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1B" w:rsidRPr="001B7084" w:rsidRDefault="00D127A2" w:rsidP="001B7084">
      <w:pPr>
        <w:widowControl w:val="0"/>
        <w:spacing w:after="12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</w:t>
      </w:r>
      <w:r w:rsidR="006F591B" w:rsidRPr="001B70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3 к Правилам ЭДО</w:t>
      </w:r>
    </w:p>
    <w:p w:rsidR="006F591B" w:rsidRPr="001B7084" w:rsidRDefault="006F591B" w:rsidP="001B7084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5BBF" w:rsidRDefault="00D15BBF" w:rsidP="001B7084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Спецификации электрон</w:t>
      </w:r>
      <w:r w:rsidR="001B7084">
        <w:rPr>
          <w:rFonts w:ascii="Times New Roman" w:eastAsia="Times New Roman" w:hAnsi="Times New Roman"/>
          <w:b/>
          <w:sz w:val="24"/>
          <w:szCs w:val="24"/>
          <w:lang w:eastAsia="ru-RU"/>
        </w:rPr>
        <w:t>ных сообщений, используемых НРД</w:t>
      </w:r>
    </w:p>
    <w:p w:rsidR="000B7184" w:rsidRPr="001B7084" w:rsidRDefault="000B7184" w:rsidP="001B7084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591B" w:rsidRPr="001B7084" w:rsidRDefault="001B7084" w:rsidP="001B7084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1B7084">
        <w:rPr>
          <w:rFonts w:ascii="Times New Roman" w:eastAsia="Times New Roman" w:hAnsi="Times New Roman"/>
          <w:b/>
          <w:sz w:val="24"/>
          <w:szCs w:val="24"/>
          <w:lang w:eastAsia="ru-RU"/>
        </w:rPr>
        <w:t>одержание: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0" w:right="425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sz w:val="24"/>
          <w:szCs w:val="24"/>
          <w:lang w:eastAsia="ru-RU"/>
        </w:rPr>
        <w:t>Спецификации функциональных электронных документов СЭД НРД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0" w:right="425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sz w:val="24"/>
          <w:szCs w:val="24"/>
          <w:lang w:eastAsia="ru-RU"/>
        </w:rPr>
        <w:t>Спецификации служебных электронных документов СЭД НРД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0" w:right="425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Спецификации </w:t>
      </w:r>
      <w:r w:rsidRPr="001B7084">
        <w:rPr>
          <w:rFonts w:ascii="Times New Roman" w:eastAsia="Times New Roman" w:hAnsi="Times New Roman"/>
          <w:sz w:val="24"/>
          <w:szCs w:val="24"/>
          <w:lang w:val="en-US" w:eastAsia="ru-RU"/>
        </w:rPr>
        <w:t>XML</w:t>
      </w:r>
      <w:r w:rsidRPr="001B7084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структур НРД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0" w:right="425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Спецификации </w:t>
      </w:r>
      <w:r w:rsidRPr="001B7084">
        <w:rPr>
          <w:rFonts w:ascii="Times New Roman" w:eastAsia="Times New Roman" w:hAnsi="Times New Roman"/>
          <w:sz w:val="24"/>
          <w:szCs w:val="24"/>
          <w:lang w:val="en-US" w:eastAsia="ru-RU"/>
        </w:rPr>
        <w:t>XML</w:t>
      </w:r>
      <w:r w:rsidRPr="001B7084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структур ПАРТАД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outlineLvl w:val="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Спецификации сообщений стандарта ISO при обмене электронными документами через систему SWIFT в процессе депозитарной/клиринговой деятельности/корпоративных действи</w:t>
      </w:r>
      <w:r w:rsidR="0022733D" w:rsidRPr="001B7084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084">
        <w:rPr>
          <w:rFonts w:ascii="Times New Roman" w:eastAsia="MS Mincho" w:hAnsi="Times New Roman"/>
          <w:sz w:val="24"/>
          <w:szCs w:val="24"/>
          <w:lang w:eastAsia="ru-RU"/>
        </w:rPr>
        <w:t xml:space="preserve">Спецификации сообщений стандартов </w:t>
      </w:r>
      <w:r w:rsidRPr="001B7084">
        <w:rPr>
          <w:rFonts w:ascii="Times New Roman" w:eastAsia="MS Mincho" w:hAnsi="Times New Roman"/>
          <w:sz w:val="24"/>
          <w:szCs w:val="24"/>
          <w:lang w:val="en-US" w:eastAsia="ru-RU"/>
        </w:rPr>
        <w:t>SWIFT</w:t>
      </w:r>
      <w:r w:rsidRPr="001B7084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1B7084">
        <w:rPr>
          <w:rFonts w:ascii="Times New Roman" w:eastAsia="Times New Roman" w:hAnsi="Times New Roman"/>
          <w:sz w:val="24"/>
          <w:szCs w:val="24"/>
          <w:lang w:eastAsia="ru-RU"/>
        </w:rPr>
        <w:t>в процессе расчетного обслуживания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sz w:val="24"/>
          <w:szCs w:val="24"/>
          <w:lang w:eastAsia="ru-RU"/>
        </w:rPr>
        <w:t>Спецификации электронных документов, используемых НРД при выполнении обязанностей налогового агента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Спецификации электронных документов, используемых НРД при обеспечении корпоративных действий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Спецификации электронных документов, используемых НРД при выполнении обязанностей налогового администратора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1B7084">
        <w:rPr>
          <w:rFonts w:ascii="Times New Roman" w:eastAsia="Times New Roman" w:hAnsi="Times New Roman"/>
          <w:sz w:val="24"/>
          <w:szCs w:val="24"/>
        </w:rPr>
        <w:t>Спецификации электронных документов, используемых НРД при обеспечении репозитарного обслуживания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1B7084">
        <w:rPr>
          <w:rFonts w:ascii="Times New Roman" w:hAnsi="Times New Roman"/>
          <w:sz w:val="24"/>
          <w:szCs w:val="24"/>
        </w:rPr>
        <w:t xml:space="preserve">Спецификации электронных документов, используемых НРД при раскрытии бенефициаров по </w:t>
      </w:r>
      <w:r w:rsidRPr="001B7084">
        <w:rPr>
          <w:rFonts w:ascii="Times New Roman" w:hAnsi="Times New Roman"/>
          <w:sz w:val="24"/>
          <w:szCs w:val="24"/>
          <w:lang w:val="en-US"/>
        </w:rPr>
        <w:t>US</w:t>
      </w:r>
      <w:r w:rsidRPr="001B7084">
        <w:rPr>
          <w:rFonts w:ascii="Times New Roman" w:hAnsi="Times New Roman"/>
          <w:sz w:val="24"/>
          <w:szCs w:val="24"/>
        </w:rPr>
        <w:t>-бумагам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1B70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Спецификации электронных документов, используемых НРД при обеспечении ЦСУ ИП ПИФ</w:t>
      </w:r>
    </w:p>
    <w:p w:rsidR="006F591B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1B7084">
        <w:rPr>
          <w:rFonts w:ascii="Times New Roman" w:eastAsia="Times New Roman" w:hAnsi="Times New Roman"/>
          <w:sz w:val="24"/>
          <w:szCs w:val="24"/>
        </w:rPr>
        <w:t xml:space="preserve">Спецификации электронных документов, используемых НРД при обеспечении расчетного обслуживания по каналу </w:t>
      </w:r>
      <w:r w:rsidRPr="001B7084">
        <w:rPr>
          <w:rFonts w:ascii="Times New Roman" w:eastAsia="Times New Roman" w:hAnsi="Times New Roman"/>
          <w:sz w:val="24"/>
          <w:szCs w:val="24"/>
          <w:lang w:val="en-US"/>
        </w:rPr>
        <w:t>WEB</w:t>
      </w:r>
      <w:r w:rsidRPr="001B7084">
        <w:rPr>
          <w:rFonts w:ascii="Times New Roman" w:eastAsia="Times New Roman" w:hAnsi="Times New Roman"/>
          <w:sz w:val="24"/>
          <w:szCs w:val="24"/>
        </w:rPr>
        <w:t>-сервиса</w:t>
      </w:r>
    </w:p>
    <w:p w:rsidR="0079560D" w:rsidRPr="001B7084" w:rsidRDefault="006F591B" w:rsidP="001B7084">
      <w:pPr>
        <w:widowControl w:val="0"/>
        <w:numPr>
          <w:ilvl w:val="0"/>
          <w:numId w:val="1"/>
        </w:numPr>
        <w:spacing w:after="120" w:line="240" w:lineRule="auto"/>
        <w:ind w:left="709"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1B7084">
        <w:rPr>
          <w:rFonts w:ascii="Times New Roman" w:eastAsia="Times New Roman" w:hAnsi="Times New Roman"/>
          <w:sz w:val="24"/>
          <w:szCs w:val="24"/>
        </w:rPr>
        <w:t>Спецификаци</w:t>
      </w:r>
      <w:r w:rsidR="004A440B" w:rsidRPr="001B7084">
        <w:rPr>
          <w:rFonts w:ascii="Times New Roman" w:eastAsia="Times New Roman" w:hAnsi="Times New Roman"/>
          <w:sz w:val="24"/>
          <w:szCs w:val="24"/>
        </w:rPr>
        <w:t>и</w:t>
      </w:r>
      <w:r w:rsidRPr="001B7084">
        <w:rPr>
          <w:rFonts w:ascii="Times New Roman" w:eastAsia="Times New Roman" w:hAnsi="Times New Roman"/>
          <w:sz w:val="24"/>
          <w:szCs w:val="24"/>
        </w:rPr>
        <w:t xml:space="preserve"> электронных документов, используемых в ЛКУ</w:t>
      </w:r>
    </w:p>
    <w:p w:rsidR="00A60515" w:rsidRPr="001B7084" w:rsidRDefault="00A60515" w:rsidP="001B7084">
      <w:pPr>
        <w:widowControl w:val="0"/>
        <w:numPr>
          <w:ilvl w:val="0"/>
          <w:numId w:val="1"/>
        </w:numPr>
        <w:spacing w:after="120" w:line="240" w:lineRule="auto"/>
        <w:ind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1B7084">
        <w:rPr>
          <w:rFonts w:ascii="Times New Roman" w:eastAsia="Times New Roman" w:hAnsi="Times New Roman"/>
          <w:sz w:val="24"/>
          <w:szCs w:val="24"/>
        </w:rPr>
        <w:t>Спецификации электронных сообщений, используемых при Транзите ЭД через СЭД НРД</w:t>
      </w:r>
    </w:p>
    <w:p w:rsidR="004C29A5" w:rsidRPr="001B7084" w:rsidRDefault="004C29A5" w:rsidP="001B7084">
      <w:pPr>
        <w:widowControl w:val="0"/>
        <w:numPr>
          <w:ilvl w:val="0"/>
          <w:numId w:val="1"/>
        </w:numPr>
        <w:spacing w:after="120" w:line="240" w:lineRule="auto"/>
        <w:ind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1B7084">
        <w:rPr>
          <w:rFonts w:ascii="Times New Roman" w:eastAsia="Times New Roman" w:hAnsi="Times New Roman"/>
          <w:sz w:val="24"/>
          <w:szCs w:val="24"/>
        </w:rPr>
        <w:t>Спецификации электронных документов, используемых при взаимодействии с АСВ</w:t>
      </w:r>
    </w:p>
    <w:p w:rsidR="0017780E" w:rsidRDefault="0017780E" w:rsidP="001B7084">
      <w:pPr>
        <w:widowControl w:val="0"/>
        <w:numPr>
          <w:ilvl w:val="0"/>
          <w:numId w:val="1"/>
        </w:numPr>
        <w:spacing w:after="120" w:line="240" w:lineRule="auto"/>
        <w:ind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1B7084">
        <w:rPr>
          <w:rFonts w:ascii="Times New Roman" w:eastAsia="Times New Roman" w:hAnsi="Times New Roman"/>
          <w:sz w:val="24"/>
          <w:szCs w:val="24"/>
        </w:rPr>
        <w:t>Спецификации электронных документов, используемых при проведении операций в СБП</w:t>
      </w:r>
    </w:p>
    <w:p w:rsidR="001B7084" w:rsidRDefault="001B7084" w:rsidP="001B7084">
      <w:pPr>
        <w:widowControl w:val="0"/>
        <w:numPr>
          <w:ilvl w:val="0"/>
          <w:numId w:val="1"/>
        </w:numPr>
        <w:spacing w:after="120" w:line="240" w:lineRule="auto"/>
        <w:ind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1B7084">
        <w:rPr>
          <w:rFonts w:ascii="Times New Roman" w:eastAsia="Times New Roman" w:hAnsi="Times New Roman"/>
          <w:sz w:val="24"/>
          <w:szCs w:val="24"/>
        </w:rPr>
        <w:t>Спецификации электронных документов СРО, используемых НРД при электронном взаимодействии с регистраторами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B7084">
        <w:rPr>
          <w:rFonts w:ascii="Times New Roman" w:eastAsia="Times New Roman" w:hAnsi="Times New Roman"/>
          <w:sz w:val="24"/>
          <w:szCs w:val="24"/>
        </w:rPr>
        <w:t>и при составлении списков лиц с депонентами</w:t>
      </w:r>
    </w:p>
    <w:p w:rsidR="00822AB8" w:rsidRDefault="00822AB8" w:rsidP="00822AB8">
      <w:pPr>
        <w:widowControl w:val="0"/>
        <w:numPr>
          <w:ilvl w:val="0"/>
          <w:numId w:val="1"/>
        </w:numPr>
        <w:spacing w:after="120" w:line="240" w:lineRule="auto"/>
        <w:ind w:left="709" w:right="425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822AB8">
        <w:rPr>
          <w:rFonts w:ascii="Times New Roman" w:eastAsia="Times New Roman" w:hAnsi="Times New Roman"/>
          <w:sz w:val="24"/>
          <w:szCs w:val="24"/>
        </w:rPr>
        <w:t>Спецификации электронных документов, используемых НРД при взаимодействии с оператором финансовой платформы</w:t>
      </w:r>
    </w:p>
    <w:p w:rsidR="00BA62E2" w:rsidRDefault="00BA62E2" w:rsidP="00BA62E2">
      <w:pPr>
        <w:widowControl w:val="0"/>
        <w:numPr>
          <w:ilvl w:val="0"/>
          <w:numId w:val="1"/>
        </w:numPr>
        <w:spacing w:after="120" w:line="240" w:lineRule="auto"/>
        <w:ind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BA62E2">
        <w:rPr>
          <w:rFonts w:ascii="Times New Roman" w:eastAsia="Times New Roman" w:hAnsi="Times New Roman"/>
          <w:sz w:val="24"/>
          <w:szCs w:val="24"/>
        </w:rPr>
        <w:t>Спецификации электронных документов, используемых НРД при взаимодействии с брокерами при переводе ценных бумаг</w:t>
      </w:r>
    </w:p>
    <w:p w:rsidR="00360DC7" w:rsidRPr="008351D6" w:rsidRDefault="000B7184" w:rsidP="00360DC7">
      <w:pPr>
        <w:widowControl w:val="0"/>
        <w:numPr>
          <w:ilvl w:val="0"/>
          <w:numId w:val="1"/>
        </w:numPr>
        <w:spacing w:after="120" w:line="240" w:lineRule="auto"/>
        <w:ind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0B7184">
        <w:rPr>
          <w:rFonts w:ascii="Times New Roman" w:eastAsia="Times New Roman" w:hAnsi="Times New Roman"/>
          <w:sz w:val="24"/>
          <w:szCs w:val="24"/>
        </w:rPr>
        <w:lastRenderedPageBreak/>
        <w:t>Спецификации электронных документов, используемых при</w:t>
      </w:r>
      <w:r>
        <w:rPr>
          <w:rFonts w:ascii="Times New Roman" w:eastAsia="Times New Roman" w:hAnsi="Times New Roman"/>
          <w:sz w:val="24"/>
          <w:szCs w:val="24"/>
        </w:rPr>
        <w:t xml:space="preserve"> взаимодействии </w:t>
      </w:r>
      <w:r w:rsidRPr="000B7184">
        <w:rPr>
          <w:rFonts w:ascii="Times New Roman" w:eastAsia="Times New Roman" w:hAnsi="Times New Roman"/>
          <w:sz w:val="24"/>
          <w:szCs w:val="24"/>
        </w:rPr>
        <w:t>с оператором информационной системы, в которой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184">
        <w:rPr>
          <w:rFonts w:ascii="Times New Roman" w:eastAsia="Times New Roman" w:hAnsi="Times New Roman"/>
          <w:sz w:val="24"/>
          <w:szCs w:val="24"/>
        </w:rPr>
        <w:t>осуществляется выпу</w:t>
      </w:r>
      <w:r>
        <w:rPr>
          <w:rFonts w:ascii="Times New Roman" w:eastAsia="Times New Roman" w:hAnsi="Times New Roman"/>
          <w:sz w:val="24"/>
          <w:szCs w:val="24"/>
        </w:rPr>
        <w:t xml:space="preserve">ск </w:t>
      </w:r>
      <w:r w:rsidRPr="008351D6">
        <w:rPr>
          <w:rFonts w:ascii="Times New Roman" w:eastAsia="Times New Roman" w:hAnsi="Times New Roman"/>
          <w:sz w:val="24"/>
          <w:szCs w:val="24"/>
        </w:rPr>
        <w:t>цифровых финансовых активов</w:t>
      </w:r>
    </w:p>
    <w:p w:rsidR="00360DC7" w:rsidRPr="008351D6" w:rsidRDefault="00360DC7" w:rsidP="00360DC7">
      <w:pPr>
        <w:widowControl w:val="0"/>
        <w:numPr>
          <w:ilvl w:val="0"/>
          <w:numId w:val="1"/>
        </w:numPr>
        <w:spacing w:after="120" w:line="240" w:lineRule="auto"/>
        <w:ind w:right="425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8351D6">
        <w:rPr>
          <w:rFonts w:ascii="Times New Roman" w:eastAsia="Times New Roman" w:hAnsi="Times New Roman"/>
          <w:sz w:val="24"/>
          <w:szCs w:val="24"/>
        </w:rPr>
        <w:t>Спецификации электронных документов, используемых НРД при обеспечении информирования о собраниях, попадающих под регулирование SRD II</w:t>
      </w:r>
    </w:p>
    <w:p w:rsidR="009D5069" w:rsidRPr="001B7084" w:rsidRDefault="009D5069" w:rsidP="009D5069">
      <w:pPr>
        <w:widowControl w:val="0"/>
        <w:spacing w:after="120" w:line="240" w:lineRule="auto"/>
        <w:ind w:left="709" w:right="425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D5069" w:rsidRPr="001B7084" w:rsidSect="001B7084">
      <w:footerReference w:type="default" r:id="rId7"/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04" w:rsidRDefault="00181004" w:rsidP="00574966">
      <w:pPr>
        <w:spacing w:after="0" w:line="240" w:lineRule="auto"/>
      </w:pPr>
      <w:r>
        <w:separator/>
      </w:r>
    </w:p>
  </w:endnote>
  <w:endnote w:type="continuationSeparator" w:id="0">
    <w:p w:rsidR="00181004" w:rsidRDefault="00181004" w:rsidP="0057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966" w:rsidRDefault="005749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74D0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04" w:rsidRDefault="00181004" w:rsidP="00574966">
      <w:pPr>
        <w:spacing w:after="0" w:line="240" w:lineRule="auto"/>
      </w:pPr>
      <w:r>
        <w:separator/>
      </w:r>
    </w:p>
  </w:footnote>
  <w:footnote w:type="continuationSeparator" w:id="0">
    <w:p w:rsidR="00181004" w:rsidRDefault="00181004" w:rsidP="0057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65748"/>
    <w:multiLevelType w:val="hybridMultilevel"/>
    <w:tmpl w:val="4292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68"/>
    <w:rsid w:val="000529CB"/>
    <w:rsid w:val="000B7184"/>
    <w:rsid w:val="00174D0D"/>
    <w:rsid w:val="0017780E"/>
    <w:rsid w:val="00181004"/>
    <w:rsid w:val="001A4AC9"/>
    <w:rsid w:val="001B7084"/>
    <w:rsid w:val="001F5C0C"/>
    <w:rsid w:val="0022733D"/>
    <w:rsid w:val="00227E33"/>
    <w:rsid w:val="002F6A79"/>
    <w:rsid w:val="002F6E43"/>
    <w:rsid w:val="00360DC7"/>
    <w:rsid w:val="004A0D85"/>
    <w:rsid w:val="004A202C"/>
    <w:rsid w:val="004A440B"/>
    <w:rsid w:val="004C29A5"/>
    <w:rsid w:val="00574966"/>
    <w:rsid w:val="00580923"/>
    <w:rsid w:val="005A022E"/>
    <w:rsid w:val="006341CF"/>
    <w:rsid w:val="0065796E"/>
    <w:rsid w:val="006670A8"/>
    <w:rsid w:val="00671B44"/>
    <w:rsid w:val="006F591B"/>
    <w:rsid w:val="006F73BE"/>
    <w:rsid w:val="00725A33"/>
    <w:rsid w:val="007428A4"/>
    <w:rsid w:val="0079560D"/>
    <w:rsid w:val="00796886"/>
    <w:rsid w:val="00822AB8"/>
    <w:rsid w:val="00823B94"/>
    <w:rsid w:val="00826825"/>
    <w:rsid w:val="008351D6"/>
    <w:rsid w:val="008F6DDD"/>
    <w:rsid w:val="00913489"/>
    <w:rsid w:val="0091612E"/>
    <w:rsid w:val="0093469F"/>
    <w:rsid w:val="009D5069"/>
    <w:rsid w:val="009E14F7"/>
    <w:rsid w:val="00A60515"/>
    <w:rsid w:val="00A77EDC"/>
    <w:rsid w:val="00AA30C9"/>
    <w:rsid w:val="00AB6C30"/>
    <w:rsid w:val="00B9106F"/>
    <w:rsid w:val="00BA62E2"/>
    <w:rsid w:val="00C6115B"/>
    <w:rsid w:val="00D127A2"/>
    <w:rsid w:val="00D15BBF"/>
    <w:rsid w:val="00D262F6"/>
    <w:rsid w:val="00DC5B19"/>
    <w:rsid w:val="00DD0FA5"/>
    <w:rsid w:val="00DD7268"/>
    <w:rsid w:val="00E3157D"/>
    <w:rsid w:val="00E3403B"/>
    <w:rsid w:val="00E63E74"/>
    <w:rsid w:val="00EB216D"/>
    <w:rsid w:val="00EF3320"/>
    <w:rsid w:val="00F03277"/>
    <w:rsid w:val="00F0337A"/>
    <w:rsid w:val="00F311D9"/>
    <w:rsid w:val="00F931AA"/>
    <w:rsid w:val="00FD77E7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A8770-9FFC-4CEE-B4D1-8275AAE8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D0FA5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749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7496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749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749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</dc:creator>
  <cp:keywords/>
  <cp:lastModifiedBy>Ушенин Максим Леонидович</cp:lastModifiedBy>
  <cp:revision>2</cp:revision>
  <cp:lastPrinted>2015-06-04T12:31:00Z</cp:lastPrinted>
  <dcterms:created xsi:type="dcterms:W3CDTF">2025-12-16T18:29:00Z</dcterms:created>
  <dcterms:modified xsi:type="dcterms:W3CDTF">2025-12-16T18:29:00Z</dcterms:modified>
</cp:coreProperties>
</file>