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74" w:rsidRDefault="00986474" w:rsidP="00C74B7A">
      <w:pPr>
        <w:ind w:left="-200" w:right="-143"/>
        <w:jc w:val="center"/>
        <w:rPr>
          <w:b/>
          <w:bCs/>
        </w:rPr>
      </w:pPr>
      <w:bookmarkStart w:id="0" w:name="_GoBack"/>
      <w:bookmarkEnd w:id="0"/>
    </w:p>
    <w:p w:rsidR="00986474" w:rsidRDefault="00986474" w:rsidP="001259BF">
      <w:pPr>
        <w:ind w:left="-200" w:right="-262"/>
        <w:jc w:val="center"/>
        <w:rPr>
          <w:b/>
          <w:bCs/>
        </w:rPr>
      </w:pPr>
    </w:p>
    <w:p w:rsidR="00986474" w:rsidRDefault="00986474" w:rsidP="001259BF">
      <w:pPr>
        <w:ind w:left="-200" w:right="-262"/>
        <w:jc w:val="center"/>
        <w:rPr>
          <w:b/>
          <w:bCs/>
        </w:rPr>
      </w:pPr>
    </w:p>
    <w:p w:rsidR="001259BF" w:rsidRPr="007B5BCC" w:rsidRDefault="001259BF" w:rsidP="001259BF">
      <w:pPr>
        <w:ind w:left="-200" w:right="-262"/>
        <w:jc w:val="center"/>
        <w:rPr>
          <w:b/>
          <w:bCs/>
        </w:rPr>
      </w:pPr>
      <w:r>
        <w:rPr>
          <w:b/>
          <w:bCs/>
        </w:rPr>
        <w:t xml:space="preserve">ЗАЯВЛЕНИЕ НА ПЕРЕВОД № </w:t>
      </w:r>
      <w:r w:rsidR="00CA5411" w:rsidRPr="007B5BCC">
        <w:rPr>
          <w:b/>
          <w:bCs/>
        </w:rPr>
        <w:t>____</w:t>
      </w:r>
    </w:p>
    <w:p w:rsidR="001259BF" w:rsidRDefault="001259BF" w:rsidP="001259BF">
      <w:pPr>
        <w:ind w:left="-200" w:right="-262"/>
        <w:jc w:val="center"/>
        <w:rPr>
          <w:b/>
          <w:bCs/>
        </w:rPr>
      </w:pPr>
      <w:r>
        <w:rPr>
          <w:b/>
          <w:bCs/>
        </w:rPr>
        <w:t xml:space="preserve">от _________________ </w:t>
      </w:r>
    </w:p>
    <w:p w:rsidR="001259BF" w:rsidRDefault="001259BF" w:rsidP="001259BF">
      <w:pPr>
        <w:ind w:left="-200" w:right="-262"/>
        <w:jc w:val="center"/>
        <w:rPr>
          <w:i/>
          <w:iCs/>
          <w:sz w:val="16"/>
        </w:rPr>
      </w:pPr>
      <w:r>
        <w:rPr>
          <w:i/>
          <w:iCs/>
          <w:sz w:val="16"/>
        </w:rPr>
        <w:t>(дата)</w:t>
      </w:r>
    </w:p>
    <w:tbl>
      <w:tblPr>
        <w:tblW w:w="9860" w:type="dxa"/>
        <w:tblInd w:w="-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860"/>
        <w:gridCol w:w="4210"/>
      </w:tblGrid>
      <w:tr w:rsidR="001259BF" w:rsidTr="00125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0" w:type="dxa"/>
            <w:gridSpan w:val="2"/>
          </w:tcPr>
          <w:p w:rsidR="001259BF" w:rsidRDefault="001259BF" w:rsidP="001259BF">
            <w:pPr>
              <w:ind w:left="30" w:right="-180"/>
              <w:jc w:val="both"/>
            </w:pPr>
            <w:r>
              <w:t xml:space="preserve">Получатель перевода </w:t>
            </w:r>
          </w:p>
          <w:p w:rsidR="001259BF" w:rsidRDefault="001259BF" w:rsidP="001259BF">
            <w:pPr>
              <w:ind w:left="30" w:right="-180"/>
              <w:jc w:val="both"/>
            </w:pPr>
          </w:p>
        </w:tc>
        <w:tc>
          <w:tcPr>
            <w:tcW w:w="4210" w:type="dxa"/>
          </w:tcPr>
          <w:p w:rsidR="001259BF" w:rsidRDefault="00CA5411" w:rsidP="00EA60A1">
            <w:pPr>
              <w:ind w:left="-200" w:right="-262"/>
              <w:jc w:val="center"/>
            </w:pPr>
            <w:r>
              <w:t xml:space="preserve">НКО </w:t>
            </w:r>
            <w:r w:rsidR="001259BF">
              <w:t>АО</w:t>
            </w:r>
            <w:r>
              <w:t xml:space="preserve"> НРД</w:t>
            </w: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0" w:type="dxa"/>
            <w:gridSpan w:val="2"/>
          </w:tcPr>
          <w:p w:rsidR="001259BF" w:rsidRDefault="001259BF" w:rsidP="001259BF">
            <w:pPr>
              <w:ind w:left="30" w:right="-180"/>
              <w:jc w:val="both"/>
            </w:pPr>
            <w:r>
              <w:t>Отправитель перевода</w:t>
            </w:r>
          </w:p>
          <w:p w:rsidR="001259BF" w:rsidRDefault="001259BF" w:rsidP="001259BF">
            <w:pPr>
              <w:ind w:left="30" w:right="-180"/>
              <w:jc w:val="both"/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jc w:val="both"/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0" w:type="dxa"/>
            <w:gridSpan w:val="2"/>
          </w:tcPr>
          <w:p w:rsidR="001259BF" w:rsidRDefault="001259BF" w:rsidP="001259BF">
            <w:pPr>
              <w:ind w:left="30" w:right="-180"/>
              <w:jc w:val="both"/>
            </w:pPr>
            <w:r>
              <w:t>Дебетуемый счет №</w:t>
            </w:r>
          </w:p>
          <w:p w:rsidR="001259BF" w:rsidRDefault="001259BF" w:rsidP="001259BF">
            <w:pPr>
              <w:ind w:left="30" w:right="-180"/>
              <w:jc w:val="both"/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jc w:val="both"/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0" w:type="dxa"/>
            <w:gridSpan w:val="2"/>
            <w:tcBorders>
              <w:bottom w:val="single" w:sz="12" w:space="0" w:color="auto"/>
            </w:tcBorders>
          </w:tcPr>
          <w:p w:rsidR="001259BF" w:rsidRDefault="001259BF" w:rsidP="001259BF">
            <w:pPr>
              <w:ind w:left="30" w:right="-180"/>
              <w:jc w:val="both"/>
              <w:rPr>
                <w:sz w:val="18"/>
              </w:rPr>
            </w:pPr>
            <w:r>
              <w:rPr>
                <w:sz w:val="18"/>
              </w:rPr>
              <w:t>Контактный телефон и ФИО ответственного лица отправителя</w:t>
            </w:r>
          </w:p>
        </w:tc>
        <w:tc>
          <w:tcPr>
            <w:tcW w:w="4210" w:type="dxa"/>
            <w:tcBorders>
              <w:bottom w:val="single" w:sz="12" w:space="0" w:color="auto"/>
            </w:tcBorders>
          </w:tcPr>
          <w:p w:rsidR="001259BF" w:rsidRDefault="001259BF" w:rsidP="001259BF">
            <w:pPr>
              <w:ind w:left="-200" w:right="-262"/>
              <w:jc w:val="both"/>
              <w:rPr>
                <w:sz w:val="18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259BF" w:rsidRDefault="001259BF" w:rsidP="001259BF">
            <w:pPr>
              <w:ind w:left="30" w:right="-180"/>
              <w:jc w:val="right"/>
              <w:rPr>
                <w:sz w:val="10"/>
              </w:rPr>
            </w:pPr>
          </w:p>
          <w:p w:rsidR="001259BF" w:rsidRDefault="001259BF" w:rsidP="001259BF">
            <w:pPr>
              <w:ind w:left="30" w:right="-180"/>
              <w:jc w:val="right"/>
              <w:rPr>
                <w:sz w:val="10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12" w:space="0" w:color="auto"/>
              <w:bottom w:val="nil"/>
            </w:tcBorders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TRANSACTION REFERENCE NUMBER, DATE</w:t>
            </w:r>
          </w:p>
          <w:p w:rsidR="001259BF" w:rsidRPr="001259BF" w:rsidRDefault="001259BF" w:rsidP="001259BF">
            <w:pPr>
              <w:pStyle w:val="1"/>
              <w:ind w:left="30" w:right="-180"/>
              <w:rPr>
                <w:lang w:val="en-US"/>
              </w:rPr>
            </w:pPr>
            <w:r>
              <w:t>ССЫЛОЧНЫЙ</w:t>
            </w:r>
            <w:r w:rsidRPr="001259BF">
              <w:rPr>
                <w:lang w:val="en-US"/>
              </w:rPr>
              <w:t xml:space="preserve"> </w:t>
            </w:r>
            <w:r>
              <w:t>НОМЕР</w:t>
            </w:r>
            <w:r w:rsidRPr="001259BF">
              <w:rPr>
                <w:lang w:val="en-US"/>
              </w:rPr>
              <w:t xml:space="preserve"> </w:t>
            </w:r>
            <w:r>
              <w:t>ПОРУЧЕНИЯ</w:t>
            </w:r>
            <w:r w:rsidRPr="001259BF">
              <w:rPr>
                <w:lang w:val="en-US"/>
              </w:rPr>
              <w:t xml:space="preserve">,  </w:t>
            </w:r>
            <w:r>
              <w:t>ДАТА</w:t>
            </w:r>
            <w:r w:rsidRPr="001259BF">
              <w:rPr>
                <w:lang w:val="en-US"/>
              </w:rPr>
              <w:t xml:space="preserve"> </w:t>
            </w:r>
          </w:p>
          <w:p w:rsidR="001259BF" w:rsidRDefault="001259BF" w:rsidP="001259BF">
            <w:pPr>
              <w:ind w:left="30" w:right="-180"/>
              <w:rPr>
                <w:sz w:val="16"/>
              </w:rPr>
            </w:pPr>
            <w:r>
              <w:rPr>
                <w:sz w:val="16"/>
              </w:rPr>
              <w:t xml:space="preserve">(Заполняется </w:t>
            </w:r>
            <w:r w:rsidR="00CA5411">
              <w:rPr>
                <w:sz w:val="16"/>
              </w:rPr>
              <w:t xml:space="preserve">НКО </w:t>
            </w:r>
            <w:r>
              <w:rPr>
                <w:sz w:val="16"/>
              </w:rPr>
              <w:t>АО</w:t>
            </w:r>
            <w:r w:rsidR="00CA5411">
              <w:rPr>
                <w:sz w:val="16"/>
              </w:rPr>
              <w:t xml:space="preserve"> НРД</w:t>
            </w:r>
            <w:r>
              <w:rPr>
                <w:sz w:val="16"/>
              </w:rPr>
              <w:t>)</w:t>
            </w:r>
          </w:p>
          <w:p w:rsidR="001259BF" w:rsidRDefault="001259BF" w:rsidP="001259BF">
            <w:pPr>
              <w:ind w:left="30" w:right="-180"/>
              <w:rPr>
                <w:sz w:val="16"/>
              </w:rPr>
            </w:pPr>
          </w:p>
        </w:tc>
        <w:tc>
          <w:tcPr>
            <w:tcW w:w="4210" w:type="dxa"/>
            <w:tcBorders>
              <w:top w:val="single" w:sz="12" w:space="0" w:color="auto"/>
            </w:tcBorders>
          </w:tcPr>
          <w:p w:rsidR="001259BF" w:rsidRDefault="001259BF" w:rsidP="001259BF">
            <w:pPr>
              <w:ind w:left="-200" w:right="-262"/>
              <w:jc w:val="right"/>
              <w:rPr>
                <w:sz w:val="10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6" w:space="0" w:color="auto"/>
              <w:bottom w:val="nil"/>
            </w:tcBorders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z w:val="18"/>
                <w:lang w:val="en-US"/>
              </w:rPr>
              <w:t>A</w:t>
            </w: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</w:rPr>
            </w:pPr>
            <w:r>
              <w:rPr>
                <w:sz w:val="16"/>
                <w:lang w:val="en-US"/>
              </w:rPr>
              <w:t>VALUE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DATE</w:t>
            </w:r>
          </w:p>
          <w:p w:rsidR="001259BF" w:rsidRDefault="001259BF" w:rsidP="001259BF">
            <w:pPr>
              <w:pStyle w:val="1"/>
              <w:ind w:left="30" w:right="-180"/>
            </w:pPr>
            <w:r>
              <w:t>ДАТА ВАЛЮТИРОВАНИЯ</w:t>
            </w: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nil"/>
              <w:bottom w:val="nil"/>
            </w:tcBorders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</w:rPr>
            </w:pPr>
          </w:p>
          <w:p w:rsidR="001259BF" w:rsidRDefault="001259BF" w:rsidP="001259BF">
            <w:pPr>
              <w:ind w:left="30" w:right="-180"/>
              <w:jc w:val="center"/>
              <w:rPr>
                <w:sz w:val="18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CURRENCY CODE</w:t>
            </w:r>
          </w:p>
          <w:p w:rsidR="001259BF" w:rsidRDefault="001259BF" w:rsidP="001259BF">
            <w:pPr>
              <w:pStyle w:val="1"/>
              <w:ind w:left="30" w:right="-180"/>
              <w:rPr>
                <w:b w:val="0"/>
                <w:bCs w:val="0"/>
                <w:lang w:val="en-US"/>
              </w:rPr>
            </w:pPr>
            <w:r>
              <w:t>КОД</w:t>
            </w:r>
            <w:r>
              <w:rPr>
                <w:lang w:val="en-US"/>
              </w:rPr>
              <w:t xml:space="preserve"> </w:t>
            </w:r>
            <w:r>
              <w:t>ВАЛЮТЫ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RP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nil"/>
            </w:tcBorders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AMOUNT AND CURRENCY</w:t>
            </w:r>
          </w:p>
          <w:p w:rsidR="001259BF" w:rsidRPr="001259BF" w:rsidRDefault="001259BF" w:rsidP="001259BF">
            <w:pPr>
              <w:pStyle w:val="1"/>
              <w:ind w:left="30" w:right="-180"/>
              <w:rPr>
                <w:lang w:val="en-US"/>
              </w:rPr>
            </w:pPr>
            <w:r>
              <w:t>СУММА</w:t>
            </w:r>
            <w:r w:rsidRPr="001259BF">
              <w:rPr>
                <w:lang w:val="en-US"/>
              </w:rPr>
              <w:t xml:space="preserve"> </w:t>
            </w:r>
            <w:r>
              <w:t>И</w:t>
            </w:r>
            <w:r w:rsidRPr="001259BF">
              <w:rPr>
                <w:lang w:val="en-US"/>
              </w:rPr>
              <w:t xml:space="preserve"> </w:t>
            </w:r>
            <w:r>
              <w:t>ВАЛЮТА</w:t>
            </w:r>
            <w:r w:rsidRPr="001259BF">
              <w:rPr>
                <w:lang w:val="en-US"/>
              </w:rPr>
              <w:t xml:space="preserve"> </w:t>
            </w:r>
            <w:r>
              <w:t>ПЛАТЕЖА</w:t>
            </w:r>
          </w:p>
          <w:p w:rsidR="001259BF" w:rsidRP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</w:p>
        </w:tc>
        <w:tc>
          <w:tcPr>
            <w:tcW w:w="4210" w:type="dxa"/>
          </w:tcPr>
          <w:p w:rsidR="001259BF" w:rsidRP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50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ORDERING CUSTOMER</w:t>
            </w:r>
          </w:p>
          <w:p w:rsidR="001259BF" w:rsidRDefault="001259BF" w:rsidP="001259BF">
            <w:pPr>
              <w:pStyle w:val="1"/>
              <w:ind w:left="30" w:right="-180"/>
              <w:rPr>
                <w:lang w:val="en-US"/>
              </w:rPr>
            </w:pPr>
            <w:r>
              <w:t>ПРИКАЗОДАТЕЛЬ</w:t>
            </w:r>
          </w:p>
          <w:p w:rsidR="001259BF" w:rsidRDefault="001259BF" w:rsidP="001259BF">
            <w:pPr>
              <w:ind w:left="30" w:right="-180"/>
              <w:rPr>
                <w:lang w:val="en-US"/>
              </w:rPr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52</w:t>
            </w: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ORDERING INSTITUTION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</w:rPr>
              <w:t>БАНК</w:t>
            </w:r>
            <w:r>
              <w:rPr>
                <w:b/>
                <w:bCs/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</w:rPr>
              <w:t>ПРИКАЗОДАТЕЛЯ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56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INTERMEDIARY</w:t>
            </w:r>
          </w:p>
          <w:p w:rsidR="001259BF" w:rsidRDefault="001259BF" w:rsidP="001259BF">
            <w:pPr>
              <w:pStyle w:val="1"/>
              <w:ind w:left="30" w:right="-180"/>
              <w:rPr>
                <w:lang w:val="en-US"/>
              </w:rPr>
            </w:pPr>
            <w:r>
              <w:t>БАНК</w:t>
            </w:r>
            <w:r>
              <w:rPr>
                <w:lang w:val="en-US"/>
              </w:rPr>
              <w:t xml:space="preserve"> </w:t>
            </w:r>
            <w:r>
              <w:t>ПОСРЕДНИК</w:t>
            </w:r>
          </w:p>
          <w:p w:rsidR="001259BF" w:rsidRDefault="001259BF" w:rsidP="001259BF">
            <w:pPr>
              <w:ind w:left="30" w:right="-180"/>
              <w:rPr>
                <w:lang w:val="en-US"/>
              </w:rPr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bottom w:val="nil"/>
            </w:tcBorders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57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ACCOUNT WITH  INSTITUTION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</w:rPr>
              <w:t>БАНК</w:t>
            </w:r>
            <w:r>
              <w:rPr>
                <w:b/>
                <w:bCs/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</w:rPr>
              <w:t>БЕНЕФИЦИАРА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6" w:space="0" w:color="auto"/>
              <w:bottom w:val="nil"/>
            </w:tcBorders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59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 BENEFICIARY`S  ACCOUNT</w:t>
            </w:r>
          </w:p>
          <w:p w:rsidR="001259BF" w:rsidRDefault="001259BF" w:rsidP="001259BF">
            <w:pPr>
              <w:pStyle w:val="1"/>
              <w:ind w:left="30" w:right="-180"/>
              <w:rPr>
                <w:lang w:val="en-US"/>
              </w:rPr>
            </w:pPr>
            <w:r>
              <w:t>НА</w:t>
            </w:r>
            <w:r>
              <w:rPr>
                <w:lang w:val="en-US"/>
              </w:rPr>
              <w:t xml:space="preserve"> </w:t>
            </w:r>
            <w:r>
              <w:t>СЧЕТ</w:t>
            </w:r>
            <w:r>
              <w:rPr>
                <w:lang w:val="en-US"/>
              </w:rPr>
              <w:t xml:space="preserve"> </w:t>
            </w:r>
            <w:r>
              <w:t>БЕНЕФИЦИАРА</w:t>
            </w:r>
            <w:r>
              <w:rPr>
                <w:lang w:val="en-US"/>
              </w:rPr>
              <w:t xml:space="preserve"> </w:t>
            </w:r>
          </w:p>
          <w:p w:rsidR="001259BF" w:rsidRDefault="001259BF" w:rsidP="001259BF">
            <w:pPr>
              <w:ind w:left="30" w:right="-180"/>
              <w:rPr>
                <w:lang w:val="en-US"/>
              </w:rPr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nil"/>
            </w:tcBorders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BENEFICIARY CUSTOMER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</w:rPr>
              <w:t>КЛИЕНТ</w:t>
            </w:r>
            <w:r>
              <w:rPr>
                <w:b/>
                <w:bCs/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</w:rPr>
              <w:t>БЕНЕФИЦИАР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70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DETAILS OF PAYMENT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</w:rPr>
              <w:t>ДЕТАЛИ</w:t>
            </w:r>
            <w:r>
              <w:rPr>
                <w:b/>
                <w:bCs/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</w:rPr>
              <w:t>ПЛАТЕЖА</w:t>
            </w:r>
          </w:p>
          <w:p w:rsidR="001259BF" w:rsidRDefault="001259BF" w:rsidP="001259BF">
            <w:pPr>
              <w:ind w:left="30" w:right="-180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  <w:rPr>
                <w:lang w:val="en-US"/>
              </w:rPr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71A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DETAILS OF CHARGES</w:t>
            </w:r>
          </w:p>
          <w:p w:rsidR="001259BF" w:rsidRDefault="001259BF" w:rsidP="001259BF">
            <w:pPr>
              <w:pStyle w:val="1"/>
              <w:ind w:left="30" w:right="-180"/>
            </w:pPr>
            <w:r>
              <w:t>РАСХОДЫ ПО ПЕРЕВОДУ</w:t>
            </w:r>
          </w:p>
          <w:p w:rsidR="001259BF" w:rsidRDefault="001259BF" w:rsidP="001259BF">
            <w:pPr>
              <w:ind w:left="30" w:right="-180"/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790" w:type="dxa"/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  <w:p w:rsidR="001259BF" w:rsidRDefault="001259BF" w:rsidP="001259BF">
            <w:pPr>
              <w:ind w:left="30" w:right="-180"/>
              <w:jc w:val="center"/>
              <w:rPr>
                <w:sz w:val="18"/>
              </w:rPr>
            </w:pPr>
          </w:p>
        </w:tc>
        <w:tc>
          <w:tcPr>
            <w:tcW w:w="4860" w:type="dxa"/>
            <w:tcBorders>
              <w:bottom w:val="single" w:sz="6" w:space="0" w:color="auto"/>
            </w:tcBorders>
          </w:tcPr>
          <w:p w:rsidR="001259BF" w:rsidRDefault="001259BF" w:rsidP="001259BF">
            <w:pPr>
              <w:ind w:left="30" w:right="-18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SENDER TO RECEIVER INFORMATION</w:t>
            </w:r>
          </w:p>
          <w:p w:rsidR="001259BF" w:rsidRDefault="001259BF" w:rsidP="001259BF">
            <w:pPr>
              <w:pStyle w:val="1"/>
              <w:ind w:left="30" w:right="-180"/>
            </w:pPr>
            <w:r>
              <w:t xml:space="preserve">ИНФОРМАЦИЯ ОТПРАВИТЕЛЯ  ПОЛУЧАТЕЛЮ </w:t>
            </w:r>
          </w:p>
          <w:p w:rsidR="001259BF" w:rsidRDefault="001259BF" w:rsidP="001259BF">
            <w:pPr>
              <w:ind w:left="30" w:right="-180"/>
            </w:pPr>
          </w:p>
        </w:tc>
        <w:tc>
          <w:tcPr>
            <w:tcW w:w="4210" w:type="dxa"/>
          </w:tcPr>
          <w:p w:rsidR="001259BF" w:rsidRDefault="001259BF" w:rsidP="001259BF">
            <w:pPr>
              <w:ind w:left="-200" w:right="-262"/>
            </w:pPr>
          </w:p>
        </w:tc>
      </w:tr>
      <w:tr w:rsidR="001259BF" w:rsidTr="001259B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90" w:type="dxa"/>
          </w:tcPr>
          <w:p w:rsidR="001259BF" w:rsidRDefault="001259BF" w:rsidP="001259BF">
            <w:pPr>
              <w:ind w:left="30" w:right="-180"/>
              <w:jc w:val="center"/>
              <w:rPr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1259BF" w:rsidRPr="00A81921" w:rsidRDefault="001259BF" w:rsidP="001259BF">
            <w:pPr>
              <w:ind w:left="30" w:right="-180"/>
              <w:rPr>
                <w:sz w:val="18"/>
              </w:rPr>
            </w:pPr>
            <w:r>
              <w:rPr>
                <w:sz w:val="18"/>
              </w:rPr>
              <w:t xml:space="preserve">Дополнительная информация для </w:t>
            </w:r>
            <w:r w:rsidR="00CA5411">
              <w:rPr>
                <w:sz w:val="18"/>
              </w:rPr>
              <w:t xml:space="preserve">НКО </w:t>
            </w:r>
            <w:r>
              <w:rPr>
                <w:sz w:val="18"/>
              </w:rPr>
              <w:t>АО</w:t>
            </w:r>
            <w:r w:rsidR="00CA5411">
              <w:rPr>
                <w:sz w:val="18"/>
              </w:rPr>
              <w:t xml:space="preserve"> НРД</w:t>
            </w:r>
            <w:r w:rsidR="00A81921" w:rsidRPr="00A81921">
              <w:rPr>
                <w:sz w:val="18"/>
              </w:rPr>
              <w:t xml:space="preserve"> </w:t>
            </w:r>
            <w:r w:rsidR="00A81921" w:rsidRPr="00A81921">
              <w:rPr>
                <w:sz w:val="22"/>
                <w:szCs w:val="22"/>
              </w:rPr>
              <w:t>*</w:t>
            </w:r>
          </w:p>
          <w:p w:rsidR="001259BF" w:rsidRDefault="001259BF" w:rsidP="001259BF">
            <w:pPr>
              <w:ind w:left="30" w:right="-180"/>
              <w:rPr>
                <w:sz w:val="16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:rsidR="001259BF" w:rsidRDefault="001259BF" w:rsidP="001259BF">
            <w:pPr>
              <w:ind w:left="-200" w:right="-262"/>
            </w:pPr>
          </w:p>
        </w:tc>
      </w:tr>
    </w:tbl>
    <w:p w:rsidR="001259BF" w:rsidRDefault="001259BF" w:rsidP="001259BF">
      <w:pPr>
        <w:ind w:left="500" w:right="-262" w:hanging="100"/>
        <w:jc w:val="both"/>
        <w:rPr>
          <w:sz w:val="18"/>
        </w:rPr>
      </w:pPr>
    </w:p>
    <w:p w:rsidR="001259BF" w:rsidRDefault="001259BF" w:rsidP="001259BF">
      <w:pPr>
        <w:ind w:left="500" w:right="-262" w:hanging="100"/>
        <w:rPr>
          <w:sz w:val="16"/>
        </w:rPr>
      </w:pPr>
      <w:r>
        <w:rPr>
          <w:sz w:val="16"/>
          <w:lang w:val="en-US"/>
        </w:rPr>
        <w:t>OFFICIAL</w:t>
      </w:r>
      <w:r>
        <w:rPr>
          <w:sz w:val="16"/>
        </w:rPr>
        <w:t xml:space="preserve"> </w:t>
      </w:r>
      <w:r>
        <w:rPr>
          <w:sz w:val="16"/>
          <w:lang w:val="en-US"/>
        </w:rPr>
        <w:t>SIGNATURES</w:t>
      </w:r>
    </w:p>
    <w:p w:rsidR="001259BF" w:rsidRDefault="001259BF" w:rsidP="001259BF">
      <w:pPr>
        <w:ind w:left="500" w:right="-262" w:hanging="100"/>
        <w:rPr>
          <w:b/>
          <w:bCs/>
        </w:rPr>
      </w:pPr>
      <w:r>
        <w:rPr>
          <w:b/>
          <w:bCs/>
          <w:sz w:val="16"/>
        </w:rPr>
        <w:t>ПОДПИСИ ДОЛЖНОСТНЫХ ЛИЦ</w:t>
      </w:r>
      <w:r>
        <w:rPr>
          <w:b/>
          <w:bCs/>
        </w:rPr>
        <w:t xml:space="preserve">              </w:t>
      </w:r>
    </w:p>
    <w:p w:rsidR="009F7561" w:rsidRDefault="009F7561"/>
    <w:p w:rsidR="005A5A18" w:rsidRDefault="005A5A18"/>
    <w:p w:rsidR="00F72F65" w:rsidRDefault="00F72F65" w:rsidP="00F72F65">
      <w:pPr>
        <w:rPr>
          <w:lang w:val="en-US"/>
        </w:rPr>
      </w:pPr>
    </w:p>
    <w:sectPr w:rsidR="00F7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735"/>
    <w:multiLevelType w:val="hybridMultilevel"/>
    <w:tmpl w:val="945AC6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6EA9"/>
    <w:multiLevelType w:val="hybridMultilevel"/>
    <w:tmpl w:val="ADFC4F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BF"/>
    <w:rsid w:val="000D27BA"/>
    <w:rsid w:val="000F012F"/>
    <w:rsid w:val="001259BF"/>
    <w:rsid w:val="00132CE2"/>
    <w:rsid w:val="00357CF0"/>
    <w:rsid w:val="00362084"/>
    <w:rsid w:val="003D63DE"/>
    <w:rsid w:val="005606B1"/>
    <w:rsid w:val="00586AB1"/>
    <w:rsid w:val="005961A5"/>
    <w:rsid w:val="005A5A18"/>
    <w:rsid w:val="006F615D"/>
    <w:rsid w:val="00711A65"/>
    <w:rsid w:val="00746B97"/>
    <w:rsid w:val="00793B0E"/>
    <w:rsid w:val="007B5BCC"/>
    <w:rsid w:val="008139E7"/>
    <w:rsid w:val="0090596F"/>
    <w:rsid w:val="00911FC1"/>
    <w:rsid w:val="009515A6"/>
    <w:rsid w:val="00986474"/>
    <w:rsid w:val="00996658"/>
    <w:rsid w:val="00997F1C"/>
    <w:rsid w:val="009A01F7"/>
    <w:rsid w:val="009F7561"/>
    <w:rsid w:val="00A34094"/>
    <w:rsid w:val="00A81921"/>
    <w:rsid w:val="00BA327B"/>
    <w:rsid w:val="00C72F61"/>
    <w:rsid w:val="00C74B7A"/>
    <w:rsid w:val="00C82B2A"/>
    <w:rsid w:val="00CA5411"/>
    <w:rsid w:val="00CC762E"/>
    <w:rsid w:val="00D87171"/>
    <w:rsid w:val="00E6642E"/>
    <w:rsid w:val="00EA60A1"/>
    <w:rsid w:val="00F72F65"/>
    <w:rsid w:val="00FA699F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127FA-5D0B-4D11-B41F-C58AD37C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9BF"/>
  </w:style>
  <w:style w:type="paragraph" w:styleId="1">
    <w:name w:val="heading 1"/>
    <w:basedOn w:val="a"/>
    <w:next w:val="a"/>
    <w:qFormat/>
    <w:rsid w:val="001259BF"/>
    <w:pPr>
      <w:keepNext/>
      <w:outlineLvl w:val="0"/>
    </w:pPr>
    <w:rPr>
      <w:b/>
      <w:bCs/>
      <w:sz w:val="16"/>
      <w:szCs w:val="24"/>
    </w:rPr>
  </w:style>
  <w:style w:type="paragraph" w:styleId="3">
    <w:name w:val="heading 3"/>
    <w:basedOn w:val="a"/>
    <w:next w:val="a"/>
    <w:qFormat/>
    <w:rsid w:val="001259BF"/>
    <w:pPr>
      <w:keepNext/>
      <w:outlineLvl w:val="2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A5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ЗАО РП ММВБ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Гундаева Елена</dc:creator>
  <cp:keywords/>
  <cp:lastModifiedBy>Ушенин Максим Леонидович</cp:lastModifiedBy>
  <cp:revision>2</cp:revision>
  <cp:lastPrinted>2015-01-29T12:50:00Z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