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D9A" w:rsidRPr="00454D9A" w:rsidRDefault="00454D9A" w:rsidP="00454D9A">
      <w:pPr>
        <w:keepNext/>
        <w:keepLines/>
        <w:spacing w:after="0" w:line="240" w:lineRule="auto"/>
        <w:jc w:val="center"/>
        <w:outlineLvl w:val="0"/>
        <w:rPr>
          <w:rFonts w:ascii="Times New Roman" w:eastAsia="Times New Roman" w:hAnsi="Times New Roman" w:cs="Times New Roman"/>
          <w:b/>
          <w:bCs/>
          <w:sz w:val="24"/>
          <w:szCs w:val="24"/>
          <w:lang w:eastAsia="ru-RU"/>
        </w:rPr>
      </w:pPr>
      <w:r w:rsidRPr="00454D9A">
        <w:rPr>
          <w:rFonts w:ascii="Times New Roman" w:eastAsia="Times New Roman" w:hAnsi="Times New Roman" w:cs="Times New Roman"/>
          <w:b/>
          <w:bCs/>
          <w:sz w:val="24"/>
          <w:szCs w:val="24"/>
          <w:lang w:eastAsia="ru-RU"/>
        </w:rPr>
        <w:t>Регламент работы НКО АО НРД</w:t>
      </w:r>
    </w:p>
    <w:p w:rsidR="00454D9A" w:rsidRPr="00454D9A" w:rsidRDefault="00454D9A" w:rsidP="00454D9A">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175307992"/>
      <w:r w:rsidRPr="00454D9A">
        <w:rPr>
          <w:rFonts w:ascii="Times New Roman" w:eastAsia="Times New Roman" w:hAnsi="Times New Roman" w:cs="Times New Roman"/>
          <w:b/>
          <w:bCs/>
          <w:sz w:val="24"/>
          <w:szCs w:val="24"/>
          <w:lang w:eastAsia="ru-RU"/>
        </w:rPr>
        <w:t>при проведении операций в долларах США</w:t>
      </w:r>
      <w:bookmarkEnd w:id="0"/>
    </w:p>
    <w:p w:rsidR="00454D9A" w:rsidRPr="00454D9A" w:rsidRDefault="00454D9A" w:rsidP="00454D9A">
      <w:pPr>
        <w:spacing w:after="0" w:line="240" w:lineRule="auto"/>
        <w:contextualSpacing/>
        <w:rPr>
          <w:rFonts w:ascii="Times New Roman" w:eastAsia="Times New Roman" w:hAnsi="Times New Roman" w:cs="Times New Roman"/>
          <w:b/>
          <w:sz w:val="8"/>
          <w:szCs w:val="8"/>
          <w:lang w:eastAsia="ru-RU"/>
        </w:rPr>
      </w:pPr>
    </w:p>
    <w:tbl>
      <w:tblPr>
        <w:tblW w:w="1030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405"/>
        <w:gridCol w:w="3195"/>
      </w:tblGrid>
      <w:tr w:rsidR="00454D9A" w:rsidRPr="00454D9A" w:rsidTr="00A976AD">
        <w:trPr>
          <w:trHeight w:val="117"/>
        </w:trPr>
        <w:tc>
          <w:tcPr>
            <w:tcW w:w="709" w:type="dxa"/>
          </w:tcPr>
          <w:p w:rsidR="00454D9A" w:rsidRPr="00454D9A" w:rsidRDefault="00454D9A" w:rsidP="00454D9A">
            <w:pPr>
              <w:spacing w:after="0" w:line="240" w:lineRule="auto"/>
              <w:contextualSpacing/>
              <w:jc w:val="center"/>
              <w:rPr>
                <w:rFonts w:ascii="Times New Roman" w:eastAsia="Times New Roman" w:hAnsi="Times New Roman" w:cs="Times New Roman"/>
                <w:b/>
                <w:sz w:val="20"/>
                <w:szCs w:val="20"/>
                <w:lang w:eastAsia="ru-RU"/>
              </w:rPr>
            </w:pPr>
            <w:r w:rsidRPr="00454D9A">
              <w:rPr>
                <w:rFonts w:ascii="Times New Roman" w:eastAsia="Times New Roman" w:hAnsi="Times New Roman" w:cs="Times New Roman"/>
                <w:b/>
                <w:sz w:val="20"/>
                <w:szCs w:val="20"/>
                <w:lang w:eastAsia="ru-RU"/>
              </w:rPr>
              <w:t>№ п/п</w:t>
            </w:r>
          </w:p>
        </w:tc>
        <w:tc>
          <w:tcPr>
            <w:tcW w:w="6405" w:type="dxa"/>
          </w:tcPr>
          <w:p w:rsidR="00454D9A" w:rsidRPr="00454D9A" w:rsidRDefault="00454D9A" w:rsidP="00454D9A">
            <w:pPr>
              <w:spacing w:after="0" w:line="240" w:lineRule="auto"/>
              <w:contextualSpacing/>
              <w:jc w:val="center"/>
              <w:rPr>
                <w:rFonts w:ascii="Times New Roman" w:eastAsia="Times New Roman" w:hAnsi="Times New Roman" w:cs="Times New Roman"/>
                <w:b/>
                <w:sz w:val="20"/>
                <w:szCs w:val="20"/>
                <w:lang w:eastAsia="ru-RU"/>
              </w:rPr>
            </w:pPr>
            <w:r w:rsidRPr="00454D9A">
              <w:rPr>
                <w:rFonts w:ascii="Times New Roman" w:eastAsia="Times New Roman" w:hAnsi="Times New Roman" w:cs="Times New Roman"/>
                <w:b/>
                <w:sz w:val="20"/>
                <w:szCs w:val="20"/>
                <w:lang w:eastAsia="ru-RU"/>
              </w:rPr>
              <w:t>Операция</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b/>
                <w:sz w:val="20"/>
                <w:szCs w:val="20"/>
                <w:lang w:eastAsia="ru-RU"/>
              </w:rPr>
            </w:pPr>
            <w:r w:rsidRPr="00454D9A">
              <w:rPr>
                <w:rFonts w:ascii="Times New Roman" w:eastAsia="Times New Roman" w:hAnsi="Times New Roman" w:cs="Times New Roman"/>
                <w:b/>
                <w:sz w:val="20"/>
                <w:szCs w:val="20"/>
                <w:lang w:eastAsia="ru-RU"/>
              </w:rPr>
              <w:t>Время</w:t>
            </w:r>
          </w:p>
          <w:p w:rsidR="00454D9A" w:rsidRPr="00454D9A" w:rsidRDefault="00454D9A" w:rsidP="00454D9A">
            <w:pPr>
              <w:spacing w:after="0" w:line="240" w:lineRule="auto"/>
              <w:contextualSpacing/>
              <w:jc w:val="center"/>
              <w:rPr>
                <w:rFonts w:ascii="Times New Roman" w:eastAsia="Times New Roman" w:hAnsi="Times New Roman" w:cs="Times New Roman"/>
                <w:b/>
                <w:sz w:val="20"/>
                <w:szCs w:val="20"/>
                <w:lang w:eastAsia="ru-RU"/>
              </w:rPr>
            </w:pPr>
            <w:r w:rsidRPr="00454D9A">
              <w:rPr>
                <w:rFonts w:ascii="Times New Roman" w:eastAsia="Times New Roman" w:hAnsi="Times New Roman" w:cs="Times New Roman"/>
                <w:b/>
                <w:sz w:val="20"/>
                <w:szCs w:val="20"/>
                <w:lang w:eastAsia="ru-RU"/>
              </w:rPr>
              <w:t>(московское)</w:t>
            </w:r>
          </w:p>
        </w:tc>
      </w:tr>
      <w:tr w:rsidR="00454D9A" w:rsidRPr="00454D9A" w:rsidTr="00A976AD">
        <w:trPr>
          <w:trHeight w:val="249"/>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Открытие операционного дня</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w:t>
            </w:r>
          </w:p>
        </w:tc>
      </w:tr>
      <w:tr w:rsidR="00454D9A" w:rsidRPr="00454D9A" w:rsidTr="00A976AD">
        <w:trPr>
          <w:cantSplit/>
          <w:trHeight w:val="420"/>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Зачисление денежных средств на банковские счета Клиента с других счетов в НКО АО НРД.</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в течение операционного дня,                       в режиме реального времени.</w:t>
            </w:r>
          </w:p>
        </w:tc>
      </w:tr>
      <w:tr w:rsidR="00454D9A" w:rsidRPr="00454D9A" w:rsidTr="00A976AD">
        <w:trPr>
          <w:trHeight w:val="762"/>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в течение </w:t>
            </w:r>
            <w:r w:rsidRPr="00454D9A">
              <w:rPr>
                <w:rFonts w:ascii="Times New Roman" w:eastAsia="Times New Roman" w:hAnsi="Times New Roman" w:cs="Times New Roman"/>
                <w:iCs/>
                <w:sz w:val="20"/>
                <w:szCs w:val="20"/>
                <w:lang w:eastAsia="ru-RU"/>
              </w:rPr>
              <w:t xml:space="preserve">операционного </w:t>
            </w:r>
            <w:proofErr w:type="gramStart"/>
            <w:r w:rsidRPr="00454D9A">
              <w:rPr>
                <w:rFonts w:ascii="Times New Roman" w:eastAsia="Times New Roman" w:hAnsi="Times New Roman" w:cs="Times New Roman"/>
                <w:iCs/>
                <w:sz w:val="20"/>
                <w:szCs w:val="20"/>
                <w:lang w:eastAsia="ru-RU"/>
              </w:rPr>
              <w:t>дня</w:t>
            </w:r>
            <w:r w:rsidRPr="00454D9A">
              <w:rPr>
                <w:rFonts w:ascii="Times New Roman" w:eastAsia="Times New Roman" w:hAnsi="Times New Roman" w:cs="Times New Roman"/>
                <w:sz w:val="20"/>
                <w:szCs w:val="20"/>
                <w:lang w:eastAsia="ru-RU"/>
              </w:rPr>
              <w:t xml:space="preserve">,   </w:t>
            </w:r>
            <w:proofErr w:type="gramEnd"/>
            <w:r w:rsidRPr="00454D9A">
              <w:rPr>
                <w:rFonts w:ascii="Times New Roman" w:eastAsia="Times New Roman" w:hAnsi="Times New Roman" w:cs="Times New Roman"/>
                <w:sz w:val="20"/>
                <w:szCs w:val="20"/>
                <w:lang w:eastAsia="ru-RU"/>
              </w:rPr>
              <w:t xml:space="preserve">                 в режиме реального времени</w:t>
            </w:r>
            <w:r w:rsidRPr="00454D9A">
              <w:rPr>
                <w:rFonts w:ascii="Times New Roman" w:eastAsia="Times New Roman" w:hAnsi="Times New Roman" w:cs="Times New Roman"/>
                <w:b/>
                <w:sz w:val="20"/>
                <w:szCs w:val="20"/>
                <w:vertAlign w:val="superscript"/>
                <w:lang w:eastAsia="ru-RU"/>
              </w:rPr>
              <w:t xml:space="preserve"> 1</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tc>
      </w:tr>
      <w:tr w:rsidR="00454D9A" w:rsidRPr="00454D9A" w:rsidTr="00A976AD">
        <w:trPr>
          <w:trHeight w:val="1330"/>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Списание</w:t>
            </w:r>
            <w:r w:rsidRPr="00454D9A">
              <w:rPr>
                <w:rFonts w:ascii="Times New Roman" w:eastAsia="Times New Roman" w:hAnsi="Times New Roman" w:cs="Times New Roman"/>
                <w:b/>
                <w:sz w:val="20"/>
                <w:szCs w:val="20"/>
                <w:vertAlign w:val="superscript"/>
                <w:lang w:eastAsia="ru-RU"/>
              </w:rPr>
              <w:t xml:space="preserve">2 </w:t>
            </w:r>
            <w:r w:rsidRPr="00454D9A">
              <w:rPr>
                <w:rFonts w:ascii="Times New Roman" w:eastAsia="Times New Roman" w:hAnsi="Times New Roman" w:cs="Times New Roman"/>
                <w:sz w:val="20"/>
                <w:szCs w:val="20"/>
                <w:lang w:eastAsia="ru-RU"/>
              </w:rPr>
              <w:t>денежных средств с банковского счета Клиента</w:t>
            </w:r>
            <w:r w:rsidRPr="00454D9A">
              <w:rPr>
                <w:rFonts w:ascii="Times New Roman" w:eastAsia="Times New Roman" w:hAnsi="Times New Roman" w:cs="Times New Roman"/>
                <w:i/>
                <w:iCs/>
                <w:sz w:val="20"/>
                <w:szCs w:val="20"/>
                <w:lang w:eastAsia="ru-RU"/>
              </w:rPr>
              <w:t xml:space="preserve"> </w:t>
            </w:r>
            <w:r w:rsidRPr="00454D9A">
              <w:rPr>
                <w:rFonts w:ascii="Times New Roman" w:eastAsia="Times New Roman" w:hAnsi="Times New Roman" w:cs="Times New Roman"/>
                <w:iCs/>
                <w:sz w:val="20"/>
                <w:szCs w:val="20"/>
                <w:lang w:eastAsia="ru-RU"/>
              </w:rPr>
              <w:t>на другие счета в НКО АО НРД</w:t>
            </w:r>
            <w:r w:rsidRPr="00454D9A">
              <w:rPr>
                <w:rFonts w:ascii="Times New Roman" w:eastAsia="Times New Roman" w:hAnsi="Times New Roman" w:cs="Times New Roman"/>
                <w:sz w:val="20"/>
                <w:szCs w:val="20"/>
                <w:lang w:eastAsia="ru-RU"/>
              </w:rPr>
              <w:t xml:space="preserve"> на основании:</w:t>
            </w:r>
          </w:p>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  </w:t>
            </w:r>
            <w:r w:rsidRPr="00454D9A">
              <w:rPr>
                <w:rFonts w:ascii="Times New Roman" w:eastAsia="Times New Roman" w:hAnsi="Times New Roman" w:cs="Times New Roman"/>
                <w:bCs/>
                <w:sz w:val="20"/>
                <w:szCs w:val="20"/>
                <w:lang w:eastAsia="ru-RU"/>
              </w:rPr>
              <w:t xml:space="preserve">расчетных документов, переданных по </w:t>
            </w:r>
            <w:r w:rsidRPr="00454D9A">
              <w:rPr>
                <w:rFonts w:ascii="Times New Roman" w:eastAsia="Times New Roman" w:hAnsi="Times New Roman" w:cs="Times New Roman"/>
                <w:sz w:val="20"/>
                <w:szCs w:val="20"/>
                <w:lang w:eastAsia="ru-RU"/>
              </w:rPr>
              <w:t>СЭД НРД</w:t>
            </w:r>
            <w:r w:rsidRPr="00454D9A">
              <w:rPr>
                <w:rFonts w:ascii="Times New Roman" w:eastAsia="Times New Roman" w:hAnsi="Times New Roman" w:cs="Times New Roman"/>
                <w:bCs/>
                <w:sz w:val="20"/>
                <w:szCs w:val="20"/>
                <w:lang w:eastAsia="ru-RU"/>
              </w:rPr>
              <w:t>, по системе S</w:t>
            </w:r>
            <w:r w:rsidRPr="00454D9A">
              <w:rPr>
                <w:rFonts w:ascii="Times New Roman" w:eastAsia="Times New Roman" w:hAnsi="Times New Roman" w:cs="Times New Roman"/>
                <w:sz w:val="20"/>
                <w:szCs w:val="20"/>
                <w:lang w:eastAsia="ru-RU"/>
              </w:rPr>
              <w:t>.W.I.F.T.,</w:t>
            </w:r>
            <w:r w:rsidRPr="00454D9A">
              <w:rPr>
                <w:rFonts w:ascii="Times New Roman" w:eastAsia="Times New Roman" w:hAnsi="Times New Roman" w:cs="Times New Roman"/>
                <w:lang w:eastAsia="ru-RU"/>
              </w:rPr>
              <w:t xml:space="preserve"> по иным системам передачи данных, в </w:t>
            </w:r>
            <w:proofErr w:type="spellStart"/>
            <w:r w:rsidRPr="00454D9A">
              <w:rPr>
                <w:rFonts w:ascii="Times New Roman" w:eastAsia="Times New Roman" w:hAnsi="Times New Roman" w:cs="Times New Roman"/>
                <w:lang w:eastAsia="ru-RU"/>
              </w:rPr>
              <w:t>т.ч</w:t>
            </w:r>
            <w:proofErr w:type="spellEnd"/>
            <w:r w:rsidRPr="00454D9A">
              <w:rPr>
                <w:rFonts w:ascii="Times New Roman" w:eastAsia="Times New Roman" w:hAnsi="Times New Roman" w:cs="Times New Roman"/>
                <w:lang w:eastAsia="ru-RU"/>
              </w:rPr>
              <w:t>. СПФС</w:t>
            </w:r>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bCs/>
                <w:sz w:val="20"/>
                <w:szCs w:val="20"/>
                <w:lang w:eastAsia="ru-RU"/>
              </w:rPr>
              <w:t>- расчетных документов, предоставленных на бумажном носителе</w:t>
            </w:r>
            <w:r w:rsidRPr="00454D9A">
              <w:rPr>
                <w:rFonts w:ascii="Times New Roman" w:eastAsia="Times New Roman" w:hAnsi="Times New Roman" w:cs="Times New Roman"/>
                <w:sz w:val="20"/>
                <w:szCs w:val="20"/>
                <w:lang w:eastAsia="ru-RU"/>
              </w:rPr>
              <w:t>.</w:t>
            </w:r>
          </w:p>
        </w:tc>
        <w:tc>
          <w:tcPr>
            <w:tcW w:w="3195" w:type="dxa"/>
            <w:vAlign w:val="center"/>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в течение </w:t>
            </w:r>
            <w:r w:rsidRPr="00454D9A">
              <w:rPr>
                <w:rFonts w:ascii="Times New Roman" w:eastAsia="Times New Roman" w:hAnsi="Times New Roman" w:cs="Times New Roman"/>
                <w:iCs/>
                <w:sz w:val="20"/>
                <w:szCs w:val="20"/>
                <w:lang w:eastAsia="ru-RU"/>
              </w:rPr>
              <w:t>операционного дня</w:t>
            </w:r>
            <w:r w:rsidRPr="00454D9A">
              <w:rPr>
                <w:rFonts w:ascii="Times New Roman" w:eastAsia="Times New Roman" w:hAnsi="Times New Roman" w:cs="Times New Roman"/>
                <w:sz w:val="20"/>
                <w:szCs w:val="20"/>
                <w:lang w:eastAsia="ru-RU"/>
              </w:rPr>
              <w:t>,                    в режиме реального времени</w:t>
            </w:r>
            <w:r w:rsidRPr="00454D9A">
              <w:rPr>
                <w:rFonts w:ascii="Times New Roman" w:eastAsia="Times New Roman" w:hAnsi="Times New Roman" w:cs="Times New Roman"/>
                <w:b/>
                <w:sz w:val="20"/>
                <w:szCs w:val="20"/>
                <w:vertAlign w:val="superscript"/>
                <w:lang w:eastAsia="ru-RU"/>
              </w:rPr>
              <w:t xml:space="preserve"> 3</w:t>
            </w:r>
          </w:p>
        </w:tc>
      </w:tr>
      <w:tr w:rsidR="00454D9A" w:rsidRPr="00454D9A" w:rsidTr="00A976AD">
        <w:trPr>
          <w:trHeight w:val="112"/>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Прием расчетных документов Клиента для перечисления</w:t>
            </w:r>
            <w:r w:rsidRPr="00454D9A">
              <w:rPr>
                <w:rFonts w:ascii="Times New Roman" w:eastAsia="Times New Roman" w:hAnsi="Times New Roman" w:cs="Times New Roman"/>
                <w:b/>
                <w:sz w:val="20"/>
                <w:szCs w:val="20"/>
                <w:vertAlign w:val="superscript"/>
                <w:lang w:eastAsia="ru-RU"/>
              </w:rPr>
              <w:t>2</w:t>
            </w:r>
            <w:r w:rsidRPr="00454D9A">
              <w:rPr>
                <w:rFonts w:ascii="Times New Roman" w:eastAsia="Times New Roman" w:hAnsi="Times New Roman" w:cs="Times New Roman"/>
                <w:sz w:val="20"/>
                <w:szCs w:val="20"/>
                <w:lang w:eastAsia="ru-RU"/>
              </w:rPr>
              <w:t xml:space="preserve"> денежных средств с банковского счета Клиента через корреспондентскую сеть НКО АО НРД</w:t>
            </w:r>
            <w:r w:rsidRPr="00454D9A">
              <w:rPr>
                <w:rFonts w:ascii="Times New Roman" w:eastAsia="Times New Roman" w:hAnsi="Times New Roman" w:cs="Times New Roman"/>
                <w:b/>
                <w:sz w:val="20"/>
                <w:szCs w:val="20"/>
                <w:vertAlign w:val="superscript"/>
                <w:lang w:eastAsia="ru-RU"/>
              </w:rPr>
              <w:t>6</w:t>
            </w:r>
            <w:r w:rsidRPr="00454D9A">
              <w:rPr>
                <w:rFonts w:ascii="Times New Roman" w:eastAsia="Times New Roman" w:hAnsi="Times New Roman" w:cs="Times New Roman"/>
                <w:sz w:val="20"/>
                <w:szCs w:val="20"/>
                <w:lang w:eastAsia="ru-RU"/>
              </w:rPr>
              <w:t>:</w:t>
            </w:r>
          </w:p>
          <w:p w:rsidR="00454D9A" w:rsidRPr="00454D9A" w:rsidRDefault="00454D9A" w:rsidP="00454D9A">
            <w:pPr>
              <w:spacing w:before="120" w:after="0" w:line="240" w:lineRule="auto"/>
              <w:ind w:left="203" w:hanging="203"/>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 переданных в НКО АО НРД по СЭД НРД, системе S.W.I.F.T., </w:t>
            </w:r>
            <w:r w:rsidRPr="00454D9A">
              <w:rPr>
                <w:rFonts w:ascii="Times New Roman" w:eastAsia="Times New Roman" w:hAnsi="Times New Roman" w:cs="Times New Roman"/>
                <w:lang w:eastAsia="ru-RU"/>
              </w:rPr>
              <w:t xml:space="preserve">по иным системам передачи данных, в </w:t>
            </w:r>
            <w:proofErr w:type="spellStart"/>
            <w:r w:rsidRPr="00454D9A">
              <w:rPr>
                <w:rFonts w:ascii="Times New Roman" w:eastAsia="Times New Roman" w:hAnsi="Times New Roman" w:cs="Times New Roman"/>
                <w:lang w:eastAsia="ru-RU"/>
              </w:rPr>
              <w:t>т.ч</w:t>
            </w:r>
            <w:proofErr w:type="spellEnd"/>
            <w:r w:rsidRPr="00454D9A">
              <w:rPr>
                <w:rFonts w:ascii="Times New Roman" w:eastAsia="Times New Roman" w:hAnsi="Times New Roman" w:cs="Times New Roman"/>
                <w:lang w:eastAsia="ru-RU"/>
              </w:rPr>
              <w:t>. СПФС</w:t>
            </w:r>
            <w:r w:rsidRPr="00454D9A">
              <w:rPr>
                <w:rFonts w:ascii="Times New Roman" w:eastAsia="Times New Roman" w:hAnsi="Times New Roman" w:cs="Times New Roman"/>
                <w:sz w:val="20"/>
                <w:szCs w:val="20"/>
                <w:lang w:eastAsia="ru-RU"/>
              </w:rPr>
              <w:t>:</w:t>
            </w:r>
          </w:p>
          <w:p w:rsidR="00454D9A" w:rsidRPr="00454D9A" w:rsidRDefault="00454D9A" w:rsidP="00454D9A">
            <w:pPr>
              <w:numPr>
                <w:ilvl w:val="0"/>
                <w:numId w:val="2"/>
              </w:num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для исполнения текущим операционным днем;</w:t>
            </w:r>
          </w:p>
          <w:p w:rsidR="00454D9A" w:rsidRPr="00454D9A" w:rsidRDefault="00454D9A" w:rsidP="00454D9A">
            <w:pPr>
              <w:spacing w:after="0" w:line="240" w:lineRule="auto"/>
              <w:ind w:left="720"/>
              <w:contextualSpacing/>
              <w:jc w:val="both"/>
              <w:rPr>
                <w:rFonts w:ascii="Times New Roman" w:eastAsia="Times New Roman" w:hAnsi="Times New Roman" w:cs="Times New Roman"/>
                <w:sz w:val="20"/>
                <w:szCs w:val="20"/>
                <w:lang w:eastAsia="ru-RU"/>
              </w:rPr>
            </w:pPr>
          </w:p>
          <w:p w:rsidR="00454D9A" w:rsidRPr="00454D9A" w:rsidRDefault="00454D9A" w:rsidP="00454D9A">
            <w:pPr>
              <w:spacing w:after="0" w:line="240" w:lineRule="auto"/>
              <w:ind w:left="720"/>
              <w:contextualSpacing/>
              <w:jc w:val="both"/>
              <w:rPr>
                <w:rFonts w:ascii="Times New Roman" w:eastAsia="Times New Roman" w:hAnsi="Times New Roman" w:cs="Times New Roman"/>
                <w:sz w:val="8"/>
                <w:szCs w:val="8"/>
                <w:lang w:eastAsia="ru-RU"/>
              </w:rPr>
            </w:pPr>
          </w:p>
          <w:p w:rsidR="00454D9A" w:rsidRPr="00454D9A" w:rsidRDefault="00454D9A" w:rsidP="00454D9A">
            <w:pPr>
              <w:numPr>
                <w:ilvl w:val="0"/>
                <w:numId w:val="2"/>
              </w:num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для исполнения следующим операционным днем</w:t>
            </w:r>
          </w:p>
          <w:p w:rsidR="00454D9A" w:rsidRPr="00454D9A" w:rsidRDefault="00454D9A" w:rsidP="00454D9A">
            <w:pPr>
              <w:spacing w:after="0" w:line="240" w:lineRule="auto"/>
              <w:ind w:left="720"/>
              <w:contextualSpacing/>
              <w:jc w:val="both"/>
              <w:rPr>
                <w:rFonts w:ascii="Times New Roman" w:eastAsia="Times New Roman" w:hAnsi="Times New Roman" w:cs="Times New Roman"/>
                <w:sz w:val="20"/>
                <w:szCs w:val="20"/>
                <w:lang w:eastAsia="ru-RU"/>
              </w:rPr>
            </w:pPr>
          </w:p>
          <w:p w:rsidR="00454D9A" w:rsidRPr="00454D9A" w:rsidRDefault="00454D9A" w:rsidP="00454D9A">
            <w:pPr>
              <w:spacing w:after="0" w:line="240" w:lineRule="auto"/>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предоставленных в НКО АО НРД на бумажном носителе.</w:t>
            </w:r>
          </w:p>
          <w:p w:rsidR="00454D9A" w:rsidRPr="00454D9A" w:rsidRDefault="00454D9A" w:rsidP="00454D9A">
            <w:pPr>
              <w:spacing w:after="0" w:line="240" w:lineRule="auto"/>
              <w:jc w:val="both"/>
              <w:rPr>
                <w:rFonts w:ascii="Times New Roman" w:eastAsia="Times New Roman" w:hAnsi="Times New Roman" w:cs="Times New Roman"/>
                <w:sz w:val="8"/>
                <w:szCs w:val="8"/>
                <w:lang w:eastAsia="ru-RU"/>
              </w:rPr>
            </w:pPr>
          </w:p>
          <w:p w:rsidR="00454D9A" w:rsidRPr="00454D9A" w:rsidRDefault="00454D9A" w:rsidP="00454D9A">
            <w:pPr>
              <w:numPr>
                <w:ilvl w:val="0"/>
                <w:numId w:val="2"/>
              </w:num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для исполнения текущим операционным днем;</w:t>
            </w:r>
          </w:p>
          <w:p w:rsidR="00454D9A" w:rsidRPr="00454D9A" w:rsidRDefault="00454D9A" w:rsidP="00454D9A">
            <w:pPr>
              <w:spacing w:after="0" w:line="240" w:lineRule="auto"/>
              <w:ind w:left="720"/>
              <w:contextualSpacing/>
              <w:jc w:val="both"/>
              <w:rPr>
                <w:rFonts w:ascii="Times New Roman" w:eastAsia="Times New Roman" w:hAnsi="Times New Roman" w:cs="Times New Roman"/>
                <w:sz w:val="8"/>
                <w:szCs w:val="8"/>
                <w:lang w:eastAsia="ru-RU"/>
              </w:rPr>
            </w:pPr>
          </w:p>
          <w:p w:rsidR="00454D9A" w:rsidRPr="00454D9A" w:rsidRDefault="00454D9A" w:rsidP="00454D9A">
            <w:pPr>
              <w:numPr>
                <w:ilvl w:val="0"/>
                <w:numId w:val="2"/>
              </w:num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для исполнения следующим операционным днем</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16"/>
                <w:szCs w:val="16"/>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8:30-14:30 (</w:t>
            </w:r>
            <w:proofErr w:type="spellStart"/>
            <w:r w:rsidRPr="00454D9A">
              <w:rPr>
                <w:rFonts w:ascii="Times New Roman" w:eastAsia="Times New Roman" w:hAnsi="Times New Roman" w:cs="Times New Roman"/>
                <w:sz w:val="20"/>
                <w:szCs w:val="20"/>
                <w:lang w:eastAsia="ru-RU"/>
              </w:rPr>
              <w:t>пн-чт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8:30-13:00 (</w:t>
            </w:r>
            <w:proofErr w:type="spellStart"/>
            <w:r w:rsidRPr="00454D9A">
              <w:rPr>
                <w:rFonts w:ascii="Times New Roman" w:eastAsia="Times New Roman" w:hAnsi="Times New Roman" w:cs="Times New Roman"/>
                <w:sz w:val="20"/>
                <w:szCs w:val="20"/>
                <w:lang w:eastAsia="ru-RU"/>
              </w:rPr>
              <w:t>пт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8"/>
                <w:szCs w:val="8"/>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14:30–20:30 (</w:t>
            </w:r>
            <w:proofErr w:type="spellStart"/>
            <w:r w:rsidRPr="00454D9A">
              <w:rPr>
                <w:rFonts w:ascii="Times New Roman" w:eastAsia="Times New Roman" w:hAnsi="Times New Roman" w:cs="Times New Roman"/>
                <w:sz w:val="20"/>
                <w:szCs w:val="20"/>
                <w:lang w:eastAsia="ru-RU"/>
              </w:rPr>
              <w:t>пн-чт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13:00–20:30 (</w:t>
            </w:r>
            <w:proofErr w:type="spellStart"/>
            <w:r w:rsidRPr="00454D9A">
              <w:rPr>
                <w:rFonts w:ascii="Times New Roman" w:eastAsia="Times New Roman" w:hAnsi="Times New Roman" w:cs="Times New Roman"/>
                <w:sz w:val="20"/>
                <w:szCs w:val="20"/>
                <w:lang w:eastAsia="ru-RU"/>
              </w:rPr>
              <w:t>пт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8:30-13:00 (</w:t>
            </w:r>
            <w:proofErr w:type="spellStart"/>
            <w:r w:rsidRPr="00454D9A">
              <w:rPr>
                <w:rFonts w:ascii="Times New Roman" w:eastAsia="Times New Roman" w:hAnsi="Times New Roman" w:cs="Times New Roman"/>
                <w:sz w:val="20"/>
                <w:szCs w:val="20"/>
                <w:lang w:eastAsia="ru-RU"/>
              </w:rPr>
              <w:t>пн-чт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8:30-12:00 (</w:t>
            </w:r>
            <w:proofErr w:type="spellStart"/>
            <w:r w:rsidRPr="00454D9A">
              <w:rPr>
                <w:rFonts w:ascii="Times New Roman" w:eastAsia="Times New Roman" w:hAnsi="Times New Roman" w:cs="Times New Roman"/>
                <w:sz w:val="20"/>
                <w:szCs w:val="20"/>
                <w:lang w:eastAsia="ru-RU"/>
              </w:rPr>
              <w:t>пт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8"/>
                <w:szCs w:val="8"/>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13:00-19:15 (</w:t>
            </w:r>
            <w:proofErr w:type="spellStart"/>
            <w:r w:rsidRPr="00454D9A">
              <w:rPr>
                <w:rFonts w:ascii="Times New Roman" w:eastAsia="Times New Roman" w:hAnsi="Times New Roman" w:cs="Times New Roman"/>
                <w:sz w:val="20"/>
                <w:szCs w:val="20"/>
                <w:lang w:eastAsia="ru-RU"/>
              </w:rPr>
              <w:t>пн-чт</w:t>
            </w:r>
            <w:proofErr w:type="spellEnd"/>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12:00-19:15 (</w:t>
            </w:r>
            <w:proofErr w:type="spellStart"/>
            <w:r w:rsidRPr="00454D9A">
              <w:rPr>
                <w:rFonts w:ascii="Times New Roman" w:eastAsia="Times New Roman" w:hAnsi="Times New Roman" w:cs="Times New Roman"/>
                <w:sz w:val="20"/>
                <w:szCs w:val="20"/>
                <w:lang w:eastAsia="ru-RU"/>
              </w:rPr>
              <w:t>пт</w:t>
            </w:r>
            <w:proofErr w:type="spellEnd"/>
            <w:r w:rsidRPr="00454D9A">
              <w:rPr>
                <w:rFonts w:ascii="Times New Roman" w:eastAsia="Times New Roman" w:hAnsi="Times New Roman" w:cs="Times New Roman"/>
                <w:sz w:val="20"/>
                <w:szCs w:val="20"/>
                <w:lang w:eastAsia="ru-RU"/>
              </w:rPr>
              <w:t>)</w:t>
            </w:r>
          </w:p>
        </w:tc>
      </w:tr>
      <w:tr w:rsidR="00454D9A" w:rsidRPr="00454D9A" w:rsidTr="00A976AD">
        <w:trPr>
          <w:trHeight w:val="112"/>
        </w:trPr>
        <w:tc>
          <w:tcPr>
            <w:tcW w:w="709" w:type="dxa"/>
          </w:tcPr>
          <w:p w:rsidR="00454D9A" w:rsidRPr="00454D9A" w:rsidRDefault="00454D9A" w:rsidP="00454D9A">
            <w:pPr>
              <w:numPr>
                <w:ilvl w:val="1"/>
                <w:numId w:val="1"/>
              </w:numPr>
              <w:spacing w:before="60" w:after="60" w:line="240" w:lineRule="auto"/>
              <w:ind w:hanging="1357"/>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before="60" w:after="60" w:line="240" w:lineRule="auto"/>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Прием и исполнение Распоряжений </w:t>
            </w:r>
            <w:r w:rsidRPr="00454D9A">
              <w:rPr>
                <w:rFonts w:ascii="Times New Roman" w:eastAsia="Times New Roman" w:hAnsi="Times New Roman" w:cs="Times New Roman"/>
                <w:sz w:val="20"/>
                <w:szCs w:val="20"/>
                <w:lang w:val="en-US" w:eastAsia="ru-RU"/>
              </w:rPr>
              <w:t>PVP</w:t>
            </w:r>
          </w:p>
        </w:tc>
        <w:tc>
          <w:tcPr>
            <w:tcW w:w="3195" w:type="dxa"/>
            <w:vAlign w:val="center"/>
          </w:tcPr>
          <w:p w:rsidR="00454D9A" w:rsidRPr="00454D9A" w:rsidRDefault="00454D9A" w:rsidP="00454D9A">
            <w:pPr>
              <w:spacing w:before="60" w:after="60" w:line="240" w:lineRule="auto"/>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8:30-19:00</w:t>
            </w:r>
          </w:p>
        </w:tc>
      </w:tr>
      <w:tr w:rsidR="00454D9A" w:rsidRPr="00454D9A" w:rsidTr="00A976AD">
        <w:trPr>
          <w:trHeight w:val="112"/>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Получение Клиентом по его запросу выписки из его банковского счета, открытого в НКО АО НРД, по СЭД НРД, системе </w:t>
            </w:r>
            <w:r w:rsidRPr="00454D9A">
              <w:rPr>
                <w:rFonts w:ascii="Times New Roman" w:eastAsia="Times New Roman" w:hAnsi="Times New Roman" w:cs="Times New Roman"/>
                <w:sz w:val="20"/>
                <w:szCs w:val="20"/>
                <w:lang w:val="en-US" w:eastAsia="ru-RU"/>
              </w:rPr>
              <w:t>S</w:t>
            </w:r>
            <w:r w:rsidRPr="00454D9A">
              <w:rPr>
                <w:rFonts w:ascii="Times New Roman" w:eastAsia="Times New Roman" w:hAnsi="Times New Roman" w:cs="Times New Roman"/>
                <w:sz w:val="20"/>
                <w:szCs w:val="20"/>
                <w:lang w:eastAsia="ru-RU"/>
              </w:rPr>
              <w:t xml:space="preserve">.W.I.F.T., </w:t>
            </w:r>
            <w:r w:rsidRPr="00454D9A">
              <w:rPr>
                <w:rFonts w:ascii="Times New Roman" w:eastAsia="Times New Roman" w:hAnsi="Times New Roman" w:cs="Times New Roman"/>
                <w:lang w:eastAsia="ru-RU"/>
              </w:rPr>
              <w:t xml:space="preserve">по иным системам передачи данных, в </w:t>
            </w:r>
            <w:proofErr w:type="spellStart"/>
            <w:r w:rsidRPr="00454D9A">
              <w:rPr>
                <w:rFonts w:ascii="Times New Roman" w:eastAsia="Times New Roman" w:hAnsi="Times New Roman" w:cs="Times New Roman"/>
                <w:lang w:eastAsia="ru-RU"/>
              </w:rPr>
              <w:t>т.ч</w:t>
            </w:r>
            <w:proofErr w:type="spellEnd"/>
            <w:r w:rsidRPr="00454D9A">
              <w:rPr>
                <w:rFonts w:ascii="Times New Roman" w:eastAsia="Times New Roman" w:hAnsi="Times New Roman" w:cs="Times New Roman"/>
                <w:lang w:eastAsia="ru-RU"/>
              </w:rPr>
              <w:t>. СПФС</w:t>
            </w:r>
          </w:p>
        </w:tc>
        <w:tc>
          <w:tcPr>
            <w:tcW w:w="3195" w:type="dxa"/>
            <w:vAlign w:val="center"/>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в режиме реального времени</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8:30-20:30</w:t>
            </w:r>
          </w:p>
        </w:tc>
      </w:tr>
      <w:tr w:rsidR="00454D9A" w:rsidRPr="00454D9A" w:rsidTr="00A976AD">
        <w:trPr>
          <w:trHeight w:val="112"/>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bCs/>
                <w:iCs/>
                <w:sz w:val="20"/>
                <w:szCs w:val="20"/>
                <w:lang w:eastAsia="ru-RU"/>
              </w:rPr>
              <w:t xml:space="preserve">Предоставление Клиенту копии </w:t>
            </w:r>
            <w:r w:rsidRPr="00454D9A">
              <w:rPr>
                <w:rFonts w:ascii="Times New Roman" w:eastAsia="Times New Roman" w:hAnsi="Times New Roman" w:cs="Times New Roman"/>
                <w:bCs/>
                <w:sz w:val="20"/>
                <w:szCs w:val="20"/>
                <w:lang w:eastAsia="ru-RU"/>
              </w:rPr>
              <w:t>расчетного документа</w:t>
            </w:r>
            <w:r w:rsidRPr="00454D9A" w:rsidDel="00034A2C">
              <w:rPr>
                <w:rFonts w:ascii="Times New Roman" w:eastAsia="Times New Roman" w:hAnsi="Times New Roman" w:cs="Times New Roman"/>
                <w:bCs/>
                <w:iCs/>
                <w:sz w:val="20"/>
                <w:szCs w:val="20"/>
                <w:lang w:eastAsia="ru-RU"/>
              </w:rPr>
              <w:t xml:space="preserve"> </w:t>
            </w:r>
            <w:r w:rsidRPr="00454D9A">
              <w:rPr>
                <w:rFonts w:ascii="Times New Roman" w:eastAsia="Times New Roman" w:hAnsi="Times New Roman" w:cs="Times New Roman"/>
                <w:bCs/>
                <w:iCs/>
                <w:sz w:val="20"/>
                <w:szCs w:val="20"/>
                <w:lang w:eastAsia="ru-RU"/>
              </w:rPr>
              <w:t>(в формате МТ103) или авизо (в формате МТ900/МТ910), подтверждающего дебетование</w:t>
            </w:r>
            <w:r w:rsidRPr="00454D9A">
              <w:rPr>
                <w:rFonts w:ascii="Times New Roman" w:eastAsia="Times New Roman" w:hAnsi="Times New Roman" w:cs="Times New Roman"/>
                <w:b/>
                <w:bCs/>
                <w:iCs/>
                <w:sz w:val="20"/>
                <w:szCs w:val="20"/>
                <w:lang w:eastAsia="ru-RU"/>
              </w:rPr>
              <w:t>/</w:t>
            </w:r>
            <w:r w:rsidRPr="00454D9A">
              <w:rPr>
                <w:rFonts w:ascii="Times New Roman" w:eastAsia="Times New Roman" w:hAnsi="Times New Roman" w:cs="Times New Roman"/>
                <w:bCs/>
                <w:iCs/>
                <w:sz w:val="20"/>
                <w:szCs w:val="20"/>
                <w:lang w:eastAsia="ru-RU"/>
              </w:rPr>
              <w:t>кредитование банковского счета Клиента,</w:t>
            </w:r>
            <w:r w:rsidRPr="00454D9A">
              <w:rPr>
                <w:rFonts w:ascii="Times New Roman" w:eastAsia="Times New Roman" w:hAnsi="Times New Roman" w:cs="Times New Roman"/>
                <w:sz w:val="20"/>
                <w:szCs w:val="20"/>
                <w:lang w:eastAsia="ru-RU"/>
              </w:rPr>
              <w:t xml:space="preserve"> по системе S.W.I.F.T.,</w:t>
            </w:r>
            <w:r w:rsidRPr="00454D9A">
              <w:rPr>
                <w:rFonts w:ascii="Times New Roman" w:eastAsia="Times New Roman" w:hAnsi="Times New Roman" w:cs="Times New Roman"/>
                <w:lang w:eastAsia="ru-RU"/>
              </w:rPr>
              <w:t xml:space="preserve"> по иным системам передачи данных, в </w:t>
            </w:r>
            <w:proofErr w:type="spellStart"/>
            <w:r w:rsidRPr="00454D9A">
              <w:rPr>
                <w:rFonts w:ascii="Times New Roman" w:eastAsia="Times New Roman" w:hAnsi="Times New Roman" w:cs="Times New Roman"/>
                <w:lang w:eastAsia="ru-RU"/>
              </w:rPr>
              <w:t>т.ч</w:t>
            </w:r>
            <w:proofErr w:type="spellEnd"/>
            <w:r w:rsidRPr="00454D9A">
              <w:rPr>
                <w:rFonts w:ascii="Times New Roman" w:eastAsia="Times New Roman" w:hAnsi="Times New Roman" w:cs="Times New Roman"/>
                <w:lang w:eastAsia="ru-RU"/>
              </w:rPr>
              <w:t>. СПФС</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bCs/>
                <w:iCs/>
                <w:sz w:val="20"/>
                <w:szCs w:val="20"/>
                <w:lang w:eastAsia="ru-RU"/>
              </w:rPr>
            </w:pPr>
            <w:r w:rsidRPr="00454D9A">
              <w:rPr>
                <w:rFonts w:ascii="Times New Roman" w:eastAsia="Times New Roman" w:hAnsi="Times New Roman" w:cs="Times New Roman"/>
                <w:sz w:val="20"/>
                <w:szCs w:val="20"/>
                <w:lang w:eastAsia="ru-RU"/>
              </w:rPr>
              <w:t>8:30-20:30</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bCs/>
                <w:iCs/>
                <w:sz w:val="20"/>
                <w:szCs w:val="20"/>
                <w:lang w:eastAsia="ru-RU"/>
              </w:rPr>
              <w:t>в режиме реального времени,</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по мере совершения операций по банковскому счету Клиента</w:t>
            </w:r>
          </w:p>
        </w:tc>
      </w:tr>
      <w:tr w:rsidR="00454D9A" w:rsidRPr="00454D9A" w:rsidTr="00A976AD">
        <w:trPr>
          <w:trHeight w:val="1078"/>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Предоставление Клиенту выписки из его банковского счета, открытого в НКО АО НРД, за день:</w:t>
            </w:r>
          </w:p>
          <w:p w:rsidR="00454D9A" w:rsidRPr="00454D9A" w:rsidRDefault="00454D9A" w:rsidP="00454D9A">
            <w:pPr>
              <w:spacing w:after="0" w:line="240" w:lineRule="auto"/>
              <w:contextualSpacing/>
              <w:jc w:val="both"/>
              <w:rPr>
                <w:rFonts w:ascii="Times New Roman" w:eastAsia="Times New Roman" w:hAnsi="Times New Roman" w:cs="Times New Roman"/>
                <w:sz w:val="12"/>
                <w:szCs w:val="12"/>
                <w:lang w:eastAsia="ru-RU"/>
              </w:rPr>
            </w:pPr>
          </w:p>
          <w:p w:rsidR="00454D9A" w:rsidRPr="00454D9A" w:rsidRDefault="00454D9A" w:rsidP="00454D9A">
            <w:pPr>
              <w:spacing w:after="0" w:line="240" w:lineRule="auto"/>
              <w:ind w:left="202" w:hanging="202"/>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xml:space="preserve">- по системе S.W.I.F.T., </w:t>
            </w:r>
            <w:r w:rsidRPr="00454D9A">
              <w:rPr>
                <w:rFonts w:ascii="Times New Roman" w:eastAsia="Times New Roman" w:hAnsi="Times New Roman" w:cs="Times New Roman"/>
                <w:lang w:eastAsia="ru-RU"/>
              </w:rPr>
              <w:t xml:space="preserve">по иным системам передачи данных, в </w:t>
            </w:r>
            <w:proofErr w:type="spellStart"/>
            <w:r w:rsidRPr="00454D9A">
              <w:rPr>
                <w:rFonts w:ascii="Times New Roman" w:eastAsia="Times New Roman" w:hAnsi="Times New Roman" w:cs="Times New Roman"/>
                <w:lang w:eastAsia="ru-RU"/>
              </w:rPr>
              <w:t>т.ч</w:t>
            </w:r>
            <w:proofErr w:type="spellEnd"/>
            <w:r w:rsidRPr="00454D9A">
              <w:rPr>
                <w:rFonts w:ascii="Times New Roman" w:eastAsia="Times New Roman" w:hAnsi="Times New Roman" w:cs="Times New Roman"/>
                <w:lang w:eastAsia="ru-RU"/>
              </w:rPr>
              <w:t>. СПФС</w:t>
            </w:r>
            <w:r w:rsidRPr="00454D9A">
              <w:rPr>
                <w:rFonts w:ascii="Times New Roman" w:eastAsia="Times New Roman" w:hAnsi="Times New Roman" w:cs="Times New Roman"/>
                <w:sz w:val="20"/>
                <w:szCs w:val="20"/>
                <w:lang w:eastAsia="ru-RU"/>
              </w:rPr>
              <w:t xml:space="preserve"> электронной почте, каналу </w:t>
            </w:r>
            <w:r w:rsidRPr="00454D9A">
              <w:rPr>
                <w:rFonts w:ascii="Times New Roman" w:eastAsia="Times New Roman" w:hAnsi="Times New Roman" w:cs="Times New Roman"/>
                <w:sz w:val="20"/>
                <w:szCs w:val="20"/>
                <w:lang w:val="en-US" w:eastAsia="ru-RU"/>
              </w:rPr>
              <w:t>WEB</w:t>
            </w:r>
            <w:r w:rsidRPr="00454D9A">
              <w:rPr>
                <w:rFonts w:ascii="Times New Roman" w:eastAsia="Times New Roman" w:hAnsi="Times New Roman" w:cs="Times New Roman"/>
                <w:sz w:val="20"/>
                <w:szCs w:val="20"/>
                <w:lang w:eastAsia="ru-RU"/>
              </w:rPr>
              <w:t xml:space="preserve">-сервис; </w:t>
            </w:r>
          </w:p>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p>
          <w:p w:rsidR="00454D9A" w:rsidRPr="00454D9A" w:rsidRDefault="00454D9A" w:rsidP="00454D9A">
            <w:pPr>
              <w:spacing w:after="0" w:line="240" w:lineRule="auto"/>
              <w:contextualSpacing/>
              <w:jc w:val="both"/>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 на бумажном носителе в офисе НКО АО НРД .</w:t>
            </w:r>
            <w:r w:rsidRPr="00454D9A">
              <w:rPr>
                <w:rFonts w:ascii="Times New Roman" w:eastAsia="Times New Roman" w:hAnsi="Times New Roman" w:cs="Times New Roman"/>
                <w:b/>
                <w:sz w:val="20"/>
                <w:szCs w:val="20"/>
                <w:vertAlign w:val="superscript"/>
                <w:lang w:eastAsia="ru-RU"/>
              </w:rPr>
              <w:t>4</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p>
          <w:p w:rsidR="00454D9A" w:rsidRPr="00454D9A" w:rsidRDefault="00454D9A" w:rsidP="00454D9A">
            <w:pPr>
              <w:spacing w:before="120" w:after="0" w:line="240" w:lineRule="auto"/>
              <w:ind w:left="-102"/>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не позднее 8:30</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454D9A">
              <w:rPr>
                <w:rFonts w:ascii="Times New Roman" w:eastAsia="Times New Roman" w:hAnsi="Times New Roman" w:cs="Times New Roman"/>
                <w:b/>
                <w:sz w:val="20"/>
                <w:szCs w:val="20"/>
                <w:vertAlign w:val="superscript"/>
                <w:lang w:eastAsia="ru-RU"/>
              </w:rPr>
              <w:t>5</w:t>
            </w:r>
            <w:r w:rsidRPr="00454D9A">
              <w:rPr>
                <w:rFonts w:ascii="Times New Roman" w:eastAsia="Times New Roman" w:hAnsi="Times New Roman" w:cs="Times New Roman"/>
                <w:sz w:val="20"/>
                <w:szCs w:val="20"/>
                <w:lang w:eastAsia="ru-RU"/>
              </w:rPr>
              <w:t>,</w:t>
            </w:r>
          </w:p>
          <w:p w:rsidR="00454D9A" w:rsidRPr="00454D9A" w:rsidRDefault="00454D9A" w:rsidP="00454D9A">
            <w:pPr>
              <w:spacing w:after="0" w:line="240" w:lineRule="auto"/>
              <w:contextualSpacing/>
              <w:jc w:val="center"/>
              <w:rPr>
                <w:rFonts w:ascii="Times New Roman" w:eastAsia="Times New Roman" w:hAnsi="Times New Roman" w:cs="Times New Roman"/>
                <w:sz w:val="8"/>
                <w:szCs w:val="8"/>
                <w:lang w:eastAsia="ru-RU"/>
              </w:rPr>
            </w:pP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начиная с 9:30</w:t>
            </w:r>
          </w:p>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454D9A">
              <w:rPr>
                <w:rFonts w:ascii="Times New Roman" w:eastAsia="Times New Roman" w:hAnsi="Times New Roman" w:cs="Times New Roman"/>
                <w:b/>
                <w:sz w:val="20"/>
                <w:szCs w:val="20"/>
                <w:vertAlign w:val="superscript"/>
                <w:lang w:eastAsia="ru-RU"/>
              </w:rPr>
              <w:t>5</w:t>
            </w:r>
            <w:r w:rsidRPr="00454D9A">
              <w:rPr>
                <w:rFonts w:ascii="Times New Roman" w:eastAsia="Times New Roman" w:hAnsi="Times New Roman" w:cs="Times New Roman"/>
                <w:sz w:val="20"/>
                <w:szCs w:val="20"/>
                <w:lang w:eastAsia="ru-RU"/>
              </w:rPr>
              <w:t>,</w:t>
            </w:r>
          </w:p>
        </w:tc>
      </w:tr>
      <w:tr w:rsidR="00454D9A" w:rsidRPr="00454D9A" w:rsidTr="00A976AD">
        <w:trPr>
          <w:trHeight w:val="232"/>
        </w:trPr>
        <w:tc>
          <w:tcPr>
            <w:tcW w:w="709" w:type="dxa"/>
          </w:tcPr>
          <w:p w:rsidR="00454D9A" w:rsidRPr="00454D9A" w:rsidRDefault="00454D9A" w:rsidP="00454D9A">
            <w:pPr>
              <w:numPr>
                <w:ilvl w:val="1"/>
                <w:numId w:val="1"/>
              </w:numPr>
              <w:spacing w:after="0" w:line="240" w:lineRule="auto"/>
              <w:ind w:hanging="1357"/>
              <w:contextualSpacing/>
              <w:rPr>
                <w:rFonts w:ascii="Times New Roman" w:eastAsia="Times New Roman" w:hAnsi="Times New Roman" w:cs="Times New Roman"/>
                <w:sz w:val="20"/>
                <w:szCs w:val="20"/>
                <w:lang w:eastAsia="ru-RU"/>
              </w:rPr>
            </w:pPr>
          </w:p>
        </w:tc>
        <w:tc>
          <w:tcPr>
            <w:tcW w:w="6405" w:type="dxa"/>
          </w:tcPr>
          <w:p w:rsidR="00454D9A" w:rsidRPr="00454D9A" w:rsidRDefault="00454D9A" w:rsidP="00454D9A">
            <w:pPr>
              <w:spacing w:after="0" w:line="240" w:lineRule="auto"/>
              <w:contextualSpacing/>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Закрытие операционного дня</w:t>
            </w:r>
          </w:p>
        </w:tc>
        <w:tc>
          <w:tcPr>
            <w:tcW w:w="3195" w:type="dxa"/>
          </w:tcPr>
          <w:p w:rsidR="00454D9A" w:rsidRPr="00454D9A" w:rsidRDefault="00454D9A" w:rsidP="00454D9A">
            <w:pPr>
              <w:spacing w:after="0" w:line="240" w:lineRule="auto"/>
              <w:contextualSpacing/>
              <w:jc w:val="center"/>
              <w:rPr>
                <w:rFonts w:ascii="Times New Roman" w:eastAsia="Times New Roman" w:hAnsi="Times New Roman" w:cs="Times New Roman"/>
                <w:sz w:val="20"/>
                <w:szCs w:val="20"/>
                <w:lang w:eastAsia="ru-RU"/>
              </w:rPr>
            </w:pPr>
            <w:r w:rsidRPr="00454D9A">
              <w:rPr>
                <w:rFonts w:ascii="Times New Roman" w:eastAsia="Times New Roman" w:hAnsi="Times New Roman" w:cs="Times New Roman"/>
                <w:sz w:val="20"/>
                <w:szCs w:val="20"/>
                <w:lang w:eastAsia="ru-RU"/>
              </w:rPr>
              <w:t>20:30</w:t>
            </w:r>
          </w:p>
        </w:tc>
      </w:tr>
    </w:tbl>
    <w:p w:rsidR="00454D9A" w:rsidRPr="00454D9A" w:rsidRDefault="00454D9A" w:rsidP="00454D9A">
      <w:pPr>
        <w:spacing w:after="0" w:line="240" w:lineRule="auto"/>
        <w:contextualSpacing/>
        <w:rPr>
          <w:rFonts w:ascii="Times New Roman" w:eastAsia="Times New Roman" w:hAnsi="Times New Roman" w:cs="Times New Roman"/>
          <w:sz w:val="8"/>
          <w:szCs w:val="8"/>
          <w:lang w:eastAsia="ru-RU"/>
        </w:rPr>
      </w:pPr>
    </w:p>
    <w:p w:rsidR="00454D9A" w:rsidRPr="00454D9A" w:rsidRDefault="00454D9A" w:rsidP="00454D9A">
      <w:pPr>
        <w:spacing w:after="0" w:line="240" w:lineRule="auto"/>
        <w:contextualSpacing/>
        <w:rPr>
          <w:rFonts w:ascii="Times New Roman" w:eastAsia="Times New Roman" w:hAnsi="Times New Roman" w:cs="Times New Roman"/>
          <w:sz w:val="18"/>
          <w:szCs w:val="18"/>
          <w:lang w:eastAsia="ru-RU"/>
        </w:rPr>
      </w:pPr>
      <w:r w:rsidRPr="00454D9A">
        <w:rPr>
          <w:rFonts w:ascii="Times New Roman" w:eastAsia="Times New Roman" w:hAnsi="Times New Roman" w:cs="Times New Roman"/>
          <w:sz w:val="18"/>
          <w:szCs w:val="18"/>
          <w:lang w:eastAsia="ru-RU"/>
        </w:rPr>
        <w:t>Примечания</w:t>
      </w:r>
      <w:r w:rsidRPr="00454D9A">
        <w:rPr>
          <w:rFonts w:ascii="Times New Roman" w:eastAsia="Times New Roman" w:hAnsi="Times New Roman" w:cs="Times New Roman"/>
          <w:sz w:val="18"/>
          <w:szCs w:val="18"/>
          <w:lang w:val="en-US" w:eastAsia="ru-RU"/>
        </w:rPr>
        <w:t>:</w:t>
      </w:r>
    </w:p>
    <w:tbl>
      <w:tblPr>
        <w:tblW w:w="10249" w:type="dxa"/>
        <w:tblInd w:w="-142" w:type="dxa"/>
        <w:tblLayout w:type="fixed"/>
        <w:tblLook w:val="0000" w:firstRow="0" w:lastRow="0" w:firstColumn="0" w:lastColumn="0" w:noHBand="0" w:noVBand="0"/>
      </w:tblPr>
      <w:tblGrid>
        <w:gridCol w:w="426"/>
        <w:gridCol w:w="9823"/>
      </w:tblGrid>
      <w:tr w:rsidR="00454D9A" w:rsidRPr="00454D9A" w:rsidTr="00A976AD">
        <w:tc>
          <w:tcPr>
            <w:tcW w:w="426" w:type="dxa"/>
          </w:tcPr>
          <w:p w:rsidR="00454D9A" w:rsidRPr="00454D9A" w:rsidRDefault="00454D9A" w:rsidP="00454D9A">
            <w:pPr>
              <w:spacing w:after="0" w:line="240" w:lineRule="auto"/>
              <w:contextualSpacing/>
              <w:jc w:val="center"/>
              <w:rPr>
                <w:rFonts w:ascii="Times New Roman" w:eastAsia="Times New Roman" w:hAnsi="Times New Roman" w:cs="Times New Roman"/>
                <w:i/>
                <w:sz w:val="18"/>
                <w:szCs w:val="18"/>
                <w:lang w:eastAsia="ru-RU"/>
              </w:rPr>
            </w:pPr>
            <w:r w:rsidRPr="00454D9A">
              <w:rPr>
                <w:rFonts w:ascii="Times New Roman" w:eastAsia="Times New Roman" w:hAnsi="Times New Roman" w:cs="Times New Roman"/>
                <w:i/>
                <w:sz w:val="18"/>
                <w:szCs w:val="18"/>
                <w:lang w:eastAsia="ru-RU"/>
              </w:rPr>
              <w:t>1</w:t>
            </w:r>
          </w:p>
        </w:tc>
        <w:tc>
          <w:tcPr>
            <w:tcW w:w="9823" w:type="dxa"/>
          </w:tcPr>
          <w:p w:rsidR="00454D9A" w:rsidRPr="00454D9A" w:rsidRDefault="00454D9A" w:rsidP="00454D9A">
            <w:pPr>
              <w:spacing w:after="0" w:line="240" w:lineRule="auto"/>
              <w:contextualSpacing/>
              <w:jc w:val="both"/>
              <w:rPr>
                <w:rFonts w:ascii="Times New Roman" w:eastAsia="Times New Roman" w:hAnsi="Times New Roman" w:cs="Times New Roman"/>
                <w:iCs/>
                <w:sz w:val="18"/>
                <w:szCs w:val="18"/>
                <w:lang w:eastAsia="ru-RU"/>
              </w:rPr>
            </w:pPr>
            <w:r w:rsidRPr="00454D9A">
              <w:rPr>
                <w:rFonts w:ascii="Times New Roman" w:eastAsia="Times New Roman" w:hAnsi="Times New Roman" w:cs="Times New Roman"/>
                <w:iCs/>
                <w:sz w:val="18"/>
                <w:szCs w:val="18"/>
                <w:lang w:eastAsia="ru-RU"/>
              </w:rPr>
              <w:t xml:space="preserve">В зависимости от времени получения НКО АО НРД </w:t>
            </w:r>
            <w:r w:rsidRPr="00454D9A">
              <w:rPr>
                <w:rFonts w:ascii="Times New Roman" w:eastAsia="Times New Roman" w:hAnsi="Times New Roman" w:cs="Times New Roman"/>
                <w:sz w:val="18"/>
                <w:szCs w:val="18"/>
                <w:lang w:eastAsia="ru-RU"/>
              </w:rPr>
              <w:t>от банка-корреспондента</w:t>
            </w:r>
            <w:r w:rsidRPr="00454D9A">
              <w:rPr>
                <w:rFonts w:ascii="Times New Roman" w:eastAsia="Times New Roman" w:hAnsi="Times New Roman" w:cs="Times New Roman"/>
                <w:iCs/>
                <w:sz w:val="18"/>
                <w:szCs w:val="18"/>
                <w:lang w:eastAsia="ru-RU"/>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454D9A" w:rsidRPr="00454D9A" w:rsidTr="00A976AD">
        <w:tc>
          <w:tcPr>
            <w:tcW w:w="426" w:type="dxa"/>
          </w:tcPr>
          <w:p w:rsidR="00454D9A" w:rsidRPr="00454D9A" w:rsidRDefault="00454D9A" w:rsidP="00454D9A">
            <w:pPr>
              <w:spacing w:after="0" w:line="240" w:lineRule="auto"/>
              <w:contextualSpacing/>
              <w:jc w:val="center"/>
              <w:rPr>
                <w:rFonts w:ascii="Times New Roman" w:eastAsia="Times New Roman" w:hAnsi="Times New Roman" w:cs="Times New Roman"/>
                <w:i/>
                <w:sz w:val="18"/>
                <w:szCs w:val="18"/>
                <w:lang w:eastAsia="ru-RU"/>
              </w:rPr>
            </w:pPr>
            <w:r w:rsidRPr="00454D9A">
              <w:rPr>
                <w:rFonts w:ascii="Times New Roman" w:eastAsia="Times New Roman" w:hAnsi="Times New Roman" w:cs="Times New Roman"/>
                <w:i/>
                <w:sz w:val="18"/>
                <w:szCs w:val="18"/>
                <w:lang w:eastAsia="ru-RU"/>
              </w:rPr>
              <w:t>2</w:t>
            </w:r>
          </w:p>
        </w:tc>
        <w:tc>
          <w:tcPr>
            <w:tcW w:w="9823" w:type="dxa"/>
          </w:tcPr>
          <w:p w:rsidR="00454D9A" w:rsidRPr="00454D9A" w:rsidRDefault="00454D9A" w:rsidP="00454D9A">
            <w:pPr>
              <w:spacing w:after="0" w:line="240" w:lineRule="auto"/>
              <w:contextualSpacing/>
              <w:jc w:val="both"/>
              <w:rPr>
                <w:rFonts w:ascii="Times New Roman" w:eastAsia="Times New Roman" w:hAnsi="Times New Roman" w:cs="Times New Roman"/>
                <w:iCs/>
                <w:sz w:val="18"/>
                <w:szCs w:val="18"/>
                <w:lang w:eastAsia="ru-RU"/>
              </w:rPr>
            </w:pPr>
            <w:r w:rsidRPr="00454D9A">
              <w:rPr>
                <w:rFonts w:ascii="Times New Roman" w:eastAsia="Times New Roman" w:hAnsi="Times New Roman" w:cs="Times New Roman"/>
                <w:iCs/>
                <w:sz w:val="18"/>
                <w:szCs w:val="18"/>
                <w:lang w:eastAsia="ru-RU"/>
              </w:rPr>
              <w:t>В пределах кредитового остатка денежных средств на банковском счете Клиента на текущий момент времени.</w:t>
            </w:r>
          </w:p>
        </w:tc>
      </w:tr>
      <w:tr w:rsidR="00454D9A" w:rsidRPr="00454D9A" w:rsidTr="00A976AD">
        <w:tc>
          <w:tcPr>
            <w:tcW w:w="426" w:type="dxa"/>
          </w:tcPr>
          <w:p w:rsidR="00454D9A" w:rsidRPr="00454D9A" w:rsidRDefault="00454D9A" w:rsidP="00454D9A">
            <w:pPr>
              <w:spacing w:after="0" w:line="240" w:lineRule="auto"/>
              <w:contextualSpacing/>
              <w:jc w:val="center"/>
              <w:rPr>
                <w:rFonts w:ascii="Times New Roman" w:eastAsia="Times New Roman" w:hAnsi="Times New Roman" w:cs="Times New Roman"/>
                <w:i/>
                <w:sz w:val="18"/>
                <w:szCs w:val="18"/>
                <w:lang w:eastAsia="ru-RU"/>
              </w:rPr>
            </w:pPr>
            <w:r w:rsidRPr="00454D9A">
              <w:rPr>
                <w:rFonts w:ascii="Times New Roman" w:eastAsia="Times New Roman" w:hAnsi="Times New Roman" w:cs="Times New Roman"/>
                <w:i/>
                <w:sz w:val="18"/>
                <w:szCs w:val="18"/>
                <w:lang w:eastAsia="ru-RU"/>
              </w:rPr>
              <w:t>3</w:t>
            </w:r>
          </w:p>
          <w:p w:rsidR="00454D9A" w:rsidRPr="00454D9A" w:rsidRDefault="00454D9A" w:rsidP="00454D9A">
            <w:pPr>
              <w:spacing w:after="0" w:line="240" w:lineRule="auto"/>
              <w:contextualSpacing/>
              <w:jc w:val="center"/>
              <w:rPr>
                <w:rFonts w:ascii="Times New Roman" w:eastAsia="Times New Roman" w:hAnsi="Times New Roman" w:cs="Times New Roman"/>
                <w:i/>
                <w:sz w:val="18"/>
                <w:szCs w:val="18"/>
                <w:lang w:val="en-US" w:eastAsia="ru-RU"/>
              </w:rPr>
            </w:pPr>
            <w:r w:rsidRPr="00454D9A">
              <w:rPr>
                <w:rFonts w:ascii="Times New Roman" w:eastAsia="Times New Roman" w:hAnsi="Times New Roman" w:cs="Times New Roman"/>
                <w:i/>
                <w:sz w:val="18"/>
                <w:szCs w:val="18"/>
                <w:lang w:eastAsia="ru-RU"/>
              </w:rPr>
              <w:t>4</w:t>
            </w:r>
          </w:p>
          <w:p w:rsidR="00454D9A" w:rsidRPr="00454D9A" w:rsidRDefault="00454D9A" w:rsidP="00454D9A">
            <w:pPr>
              <w:spacing w:after="0" w:line="240" w:lineRule="auto"/>
              <w:contextualSpacing/>
              <w:jc w:val="center"/>
              <w:rPr>
                <w:rFonts w:ascii="Times New Roman" w:eastAsia="Times New Roman" w:hAnsi="Times New Roman" w:cs="Times New Roman"/>
                <w:i/>
                <w:sz w:val="18"/>
                <w:szCs w:val="18"/>
                <w:lang w:val="en-US" w:eastAsia="ru-RU"/>
              </w:rPr>
            </w:pPr>
            <w:r w:rsidRPr="00454D9A">
              <w:rPr>
                <w:rFonts w:ascii="Times New Roman" w:eastAsia="Times New Roman" w:hAnsi="Times New Roman" w:cs="Times New Roman"/>
                <w:i/>
                <w:sz w:val="18"/>
                <w:szCs w:val="18"/>
                <w:lang w:val="en-US" w:eastAsia="ru-RU"/>
              </w:rPr>
              <w:t xml:space="preserve">5      </w:t>
            </w:r>
          </w:p>
        </w:tc>
        <w:tc>
          <w:tcPr>
            <w:tcW w:w="9823" w:type="dxa"/>
          </w:tcPr>
          <w:p w:rsidR="00454D9A" w:rsidRPr="00454D9A" w:rsidRDefault="00454D9A" w:rsidP="00454D9A">
            <w:pPr>
              <w:spacing w:after="0" w:line="240" w:lineRule="auto"/>
              <w:contextualSpacing/>
              <w:jc w:val="both"/>
              <w:rPr>
                <w:rFonts w:ascii="Times New Roman" w:eastAsia="Times New Roman" w:hAnsi="Times New Roman" w:cs="Times New Roman"/>
                <w:sz w:val="18"/>
                <w:szCs w:val="18"/>
                <w:lang w:eastAsia="ru-RU"/>
              </w:rPr>
            </w:pPr>
            <w:r w:rsidRPr="00454D9A">
              <w:rPr>
                <w:rFonts w:ascii="Times New Roman" w:eastAsia="Times New Roman" w:hAnsi="Times New Roman" w:cs="Times New Roman"/>
                <w:iCs/>
                <w:sz w:val="18"/>
                <w:szCs w:val="18"/>
                <w:lang w:eastAsia="ru-RU"/>
              </w:rPr>
              <w:t>Кроме расчетных</w:t>
            </w:r>
            <w:r w:rsidRPr="00454D9A">
              <w:rPr>
                <w:rFonts w:ascii="Times New Roman" w:eastAsia="Times New Roman" w:hAnsi="Times New Roman" w:cs="Times New Roman"/>
                <w:bCs/>
                <w:sz w:val="18"/>
                <w:szCs w:val="18"/>
                <w:lang w:eastAsia="ru-RU"/>
              </w:rPr>
              <w:t xml:space="preserve"> документов, предоставленных на бумажном носителе.</w:t>
            </w:r>
          </w:p>
          <w:p w:rsidR="00454D9A" w:rsidRPr="00454D9A" w:rsidRDefault="00454D9A" w:rsidP="00454D9A">
            <w:pPr>
              <w:spacing w:after="0" w:line="240" w:lineRule="auto"/>
              <w:contextualSpacing/>
              <w:jc w:val="both"/>
              <w:rPr>
                <w:rFonts w:ascii="Times New Roman" w:eastAsia="Times New Roman" w:hAnsi="Times New Roman" w:cs="Times New Roman"/>
                <w:sz w:val="18"/>
                <w:szCs w:val="18"/>
                <w:lang w:eastAsia="ru-RU"/>
              </w:rPr>
            </w:pPr>
            <w:r w:rsidRPr="00454D9A">
              <w:rPr>
                <w:rFonts w:ascii="Times New Roman" w:eastAsia="Times New Roman" w:hAnsi="Times New Roman" w:cs="Times New Roman"/>
                <w:sz w:val="18"/>
                <w:szCs w:val="18"/>
                <w:lang w:eastAsia="ru-RU"/>
              </w:rPr>
              <w:t>При обращении Клиента в офис НКО АО НРД.</w:t>
            </w:r>
          </w:p>
          <w:p w:rsidR="00454D9A" w:rsidRPr="00454D9A" w:rsidRDefault="00454D9A" w:rsidP="00454D9A">
            <w:pPr>
              <w:spacing w:after="0" w:line="240" w:lineRule="auto"/>
              <w:contextualSpacing/>
              <w:jc w:val="both"/>
              <w:rPr>
                <w:rFonts w:ascii="Times New Roman" w:eastAsia="Times New Roman" w:hAnsi="Times New Roman" w:cs="Times New Roman"/>
                <w:iCs/>
                <w:sz w:val="18"/>
                <w:szCs w:val="18"/>
                <w:lang w:eastAsia="ru-RU"/>
              </w:rPr>
            </w:pPr>
            <w:r w:rsidRPr="00454D9A">
              <w:rPr>
                <w:rFonts w:ascii="Times New Roman" w:eastAsia="Times New Roman" w:hAnsi="Times New Roman" w:cs="Times New Roman"/>
                <w:iCs/>
                <w:sz w:val="18"/>
                <w:szCs w:val="18"/>
                <w:lang w:eastAsia="ru-RU"/>
              </w:rPr>
              <w:t xml:space="preserve">В зависимости от времени получения НКО АО НРД </w:t>
            </w:r>
            <w:r w:rsidRPr="00454D9A">
              <w:rPr>
                <w:rFonts w:ascii="Times New Roman" w:eastAsia="Times New Roman" w:hAnsi="Times New Roman" w:cs="Times New Roman"/>
                <w:sz w:val="18"/>
                <w:szCs w:val="18"/>
                <w:lang w:eastAsia="ru-RU"/>
              </w:rPr>
              <w:t>выписки по корреспондентскому счету от банка-корреспондента.</w:t>
            </w:r>
          </w:p>
        </w:tc>
      </w:tr>
      <w:tr w:rsidR="00454D9A" w:rsidRPr="00454D9A" w:rsidTr="00A976AD">
        <w:tc>
          <w:tcPr>
            <w:tcW w:w="426" w:type="dxa"/>
          </w:tcPr>
          <w:p w:rsidR="00454D9A" w:rsidRPr="00454D9A" w:rsidRDefault="00454D9A" w:rsidP="00454D9A">
            <w:pPr>
              <w:spacing w:after="0" w:line="240" w:lineRule="auto"/>
              <w:contextualSpacing/>
              <w:jc w:val="center"/>
              <w:rPr>
                <w:rFonts w:ascii="Times New Roman" w:eastAsia="Times New Roman" w:hAnsi="Times New Roman" w:cs="Times New Roman"/>
                <w:i/>
                <w:sz w:val="18"/>
                <w:szCs w:val="18"/>
                <w:lang w:eastAsia="ru-RU"/>
              </w:rPr>
            </w:pPr>
            <w:r w:rsidRPr="00454D9A">
              <w:rPr>
                <w:rFonts w:ascii="Times New Roman" w:eastAsia="Times New Roman" w:hAnsi="Times New Roman" w:cs="Times New Roman"/>
                <w:i/>
                <w:sz w:val="18"/>
                <w:szCs w:val="18"/>
                <w:lang w:eastAsia="ru-RU"/>
              </w:rPr>
              <w:t>6</w:t>
            </w:r>
          </w:p>
        </w:tc>
        <w:tc>
          <w:tcPr>
            <w:tcW w:w="9823" w:type="dxa"/>
          </w:tcPr>
          <w:p w:rsidR="00454D9A" w:rsidRPr="00454D9A" w:rsidRDefault="00454D9A" w:rsidP="00454D9A">
            <w:pPr>
              <w:spacing w:after="0" w:line="240" w:lineRule="auto"/>
              <w:contextualSpacing/>
              <w:jc w:val="both"/>
              <w:rPr>
                <w:rFonts w:ascii="Times New Roman" w:eastAsia="Times New Roman" w:hAnsi="Times New Roman" w:cs="Times New Roman"/>
                <w:iCs/>
                <w:sz w:val="18"/>
                <w:szCs w:val="18"/>
                <w:lang w:eastAsia="ru-RU"/>
              </w:rPr>
            </w:pPr>
            <w:r w:rsidRPr="00454D9A">
              <w:rPr>
                <w:rFonts w:ascii="Times New Roman" w:eastAsia="Times New Roman" w:hAnsi="Times New Roman" w:cs="Times New Roman"/>
                <w:iCs/>
                <w:sz w:val="18"/>
                <w:szCs w:val="18"/>
                <w:lang w:eastAsia="ru-RU"/>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bl>
    <w:p w:rsidR="00454D9A" w:rsidRPr="00454D9A" w:rsidRDefault="00454D9A" w:rsidP="00454D9A">
      <w:pPr>
        <w:keepNext/>
        <w:keepLines/>
        <w:spacing w:after="0" w:line="240" w:lineRule="auto"/>
        <w:outlineLvl w:val="0"/>
        <w:rPr>
          <w:rFonts w:ascii="Times New Roman" w:eastAsia="Times New Roman" w:hAnsi="Times New Roman" w:cs="Times New Roman"/>
          <w:b/>
          <w:bCs/>
          <w:sz w:val="8"/>
          <w:szCs w:val="8"/>
          <w:lang w:eastAsia="ru-RU"/>
        </w:rPr>
      </w:pPr>
      <w:bookmarkStart w:id="1" w:name="_GoBack"/>
      <w:bookmarkEnd w:id="1"/>
    </w:p>
    <w:p w:rsidR="00BF7266" w:rsidRDefault="00BF7266"/>
    <w:sectPr w:rsidR="00BF7266" w:rsidSect="00454D9A">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9A"/>
    <w:rsid w:val="00454D9A"/>
    <w:rsid w:val="00B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C566"/>
  <w15:chartTrackingRefBased/>
  <w15:docId w15:val="{4277D805-9B1C-4019-9125-668A4EE8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2024-08-27T19:43:00Z</dcterms:created>
  <dcterms:modified xsi:type="dcterms:W3CDTF">2024-08-27T19:44:00Z</dcterms:modified>
</cp:coreProperties>
</file>