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1766" w:rsidRPr="004432EC" w:rsidRDefault="00481766" w:rsidP="00350C11">
      <w:pPr>
        <w:jc w:val="center"/>
        <w:rPr>
          <w:rFonts w:ascii="Arial" w:hAnsi="Arial" w:cs="Arial"/>
          <w:b/>
          <w:sz w:val="20"/>
          <w:szCs w:val="20"/>
        </w:rPr>
      </w:pPr>
    </w:p>
    <w:p w:rsidR="003452AF" w:rsidRPr="003F695F" w:rsidRDefault="0018206A" w:rsidP="00350C11">
      <w:pPr>
        <w:jc w:val="center"/>
        <w:rPr>
          <w:rFonts w:ascii="Arial" w:hAnsi="Arial" w:cs="Arial"/>
          <w:b/>
          <w:sz w:val="20"/>
          <w:szCs w:val="20"/>
        </w:rPr>
      </w:pPr>
      <w:r w:rsidRPr="00C733EA">
        <w:rPr>
          <w:rFonts w:ascii="Arial" w:eastAsia="Times New Roman" w:hAnsi="Arial" w:cs="Arial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 wp14:anchorId="57B54CE2" wp14:editId="61536FBD">
            <wp:simplePos x="0" y="0"/>
            <wp:positionH relativeFrom="margin">
              <wp:posOffset>-586740</wp:posOffset>
            </wp:positionH>
            <wp:positionV relativeFrom="margin">
              <wp:posOffset>287655</wp:posOffset>
            </wp:positionV>
            <wp:extent cx="2924175" cy="1095375"/>
            <wp:effectExtent l="0" t="0" r="9525" b="9525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4175" cy="1095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18206A" w:rsidRDefault="0018206A" w:rsidP="0014533F">
      <w:pPr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18206A" w:rsidRDefault="0018206A" w:rsidP="0014533F">
      <w:pPr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</w:p>
    <w:p w:rsidR="0014533F" w:rsidRPr="003F695F" w:rsidRDefault="0014533F" w:rsidP="0014533F">
      <w:pPr>
        <w:jc w:val="center"/>
        <w:rPr>
          <w:rFonts w:ascii="Arial" w:eastAsia="Times New Roman" w:hAnsi="Arial" w:cs="Arial"/>
          <w:b/>
          <w:sz w:val="28"/>
          <w:szCs w:val="28"/>
          <w:lang w:eastAsia="ru-RU"/>
        </w:rPr>
      </w:pPr>
      <w:r w:rsidRPr="003F695F">
        <w:rPr>
          <w:rFonts w:ascii="Arial" w:eastAsia="Times New Roman" w:hAnsi="Arial" w:cs="Arial"/>
          <w:b/>
          <w:sz w:val="28"/>
          <w:szCs w:val="28"/>
          <w:lang w:eastAsia="ru-RU"/>
        </w:rPr>
        <w:t>Информационный обзор изменений зак</w:t>
      </w:r>
      <w:r w:rsidR="000E5040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онодательства </w:t>
      </w:r>
      <w:r w:rsidR="000E5040">
        <w:rPr>
          <w:rFonts w:ascii="Arial" w:eastAsia="Times New Roman" w:hAnsi="Arial" w:cs="Arial"/>
          <w:b/>
          <w:sz w:val="28"/>
          <w:szCs w:val="28"/>
          <w:lang w:eastAsia="ru-RU"/>
        </w:rPr>
        <w:br/>
        <w:t xml:space="preserve"> за период с 01.</w:t>
      </w:r>
      <w:r w:rsidR="00607C91">
        <w:rPr>
          <w:rFonts w:ascii="Arial" w:eastAsia="Times New Roman" w:hAnsi="Arial" w:cs="Arial"/>
          <w:b/>
          <w:sz w:val="28"/>
          <w:szCs w:val="28"/>
          <w:lang w:eastAsia="ru-RU"/>
        </w:rPr>
        <w:t>0</w:t>
      </w:r>
      <w:r w:rsidR="005400B1">
        <w:rPr>
          <w:rFonts w:ascii="Arial" w:eastAsia="Times New Roman" w:hAnsi="Arial" w:cs="Arial"/>
          <w:b/>
          <w:sz w:val="28"/>
          <w:szCs w:val="28"/>
          <w:lang w:eastAsia="ru-RU"/>
        </w:rPr>
        <w:t>8</w:t>
      </w:r>
      <w:r w:rsidRPr="003F695F">
        <w:rPr>
          <w:rFonts w:ascii="Arial" w:eastAsia="Times New Roman" w:hAnsi="Arial" w:cs="Arial"/>
          <w:b/>
          <w:sz w:val="28"/>
          <w:szCs w:val="28"/>
          <w:lang w:eastAsia="ru-RU"/>
        </w:rPr>
        <w:t>.202</w:t>
      </w:r>
      <w:r w:rsidR="0093460A">
        <w:rPr>
          <w:rFonts w:ascii="Arial" w:eastAsia="Times New Roman" w:hAnsi="Arial" w:cs="Arial"/>
          <w:b/>
          <w:sz w:val="28"/>
          <w:szCs w:val="28"/>
          <w:lang w:eastAsia="ru-RU"/>
        </w:rPr>
        <w:t>6</w:t>
      </w:r>
      <w:r w:rsidRPr="003F695F">
        <w:rPr>
          <w:rFonts w:ascii="Arial" w:eastAsia="Times New Roman" w:hAnsi="Arial" w:cs="Arial"/>
          <w:b/>
          <w:sz w:val="28"/>
          <w:szCs w:val="28"/>
          <w:lang w:eastAsia="ru-RU"/>
        </w:rPr>
        <w:t xml:space="preserve"> по </w:t>
      </w:r>
      <w:r w:rsidR="00562613">
        <w:rPr>
          <w:rFonts w:ascii="Arial" w:eastAsia="Times New Roman" w:hAnsi="Arial" w:cs="Arial"/>
          <w:b/>
          <w:sz w:val="28"/>
          <w:szCs w:val="28"/>
          <w:lang w:eastAsia="ru-RU"/>
        </w:rPr>
        <w:t>3</w:t>
      </w:r>
      <w:r w:rsidR="00D744FC">
        <w:rPr>
          <w:rFonts w:ascii="Arial" w:eastAsia="Times New Roman" w:hAnsi="Arial" w:cs="Arial"/>
          <w:b/>
          <w:sz w:val="28"/>
          <w:szCs w:val="28"/>
          <w:lang w:eastAsia="ru-RU"/>
        </w:rPr>
        <w:t>1</w:t>
      </w:r>
      <w:r w:rsidR="007F4ED7" w:rsidRPr="003F695F">
        <w:rPr>
          <w:rFonts w:ascii="Arial" w:eastAsia="Times New Roman" w:hAnsi="Arial" w:cs="Arial"/>
          <w:b/>
          <w:sz w:val="28"/>
          <w:szCs w:val="28"/>
          <w:lang w:eastAsia="ru-RU"/>
        </w:rPr>
        <w:t>.</w:t>
      </w:r>
      <w:r w:rsidR="00562613">
        <w:rPr>
          <w:rFonts w:ascii="Arial" w:eastAsia="Times New Roman" w:hAnsi="Arial" w:cs="Arial"/>
          <w:b/>
          <w:sz w:val="28"/>
          <w:szCs w:val="28"/>
          <w:lang w:eastAsia="ru-RU"/>
        </w:rPr>
        <w:t>0</w:t>
      </w:r>
      <w:r w:rsidR="005400B1">
        <w:rPr>
          <w:rFonts w:ascii="Arial" w:eastAsia="Times New Roman" w:hAnsi="Arial" w:cs="Arial"/>
          <w:b/>
          <w:sz w:val="28"/>
          <w:szCs w:val="28"/>
          <w:lang w:eastAsia="ru-RU"/>
        </w:rPr>
        <w:t>8</w:t>
      </w:r>
      <w:r w:rsidR="007F4ED7" w:rsidRPr="003F695F">
        <w:rPr>
          <w:rFonts w:ascii="Arial" w:eastAsia="Times New Roman" w:hAnsi="Arial" w:cs="Arial"/>
          <w:b/>
          <w:sz w:val="28"/>
          <w:szCs w:val="28"/>
          <w:lang w:eastAsia="ru-RU"/>
        </w:rPr>
        <w:t>.202</w:t>
      </w:r>
      <w:r w:rsidR="0093460A">
        <w:rPr>
          <w:rFonts w:ascii="Arial" w:eastAsia="Times New Roman" w:hAnsi="Arial" w:cs="Arial"/>
          <w:b/>
          <w:sz w:val="28"/>
          <w:szCs w:val="28"/>
          <w:lang w:eastAsia="ru-RU"/>
        </w:rPr>
        <w:t>6</w:t>
      </w:r>
    </w:p>
    <w:p w:rsidR="00A60F03" w:rsidRDefault="00A60F03" w:rsidP="00350C11">
      <w:pPr>
        <w:jc w:val="center"/>
        <w:rPr>
          <w:rFonts w:ascii="Arial" w:hAnsi="Arial" w:cs="Arial"/>
          <w:b/>
          <w:sz w:val="18"/>
          <w:szCs w:val="18"/>
        </w:rPr>
      </w:pPr>
    </w:p>
    <w:p w:rsidR="00F60A21" w:rsidRPr="005149F8" w:rsidRDefault="00F60A21" w:rsidP="00350C11">
      <w:pPr>
        <w:jc w:val="center"/>
        <w:rPr>
          <w:rFonts w:ascii="Arial" w:hAnsi="Arial" w:cs="Arial"/>
          <w:b/>
          <w:sz w:val="18"/>
          <w:szCs w:val="18"/>
        </w:rPr>
      </w:pPr>
    </w:p>
    <w:tbl>
      <w:tblPr>
        <w:tblW w:w="16019" w:type="dxa"/>
        <w:tblInd w:w="-8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3970"/>
        <w:gridCol w:w="7513"/>
        <w:gridCol w:w="3969"/>
      </w:tblGrid>
      <w:tr w:rsidR="00425F17" w:rsidRPr="005149F8" w:rsidTr="00425F17">
        <w:trPr>
          <w:trHeight w:val="1020"/>
        </w:trPr>
        <w:tc>
          <w:tcPr>
            <w:tcW w:w="567" w:type="dxa"/>
            <w:shd w:val="clear" w:color="auto" w:fill="F2F2F2" w:themeFill="background1" w:themeFillShade="F2"/>
          </w:tcPr>
          <w:p w:rsidR="00425F17" w:rsidRPr="00425F17" w:rsidRDefault="00425F17" w:rsidP="00A07C8D">
            <w:pPr>
              <w:spacing w:before="75" w:after="18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25F17">
              <w:rPr>
                <w:rFonts w:ascii="Arial" w:hAnsi="Arial" w:cs="Arial"/>
                <w:b/>
                <w:sz w:val="28"/>
                <w:szCs w:val="28"/>
              </w:rPr>
              <w:t>№</w:t>
            </w:r>
          </w:p>
        </w:tc>
        <w:tc>
          <w:tcPr>
            <w:tcW w:w="3970" w:type="dxa"/>
            <w:shd w:val="clear" w:color="auto" w:fill="F2F2F2" w:themeFill="background1" w:themeFillShade="F2"/>
          </w:tcPr>
          <w:p w:rsidR="00425F17" w:rsidRPr="00425F17" w:rsidRDefault="00425F17" w:rsidP="00A07C8D">
            <w:pPr>
              <w:spacing w:before="75" w:after="18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25F17">
              <w:rPr>
                <w:rFonts w:ascii="Arial" w:hAnsi="Arial" w:cs="Arial"/>
                <w:b/>
                <w:sz w:val="28"/>
                <w:szCs w:val="28"/>
              </w:rPr>
              <w:t>Наименование и реквизиты нормативного правового акта</w:t>
            </w:r>
          </w:p>
        </w:tc>
        <w:tc>
          <w:tcPr>
            <w:tcW w:w="7513" w:type="dxa"/>
            <w:shd w:val="clear" w:color="auto" w:fill="F2F2F2" w:themeFill="background1" w:themeFillShade="F2"/>
            <w:vAlign w:val="center"/>
          </w:tcPr>
          <w:p w:rsidR="00425F17" w:rsidRPr="00425F17" w:rsidRDefault="00425F17" w:rsidP="00A07C8D">
            <w:pPr>
              <w:spacing w:before="75" w:after="18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25F17">
              <w:rPr>
                <w:rFonts w:ascii="Arial" w:hAnsi="Arial" w:cs="Arial"/>
                <w:b/>
                <w:sz w:val="28"/>
                <w:szCs w:val="28"/>
              </w:rPr>
              <w:t>Краткое содержание</w:t>
            </w:r>
          </w:p>
        </w:tc>
        <w:tc>
          <w:tcPr>
            <w:tcW w:w="3969" w:type="dxa"/>
            <w:shd w:val="clear" w:color="auto" w:fill="F2F2F2" w:themeFill="background1" w:themeFillShade="F2"/>
          </w:tcPr>
          <w:p w:rsidR="00425F17" w:rsidRPr="00425F17" w:rsidRDefault="00425F17" w:rsidP="00A07C8D">
            <w:pPr>
              <w:spacing w:before="75" w:after="180"/>
              <w:jc w:val="center"/>
              <w:rPr>
                <w:rFonts w:ascii="Arial" w:hAnsi="Arial" w:cs="Arial"/>
                <w:b/>
                <w:sz w:val="28"/>
                <w:szCs w:val="28"/>
              </w:rPr>
            </w:pPr>
            <w:r w:rsidRPr="00425F17">
              <w:rPr>
                <w:rFonts w:ascii="Arial" w:hAnsi="Arial" w:cs="Arial"/>
                <w:b/>
                <w:sz w:val="28"/>
                <w:szCs w:val="28"/>
              </w:rPr>
              <w:t>Дата вступления в силу</w:t>
            </w:r>
          </w:p>
        </w:tc>
      </w:tr>
      <w:tr w:rsidR="00425F17" w:rsidRPr="004E7608" w:rsidTr="00425F17">
        <w:trPr>
          <w:trHeight w:val="416"/>
        </w:trPr>
        <w:tc>
          <w:tcPr>
            <w:tcW w:w="567" w:type="dxa"/>
          </w:tcPr>
          <w:p w:rsidR="00425F17" w:rsidRPr="004E7608" w:rsidRDefault="00425F17" w:rsidP="00966B87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Fonts w:ascii="Arial" w:hAnsi="Arial" w:cs="Arial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17" w:rsidRPr="005F2012" w:rsidRDefault="00425F17" w:rsidP="0006249E">
            <w:pPr>
              <w:autoSpaceDE w:val="0"/>
              <w:autoSpaceDN w:val="0"/>
              <w:adjustRightInd w:val="0"/>
              <w:jc w:val="both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  <w:hyperlink r:id="rId9" w:history="1">
              <w:hyperlink r:id="rId10" w:tooltip="Ссылка на КонсультантПлюс" w:history="1">
                <w:r w:rsidRPr="0006249E">
                  <w:rPr>
                    <w:rStyle w:val="a4"/>
                    <w:rFonts w:ascii="Arial" w:hAnsi="Arial" w:cs="Arial"/>
                    <w:i/>
                    <w:iCs/>
                    <w:sz w:val="18"/>
                    <w:szCs w:val="18"/>
                    <w:u w:val="none"/>
                  </w:rPr>
                  <w:t>Федеральный закон от 04.08.2026 N 282-ФЗ "О цифровых валютах и цифровых правах"</w:t>
                </w:r>
              </w:hyperlink>
            </w:hyperlink>
            <w:r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17" w:rsidRPr="00F71124" w:rsidRDefault="00425F17" w:rsidP="0006249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71124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Законом регулируются:</w:t>
            </w:r>
          </w:p>
          <w:p w:rsidR="00425F17" w:rsidRPr="00F71124" w:rsidRDefault="00425F17" w:rsidP="0006249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71124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отношения, возникающие при организации обращения, учете и обращении цифровых валют и иностранных цифровых инструментов, а также при майнинге цифровых валют;</w:t>
            </w:r>
          </w:p>
          <w:p w:rsidR="00425F17" w:rsidRPr="00F71124" w:rsidRDefault="00425F17" w:rsidP="0006249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71124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отношения, возникающие при размещении, организации обращения, учете и обращении цифровых прав;</w:t>
            </w:r>
          </w:p>
          <w:p w:rsidR="00425F17" w:rsidRPr="00F71124" w:rsidRDefault="00425F17" w:rsidP="0006249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71124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деятельность оператора информационной системы, в которой осуществляется выпуск цифровых финансовых активов, организации, осуществляющей обмен цифровых валют, и цифрового депозитария, а также деятельность брокера, управляющего, управляющей компании, организатора торговли, клиринговой организации, связанная с организацией обращения цифровых валют и цифровых прав.</w:t>
            </w:r>
          </w:p>
          <w:p w:rsidR="00425F17" w:rsidRPr="00F71124" w:rsidRDefault="00425F17" w:rsidP="0006249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71124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Введено, в том числе, понятие "иностранный цифровой инструмент", предусмотрено приостановление операций с цифровыми валютами на 48 часов в определенных случаях, закреплено право Правительства РФ устанавливать особый режим организации обращения цифровых валют.</w:t>
            </w:r>
          </w:p>
          <w:p w:rsidR="00425F17" w:rsidRPr="00F71124" w:rsidRDefault="00425F17" w:rsidP="0006249E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71124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Предусмотрены положения об ограничениях переводов денежных средств и приема платежей при незаконной организации обращения цифровых валют (введено понятие "неуполномоченный получатель"), а также положения о приеме цифровых валют и цифровых прав в качестве средства платежа.</w:t>
            </w:r>
          </w:p>
          <w:p w:rsidR="00425F17" w:rsidRPr="00F71124" w:rsidRDefault="00425F17" w:rsidP="00966B87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71124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Предусмотрено, что в РФ не допускается делать оферты и приглашать делать оферты о приобретении цифровых валют лицами, по поручениям которых брокер не вправе приобретать цифровые валюты, а также не допускаются публичные оферты о приобретении цифровых валют и цифровых прав в обмен на ценные бумаги.</w:t>
            </w:r>
          </w:p>
        </w:tc>
        <w:tc>
          <w:tcPr>
            <w:tcW w:w="3969" w:type="dxa"/>
          </w:tcPr>
          <w:p w:rsidR="00425F17" w:rsidRDefault="00425F17" w:rsidP="005F20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2D19B1">
              <w:rPr>
                <w:rFonts w:ascii="Arial" w:hAnsi="Arial" w:cs="Arial"/>
                <w:bCs/>
                <w:iCs/>
                <w:sz w:val="18"/>
                <w:szCs w:val="18"/>
              </w:rPr>
              <w:t>01.09.2026 (за исключением отдельных положений).</w:t>
            </w:r>
          </w:p>
        </w:tc>
      </w:tr>
      <w:tr w:rsidR="00425F17" w:rsidRPr="004E7608" w:rsidTr="00425F17">
        <w:trPr>
          <w:trHeight w:val="857"/>
        </w:trPr>
        <w:tc>
          <w:tcPr>
            <w:tcW w:w="567" w:type="dxa"/>
          </w:tcPr>
          <w:p w:rsidR="00425F17" w:rsidRPr="004E7608" w:rsidRDefault="00425F17" w:rsidP="00966B87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Fonts w:ascii="Arial" w:hAnsi="Arial" w:cs="Arial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17" w:rsidRDefault="00425F17" w:rsidP="000E6169">
            <w:pPr>
              <w:autoSpaceDE w:val="0"/>
              <w:autoSpaceDN w:val="0"/>
              <w:adjustRightInd w:val="0"/>
              <w:jc w:val="both"/>
            </w:pPr>
            <w:hyperlink r:id="rId11" w:history="1">
              <w:hyperlink r:id="rId12" w:tooltip="Ссылка на КонсультантПлюс" w:history="1">
                <w:r w:rsidRPr="000E6169">
                  <w:rPr>
                    <w:rStyle w:val="a4"/>
                    <w:rFonts w:ascii="Arial" w:hAnsi="Arial" w:cs="Arial"/>
                    <w:i/>
                    <w:iCs/>
                    <w:sz w:val="18"/>
                    <w:szCs w:val="18"/>
                    <w:u w:val="none"/>
                  </w:rPr>
                  <w:t>Федеральный закон от 04.08.2026 N 283-ФЗ "О внесении изменений в отдельные законодательные акты Российской Федерации и признании утратившими силу законодательных актов (отдельных положений законодательных актов) Российской Федерации"</w:t>
                </w:r>
              </w:hyperlink>
            </w:hyperlink>
            <w:r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17" w:rsidRPr="00F71124" w:rsidRDefault="00425F17" w:rsidP="0026438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71124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Синхронизированы положения федеральных законов с целью создания системы комплексного регулирования операций с цифровой валютой.</w:t>
            </w:r>
          </w:p>
          <w:p w:rsidR="00425F17" w:rsidRPr="00F71124" w:rsidRDefault="00425F17" w:rsidP="00A558E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</w:tcPr>
          <w:p w:rsidR="00425F17" w:rsidRDefault="00425F17" w:rsidP="003E6D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01.09</w:t>
            </w:r>
            <w:r w:rsidRPr="006A2357">
              <w:rPr>
                <w:rFonts w:ascii="Arial" w:hAnsi="Arial" w:cs="Arial"/>
                <w:bCs/>
                <w:iCs/>
                <w:sz w:val="18"/>
                <w:szCs w:val="18"/>
              </w:rPr>
              <w:t>.202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 xml:space="preserve">6 </w:t>
            </w:r>
            <w:r w:rsidRPr="00654AF9">
              <w:rPr>
                <w:rFonts w:ascii="Arial" w:hAnsi="Arial" w:cs="Arial"/>
                <w:bCs/>
                <w:iCs/>
                <w:sz w:val="18"/>
                <w:szCs w:val="18"/>
              </w:rPr>
              <w:t>(за исключением отдельных положений)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.</w:t>
            </w:r>
          </w:p>
          <w:p w:rsidR="00425F17" w:rsidRPr="00C23C12" w:rsidRDefault="00425F17" w:rsidP="003E6D25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425F17" w:rsidRPr="004E7608" w:rsidTr="00425F17">
        <w:trPr>
          <w:trHeight w:val="857"/>
        </w:trPr>
        <w:tc>
          <w:tcPr>
            <w:tcW w:w="567" w:type="dxa"/>
          </w:tcPr>
          <w:p w:rsidR="00425F17" w:rsidRPr="004E7608" w:rsidRDefault="00425F17" w:rsidP="00966B87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Fonts w:ascii="Arial" w:hAnsi="Arial" w:cs="Arial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17" w:rsidRPr="00A558E0" w:rsidRDefault="00425F17" w:rsidP="00640F30">
            <w:pPr>
              <w:autoSpaceDE w:val="0"/>
              <w:autoSpaceDN w:val="0"/>
              <w:adjustRightInd w:val="0"/>
              <w:jc w:val="both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  <w:hyperlink r:id="rId13" w:tooltip="Ссылка на КонсультантПлюс" w:history="1">
              <w:r w:rsidRPr="00640F30"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>Федеральный закон от 04.08.2026 N 293-ФЗ "О внесении изменений в статьи 166 и 168 части второй Налогового кодекса Российской Федерации"</w:t>
              </w:r>
            </w:hyperlink>
            <w:r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17" w:rsidRPr="00F71124" w:rsidRDefault="00425F17" w:rsidP="00A558E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71124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Установлен порядок применения НДС в случае изменения налогового законодательства в ходе исполнения договора.</w:t>
            </w:r>
          </w:p>
        </w:tc>
        <w:tc>
          <w:tcPr>
            <w:tcW w:w="3969" w:type="dxa"/>
          </w:tcPr>
          <w:p w:rsidR="00425F17" w:rsidRPr="00640F30" w:rsidRDefault="00425F17" w:rsidP="00640F3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640F30">
              <w:rPr>
                <w:rFonts w:ascii="Arial" w:hAnsi="Arial" w:cs="Arial"/>
                <w:bCs/>
                <w:iCs/>
                <w:sz w:val="18"/>
                <w:szCs w:val="18"/>
              </w:rPr>
              <w:t>01.10.2026</w:t>
            </w:r>
          </w:p>
          <w:p w:rsidR="00425F17" w:rsidRPr="00A558E0" w:rsidRDefault="00425F17" w:rsidP="00A5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</w:p>
        </w:tc>
      </w:tr>
      <w:tr w:rsidR="00425F17" w:rsidRPr="004E7608" w:rsidTr="00425F17">
        <w:trPr>
          <w:trHeight w:val="346"/>
        </w:trPr>
        <w:tc>
          <w:tcPr>
            <w:tcW w:w="567" w:type="dxa"/>
          </w:tcPr>
          <w:p w:rsidR="00425F17" w:rsidRPr="004E7608" w:rsidRDefault="00425F17" w:rsidP="00966B87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Fonts w:ascii="Arial" w:hAnsi="Arial" w:cs="Arial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17" w:rsidRPr="00AA3614" w:rsidRDefault="00425F17" w:rsidP="00CB1DD6">
            <w:pPr>
              <w:autoSpaceDE w:val="0"/>
              <w:autoSpaceDN w:val="0"/>
              <w:adjustRightInd w:val="0"/>
              <w:jc w:val="both"/>
              <w:rPr>
                <w:rStyle w:val="a4"/>
                <w:rFonts w:cs="Arial"/>
                <w:u w:val="none"/>
              </w:rPr>
            </w:pPr>
            <w:hyperlink r:id="rId14" w:tooltip="Ссылка на КонсультантПлюс" w:history="1">
              <w:r w:rsidRPr="00CB1DD6"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>Федеральный закон от 04.08.2026 N 315-ФЗ "О внесении изменений в Федеральный закон "Об электронной подписи"</w:t>
              </w:r>
            </w:hyperlink>
            <w: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17" w:rsidRPr="00F71124" w:rsidRDefault="00425F17" w:rsidP="009C103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71124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Закреплена возможность выдачи в РФ международным и межправительственным организациям квалифицированного сертификата ключа проверки электронной подписи.</w:t>
            </w:r>
          </w:p>
        </w:tc>
        <w:tc>
          <w:tcPr>
            <w:tcW w:w="3969" w:type="dxa"/>
          </w:tcPr>
          <w:p w:rsidR="00425F17" w:rsidRPr="00AA3614" w:rsidRDefault="00425F17" w:rsidP="009C1038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01.09.2027</w:t>
            </w:r>
          </w:p>
        </w:tc>
      </w:tr>
      <w:tr w:rsidR="00425F17" w:rsidRPr="004E7608" w:rsidTr="00425F17">
        <w:trPr>
          <w:trHeight w:val="857"/>
        </w:trPr>
        <w:tc>
          <w:tcPr>
            <w:tcW w:w="567" w:type="dxa"/>
          </w:tcPr>
          <w:p w:rsidR="00425F17" w:rsidRPr="004E7608" w:rsidRDefault="00425F17" w:rsidP="00966B87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Fonts w:ascii="Arial" w:hAnsi="Arial" w:cs="Arial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17" w:rsidRPr="00F9066C" w:rsidRDefault="00425F17" w:rsidP="001F3F12">
            <w:pPr>
              <w:autoSpaceDE w:val="0"/>
              <w:autoSpaceDN w:val="0"/>
              <w:adjustRightInd w:val="0"/>
              <w:jc w:val="both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  <w:hyperlink r:id="rId15" w:tooltip="Ссылка на КонсультантПлюс" w:history="1">
              <w:r w:rsidRPr="001F3F12"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>Федеральный закон от 04.08.2026 N 278-ФЗ "О внесении изменений в статью 84.2 Федерального закона "Об акционерных обществах" и отдельные законодательные акты Российской Федерации"</w:t>
              </w:r>
            </w:hyperlink>
            <w:r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17" w:rsidRPr="00F71124" w:rsidRDefault="00425F17" w:rsidP="00F9066C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71124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Поправки в Закон N 208-ФЗ позволяют государству в течение 18 месяцев не выставлять оферту миноритариям при переходе акций в собственность РФ по решению суда или</w:t>
            </w:r>
            <w:r w:rsidR="00B5788A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при их безвозмездной передаче.</w:t>
            </w:r>
          </w:p>
        </w:tc>
        <w:tc>
          <w:tcPr>
            <w:tcW w:w="3969" w:type="dxa"/>
          </w:tcPr>
          <w:p w:rsidR="00425F17" w:rsidRPr="00F9066C" w:rsidRDefault="00425F17" w:rsidP="00A5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1F3F12">
              <w:rPr>
                <w:rFonts w:ascii="Arial" w:hAnsi="Arial" w:cs="Arial"/>
                <w:bCs/>
                <w:iCs/>
                <w:sz w:val="18"/>
                <w:szCs w:val="18"/>
              </w:rPr>
              <w:t>04.08.2026 (за исключением отдельных положений)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.</w:t>
            </w:r>
          </w:p>
        </w:tc>
      </w:tr>
      <w:tr w:rsidR="00425F17" w:rsidRPr="004E7608" w:rsidTr="00425F17">
        <w:trPr>
          <w:trHeight w:val="266"/>
        </w:trPr>
        <w:tc>
          <w:tcPr>
            <w:tcW w:w="567" w:type="dxa"/>
          </w:tcPr>
          <w:p w:rsidR="00425F17" w:rsidRPr="004E7608" w:rsidRDefault="00425F17" w:rsidP="00966B87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Fonts w:ascii="Arial" w:hAnsi="Arial" w:cs="Arial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17" w:rsidRPr="005A4935" w:rsidRDefault="00425F17" w:rsidP="005E561A">
            <w:pPr>
              <w:autoSpaceDE w:val="0"/>
              <w:autoSpaceDN w:val="0"/>
              <w:adjustRightInd w:val="0"/>
              <w:jc w:val="both"/>
              <w:rPr>
                <w:rStyle w:val="a4"/>
                <w:rFonts w:cs="Arial"/>
                <w:u w:val="none"/>
              </w:rPr>
            </w:pPr>
            <w:hyperlink r:id="rId16" w:tooltip="Ссылка на КонсультантПлюс" w:history="1">
              <w:r w:rsidRPr="005E561A"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>Федеральный закон от 04.08.2026 N 296-ФЗ "О внесении изменений в часть четвертую Гражданского кодекса Российской Федерации"</w:t>
              </w:r>
            </w:hyperlink>
            <w:r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17" w:rsidRPr="00F71124" w:rsidRDefault="00425F17" w:rsidP="005E56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71124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Статья 1350 ГК РФ дополняется положением, согласно которому в качестве изобретения охраняется в том числе техническое решение, реализуемое посредством устройства (системы устройств), способного осуществлять автоматизированную обработку информации на основе алгоритмов, или техническое решение, относящееся к способу, осуществляемому с помощью такого устройства (системы устройств).</w:t>
            </w:r>
          </w:p>
          <w:p w:rsidR="00425F17" w:rsidRPr="00F71124" w:rsidRDefault="00425F17" w:rsidP="005E561A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71124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Кроме того, изменения вносятся в статью 1351 ГК РФ: закрепляется, что техническое решение, реализуемое посредством устройства, способного осуществлять автоматизированную обработку информации на основе алгоритмов, также охраняется в качестве полезной модели.</w:t>
            </w:r>
          </w:p>
          <w:p w:rsidR="00425F17" w:rsidRPr="00F71124" w:rsidRDefault="00425F17" w:rsidP="005A4935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71124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Помимо прочего, в пункт 1 статьи 1352 ГК РФ внесено уточнение, согласно которому охране в качестве промышленного образца подлежит решение внешнего вида изделия (вещи или иного объекта), в том числе решение в форме визуального отображения, которое предназначено для взаимодействия человека с программой для ЭВМ и порождается этой программой, или составной части такого отображения, имеющей самостоятельное значение.</w:t>
            </w:r>
          </w:p>
        </w:tc>
        <w:tc>
          <w:tcPr>
            <w:tcW w:w="3969" w:type="dxa"/>
          </w:tcPr>
          <w:p w:rsidR="00425F17" w:rsidRPr="005A4935" w:rsidRDefault="00425F17" w:rsidP="00A558E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01.01.2027</w:t>
            </w:r>
          </w:p>
        </w:tc>
      </w:tr>
      <w:tr w:rsidR="00425F17" w:rsidRPr="004E7608" w:rsidTr="00425F17">
        <w:trPr>
          <w:trHeight w:val="346"/>
        </w:trPr>
        <w:tc>
          <w:tcPr>
            <w:tcW w:w="567" w:type="dxa"/>
          </w:tcPr>
          <w:p w:rsidR="00425F17" w:rsidRPr="004E7608" w:rsidRDefault="00425F17" w:rsidP="00AA150C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Fonts w:ascii="Arial" w:hAnsi="Arial" w:cs="Arial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17" w:rsidRPr="00B8620D" w:rsidRDefault="00425F17" w:rsidP="00B351C4">
            <w:pPr>
              <w:autoSpaceDE w:val="0"/>
              <w:autoSpaceDN w:val="0"/>
              <w:adjustRightInd w:val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  <w:hyperlink r:id="rId17" w:history="1">
              <w:hyperlink r:id="rId18" w:tooltip="Ссылка на КонсультантПлюс" w:history="1">
                <w:r w:rsidRPr="00B351C4">
                  <w:rPr>
                    <w:rStyle w:val="a4"/>
                    <w:rFonts w:ascii="Arial" w:hAnsi="Arial" w:cs="Arial"/>
                    <w:i/>
                    <w:iCs/>
                    <w:sz w:val="18"/>
                    <w:szCs w:val="18"/>
                    <w:u w:val="none"/>
                  </w:rPr>
                  <w:t>Указ Президента РФ от 04.08.2026 N 550 "О внесении изменения в Указ Президента Российской Федерации от 5 марта 2022 г. N 95 "О временном порядке исполнения обязательств перед некоторыми иностранными кредиторами"</w:t>
                </w:r>
              </w:hyperlink>
            </w:hyperlink>
            <w:r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17" w:rsidRPr="00F71124" w:rsidRDefault="00425F17" w:rsidP="00B351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71124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Внесены уточнения в порядок исполнения обязательств перед некоторыми иностранными кредиторами.</w:t>
            </w:r>
          </w:p>
          <w:p w:rsidR="00425F17" w:rsidRPr="00F71124" w:rsidRDefault="00425F17" w:rsidP="00B8620D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</w:tcPr>
          <w:p w:rsidR="00425F17" w:rsidRPr="008E0B04" w:rsidRDefault="00425F17" w:rsidP="00AA15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B351C4">
              <w:rPr>
                <w:rFonts w:ascii="Arial" w:hAnsi="Arial" w:cs="Arial"/>
                <w:bCs/>
                <w:iCs/>
                <w:sz w:val="18"/>
                <w:szCs w:val="18"/>
              </w:rPr>
              <w:t>04.08.2026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.</w:t>
            </w:r>
          </w:p>
        </w:tc>
      </w:tr>
      <w:tr w:rsidR="00425F17" w:rsidRPr="004E7608" w:rsidTr="00425F17">
        <w:trPr>
          <w:trHeight w:val="346"/>
        </w:trPr>
        <w:tc>
          <w:tcPr>
            <w:tcW w:w="567" w:type="dxa"/>
          </w:tcPr>
          <w:p w:rsidR="00425F17" w:rsidRPr="004E7608" w:rsidRDefault="00425F17" w:rsidP="00AA150C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Fonts w:ascii="Arial" w:hAnsi="Arial" w:cs="Arial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17" w:rsidRDefault="00425F17" w:rsidP="004F1A35">
            <w:pPr>
              <w:autoSpaceDE w:val="0"/>
              <w:autoSpaceDN w:val="0"/>
              <w:adjustRightInd w:val="0"/>
            </w:pPr>
            <w:hyperlink r:id="rId19" w:tooltip="Ссылка на КонсультантПлюс" w:history="1">
              <w:r w:rsidRPr="004F1A35"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>Указ Президента РФ от 24.08.2026 N 604 "О мерах по обеспечению безопасности объектов критической инфраструктуры Российской Федерации"</w:t>
              </w:r>
            </w:hyperlink>
            <w:r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17" w:rsidRPr="00F71124" w:rsidRDefault="00425F17" w:rsidP="00B351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71124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В случае непринятия или несвоевременного принятия хозяйствующим субъектом мер по обеспечению безопасности объектов критической инфраструктуры, нарушения требований к обеспечению их безопасности, выявления неэффективности реализации мероприятий, непосредственно направленных на пресечение угроз нападения с использованием беспилотных воздушных судов, либо невосстановления или несвоевременного восстановления хозяйствующим субъектом функционирования таких объектов может быть введено по решению Правительства РФ, принятому на основании поручения Президента РФ, временное управление в отношении всего или части находящегося на территории РФ движимого и недвижимого имущества хозяйствующего субъекта (в том числе, принадлежащих ему ценных бумаг).</w:t>
            </w:r>
          </w:p>
        </w:tc>
        <w:tc>
          <w:tcPr>
            <w:tcW w:w="3969" w:type="dxa"/>
          </w:tcPr>
          <w:p w:rsidR="00425F17" w:rsidRPr="00B351C4" w:rsidRDefault="00425F17" w:rsidP="00AA15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4F1A35">
              <w:rPr>
                <w:rFonts w:ascii="Arial" w:hAnsi="Arial" w:cs="Arial"/>
                <w:bCs/>
                <w:iCs/>
                <w:sz w:val="18"/>
                <w:szCs w:val="18"/>
              </w:rPr>
              <w:t>24.08.2026</w:t>
            </w:r>
          </w:p>
        </w:tc>
      </w:tr>
      <w:tr w:rsidR="00425F17" w:rsidRPr="004E7608" w:rsidTr="00425F17">
        <w:trPr>
          <w:trHeight w:val="346"/>
        </w:trPr>
        <w:tc>
          <w:tcPr>
            <w:tcW w:w="567" w:type="dxa"/>
          </w:tcPr>
          <w:p w:rsidR="00425F17" w:rsidRPr="004E7608" w:rsidRDefault="00425F17" w:rsidP="00AA150C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Fonts w:ascii="Arial" w:hAnsi="Arial" w:cs="Arial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17" w:rsidRPr="00FD6F54" w:rsidRDefault="00425F17" w:rsidP="00FD6F54">
            <w:pPr>
              <w:autoSpaceDE w:val="0"/>
              <w:autoSpaceDN w:val="0"/>
              <w:adjustRightInd w:val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  <w:hyperlink r:id="rId20" w:history="1">
              <w:hyperlink r:id="rId21" w:tooltip="Ссылка на КонсультантПлюс" w:history="1">
                <w:r w:rsidRPr="00FD6F54">
                  <w:rPr>
                    <w:rStyle w:val="a4"/>
                    <w:rFonts w:ascii="Arial" w:hAnsi="Arial" w:cs="Arial"/>
                    <w:i/>
                    <w:iCs/>
                    <w:sz w:val="18"/>
                    <w:szCs w:val="18"/>
                    <w:u w:val="none"/>
                  </w:rPr>
                  <w:t>Постановление Правительства РФ от 18.08.2026 N 1020 "О внесении изменений в некоторые акты Правительства Российской Федерации"</w:t>
                </w:r>
                <w:r>
                  <w:rPr>
                    <w:rStyle w:val="a4"/>
                    <w:rFonts w:ascii="Arial" w:hAnsi="Arial" w:cs="Arial"/>
                    <w:i/>
                    <w:iCs/>
                    <w:sz w:val="18"/>
                    <w:szCs w:val="18"/>
                    <w:u w:val="none"/>
                  </w:rPr>
                  <w:t>.</w:t>
                </w:r>
                <w:r w:rsidRPr="00FD6F54">
                  <w:rPr>
                    <w:rStyle w:val="a4"/>
                    <w:rFonts w:ascii="Arial" w:hAnsi="Arial" w:cs="Arial"/>
                    <w:i/>
                    <w:iCs/>
                    <w:sz w:val="18"/>
                    <w:szCs w:val="18"/>
                    <w:u w:val="none"/>
                  </w:rPr>
                  <w:t xml:space="preserve"> </w:t>
                </w:r>
              </w:hyperlink>
            </w:hyperlink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17" w:rsidRPr="00F71124" w:rsidRDefault="00425F17" w:rsidP="00B351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71124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Скорректированы требования к правилам внутреннего контроля, разрабатываемым в целях ПОД/ФТ. </w:t>
            </w:r>
            <w:r w:rsidRPr="00F71124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br/>
              <w:t>В систему мер по организации контроля включен личный кабинет.</w:t>
            </w:r>
          </w:p>
        </w:tc>
        <w:tc>
          <w:tcPr>
            <w:tcW w:w="3969" w:type="dxa"/>
          </w:tcPr>
          <w:p w:rsidR="00425F17" w:rsidRPr="00B351C4" w:rsidRDefault="00425F17" w:rsidP="00AA15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D6F54">
              <w:rPr>
                <w:rFonts w:ascii="Arial" w:hAnsi="Arial" w:cs="Arial"/>
                <w:bCs/>
                <w:iCs/>
                <w:sz w:val="18"/>
                <w:szCs w:val="18"/>
              </w:rPr>
              <w:t>18.08.2026 (за исключением отдельных положений)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.</w:t>
            </w:r>
          </w:p>
        </w:tc>
      </w:tr>
      <w:tr w:rsidR="00425F17" w:rsidRPr="004E7608" w:rsidTr="00425F17">
        <w:trPr>
          <w:trHeight w:val="346"/>
        </w:trPr>
        <w:tc>
          <w:tcPr>
            <w:tcW w:w="567" w:type="dxa"/>
          </w:tcPr>
          <w:p w:rsidR="00425F17" w:rsidRPr="004E7608" w:rsidRDefault="00425F17" w:rsidP="00AA150C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Fonts w:ascii="Arial" w:hAnsi="Arial" w:cs="Arial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17" w:rsidRPr="004B05DB" w:rsidRDefault="00425F17" w:rsidP="004B05DB">
            <w:pPr>
              <w:autoSpaceDE w:val="0"/>
              <w:autoSpaceDN w:val="0"/>
              <w:adjustRightInd w:val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  <w:hyperlink r:id="rId22" w:tooltip="Ссылка на КонсультантПлюс" w:history="1">
              <w:r w:rsidRPr="004B05DB"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>Постановление Правительства РФ от 18.08.2026 N 1024 "Об утверждении Правил использования технических средств, программ для электронных вычислительных машин и баз данных, доступ к которым предоставляется с использованием информационно-телекоммуникационных сетей, для обеспечения создания и эксплуатации государственных информационных систем, иных информационных систем государственных органов, предусмотренных частью 1.1 статьи 13 Федерального закона "Об информации, информационных технологиях и о защите информации"</w:t>
              </w:r>
            </w:hyperlink>
            <w:r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17" w:rsidRPr="00F71124" w:rsidRDefault="00425F17" w:rsidP="004B05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71124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Утверждены Правила использования технических средств, программ для ЭВМ и баз данных, доступ к которым предоставляется с использованием информационно-телекоммуникационных сетей, для обеспечения создания и эксплуатации государственных информационных систем, иных информационных систем государственных органов.</w:t>
            </w:r>
          </w:p>
          <w:p w:rsidR="00425F17" w:rsidRPr="00F71124" w:rsidRDefault="00425F17" w:rsidP="00B351C4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</w:tcPr>
          <w:p w:rsidR="00425F17" w:rsidRDefault="00425F17" w:rsidP="00AA15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01.09.2026</w:t>
            </w:r>
          </w:p>
        </w:tc>
      </w:tr>
      <w:tr w:rsidR="00425F17" w:rsidRPr="004E7608" w:rsidTr="00425F17">
        <w:trPr>
          <w:trHeight w:val="346"/>
        </w:trPr>
        <w:tc>
          <w:tcPr>
            <w:tcW w:w="567" w:type="dxa"/>
          </w:tcPr>
          <w:p w:rsidR="00425F17" w:rsidRPr="004E7608" w:rsidRDefault="00425F17" w:rsidP="00AA150C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Fonts w:ascii="Arial" w:hAnsi="Arial" w:cs="Arial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17" w:rsidRDefault="00425F17" w:rsidP="009812F0">
            <w:pPr>
              <w:autoSpaceDE w:val="0"/>
              <w:autoSpaceDN w:val="0"/>
              <w:adjustRightInd w:val="0"/>
            </w:pPr>
            <w:hyperlink r:id="rId23" w:tooltip="Ссылка на КонсультантПлюс" w:history="1">
              <w:r w:rsidRPr="009812F0"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>Указание Банка России от 25.03.2026 N 7310-У "О порядке предоставления кредитными организациями, филиалами иностранных банков, через которые иностранные банки осуществляют деятельность на территории Российской Федерации, по запросам уполномоченного органа информации об операциях клиентов, о бенефициарных владельцах клиентов и информации о движении средств по счетам (вкладам) клиентов"</w:t>
              </w:r>
            </w:hyperlink>
            <w:r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  <w:t xml:space="preserve">. </w:t>
            </w:r>
            <w:r w:rsidRPr="009812F0"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  <w:t>Зарегистрировано в Минюсте России 14 августа 2026 г. N 87861</w:t>
            </w:r>
            <w:r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17" w:rsidRPr="00F71124" w:rsidRDefault="00425F17" w:rsidP="009812F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71124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Утвержден новый порядок предоставления кредитными организациями, филиалами иностранных банков по запросам уполномоченного органа информации об операциях клиентов, о бенефициарных владельцах клиентов и информации о движении средств по их счетам (вкладам).</w:t>
            </w:r>
          </w:p>
          <w:p w:rsidR="00425F17" w:rsidRPr="00F71124" w:rsidRDefault="00425F17" w:rsidP="004B05DB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71124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969" w:type="dxa"/>
          </w:tcPr>
          <w:p w:rsidR="00425F17" w:rsidRDefault="00425F17" w:rsidP="00AA150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01.04.2027</w:t>
            </w:r>
          </w:p>
        </w:tc>
      </w:tr>
      <w:tr w:rsidR="00425F17" w:rsidRPr="004E7608" w:rsidTr="009D1A73">
        <w:trPr>
          <w:trHeight w:val="1280"/>
        </w:trPr>
        <w:tc>
          <w:tcPr>
            <w:tcW w:w="567" w:type="dxa"/>
          </w:tcPr>
          <w:p w:rsidR="00425F17" w:rsidRPr="004E7608" w:rsidRDefault="00425F17" w:rsidP="00BD48D3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Fonts w:ascii="Arial" w:hAnsi="Arial" w:cs="Arial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1C5BE3" w:rsidRDefault="00425F17" w:rsidP="00BD48D3">
            <w:pPr>
              <w:autoSpaceDE w:val="0"/>
              <w:autoSpaceDN w:val="0"/>
              <w:adjustRightInd w:val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  <w:hyperlink r:id="rId24" w:history="1">
              <w:r w:rsidRPr="00BD48D3"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>Информация Банка России от 4 августа 2026 г. “Таксономия по представлению информации по запросам предварительная версия 8.1.0.3 (для администраторов индикаторов, страховщиков и ПУРЦБ)”</w:t>
              </w:r>
              <w:r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>.</w:t>
              </w:r>
              <w:r w:rsidRPr="00BD48D3"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 xml:space="preserve"> </w:t>
              </w:r>
            </w:hyperlink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F71124" w:rsidRDefault="00425F17" w:rsidP="00BD48D3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71124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Для администраторов индикаторов, страховщиков и профучастников рынка ценных бумаг размещена таксономия XBRL по представлению информации по запросам (предварительная версия 8.1.0.3). Банк России разъяснил порядок ее применения.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FA7D02" w:rsidRDefault="00425F17" w:rsidP="00BD48D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04.08.2026</w:t>
            </w:r>
            <w:r w:rsidRPr="00634A9B"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 xml:space="preserve"> </w:t>
            </w:r>
          </w:p>
        </w:tc>
      </w:tr>
      <w:tr w:rsidR="00425F17" w:rsidRPr="004E7608" w:rsidTr="00425F17">
        <w:trPr>
          <w:trHeight w:val="416"/>
        </w:trPr>
        <w:tc>
          <w:tcPr>
            <w:tcW w:w="567" w:type="dxa"/>
          </w:tcPr>
          <w:p w:rsidR="00425F17" w:rsidRPr="004E7608" w:rsidRDefault="00425F17" w:rsidP="00095E12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Fonts w:ascii="Arial" w:hAnsi="Arial" w:cs="Arial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17" w:rsidRPr="0096570E" w:rsidRDefault="00425F17" w:rsidP="00FF1824">
            <w:pPr>
              <w:autoSpaceDE w:val="0"/>
              <w:autoSpaceDN w:val="0"/>
              <w:adjustRightInd w:val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  <w:hyperlink r:id="rId25" w:tooltip="Ссылка на КонсультантПлюс" w:history="1">
              <w:r w:rsidRPr="00FF1824"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>Указание Банка России от 22.06.2026 N 7373-У "О внесении изменений в Указание Банка России от 14 августа 2023 года N 6504-У"</w:t>
              </w:r>
            </w:hyperlink>
            <w:r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  <w:t xml:space="preserve">. </w:t>
            </w:r>
            <w:r w:rsidRPr="00FF1824">
              <w:rPr>
                <w:rFonts w:ascii="Arial" w:hAnsi="Arial" w:cs="Arial"/>
                <w:i/>
                <w:iCs/>
                <w:color w:val="0000FF"/>
                <w:sz w:val="18"/>
                <w:szCs w:val="18"/>
              </w:rPr>
              <w:t>Зарегистрировано в Минюсте России 28 июля 2026 г. N 87646</w:t>
            </w:r>
            <w:r>
              <w:rPr>
                <w:rFonts w:ascii="Arial" w:hAnsi="Arial" w:cs="Arial"/>
                <w:i/>
                <w:iCs/>
                <w:color w:val="0000FF"/>
                <w:sz w:val="18"/>
                <w:szCs w:val="18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17" w:rsidRPr="00F71124" w:rsidRDefault="00425F17" w:rsidP="000742B9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71124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Внесены уточнения в особенности бухгалтерского учета НФО - участников эксперимента в связи с осуществлением ими деятельности по партнерскому финансированию.</w:t>
            </w:r>
          </w:p>
          <w:p w:rsidR="00425F17" w:rsidRPr="00F71124" w:rsidRDefault="00425F17" w:rsidP="00095E12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</w:tcPr>
          <w:p w:rsidR="00425F17" w:rsidRPr="00686F34" w:rsidRDefault="00425F17" w:rsidP="00095E12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FF1824">
              <w:rPr>
                <w:rFonts w:ascii="Arial" w:hAnsi="Arial" w:cs="Arial"/>
                <w:bCs/>
                <w:iCs/>
                <w:sz w:val="18"/>
                <w:szCs w:val="18"/>
              </w:rPr>
              <w:t>17.08.2026 (за исключением отдельных положений)</w:t>
            </w:r>
            <w:r>
              <w:rPr>
                <w:rFonts w:ascii="Arial" w:hAnsi="Arial" w:cs="Arial"/>
                <w:bCs/>
                <w:iCs/>
                <w:sz w:val="18"/>
                <w:szCs w:val="18"/>
              </w:rPr>
              <w:t>.</w:t>
            </w:r>
          </w:p>
        </w:tc>
      </w:tr>
      <w:tr w:rsidR="00425F17" w:rsidRPr="004E7608" w:rsidTr="00425F17">
        <w:trPr>
          <w:trHeight w:val="1365"/>
        </w:trPr>
        <w:tc>
          <w:tcPr>
            <w:tcW w:w="567" w:type="dxa"/>
          </w:tcPr>
          <w:p w:rsidR="00425F17" w:rsidRPr="004E7608" w:rsidRDefault="00425F17" w:rsidP="00206EAA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Fonts w:ascii="Arial" w:hAnsi="Arial" w:cs="Arial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17" w:rsidRPr="00F67BBE" w:rsidRDefault="00425F17" w:rsidP="00725768">
            <w:pPr>
              <w:autoSpaceDE w:val="0"/>
              <w:autoSpaceDN w:val="0"/>
              <w:adjustRightInd w:val="0"/>
              <w:rPr>
                <w:rStyle w:val="a4"/>
                <w:rFonts w:ascii="Arial" w:hAnsi="Arial" w:cs="Arial"/>
                <w:i/>
                <w:sz w:val="18"/>
                <w:szCs w:val="18"/>
                <w:u w:val="none"/>
              </w:rPr>
            </w:pPr>
            <w:hyperlink r:id="rId26" w:tooltip="Ссылка на КонсультантПлюс" w:history="1">
              <w:r w:rsidRPr="00725768"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>Указание Банка России от 24.06.2026 N 7377-У "О внесении изменений в Положение Банка России от 28 марта 2018 года N 638-П "О порядке оплаты услуг по переводу денежных средств и услуг платежной инфраструктуры в платежной системе Банка России"</w:t>
              </w:r>
            </w:hyperlink>
            <w:r>
              <w:rPr>
                <w:rStyle w:val="a4"/>
                <w:rFonts w:cs="Arial"/>
                <w:u w:val="none"/>
              </w:rPr>
              <w:t xml:space="preserve">. </w:t>
            </w:r>
            <w:r w:rsidRPr="00F67BBE">
              <w:rPr>
                <w:rStyle w:val="a4"/>
                <w:rFonts w:ascii="Arial" w:hAnsi="Arial" w:cs="Arial"/>
                <w:i/>
                <w:sz w:val="18"/>
                <w:szCs w:val="18"/>
                <w:u w:val="none"/>
              </w:rPr>
              <w:t>Зарегистрировано в Минюсте России 4 августа 2026 г. N 87729</w:t>
            </w:r>
            <w:r>
              <w:rPr>
                <w:rStyle w:val="a4"/>
                <w:rFonts w:ascii="Arial" w:hAnsi="Arial" w:cs="Arial"/>
                <w:i/>
                <w:sz w:val="18"/>
                <w:szCs w:val="18"/>
                <w:u w:val="none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425F17" w:rsidRPr="00B57618" w:rsidRDefault="00425F17" w:rsidP="00725768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57618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Дополнен порядок оплаты услуг по переводу денежных средств и услуг платежной инфраструктуры в платежной системе Банка России.</w:t>
            </w:r>
          </w:p>
          <w:p w:rsidR="00425F17" w:rsidRPr="00B57618" w:rsidRDefault="00425F17" w:rsidP="00725768">
            <w:pPr>
              <w:autoSpaceDE w:val="0"/>
              <w:autoSpaceDN w:val="0"/>
              <w:adjustRightInd w:val="0"/>
              <w:rPr>
                <w:rStyle w:val="a4"/>
                <w:rFonts w:cs="Arial"/>
                <w:u w:val="none"/>
              </w:rPr>
            </w:pPr>
            <w:r w:rsidRPr="00B57618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969" w:type="dxa"/>
          </w:tcPr>
          <w:p w:rsidR="00425F17" w:rsidRPr="0063471C" w:rsidRDefault="00425F17" w:rsidP="00593FDA">
            <w:pPr>
              <w:spacing w:before="150"/>
              <w:rPr>
                <w:rStyle w:val="a4"/>
                <w:rFonts w:cs="Arial"/>
                <w:i/>
                <w:color w:val="auto"/>
                <w:u w:val="none"/>
              </w:rPr>
            </w:pPr>
            <w:r w:rsidRPr="00725768"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23.08.2026 (за исключением отдельных положений).</w:t>
            </w:r>
          </w:p>
        </w:tc>
      </w:tr>
      <w:tr w:rsidR="00425F17" w:rsidRPr="004E7608" w:rsidTr="009D1A73">
        <w:trPr>
          <w:trHeight w:val="1238"/>
        </w:trPr>
        <w:tc>
          <w:tcPr>
            <w:tcW w:w="567" w:type="dxa"/>
          </w:tcPr>
          <w:p w:rsidR="00425F17" w:rsidRPr="004E7608" w:rsidRDefault="00425F17" w:rsidP="003211DF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Fonts w:ascii="Arial" w:hAnsi="Arial" w:cs="Arial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3211DF" w:rsidRDefault="00425F17" w:rsidP="003211DF">
            <w:pPr>
              <w:autoSpaceDE w:val="0"/>
              <w:autoSpaceDN w:val="0"/>
              <w:adjustRightInd w:val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  <w:hyperlink r:id="rId27" w:tooltip="Ссылка на КонсультантПлюс" w:history="1">
              <w:r w:rsidRPr="003211DF"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>Указание Банка России от 25.06.2026 N 7382-У "О внесении изменений в Положение Банка России от 23 сентября 2024 года N 842-П"</w:t>
              </w:r>
            </w:hyperlink>
            <w:r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  <w:t xml:space="preserve">. </w:t>
            </w:r>
          </w:p>
          <w:p w:rsidR="00425F17" w:rsidRPr="00243592" w:rsidRDefault="00425F17" w:rsidP="003211D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FF"/>
                <w:sz w:val="18"/>
                <w:szCs w:val="18"/>
              </w:rPr>
            </w:pPr>
            <w:r w:rsidRPr="003211DF"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  <w:t>Зарегистрировано в Минюсте России 31 июля 2026 г. N 87685</w:t>
            </w:r>
            <w:r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3211DF" w:rsidRDefault="00425F17" w:rsidP="003211DF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211DF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Актуализированы требования к заявлениям, подаваемым в межведомственную комиссию при Банке России в рамках ПОД/ФТ, и порядок их рассмотрения.</w:t>
            </w:r>
          </w:p>
          <w:p w:rsidR="00425F17" w:rsidRPr="003211DF" w:rsidRDefault="00425F17" w:rsidP="003211DF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Default="00425F17" w:rsidP="003211D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18.08.2026</w:t>
            </w:r>
          </w:p>
        </w:tc>
      </w:tr>
      <w:tr w:rsidR="00425F17" w:rsidRPr="004E7608" w:rsidTr="00425F17">
        <w:trPr>
          <w:trHeight w:val="1365"/>
        </w:trPr>
        <w:tc>
          <w:tcPr>
            <w:tcW w:w="567" w:type="dxa"/>
          </w:tcPr>
          <w:p w:rsidR="00425F17" w:rsidRPr="004E7608" w:rsidRDefault="00425F17" w:rsidP="003211DF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Fonts w:ascii="Arial" w:hAnsi="Arial" w:cs="Arial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D5572C" w:rsidRDefault="00425F17" w:rsidP="00D5572C">
            <w:pPr>
              <w:autoSpaceDE w:val="0"/>
              <w:autoSpaceDN w:val="0"/>
              <w:adjustRightInd w:val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  <w:hyperlink r:id="rId28" w:tooltip="Ссылка на КонсультантПлюс" w:history="1">
              <w:r w:rsidRPr="00D5572C"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>Решение Совета директоров Банка России от 28.08.2026 "О требованиях к деятельности профессиональных участников рынка ценных бумаг, осуществляющих деятельность по ведению реестра владельцев ценных бумаг и (или) депозитарную деятельность, при введении и прекращении временного управления ценными бумагами в соответствии с пунктами 1 и 8 Указа Президента Российской Федерации от 25 апреля 2023 года N 302 "О временном управлении некоторым имуществом" и пунктами 1 и 5 Указа Президента Российской Федерации от 24 августа 2026 года N 604 "О мерах по обеспечению безопасности объектов критической инфраструктуры Российской Федерации"</w:t>
              </w:r>
            </w:hyperlink>
            <w:r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315A95" w:rsidRDefault="00425F17" w:rsidP="003211DF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5572C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До 31 декабря 2026 года включительно установлены требования к деятельности держателей реестра и депозитариев при введении и прекращении временного управления ценными бумагами в соответствии с указами Президента РФ от 25.04.2023 N 302 и от 24.08.2026 N 604</w:t>
            </w:r>
            <w:r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Default="00425F17" w:rsidP="003211D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31.08.2026</w:t>
            </w:r>
          </w:p>
        </w:tc>
      </w:tr>
      <w:tr w:rsidR="00425F17" w:rsidRPr="004E7608" w:rsidTr="009D1A73">
        <w:trPr>
          <w:trHeight w:val="771"/>
        </w:trPr>
        <w:tc>
          <w:tcPr>
            <w:tcW w:w="567" w:type="dxa"/>
          </w:tcPr>
          <w:p w:rsidR="00425F17" w:rsidRPr="004E7608" w:rsidRDefault="00425F17" w:rsidP="003211DF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Fonts w:ascii="Arial" w:hAnsi="Arial" w:cs="Arial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D5572C" w:rsidRDefault="00425F17" w:rsidP="00D5572C">
            <w:pPr>
              <w:autoSpaceDE w:val="0"/>
              <w:autoSpaceDN w:val="0"/>
              <w:adjustRightInd w:val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  <w:hyperlink r:id="rId29" w:tooltip="Ссылка на КонсультантПлюс" w:history="1">
              <w:r w:rsidRPr="00D5572C"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>Решение Совета директоров Банка России от 28.08.2026 "О внесении изменений в Решение Совета директоров Банка России от 9 декабря 2025 года "О требованиях к деятельности профессиональных участников рынка ценных бумаг, осуществляющих депозитарную деятельность и (или) деятельность по ведению реестра владельцев ценных бумаг, при обеспечении на основании пунктов 7 и 7(1) Указа Президента Российской Федерации от 3 марта 2023 года N 138 "О дополнительных временных мерах экономического характера, связанных с обращением ценных бумаг" обособленного учета российских ценных бумаг, еврооблигаций и замещающих облигаций"</w:t>
              </w:r>
            </w:hyperlink>
            <w:r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Default="00425F17" w:rsidP="003211DF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5572C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Уточнены требования к деятельности депозитариев, регистраторов при обеспечении в соответствии с Указом Президента РФ от 03.03.2023 N 138 "О дополнительных временных мерах экономического характера, связанных с обращением ценных бумаг" обособленного учета ценных бумаг</w:t>
            </w:r>
            <w:r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Default="00425F17" w:rsidP="003211D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31.08.2026</w:t>
            </w:r>
          </w:p>
        </w:tc>
      </w:tr>
      <w:tr w:rsidR="00425F17" w:rsidRPr="004E7608" w:rsidTr="00425F17">
        <w:trPr>
          <w:trHeight w:val="1365"/>
        </w:trPr>
        <w:tc>
          <w:tcPr>
            <w:tcW w:w="567" w:type="dxa"/>
          </w:tcPr>
          <w:p w:rsidR="00425F17" w:rsidRPr="004E7608" w:rsidRDefault="00425F17" w:rsidP="003211DF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Fonts w:ascii="Arial" w:hAnsi="Arial" w:cs="Arial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Default="00425F17" w:rsidP="00BC104A">
            <w:pPr>
              <w:autoSpaceDE w:val="0"/>
              <w:autoSpaceDN w:val="0"/>
              <w:adjustRightInd w:val="0"/>
            </w:pPr>
            <w:hyperlink r:id="rId30" w:tooltip="Ссылка на КонсультантПлюс" w:history="1">
              <w:r w:rsidRPr="00BC104A"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>Решение Совета директоров Банка России от 28.08.2026 "Об определении максимальных сумм операций с цифровыми рублями, перечня операций с цифровыми рублями и сроков обеспечения кредитными организациями возможности совершения операций с цифровыми рублями для своих клиентов с 01.09.2026"</w:t>
              </w:r>
            </w:hyperlink>
            <w:r>
              <w:rPr>
                <w:rStyle w:val="a4"/>
                <w:rFonts w:cs="Arial"/>
                <w:u w:val="none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Default="00425F17" w:rsidP="003211DF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Совет директоров Банка России определил максимальные</w:t>
            </w:r>
            <w:r w:rsidRPr="00F24081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сумм</w:t>
            </w:r>
            <w:r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ы</w:t>
            </w:r>
            <w:r w:rsidRPr="00F24081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опера</w:t>
            </w:r>
            <w:r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ций с цифровыми рублями, перечень</w:t>
            </w:r>
            <w:r w:rsidRPr="00F24081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опера</w:t>
            </w:r>
            <w:r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ций с цифровыми рублями и сроки</w:t>
            </w:r>
            <w:r w:rsidRPr="00F24081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обеспечения кредитными организациями возможности совершения операций с цифровыми рублями для своих клиентов</w:t>
            </w:r>
            <w:r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Default="00425F17" w:rsidP="003211D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 w:rsidRPr="005B1BC1"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Текст документа приведен в соответствии с публикацией на сайте https://cbr.ru по состоянию на 31.08.2026.</w:t>
            </w:r>
          </w:p>
        </w:tc>
      </w:tr>
      <w:tr w:rsidR="00425F17" w:rsidRPr="004E7608" w:rsidTr="00425F17">
        <w:trPr>
          <w:trHeight w:val="1365"/>
        </w:trPr>
        <w:tc>
          <w:tcPr>
            <w:tcW w:w="567" w:type="dxa"/>
          </w:tcPr>
          <w:p w:rsidR="00425F17" w:rsidRPr="004E7608" w:rsidRDefault="00425F17" w:rsidP="003211DF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Fonts w:ascii="Arial" w:hAnsi="Arial" w:cs="Arial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F24081" w:rsidRDefault="00425F17" w:rsidP="00F44643">
            <w:pPr>
              <w:autoSpaceDE w:val="0"/>
              <w:autoSpaceDN w:val="0"/>
              <w:adjustRightInd w:val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  <w:hyperlink r:id="rId31" w:tooltip="Ссылка на КонсультантПлюс" w:history="1">
              <w:r w:rsidRPr="00F44643"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>Решение Совета директоров Банка России от 28.08.2026 "Об определении тарифов на услуги оператора платформы цифрового рубля и размера вознаграждения, выплачиваемого оператором платформы цифрового рубля участникам платформы цифрового рубля"</w:t>
              </w:r>
            </w:hyperlink>
            <w:r>
              <w:rPr>
                <w:rStyle w:val="a4"/>
                <w:rFonts w:cs="Arial"/>
                <w:u w:val="none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Default="00425F17" w:rsidP="00F24081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24081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Совет директоров Банка России </w:t>
            </w:r>
            <w:r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определил </w:t>
            </w:r>
            <w:r w:rsidRPr="00F24081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тарифы на услуги оператора платформы цифрового рубля, а также размер вознаграждения, выплачиваемого оператором платформы цифрового рубля участникам платформы цифрового рубля</w:t>
            </w:r>
            <w:r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Default="00425F17" w:rsidP="003211D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 w:rsidRPr="00F44643"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Текст документа приведен в соответствии с публикацией на сайте https://cbr.ru по состоянию на 31.08.2026.</w:t>
            </w:r>
          </w:p>
        </w:tc>
      </w:tr>
      <w:tr w:rsidR="00425F17" w:rsidRPr="004E7608" w:rsidTr="009D1A73">
        <w:trPr>
          <w:trHeight w:val="1158"/>
        </w:trPr>
        <w:tc>
          <w:tcPr>
            <w:tcW w:w="567" w:type="dxa"/>
          </w:tcPr>
          <w:p w:rsidR="00425F17" w:rsidRPr="004E7608" w:rsidRDefault="00425F17" w:rsidP="003211DF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Fonts w:ascii="Arial" w:hAnsi="Arial" w:cs="Arial"/>
                <w:color w:val="FF0000"/>
                <w:sz w:val="18"/>
                <w:szCs w:val="18"/>
                <w:lang w:eastAsia="ru-RU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F44643" w:rsidRDefault="00425F17" w:rsidP="00116562">
            <w:pPr>
              <w:autoSpaceDE w:val="0"/>
              <w:autoSpaceDN w:val="0"/>
              <w:adjustRightInd w:val="0"/>
              <w:rPr>
                <w:rStyle w:val="a4"/>
                <w:rFonts w:cs="Arial"/>
                <w:u w:val="none"/>
              </w:rPr>
            </w:pPr>
            <w:hyperlink r:id="rId32" w:tooltip="Ссылка на КонсультантПлюс" w:history="1">
              <w:r w:rsidRPr="00116562"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>Решение Совета директоров Банка России от 28.08.2026 "О тарифах на услуги Банка России, уплачиваемые клиентами Банка России в сервисах срочного и несрочного переводов платежной системы Банка России"</w:t>
              </w:r>
            </w:hyperlink>
            <w:r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F24081" w:rsidRDefault="00425F17" w:rsidP="00F24081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21F77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Утверждены тарифы на услуги Банка России, уплачиваемые клиентами Банка России в сервисах срочного и несрочного переводов платежной системы Банка России.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F44643" w:rsidRDefault="00425F17" w:rsidP="003211D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01.10.2026</w:t>
            </w:r>
          </w:p>
        </w:tc>
      </w:tr>
      <w:tr w:rsidR="00425F17" w:rsidRPr="007401FD" w:rsidTr="00425F17">
        <w:trPr>
          <w:trHeight w:val="266"/>
        </w:trPr>
        <w:tc>
          <w:tcPr>
            <w:tcW w:w="567" w:type="dxa"/>
          </w:tcPr>
          <w:p w:rsidR="00425F17" w:rsidRPr="007401FD" w:rsidRDefault="00425F17" w:rsidP="00515B16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F67BBE" w:rsidRDefault="00425F17" w:rsidP="00F67BB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FF"/>
                <w:sz w:val="18"/>
                <w:szCs w:val="18"/>
              </w:rPr>
            </w:pPr>
            <w:hyperlink r:id="rId33" w:tooltip="Ссылка на КонсультантПлюс" w:history="1">
              <w:r w:rsidRPr="00B57618"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>Приказ Минэкономразвития России от 13.05.2026 N 386 "О внесении изменения в приложение N 1 к Требованиям к документам, содержащимся в заявке на государственную регистрацию товарного знака, знака обслуживания, коллективного знака, и прилагаемым к ней документам и их формам, утвержденным приказом Минэкономразвития России от 20 июля 2015 г. N 482"</w:t>
              </w:r>
            </w:hyperlink>
            <w:r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  <w:t xml:space="preserve">. </w:t>
            </w:r>
          </w:p>
          <w:p w:rsidR="00425F17" w:rsidRPr="00515B16" w:rsidRDefault="00425F17" w:rsidP="00B57618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FF"/>
                <w:sz w:val="18"/>
                <w:szCs w:val="18"/>
              </w:rPr>
            </w:pPr>
            <w:r w:rsidRPr="00F67BBE">
              <w:rPr>
                <w:rFonts w:ascii="Arial" w:hAnsi="Arial" w:cs="Arial"/>
                <w:i/>
                <w:iCs/>
                <w:color w:val="0000FF"/>
                <w:sz w:val="18"/>
                <w:szCs w:val="18"/>
              </w:rPr>
              <w:t>Зарегистрировано в Минюсте России 6 августа 2026 г. N 87749</w:t>
            </w:r>
            <w:r>
              <w:rPr>
                <w:rFonts w:ascii="Arial" w:hAnsi="Arial" w:cs="Arial"/>
                <w:i/>
                <w:iCs/>
                <w:color w:val="0000FF"/>
                <w:sz w:val="18"/>
                <w:szCs w:val="18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F17" w:rsidRPr="00B57618" w:rsidRDefault="00425F17" w:rsidP="00B57618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57618">
              <w:rPr>
                <w:rFonts w:ascii="Arial" w:eastAsia="Calibri" w:hAnsi="Arial"/>
                <w:b/>
                <w:bCs/>
                <w:i/>
                <w:iCs/>
                <w:sz w:val="18"/>
                <w:szCs w:val="18"/>
                <w:lang w:eastAsia="ru-RU"/>
              </w:rPr>
              <w:t>Внесены изменения в форму заявки на государственную регистрацию товарного знака, знака обслуживания, коллективного знака.</w:t>
            </w:r>
          </w:p>
          <w:p w:rsidR="00425F17" w:rsidRPr="00B57618" w:rsidRDefault="00425F17" w:rsidP="00515B16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EB5C34" w:rsidRDefault="00425F17" w:rsidP="00515B16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18.08.2026</w:t>
            </w:r>
          </w:p>
        </w:tc>
      </w:tr>
      <w:tr w:rsidR="00425F17" w:rsidRPr="007401FD" w:rsidTr="00425F17">
        <w:trPr>
          <w:trHeight w:val="266"/>
        </w:trPr>
        <w:tc>
          <w:tcPr>
            <w:tcW w:w="567" w:type="dxa"/>
          </w:tcPr>
          <w:p w:rsidR="00425F17" w:rsidRPr="007401FD" w:rsidRDefault="00425F17" w:rsidP="00515B16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307D5F" w:rsidRDefault="00425F17" w:rsidP="00BC5CE9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FF"/>
                <w:sz w:val="18"/>
                <w:szCs w:val="18"/>
              </w:rPr>
            </w:pPr>
            <w:hyperlink r:id="rId34" w:history="1">
              <w:hyperlink r:id="rId35" w:tooltip="Ссылка на КонсультантПлюс" w:history="1">
                <w:r w:rsidRPr="00BC5CE9">
                  <w:rPr>
                    <w:rStyle w:val="a4"/>
                    <w:rFonts w:ascii="Arial" w:hAnsi="Arial" w:cs="Arial"/>
                    <w:i/>
                    <w:iCs/>
                    <w:sz w:val="18"/>
                    <w:szCs w:val="18"/>
                    <w:u w:val="none"/>
                  </w:rPr>
                  <w:t>"Перечень контрольно-измерительного и испытательного оборудования, средств контроля эффективности защиты (защищенности) информации, необходимых для выполнения работ и оказания услуг, установленных положением о лицензировании деятельности по технической защите конфиденциальной информации, утвержденным постановлением правительства Российской Федерации от 3 февраля 2012 г. N 79" (утв. ФСТЭК России 10.08.2026)</w:t>
                </w:r>
                <w:r>
                  <w:rPr>
                    <w:rStyle w:val="a4"/>
                    <w:rFonts w:ascii="Arial" w:hAnsi="Arial" w:cs="Arial"/>
                    <w:i/>
                    <w:iCs/>
                    <w:sz w:val="18"/>
                    <w:szCs w:val="18"/>
                    <w:u w:val="none"/>
                  </w:rPr>
                  <w:t>.</w:t>
                </w:r>
              </w:hyperlink>
            </w:hyperlink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F17" w:rsidRPr="00742748" w:rsidRDefault="00425F17" w:rsidP="00515B16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/>
                <w:b/>
                <w:bCs/>
                <w:i/>
                <w:iCs/>
                <w:sz w:val="18"/>
                <w:szCs w:val="18"/>
                <w:highlight w:val="yellow"/>
                <w:lang w:eastAsia="ru-RU"/>
              </w:rPr>
            </w:pPr>
            <w:r w:rsidRPr="00BC5CE9">
              <w:rPr>
                <w:rFonts w:ascii="Arial" w:eastAsia="Calibri" w:hAnsi="Arial"/>
                <w:b/>
                <w:bCs/>
                <w:i/>
                <w:iCs/>
                <w:sz w:val="18"/>
                <w:szCs w:val="18"/>
                <w:lang w:eastAsia="ru-RU"/>
              </w:rPr>
              <w:t>Установлен перечень контрольно-измерительного и испытательного оборудования, средств контроля эффективности защиты (защищенности) информации для выполнения работ и оказания услуг по технической защите конфиденциальной информации. Указаны их технические и функциональные характеристики.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Default="00425F17" w:rsidP="00307D5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 w:rsidRPr="003832F6"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Текст документа приведен в соответствии с публикацией на сайте https://fstec.ru по состоянию на 14.08.2026.</w:t>
            </w:r>
          </w:p>
        </w:tc>
      </w:tr>
      <w:tr w:rsidR="00425F17" w:rsidRPr="007401FD" w:rsidTr="00425F17">
        <w:trPr>
          <w:trHeight w:val="1449"/>
        </w:trPr>
        <w:tc>
          <w:tcPr>
            <w:tcW w:w="567" w:type="dxa"/>
          </w:tcPr>
          <w:p w:rsidR="00425F17" w:rsidRPr="007401FD" w:rsidRDefault="00425F17" w:rsidP="00FE0667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225DF3" w:rsidRDefault="00425F17" w:rsidP="002475FB">
            <w:pPr>
              <w:autoSpaceDE w:val="0"/>
              <w:autoSpaceDN w:val="0"/>
              <w:adjustRightInd w:val="0"/>
            </w:pPr>
            <w:hyperlink r:id="rId36" w:tooltip="Ссылка на КонсультантПлюс" w:history="1">
              <w:r w:rsidRPr="002475FB">
                <w:rPr>
                  <w:rFonts w:ascii="Arial" w:hAnsi="Arial" w:cs="Arial"/>
                  <w:i/>
                  <w:iCs/>
                  <w:color w:val="0000FF"/>
                  <w:sz w:val="18"/>
                  <w:szCs w:val="18"/>
                </w:rPr>
                <w:t>Проект Указа Президента РФ "О внесении изменений в Указ Президента Российской Федерации от 27 января 2024 г. N 73 "О временном порядке раскрытия и предоставления информации хозяйственными обществами, являющимися экономически значимыми организациями, и некоторыми иными лицами" (по состоянию на 10.08.2026) (подготовлен Минфином России, ID проекта 01/03/08-26/00170154)</w:t>
              </w:r>
            </w:hyperlink>
            <w:r>
              <w:rPr>
                <w:rFonts w:ascii="Arial" w:hAnsi="Arial" w:cs="Arial"/>
                <w:i/>
                <w:iCs/>
                <w:color w:val="0000FF"/>
                <w:sz w:val="18"/>
                <w:szCs w:val="18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440D22" w:rsidRDefault="00425F17" w:rsidP="002475FB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40D22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В целях обеспечения информационных потребностей Минфина России, Минэкономразвития России, Росстата, Банка России и Счетной палаты РФ для реализации ими установленных функций и полномочий проектом предусматриваются:</w:t>
            </w:r>
          </w:p>
          <w:p w:rsidR="00425F17" w:rsidRPr="00440D22" w:rsidRDefault="00425F17" w:rsidP="002475FB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- не</w:t>
            </w:r>
            <w:r w:rsidRPr="00440D22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применение установленного Указом Президента РФ от 27.01.2024 N 73 порядка раскрытия и предоставления информации отдельными организациями в отношении представления этими организациями в налоговые органы бухгалтерской (финансовой) отчетности и иных документов в целях формирования государственного информационного ресурса бухгалтерской (финансовой) отчетности;</w:t>
            </w:r>
          </w:p>
          <w:p w:rsidR="00425F17" w:rsidRPr="00113D0B" w:rsidRDefault="00425F17" w:rsidP="00945985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40D22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- предоставление ФНС России информации, содержащейся в государственном информационном ресурсе бухгалтерской (финансовой) отчетности и не подлежащей раскрытию, исключительно Минфину России, Минэкономразвития России, Росстату, Банку России, Счетной палате России.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Default="00425F17" w:rsidP="00E9148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 w:rsidRPr="00E675B4"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Текст документа приведен в соответствии с публикацией на сайте https://regulation.gov.ru/ по состоянию на 10.08.2026</w:t>
            </w:r>
            <w:r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.</w:t>
            </w:r>
            <w:r w:rsidRPr="00E91480"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 xml:space="preserve"> </w:t>
            </w:r>
          </w:p>
          <w:p w:rsidR="00425F17" w:rsidRDefault="00425F17" w:rsidP="0094598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</w:p>
          <w:p w:rsidR="00425F17" w:rsidRPr="00945985" w:rsidRDefault="00425F17" w:rsidP="0094598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</w:p>
        </w:tc>
      </w:tr>
      <w:tr w:rsidR="00425F17" w:rsidRPr="007401FD" w:rsidTr="00425F17">
        <w:trPr>
          <w:trHeight w:val="488"/>
        </w:trPr>
        <w:tc>
          <w:tcPr>
            <w:tcW w:w="567" w:type="dxa"/>
          </w:tcPr>
          <w:p w:rsidR="00425F17" w:rsidRPr="007401FD" w:rsidRDefault="00425F17" w:rsidP="00FE0667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3F1641" w:rsidRDefault="00425F17" w:rsidP="003F1641">
            <w:pPr>
              <w:autoSpaceDE w:val="0"/>
              <w:autoSpaceDN w:val="0"/>
              <w:adjustRightInd w:val="0"/>
            </w:pPr>
            <w:hyperlink r:id="rId37" w:tooltip="Ссылка на КонсультантПлюс" w:history="1">
              <w:r w:rsidRPr="003F1641">
                <w:rPr>
                  <w:rFonts w:ascii="Arial" w:hAnsi="Arial" w:cs="Arial"/>
                  <w:i/>
                  <w:iCs/>
                  <w:color w:val="0000FF"/>
                  <w:sz w:val="18"/>
                  <w:szCs w:val="18"/>
                </w:rPr>
                <w:t>Проект Постановления Правительства РФ "О случаях, при которых сертификат безопасности национального удостоверяющего центра прекращает свое действие" (по состоянию на 10.08.2026) (подготовлен Минцифры России, ID проекта 02/07/08-26/00170134)</w:t>
              </w:r>
            </w:hyperlink>
            <w:r>
              <w:rPr>
                <w:rFonts w:ascii="Arial" w:hAnsi="Arial" w:cs="Arial"/>
                <w:i/>
                <w:iCs/>
                <w:color w:val="0000FF"/>
                <w:sz w:val="18"/>
                <w:szCs w:val="18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F85E09" w:rsidRDefault="00425F17" w:rsidP="003F1641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F85E09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Определяются случаи, при наступлении которых сертификат безопасности национального удостоверяющего центра прекращает свое действие.</w:t>
            </w:r>
          </w:p>
          <w:p w:rsidR="00425F17" w:rsidRPr="00F85E09" w:rsidRDefault="00425F17" w:rsidP="001B1FFE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290724" w:rsidRDefault="00425F17" w:rsidP="00E9148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 w:rsidRPr="003F1641"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Текст документа приведен в соответствии с публикацией на сайте https://regulation.gov.ru/ по состоянию на 10.08.2026</w:t>
            </w:r>
            <w:r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.</w:t>
            </w:r>
          </w:p>
        </w:tc>
      </w:tr>
      <w:tr w:rsidR="00425F17" w:rsidRPr="007401FD" w:rsidTr="009D1A73">
        <w:trPr>
          <w:trHeight w:val="1370"/>
        </w:trPr>
        <w:tc>
          <w:tcPr>
            <w:tcW w:w="567" w:type="dxa"/>
          </w:tcPr>
          <w:p w:rsidR="00425F17" w:rsidRPr="007401FD" w:rsidRDefault="00425F17" w:rsidP="00FE0667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6E7F90" w:rsidRDefault="00425F17" w:rsidP="00093AE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FF"/>
                <w:sz w:val="18"/>
                <w:szCs w:val="18"/>
              </w:rPr>
            </w:pPr>
            <w:hyperlink r:id="rId38" w:tooltip="Ссылка на КонсультантПлюс" w:history="1">
              <w:r w:rsidRPr="00093AEF">
                <w:rPr>
                  <w:rFonts w:ascii="Arial" w:hAnsi="Arial" w:cs="Arial"/>
                  <w:i/>
                  <w:iCs/>
                  <w:color w:val="0000FF"/>
                  <w:sz w:val="18"/>
                  <w:szCs w:val="18"/>
                </w:rPr>
                <w:t>Проект Постановления Правительства РФ "О внесении изменений в постановление Правительства Российской Федерации от 18 ноября 2020 г. N 1867" (по состоянию на 03.08.2026) (подготовлен Минцифры России, ID проекта 02/07/08-26/00169799)</w:t>
              </w:r>
            </w:hyperlink>
            <w:r>
              <w:rPr>
                <w:rFonts w:ascii="Arial" w:hAnsi="Arial" w:cs="Arial"/>
                <w:i/>
                <w:iCs/>
                <w:color w:val="0000FF"/>
                <w:sz w:val="18"/>
                <w:szCs w:val="18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093AEF" w:rsidRDefault="00425F17" w:rsidP="00093AEF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093A54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Предлагается в Постановление Правительства РФ от 18.11.2020 N 1867 внести изменения, направленные на введение обязательной предустановки и регулирование нового класса программного обеспечения - "системный помощник" с интегрированными технологиями искусственного интеллекта.</w:t>
            </w:r>
          </w:p>
          <w:p w:rsidR="00425F17" w:rsidRPr="00113D0B" w:rsidRDefault="00425F17" w:rsidP="00047DEB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047DEB" w:rsidRDefault="00425F17" w:rsidP="00E9148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 w:rsidRPr="00093AEF"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Текст документа приведен в соответствии с публикацией на сайте https://regulation.gov.ru/ по состоянию на 03.08.2026</w:t>
            </w:r>
            <w:r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.</w:t>
            </w:r>
          </w:p>
        </w:tc>
      </w:tr>
      <w:tr w:rsidR="00425F17" w:rsidRPr="007401FD" w:rsidTr="009D1A73">
        <w:trPr>
          <w:trHeight w:val="1419"/>
        </w:trPr>
        <w:tc>
          <w:tcPr>
            <w:tcW w:w="567" w:type="dxa"/>
          </w:tcPr>
          <w:p w:rsidR="00425F17" w:rsidRPr="007401FD" w:rsidRDefault="00425F17" w:rsidP="00FE0667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Default="00425F17" w:rsidP="001A7D65">
            <w:pPr>
              <w:autoSpaceDE w:val="0"/>
              <w:autoSpaceDN w:val="0"/>
              <w:adjustRightInd w:val="0"/>
            </w:pPr>
            <w:hyperlink r:id="rId39" w:tooltip="Ссылка на КонсультантПлюс" w:history="1">
              <w:r w:rsidRPr="001A7D65">
                <w:rPr>
                  <w:rFonts w:ascii="Arial" w:hAnsi="Arial" w:cs="Arial"/>
                  <w:i/>
                  <w:iCs/>
                  <w:color w:val="0000FF"/>
                  <w:sz w:val="18"/>
                  <w:szCs w:val="18"/>
                </w:rPr>
                <w:t>Проект Постановления Правительства РФ "О внесении изменений в постановление Правительства Российской Федерации от 6 августа 2015 г. N 804" (по состоянию на 24.08.2026) (подготовлен Росфинмониторингом, ID проекта 01/01/08-26/00170520)</w:t>
              </w:r>
            </w:hyperlink>
            <w:r>
              <w:rPr>
                <w:rFonts w:ascii="Arial" w:hAnsi="Arial" w:cs="Arial"/>
                <w:i/>
                <w:iCs/>
                <w:color w:val="0000FF"/>
                <w:sz w:val="18"/>
                <w:szCs w:val="18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9D1A73" w:rsidRDefault="00425F17" w:rsidP="00093AEF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34B4A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Подготовлены изменения в Постановление Правительства РФ от 06.08.2015 N 804 в части уточнения особенностей представления Росфинмониторингом сведений о лицах, включенных в перечень организаций и физлиц, в отношении которых имеются сведения об их причастности к экстремистской деятельности или терроризму, а также расширения перечня органов государственной власти, до которых доводится информация о лицах, включенных в данный перечень.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093AEF" w:rsidRDefault="00425F17" w:rsidP="00E91480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 w:rsidRPr="008B70D1"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Текст документа приведен в соответствии с публикацией на сайте https://regulation.gov.ru/ по состоянию на 24.08.2026</w:t>
            </w:r>
            <w:r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.</w:t>
            </w:r>
          </w:p>
        </w:tc>
      </w:tr>
      <w:tr w:rsidR="00425F17" w:rsidRPr="007401FD" w:rsidTr="00425F17">
        <w:trPr>
          <w:trHeight w:val="346"/>
        </w:trPr>
        <w:tc>
          <w:tcPr>
            <w:tcW w:w="567" w:type="dxa"/>
          </w:tcPr>
          <w:p w:rsidR="00425F17" w:rsidRPr="007401FD" w:rsidRDefault="00425F17" w:rsidP="00D420D6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AD50A9" w:rsidRDefault="00425F17" w:rsidP="00080BCE">
            <w:pPr>
              <w:autoSpaceDE w:val="0"/>
              <w:autoSpaceDN w:val="0"/>
              <w:adjustRightInd w:val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  <w:hyperlink r:id="rId40" w:history="1">
              <w:hyperlink r:id="rId41" w:tooltip="Ссылка на КонсультантПлюс" w:history="1">
                <w:r w:rsidRPr="00080BCE">
                  <w:rPr>
                    <w:rFonts w:ascii="Arial" w:hAnsi="Arial" w:cs="Arial"/>
                    <w:i/>
                    <w:iCs/>
                    <w:color w:val="0000FF"/>
                    <w:sz w:val="18"/>
                    <w:szCs w:val="18"/>
                  </w:rPr>
                  <w:t>Проект Указания Банка России "О внесении изменений в Указание Банка России от 5 декабря 2014 года N 3471-У "О требованиях к подготовке и обучению кадров в некредитных финансовых организациях" (по состоянию на 03.08.2026) (подготовлен Банком России)</w:t>
                </w:r>
              </w:hyperlink>
            </w:hyperlink>
            <w:r>
              <w:rPr>
                <w:rFonts w:ascii="Arial" w:hAnsi="Arial" w:cs="Arial"/>
                <w:i/>
                <w:iCs/>
                <w:color w:val="0000FF"/>
                <w:sz w:val="18"/>
                <w:szCs w:val="18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CF3A0E" w:rsidRDefault="00425F17" w:rsidP="005400B1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A0E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Проектом указания предусматривается, в частности:</w:t>
            </w:r>
          </w:p>
          <w:p w:rsidR="00425F17" w:rsidRPr="00CF3A0E" w:rsidRDefault="00425F17" w:rsidP="00534B4C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F3A0E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регулирование новых субъектов исполнения требований в сфере ПОД/ФТ (цифровых депозитариев и организаций, осуществляющих обмен цифровых валют), работники которых должны будут проходить подготовку, обучение и повышение квалификации в сфере ПОД/ФТ. </w:t>
            </w:r>
          </w:p>
          <w:p w:rsidR="00425F17" w:rsidRPr="005400B1" w:rsidRDefault="00425F17" w:rsidP="005400B1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highlight w:val="yellow"/>
                <w:lang w:eastAsia="ru-RU"/>
              </w:rPr>
            </w:pPr>
            <w:r w:rsidRPr="00CF3A0E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расширение перечня сотрудников НФО, которые должны проходить обязательную подготовку и обучение в целях ПОД/ФТ.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Default="00425F17" w:rsidP="005400B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 w:rsidRPr="00080BCE"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Текст документа приведен в соответствии с публикацией на сайте https://www.cbr.ru/ по состоянию на 03.08.2026</w:t>
            </w:r>
            <w:r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.</w:t>
            </w:r>
          </w:p>
        </w:tc>
      </w:tr>
      <w:tr w:rsidR="00425F17" w:rsidRPr="007401FD" w:rsidTr="00425F17">
        <w:trPr>
          <w:trHeight w:val="346"/>
        </w:trPr>
        <w:tc>
          <w:tcPr>
            <w:tcW w:w="567" w:type="dxa"/>
          </w:tcPr>
          <w:p w:rsidR="00425F17" w:rsidRPr="007401FD" w:rsidRDefault="00425F17" w:rsidP="00FB37D8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D16A6A" w:rsidRDefault="00425F17" w:rsidP="00D16A6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FF"/>
                <w:sz w:val="18"/>
                <w:szCs w:val="18"/>
              </w:rPr>
            </w:pPr>
            <w:hyperlink r:id="rId42" w:tooltip="Ссылка на КонсультантПлюс" w:history="1">
              <w:r w:rsidRPr="00D16A6A">
                <w:rPr>
                  <w:rFonts w:ascii="Arial" w:hAnsi="Arial" w:cs="Arial"/>
                  <w:i/>
                  <w:iCs/>
                  <w:color w:val="0000FF"/>
                  <w:sz w:val="18"/>
                  <w:szCs w:val="18"/>
                </w:rPr>
                <w:t>Проект Указания Банка России "О внесении изменений в отдельные нормативные акты Банка России по вопросам требований к идентификации организациями, осуществляющими операции с денежными средствами или иным имуществом, регулирование, контроль и надзор в сфере деятельности которых в соответствии с законодательством Российской Федерации осуществляет Банк России, клиентов, представителей клиента, выгодоприобретателей и бенефициарных владельцев в целях противодействия легализации (отмыванию) доходов, полученных преступным путем, и финансированию терроризма" (по состоянию на 03.08.2026) (подготовлен Банком России)</w:t>
              </w:r>
            </w:hyperlink>
            <w:r>
              <w:rPr>
                <w:rFonts w:ascii="Arial" w:hAnsi="Arial" w:cs="Arial"/>
                <w:i/>
                <w:iCs/>
                <w:color w:val="0000FF"/>
                <w:sz w:val="18"/>
                <w:szCs w:val="18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EB400B" w:rsidRDefault="00425F17" w:rsidP="00FB37D8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B400B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Проект предусматривает установление в Положении Банка </w:t>
            </w:r>
          </w:p>
          <w:p w:rsidR="00425F17" w:rsidRPr="00EB400B" w:rsidRDefault="00425F17" w:rsidP="00FB37D8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B400B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России № 499-П2 и Положении Банка России № 444-П3 требование о фиксации кредитными организациями и некредитными финансовыми организациями адреса местонахождения единоличного исполнительного органа клиента – юридического лица, иного органа или лица, уполномоченного выступать от имени юридического лица в силу закона, иного правового акта или учредительного документа, информация о котором имеется у кредитной организации или некредитной финансовой организации, отличающийся от адреса, указанного в едином государственном реестре юридических лиц. </w:t>
            </w:r>
          </w:p>
          <w:p w:rsidR="00425F17" w:rsidRPr="00EB400B" w:rsidRDefault="00425F17" w:rsidP="00FB37D8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B400B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Кроме того, Проект предусматривает особенности проведения идентификации кредитными организациями клиентов – физических лиц при приеме от них наличных денежных средств с использованием банкоматов в целях осуществления перевода принятых денежных средств с использованием сервиса быстрых платежей (СБП) на банковские счета указанных клиентов, открытые в других кредитных организациях (сервис «Cash-in в СБП»). </w:t>
            </w:r>
          </w:p>
          <w:p w:rsidR="00425F17" w:rsidRPr="00EB400B" w:rsidRDefault="00425F17" w:rsidP="00FB37D8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EB400B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В связи с планируемыми изменениями4, вносимыми в Федеральный закон № 115-ФЗ, предусматривающими обязательное установление идентификационного номера налогоплательщика для целей заключения договора цифрового учета (договора о предоставлении доступа к адресу-идентификатору), договора о брокерском обслуживании, предусматривающего совершение сделок с цифровыми валютами и (или) цифровыми правами, договора доверительного управления цифровыми валютами и (или) цифровыми правами, договора купли-продажи цифровых валют, в Проекте предусмотрены положения о включении данных сведений в анкету (досье) клиента.</w:t>
            </w:r>
          </w:p>
          <w:p w:rsidR="00425F17" w:rsidRPr="00FB37D8" w:rsidRDefault="00425F17" w:rsidP="00FB37D8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highlight w:val="yellow"/>
                <w:lang w:eastAsia="ru-RU"/>
              </w:rPr>
            </w:pPr>
            <w:r w:rsidRPr="00EB400B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Также Проектом вносятся отдельные изменения в Положение Банка России № 499-П и Положение Банка России № 444-П в целях их приведения в соответствие с действующим законодательством в области ПОД/ФТ.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Default="00425F17" w:rsidP="00F07A44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 w:rsidRPr="00D16A6A"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Текст документа приведен в соответствии с публикацией на сайте https://www.cbr.ru/ по состоянию на 03.08.2026</w:t>
            </w:r>
            <w:r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.</w:t>
            </w:r>
          </w:p>
        </w:tc>
      </w:tr>
      <w:tr w:rsidR="00425F17" w:rsidRPr="007401FD" w:rsidTr="00425F17">
        <w:trPr>
          <w:trHeight w:val="346"/>
        </w:trPr>
        <w:tc>
          <w:tcPr>
            <w:tcW w:w="567" w:type="dxa"/>
          </w:tcPr>
          <w:p w:rsidR="00425F17" w:rsidRPr="007401FD" w:rsidRDefault="00425F17" w:rsidP="007F6C23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A0416F" w:rsidRDefault="00425F17" w:rsidP="00A0416F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FF"/>
                <w:sz w:val="18"/>
                <w:szCs w:val="18"/>
              </w:rPr>
            </w:pPr>
            <w:hyperlink r:id="rId43" w:tooltip="Ссылка на КонсультантПлюс" w:history="1">
              <w:r w:rsidRPr="00A0416F">
                <w:rPr>
                  <w:rFonts w:ascii="Arial" w:hAnsi="Arial" w:cs="Arial"/>
                  <w:i/>
                  <w:iCs/>
                  <w:color w:val="0000FF"/>
                  <w:sz w:val="18"/>
                  <w:szCs w:val="18"/>
                </w:rPr>
                <w:t>Проект Положения Банка России (доработанный текст) "О порядке и сроках представления кредитными организациями и филиалами иностранных банков, через которые иностранный банк осуществляет деятельность на территории Российской Федерации, в Банк России информации в соответствии с абзацем первым пункта 1 статьи 7.6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сроках и объеме доведения Банком России информации до кредитных организаций, филиалов иностранных банков, через которые иностранные банки осуществляют деятельность на территории Российской Федерации, цифровых депозитариев, операторов информационных систем, в которых осуществляется выпуск цифровых финансовых активов, профессиональных участников рынка ценных бумаг, осуществляющих брокерскую деятельность или деятельность по доверительному управлению, управляющих компаний инвестиционных фондов, паевых инвестиционных фондов и негосударственных пенсионных фондов, организаций, осуществляющих обмен цифровых валют, в соответствии с абзацем вторым пункта 1 статьи 7.6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терроризма", порядке и объеме информирования кредитными организациями, филиалами иностранных банков, через которые иностранные банки осуществляют деятельность на территории Российской Федерации, цифровыми депозитариями Банка России в соответствии с пунктом 8 статьи 7.7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 (по состоянию на 10.08.2026) (подготовлен Банком России, ID проекта 04/15/08-26/00170150)</w:t>
              </w:r>
            </w:hyperlink>
            <w:r>
              <w:rPr>
                <w:rFonts w:ascii="Arial" w:hAnsi="Arial" w:cs="Arial"/>
                <w:i/>
                <w:iCs/>
                <w:color w:val="0000FF"/>
                <w:sz w:val="18"/>
                <w:szCs w:val="18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6149CE" w:rsidRDefault="00425F17" w:rsidP="00402123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49CE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Проектом предлагается:</w:t>
            </w:r>
          </w:p>
          <w:p w:rsidR="00425F17" w:rsidRPr="006149CE" w:rsidRDefault="00425F17" w:rsidP="00402123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49CE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- утвердить Положение о порядке и сроках представления кредитными организациями и филиалами иностранных банков, через которые иностранный банк осуществляет деятельность на территории Российской Федерации, в Банк России информации в соответствии с абз. 1 п. 1 ст. 7.6 Федерального закона "О противодействии легализации (отмыванию) доходов, полученных преступным путем, и финансированию терроризма", сроках и объеме доведения Банком России информации до кредитных организаций, филиалов иностранных банков, через которые иностранные банки осуществляют деятельность на территории Российской Федерации, цифровых депозитариев, операторов информационных систем, в которых осуществляется выпуск цифровых финансовых активов, профессиональных участников рынка ценных бумаг, осуществляющих брокерскую деятельность или деятельность по доверительному управлению, управляющих компаний инвестиционных фондов, паевых инвестиционных фондов и негосударственных пенсионных фондов, организаций, осуществляющих обмен цифровых валют, в соответствии с абз. 2 п. 1 ст. 7.6 указанного Федерального закона, порядке и объеме информирования кредитными организациями, филиалами иностранных банков, через которые иностранные банки осуществляют деятельность на территории Российской Федерации, цифровыми депозитариями Банка России в соответствии с п. 8 ст. 7.7 Федерального закона "О противодействии легализации (отмыванию) доходов, полученных преступным путем, и финансированию терроризма";</w:t>
            </w:r>
          </w:p>
          <w:p w:rsidR="00425F17" w:rsidRPr="006149CE" w:rsidRDefault="00425F17" w:rsidP="00402123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6149CE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- признать утратившим силу Положение Банка России от 13.05.2022 N 794-П, регулирующее аналогичные правоотношения.</w:t>
            </w:r>
          </w:p>
          <w:p w:rsidR="00425F17" w:rsidRPr="006149CE" w:rsidRDefault="00425F17" w:rsidP="007F6C23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402123" w:rsidRDefault="00425F17" w:rsidP="0040212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 w:rsidRPr="00402123"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Текст документа приведен в соответствии с публикацией на сайте https://regulation.gov.ru/ по состоянию на 10.08.2026</w:t>
            </w:r>
            <w:r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.</w:t>
            </w:r>
          </w:p>
          <w:p w:rsidR="00425F17" w:rsidRDefault="00425F17" w:rsidP="007F6C2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</w:p>
        </w:tc>
      </w:tr>
      <w:tr w:rsidR="00425F17" w:rsidRPr="007401FD" w:rsidTr="00425F17">
        <w:trPr>
          <w:trHeight w:val="346"/>
        </w:trPr>
        <w:tc>
          <w:tcPr>
            <w:tcW w:w="567" w:type="dxa"/>
          </w:tcPr>
          <w:p w:rsidR="00425F17" w:rsidRPr="007401FD" w:rsidRDefault="00425F17" w:rsidP="007F6C23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C84C77" w:rsidRDefault="00425F17" w:rsidP="00C84C77">
            <w:pPr>
              <w:autoSpaceDE w:val="0"/>
              <w:autoSpaceDN w:val="0"/>
              <w:adjustRightInd w:val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  <w:hyperlink r:id="rId44" w:tooltip="Ссылка на КонсультантПлюс" w:history="1">
              <w:r w:rsidRPr="00C84C77"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>Проект Указания Банка России "О порядке представления организациями, осуществляющими операции с денежными средствами или иным имуществом, регулирование, контроль и надзор в сфере деятельности которых в соответствии с законодательством Российской Федерации осуществляет Банк России (за исключением кредитных организаций, филиалов иностранных банков, через которые иностранные банки осуществляют деятельность на территории Российской Федерации), в уполномоченный орган сведений и информации в соответствии со статьями 7 и 7.5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 (по состоянию на 10.08.2026) (подготовлен Банком России, ID проекта 04/15/08-26/00170140)</w:t>
              </w:r>
            </w:hyperlink>
            <w:r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DC7195" w:rsidRDefault="00425F17" w:rsidP="00C84C77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C7195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Проектом предлагается:</w:t>
            </w:r>
          </w:p>
          <w:p w:rsidR="00425F17" w:rsidRPr="00DC7195" w:rsidRDefault="00425F17" w:rsidP="00C84C77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C7195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- установить порядок представления организациями, осуществляющими операции с денежными средствами или иным имуществом, регулирование, контроль и надзор в сфере деятельности которых в соответствии с законодательством РФ осуществляет Банк России (за исключением кредитных организаций, филиалов иностранных банков, через которые иностранные банки осуществляют деятельность на территории Российской Федерации), в уполномоченный орган сведений и информации в соответствии со ст. 7 и 7.5 Федерального закона "О противодействии легализации (отмыванию) доходов, полученных преступным путем, и финансированию терроризма".</w:t>
            </w:r>
          </w:p>
          <w:p w:rsidR="00425F17" w:rsidRPr="00DC7195" w:rsidRDefault="00425F17" w:rsidP="00C84C77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C7195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- признать утратившим силу Указание Банка России от 30.06.2025 N 7126-У, регулирующее аналогичные правоотношения.</w:t>
            </w:r>
          </w:p>
          <w:p w:rsidR="00425F17" w:rsidRPr="00DC7195" w:rsidRDefault="00425F17" w:rsidP="007F6C23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E76873" w:rsidRDefault="00425F17" w:rsidP="007F6C2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 w:rsidRPr="00C84C77"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Текст документа приведен в соответствии с публикацией на сайте https://regulation.gov.ru/ по состоянию на 10.08.2026</w:t>
            </w:r>
            <w:r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.</w:t>
            </w:r>
          </w:p>
        </w:tc>
      </w:tr>
      <w:tr w:rsidR="00425F17" w:rsidRPr="007401FD" w:rsidTr="00425F17">
        <w:trPr>
          <w:trHeight w:val="346"/>
        </w:trPr>
        <w:tc>
          <w:tcPr>
            <w:tcW w:w="567" w:type="dxa"/>
          </w:tcPr>
          <w:p w:rsidR="00425F17" w:rsidRPr="007401FD" w:rsidRDefault="00425F17" w:rsidP="00173784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C84C77" w:rsidRDefault="00425F17" w:rsidP="00173784">
            <w:pPr>
              <w:autoSpaceDE w:val="0"/>
              <w:autoSpaceDN w:val="0"/>
              <w:adjustRightInd w:val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  <w:hyperlink r:id="rId45" w:tooltip="Ссылка на КонсультантПлюс" w:history="1">
              <w:r w:rsidRPr="00173784"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>Проект Указания Банка России "О внесении изменений в Указание Банка России от 17 июня 2025 г. N 7081-У "О порядке представления кредитными организациями, филиалами иностранных банков, через которые иностранные банки осуществляют деятельность на территории Российской Федерации, в уполномоченный орган сведений и информации в соответствии со статьями 7, 7.5 и 7.11 Федерального закона от 7 августа 2001 года N 115-ФЗ "О противодействии легализации (отмыванию) доходов, полученных преступным путем, и финансированию терроризма" (по состоянию на 10.08.2026) (подготовлен Банком России, ID проекта 04/15/08-26/00170129)</w:t>
              </w:r>
            </w:hyperlink>
            <w:r>
              <w:rPr>
                <w:rStyle w:val="a4"/>
                <w:rFonts w:cs="Arial"/>
                <w:u w:val="none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DC7195" w:rsidRDefault="00425F17" w:rsidP="00173784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C7195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Планируется уточнить перечень направляемых сведений и информации в формализованном электронном сообщении.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E76873" w:rsidRDefault="00425F17" w:rsidP="00173784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 w:rsidRPr="00C84C77"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Текст документа приведен в соответствии с публикацией на сайте https://regulation.gov.ru/ по состоянию на 10.08.2026</w:t>
            </w:r>
            <w:r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.</w:t>
            </w:r>
          </w:p>
        </w:tc>
      </w:tr>
      <w:tr w:rsidR="00425F17" w:rsidRPr="007401FD" w:rsidTr="00425F17">
        <w:trPr>
          <w:trHeight w:val="346"/>
        </w:trPr>
        <w:tc>
          <w:tcPr>
            <w:tcW w:w="567" w:type="dxa"/>
          </w:tcPr>
          <w:p w:rsidR="00425F17" w:rsidRPr="007401FD" w:rsidRDefault="00425F17" w:rsidP="00B2496F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2F4699" w:rsidRDefault="00425F17" w:rsidP="008A6A38">
            <w:pPr>
              <w:autoSpaceDE w:val="0"/>
              <w:autoSpaceDN w:val="0"/>
              <w:adjustRightInd w:val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  <w:hyperlink r:id="rId46" w:tooltip="Ссылка на КонсультантПлюс" w:history="1">
              <w:r w:rsidRPr="008A6A38"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>Проект Положения Банка России "О порядке создания, ведения и хранения баз данных на электронных носителях, содержащих информацию об имуществе, обязательствах кредитной организации и их движении" (по состоянию на 05.08.2026) (подготовлен Банком России)</w:t>
              </w:r>
            </w:hyperlink>
            <w:r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7127B7" w:rsidRDefault="00425F17" w:rsidP="008A6A38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7B7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Устанавливается порядок создания, ведения и хранения баз данных на электронных носителях, содержащих информацию об имуществе, обязательствах кредитной организации и их движении.</w:t>
            </w:r>
          </w:p>
          <w:p w:rsidR="00425F17" w:rsidRPr="007127B7" w:rsidRDefault="00425F17" w:rsidP="008A6A38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7127B7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Признается утратившим силу Положение Банка России от 21.02.2013 N 397-П (с внесенными изменениями), изданное для регламентации аналогичных правоотношений.</w:t>
            </w:r>
          </w:p>
          <w:p w:rsidR="00425F17" w:rsidRPr="00EF0D69" w:rsidRDefault="00425F17" w:rsidP="008A6A38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highlight w:val="yellow"/>
                <w:lang w:eastAsia="ru-RU"/>
              </w:rPr>
            </w:pPr>
            <w:r w:rsidRPr="007127B7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FB09F2" w:rsidRDefault="00425F17" w:rsidP="00B2496F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 w:rsidRPr="00440EA5"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Текст документа приведен в соответствии с публикацией на сайте https://www.cbr.ru/ по состоянию на 05.08.2026</w:t>
            </w:r>
            <w:r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.</w:t>
            </w:r>
          </w:p>
        </w:tc>
      </w:tr>
      <w:tr w:rsidR="00425F17" w:rsidRPr="007401FD" w:rsidTr="00425F17">
        <w:trPr>
          <w:trHeight w:val="346"/>
        </w:trPr>
        <w:tc>
          <w:tcPr>
            <w:tcW w:w="567" w:type="dxa"/>
          </w:tcPr>
          <w:p w:rsidR="00425F17" w:rsidRPr="007401FD" w:rsidRDefault="00425F17" w:rsidP="00FA7D02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Default="00425F17" w:rsidP="0028052D">
            <w:pPr>
              <w:autoSpaceDE w:val="0"/>
              <w:autoSpaceDN w:val="0"/>
              <w:adjustRightInd w:val="0"/>
            </w:pPr>
            <w:r>
              <w:object w:dxaOrig="1539" w:dyaOrig="996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7" type="#_x0000_t75" style="width:77.25pt;height:49.5pt" o:ole="">
                  <v:imagedata r:id="rId47" o:title=""/>
                </v:shape>
                <o:OLEObject Type="Embed" ProgID="Acrobat.Document.DC" ShapeID="_x0000_i1107" DrawAspect="Icon" ObjectID="_1849956741" r:id="rId48"/>
              </w:objec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25F17" w:rsidRPr="003B679B" w:rsidRDefault="00425F17" w:rsidP="00C511F3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B679B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Разработка Проекта обусловлена необходимостью: </w:t>
            </w:r>
          </w:p>
          <w:p w:rsidR="00425F17" w:rsidRPr="003B679B" w:rsidRDefault="00425F17" w:rsidP="00C511F3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B679B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закрепления на нормативном уровне минимальных требований к корпоративному управлению эмитентов, акции и облигации которых включаются в список ценных бумаг, допущенных к организованным торгам, а также в котировальные списки первого (высшего) и второго уровней; </w:t>
            </w:r>
          </w:p>
          <w:p w:rsidR="00425F17" w:rsidRPr="003B679B" w:rsidRDefault="00425F17" w:rsidP="00C511F3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B679B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расширения объема информации, раскрываемой организатором торговли об эмитентах, ценных бумагах и календаре публичных размещений для создания единого источника информации для инвесторов о публичных размещениях и обращениях эмитентов; </w:t>
            </w:r>
          </w:p>
          <w:p w:rsidR="00425F17" w:rsidRPr="003B679B" w:rsidRDefault="00425F17" w:rsidP="00C511F3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B679B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уточнения требований к количеству акций эмитента, находящихся в свободном обращении, с учетом размера эмитента и наличия сформировавшейся рыночной цены; </w:t>
            </w:r>
          </w:p>
          <w:p w:rsidR="00425F17" w:rsidRPr="003B679B" w:rsidRDefault="00425F17" w:rsidP="00C511F3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3B679B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уточнения условий включения инвестиционных паев в список ценных бумаг, допущенных к организованным торгам, и их нахождения в указанном списке; </w:t>
            </w:r>
          </w:p>
          <w:p w:rsidR="00425F17" w:rsidRPr="00FA7D02" w:rsidRDefault="00425F17" w:rsidP="00C511F3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highlight w:val="yellow"/>
                <w:lang w:eastAsia="ru-RU"/>
              </w:rPr>
            </w:pPr>
            <w:r w:rsidRPr="003B679B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устранения информационной асимметрии о справедливой стоимости акций при их публичном размещении и обращении: предусматривается обязанность эмитентов привлекать сторонних экспертов (КРА и аналитиков) для предоставления заключения о справедливой цене акций при их публичном размещении и обращении.</w:t>
            </w:r>
            <w:r w:rsidRPr="00C511F3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FA7D02" w:rsidRDefault="00425F17" w:rsidP="00FA7D02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 w:rsidRPr="00C511F3"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Проект не подписан.</w:t>
            </w:r>
          </w:p>
        </w:tc>
      </w:tr>
      <w:tr w:rsidR="00425F17" w:rsidRPr="007401FD" w:rsidTr="00425F17">
        <w:trPr>
          <w:trHeight w:val="346"/>
        </w:trPr>
        <w:tc>
          <w:tcPr>
            <w:tcW w:w="567" w:type="dxa"/>
          </w:tcPr>
          <w:p w:rsidR="00425F17" w:rsidRPr="007401FD" w:rsidRDefault="00425F17" w:rsidP="00291C15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Default="00425F17" w:rsidP="0065747B">
            <w:pPr>
              <w:autoSpaceDE w:val="0"/>
              <w:autoSpaceDN w:val="0"/>
              <w:adjustRightInd w:val="0"/>
            </w:pPr>
            <w:hyperlink r:id="rId49" w:tooltip="Ссылка на КонсультантПлюс" w:history="1">
              <w:r w:rsidRPr="0065747B"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>Проект Указания Банка России (доработанный текст) "О внесении изменений в приложение к Положению Банка России от 27 июля 2015 года N 481-П" (по состоянию на 03.08.2026) (подготовлен Банком России, ID проекта 04/15/08-26/00169811)</w:t>
              </w:r>
            </w:hyperlink>
            <w:r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65747B" w:rsidRDefault="00425F17" w:rsidP="0065747B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225B49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Планируется актуализировать приложение к Положению Банка России от 27.07.2015 N 481-П в целях пересмотра устаревших значений показателей деятельности брокеров, управляющих, дилеров и депозитариев.</w:t>
            </w:r>
          </w:p>
          <w:p w:rsidR="00425F17" w:rsidRPr="00FA7D02" w:rsidRDefault="00425F17" w:rsidP="0065747B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highlight w:val="yellow"/>
                <w:lang w:eastAsia="ru-RU"/>
              </w:rPr>
            </w:pPr>
            <w:r w:rsidRPr="0065747B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FA7D02" w:rsidRDefault="00425F17" w:rsidP="00291C1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 w:rsidRPr="008D10E0"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Текст документа приведен в соответствии с публикацией на сайте https://regulation.gov.ru/ по состоянию на 03.08.2026</w:t>
            </w:r>
            <w:r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.</w:t>
            </w:r>
          </w:p>
        </w:tc>
      </w:tr>
      <w:tr w:rsidR="00425F17" w:rsidRPr="007401FD" w:rsidTr="00425F17">
        <w:trPr>
          <w:trHeight w:val="346"/>
        </w:trPr>
        <w:tc>
          <w:tcPr>
            <w:tcW w:w="567" w:type="dxa"/>
          </w:tcPr>
          <w:p w:rsidR="00425F17" w:rsidRPr="007401FD" w:rsidRDefault="00425F17" w:rsidP="00291C15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DA01FC" w:rsidRDefault="00425F17" w:rsidP="004C5D1E">
            <w:pPr>
              <w:autoSpaceDE w:val="0"/>
              <w:autoSpaceDN w:val="0"/>
              <w:adjustRightInd w:val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  <w:hyperlink r:id="rId50" w:history="1">
              <w:hyperlink r:id="rId51" w:tooltip="Ссылка на КонсультантПлюс" w:history="1">
                <w:r w:rsidRPr="004C5D1E">
                  <w:rPr>
                    <w:rStyle w:val="a4"/>
                    <w:rFonts w:ascii="Arial" w:hAnsi="Arial" w:cs="Arial"/>
                    <w:i/>
                    <w:iCs/>
                    <w:sz w:val="18"/>
                    <w:szCs w:val="18"/>
                    <w:u w:val="none"/>
                  </w:rPr>
                  <w:t>Проект Указания Банка России "О порядке отражения на счетах бухгалтерского учета отдельными некредитными финансовыми организациями, бюро кредитных историй, кредитными рейтинговыми агентствами операций с цифровыми валютами" (по состоянию на 07.08.2026) (подготовлен Банком России)</w:t>
                </w:r>
              </w:hyperlink>
            </w:hyperlink>
            <w:r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9D1A73" w:rsidRDefault="00425F17" w:rsidP="005329A4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C5D1E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Утверждается Порядок, устанавливающий правила отражения на счетах бухгалтерского учета некредитными финансовыми организациями (за исключением кредитных потребительских кооперативов и сельскохозяйственных кредитных потребительских кооперативов, не совмещающих свою деятельность с деятельностью иной некредитной финансовой организации, жилищных накопительных кооперативов), бюро кредитных историй, кредитными рейтинговыми агентствами операций с цифровыми валютами.</w:t>
            </w:r>
            <w:bookmarkStart w:id="0" w:name="_GoBack"/>
            <w:bookmarkEnd w:id="0"/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FA7D02" w:rsidRDefault="00425F17" w:rsidP="00BD54B5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 w:rsidRPr="00D374E0"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Текст документа приведен в соответствии с публикацией на сайте https://www.cbr.ru/ по состоянию на 07.08.2026</w:t>
            </w:r>
            <w:r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.</w:t>
            </w:r>
          </w:p>
        </w:tc>
      </w:tr>
      <w:tr w:rsidR="00425F17" w:rsidRPr="007401FD" w:rsidTr="00425F17">
        <w:trPr>
          <w:trHeight w:val="346"/>
        </w:trPr>
        <w:tc>
          <w:tcPr>
            <w:tcW w:w="567" w:type="dxa"/>
          </w:tcPr>
          <w:p w:rsidR="00425F17" w:rsidRPr="007401FD" w:rsidRDefault="00425F17" w:rsidP="005329A4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Default="00425F17" w:rsidP="00C75840">
            <w:pPr>
              <w:autoSpaceDE w:val="0"/>
              <w:autoSpaceDN w:val="0"/>
              <w:adjustRightInd w:val="0"/>
            </w:pPr>
            <w:hyperlink r:id="rId52" w:tooltip="Ссылка на КонсультантПлюс" w:history="1">
              <w:r w:rsidRPr="00C75840"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>Проект Указания Банка России (доработанный текст) "О порядке отражения на счетах бухгалтерского учета кредитными организациями операций с цифровыми валютами" (по состоянию на 25.08.2026) (подготовлен Банком России, ID проекта 04/15/08-26/00170548)</w:t>
              </w:r>
            </w:hyperlink>
            <w:r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B4574F" w:rsidRDefault="00425F17" w:rsidP="00F16190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4574F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Предлагается установить порядок отражения на счетах бухгалтерского учета кредитными организациями операций по приобретению (реализации) цифровых валют, операций займа цифровых валют, договоров репо, предметом которых являются цифровые валюты.</w:t>
            </w:r>
          </w:p>
          <w:p w:rsidR="00425F17" w:rsidRPr="005329A4" w:rsidRDefault="00425F17" w:rsidP="00425949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FA7D02" w:rsidRDefault="00425F17" w:rsidP="00364BD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 w:rsidRPr="00054150"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Текст документа приведен в соответствии с публикацией на сайте https://regulation.gov.ru/ по состоянию на 25.08.202</w:t>
            </w:r>
            <w:r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6.</w:t>
            </w:r>
          </w:p>
        </w:tc>
      </w:tr>
      <w:tr w:rsidR="00425F17" w:rsidRPr="007401FD" w:rsidTr="00425F17">
        <w:trPr>
          <w:trHeight w:val="346"/>
        </w:trPr>
        <w:tc>
          <w:tcPr>
            <w:tcW w:w="567" w:type="dxa"/>
          </w:tcPr>
          <w:p w:rsidR="00425F17" w:rsidRPr="007401FD" w:rsidRDefault="00425F17" w:rsidP="005329A4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Default="00425F17" w:rsidP="006D2D5D">
            <w:pPr>
              <w:autoSpaceDE w:val="0"/>
              <w:autoSpaceDN w:val="0"/>
              <w:adjustRightInd w:val="0"/>
            </w:pPr>
            <w:hyperlink r:id="rId53" w:tooltip="Ссылка на КонсультантПлюс" w:history="1">
              <w:r w:rsidRPr="006D2D5D"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>Проект Указания Банка России (доработанный текст) "О внесении изменений в Положение Банка России от 1 августа 2022 года N 803-П" (по состоянию на 25.08.2026) (подготовлен Банком России, ID проекта 04/15/08-26/00170559)</w:t>
              </w:r>
            </w:hyperlink>
            <w:r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7A58F8" w:rsidRDefault="00425F17" w:rsidP="00545AA1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highlight w:val="yellow"/>
                <w:lang w:eastAsia="ru-RU"/>
              </w:rPr>
            </w:pPr>
            <w:r w:rsidRPr="006D2D5D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Вносятся изменения в План счетов бухгалтерского учета для некредитных финансовых организаций, бюро кредитных историй, кредитных рейтинговых агентств в части наименований счетов и ввода новых счетов, предусмотренных для учета цифровых валют.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0D4776" w:rsidRDefault="00425F17" w:rsidP="00D22F1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 w:rsidRPr="004A547C"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Текст документа приведен в соответствии с публикацией на сайте https://regulation.gov.ru/ по состоянию на 25.08.2026.</w:t>
            </w:r>
          </w:p>
        </w:tc>
      </w:tr>
      <w:tr w:rsidR="00425F17" w:rsidRPr="007401FD" w:rsidTr="00425F17">
        <w:trPr>
          <w:trHeight w:val="346"/>
        </w:trPr>
        <w:tc>
          <w:tcPr>
            <w:tcW w:w="567" w:type="dxa"/>
          </w:tcPr>
          <w:p w:rsidR="00425F17" w:rsidRPr="007401FD" w:rsidRDefault="00425F17" w:rsidP="00B71C88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Default="00425F17" w:rsidP="004A547C">
            <w:pPr>
              <w:autoSpaceDE w:val="0"/>
              <w:autoSpaceDN w:val="0"/>
              <w:adjustRightInd w:val="0"/>
            </w:pPr>
            <w:hyperlink r:id="rId54" w:tooltip="Ссылка на КонсультантПлюс" w:history="1">
              <w:r w:rsidRPr="004A547C"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>Проект Указания Банка России (доработанный текст) "О внесении изменений в Положение Банка России от 24 ноября 2022 года N 809-П" (по состоянию на 25.08.2026) (подготовлен Банком России, ID проекта 04/15/08-26/00170557)</w:t>
              </w:r>
            </w:hyperlink>
            <w:r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4A547C" w:rsidRDefault="00425F17" w:rsidP="004A547C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47C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Проектом предлагается актуализировать Положение Банка России от 24.11.2022 N 809-П и предусмотреть:</w:t>
            </w:r>
          </w:p>
          <w:p w:rsidR="00425F17" w:rsidRPr="004A547C" w:rsidRDefault="00425F17" w:rsidP="004A547C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4A547C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- открытие нового балансового счета для учета привлеченных средств по договору жилищных сбережений;</w:t>
            </w:r>
          </w:p>
          <w:p w:rsidR="00425F17" w:rsidRPr="00B71C88" w:rsidRDefault="00425F17" w:rsidP="004A547C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highlight w:val="yellow"/>
                <w:lang w:eastAsia="ru-RU"/>
              </w:rPr>
            </w:pPr>
            <w:r w:rsidRPr="004A547C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- введение новых балансовых и внебалансовых счетов для учета цифровых валют, иностранных цифровых инструментов.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F1797F" w:rsidRDefault="00425F17" w:rsidP="00B71C88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 w:rsidRPr="004A547C"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Текст документа приведен в соответствии с публикацией на сайте https://regulation.gov.ru/ по состоянию на 25.08.2026.</w:t>
            </w:r>
          </w:p>
        </w:tc>
      </w:tr>
      <w:tr w:rsidR="00425F17" w:rsidRPr="007401FD" w:rsidTr="00425F17">
        <w:trPr>
          <w:trHeight w:val="346"/>
        </w:trPr>
        <w:tc>
          <w:tcPr>
            <w:tcW w:w="567" w:type="dxa"/>
          </w:tcPr>
          <w:p w:rsidR="00425F17" w:rsidRPr="007401FD" w:rsidRDefault="00425F17" w:rsidP="00291C15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Default="00425F17" w:rsidP="00121A9E">
            <w:pPr>
              <w:autoSpaceDE w:val="0"/>
              <w:autoSpaceDN w:val="0"/>
              <w:adjustRightInd w:val="0"/>
            </w:pPr>
            <w:hyperlink r:id="rId55" w:history="1">
              <w:hyperlink r:id="rId56" w:tooltip="Ссылка на КонсультантПлюс" w:history="1">
                <w:r w:rsidRPr="00121A9E">
                  <w:rPr>
                    <w:rFonts w:ascii="Arial" w:hAnsi="Arial" w:cs="Arial"/>
                    <w:i/>
                    <w:iCs/>
                    <w:color w:val="0000FF"/>
                    <w:sz w:val="18"/>
                    <w:szCs w:val="18"/>
                  </w:rPr>
                  <w:t>Проект Инструкции Банка России "О порядке представления резидентами и нерезидентами уполномоченным банкам подтверждающих документов и информации при осуществлении валютных операций, о единых формах учета и отчетности по валютным операциям, порядке и сроках их представления" (по состоянию на 07.08.2026) (подготовлен Банком России)</w:t>
                </w:r>
              </w:hyperlink>
            </w:hyperlink>
            <w:r>
              <w:rPr>
                <w:rFonts w:ascii="Arial" w:hAnsi="Arial" w:cs="Arial"/>
                <w:i/>
                <w:iCs/>
                <w:sz w:val="18"/>
                <w:szCs w:val="18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121A9E" w:rsidRDefault="00425F17" w:rsidP="00121A9E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21A9E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Определяются правила представления резидентами и нерезидентами уполномоченным банкам подтверждающих документов и информации при осуществлении валютных операций.</w:t>
            </w:r>
          </w:p>
          <w:p w:rsidR="00425F17" w:rsidRPr="00121A9E" w:rsidRDefault="00425F17" w:rsidP="00121A9E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121A9E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Также устанавливаются единые формы учета и отчетности по валютным операциям.</w:t>
            </w:r>
          </w:p>
          <w:p w:rsidR="00425F17" w:rsidRPr="00000CC2" w:rsidRDefault="00425F17" w:rsidP="00291C15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Default="00425F17" w:rsidP="00C50BE1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 w:rsidRPr="001A1A74"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Текст документа приведен в соответствии с публикацией на сайте https://www.cbr.ru/ по состоянию на 07.08.2026</w:t>
            </w:r>
            <w:r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.</w:t>
            </w:r>
          </w:p>
        </w:tc>
      </w:tr>
      <w:tr w:rsidR="00425F17" w:rsidRPr="007401FD" w:rsidTr="00425F17">
        <w:trPr>
          <w:trHeight w:val="346"/>
        </w:trPr>
        <w:tc>
          <w:tcPr>
            <w:tcW w:w="567" w:type="dxa"/>
          </w:tcPr>
          <w:p w:rsidR="00425F17" w:rsidRPr="007401FD" w:rsidRDefault="00425F17" w:rsidP="00291C15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1403B6" w:rsidRDefault="00425F17" w:rsidP="008F1AC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FF"/>
                <w:sz w:val="18"/>
                <w:szCs w:val="18"/>
              </w:rPr>
            </w:pPr>
            <w:hyperlink r:id="rId57" w:history="1">
              <w:hyperlink r:id="rId58" w:tooltip="Ссылка на КонсультантПлюс" w:history="1">
                <w:r w:rsidRPr="008F1AC6">
                  <w:rPr>
                    <w:rFonts w:ascii="Arial" w:hAnsi="Arial" w:cs="Arial"/>
                    <w:i/>
                    <w:iCs/>
                    <w:color w:val="0000FF"/>
                    <w:sz w:val="18"/>
                    <w:szCs w:val="18"/>
                  </w:rPr>
                  <w:t>Проект Указания Банка России "О внесении изменений в приложение 1 к Указанию Банка России от 10 апреля 2023 года N 6406-У" (по состоянию на 18.08.2026) (подготовлен Банком России)</w:t>
                </w:r>
              </w:hyperlink>
            </w:hyperlink>
            <w:r>
              <w:rPr>
                <w:rFonts w:ascii="Arial" w:hAnsi="Arial" w:cs="Arial"/>
                <w:i/>
                <w:iCs/>
                <w:color w:val="0000FF"/>
                <w:sz w:val="18"/>
                <w:szCs w:val="18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C50BE1" w:rsidRDefault="00425F17" w:rsidP="00291C15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highlight w:val="yellow"/>
                <w:lang w:eastAsia="ru-RU"/>
              </w:rPr>
            </w:pPr>
            <w:r w:rsidRPr="00CD7B6E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Планируется скорректировать отдельные формы отчетности кредитных организаций (банковских групп). Изменения коснутся: </w:t>
            </w:r>
            <w:r w:rsidRPr="00CD7B6E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br/>
              <w:t xml:space="preserve">- раскрытия информации об операциях с цифровыми валютами и контроля за максимальным размером риска по операциям с цифровыми валютами, финансовыми инструментами, зависящими от курсов (цен) цифровых валют; </w:t>
            </w:r>
            <w:r w:rsidRPr="00CD7B6E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br/>
              <w:t>- отражения остатков на балансовых счетах по учету электронных денежных средств физических и юридических лиц, заключивших с кредитной организацией договор об оказании услуг по переводу электронных денежных средств, а также в целях расчета страхового возмещения по вкладам, открытым по договорам жилищных сбережений.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Default="00425F17" w:rsidP="001403B6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 w:rsidRPr="008F1AC6"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Текст документа приведен в соответствии с публикацией на сайте https://www.cbr.ru/ по состоянию на 18.08.2026</w:t>
            </w:r>
            <w:r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.</w:t>
            </w:r>
          </w:p>
        </w:tc>
      </w:tr>
      <w:tr w:rsidR="00425F17" w:rsidRPr="007401FD" w:rsidTr="00425F17">
        <w:trPr>
          <w:trHeight w:val="346"/>
        </w:trPr>
        <w:tc>
          <w:tcPr>
            <w:tcW w:w="567" w:type="dxa"/>
          </w:tcPr>
          <w:p w:rsidR="00425F17" w:rsidRPr="007401FD" w:rsidRDefault="00425F17" w:rsidP="00B90A87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D5487E" w:rsidRDefault="00425F17" w:rsidP="00D5487E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FF"/>
                <w:sz w:val="18"/>
                <w:szCs w:val="18"/>
              </w:rPr>
            </w:pPr>
            <w:hyperlink r:id="rId59" w:tooltip="Ссылка на КонсультантПлюс" w:history="1">
              <w:r w:rsidRPr="00D5487E">
                <w:rPr>
                  <w:rFonts w:ascii="Arial" w:hAnsi="Arial" w:cs="Arial"/>
                  <w:i/>
                  <w:iCs/>
                  <w:color w:val="0000FF"/>
                  <w:sz w:val="18"/>
                  <w:szCs w:val="18"/>
                </w:rPr>
                <w:t>Проект Указания Банка России "О внесении изменений в Положение Банка России от 2 октября 2024 года N 843-П" (по состоянию на 17.08.2026) (подготовлен Банком России)</w:t>
              </w:r>
            </w:hyperlink>
            <w:r>
              <w:rPr>
                <w:rFonts w:ascii="Arial" w:hAnsi="Arial" w:cs="Arial"/>
                <w:i/>
                <w:iCs/>
                <w:color w:val="0000FF"/>
                <w:sz w:val="18"/>
                <w:szCs w:val="18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1403B6" w:rsidRDefault="00425F17" w:rsidP="00B90A87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highlight w:val="yellow"/>
                <w:lang w:eastAsia="ru-RU"/>
              </w:rPr>
            </w:pPr>
            <w:r w:rsidRPr="00565800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В связи с принятием Закона о цифровой валюте и цифровых правах планируется скорректировать формы раскрытия информации в бухгалтерской (финансовой) отчетности отдельных некредитных финансовых организаций, бюро кредитных историй, кредитных рейтинговых агентств и порядок группировки счетов бухучета в соответствии с показателями бухгалтерской (финансовой) отчетности.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D5487E" w:rsidRDefault="00425F17" w:rsidP="00B90A87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 w:rsidRPr="00D5487E"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Текст документа приведен в соответствии с публикацией на сайте https://www.cbr.ru/ по состоянию на 17.08.2026</w:t>
            </w:r>
            <w:r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.</w:t>
            </w:r>
          </w:p>
        </w:tc>
      </w:tr>
      <w:tr w:rsidR="00425F17" w:rsidRPr="007401FD" w:rsidTr="00425F17">
        <w:trPr>
          <w:trHeight w:val="346"/>
        </w:trPr>
        <w:tc>
          <w:tcPr>
            <w:tcW w:w="567" w:type="dxa"/>
          </w:tcPr>
          <w:p w:rsidR="00425F17" w:rsidRPr="007401FD" w:rsidRDefault="00425F17" w:rsidP="00B90A87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Default="00425F17" w:rsidP="004856DE">
            <w:pPr>
              <w:autoSpaceDE w:val="0"/>
              <w:autoSpaceDN w:val="0"/>
              <w:adjustRightInd w:val="0"/>
            </w:pPr>
            <w:hyperlink r:id="rId60" w:tooltip="Ссылка на КонсультантПлюс" w:history="1">
              <w:r w:rsidRPr="004856DE">
                <w:rPr>
                  <w:rFonts w:ascii="Arial" w:hAnsi="Arial" w:cs="Arial"/>
                  <w:i/>
                  <w:iCs/>
                  <w:color w:val="0000FF"/>
                  <w:sz w:val="18"/>
                  <w:szCs w:val="18"/>
                </w:rPr>
                <w:t>Проект Положения Банка России "О расчете величины концентрации отдельных активов, включаемой в расчет собственных средств (капитала) кредитных организаций (банковских групп)" (по состоянию на 18.08.2026) (подготовлен Банком России, ID проекта 04/15/08-26/00170346)</w:t>
              </w:r>
            </w:hyperlink>
            <w:r>
              <w:rPr>
                <w:rFonts w:ascii="Arial" w:hAnsi="Arial" w:cs="Arial"/>
                <w:i/>
                <w:iCs/>
                <w:color w:val="0000FF"/>
                <w:sz w:val="18"/>
                <w:szCs w:val="18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CD058E" w:rsidRDefault="00425F17" w:rsidP="004856DE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D058E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Устанавливается порядок расчета величины концентрации отдельных активов, включаемой в расчет собственных средств (капитала) кредитных организаций (банковских групп).</w:t>
            </w:r>
          </w:p>
          <w:p w:rsidR="00425F17" w:rsidRPr="00B90A87" w:rsidRDefault="00425F17" w:rsidP="00B90A87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highlight w:val="yellow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Default="00425F17" w:rsidP="00B90A87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 w:rsidRPr="004856DE"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Текст документа приведен в соответствии с публикацией на сайте https://regulation.gov.ru/ по состоянию на 18.08.2026</w:t>
            </w:r>
            <w:r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.</w:t>
            </w:r>
          </w:p>
        </w:tc>
      </w:tr>
      <w:tr w:rsidR="00425F17" w:rsidRPr="007401FD" w:rsidTr="00425F17">
        <w:trPr>
          <w:trHeight w:val="346"/>
        </w:trPr>
        <w:tc>
          <w:tcPr>
            <w:tcW w:w="567" w:type="dxa"/>
          </w:tcPr>
          <w:p w:rsidR="00425F17" w:rsidRPr="007401FD" w:rsidRDefault="00425F17" w:rsidP="00B90A87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4856DE" w:rsidRDefault="00425F17" w:rsidP="00AF11FA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FF"/>
                <w:sz w:val="18"/>
                <w:szCs w:val="18"/>
              </w:rPr>
            </w:pPr>
            <w:hyperlink r:id="rId61" w:tooltip="Ссылка на КонсультантПлюс" w:history="1">
              <w:r w:rsidRPr="00AF11FA">
                <w:rPr>
                  <w:rFonts w:ascii="Arial" w:hAnsi="Arial" w:cs="Arial"/>
                  <w:i/>
                  <w:iCs/>
                  <w:color w:val="0000FF"/>
                  <w:sz w:val="18"/>
                  <w:szCs w:val="18"/>
                </w:rPr>
                <w:t>Проект Положения Банка России "Об оценке финансового положения отдельных лиц" (по состоянию на 17.08.2026) (подготовлен Банком России, ID проекта 04/15/08-26/00170318)</w:t>
              </w:r>
            </w:hyperlink>
            <w:r>
              <w:rPr>
                <w:rFonts w:ascii="Arial" w:hAnsi="Arial" w:cs="Arial"/>
                <w:i/>
                <w:iCs/>
                <w:color w:val="0000FF"/>
                <w:sz w:val="18"/>
                <w:szCs w:val="18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CD058E" w:rsidRDefault="00425F17" w:rsidP="00AF11FA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CD058E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Планируется установить правила оценки финансового положения отдельных лиц.</w:t>
            </w:r>
          </w:p>
          <w:p w:rsidR="00425F17" w:rsidRPr="00CD058E" w:rsidRDefault="00425F17" w:rsidP="004856DE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4856DE" w:rsidRDefault="00425F17" w:rsidP="00B90A87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 w:rsidRPr="00AF11FA"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Текст документа приведен в соответствии с публикацией на сайте https://regulation.gov.ru/ по состоянию на 17.08.2026</w:t>
            </w:r>
            <w:r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.</w:t>
            </w:r>
          </w:p>
        </w:tc>
      </w:tr>
      <w:tr w:rsidR="00425F17" w:rsidRPr="007401FD" w:rsidTr="00425F17">
        <w:trPr>
          <w:trHeight w:val="346"/>
        </w:trPr>
        <w:tc>
          <w:tcPr>
            <w:tcW w:w="567" w:type="dxa"/>
          </w:tcPr>
          <w:p w:rsidR="00425F17" w:rsidRPr="007401FD" w:rsidRDefault="00425F17" w:rsidP="00F11609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BC76B0" w:rsidRDefault="00425F17" w:rsidP="00BC76B0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iCs/>
                <w:color w:val="0000FF"/>
                <w:sz w:val="18"/>
                <w:szCs w:val="18"/>
              </w:rPr>
            </w:pPr>
            <w:hyperlink r:id="rId62" w:history="1">
              <w:hyperlink r:id="rId63" w:tooltip="Ссылка на КонсультантПлюс" w:history="1">
                <w:r w:rsidRPr="00BC76B0">
                  <w:rPr>
                    <w:rFonts w:ascii="Arial" w:hAnsi="Arial" w:cs="Arial"/>
                    <w:i/>
                    <w:iCs/>
                    <w:color w:val="0000FF"/>
                    <w:sz w:val="18"/>
                    <w:szCs w:val="18"/>
                  </w:rPr>
                  <w:t>Проект Приказа Минфина России "О внесении изменений в Порядок взаимодействия банков, иных кредитных организаций с информационной системой "Одно окно" в сфере внешнеторговой деятельности, утвержденный приказом Министерства финансов Российской Федерации от 26 сентября 2022 г. N 142н" (по состоянию на 07.08.2026) (подготовлен Минфином России, ID проекта 01/02/08-26/00170049)</w:t>
                </w:r>
              </w:hyperlink>
            </w:hyperlink>
            <w: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24355D" w:rsidRDefault="00425F17" w:rsidP="00F11609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C76B0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Планируется уточнить порядок взаимодействия банков, иных кредитных организаций с ИС "Одно окно" в сфере внешнеторговой деятельности. Исключаются положения о формировании уведомления об уточнении распоряжения о переводе денежных средств.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Default="00425F17" w:rsidP="00F116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 w:rsidRPr="006D76AF"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Текст документа приведен в соответствии с публикацией на сайте https://regulation.gov.ru/ по состоянию на 07.08.2026</w:t>
            </w:r>
            <w:r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.</w:t>
            </w:r>
          </w:p>
        </w:tc>
      </w:tr>
      <w:tr w:rsidR="00425F17" w:rsidRPr="007401FD" w:rsidTr="00425F17">
        <w:trPr>
          <w:trHeight w:val="346"/>
        </w:trPr>
        <w:tc>
          <w:tcPr>
            <w:tcW w:w="567" w:type="dxa"/>
          </w:tcPr>
          <w:p w:rsidR="00425F17" w:rsidRPr="007401FD" w:rsidRDefault="00425F17" w:rsidP="00F11609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632942" w:rsidRDefault="00425F17" w:rsidP="00632942">
            <w:pPr>
              <w:autoSpaceDE w:val="0"/>
              <w:autoSpaceDN w:val="0"/>
              <w:adjustRightInd w:val="0"/>
            </w:pPr>
            <w:hyperlink r:id="rId64" w:tooltip="Ссылка на КонсультантПлюс" w:history="1">
              <w:r w:rsidRPr="00632942"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>Проект Приказа Минфина России "О внесении изменения в Федеральный стандарт бухгалтерского учета ФСБУ 9/2025 "Доходы", утвержденный приказом Министерства финансов Российской Федерации от 16 мая 2025 г. N 56н" (по состоянию на 17.08.2026) (подготовлен Минфином России)</w:t>
              </w:r>
            </w:hyperlink>
            <w:r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632942" w:rsidRDefault="00425F17" w:rsidP="00632942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B9366F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Предлагается внести юридико-техническое изменение в Федеральный стандарт бухгалтерского учета ФСБУ 9/2025 "Доходы", утв. Приказом Минфина России от 16.05.2025 N 56н.</w:t>
            </w:r>
          </w:p>
          <w:p w:rsidR="00425F17" w:rsidRPr="00F11609" w:rsidRDefault="00425F17" w:rsidP="00F11609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B91503" w:rsidRDefault="00425F17" w:rsidP="00B91503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 w:rsidRPr="00B91503"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Текст документа приведен в соответствии с публикацией на сайте https://minfin.gov.ru/ по состоянию на 17.08.2026</w:t>
            </w:r>
            <w:r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.</w:t>
            </w:r>
          </w:p>
          <w:p w:rsidR="00425F17" w:rsidRDefault="00425F17" w:rsidP="00F11609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</w:p>
        </w:tc>
      </w:tr>
      <w:tr w:rsidR="00425F17" w:rsidRPr="007401FD" w:rsidTr="00425F17">
        <w:trPr>
          <w:trHeight w:val="346"/>
        </w:trPr>
        <w:tc>
          <w:tcPr>
            <w:tcW w:w="567" w:type="dxa"/>
          </w:tcPr>
          <w:p w:rsidR="00425F17" w:rsidRPr="007401FD" w:rsidRDefault="00425F17" w:rsidP="00644B58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8B12D4" w:rsidRDefault="00425F17" w:rsidP="008B12D4">
            <w:pPr>
              <w:autoSpaceDE w:val="0"/>
              <w:autoSpaceDN w:val="0"/>
              <w:adjustRightInd w:val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  <w:hyperlink r:id="rId65" w:tooltip="Ссылка на КонсультантПлюс" w:history="1">
              <w:r w:rsidRPr="002A6F0E"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>Проект Приказа Росфинмониторинга "О признании утратившими силу приказов Федеральной службы по финансовому мониторингу от 16 июля 2021 г. N 156 и от 19 декабря 2023 г. N 323" (по состоянию на 03.08.2026) (подготовлен Росфинмониторингом, ID проекта 01/02/08-26/00169813)</w:t>
              </w:r>
            </w:hyperlink>
            <w:r w:rsidRPr="002A6F0E"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554BEA" w:rsidRDefault="00425F17" w:rsidP="00644B58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highlight w:val="yellow"/>
                <w:lang w:eastAsia="ru-RU"/>
              </w:rPr>
            </w:pPr>
            <w:r w:rsidRPr="00E602A7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Признается утратившим силу Приказ Росфинмониторинга от 16.07.2021 N 156 (с внесенными изменениями), утвердивший перечень должностных лиц Росфинмониторинга, имеющих право направлять в организации, осуществляющие операции с денежными средствами или иным имуществом, и индивидуальным предпринимателям запросы в электронной форме и в письменном виде о представлении информации, а также образцы таких письменных запросов. 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753E7F" w:rsidRDefault="00425F17" w:rsidP="00E45E54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 w:rsidRPr="002A6F0E"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Текст документа приведен в соответствии с публикацией на сайте https://regulation.gov.ru/ по состоянию на 03.08.2026</w:t>
            </w:r>
            <w:r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.</w:t>
            </w:r>
          </w:p>
        </w:tc>
      </w:tr>
      <w:tr w:rsidR="00425F17" w:rsidRPr="007401FD" w:rsidTr="00425F17">
        <w:trPr>
          <w:trHeight w:val="346"/>
        </w:trPr>
        <w:tc>
          <w:tcPr>
            <w:tcW w:w="567" w:type="dxa"/>
          </w:tcPr>
          <w:p w:rsidR="00425F17" w:rsidRPr="007401FD" w:rsidRDefault="00425F17" w:rsidP="00644B58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Default="00425F17" w:rsidP="0076070D">
            <w:pPr>
              <w:autoSpaceDE w:val="0"/>
              <w:autoSpaceDN w:val="0"/>
              <w:adjustRightInd w:val="0"/>
            </w:pPr>
            <w:hyperlink r:id="rId66" w:tooltip="Ссылка на КонсультантПлюс" w:history="1">
              <w:r w:rsidRPr="0076070D"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>Проект Приказа Росфинмониторинга "Об утверждении образца запроса на бумажном носителе, предусмотренного пунктом 6 статьи 6.1 Федерального закона от 7 августа 2001 г. N 115-ФЗ "О противодействии легализации (отмыванию) доходов, полученных преступным путем, и финансированию терроризма", направляемого Федеральной службой по финансовому мониторингу юридическим лицам, иностранным юридическим лицам и иностранным структурам без образования юридического лица" (по состоянию на 03.08.2026) (подготовлен Росфинмониторингом, ID проекта 01/02/08-26/00169826)</w:t>
              </w:r>
            </w:hyperlink>
            <w:r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DA0E4C" w:rsidRDefault="00425F17" w:rsidP="00C503CB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0E4C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Утверждается образец запроса на бумажном носителе, предусмотренного п. 6 ст. 6.1 Федерального закона от 07.08.2001 N 115-ФЗ "О противодействии легализации (отмыванию) доходов, полученных преступным путем, и финансированию терроризма", направляемого Росфинмониторингом юридическим лицам, иностранным юридическим лицам и иностранным структурам без образования юридического лица.</w:t>
            </w:r>
          </w:p>
          <w:p w:rsidR="00425F17" w:rsidRPr="00DA0E4C" w:rsidRDefault="00425F17" w:rsidP="00B851FB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B851FB" w:rsidRDefault="00425F17" w:rsidP="00E45E54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 w:rsidRPr="0076070D"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Текст документа приведен в соответствии с публикацией на сайте https://regulation.gov.ru/ по состоянию на 03.08.2026</w:t>
            </w:r>
            <w:r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.</w:t>
            </w:r>
          </w:p>
        </w:tc>
      </w:tr>
      <w:tr w:rsidR="00425F17" w:rsidRPr="007401FD" w:rsidTr="00425F17">
        <w:trPr>
          <w:trHeight w:val="346"/>
        </w:trPr>
        <w:tc>
          <w:tcPr>
            <w:tcW w:w="567" w:type="dxa"/>
          </w:tcPr>
          <w:p w:rsidR="00425F17" w:rsidRPr="007401FD" w:rsidRDefault="00425F17" w:rsidP="00644B58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A71320" w:rsidRDefault="00425F17" w:rsidP="00A71320">
            <w:pPr>
              <w:autoSpaceDE w:val="0"/>
              <w:autoSpaceDN w:val="0"/>
              <w:adjustRightInd w:val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  <w:hyperlink r:id="rId67" w:tooltip="Ссылка на КонсультантПлюс" w:history="1">
              <w:r w:rsidRPr="00A71320"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>Проект Приказа Росфинмониторинга "О внесении изменений в приказ Федеральной службы по финансовому мониторингу от 23 апреля 2025 г. N 74 "Об утверждении требований к идентификации клиентов, представителей клиентов (в том числе идентификации единоличного исполнительного органа как представителя клиента), выгодоприобретателей и бенефициарных владельцев" (по состоянию на 11.08.2026) (подготовлен Росфинмониторингом, ID проекта 01/02/08-26/00170168)</w:t>
              </w:r>
            </w:hyperlink>
            <w:r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  <w:t>.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DA0E4C" w:rsidRDefault="00425F17" w:rsidP="00A71320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0E4C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Планируется привести Приказ Росфинмониторинга от 23.04.2025 N 74 в соответствие с действующим законодательством РФ в части обеспечения получения при идентификации клиентов, выгодоприобретателей и бенефициарных владельцев информации об адресе местонахождения головного офиса юрлица в случае выявления его несоответствия с адресом, указанным при государственной регистрации такого юрлица.</w:t>
            </w:r>
          </w:p>
          <w:p w:rsidR="00425F17" w:rsidRPr="00DA0E4C" w:rsidRDefault="00425F17" w:rsidP="00A71320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  <w:r w:rsidRPr="00DA0E4C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>Кроме того, уточняется и дополняется состав сведений, устанавливаемый при изучении целей финансово-хозяйственной деятельности в отношении юрлица.</w:t>
            </w:r>
          </w:p>
          <w:p w:rsidR="00425F17" w:rsidRPr="00DA0E4C" w:rsidRDefault="00425F17" w:rsidP="00C503CB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</w:pP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76070D" w:rsidRDefault="00425F17" w:rsidP="00E45E54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 w:rsidRPr="00A71320"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Текст документа приведен в соответствии с публикацией на сайте https://regulation.gov.ru/ по состоянию на 11.08.2026</w:t>
            </w:r>
            <w:r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.</w:t>
            </w:r>
          </w:p>
        </w:tc>
      </w:tr>
      <w:tr w:rsidR="00425F17" w:rsidRPr="007401FD" w:rsidTr="00425F17">
        <w:trPr>
          <w:trHeight w:val="346"/>
        </w:trPr>
        <w:tc>
          <w:tcPr>
            <w:tcW w:w="567" w:type="dxa"/>
          </w:tcPr>
          <w:p w:rsidR="00425F17" w:rsidRPr="007401FD" w:rsidRDefault="00425F17" w:rsidP="00644B58">
            <w:pPr>
              <w:pStyle w:val="a6"/>
              <w:numPr>
                <w:ilvl w:val="0"/>
                <w:numId w:val="1"/>
              </w:numPr>
              <w:tabs>
                <w:tab w:val="left" w:pos="120"/>
              </w:tabs>
              <w:spacing w:before="150" w:after="150"/>
              <w:ind w:left="0" w:firstLine="0"/>
              <w:rPr>
                <w:rStyle w:val="a4"/>
                <w:rFonts w:ascii="Arial" w:hAnsi="Arial" w:cs="Arial"/>
                <w:i/>
                <w:iCs/>
                <w:sz w:val="18"/>
                <w:szCs w:val="18"/>
                <w:u w:val="none"/>
              </w:rPr>
            </w:pPr>
          </w:p>
        </w:tc>
        <w:tc>
          <w:tcPr>
            <w:tcW w:w="3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Default="00425F17" w:rsidP="0076070D">
            <w:pPr>
              <w:autoSpaceDE w:val="0"/>
              <w:autoSpaceDN w:val="0"/>
              <w:adjustRightInd w:val="0"/>
            </w:pPr>
            <w:hyperlink r:id="rId68" w:history="1">
              <w:r w:rsidRPr="00D23F8F"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>Проект Приказа Федеральной службы по надзору в сфере связи "Об утверждении перечня иностранных государств, обеспечивающих адекватную защиту прав субъектов персональных данных" (подготовлен Роскомнадзором 31.07.2026)</w:t>
              </w:r>
              <w:r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>.</w:t>
              </w:r>
              <w:r w:rsidRPr="00D23F8F">
                <w:rPr>
                  <w:rStyle w:val="a4"/>
                  <w:rFonts w:ascii="Arial" w:hAnsi="Arial" w:cs="Arial"/>
                  <w:i/>
                  <w:iCs/>
                  <w:sz w:val="18"/>
                  <w:szCs w:val="18"/>
                  <w:u w:val="none"/>
                </w:rPr>
                <w:t xml:space="preserve"> </w:t>
              </w:r>
            </w:hyperlink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C503CB" w:rsidRDefault="00425F17" w:rsidP="00C503CB">
            <w:pPr>
              <w:autoSpaceDE w:val="0"/>
              <w:autoSpaceDN w:val="0"/>
              <w:adjustRightInd w:val="0"/>
              <w:outlineLvl w:val="0"/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highlight w:val="yellow"/>
                <w:lang w:eastAsia="ru-RU"/>
              </w:rPr>
            </w:pPr>
            <w:r w:rsidRPr="00B92C13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t xml:space="preserve">При трансграничной передаче персональных данных следует заранее убедиться в том, что иностранное государство, на территорию которого передаются сведения, обеспечивает адекватную защиту прав субъектов персональных данных. </w:t>
            </w:r>
            <w:r w:rsidRPr="00B92C13">
              <w:rPr>
                <w:rFonts w:ascii="Arial" w:eastAsia="Calibri" w:hAnsi="Arial" w:cs="Arial"/>
                <w:b/>
                <w:bCs/>
                <w:i/>
                <w:iCs/>
                <w:sz w:val="18"/>
                <w:szCs w:val="18"/>
                <w:lang w:eastAsia="ru-RU"/>
              </w:rPr>
              <w:br/>
              <w:t>Планируется утвердить новый перечень иностранных государств, обеспечивающих адекватную защиту.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425F17" w:rsidRPr="0076070D" w:rsidRDefault="00425F17" w:rsidP="00F55147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</w:pPr>
            <w:r>
              <w:rPr>
                <w:rFonts w:ascii="Arial" w:eastAsia="Calibri" w:hAnsi="Arial"/>
                <w:bCs/>
                <w:iCs/>
                <w:sz w:val="18"/>
                <w:szCs w:val="18"/>
                <w:lang w:eastAsia="ru-RU"/>
              </w:rPr>
              <w:t>Проект не подписан.</w:t>
            </w:r>
          </w:p>
        </w:tc>
      </w:tr>
    </w:tbl>
    <w:p w:rsidR="00974D43" w:rsidRDefault="00974D43" w:rsidP="00705A14">
      <w:pPr>
        <w:autoSpaceDE w:val="0"/>
        <w:autoSpaceDN w:val="0"/>
        <w:adjustRightInd w:val="0"/>
        <w:jc w:val="both"/>
        <w:rPr>
          <w:rFonts w:ascii="Arial" w:hAnsi="Arial"/>
          <w:sz w:val="18"/>
          <w:szCs w:val="18"/>
        </w:rPr>
      </w:pPr>
    </w:p>
    <w:p w:rsidR="00CB146D" w:rsidRDefault="008C7D98" w:rsidP="00705A14">
      <w:pPr>
        <w:autoSpaceDE w:val="0"/>
        <w:autoSpaceDN w:val="0"/>
        <w:adjustRightInd w:val="0"/>
        <w:jc w:val="both"/>
        <w:rPr>
          <w:rFonts w:ascii="Arial" w:hAnsi="Arial" w:cs="Arial"/>
          <w:sz w:val="18"/>
          <w:szCs w:val="18"/>
        </w:rPr>
      </w:pPr>
      <w:r w:rsidRPr="008C7D98">
        <w:rPr>
          <w:rFonts w:ascii="Arial" w:hAnsi="Arial"/>
          <w:sz w:val="18"/>
          <w:szCs w:val="18"/>
        </w:rPr>
        <w:t>Данный Обзор отражает изменения законодательства, которые, по мнению НРД, могут оказать влияние на деятельность финансовых организаций, в том числе НРД, а также клиентов и партнеров НРД. Обзор не содержит исчерпывающей информации обо всех изменениях законодательства и об их возможном влиянии на деятельность.</w:t>
      </w:r>
    </w:p>
    <w:sectPr w:rsidR="00CB146D" w:rsidSect="00E554BE">
      <w:footerReference w:type="default" r:id="rId69"/>
      <w:footnotePr>
        <w:numFmt w:val="chicago"/>
      </w:footnotePr>
      <w:type w:val="continuous"/>
      <w:pgSz w:w="16838" w:h="11906" w:orient="landscape"/>
      <w:pgMar w:top="568" w:right="1134" w:bottom="1134" w:left="1134" w:header="708" w:footer="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40E2A" w:rsidRDefault="00040E2A" w:rsidP="008D1A6A">
      <w:r>
        <w:separator/>
      </w:r>
    </w:p>
  </w:endnote>
  <w:endnote w:type="continuationSeparator" w:id="0">
    <w:p w:rsidR="00040E2A" w:rsidRDefault="00040E2A" w:rsidP="008D1A6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Roboto Condensed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32942" w:rsidRPr="0087591D" w:rsidRDefault="00632942">
    <w:pPr>
      <w:pStyle w:val="a9"/>
      <w:jc w:val="right"/>
      <w:rPr>
        <w:rFonts w:ascii="Arial" w:hAnsi="Arial" w:cs="Arial"/>
        <w:sz w:val="16"/>
        <w:szCs w:val="16"/>
      </w:rPr>
    </w:pPr>
    <w:r w:rsidRPr="0087591D">
      <w:rPr>
        <w:rFonts w:ascii="Arial" w:hAnsi="Arial" w:cs="Arial"/>
        <w:sz w:val="16"/>
        <w:szCs w:val="16"/>
      </w:rPr>
      <w:fldChar w:fldCharType="begin"/>
    </w:r>
    <w:r w:rsidRPr="0087591D">
      <w:rPr>
        <w:rFonts w:ascii="Arial" w:hAnsi="Arial" w:cs="Arial"/>
        <w:sz w:val="16"/>
        <w:szCs w:val="16"/>
      </w:rPr>
      <w:instrText xml:space="preserve"> PAGE   \* MERGEFORMAT </w:instrText>
    </w:r>
    <w:r w:rsidRPr="0087591D">
      <w:rPr>
        <w:rFonts w:ascii="Arial" w:hAnsi="Arial" w:cs="Arial"/>
        <w:sz w:val="16"/>
        <w:szCs w:val="16"/>
      </w:rPr>
      <w:fldChar w:fldCharType="separate"/>
    </w:r>
    <w:r w:rsidR="009D1A73">
      <w:rPr>
        <w:rFonts w:ascii="Arial" w:hAnsi="Arial" w:cs="Arial"/>
        <w:noProof/>
        <w:sz w:val="16"/>
        <w:szCs w:val="16"/>
      </w:rPr>
      <w:t>11</w:t>
    </w:r>
    <w:r w:rsidRPr="0087591D">
      <w:rPr>
        <w:rFonts w:ascii="Arial" w:hAnsi="Arial" w:cs="Arial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40E2A" w:rsidRDefault="00040E2A" w:rsidP="008D1A6A">
      <w:r>
        <w:separator/>
      </w:r>
    </w:p>
  </w:footnote>
  <w:footnote w:type="continuationSeparator" w:id="0">
    <w:p w:rsidR="00040E2A" w:rsidRDefault="00040E2A" w:rsidP="008D1A6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933C7"/>
    <w:multiLevelType w:val="singleLevel"/>
    <w:tmpl w:val="C7E64978"/>
    <w:lvl w:ilvl="0">
      <w:start w:val="1"/>
      <w:numFmt w:val="bullet"/>
      <w:pStyle w:val="a"/>
      <w:lvlText w:val=""/>
      <w:lvlJc w:val="left"/>
      <w:pPr>
        <w:tabs>
          <w:tab w:val="num" w:pos="1134"/>
        </w:tabs>
        <w:ind w:left="1134" w:hanging="414"/>
      </w:pPr>
      <w:rPr>
        <w:rFonts w:ascii="Symbol" w:hAnsi="Symbol" w:hint="default"/>
      </w:rPr>
    </w:lvl>
  </w:abstractNum>
  <w:abstractNum w:abstractNumId="1" w15:restartNumberingAfterBreak="0">
    <w:nsid w:val="01FD7D0B"/>
    <w:multiLevelType w:val="multilevel"/>
    <w:tmpl w:val="E51E6E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2F349B5"/>
    <w:multiLevelType w:val="hybridMultilevel"/>
    <w:tmpl w:val="C92AE9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594597"/>
    <w:multiLevelType w:val="hybridMultilevel"/>
    <w:tmpl w:val="CEE8438E"/>
    <w:lvl w:ilvl="0" w:tplc="05365B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FB79CC"/>
    <w:multiLevelType w:val="hybridMultilevel"/>
    <w:tmpl w:val="B1B4C8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78E071C"/>
    <w:multiLevelType w:val="hybridMultilevel"/>
    <w:tmpl w:val="FB36E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811369D"/>
    <w:multiLevelType w:val="multilevel"/>
    <w:tmpl w:val="AF443A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1258654D"/>
    <w:multiLevelType w:val="hybridMultilevel"/>
    <w:tmpl w:val="AEC8D188"/>
    <w:lvl w:ilvl="0" w:tplc="04190005">
      <w:start w:val="1"/>
      <w:numFmt w:val="bullet"/>
      <w:lvlText w:val=""/>
      <w:lvlJc w:val="left"/>
      <w:pPr>
        <w:ind w:left="38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48" w:hanging="360"/>
      </w:pPr>
      <w:rPr>
        <w:rFonts w:ascii="Wingdings" w:hAnsi="Wingdings" w:hint="default"/>
      </w:rPr>
    </w:lvl>
  </w:abstractNum>
  <w:abstractNum w:abstractNumId="8" w15:restartNumberingAfterBreak="0">
    <w:nsid w:val="13303D78"/>
    <w:multiLevelType w:val="multilevel"/>
    <w:tmpl w:val="B0D69D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4890FBD"/>
    <w:multiLevelType w:val="multilevel"/>
    <w:tmpl w:val="179055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14901AF6"/>
    <w:multiLevelType w:val="hybridMultilevel"/>
    <w:tmpl w:val="01BAB3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6C238EA"/>
    <w:multiLevelType w:val="multilevel"/>
    <w:tmpl w:val="613480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17C91FD5"/>
    <w:multiLevelType w:val="hybridMultilevel"/>
    <w:tmpl w:val="B418778E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199635DC"/>
    <w:multiLevelType w:val="hybridMultilevel"/>
    <w:tmpl w:val="A55EB290"/>
    <w:lvl w:ilvl="0" w:tplc="4E6C0A26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AF44955"/>
    <w:multiLevelType w:val="multilevel"/>
    <w:tmpl w:val="162AB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1B432114"/>
    <w:multiLevelType w:val="multilevel"/>
    <w:tmpl w:val="5088D4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1F7D2C7B"/>
    <w:multiLevelType w:val="hybridMultilevel"/>
    <w:tmpl w:val="3F82D34E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7" w15:restartNumberingAfterBreak="0">
    <w:nsid w:val="207C7F68"/>
    <w:multiLevelType w:val="hybridMultilevel"/>
    <w:tmpl w:val="07525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15D1FB6"/>
    <w:multiLevelType w:val="multilevel"/>
    <w:tmpl w:val="79287E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295B3583"/>
    <w:multiLevelType w:val="multilevel"/>
    <w:tmpl w:val="2708CA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2C7C3F78"/>
    <w:multiLevelType w:val="multilevel"/>
    <w:tmpl w:val="40928A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2F796153"/>
    <w:multiLevelType w:val="hybridMultilevel"/>
    <w:tmpl w:val="4DE016C2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2" w15:restartNumberingAfterBreak="0">
    <w:nsid w:val="33E52113"/>
    <w:multiLevelType w:val="hybridMultilevel"/>
    <w:tmpl w:val="126C2D1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6AA6919"/>
    <w:multiLevelType w:val="multilevel"/>
    <w:tmpl w:val="590ED8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 w15:restartNumberingAfterBreak="0">
    <w:nsid w:val="416A51BA"/>
    <w:multiLevelType w:val="multilevel"/>
    <w:tmpl w:val="348423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417D1909"/>
    <w:multiLevelType w:val="hybridMultilevel"/>
    <w:tmpl w:val="2E7A8B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3B36027"/>
    <w:multiLevelType w:val="hybridMultilevel"/>
    <w:tmpl w:val="09486CD2"/>
    <w:lvl w:ilvl="0" w:tplc="05365B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A782120"/>
    <w:multiLevelType w:val="multilevel"/>
    <w:tmpl w:val="246482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4C0067B5"/>
    <w:multiLevelType w:val="hybridMultilevel"/>
    <w:tmpl w:val="B1CC78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3D97441"/>
    <w:multiLevelType w:val="multilevel"/>
    <w:tmpl w:val="5BF89B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58A90950"/>
    <w:multiLevelType w:val="hybridMultilevel"/>
    <w:tmpl w:val="DFD47D4A"/>
    <w:lvl w:ilvl="0" w:tplc="05365B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444B80"/>
    <w:multiLevelType w:val="multilevel"/>
    <w:tmpl w:val="6C7406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 w15:restartNumberingAfterBreak="0">
    <w:nsid w:val="5ADA27E5"/>
    <w:multiLevelType w:val="multilevel"/>
    <w:tmpl w:val="6B202B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5B52188E"/>
    <w:multiLevelType w:val="hybridMultilevel"/>
    <w:tmpl w:val="4B58D3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C9A4124"/>
    <w:multiLevelType w:val="multilevel"/>
    <w:tmpl w:val="70B2BC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5CAE3A09"/>
    <w:multiLevelType w:val="multilevel"/>
    <w:tmpl w:val="60900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 w15:restartNumberingAfterBreak="0">
    <w:nsid w:val="62117C00"/>
    <w:multiLevelType w:val="multilevel"/>
    <w:tmpl w:val="BAF01C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64FB4187"/>
    <w:multiLevelType w:val="hybridMultilevel"/>
    <w:tmpl w:val="3F26E72A"/>
    <w:lvl w:ilvl="0" w:tplc="DAB0115E">
      <w:start w:val="1"/>
      <w:numFmt w:val="decimal"/>
      <w:lvlText w:val="%1."/>
      <w:lvlJc w:val="left"/>
      <w:pPr>
        <w:ind w:left="791" w:hanging="360"/>
      </w:pPr>
      <w:rPr>
        <w:rFonts w:ascii="Arial" w:hAnsi="Arial" w:cs="Arial" w:hint="default"/>
        <w:i w:val="0"/>
        <w:color w:val="auto"/>
        <w:sz w:val="18"/>
        <w:szCs w:val="18"/>
      </w:rPr>
    </w:lvl>
    <w:lvl w:ilvl="1" w:tplc="04190019" w:tentative="1">
      <w:start w:val="1"/>
      <w:numFmt w:val="lowerLetter"/>
      <w:lvlText w:val="%2."/>
      <w:lvlJc w:val="left"/>
      <w:pPr>
        <w:ind w:left="1582" w:hanging="360"/>
      </w:pPr>
    </w:lvl>
    <w:lvl w:ilvl="2" w:tplc="0419001B" w:tentative="1">
      <w:start w:val="1"/>
      <w:numFmt w:val="lowerRoman"/>
      <w:lvlText w:val="%3."/>
      <w:lvlJc w:val="right"/>
      <w:pPr>
        <w:ind w:left="2302" w:hanging="180"/>
      </w:pPr>
    </w:lvl>
    <w:lvl w:ilvl="3" w:tplc="0419000F" w:tentative="1">
      <w:start w:val="1"/>
      <w:numFmt w:val="decimal"/>
      <w:lvlText w:val="%4."/>
      <w:lvlJc w:val="left"/>
      <w:pPr>
        <w:ind w:left="3022" w:hanging="360"/>
      </w:pPr>
    </w:lvl>
    <w:lvl w:ilvl="4" w:tplc="04190019" w:tentative="1">
      <w:start w:val="1"/>
      <w:numFmt w:val="lowerLetter"/>
      <w:lvlText w:val="%5."/>
      <w:lvlJc w:val="left"/>
      <w:pPr>
        <w:ind w:left="3742" w:hanging="360"/>
      </w:pPr>
    </w:lvl>
    <w:lvl w:ilvl="5" w:tplc="0419001B" w:tentative="1">
      <w:start w:val="1"/>
      <w:numFmt w:val="lowerRoman"/>
      <w:lvlText w:val="%6."/>
      <w:lvlJc w:val="right"/>
      <w:pPr>
        <w:ind w:left="4462" w:hanging="180"/>
      </w:pPr>
    </w:lvl>
    <w:lvl w:ilvl="6" w:tplc="0419000F" w:tentative="1">
      <w:start w:val="1"/>
      <w:numFmt w:val="decimal"/>
      <w:lvlText w:val="%7."/>
      <w:lvlJc w:val="left"/>
      <w:pPr>
        <w:ind w:left="5182" w:hanging="360"/>
      </w:pPr>
    </w:lvl>
    <w:lvl w:ilvl="7" w:tplc="04190019" w:tentative="1">
      <w:start w:val="1"/>
      <w:numFmt w:val="lowerLetter"/>
      <w:lvlText w:val="%8."/>
      <w:lvlJc w:val="left"/>
      <w:pPr>
        <w:ind w:left="5902" w:hanging="360"/>
      </w:pPr>
    </w:lvl>
    <w:lvl w:ilvl="8" w:tplc="0419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38" w15:restartNumberingAfterBreak="0">
    <w:nsid w:val="6C7D48C1"/>
    <w:multiLevelType w:val="hybridMultilevel"/>
    <w:tmpl w:val="ACE2EF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1011375"/>
    <w:multiLevelType w:val="multilevel"/>
    <w:tmpl w:val="48D69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 w15:restartNumberingAfterBreak="0">
    <w:nsid w:val="71F815D5"/>
    <w:multiLevelType w:val="hybridMultilevel"/>
    <w:tmpl w:val="942CE8F2"/>
    <w:lvl w:ilvl="0" w:tplc="05365B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7374C7D"/>
    <w:multiLevelType w:val="hybridMultilevel"/>
    <w:tmpl w:val="14926C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850202"/>
    <w:multiLevelType w:val="hybridMultilevel"/>
    <w:tmpl w:val="6D8C2A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354DC3"/>
    <w:multiLevelType w:val="multilevel"/>
    <w:tmpl w:val="CFA6B5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78BB7DF6"/>
    <w:multiLevelType w:val="hybridMultilevel"/>
    <w:tmpl w:val="2A544A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91F6358"/>
    <w:multiLevelType w:val="multilevel"/>
    <w:tmpl w:val="F5D802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7CEC38AE"/>
    <w:multiLevelType w:val="hybridMultilevel"/>
    <w:tmpl w:val="73D890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F80248C"/>
    <w:multiLevelType w:val="hybridMultilevel"/>
    <w:tmpl w:val="ABBCE9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FBE7CC8"/>
    <w:multiLevelType w:val="hybridMultilevel"/>
    <w:tmpl w:val="F02C87C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FE82C73"/>
    <w:multiLevelType w:val="hybridMultilevel"/>
    <w:tmpl w:val="FB44F7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7"/>
  </w:num>
  <w:num w:numId="2">
    <w:abstractNumId w:val="1"/>
  </w:num>
  <w:num w:numId="3">
    <w:abstractNumId w:val="33"/>
  </w:num>
  <w:num w:numId="4">
    <w:abstractNumId w:val="44"/>
  </w:num>
  <w:num w:numId="5">
    <w:abstractNumId w:val="17"/>
  </w:num>
  <w:num w:numId="6">
    <w:abstractNumId w:val="41"/>
  </w:num>
  <w:num w:numId="7">
    <w:abstractNumId w:val="38"/>
  </w:num>
  <w:num w:numId="8">
    <w:abstractNumId w:val="49"/>
  </w:num>
  <w:num w:numId="9">
    <w:abstractNumId w:val="46"/>
  </w:num>
  <w:num w:numId="10">
    <w:abstractNumId w:val="5"/>
  </w:num>
  <w:num w:numId="11">
    <w:abstractNumId w:val="26"/>
  </w:num>
  <w:num w:numId="12">
    <w:abstractNumId w:val="28"/>
  </w:num>
  <w:num w:numId="13">
    <w:abstractNumId w:val="42"/>
  </w:num>
  <w:num w:numId="14">
    <w:abstractNumId w:val="40"/>
  </w:num>
  <w:num w:numId="15">
    <w:abstractNumId w:val="30"/>
  </w:num>
  <w:num w:numId="16">
    <w:abstractNumId w:val="3"/>
  </w:num>
  <w:num w:numId="17">
    <w:abstractNumId w:val="15"/>
  </w:num>
  <w:num w:numId="18">
    <w:abstractNumId w:val="10"/>
  </w:num>
  <w:num w:numId="19">
    <w:abstractNumId w:val="4"/>
  </w:num>
  <w:num w:numId="20">
    <w:abstractNumId w:val="2"/>
  </w:num>
  <w:num w:numId="21">
    <w:abstractNumId w:val="21"/>
  </w:num>
  <w:num w:numId="22">
    <w:abstractNumId w:val="47"/>
  </w:num>
  <w:num w:numId="23">
    <w:abstractNumId w:val="48"/>
  </w:num>
  <w:num w:numId="24">
    <w:abstractNumId w:val="22"/>
  </w:num>
  <w:num w:numId="25">
    <w:abstractNumId w:val="43"/>
  </w:num>
  <w:num w:numId="26">
    <w:abstractNumId w:val="7"/>
  </w:num>
  <w:num w:numId="27">
    <w:abstractNumId w:val="12"/>
  </w:num>
  <w:num w:numId="28">
    <w:abstractNumId w:val="23"/>
  </w:num>
  <w:num w:numId="29">
    <w:abstractNumId w:val="34"/>
  </w:num>
  <w:num w:numId="30">
    <w:abstractNumId w:val="16"/>
  </w:num>
  <w:num w:numId="31">
    <w:abstractNumId w:val="24"/>
  </w:num>
  <w:num w:numId="32">
    <w:abstractNumId w:val="32"/>
  </w:num>
  <w:num w:numId="33">
    <w:abstractNumId w:val="35"/>
  </w:num>
  <w:num w:numId="34">
    <w:abstractNumId w:val="31"/>
  </w:num>
  <w:num w:numId="35">
    <w:abstractNumId w:val="29"/>
  </w:num>
  <w:num w:numId="36">
    <w:abstractNumId w:val="14"/>
  </w:num>
  <w:num w:numId="37">
    <w:abstractNumId w:val="27"/>
  </w:num>
  <w:num w:numId="38">
    <w:abstractNumId w:val="19"/>
  </w:num>
  <w:num w:numId="39">
    <w:abstractNumId w:val="6"/>
  </w:num>
  <w:num w:numId="40">
    <w:abstractNumId w:val="8"/>
  </w:num>
  <w:num w:numId="41">
    <w:abstractNumId w:val="39"/>
  </w:num>
  <w:num w:numId="42">
    <w:abstractNumId w:val="20"/>
  </w:num>
  <w:num w:numId="43">
    <w:abstractNumId w:val="9"/>
  </w:num>
  <w:num w:numId="44">
    <w:abstractNumId w:val="36"/>
  </w:num>
  <w:num w:numId="45">
    <w:abstractNumId w:val="18"/>
  </w:num>
  <w:num w:numId="46">
    <w:abstractNumId w:val="45"/>
  </w:num>
  <w:num w:numId="47">
    <w:abstractNumId w:val="11"/>
  </w:num>
  <w:num w:numId="48">
    <w:abstractNumId w:val="25"/>
  </w:num>
  <w:num w:numId="49">
    <w:abstractNumId w:val="0"/>
  </w:num>
  <w:num w:numId="50">
    <w:abstractNumId w:val="13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activeWritingStyle w:appName="MSWord" w:lang="ru-RU" w:vendorID="64" w:dllVersion="131078" w:nlCheck="1" w:checkStyle="0"/>
  <w:activeWritingStyle w:appName="MSWord" w:lang="en-US" w:vendorID="64" w:dllVersion="131078" w:nlCheck="1" w:checkStyle="0"/>
  <w:defaultTabStop w:val="708"/>
  <w:drawingGridHorizontalSpacing w:val="120"/>
  <w:displayHorizontalDrawingGridEvery w:val="2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67A0"/>
    <w:rsid w:val="00000053"/>
    <w:rsid w:val="000001BD"/>
    <w:rsid w:val="0000027C"/>
    <w:rsid w:val="0000041E"/>
    <w:rsid w:val="00000CC2"/>
    <w:rsid w:val="00000D95"/>
    <w:rsid w:val="00000F18"/>
    <w:rsid w:val="00000F9C"/>
    <w:rsid w:val="0000104F"/>
    <w:rsid w:val="00001104"/>
    <w:rsid w:val="000012A6"/>
    <w:rsid w:val="0000160E"/>
    <w:rsid w:val="00001636"/>
    <w:rsid w:val="000019FF"/>
    <w:rsid w:val="00001A7C"/>
    <w:rsid w:val="00001BF6"/>
    <w:rsid w:val="00001F83"/>
    <w:rsid w:val="000022D9"/>
    <w:rsid w:val="0000237F"/>
    <w:rsid w:val="00002691"/>
    <w:rsid w:val="000026A1"/>
    <w:rsid w:val="000027AE"/>
    <w:rsid w:val="00002B1D"/>
    <w:rsid w:val="00002B86"/>
    <w:rsid w:val="00002D0F"/>
    <w:rsid w:val="00002D45"/>
    <w:rsid w:val="00002E64"/>
    <w:rsid w:val="00002F05"/>
    <w:rsid w:val="00002F85"/>
    <w:rsid w:val="00002FC0"/>
    <w:rsid w:val="000030A9"/>
    <w:rsid w:val="000034F6"/>
    <w:rsid w:val="00003572"/>
    <w:rsid w:val="000035D1"/>
    <w:rsid w:val="000037C1"/>
    <w:rsid w:val="00003949"/>
    <w:rsid w:val="00003A7F"/>
    <w:rsid w:val="00003AD2"/>
    <w:rsid w:val="00003C07"/>
    <w:rsid w:val="00003CD3"/>
    <w:rsid w:val="00003CF6"/>
    <w:rsid w:val="000042C2"/>
    <w:rsid w:val="00004430"/>
    <w:rsid w:val="00004443"/>
    <w:rsid w:val="0000452E"/>
    <w:rsid w:val="000046E2"/>
    <w:rsid w:val="00004892"/>
    <w:rsid w:val="00004D80"/>
    <w:rsid w:val="00005487"/>
    <w:rsid w:val="00005B14"/>
    <w:rsid w:val="00005D49"/>
    <w:rsid w:val="00005E31"/>
    <w:rsid w:val="00005E6D"/>
    <w:rsid w:val="000063BD"/>
    <w:rsid w:val="000066AD"/>
    <w:rsid w:val="00006B66"/>
    <w:rsid w:val="00006C58"/>
    <w:rsid w:val="000070E8"/>
    <w:rsid w:val="0000726C"/>
    <w:rsid w:val="000072AD"/>
    <w:rsid w:val="00007807"/>
    <w:rsid w:val="00007955"/>
    <w:rsid w:val="00007B12"/>
    <w:rsid w:val="00007CE0"/>
    <w:rsid w:val="00007EB0"/>
    <w:rsid w:val="00010431"/>
    <w:rsid w:val="00010521"/>
    <w:rsid w:val="00010A8E"/>
    <w:rsid w:val="00010B60"/>
    <w:rsid w:val="00010D64"/>
    <w:rsid w:val="000110E6"/>
    <w:rsid w:val="00011382"/>
    <w:rsid w:val="000115B5"/>
    <w:rsid w:val="000115E1"/>
    <w:rsid w:val="000117C0"/>
    <w:rsid w:val="000117C2"/>
    <w:rsid w:val="000118DF"/>
    <w:rsid w:val="00011974"/>
    <w:rsid w:val="00011AB0"/>
    <w:rsid w:val="00011C29"/>
    <w:rsid w:val="00011CB5"/>
    <w:rsid w:val="00011D18"/>
    <w:rsid w:val="00011DD2"/>
    <w:rsid w:val="00011DDA"/>
    <w:rsid w:val="00011EC6"/>
    <w:rsid w:val="00011FDC"/>
    <w:rsid w:val="000121EB"/>
    <w:rsid w:val="00012331"/>
    <w:rsid w:val="000123E7"/>
    <w:rsid w:val="00012440"/>
    <w:rsid w:val="00012489"/>
    <w:rsid w:val="000125D8"/>
    <w:rsid w:val="000125DC"/>
    <w:rsid w:val="00012B68"/>
    <w:rsid w:val="00013061"/>
    <w:rsid w:val="000130B1"/>
    <w:rsid w:val="000130C7"/>
    <w:rsid w:val="0001311B"/>
    <w:rsid w:val="000135DD"/>
    <w:rsid w:val="00013625"/>
    <w:rsid w:val="00013985"/>
    <w:rsid w:val="000139A4"/>
    <w:rsid w:val="00013B82"/>
    <w:rsid w:val="00013B9F"/>
    <w:rsid w:val="00013D28"/>
    <w:rsid w:val="00013E7A"/>
    <w:rsid w:val="00013EDE"/>
    <w:rsid w:val="0001413D"/>
    <w:rsid w:val="000144EB"/>
    <w:rsid w:val="00014676"/>
    <w:rsid w:val="000146E8"/>
    <w:rsid w:val="00014737"/>
    <w:rsid w:val="000147EF"/>
    <w:rsid w:val="00014B03"/>
    <w:rsid w:val="00014E0B"/>
    <w:rsid w:val="00014E71"/>
    <w:rsid w:val="0001505B"/>
    <w:rsid w:val="000151BB"/>
    <w:rsid w:val="00015277"/>
    <w:rsid w:val="00015282"/>
    <w:rsid w:val="00015374"/>
    <w:rsid w:val="000153AC"/>
    <w:rsid w:val="0001551A"/>
    <w:rsid w:val="00015753"/>
    <w:rsid w:val="0001578F"/>
    <w:rsid w:val="00015A57"/>
    <w:rsid w:val="00015BB3"/>
    <w:rsid w:val="00015BD6"/>
    <w:rsid w:val="00015CBE"/>
    <w:rsid w:val="00015E48"/>
    <w:rsid w:val="00015E85"/>
    <w:rsid w:val="00015F5E"/>
    <w:rsid w:val="0001614E"/>
    <w:rsid w:val="0001623D"/>
    <w:rsid w:val="0001642D"/>
    <w:rsid w:val="00016506"/>
    <w:rsid w:val="00016597"/>
    <w:rsid w:val="00016636"/>
    <w:rsid w:val="00016839"/>
    <w:rsid w:val="00016856"/>
    <w:rsid w:val="00016C1C"/>
    <w:rsid w:val="00016D38"/>
    <w:rsid w:val="00016DF8"/>
    <w:rsid w:val="0001701A"/>
    <w:rsid w:val="00017190"/>
    <w:rsid w:val="000172E9"/>
    <w:rsid w:val="00017412"/>
    <w:rsid w:val="0001759E"/>
    <w:rsid w:val="000175B9"/>
    <w:rsid w:val="00017741"/>
    <w:rsid w:val="000177C9"/>
    <w:rsid w:val="00017877"/>
    <w:rsid w:val="00017973"/>
    <w:rsid w:val="000179DC"/>
    <w:rsid w:val="00017B1A"/>
    <w:rsid w:val="00017B71"/>
    <w:rsid w:val="00017E7F"/>
    <w:rsid w:val="00020227"/>
    <w:rsid w:val="000202D3"/>
    <w:rsid w:val="000203DE"/>
    <w:rsid w:val="00020777"/>
    <w:rsid w:val="000208C2"/>
    <w:rsid w:val="000209D2"/>
    <w:rsid w:val="00020A33"/>
    <w:rsid w:val="00020B2A"/>
    <w:rsid w:val="00020CF6"/>
    <w:rsid w:val="00020F15"/>
    <w:rsid w:val="0002106D"/>
    <w:rsid w:val="000213C0"/>
    <w:rsid w:val="00021464"/>
    <w:rsid w:val="00021468"/>
    <w:rsid w:val="000214EC"/>
    <w:rsid w:val="00021592"/>
    <w:rsid w:val="00021638"/>
    <w:rsid w:val="000218B6"/>
    <w:rsid w:val="00021A92"/>
    <w:rsid w:val="00021C37"/>
    <w:rsid w:val="00021C4E"/>
    <w:rsid w:val="00021CD8"/>
    <w:rsid w:val="00022378"/>
    <w:rsid w:val="000223E5"/>
    <w:rsid w:val="000224B7"/>
    <w:rsid w:val="000224E3"/>
    <w:rsid w:val="00022503"/>
    <w:rsid w:val="00022A9A"/>
    <w:rsid w:val="00022CF1"/>
    <w:rsid w:val="00023168"/>
    <w:rsid w:val="0002323B"/>
    <w:rsid w:val="00023279"/>
    <w:rsid w:val="000232C2"/>
    <w:rsid w:val="00023572"/>
    <w:rsid w:val="000236F6"/>
    <w:rsid w:val="00023A51"/>
    <w:rsid w:val="00023DE2"/>
    <w:rsid w:val="000241C0"/>
    <w:rsid w:val="0002423A"/>
    <w:rsid w:val="00024255"/>
    <w:rsid w:val="000247E7"/>
    <w:rsid w:val="00024912"/>
    <w:rsid w:val="00024AE9"/>
    <w:rsid w:val="00024D12"/>
    <w:rsid w:val="00024DE0"/>
    <w:rsid w:val="00024ED9"/>
    <w:rsid w:val="00025270"/>
    <w:rsid w:val="000254B1"/>
    <w:rsid w:val="00025600"/>
    <w:rsid w:val="00025B31"/>
    <w:rsid w:val="00025E50"/>
    <w:rsid w:val="00025F57"/>
    <w:rsid w:val="00026354"/>
    <w:rsid w:val="00026764"/>
    <w:rsid w:val="000267C1"/>
    <w:rsid w:val="00026FCD"/>
    <w:rsid w:val="00026FF2"/>
    <w:rsid w:val="00027028"/>
    <w:rsid w:val="00027036"/>
    <w:rsid w:val="00027095"/>
    <w:rsid w:val="000273EB"/>
    <w:rsid w:val="00027762"/>
    <w:rsid w:val="000277BD"/>
    <w:rsid w:val="000277EA"/>
    <w:rsid w:val="00027903"/>
    <w:rsid w:val="00027BB9"/>
    <w:rsid w:val="00027C45"/>
    <w:rsid w:val="00027CDA"/>
    <w:rsid w:val="00027E30"/>
    <w:rsid w:val="000301D9"/>
    <w:rsid w:val="000303D3"/>
    <w:rsid w:val="00030C54"/>
    <w:rsid w:val="00030D6E"/>
    <w:rsid w:val="00030F4A"/>
    <w:rsid w:val="00031385"/>
    <w:rsid w:val="000315CC"/>
    <w:rsid w:val="00031808"/>
    <w:rsid w:val="00031A8F"/>
    <w:rsid w:val="00031BB0"/>
    <w:rsid w:val="00031C2F"/>
    <w:rsid w:val="00031CFB"/>
    <w:rsid w:val="00031E31"/>
    <w:rsid w:val="00031E7B"/>
    <w:rsid w:val="00031EFD"/>
    <w:rsid w:val="00032086"/>
    <w:rsid w:val="00032095"/>
    <w:rsid w:val="0003210B"/>
    <w:rsid w:val="00032140"/>
    <w:rsid w:val="0003244F"/>
    <w:rsid w:val="00032475"/>
    <w:rsid w:val="0003250C"/>
    <w:rsid w:val="00032657"/>
    <w:rsid w:val="0003296A"/>
    <w:rsid w:val="00032A25"/>
    <w:rsid w:val="00032B86"/>
    <w:rsid w:val="00032C05"/>
    <w:rsid w:val="00032C67"/>
    <w:rsid w:val="0003323D"/>
    <w:rsid w:val="000332B8"/>
    <w:rsid w:val="00033619"/>
    <w:rsid w:val="000336F9"/>
    <w:rsid w:val="0003381A"/>
    <w:rsid w:val="00033869"/>
    <w:rsid w:val="00033A96"/>
    <w:rsid w:val="00033B9E"/>
    <w:rsid w:val="00033C88"/>
    <w:rsid w:val="00034285"/>
    <w:rsid w:val="000342BC"/>
    <w:rsid w:val="00034464"/>
    <w:rsid w:val="00034468"/>
    <w:rsid w:val="0003449D"/>
    <w:rsid w:val="000344B6"/>
    <w:rsid w:val="00034551"/>
    <w:rsid w:val="00034829"/>
    <w:rsid w:val="00034A28"/>
    <w:rsid w:val="00034BFD"/>
    <w:rsid w:val="0003524B"/>
    <w:rsid w:val="000352B1"/>
    <w:rsid w:val="00035315"/>
    <w:rsid w:val="000353CC"/>
    <w:rsid w:val="00035463"/>
    <w:rsid w:val="000355CE"/>
    <w:rsid w:val="00035760"/>
    <w:rsid w:val="00035D2D"/>
    <w:rsid w:val="00035DC1"/>
    <w:rsid w:val="0003600F"/>
    <w:rsid w:val="00036173"/>
    <w:rsid w:val="00036179"/>
    <w:rsid w:val="000363DE"/>
    <w:rsid w:val="0003682F"/>
    <w:rsid w:val="00036B7E"/>
    <w:rsid w:val="00037242"/>
    <w:rsid w:val="000373A7"/>
    <w:rsid w:val="000375BE"/>
    <w:rsid w:val="000377B8"/>
    <w:rsid w:val="00037A3A"/>
    <w:rsid w:val="00037B05"/>
    <w:rsid w:val="00037B7E"/>
    <w:rsid w:val="00037B92"/>
    <w:rsid w:val="00037BD3"/>
    <w:rsid w:val="00037FFD"/>
    <w:rsid w:val="0004019F"/>
    <w:rsid w:val="00040212"/>
    <w:rsid w:val="000402BC"/>
    <w:rsid w:val="000403C5"/>
    <w:rsid w:val="00040517"/>
    <w:rsid w:val="00040551"/>
    <w:rsid w:val="00040E2A"/>
    <w:rsid w:val="00040FF9"/>
    <w:rsid w:val="00041230"/>
    <w:rsid w:val="00041331"/>
    <w:rsid w:val="000416E3"/>
    <w:rsid w:val="00041792"/>
    <w:rsid w:val="000417AE"/>
    <w:rsid w:val="000417CF"/>
    <w:rsid w:val="000418DE"/>
    <w:rsid w:val="00041A52"/>
    <w:rsid w:val="00041B34"/>
    <w:rsid w:val="00041B7C"/>
    <w:rsid w:val="00041CDB"/>
    <w:rsid w:val="00042305"/>
    <w:rsid w:val="00042365"/>
    <w:rsid w:val="000423D5"/>
    <w:rsid w:val="00042594"/>
    <w:rsid w:val="00042774"/>
    <w:rsid w:val="00042D78"/>
    <w:rsid w:val="00042DCC"/>
    <w:rsid w:val="00042E24"/>
    <w:rsid w:val="00042F95"/>
    <w:rsid w:val="00042FE2"/>
    <w:rsid w:val="00043040"/>
    <w:rsid w:val="00043056"/>
    <w:rsid w:val="00043207"/>
    <w:rsid w:val="00043271"/>
    <w:rsid w:val="000435C6"/>
    <w:rsid w:val="00043B69"/>
    <w:rsid w:val="00043DFD"/>
    <w:rsid w:val="00043FC6"/>
    <w:rsid w:val="000440AB"/>
    <w:rsid w:val="0004411D"/>
    <w:rsid w:val="00044133"/>
    <w:rsid w:val="000441EC"/>
    <w:rsid w:val="0004483B"/>
    <w:rsid w:val="0004485F"/>
    <w:rsid w:val="00044CA4"/>
    <w:rsid w:val="00045136"/>
    <w:rsid w:val="0004539E"/>
    <w:rsid w:val="0004547B"/>
    <w:rsid w:val="00045641"/>
    <w:rsid w:val="00045904"/>
    <w:rsid w:val="00045958"/>
    <w:rsid w:val="00045988"/>
    <w:rsid w:val="00045B4C"/>
    <w:rsid w:val="00045B57"/>
    <w:rsid w:val="00045F30"/>
    <w:rsid w:val="000460B9"/>
    <w:rsid w:val="00046415"/>
    <w:rsid w:val="000467E9"/>
    <w:rsid w:val="000468DF"/>
    <w:rsid w:val="0004696A"/>
    <w:rsid w:val="00046BAE"/>
    <w:rsid w:val="00046C36"/>
    <w:rsid w:val="00046D2F"/>
    <w:rsid w:val="000473E6"/>
    <w:rsid w:val="00047798"/>
    <w:rsid w:val="000479AE"/>
    <w:rsid w:val="00047A4C"/>
    <w:rsid w:val="00047DEB"/>
    <w:rsid w:val="00050074"/>
    <w:rsid w:val="000501E7"/>
    <w:rsid w:val="00050395"/>
    <w:rsid w:val="00050598"/>
    <w:rsid w:val="000509AC"/>
    <w:rsid w:val="00050D01"/>
    <w:rsid w:val="00050DCC"/>
    <w:rsid w:val="00050EB5"/>
    <w:rsid w:val="00050F1E"/>
    <w:rsid w:val="00051073"/>
    <w:rsid w:val="000514EB"/>
    <w:rsid w:val="00051859"/>
    <w:rsid w:val="00051917"/>
    <w:rsid w:val="00051933"/>
    <w:rsid w:val="0005193C"/>
    <w:rsid w:val="00051B58"/>
    <w:rsid w:val="00051DE5"/>
    <w:rsid w:val="00051E99"/>
    <w:rsid w:val="00051EC8"/>
    <w:rsid w:val="00051EEF"/>
    <w:rsid w:val="00051F73"/>
    <w:rsid w:val="000520A2"/>
    <w:rsid w:val="00052150"/>
    <w:rsid w:val="0005218B"/>
    <w:rsid w:val="00052232"/>
    <w:rsid w:val="000522AC"/>
    <w:rsid w:val="0005241A"/>
    <w:rsid w:val="00052636"/>
    <w:rsid w:val="000526ED"/>
    <w:rsid w:val="000528E5"/>
    <w:rsid w:val="0005292D"/>
    <w:rsid w:val="0005294F"/>
    <w:rsid w:val="00052A0B"/>
    <w:rsid w:val="00052A69"/>
    <w:rsid w:val="00052A6E"/>
    <w:rsid w:val="00052B56"/>
    <w:rsid w:val="00053041"/>
    <w:rsid w:val="00053136"/>
    <w:rsid w:val="000531E4"/>
    <w:rsid w:val="0005340E"/>
    <w:rsid w:val="0005355F"/>
    <w:rsid w:val="0005359A"/>
    <w:rsid w:val="0005367B"/>
    <w:rsid w:val="00053D33"/>
    <w:rsid w:val="00053EB6"/>
    <w:rsid w:val="00054150"/>
    <w:rsid w:val="00054197"/>
    <w:rsid w:val="000542D5"/>
    <w:rsid w:val="0005439E"/>
    <w:rsid w:val="0005487B"/>
    <w:rsid w:val="0005492F"/>
    <w:rsid w:val="0005493A"/>
    <w:rsid w:val="00054994"/>
    <w:rsid w:val="00054A1A"/>
    <w:rsid w:val="00054AE8"/>
    <w:rsid w:val="00054C90"/>
    <w:rsid w:val="00054D5F"/>
    <w:rsid w:val="00054D66"/>
    <w:rsid w:val="00054D97"/>
    <w:rsid w:val="00054FC7"/>
    <w:rsid w:val="000550F8"/>
    <w:rsid w:val="0005524E"/>
    <w:rsid w:val="000555CE"/>
    <w:rsid w:val="0005572F"/>
    <w:rsid w:val="00055747"/>
    <w:rsid w:val="00055770"/>
    <w:rsid w:val="000557F8"/>
    <w:rsid w:val="0005592C"/>
    <w:rsid w:val="000559C1"/>
    <w:rsid w:val="00055CFE"/>
    <w:rsid w:val="0005615E"/>
    <w:rsid w:val="00056370"/>
    <w:rsid w:val="00056720"/>
    <w:rsid w:val="00056D19"/>
    <w:rsid w:val="00056D1A"/>
    <w:rsid w:val="00056EAB"/>
    <w:rsid w:val="00056EB9"/>
    <w:rsid w:val="00057259"/>
    <w:rsid w:val="0005766B"/>
    <w:rsid w:val="000576E0"/>
    <w:rsid w:val="0005784A"/>
    <w:rsid w:val="00057BC5"/>
    <w:rsid w:val="00057F28"/>
    <w:rsid w:val="00057FC5"/>
    <w:rsid w:val="000604EB"/>
    <w:rsid w:val="0006064B"/>
    <w:rsid w:val="00060893"/>
    <w:rsid w:val="00060BEC"/>
    <w:rsid w:val="00060F95"/>
    <w:rsid w:val="000613A7"/>
    <w:rsid w:val="000614EE"/>
    <w:rsid w:val="0006150B"/>
    <w:rsid w:val="0006157B"/>
    <w:rsid w:val="000615F5"/>
    <w:rsid w:val="0006181B"/>
    <w:rsid w:val="00061AD2"/>
    <w:rsid w:val="00061BA7"/>
    <w:rsid w:val="00061DDC"/>
    <w:rsid w:val="00061E7A"/>
    <w:rsid w:val="00061ECC"/>
    <w:rsid w:val="0006207D"/>
    <w:rsid w:val="000620B7"/>
    <w:rsid w:val="00062285"/>
    <w:rsid w:val="00062302"/>
    <w:rsid w:val="0006249E"/>
    <w:rsid w:val="000626E1"/>
    <w:rsid w:val="000629AA"/>
    <w:rsid w:val="00062A84"/>
    <w:rsid w:val="00062B44"/>
    <w:rsid w:val="00062E8D"/>
    <w:rsid w:val="00063236"/>
    <w:rsid w:val="00063388"/>
    <w:rsid w:val="00063498"/>
    <w:rsid w:val="0006359C"/>
    <w:rsid w:val="000635AF"/>
    <w:rsid w:val="0006363B"/>
    <w:rsid w:val="00063643"/>
    <w:rsid w:val="00063770"/>
    <w:rsid w:val="00063906"/>
    <w:rsid w:val="00063A4B"/>
    <w:rsid w:val="00063A55"/>
    <w:rsid w:val="00063AFE"/>
    <w:rsid w:val="00063DB3"/>
    <w:rsid w:val="00063EC5"/>
    <w:rsid w:val="00063F90"/>
    <w:rsid w:val="00064230"/>
    <w:rsid w:val="0006432C"/>
    <w:rsid w:val="0006470F"/>
    <w:rsid w:val="000647B4"/>
    <w:rsid w:val="00064805"/>
    <w:rsid w:val="000649B1"/>
    <w:rsid w:val="00064B77"/>
    <w:rsid w:val="00064CA1"/>
    <w:rsid w:val="00064EBB"/>
    <w:rsid w:val="00065186"/>
    <w:rsid w:val="00065188"/>
    <w:rsid w:val="00065B40"/>
    <w:rsid w:val="00065BDD"/>
    <w:rsid w:val="00065D14"/>
    <w:rsid w:val="00065E64"/>
    <w:rsid w:val="00065F78"/>
    <w:rsid w:val="000664FC"/>
    <w:rsid w:val="0006660D"/>
    <w:rsid w:val="00066A65"/>
    <w:rsid w:val="00066B34"/>
    <w:rsid w:val="00066F08"/>
    <w:rsid w:val="0006710B"/>
    <w:rsid w:val="0006726D"/>
    <w:rsid w:val="0006743E"/>
    <w:rsid w:val="000674AF"/>
    <w:rsid w:val="00067613"/>
    <w:rsid w:val="00067713"/>
    <w:rsid w:val="00067A2D"/>
    <w:rsid w:val="00067A51"/>
    <w:rsid w:val="00067A79"/>
    <w:rsid w:val="00067DBA"/>
    <w:rsid w:val="00067EB0"/>
    <w:rsid w:val="00067EDB"/>
    <w:rsid w:val="00067FBE"/>
    <w:rsid w:val="00070033"/>
    <w:rsid w:val="000700DE"/>
    <w:rsid w:val="00070177"/>
    <w:rsid w:val="00070304"/>
    <w:rsid w:val="0007032E"/>
    <w:rsid w:val="0007034F"/>
    <w:rsid w:val="000703DA"/>
    <w:rsid w:val="00070448"/>
    <w:rsid w:val="000709A6"/>
    <w:rsid w:val="00070A08"/>
    <w:rsid w:val="00070D11"/>
    <w:rsid w:val="00070F37"/>
    <w:rsid w:val="00071075"/>
    <w:rsid w:val="000712A9"/>
    <w:rsid w:val="000716C6"/>
    <w:rsid w:val="000716EC"/>
    <w:rsid w:val="00071850"/>
    <w:rsid w:val="000718AD"/>
    <w:rsid w:val="000719FC"/>
    <w:rsid w:val="00071D86"/>
    <w:rsid w:val="00071EE0"/>
    <w:rsid w:val="000723F5"/>
    <w:rsid w:val="00072620"/>
    <w:rsid w:val="000727C0"/>
    <w:rsid w:val="0007293F"/>
    <w:rsid w:val="000729FC"/>
    <w:rsid w:val="00072B45"/>
    <w:rsid w:val="00072B8A"/>
    <w:rsid w:val="00072C35"/>
    <w:rsid w:val="00072E0D"/>
    <w:rsid w:val="00072E1D"/>
    <w:rsid w:val="00072EAE"/>
    <w:rsid w:val="00072F60"/>
    <w:rsid w:val="00073141"/>
    <w:rsid w:val="000731C7"/>
    <w:rsid w:val="00073269"/>
    <w:rsid w:val="00073626"/>
    <w:rsid w:val="00073914"/>
    <w:rsid w:val="00073981"/>
    <w:rsid w:val="00073AC5"/>
    <w:rsid w:val="00073AF9"/>
    <w:rsid w:val="00073E1C"/>
    <w:rsid w:val="000742B9"/>
    <w:rsid w:val="000747AD"/>
    <w:rsid w:val="000747B6"/>
    <w:rsid w:val="00074942"/>
    <w:rsid w:val="00074C67"/>
    <w:rsid w:val="00074CE1"/>
    <w:rsid w:val="00074E40"/>
    <w:rsid w:val="00074E69"/>
    <w:rsid w:val="00075366"/>
    <w:rsid w:val="0007551B"/>
    <w:rsid w:val="0007560E"/>
    <w:rsid w:val="000758FD"/>
    <w:rsid w:val="00075932"/>
    <w:rsid w:val="00075B31"/>
    <w:rsid w:val="00075DB6"/>
    <w:rsid w:val="00075E99"/>
    <w:rsid w:val="000760BF"/>
    <w:rsid w:val="000762CC"/>
    <w:rsid w:val="00076415"/>
    <w:rsid w:val="00076422"/>
    <w:rsid w:val="0007644B"/>
    <w:rsid w:val="00076471"/>
    <w:rsid w:val="00076610"/>
    <w:rsid w:val="00076762"/>
    <w:rsid w:val="00076B92"/>
    <w:rsid w:val="00076C22"/>
    <w:rsid w:val="00076D0E"/>
    <w:rsid w:val="00076D1F"/>
    <w:rsid w:val="00076E54"/>
    <w:rsid w:val="00076E6C"/>
    <w:rsid w:val="0007737B"/>
    <w:rsid w:val="0007753E"/>
    <w:rsid w:val="000775EA"/>
    <w:rsid w:val="00077634"/>
    <w:rsid w:val="0007766F"/>
    <w:rsid w:val="00077683"/>
    <w:rsid w:val="000776D7"/>
    <w:rsid w:val="000778A2"/>
    <w:rsid w:val="000779E3"/>
    <w:rsid w:val="00077AED"/>
    <w:rsid w:val="00077AEE"/>
    <w:rsid w:val="00077EFB"/>
    <w:rsid w:val="00080458"/>
    <w:rsid w:val="000805DD"/>
    <w:rsid w:val="00080744"/>
    <w:rsid w:val="000808C4"/>
    <w:rsid w:val="00080949"/>
    <w:rsid w:val="00080BCE"/>
    <w:rsid w:val="00080D61"/>
    <w:rsid w:val="00080E5E"/>
    <w:rsid w:val="00080FD5"/>
    <w:rsid w:val="00081121"/>
    <w:rsid w:val="0008132F"/>
    <w:rsid w:val="00081457"/>
    <w:rsid w:val="000817DA"/>
    <w:rsid w:val="000819BD"/>
    <w:rsid w:val="00081A0A"/>
    <w:rsid w:val="00081C3A"/>
    <w:rsid w:val="00081F81"/>
    <w:rsid w:val="0008222E"/>
    <w:rsid w:val="000823F6"/>
    <w:rsid w:val="00082612"/>
    <w:rsid w:val="00082694"/>
    <w:rsid w:val="00082952"/>
    <w:rsid w:val="00082A2B"/>
    <w:rsid w:val="00082AE0"/>
    <w:rsid w:val="00082AF7"/>
    <w:rsid w:val="00082F79"/>
    <w:rsid w:val="00082FC0"/>
    <w:rsid w:val="00082FF7"/>
    <w:rsid w:val="000830EB"/>
    <w:rsid w:val="000831BA"/>
    <w:rsid w:val="000832F2"/>
    <w:rsid w:val="0008347A"/>
    <w:rsid w:val="0008384C"/>
    <w:rsid w:val="00083853"/>
    <w:rsid w:val="000839E0"/>
    <w:rsid w:val="00083A96"/>
    <w:rsid w:val="00083B3E"/>
    <w:rsid w:val="00083CC9"/>
    <w:rsid w:val="00083DDB"/>
    <w:rsid w:val="00083EEB"/>
    <w:rsid w:val="0008410A"/>
    <w:rsid w:val="00084149"/>
    <w:rsid w:val="000842FF"/>
    <w:rsid w:val="000843B8"/>
    <w:rsid w:val="000846FA"/>
    <w:rsid w:val="00084ED1"/>
    <w:rsid w:val="000856A9"/>
    <w:rsid w:val="00085757"/>
    <w:rsid w:val="00085864"/>
    <w:rsid w:val="0008587A"/>
    <w:rsid w:val="00085A14"/>
    <w:rsid w:val="00085B1E"/>
    <w:rsid w:val="00085B97"/>
    <w:rsid w:val="00085D78"/>
    <w:rsid w:val="00085DDB"/>
    <w:rsid w:val="00085F63"/>
    <w:rsid w:val="00086091"/>
    <w:rsid w:val="000863B6"/>
    <w:rsid w:val="000864C9"/>
    <w:rsid w:val="0008662D"/>
    <w:rsid w:val="000868F9"/>
    <w:rsid w:val="00086A4F"/>
    <w:rsid w:val="00086D60"/>
    <w:rsid w:val="00087146"/>
    <w:rsid w:val="000872EE"/>
    <w:rsid w:val="000874C0"/>
    <w:rsid w:val="00087548"/>
    <w:rsid w:val="00087896"/>
    <w:rsid w:val="000879CD"/>
    <w:rsid w:val="00087B2F"/>
    <w:rsid w:val="00087C47"/>
    <w:rsid w:val="00087DA1"/>
    <w:rsid w:val="00087EE4"/>
    <w:rsid w:val="00090245"/>
    <w:rsid w:val="00090512"/>
    <w:rsid w:val="000905E8"/>
    <w:rsid w:val="000905EC"/>
    <w:rsid w:val="000906CC"/>
    <w:rsid w:val="00090869"/>
    <w:rsid w:val="000909B9"/>
    <w:rsid w:val="000909E0"/>
    <w:rsid w:val="00090C35"/>
    <w:rsid w:val="00090E17"/>
    <w:rsid w:val="00090F2F"/>
    <w:rsid w:val="00091388"/>
    <w:rsid w:val="00091410"/>
    <w:rsid w:val="000914FC"/>
    <w:rsid w:val="000915C9"/>
    <w:rsid w:val="000917A7"/>
    <w:rsid w:val="0009180E"/>
    <w:rsid w:val="000918A3"/>
    <w:rsid w:val="00091916"/>
    <w:rsid w:val="00091963"/>
    <w:rsid w:val="00091BCD"/>
    <w:rsid w:val="00091F46"/>
    <w:rsid w:val="00091F82"/>
    <w:rsid w:val="00092136"/>
    <w:rsid w:val="00092184"/>
    <w:rsid w:val="000921FC"/>
    <w:rsid w:val="0009223C"/>
    <w:rsid w:val="00092384"/>
    <w:rsid w:val="000923F7"/>
    <w:rsid w:val="00092661"/>
    <w:rsid w:val="0009270A"/>
    <w:rsid w:val="000927E5"/>
    <w:rsid w:val="000927ED"/>
    <w:rsid w:val="0009289F"/>
    <w:rsid w:val="00092A79"/>
    <w:rsid w:val="00092E65"/>
    <w:rsid w:val="0009325A"/>
    <w:rsid w:val="0009348B"/>
    <w:rsid w:val="0009349E"/>
    <w:rsid w:val="00093736"/>
    <w:rsid w:val="000939B7"/>
    <w:rsid w:val="000939BE"/>
    <w:rsid w:val="000939DD"/>
    <w:rsid w:val="00093A54"/>
    <w:rsid w:val="00093AEF"/>
    <w:rsid w:val="00093B71"/>
    <w:rsid w:val="00093BEB"/>
    <w:rsid w:val="00093CE9"/>
    <w:rsid w:val="00093E48"/>
    <w:rsid w:val="00094049"/>
    <w:rsid w:val="00094082"/>
    <w:rsid w:val="00094630"/>
    <w:rsid w:val="00094919"/>
    <w:rsid w:val="00094ADB"/>
    <w:rsid w:val="00094B6E"/>
    <w:rsid w:val="00094CE2"/>
    <w:rsid w:val="00094E5D"/>
    <w:rsid w:val="0009543C"/>
    <w:rsid w:val="000955A1"/>
    <w:rsid w:val="000956A4"/>
    <w:rsid w:val="00095BF5"/>
    <w:rsid w:val="00095CF0"/>
    <w:rsid w:val="00095D70"/>
    <w:rsid w:val="00095E12"/>
    <w:rsid w:val="00095EC3"/>
    <w:rsid w:val="00095F95"/>
    <w:rsid w:val="00096413"/>
    <w:rsid w:val="00096499"/>
    <w:rsid w:val="000967BA"/>
    <w:rsid w:val="00096BF8"/>
    <w:rsid w:val="00096C73"/>
    <w:rsid w:val="00096C96"/>
    <w:rsid w:val="00097134"/>
    <w:rsid w:val="000972B5"/>
    <w:rsid w:val="0009740E"/>
    <w:rsid w:val="00097424"/>
    <w:rsid w:val="0009745D"/>
    <w:rsid w:val="00097465"/>
    <w:rsid w:val="00097516"/>
    <w:rsid w:val="000976AF"/>
    <w:rsid w:val="0009770D"/>
    <w:rsid w:val="00097942"/>
    <w:rsid w:val="00097A09"/>
    <w:rsid w:val="00097A49"/>
    <w:rsid w:val="00097B91"/>
    <w:rsid w:val="00097BE1"/>
    <w:rsid w:val="00097CBA"/>
    <w:rsid w:val="00097E75"/>
    <w:rsid w:val="000A022E"/>
    <w:rsid w:val="000A0381"/>
    <w:rsid w:val="000A0397"/>
    <w:rsid w:val="000A0768"/>
    <w:rsid w:val="000A095D"/>
    <w:rsid w:val="000A0F5E"/>
    <w:rsid w:val="000A10F4"/>
    <w:rsid w:val="000A116F"/>
    <w:rsid w:val="000A1282"/>
    <w:rsid w:val="000A12DA"/>
    <w:rsid w:val="000A16F8"/>
    <w:rsid w:val="000A188A"/>
    <w:rsid w:val="000A1921"/>
    <w:rsid w:val="000A1935"/>
    <w:rsid w:val="000A221F"/>
    <w:rsid w:val="000A222D"/>
    <w:rsid w:val="000A22C2"/>
    <w:rsid w:val="000A22DD"/>
    <w:rsid w:val="000A231E"/>
    <w:rsid w:val="000A27BA"/>
    <w:rsid w:val="000A2A6B"/>
    <w:rsid w:val="000A2EA5"/>
    <w:rsid w:val="000A334F"/>
    <w:rsid w:val="000A358C"/>
    <w:rsid w:val="000A38E7"/>
    <w:rsid w:val="000A3A55"/>
    <w:rsid w:val="000A3E9C"/>
    <w:rsid w:val="000A4031"/>
    <w:rsid w:val="000A40E3"/>
    <w:rsid w:val="000A4156"/>
    <w:rsid w:val="000A428A"/>
    <w:rsid w:val="000A441D"/>
    <w:rsid w:val="000A449D"/>
    <w:rsid w:val="000A44FB"/>
    <w:rsid w:val="000A451E"/>
    <w:rsid w:val="000A4536"/>
    <w:rsid w:val="000A46BE"/>
    <w:rsid w:val="000A4CEC"/>
    <w:rsid w:val="000A4EDC"/>
    <w:rsid w:val="000A500D"/>
    <w:rsid w:val="000A5146"/>
    <w:rsid w:val="000A533B"/>
    <w:rsid w:val="000A5AC1"/>
    <w:rsid w:val="000A5D3F"/>
    <w:rsid w:val="000A5D50"/>
    <w:rsid w:val="000A5E5B"/>
    <w:rsid w:val="000A5F05"/>
    <w:rsid w:val="000A61FE"/>
    <w:rsid w:val="000A6202"/>
    <w:rsid w:val="000A6247"/>
    <w:rsid w:val="000A6424"/>
    <w:rsid w:val="000A649A"/>
    <w:rsid w:val="000A6565"/>
    <w:rsid w:val="000A66A9"/>
    <w:rsid w:val="000A6852"/>
    <w:rsid w:val="000A68A2"/>
    <w:rsid w:val="000A699C"/>
    <w:rsid w:val="000A6A7C"/>
    <w:rsid w:val="000A6B52"/>
    <w:rsid w:val="000A6BE7"/>
    <w:rsid w:val="000A6CC2"/>
    <w:rsid w:val="000A6DA1"/>
    <w:rsid w:val="000A72C8"/>
    <w:rsid w:val="000A745D"/>
    <w:rsid w:val="000A74D5"/>
    <w:rsid w:val="000A74FC"/>
    <w:rsid w:val="000A7CAC"/>
    <w:rsid w:val="000A7DBE"/>
    <w:rsid w:val="000B02E4"/>
    <w:rsid w:val="000B03C7"/>
    <w:rsid w:val="000B079D"/>
    <w:rsid w:val="000B0A17"/>
    <w:rsid w:val="000B0AFA"/>
    <w:rsid w:val="000B0B95"/>
    <w:rsid w:val="000B0F6C"/>
    <w:rsid w:val="000B1065"/>
    <w:rsid w:val="000B13A1"/>
    <w:rsid w:val="000B1584"/>
    <w:rsid w:val="000B1A12"/>
    <w:rsid w:val="000B1A37"/>
    <w:rsid w:val="000B1A5B"/>
    <w:rsid w:val="000B1B36"/>
    <w:rsid w:val="000B1B81"/>
    <w:rsid w:val="000B1BBF"/>
    <w:rsid w:val="000B1DAE"/>
    <w:rsid w:val="000B1E5E"/>
    <w:rsid w:val="000B1FB8"/>
    <w:rsid w:val="000B1FFB"/>
    <w:rsid w:val="000B2026"/>
    <w:rsid w:val="000B22BF"/>
    <w:rsid w:val="000B2472"/>
    <w:rsid w:val="000B2599"/>
    <w:rsid w:val="000B276E"/>
    <w:rsid w:val="000B2889"/>
    <w:rsid w:val="000B29A3"/>
    <w:rsid w:val="000B29A4"/>
    <w:rsid w:val="000B2ABB"/>
    <w:rsid w:val="000B2B0E"/>
    <w:rsid w:val="000B2BD4"/>
    <w:rsid w:val="000B2F50"/>
    <w:rsid w:val="000B3007"/>
    <w:rsid w:val="000B3338"/>
    <w:rsid w:val="000B3904"/>
    <w:rsid w:val="000B3B16"/>
    <w:rsid w:val="000B3BA5"/>
    <w:rsid w:val="000B3BAE"/>
    <w:rsid w:val="000B3C2B"/>
    <w:rsid w:val="000B3E91"/>
    <w:rsid w:val="000B3EFD"/>
    <w:rsid w:val="000B3FC0"/>
    <w:rsid w:val="000B402B"/>
    <w:rsid w:val="000B416C"/>
    <w:rsid w:val="000B420C"/>
    <w:rsid w:val="000B42D5"/>
    <w:rsid w:val="000B44B0"/>
    <w:rsid w:val="000B45CE"/>
    <w:rsid w:val="000B45EB"/>
    <w:rsid w:val="000B46BC"/>
    <w:rsid w:val="000B4A97"/>
    <w:rsid w:val="000B4C87"/>
    <w:rsid w:val="000B4D0C"/>
    <w:rsid w:val="000B4E18"/>
    <w:rsid w:val="000B4EE7"/>
    <w:rsid w:val="000B4F3C"/>
    <w:rsid w:val="000B5045"/>
    <w:rsid w:val="000B52F2"/>
    <w:rsid w:val="000B56A2"/>
    <w:rsid w:val="000B5956"/>
    <w:rsid w:val="000B595F"/>
    <w:rsid w:val="000B5A08"/>
    <w:rsid w:val="000B5AD9"/>
    <w:rsid w:val="000B5BD0"/>
    <w:rsid w:val="000B5BF3"/>
    <w:rsid w:val="000B617D"/>
    <w:rsid w:val="000B631B"/>
    <w:rsid w:val="000B6884"/>
    <w:rsid w:val="000B6970"/>
    <w:rsid w:val="000B69D5"/>
    <w:rsid w:val="000B6C6C"/>
    <w:rsid w:val="000B6C96"/>
    <w:rsid w:val="000B6DA4"/>
    <w:rsid w:val="000B6DF5"/>
    <w:rsid w:val="000B6EBD"/>
    <w:rsid w:val="000B7141"/>
    <w:rsid w:val="000B72A1"/>
    <w:rsid w:val="000B73B5"/>
    <w:rsid w:val="000B746D"/>
    <w:rsid w:val="000B764C"/>
    <w:rsid w:val="000B76C5"/>
    <w:rsid w:val="000B7AE5"/>
    <w:rsid w:val="000C009D"/>
    <w:rsid w:val="000C0298"/>
    <w:rsid w:val="000C037D"/>
    <w:rsid w:val="000C0539"/>
    <w:rsid w:val="000C055F"/>
    <w:rsid w:val="000C0784"/>
    <w:rsid w:val="000C0E50"/>
    <w:rsid w:val="000C0F09"/>
    <w:rsid w:val="000C0FA2"/>
    <w:rsid w:val="000C0FD6"/>
    <w:rsid w:val="000C0FEE"/>
    <w:rsid w:val="000C1079"/>
    <w:rsid w:val="000C1197"/>
    <w:rsid w:val="000C11B0"/>
    <w:rsid w:val="000C1204"/>
    <w:rsid w:val="000C12BC"/>
    <w:rsid w:val="000C1361"/>
    <w:rsid w:val="000C159C"/>
    <w:rsid w:val="000C1FE8"/>
    <w:rsid w:val="000C2398"/>
    <w:rsid w:val="000C2663"/>
    <w:rsid w:val="000C26FF"/>
    <w:rsid w:val="000C2744"/>
    <w:rsid w:val="000C2754"/>
    <w:rsid w:val="000C2826"/>
    <w:rsid w:val="000C2887"/>
    <w:rsid w:val="000C2BD6"/>
    <w:rsid w:val="000C2C78"/>
    <w:rsid w:val="000C2CA5"/>
    <w:rsid w:val="000C2D57"/>
    <w:rsid w:val="000C2D92"/>
    <w:rsid w:val="000C2DA4"/>
    <w:rsid w:val="000C2E0A"/>
    <w:rsid w:val="000C2F13"/>
    <w:rsid w:val="000C3145"/>
    <w:rsid w:val="000C3374"/>
    <w:rsid w:val="000C3741"/>
    <w:rsid w:val="000C391A"/>
    <w:rsid w:val="000C3974"/>
    <w:rsid w:val="000C3D34"/>
    <w:rsid w:val="000C421F"/>
    <w:rsid w:val="000C4273"/>
    <w:rsid w:val="000C43C8"/>
    <w:rsid w:val="000C43E5"/>
    <w:rsid w:val="000C4563"/>
    <w:rsid w:val="000C46F2"/>
    <w:rsid w:val="000C474B"/>
    <w:rsid w:val="000C47F3"/>
    <w:rsid w:val="000C48B5"/>
    <w:rsid w:val="000C4928"/>
    <w:rsid w:val="000C4B6D"/>
    <w:rsid w:val="000C4D7E"/>
    <w:rsid w:val="000C502C"/>
    <w:rsid w:val="000C5210"/>
    <w:rsid w:val="000C5379"/>
    <w:rsid w:val="000C5421"/>
    <w:rsid w:val="000C5643"/>
    <w:rsid w:val="000C56C6"/>
    <w:rsid w:val="000C5D58"/>
    <w:rsid w:val="000C5E7F"/>
    <w:rsid w:val="000C5FD7"/>
    <w:rsid w:val="000C5FFC"/>
    <w:rsid w:val="000C610E"/>
    <w:rsid w:val="000C61FD"/>
    <w:rsid w:val="000C62D0"/>
    <w:rsid w:val="000C6462"/>
    <w:rsid w:val="000C65A5"/>
    <w:rsid w:val="000C6665"/>
    <w:rsid w:val="000C66FE"/>
    <w:rsid w:val="000C6A24"/>
    <w:rsid w:val="000C6C88"/>
    <w:rsid w:val="000C6D91"/>
    <w:rsid w:val="000C6DA0"/>
    <w:rsid w:val="000C70E6"/>
    <w:rsid w:val="000C717C"/>
    <w:rsid w:val="000C7217"/>
    <w:rsid w:val="000C7437"/>
    <w:rsid w:val="000C749F"/>
    <w:rsid w:val="000C76C1"/>
    <w:rsid w:val="000C771A"/>
    <w:rsid w:val="000C78C1"/>
    <w:rsid w:val="000C7938"/>
    <w:rsid w:val="000C7D26"/>
    <w:rsid w:val="000C7E42"/>
    <w:rsid w:val="000D03B3"/>
    <w:rsid w:val="000D03FF"/>
    <w:rsid w:val="000D0587"/>
    <w:rsid w:val="000D05BE"/>
    <w:rsid w:val="000D066C"/>
    <w:rsid w:val="000D06D8"/>
    <w:rsid w:val="000D0C27"/>
    <w:rsid w:val="000D0D53"/>
    <w:rsid w:val="000D0DAA"/>
    <w:rsid w:val="000D0FE4"/>
    <w:rsid w:val="000D10AE"/>
    <w:rsid w:val="000D1117"/>
    <w:rsid w:val="000D1141"/>
    <w:rsid w:val="000D11D9"/>
    <w:rsid w:val="000D15CC"/>
    <w:rsid w:val="000D17C8"/>
    <w:rsid w:val="000D1A99"/>
    <w:rsid w:val="000D1BC5"/>
    <w:rsid w:val="000D1CB6"/>
    <w:rsid w:val="000D1E42"/>
    <w:rsid w:val="000D1FA6"/>
    <w:rsid w:val="000D209D"/>
    <w:rsid w:val="000D2221"/>
    <w:rsid w:val="000D2416"/>
    <w:rsid w:val="000D260E"/>
    <w:rsid w:val="000D2C1D"/>
    <w:rsid w:val="000D2E7E"/>
    <w:rsid w:val="000D2F9F"/>
    <w:rsid w:val="000D3034"/>
    <w:rsid w:val="000D32DC"/>
    <w:rsid w:val="000D3373"/>
    <w:rsid w:val="000D3391"/>
    <w:rsid w:val="000D3401"/>
    <w:rsid w:val="000D3562"/>
    <w:rsid w:val="000D3576"/>
    <w:rsid w:val="000D369E"/>
    <w:rsid w:val="000D3D50"/>
    <w:rsid w:val="000D3DE0"/>
    <w:rsid w:val="000D3E28"/>
    <w:rsid w:val="000D40A8"/>
    <w:rsid w:val="000D4144"/>
    <w:rsid w:val="000D4284"/>
    <w:rsid w:val="000D44AB"/>
    <w:rsid w:val="000D44D3"/>
    <w:rsid w:val="000D4598"/>
    <w:rsid w:val="000D459C"/>
    <w:rsid w:val="000D4776"/>
    <w:rsid w:val="000D484C"/>
    <w:rsid w:val="000D4B29"/>
    <w:rsid w:val="000D4F12"/>
    <w:rsid w:val="000D544E"/>
    <w:rsid w:val="000D575B"/>
    <w:rsid w:val="000D57F9"/>
    <w:rsid w:val="000D5814"/>
    <w:rsid w:val="000D5850"/>
    <w:rsid w:val="000D5A7D"/>
    <w:rsid w:val="000D5BA0"/>
    <w:rsid w:val="000D5DE5"/>
    <w:rsid w:val="000D5F06"/>
    <w:rsid w:val="000D5FE8"/>
    <w:rsid w:val="000D6060"/>
    <w:rsid w:val="000D629E"/>
    <w:rsid w:val="000D63D2"/>
    <w:rsid w:val="000D6441"/>
    <w:rsid w:val="000D65A6"/>
    <w:rsid w:val="000D65CF"/>
    <w:rsid w:val="000D6639"/>
    <w:rsid w:val="000D665B"/>
    <w:rsid w:val="000D66B9"/>
    <w:rsid w:val="000D67C9"/>
    <w:rsid w:val="000D67F6"/>
    <w:rsid w:val="000D68CF"/>
    <w:rsid w:val="000D69ED"/>
    <w:rsid w:val="000D6B28"/>
    <w:rsid w:val="000D6E60"/>
    <w:rsid w:val="000D7352"/>
    <w:rsid w:val="000D7568"/>
    <w:rsid w:val="000D7598"/>
    <w:rsid w:val="000D75DB"/>
    <w:rsid w:val="000D762E"/>
    <w:rsid w:val="000D774A"/>
    <w:rsid w:val="000D791E"/>
    <w:rsid w:val="000D7A7D"/>
    <w:rsid w:val="000D7C88"/>
    <w:rsid w:val="000D7E34"/>
    <w:rsid w:val="000D7EBC"/>
    <w:rsid w:val="000D7EC1"/>
    <w:rsid w:val="000E01BD"/>
    <w:rsid w:val="000E0584"/>
    <w:rsid w:val="000E05F0"/>
    <w:rsid w:val="000E085A"/>
    <w:rsid w:val="000E08C7"/>
    <w:rsid w:val="000E0C43"/>
    <w:rsid w:val="000E0C59"/>
    <w:rsid w:val="000E11A4"/>
    <w:rsid w:val="000E13C4"/>
    <w:rsid w:val="000E13E9"/>
    <w:rsid w:val="000E142E"/>
    <w:rsid w:val="000E150C"/>
    <w:rsid w:val="000E158E"/>
    <w:rsid w:val="000E16FE"/>
    <w:rsid w:val="000E174D"/>
    <w:rsid w:val="000E1782"/>
    <w:rsid w:val="000E1B0B"/>
    <w:rsid w:val="000E1CB9"/>
    <w:rsid w:val="000E1E43"/>
    <w:rsid w:val="000E1FB4"/>
    <w:rsid w:val="000E21A8"/>
    <w:rsid w:val="000E220B"/>
    <w:rsid w:val="000E2629"/>
    <w:rsid w:val="000E2764"/>
    <w:rsid w:val="000E27E9"/>
    <w:rsid w:val="000E29B7"/>
    <w:rsid w:val="000E2CDD"/>
    <w:rsid w:val="000E2FDA"/>
    <w:rsid w:val="000E3396"/>
    <w:rsid w:val="000E3525"/>
    <w:rsid w:val="000E36C1"/>
    <w:rsid w:val="000E3A9B"/>
    <w:rsid w:val="000E3B73"/>
    <w:rsid w:val="000E3D23"/>
    <w:rsid w:val="000E3DDE"/>
    <w:rsid w:val="000E3F99"/>
    <w:rsid w:val="000E40DE"/>
    <w:rsid w:val="000E42C8"/>
    <w:rsid w:val="000E44CC"/>
    <w:rsid w:val="000E46F0"/>
    <w:rsid w:val="000E49F4"/>
    <w:rsid w:val="000E4A6B"/>
    <w:rsid w:val="000E4CA5"/>
    <w:rsid w:val="000E4DCD"/>
    <w:rsid w:val="000E4E18"/>
    <w:rsid w:val="000E4E4E"/>
    <w:rsid w:val="000E5040"/>
    <w:rsid w:val="000E5177"/>
    <w:rsid w:val="000E52AA"/>
    <w:rsid w:val="000E54E6"/>
    <w:rsid w:val="000E54ED"/>
    <w:rsid w:val="000E5585"/>
    <w:rsid w:val="000E590E"/>
    <w:rsid w:val="000E59E5"/>
    <w:rsid w:val="000E5A2A"/>
    <w:rsid w:val="000E5C65"/>
    <w:rsid w:val="000E5D60"/>
    <w:rsid w:val="000E5E73"/>
    <w:rsid w:val="000E60B6"/>
    <w:rsid w:val="000E6169"/>
    <w:rsid w:val="000E6250"/>
    <w:rsid w:val="000E6270"/>
    <w:rsid w:val="000E6275"/>
    <w:rsid w:val="000E627D"/>
    <w:rsid w:val="000E65CC"/>
    <w:rsid w:val="000E672A"/>
    <w:rsid w:val="000E675C"/>
    <w:rsid w:val="000E680B"/>
    <w:rsid w:val="000E6939"/>
    <w:rsid w:val="000E69F7"/>
    <w:rsid w:val="000E6B39"/>
    <w:rsid w:val="000E6EB6"/>
    <w:rsid w:val="000E6EEB"/>
    <w:rsid w:val="000E6FD8"/>
    <w:rsid w:val="000E722D"/>
    <w:rsid w:val="000E7255"/>
    <w:rsid w:val="000E73A7"/>
    <w:rsid w:val="000E73C4"/>
    <w:rsid w:val="000E7416"/>
    <w:rsid w:val="000E75A7"/>
    <w:rsid w:val="000E7693"/>
    <w:rsid w:val="000E773A"/>
    <w:rsid w:val="000E77F0"/>
    <w:rsid w:val="000E78EA"/>
    <w:rsid w:val="000E78F0"/>
    <w:rsid w:val="000E7EB9"/>
    <w:rsid w:val="000E7F56"/>
    <w:rsid w:val="000F008F"/>
    <w:rsid w:val="000F0155"/>
    <w:rsid w:val="000F05B9"/>
    <w:rsid w:val="000F063B"/>
    <w:rsid w:val="000F084F"/>
    <w:rsid w:val="000F0A62"/>
    <w:rsid w:val="000F0B42"/>
    <w:rsid w:val="000F1179"/>
    <w:rsid w:val="000F124A"/>
    <w:rsid w:val="000F1642"/>
    <w:rsid w:val="000F176D"/>
    <w:rsid w:val="000F1922"/>
    <w:rsid w:val="000F1CA8"/>
    <w:rsid w:val="000F1DA3"/>
    <w:rsid w:val="000F1F53"/>
    <w:rsid w:val="000F20D6"/>
    <w:rsid w:val="000F2373"/>
    <w:rsid w:val="000F24F8"/>
    <w:rsid w:val="000F264D"/>
    <w:rsid w:val="000F27D7"/>
    <w:rsid w:val="000F29E5"/>
    <w:rsid w:val="000F2D18"/>
    <w:rsid w:val="000F2D32"/>
    <w:rsid w:val="000F30EF"/>
    <w:rsid w:val="000F35B6"/>
    <w:rsid w:val="000F374C"/>
    <w:rsid w:val="000F3CD2"/>
    <w:rsid w:val="000F3D27"/>
    <w:rsid w:val="000F3F13"/>
    <w:rsid w:val="000F3F1A"/>
    <w:rsid w:val="000F4020"/>
    <w:rsid w:val="000F4053"/>
    <w:rsid w:val="000F42B8"/>
    <w:rsid w:val="000F42E6"/>
    <w:rsid w:val="000F43AA"/>
    <w:rsid w:val="000F4464"/>
    <w:rsid w:val="000F466F"/>
    <w:rsid w:val="000F46A4"/>
    <w:rsid w:val="000F46DF"/>
    <w:rsid w:val="000F4967"/>
    <w:rsid w:val="000F49BB"/>
    <w:rsid w:val="000F4B16"/>
    <w:rsid w:val="000F4C64"/>
    <w:rsid w:val="000F507F"/>
    <w:rsid w:val="000F50E8"/>
    <w:rsid w:val="000F5218"/>
    <w:rsid w:val="000F5228"/>
    <w:rsid w:val="000F578A"/>
    <w:rsid w:val="000F58BE"/>
    <w:rsid w:val="000F5A2B"/>
    <w:rsid w:val="000F5B2C"/>
    <w:rsid w:val="000F5CA9"/>
    <w:rsid w:val="000F5F0E"/>
    <w:rsid w:val="000F5FD6"/>
    <w:rsid w:val="000F6218"/>
    <w:rsid w:val="000F6281"/>
    <w:rsid w:val="000F64F2"/>
    <w:rsid w:val="000F6AFE"/>
    <w:rsid w:val="000F6F1F"/>
    <w:rsid w:val="000F71CD"/>
    <w:rsid w:val="000F72D6"/>
    <w:rsid w:val="000F75A5"/>
    <w:rsid w:val="000F79D5"/>
    <w:rsid w:val="000F7B1C"/>
    <w:rsid w:val="000F7C3A"/>
    <w:rsid w:val="000F7D0B"/>
    <w:rsid w:val="000F7D1A"/>
    <w:rsid w:val="000F7E0B"/>
    <w:rsid w:val="00100548"/>
    <w:rsid w:val="00100563"/>
    <w:rsid w:val="00100785"/>
    <w:rsid w:val="00100787"/>
    <w:rsid w:val="0010087A"/>
    <w:rsid w:val="00100BA6"/>
    <w:rsid w:val="00100C42"/>
    <w:rsid w:val="00100CEC"/>
    <w:rsid w:val="00100FCB"/>
    <w:rsid w:val="001010E0"/>
    <w:rsid w:val="00101154"/>
    <w:rsid w:val="001014A7"/>
    <w:rsid w:val="0010173A"/>
    <w:rsid w:val="001019DC"/>
    <w:rsid w:val="00101B1C"/>
    <w:rsid w:val="00101C03"/>
    <w:rsid w:val="00101C0C"/>
    <w:rsid w:val="00101C5A"/>
    <w:rsid w:val="00101D05"/>
    <w:rsid w:val="00101ED0"/>
    <w:rsid w:val="00101FEC"/>
    <w:rsid w:val="0010227B"/>
    <w:rsid w:val="001023A9"/>
    <w:rsid w:val="0010256B"/>
    <w:rsid w:val="0010261D"/>
    <w:rsid w:val="00102A41"/>
    <w:rsid w:val="00102ABD"/>
    <w:rsid w:val="00102DB7"/>
    <w:rsid w:val="00102DFF"/>
    <w:rsid w:val="00103417"/>
    <w:rsid w:val="001034BE"/>
    <w:rsid w:val="00103715"/>
    <w:rsid w:val="00103786"/>
    <w:rsid w:val="00103789"/>
    <w:rsid w:val="0010379D"/>
    <w:rsid w:val="001037D0"/>
    <w:rsid w:val="00103897"/>
    <w:rsid w:val="001038A4"/>
    <w:rsid w:val="00103B7D"/>
    <w:rsid w:val="001040D6"/>
    <w:rsid w:val="00104155"/>
    <w:rsid w:val="00104202"/>
    <w:rsid w:val="001042E4"/>
    <w:rsid w:val="001042E7"/>
    <w:rsid w:val="00104323"/>
    <w:rsid w:val="001043A0"/>
    <w:rsid w:val="001044DB"/>
    <w:rsid w:val="0010458E"/>
    <w:rsid w:val="00104691"/>
    <w:rsid w:val="00104753"/>
    <w:rsid w:val="001047B2"/>
    <w:rsid w:val="00104812"/>
    <w:rsid w:val="001049BC"/>
    <w:rsid w:val="00104A21"/>
    <w:rsid w:val="00104B63"/>
    <w:rsid w:val="00104C2A"/>
    <w:rsid w:val="00104D01"/>
    <w:rsid w:val="00104D12"/>
    <w:rsid w:val="00105615"/>
    <w:rsid w:val="0010565B"/>
    <w:rsid w:val="0010585D"/>
    <w:rsid w:val="00105C69"/>
    <w:rsid w:val="00105D36"/>
    <w:rsid w:val="00105E25"/>
    <w:rsid w:val="00105E34"/>
    <w:rsid w:val="00105F97"/>
    <w:rsid w:val="00106519"/>
    <w:rsid w:val="00106A58"/>
    <w:rsid w:val="00106A7D"/>
    <w:rsid w:val="00106A82"/>
    <w:rsid w:val="00106EDC"/>
    <w:rsid w:val="0010702F"/>
    <w:rsid w:val="00107082"/>
    <w:rsid w:val="001071A8"/>
    <w:rsid w:val="0010722B"/>
    <w:rsid w:val="001072A2"/>
    <w:rsid w:val="00107362"/>
    <w:rsid w:val="001074D5"/>
    <w:rsid w:val="00107827"/>
    <w:rsid w:val="00107876"/>
    <w:rsid w:val="00107D93"/>
    <w:rsid w:val="00107EE7"/>
    <w:rsid w:val="00110125"/>
    <w:rsid w:val="001101D8"/>
    <w:rsid w:val="00110214"/>
    <w:rsid w:val="001103D6"/>
    <w:rsid w:val="001103E4"/>
    <w:rsid w:val="00110794"/>
    <w:rsid w:val="00110802"/>
    <w:rsid w:val="00110859"/>
    <w:rsid w:val="00110B8A"/>
    <w:rsid w:val="00110BB4"/>
    <w:rsid w:val="00110CB0"/>
    <w:rsid w:val="00110FD2"/>
    <w:rsid w:val="001110F0"/>
    <w:rsid w:val="001111F3"/>
    <w:rsid w:val="00111243"/>
    <w:rsid w:val="00111331"/>
    <w:rsid w:val="00111365"/>
    <w:rsid w:val="0011140B"/>
    <w:rsid w:val="001114B5"/>
    <w:rsid w:val="00111637"/>
    <w:rsid w:val="001119FC"/>
    <w:rsid w:val="00111CF5"/>
    <w:rsid w:val="00111DA4"/>
    <w:rsid w:val="00111E43"/>
    <w:rsid w:val="0011203F"/>
    <w:rsid w:val="001120FC"/>
    <w:rsid w:val="0011218E"/>
    <w:rsid w:val="00112976"/>
    <w:rsid w:val="00112A1A"/>
    <w:rsid w:val="00112C6E"/>
    <w:rsid w:val="00112D2C"/>
    <w:rsid w:val="00112E6E"/>
    <w:rsid w:val="00112F0E"/>
    <w:rsid w:val="00112F75"/>
    <w:rsid w:val="00112FDC"/>
    <w:rsid w:val="00113129"/>
    <w:rsid w:val="001137AA"/>
    <w:rsid w:val="00113808"/>
    <w:rsid w:val="0011386A"/>
    <w:rsid w:val="001138A5"/>
    <w:rsid w:val="00113A0D"/>
    <w:rsid w:val="00113BED"/>
    <w:rsid w:val="00113C67"/>
    <w:rsid w:val="00113D0B"/>
    <w:rsid w:val="00113D7B"/>
    <w:rsid w:val="00113D9F"/>
    <w:rsid w:val="00113EA9"/>
    <w:rsid w:val="00113F0E"/>
    <w:rsid w:val="00114226"/>
    <w:rsid w:val="00114242"/>
    <w:rsid w:val="00114534"/>
    <w:rsid w:val="00114541"/>
    <w:rsid w:val="001145E7"/>
    <w:rsid w:val="00114705"/>
    <w:rsid w:val="00114B39"/>
    <w:rsid w:val="00114B49"/>
    <w:rsid w:val="00114B66"/>
    <w:rsid w:val="00114BFB"/>
    <w:rsid w:val="00114C69"/>
    <w:rsid w:val="00114CAB"/>
    <w:rsid w:val="00114D80"/>
    <w:rsid w:val="00115389"/>
    <w:rsid w:val="00115473"/>
    <w:rsid w:val="00115804"/>
    <w:rsid w:val="00116559"/>
    <w:rsid w:val="00116562"/>
    <w:rsid w:val="001165C1"/>
    <w:rsid w:val="00116887"/>
    <w:rsid w:val="00116B11"/>
    <w:rsid w:val="00116C40"/>
    <w:rsid w:val="00116CAE"/>
    <w:rsid w:val="00116D9E"/>
    <w:rsid w:val="00116FD2"/>
    <w:rsid w:val="001170B7"/>
    <w:rsid w:val="00117289"/>
    <w:rsid w:val="001172CC"/>
    <w:rsid w:val="0011740D"/>
    <w:rsid w:val="00117534"/>
    <w:rsid w:val="001176B6"/>
    <w:rsid w:val="0011782C"/>
    <w:rsid w:val="00117A25"/>
    <w:rsid w:val="00117ACD"/>
    <w:rsid w:val="00117BEF"/>
    <w:rsid w:val="00117E6E"/>
    <w:rsid w:val="0012006A"/>
    <w:rsid w:val="00120549"/>
    <w:rsid w:val="00120992"/>
    <w:rsid w:val="001209BB"/>
    <w:rsid w:val="00120A98"/>
    <w:rsid w:val="00120C09"/>
    <w:rsid w:val="00120EF7"/>
    <w:rsid w:val="00120F2A"/>
    <w:rsid w:val="0012101A"/>
    <w:rsid w:val="00121231"/>
    <w:rsid w:val="001212D9"/>
    <w:rsid w:val="001213C0"/>
    <w:rsid w:val="0012142A"/>
    <w:rsid w:val="0012149A"/>
    <w:rsid w:val="0012157D"/>
    <w:rsid w:val="0012186D"/>
    <w:rsid w:val="001218A1"/>
    <w:rsid w:val="001218A5"/>
    <w:rsid w:val="001219E7"/>
    <w:rsid w:val="00121A19"/>
    <w:rsid w:val="00121A80"/>
    <w:rsid w:val="00121A9E"/>
    <w:rsid w:val="00121B4E"/>
    <w:rsid w:val="00121C60"/>
    <w:rsid w:val="00121F4B"/>
    <w:rsid w:val="00121F59"/>
    <w:rsid w:val="001222B3"/>
    <w:rsid w:val="001224B1"/>
    <w:rsid w:val="0012273E"/>
    <w:rsid w:val="001227DD"/>
    <w:rsid w:val="00122955"/>
    <w:rsid w:val="001229F9"/>
    <w:rsid w:val="00122A20"/>
    <w:rsid w:val="00122AAD"/>
    <w:rsid w:val="00122B87"/>
    <w:rsid w:val="00122BC3"/>
    <w:rsid w:val="00122CFA"/>
    <w:rsid w:val="00122D11"/>
    <w:rsid w:val="0012309B"/>
    <w:rsid w:val="001233B7"/>
    <w:rsid w:val="00123A3C"/>
    <w:rsid w:val="00123D69"/>
    <w:rsid w:val="00123FE1"/>
    <w:rsid w:val="0012405B"/>
    <w:rsid w:val="0012410A"/>
    <w:rsid w:val="00124433"/>
    <w:rsid w:val="00124499"/>
    <w:rsid w:val="001245FE"/>
    <w:rsid w:val="00124D2F"/>
    <w:rsid w:val="00124D58"/>
    <w:rsid w:val="0012512E"/>
    <w:rsid w:val="001253CB"/>
    <w:rsid w:val="00125400"/>
    <w:rsid w:val="0012540C"/>
    <w:rsid w:val="00125912"/>
    <w:rsid w:val="00125B8D"/>
    <w:rsid w:val="00125C98"/>
    <w:rsid w:val="00126169"/>
    <w:rsid w:val="001261C1"/>
    <w:rsid w:val="00126503"/>
    <w:rsid w:val="001265D5"/>
    <w:rsid w:val="001266B4"/>
    <w:rsid w:val="0012679A"/>
    <w:rsid w:val="0012686D"/>
    <w:rsid w:val="00126931"/>
    <w:rsid w:val="001269DB"/>
    <w:rsid w:val="00126A23"/>
    <w:rsid w:val="00126A4C"/>
    <w:rsid w:val="00126C1B"/>
    <w:rsid w:val="00126C22"/>
    <w:rsid w:val="001272A7"/>
    <w:rsid w:val="001272DC"/>
    <w:rsid w:val="00127406"/>
    <w:rsid w:val="0012744C"/>
    <w:rsid w:val="0012771F"/>
    <w:rsid w:val="00127A72"/>
    <w:rsid w:val="00127CDC"/>
    <w:rsid w:val="00127FA7"/>
    <w:rsid w:val="00130012"/>
    <w:rsid w:val="0013014A"/>
    <w:rsid w:val="00130394"/>
    <w:rsid w:val="0013039F"/>
    <w:rsid w:val="00130B60"/>
    <w:rsid w:val="00130C0C"/>
    <w:rsid w:val="00130CD3"/>
    <w:rsid w:val="00130E0F"/>
    <w:rsid w:val="00131219"/>
    <w:rsid w:val="001312BE"/>
    <w:rsid w:val="001312EA"/>
    <w:rsid w:val="0013136C"/>
    <w:rsid w:val="00131379"/>
    <w:rsid w:val="001313C5"/>
    <w:rsid w:val="00131505"/>
    <w:rsid w:val="00131519"/>
    <w:rsid w:val="00131684"/>
    <w:rsid w:val="00131715"/>
    <w:rsid w:val="00131763"/>
    <w:rsid w:val="00131AA4"/>
    <w:rsid w:val="00131B07"/>
    <w:rsid w:val="00131BB3"/>
    <w:rsid w:val="00131F65"/>
    <w:rsid w:val="00131FCE"/>
    <w:rsid w:val="00131FE5"/>
    <w:rsid w:val="00132051"/>
    <w:rsid w:val="0013207D"/>
    <w:rsid w:val="00132231"/>
    <w:rsid w:val="00132274"/>
    <w:rsid w:val="001322BD"/>
    <w:rsid w:val="0013234F"/>
    <w:rsid w:val="00132478"/>
    <w:rsid w:val="00132871"/>
    <w:rsid w:val="00132881"/>
    <w:rsid w:val="0013294E"/>
    <w:rsid w:val="00132B6D"/>
    <w:rsid w:val="00132CCC"/>
    <w:rsid w:val="00132FCC"/>
    <w:rsid w:val="001330CF"/>
    <w:rsid w:val="001332A3"/>
    <w:rsid w:val="001333C5"/>
    <w:rsid w:val="001333D2"/>
    <w:rsid w:val="00133598"/>
    <w:rsid w:val="001337C6"/>
    <w:rsid w:val="00133A47"/>
    <w:rsid w:val="00133A69"/>
    <w:rsid w:val="00133D3D"/>
    <w:rsid w:val="00133D84"/>
    <w:rsid w:val="00133EEF"/>
    <w:rsid w:val="001341A1"/>
    <w:rsid w:val="00134211"/>
    <w:rsid w:val="00134397"/>
    <w:rsid w:val="001343E9"/>
    <w:rsid w:val="001345DD"/>
    <w:rsid w:val="00134810"/>
    <w:rsid w:val="0013482C"/>
    <w:rsid w:val="00134A2F"/>
    <w:rsid w:val="00134BEA"/>
    <w:rsid w:val="00134D30"/>
    <w:rsid w:val="001351F4"/>
    <w:rsid w:val="00135209"/>
    <w:rsid w:val="001352DE"/>
    <w:rsid w:val="001353D2"/>
    <w:rsid w:val="00135760"/>
    <w:rsid w:val="0013596B"/>
    <w:rsid w:val="00135AA4"/>
    <w:rsid w:val="00135AB9"/>
    <w:rsid w:val="00135B2C"/>
    <w:rsid w:val="00135BFC"/>
    <w:rsid w:val="0013606F"/>
    <w:rsid w:val="001360B1"/>
    <w:rsid w:val="0013641A"/>
    <w:rsid w:val="00136434"/>
    <w:rsid w:val="001364AA"/>
    <w:rsid w:val="001366EE"/>
    <w:rsid w:val="00136950"/>
    <w:rsid w:val="00136BD5"/>
    <w:rsid w:val="00136BD8"/>
    <w:rsid w:val="00136DB0"/>
    <w:rsid w:val="00136DE8"/>
    <w:rsid w:val="00136E77"/>
    <w:rsid w:val="00136EEF"/>
    <w:rsid w:val="00137037"/>
    <w:rsid w:val="00137614"/>
    <w:rsid w:val="0013761B"/>
    <w:rsid w:val="001376B2"/>
    <w:rsid w:val="0013785E"/>
    <w:rsid w:val="001378C2"/>
    <w:rsid w:val="001379FE"/>
    <w:rsid w:val="00137B42"/>
    <w:rsid w:val="00137C46"/>
    <w:rsid w:val="00137E51"/>
    <w:rsid w:val="00137E6B"/>
    <w:rsid w:val="00137FAA"/>
    <w:rsid w:val="001400FF"/>
    <w:rsid w:val="00140118"/>
    <w:rsid w:val="001401DA"/>
    <w:rsid w:val="00140261"/>
    <w:rsid w:val="0014026D"/>
    <w:rsid w:val="001403B6"/>
    <w:rsid w:val="001403BD"/>
    <w:rsid w:val="0014050D"/>
    <w:rsid w:val="00140AFF"/>
    <w:rsid w:val="00140B3C"/>
    <w:rsid w:val="00140BB4"/>
    <w:rsid w:val="00140C11"/>
    <w:rsid w:val="00140DE6"/>
    <w:rsid w:val="001411D8"/>
    <w:rsid w:val="001411E2"/>
    <w:rsid w:val="001412D9"/>
    <w:rsid w:val="001416DD"/>
    <w:rsid w:val="001416E4"/>
    <w:rsid w:val="00141C91"/>
    <w:rsid w:val="00141D6D"/>
    <w:rsid w:val="00141EFB"/>
    <w:rsid w:val="00141FA1"/>
    <w:rsid w:val="0014208A"/>
    <w:rsid w:val="00142354"/>
    <w:rsid w:val="00142438"/>
    <w:rsid w:val="0014256D"/>
    <w:rsid w:val="00142785"/>
    <w:rsid w:val="001429E6"/>
    <w:rsid w:val="00142A11"/>
    <w:rsid w:val="00142C42"/>
    <w:rsid w:val="00142CD1"/>
    <w:rsid w:val="00142E03"/>
    <w:rsid w:val="00142FAB"/>
    <w:rsid w:val="00143036"/>
    <w:rsid w:val="00143047"/>
    <w:rsid w:val="001430E7"/>
    <w:rsid w:val="00143338"/>
    <w:rsid w:val="001433C1"/>
    <w:rsid w:val="001438E1"/>
    <w:rsid w:val="00143C00"/>
    <w:rsid w:val="00143C80"/>
    <w:rsid w:val="00143CA1"/>
    <w:rsid w:val="00143E94"/>
    <w:rsid w:val="00144136"/>
    <w:rsid w:val="00144164"/>
    <w:rsid w:val="00144260"/>
    <w:rsid w:val="0014452C"/>
    <w:rsid w:val="0014485B"/>
    <w:rsid w:val="001448E4"/>
    <w:rsid w:val="00144A9D"/>
    <w:rsid w:val="00144C89"/>
    <w:rsid w:val="00144EB6"/>
    <w:rsid w:val="001450E4"/>
    <w:rsid w:val="00145164"/>
    <w:rsid w:val="00145188"/>
    <w:rsid w:val="0014533F"/>
    <w:rsid w:val="00145472"/>
    <w:rsid w:val="00145679"/>
    <w:rsid w:val="001457B0"/>
    <w:rsid w:val="00145835"/>
    <w:rsid w:val="00145AF7"/>
    <w:rsid w:val="00145BB0"/>
    <w:rsid w:val="00145D9B"/>
    <w:rsid w:val="00145ECA"/>
    <w:rsid w:val="00146006"/>
    <w:rsid w:val="001462BE"/>
    <w:rsid w:val="001462FF"/>
    <w:rsid w:val="00146515"/>
    <w:rsid w:val="00146646"/>
    <w:rsid w:val="001468AD"/>
    <w:rsid w:val="00146C4B"/>
    <w:rsid w:val="00146D3F"/>
    <w:rsid w:val="001470AF"/>
    <w:rsid w:val="00147130"/>
    <w:rsid w:val="00147639"/>
    <w:rsid w:val="001476C3"/>
    <w:rsid w:val="00147757"/>
    <w:rsid w:val="00147F21"/>
    <w:rsid w:val="00150022"/>
    <w:rsid w:val="001500B2"/>
    <w:rsid w:val="00150487"/>
    <w:rsid w:val="0015049D"/>
    <w:rsid w:val="00150508"/>
    <w:rsid w:val="0015064F"/>
    <w:rsid w:val="001506E9"/>
    <w:rsid w:val="00150B89"/>
    <w:rsid w:val="00150E2B"/>
    <w:rsid w:val="00150ED2"/>
    <w:rsid w:val="00151032"/>
    <w:rsid w:val="0015129A"/>
    <w:rsid w:val="0015135F"/>
    <w:rsid w:val="0015143F"/>
    <w:rsid w:val="0015189D"/>
    <w:rsid w:val="001519A2"/>
    <w:rsid w:val="001519F4"/>
    <w:rsid w:val="00151D8D"/>
    <w:rsid w:val="00151DB3"/>
    <w:rsid w:val="00151EC4"/>
    <w:rsid w:val="00152234"/>
    <w:rsid w:val="001523A3"/>
    <w:rsid w:val="001524C5"/>
    <w:rsid w:val="00152628"/>
    <w:rsid w:val="0015271A"/>
    <w:rsid w:val="0015275F"/>
    <w:rsid w:val="0015277F"/>
    <w:rsid w:val="001528E0"/>
    <w:rsid w:val="00152C59"/>
    <w:rsid w:val="00152CF6"/>
    <w:rsid w:val="00152F4F"/>
    <w:rsid w:val="00152FA4"/>
    <w:rsid w:val="001530B6"/>
    <w:rsid w:val="00153196"/>
    <w:rsid w:val="00153209"/>
    <w:rsid w:val="001534BF"/>
    <w:rsid w:val="00153892"/>
    <w:rsid w:val="00153CFF"/>
    <w:rsid w:val="00153DE9"/>
    <w:rsid w:val="00154093"/>
    <w:rsid w:val="001540A5"/>
    <w:rsid w:val="00154112"/>
    <w:rsid w:val="0015416F"/>
    <w:rsid w:val="001542A5"/>
    <w:rsid w:val="0015450D"/>
    <w:rsid w:val="00154577"/>
    <w:rsid w:val="001547C8"/>
    <w:rsid w:val="00154A5D"/>
    <w:rsid w:val="00154B25"/>
    <w:rsid w:val="00154F17"/>
    <w:rsid w:val="00154FF1"/>
    <w:rsid w:val="001551CF"/>
    <w:rsid w:val="0015524B"/>
    <w:rsid w:val="00155296"/>
    <w:rsid w:val="001553A2"/>
    <w:rsid w:val="001553BC"/>
    <w:rsid w:val="00155493"/>
    <w:rsid w:val="00155503"/>
    <w:rsid w:val="001555F5"/>
    <w:rsid w:val="00155AE3"/>
    <w:rsid w:val="00155B2F"/>
    <w:rsid w:val="00155B4C"/>
    <w:rsid w:val="00155B7E"/>
    <w:rsid w:val="00155BC6"/>
    <w:rsid w:val="00155DA1"/>
    <w:rsid w:val="00155E7B"/>
    <w:rsid w:val="00155EAA"/>
    <w:rsid w:val="00155EDB"/>
    <w:rsid w:val="001560C3"/>
    <w:rsid w:val="00156490"/>
    <w:rsid w:val="001564F1"/>
    <w:rsid w:val="00156564"/>
    <w:rsid w:val="00156999"/>
    <w:rsid w:val="00156BFC"/>
    <w:rsid w:val="00156C40"/>
    <w:rsid w:val="00156CA1"/>
    <w:rsid w:val="00156DFE"/>
    <w:rsid w:val="001570B1"/>
    <w:rsid w:val="001573DC"/>
    <w:rsid w:val="001574B6"/>
    <w:rsid w:val="0015785B"/>
    <w:rsid w:val="00157ADF"/>
    <w:rsid w:val="00157B33"/>
    <w:rsid w:val="00157F20"/>
    <w:rsid w:val="00157F3E"/>
    <w:rsid w:val="001601D1"/>
    <w:rsid w:val="00160285"/>
    <w:rsid w:val="001605B9"/>
    <w:rsid w:val="00160A7F"/>
    <w:rsid w:val="00160DE2"/>
    <w:rsid w:val="00160DEB"/>
    <w:rsid w:val="001610CF"/>
    <w:rsid w:val="001615FB"/>
    <w:rsid w:val="00161610"/>
    <w:rsid w:val="0016168D"/>
    <w:rsid w:val="0016193C"/>
    <w:rsid w:val="00161E0F"/>
    <w:rsid w:val="00161EA0"/>
    <w:rsid w:val="0016209D"/>
    <w:rsid w:val="00162198"/>
    <w:rsid w:val="001623F9"/>
    <w:rsid w:val="00162408"/>
    <w:rsid w:val="00162505"/>
    <w:rsid w:val="00162563"/>
    <w:rsid w:val="00162710"/>
    <w:rsid w:val="0016276B"/>
    <w:rsid w:val="0016279B"/>
    <w:rsid w:val="0016288B"/>
    <w:rsid w:val="00162A0D"/>
    <w:rsid w:val="00162B21"/>
    <w:rsid w:val="00162B82"/>
    <w:rsid w:val="0016303D"/>
    <w:rsid w:val="00163627"/>
    <w:rsid w:val="0016400E"/>
    <w:rsid w:val="001640C5"/>
    <w:rsid w:val="0016481F"/>
    <w:rsid w:val="001648A1"/>
    <w:rsid w:val="00164CA8"/>
    <w:rsid w:val="00164D91"/>
    <w:rsid w:val="00164F98"/>
    <w:rsid w:val="001652E0"/>
    <w:rsid w:val="00165378"/>
    <w:rsid w:val="00165628"/>
    <w:rsid w:val="0016564B"/>
    <w:rsid w:val="001656A2"/>
    <w:rsid w:val="00165700"/>
    <w:rsid w:val="00165810"/>
    <w:rsid w:val="0016599C"/>
    <w:rsid w:val="00165A3C"/>
    <w:rsid w:val="00165ADB"/>
    <w:rsid w:val="001661F9"/>
    <w:rsid w:val="0016628D"/>
    <w:rsid w:val="001666E6"/>
    <w:rsid w:val="001667E1"/>
    <w:rsid w:val="001668E6"/>
    <w:rsid w:val="00166907"/>
    <w:rsid w:val="00166989"/>
    <w:rsid w:val="00166C0D"/>
    <w:rsid w:val="00166C96"/>
    <w:rsid w:val="00166E49"/>
    <w:rsid w:val="00166FA9"/>
    <w:rsid w:val="0016737A"/>
    <w:rsid w:val="001674D1"/>
    <w:rsid w:val="00167564"/>
    <w:rsid w:val="00167B5B"/>
    <w:rsid w:val="00167CEF"/>
    <w:rsid w:val="001700E8"/>
    <w:rsid w:val="0017041B"/>
    <w:rsid w:val="001707EA"/>
    <w:rsid w:val="00170A8A"/>
    <w:rsid w:val="00171099"/>
    <w:rsid w:val="001710C7"/>
    <w:rsid w:val="001710CE"/>
    <w:rsid w:val="001711A5"/>
    <w:rsid w:val="001712AA"/>
    <w:rsid w:val="0017151C"/>
    <w:rsid w:val="001717C8"/>
    <w:rsid w:val="001718D8"/>
    <w:rsid w:val="0017191A"/>
    <w:rsid w:val="00171F63"/>
    <w:rsid w:val="00171F6B"/>
    <w:rsid w:val="0017203E"/>
    <w:rsid w:val="0017235A"/>
    <w:rsid w:val="001723CB"/>
    <w:rsid w:val="00172868"/>
    <w:rsid w:val="00172945"/>
    <w:rsid w:val="00172975"/>
    <w:rsid w:val="00172A7B"/>
    <w:rsid w:val="00172D78"/>
    <w:rsid w:val="00172E78"/>
    <w:rsid w:val="00172EE4"/>
    <w:rsid w:val="00172FE0"/>
    <w:rsid w:val="001731CB"/>
    <w:rsid w:val="0017346D"/>
    <w:rsid w:val="001736C4"/>
    <w:rsid w:val="00173784"/>
    <w:rsid w:val="001739A7"/>
    <w:rsid w:val="00173AA5"/>
    <w:rsid w:val="00173AF8"/>
    <w:rsid w:val="00173C56"/>
    <w:rsid w:val="00173F28"/>
    <w:rsid w:val="00173F7F"/>
    <w:rsid w:val="0017403B"/>
    <w:rsid w:val="00174273"/>
    <w:rsid w:val="001744EC"/>
    <w:rsid w:val="00174644"/>
    <w:rsid w:val="001746B5"/>
    <w:rsid w:val="001746CB"/>
    <w:rsid w:val="00174787"/>
    <w:rsid w:val="00174A0E"/>
    <w:rsid w:val="00174A45"/>
    <w:rsid w:val="00174B01"/>
    <w:rsid w:val="00174EE9"/>
    <w:rsid w:val="00175037"/>
    <w:rsid w:val="001752CC"/>
    <w:rsid w:val="00175601"/>
    <w:rsid w:val="0017560B"/>
    <w:rsid w:val="001757D2"/>
    <w:rsid w:val="0017583D"/>
    <w:rsid w:val="00175AFB"/>
    <w:rsid w:val="00175B21"/>
    <w:rsid w:val="00175B3D"/>
    <w:rsid w:val="00175BAB"/>
    <w:rsid w:val="00175BFD"/>
    <w:rsid w:val="00175C4F"/>
    <w:rsid w:val="00175EED"/>
    <w:rsid w:val="00175F08"/>
    <w:rsid w:val="00175F90"/>
    <w:rsid w:val="001760BF"/>
    <w:rsid w:val="001760D2"/>
    <w:rsid w:val="00176214"/>
    <w:rsid w:val="001762EE"/>
    <w:rsid w:val="00176881"/>
    <w:rsid w:val="00176A09"/>
    <w:rsid w:val="00176A8B"/>
    <w:rsid w:val="00176D71"/>
    <w:rsid w:val="00176D8E"/>
    <w:rsid w:val="00176D8F"/>
    <w:rsid w:val="001770B4"/>
    <w:rsid w:val="00177828"/>
    <w:rsid w:val="0017786D"/>
    <w:rsid w:val="001778C4"/>
    <w:rsid w:val="001779AB"/>
    <w:rsid w:val="00177D69"/>
    <w:rsid w:val="00177F03"/>
    <w:rsid w:val="00180282"/>
    <w:rsid w:val="001804AC"/>
    <w:rsid w:val="001804B8"/>
    <w:rsid w:val="001806DD"/>
    <w:rsid w:val="0018070E"/>
    <w:rsid w:val="001807DA"/>
    <w:rsid w:val="001808B9"/>
    <w:rsid w:val="00180FA4"/>
    <w:rsid w:val="00180FBC"/>
    <w:rsid w:val="00180FF0"/>
    <w:rsid w:val="00181631"/>
    <w:rsid w:val="00181889"/>
    <w:rsid w:val="0018189A"/>
    <w:rsid w:val="00181D29"/>
    <w:rsid w:val="00182038"/>
    <w:rsid w:val="0018206A"/>
    <w:rsid w:val="00182122"/>
    <w:rsid w:val="0018215D"/>
    <w:rsid w:val="00182463"/>
    <w:rsid w:val="001827A8"/>
    <w:rsid w:val="001827B2"/>
    <w:rsid w:val="001827C3"/>
    <w:rsid w:val="001828CD"/>
    <w:rsid w:val="00182961"/>
    <w:rsid w:val="00182B80"/>
    <w:rsid w:val="00182BCC"/>
    <w:rsid w:val="00182CB9"/>
    <w:rsid w:val="00182D37"/>
    <w:rsid w:val="00183446"/>
    <w:rsid w:val="00183480"/>
    <w:rsid w:val="00183597"/>
    <w:rsid w:val="0018378D"/>
    <w:rsid w:val="001837D9"/>
    <w:rsid w:val="00183899"/>
    <w:rsid w:val="00183A46"/>
    <w:rsid w:val="00183A9F"/>
    <w:rsid w:val="00183B7A"/>
    <w:rsid w:val="00183E1D"/>
    <w:rsid w:val="00184590"/>
    <w:rsid w:val="001845CB"/>
    <w:rsid w:val="00184605"/>
    <w:rsid w:val="00184632"/>
    <w:rsid w:val="0018466D"/>
    <w:rsid w:val="0018478D"/>
    <w:rsid w:val="00184978"/>
    <w:rsid w:val="00184E5A"/>
    <w:rsid w:val="00184EB7"/>
    <w:rsid w:val="001852B0"/>
    <w:rsid w:val="0018532F"/>
    <w:rsid w:val="001854F9"/>
    <w:rsid w:val="0018557E"/>
    <w:rsid w:val="00185828"/>
    <w:rsid w:val="00185845"/>
    <w:rsid w:val="0018588D"/>
    <w:rsid w:val="00185934"/>
    <w:rsid w:val="00185D26"/>
    <w:rsid w:val="001860DE"/>
    <w:rsid w:val="001860EC"/>
    <w:rsid w:val="001863CE"/>
    <w:rsid w:val="001863E5"/>
    <w:rsid w:val="00186456"/>
    <w:rsid w:val="00186498"/>
    <w:rsid w:val="0018655E"/>
    <w:rsid w:val="00186755"/>
    <w:rsid w:val="00186869"/>
    <w:rsid w:val="001868DE"/>
    <w:rsid w:val="0018695F"/>
    <w:rsid w:val="001869C0"/>
    <w:rsid w:val="00186A27"/>
    <w:rsid w:val="00186B5E"/>
    <w:rsid w:val="00186C8C"/>
    <w:rsid w:val="00186CA9"/>
    <w:rsid w:val="00186DFA"/>
    <w:rsid w:val="00186E6A"/>
    <w:rsid w:val="001870F7"/>
    <w:rsid w:val="00187160"/>
    <w:rsid w:val="0018744B"/>
    <w:rsid w:val="001874B8"/>
    <w:rsid w:val="001875C4"/>
    <w:rsid w:val="00187745"/>
    <w:rsid w:val="00187884"/>
    <w:rsid w:val="00187BDA"/>
    <w:rsid w:val="00187DC9"/>
    <w:rsid w:val="00187E06"/>
    <w:rsid w:val="00187E78"/>
    <w:rsid w:val="00187F65"/>
    <w:rsid w:val="00187FE3"/>
    <w:rsid w:val="001900DE"/>
    <w:rsid w:val="001901D5"/>
    <w:rsid w:val="001901E6"/>
    <w:rsid w:val="00190246"/>
    <w:rsid w:val="0019036A"/>
    <w:rsid w:val="00190A1A"/>
    <w:rsid w:val="00190BF3"/>
    <w:rsid w:val="00190D56"/>
    <w:rsid w:val="00190DA6"/>
    <w:rsid w:val="0019120D"/>
    <w:rsid w:val="00191240"/>
    <w:rsid w:val="001914E4"/>
    <w:rsid w:val="00191574"/>
    <w:rsid w:val="0019172D"/>
    <w:rsid w:val="00191EC1"/>
    <w:rsid w:val="00191F24"/>
    <w:rsid w:val="00191F33"/>
    <w:rsid w:val="00191F8D"/>
    <w:rsid w:val="0019209A"/>
    <w:rsid w:val="00192131"/>
    <w:rsid w:val="00192634"/>
    <w:rsid w:val="00192758"/>
    <w:rsid w:val="00192759"/>
    <w:rsid w:val="00192A32"/>
    <w:rsid w:val="00192A98"/>
    <w:rsid w:val="00192BBD"/>
    <w:rsid w:val="00192CD4"/>
    <w:rsid w:val="001931EF"/>
    <w:rsid w:val="00193274"/>
    <w:rsid w:val="0019334E"/>
    <w:rsid w:val="00193414"/>
    <w:rsid w:val="0019356E"/>
    <w:rsid w:val="00193A20"/>
    <w:rsid w:val="00193A3B"/>
    <w:rsid w:val="00193A77"/>
    <w:rsid w:val="00193AE0"/>
    <w:rsid w:val="00193BF3"/>
    <w:rsid w:val="00193D1B"/>
    <w:rsid w:val="00193E4F"/>
    <w:rsid w:val="00193FF8"/>
    <w:rsid w:val="001940E5"/>
    <w:rsid w:val="001940EB"/>
    <w:rsid w:val="00194484"/>
    <w:rsid w:val="001944BB"/>
    <w:rsid w:val="00194515"/>
    <w:rsid w:val="0019456B"/>
    <w:rsid w:val="0019470D"/>
    <w:rsid w:val="0019476C"/>
    <w:rsid w:val="00194883"/>
    <w:rsid w:val="00194F08"/>
    <w:rsid w:val="00194F6C"/>
    <w:rsid w:val="00194F8F"/>
    <w:rsid w:val="0019505E"/>
    <w:rsid w:val="00195166"/>
    <w:rsid w:val="001951FB"/>
    <w:rsid w:val="0019529C"/>
    <w:rsid w:val="001955F6"/>
    <w:rsid w:val="0019577A"/>
    <w:rsid w:val="00195C53"/>
    <w:rsid w:val="00195CB5"/>
    <w:rsid w:val="00195D20"/>
    <w:rsid w:val="00195E8A"/>
    <w:rsid w:val="00196014"/>
    <w:rsid w:val="001961CB"/>
    <w:rsid w:val="001966A0"/>
    <w:rsid w:val="00196874"/>
    <w:rsid w:val="00196C59"/>
    <w:rsid w:val="00196DCF"/>
    <w:rsid w:val="00196F43"/>
    <w:rsid w:val="00197022"/>
    <w:rsid w:val="001970FC"/>
    <w:rsid w:val="001971CB"/>
    <w:rsid w:val="001976A3"/>
    <w:rsid w:val="001977D4"/>
    <w:rsid w:val="001978A0"/>
    <w:rsid w:val="00197A6D"/>
    <w:rsid w:val="00197B8F"/>
    <w:rsid w:val="00197C71"/>
    <w:rsid w:val="00197E78"/>
    <w:rsid w:val="001A00FC"/>
    <w:rsid w:val="001A017D"/>
    <w:rsid w:val="001A03E7"/>
    <w:rsid w:val="001A0579"/>
    <w:rsid w:val="001A06A3"/>
    <w:rsid w:val="001A0A08"/>
    <w:rsid w:val="001A0AE9"/>
    <w:rsid w:val="001A0C83"/>
    <w:rsid w:val="001A0E1B"/>
    <w:rsid w:val="001A0E1D"/>
    <w:rsid w:val="001A0F22"/>
    <w:rsid w:val="001A0F4B"/>
    <w:rsid w:val="001A0F94"/>
    <w:rsid w:val="001A1118"/>
    <w:rsid w:val="001A117F"/>
    <w:rsid w:val="001A1392"/>
    <w:rsid w:val="001A155B"/>
    <w:rsid w:val="001A15A3"/>
    <w:rsid w:val="001A161B"/>
    <w:rsid w:val="001A1757"/>
    <w:rsid w:val="001A1971"/>
    <w:rsid w:val="001A1A5E"/>
    <w:rsid w:val="001A1A74"/>
    <w:rsid w:val="001A1AF1"/>
    <w:rsid w:val="001A1B48"/>
    <w:rsid w:val="001A1C05"/>
    <w:rsid w:val="001A1E10"/>
    <w:rsid w:val="001A20A0"/>
    <w:rsid w:val="001A2211"/>
    <w:rsid w:val="001A22E4"/>
    <w:rsid w:val="001A245E"/>
    <w:rsid w:val="001A259C"/>
    <w:rsid w:val="001A261F"/>
    <w:rsid w:val="001A2A7D"/>
    <w:rsid w:val="001A2BB4"/>
    <w:rsid w:val="001A2F6F"/>
    <w:rsid w:val="001A312C"/>
    <w:rsid w:val="001A32B4"/>
    <w:rsid w:val="001A34BC"/>
    <w:rsid w:val="001A35E4"/>
    <w:rsid w:val="001A36A8"/>
    <w:rsid w:val="001A3A0B"/>
    <w:rsid w:val="001A3BD0"/>
    <w:rsid w:val="001A3E55"/>
    <w:rsid w:val="001A3F13"/>
    <w:rsid w:val="001A407D"/>
    <w:rsid w:val="001A4175"/>
    <w:rsid w:val="001A449D"/>
    <w:rsid w:val="001A45B6"/>
    <w:rsid w:val="001A47B4"/>
    <w:rsid w:val="001A47F3"/>
    <w:rsid w:val="001A4C1A"/>
    <w:rsid w:val="001A4F2B"/>
    <w:rsid w:val="001A4F4C"/>
    <w:rsid w:val="001A51EC"/>
    <w:rsid w:val="001A529D"/>
    <w:rsid w:val="001A52DF"/>
    <w:rsid w:val="001A5305"/>
    <w:rsid w:val="001A53C9"/>
    <w:rsid w:val="001A53E4"/>
    <w:rsid w:val="001A5864"/>
    <w:rsid w:val="001A5B1B"/>
    <w:rsid w:val="001A5C11"/>
    <w:rsid w:val="001A5EBB"/>
    <w:rsid w:val="001A63F4"/>
    <w:rsid w:val="001A6646"/>
    <w:rsid w:val="001A6AB2"/>
    <w:rsid w:val="001A6C29"/>
    <w:rsid w:val="001A6D7C"/>
    <w:rsid w:val="001A6D89"/>
    <w:rsid w:val="001A6DA9"/>
    <w:rsid w:val="001A6DB0"/>
    <w:rsid w:val="001A6DD4"/>
    <w:rsid w:val="001A732A"/>
    <w:rsid w:val="001A736F"/>
    <w:rsid w:val="001A75DE"/>
    <w:rsid w:val="001A7631"/>
    <w:rsid w:val="001A7843"/>
    <w:rsid w:val="001A79FC"/>
    <w:rsid w:val="001A7A1F"/>
    <w:rsid w:val="001A7D45"/>
    <w:rsid w:val="001A7D65"/>
    <w:rsid w:val="001A7DBB"/>
    <w:rsid w:val="001A7E21"/>
    <w:rsid w:val="001A7F18"/>
    <w:rsid w:val="001A7FCC"/>
    <w:rsid w:val="001B0103"/>
    <w:rsid w:val="001B0315"/>
    <w:rsid w:val="001B0503"/>
    <w:rsid w:val="001B0535"/>
    <w:rsid w:val="001B05D3"/>
    <w:rsid w:val="001B079A"/>
    <w:rsid w:val="001B0828"/>
    <w:rsid w:val="001B0B02"/>
    <w:rsid w:val="001B0D02"/>
    <w:rsid w:val="001B101F"/>
    <w:rsid w:val="001B105A"/>
    <w:rsid w:val="001B106A"/>
    <w:rsid w:val="001B1116"/>
    <w:rsid w:val="001B11B5"/>
    <w:rsid w:val="001B1251"/>
    <w:rsid w:val="001B125E"/>
    <w:rsid w:val="001B14A0"/>
    <w:rsid w:val="001B157A"/>
    <w:rsid w:val="001B15C8"/>
    <w:rsid w:val="001B173A"/>
    <w:rsid w:val="001B1746"/>
    <w:rsid w:val="001B1CE3"/>
    <w:rsid w:val="001B1E7E"/>
    <w:rsid w:val="001B1EF4"/>
    <w:rsid w:val="001B1FB3"/>
    <w:rsid w:val="001B1FFE"/>
    <w:rsid w:val="001B22F1"/>
    <w:rsid w:val="001B248D"/>
    <w:rsid w:val="001B2499"/>
    <w:rsid w:val="001B2515"/>
    <w:rsid w:val="001B2949"/>
    <w:rsid w:val="001B2AAF"/>
    <w:rsid w:val="001B2AE9"/>
    <w:rsid w:val="001B2D16"/>
    <w:rsid w:val="001B2E40"/>
    <w:rsid w:val="001B31C0"/>
    <w:rsid w:val="001B32E6"/>
    <w:rsid w:val="001B373C"/>
    <w:rsid w:val="001B398F"/>
    <w:rsid w:val="001B39C3"/>
    <w:rsid w:val="001B3A3B"/>
    <w:rsid w:val="001B3B75"/>
    <w:rsid w:val="001B40AF"/>
    <w:rsid w:val="001B4293"/>
    <w:rsid w:val="001B439D"/>
    <w:rsid w:val="001B4421"/>
    <w:rsid w:val="001B445C"/>
    <w:rsid w:val="001B4738"/>
    <w:rsid w:val="001B4838"/>
    <w:rsid w:val="001B4951"/>
    <w:rsid w:val="001B4A01"/>
    <w:rsid w:val="001B4A4C"/>
    <w:rsid w:val="001B4ABE"/>
    <w:rsid w:val="001B4CC4"/>
    <w:rsid w:val="001B4D0A"/>
    <w:rsid w:val="001B4DBD"/>
    <w:rsid w:val="001B4E12"/>
    <w:rsid w:val="001B5007"/>
    <w:rsid w:val="001B53AB"/>
    <w:rsid w:val="001B545A"/>
    <w:rsid w:val="001B5533"/>
    <w:rsid w:val="001B568F"/>
    <w:rsid w:val="001B56FD"/>
    <w:rsid w:val="001B57DF"/>
    <w:rsid w:val="001B5A49"/>
    <w:rsid w:val="001B6108"/>
    <w:rsid w:val="001B6489"/>
    <w:rsid w:val="001B682A"/>
    <w:rsid w:val="001B693B"/>
    <w:rsid w:val="001B6AD5"/>
    <w:rsid w:val="001B6BFC"/>
    <w:rsid w:val="001B6D1A"/>
    <w:rsid w:val="001B6E14"/>
    <w:rsid w:val="001B6F4D"/>
    <w:rsid w:val="001B748F"/>
    <w:rsid w:val="001B74E7"/>
    <w:rsid w:val="001B74F2"/>
    <w:rsid w:val="001B7603"/>
    <w:rsid w:val="001B7605"/>
    <w:rsid w:val="001B7967"/>
    <w:rsid w:val="001B7AA8"/>
    <w:rsid w:val="001B7B08"/>
    <w:rsid w:val="001B7DC0"/>
    <w:rsid w:val="001C0135"/>
    <w:rsid w:val="001C0276"/>
    <w:rsid w:val="001C0498"/>
    <w:rsid w:val="001C0517"/>
    <w:rsid w:val="001C052E"/>
    <w:rsid w:val="001C052F"/>
    <w:rsid w:val="001C07A8"/>
    <w:rsid w:val="001C0829"/>
    <w:rsid w:val="001C0BED"/>
    <w:rsid w:val="001C0C8C"/>
    <w:rsid w:val="001C0DFB"/>
    <w:rsid w:val="001C0EFF"/>
    <w:rsid w:val="001C0F0D"/>
    <w:rsid w:val="001C12FB"/>
    <w:rsid w:val="001C140B"/>
    <w:rsid w:val="001C1631"/>
    <w:rsid w:val="001C1676"/>
    <w:rsid w:val="001C19DC"/>
    <w:rsid w:val="001C1A99"/>
    <w:rsid w:val="001C1E32"/>
    <w:rsid w:val="001C1E9A"/>
    <w:rsid w:val="001C210A"/>
    <w:rsid w:val="001C2232"/>
    <w:rsid w:val="001C2490"/>
    <w:rsid w:val="001C24CD"/>
    <w:rsid w:val="001C2751"/>
    <w:rsid w:val="001C282B"/>
    <w:rsid w:val="001C2BD6"/>
    <w:rsid w:val="001C2E67"/>
    <w:rsid w:val="001C2EA9"/>
    <w:rsid w:val="001C324F"/>
    <w:rsid w:val="001C372E"/>
    <w:rsid w:val="001C3737"/>
    <w:rsid w:val="001C3869"/>
    <w:rsid w:val="001C38B7"/>
    <w:rsid w:val="001C3B8A"/>
    <w:rsid w:val="001C3C4F"/>
    <w:rsid w:val="001C3F6C"/>
    <w:rsid w:val="001C4183"/>
    <w:rsid w:val="001C45FC"/>
    <w:rsid w:val="001C4623"/>
    <w:rsid w:val="001C46CA"/>
    <w:rsid w:val="001C497E"/>
    <w:rsid w:val="001C4CA9"/>
    <w:rsid w:val="001C4E7A"/>
    <w:rsid w:val="001C4FB2"/>
    <w:rsid w:val="001C5269"/>
    <w:rsid w:val="001C5321"/>
    <w:rsid w:val="001C5373"/>
    <w:rsid w:val="001C5396"/>
    <w:rsid w:val="001C549C"/>
    <w:rsid w:val="001C55A5"/>
    <w:rsid w:val="001C5697"/>
    <w:rsid w:val="001C56C4"/>
    <w:rsid w:val="001C59E3"/>
    <w:rsid w:val="001C5B18"/>
    <w:rsid w:val="001C5B5B"/>
    <w:rsid w:val="001C5BE3"/>
    <w:rsid w:val="001C5E25"/>
    <w:rsid w:val="001C5F50"/>
    <w:rsid w:val="001C5FB3"/>
    <w:rsid w:val="001C6492"/>
    <w:rsid w:val="001C650D"/>
    <w:rsid w:val="001C66E6"/>
    <w:rsid w:val="001C68FE"/>
    <w:rsid w:val="001C6BB3"/>
    <w:rsid w:val="001C6E65"/>
    <w:rsid w:val="001C6F75"/>
    <w:rsid w:val="001C6F91"/>
    <w:rsid w:val="001C7511"/>
    <w:rsid w:val="001C7583"/>
    <w:rsid w:val="001C76BD"/>
    <w:rsid w:val="001C7712"/>
    <w:rsid w:val="001C7857"/>
    <w:rsid w:val="001C797B"/>
    <w:rsid w:val="001C7993"/>
    <w:rsid w:val="001C7DE0"/>
    <w:rsid w:val="001C7F0F"/>
    <w:rsid w:val="001D00BA"/>
    <w:rsid w:val="001D00F6"/>
    <w:rsid w:val="001D02FA"/>
    <w:rsid w:val="001D05C8"/>
    <w:rsid w:val="001D0646"/>
    <w:rsid w:val="001D08DA"/>
    <w:rsid w:val="001D0A87"/>
    <w:rsid w:val="001D0DD5"/>
    <w:rsid w:val="001D0E9E"/>
    <w:rsid w:val="001D0EA8"/>
    <w:rsid w:val="001D106B"/>
    <w:rsid w:val="001D117D"/>
    <w:rsid w:val="001D1231"/>
    <w:rsid w:val="001D139A"/>
    <w:rsid w:val="001D160A"/>
    <w:rsid w:val="001D1667"/>
    <w:rsid w:val="001D176A"/>
    <w:rsid w:val="001D17BD"/>
    <w:rsid w:val="001D185E"/>
    <w:rsid w:val="001D1B1C"/>
    <w:rsid w:val="001D1C77"/>
    <w:rsid w:val="001D1E91"/>
    <w:rsid w:val="001D2188"/>
    <w:rsid w:val="001D2211"/>
    <w:rsid w:val="001D22BB"/>
    <w:rsid w:val="001D27C9"/>
    <w:rsid w:val="001D29F3"/>
    <w:rsid w:val="001D2C2F"/>
    <w:rsid w:val="001D2CF8"/>
    <w:rsid w:val="001D2D06"/>
    <w:rsid w:val="001D2E67"/>
    <w:rsid w:val="001D32D7"/>
    <w:rsid w:val="001D337F"/>
    <w:rsid w:val="001D338F"/>
    <w:rsid w:val="001D3394"/>
    <w:rsid w:val="001D344D"/>
    <w:rsid w:val="001D3527"/>
    <w:rsid w:val="001D3A94"/>
    <w:rsid w:val="001D3AD6"/>
    <w:rsid w:val="001D3D73"/>
    <w:rsid w:val="001D3E44"/>
    <w:rsid w:val="001D417F"/>
    <w:rsid w:val="001D44B3"/>
    <w:rsid w:val="001D44BF"/>
    <w:rsid w:val="001D4543"/>
    <w:rsid w:val="001D4564"/>
    <w:rsid w:val="001D4893"/>
    <w:rsid w:val="001D4B84"/>
    <w:rsid w:val="001D4C99"/>
    <w:rsid w:val="001D4D7E"/>
    <w:rsid w:val="001D4DB3"/>
    <w:rsid w:val="001D5071"/>
    <w:rsid w:val="001D521B"/>
    <w:rsid w:val="001D5487"/>
    <w:rsid w:val="001D5645"/>
    <w:rsid w:val="001D56F9"/>
    <w:rsid w:val="001D572D"/>
    <w:rsid w:val="001D5897"/>
    <w:rsid w:val="001D5C09"/>
    <w:rsid w:val="001D5E07"/>
    <w:rsid w:val="001D5E58"/>
    <w:rsid w:val="001D5F56"/>
    <w:rsid w:val="001D631B"/>
    <w:rsid w:val="001D6396"/>
    <w:rsid w:val="001D6496"/>
    <w:rsid w:val="001D663C"/>
    <w:rsid w:val="001D6F2C"/>
    <w:rsid w:val="001D7145"/>
    <w:rsid w:val="001D7275"/>
    <w:rsid w:val="001D7338"/>
    <w:rsid w:val="001D73E7"/>
    <w:rsid w:val="001D7437"/>
    <w:rsid w:val="001D79A0"/>
    <w:rsid w:val="001D7F3A"/>
    <w:rsid w:val="001E0241"/>
    <w:rsid w:val="001E03A4"/>
    <w:rsid w:val="001E05F1"/>
    <w:rsid w:val="001E0806"/>
    <w:rsid w:val="001E0892"/>
    <w:rsid w:val="001E091F"/>
    <w:rsid w:val="001E0ACD"/>
    <w:rsid w:val="001E0B32"/>
    <w:rsid w:val="001E0E19"/>
    <w:rsid w:val="001E0F5A"/>
    <w:rsid w:val="001E13D9"/>
    <w:rsid w:val="001E1448"/>
    <w:rsid w:val="001E16EF"/>
    <w:rsid w:val="001E1765"/>
    <w:rsid w:val="001E17DB"/>
    <w:rsid w:val="001E193F"/>
    <w:rsid w:val="001E1D46"/>
    <w:rsid w:val="001E1F9D"/>
    <w:rsid w:val="001E1FC0"/>
    <w:rsid w:val="001E1FDC"/>
    <w:rsid w:val="001E24FA"/>
    <w:rsid w:val="001E27C9"/>
    <w:rsid w:val="001E2A34"/>
    <w:rsid w:val="001E2B74"/>
    <w:rsid w:val="001E2E46"/>
    <w:rsid w:val="001E2F90"/>
    <w:rsid w:val="001E3046"/>
    <w:rsid w:val="001E307C"/>
    <w:rsid w:val="001E33DB"/>
    <w:rsid w:val="001E3440"/>
    <w:rsid w:val="001E3549"/>
    <w:rsid w:val="001E37FD"/>
    <w:rsid w:val="001E3A22"/>
    <w:rsid w:val="001E3AA9"/>
    <w:rsid w:val="001E3C1E"/>
    <w:rsid w:val="001E3DB7"/>
    <w:rsid w:val="001E3E58"/>
    <w:rsid w:val="001E3FE6"/>
    <w:rsid w:val="001E402B"/>
    <w:rsid w:val="001E426E"/>
    <w:rsid w:val="001E4721"/>
    <w:rsid w:val="001E49E0"/>
    <w:rsid w:val="001E4FEB"/>
    <w:rsid w:val="001E5166"/>
    <w:rsid w:val="001E521B"/>
    <w:rsid w:val="001E5380"/>
    <w:rsid w:val="001E53B3"/>
    <w:rsid w:val="001E5408"/>
    <w:rsid w:val="001E5A37"/>
    <w:rsid w:val="001E5E06"/>
    <w:rsid w:val="001E5F1D"/>
    <w:rsid w:val="001E6023"/>
    <w:rsid w:val="001E6341"/>
    <w:rsid w:val="001E654A"/>
    <w:rsid w:val="001E67CA"/>
    <w:rsid w:val="001E698E"/>
    <w:rsid w:val="001E6B04"/>
    <w:rsid w:val="001E6B82"/>
    <w:rsid w:val="001E6BF3"/>
    <w:rsid w:val="001E6DB6"/>
    <w:rsid w:val="001E721D"/>
    <w:rsid w:val="001E746D"/>
    <w:rsid w:val="001E75A5"/>
    <w:rsid w:val="001E776D"/>
    <w:rsid w:val="001E7B04"/>
    <w:rsid w:val="001E7E4F"/>
    <w:rsid w:val="001E7ECE"/>
    <w:rsid w:val="001E7F62"/>
    <w:rsid w:val="001E7FA3"/>
    <w:rsid w:val="001F023C"/>
    <w:rsid w:val="001F06D8"/>
    <w:rsid w:val="001F08A8"/>
    <w:rsid w:val="001F0AFC"/>
    <w:rsid w:val="001F0B35"/>
    <w:rsid w:val="001F0B8F"/>
    <w:rsid w:val="001F0BFA"/>
    <w:rsid w:val="001F0E7C"/>
    <w:rsid w:val="001F10F1"/>
    <w:rsid w:val="001F1425"/>
    <w:rsid w:val="001F144A"/>
    <w:rsid w:val="001F15F5"/>
    <w:rsid w:val="001F178F"/>
    <w:rsid w:val="001F1924"/>
    <w:rsid w:val="001F1A85"/>
    <w:rsid w:val="001F1AD9"/>
    <w:rsid w:val="001F1B00"/>
    <w:rsid w:val="001F1B1D"/>
    <w:rsid w:val="001F1C41"/>
    <w:rsid w:val="001F1C9C"/>
    <w:rsid w:val="001F1E5F"/>
    <w:rsid w:val="001F1F6D"/>
    <w:rsid w:val="001F2238"/>
    <w:rsid w:val="001F237D"/>
    <w:rsid w:val="001F24E5"/>
    <w:rsid w:val="001F260A"/>
    <w:rsid w:val="001F2A1B"/>
    <w:rsid w:val="001F2B09"/>
    <w:rsid w:val="001F2C2C"/>
    <w:rsid w:val="001F301A"/>
    <w:rsid w:val="001F3417"/>
    <w:rsid w:val="001F3458"/>
    <w:rsid w:val="001F3A08"/>
    <w:rsid w:val="001F3C5C"/>
    <w:rsid w:val="001F3CAC"/>
    <w:rsid w:val="001F3CF1"/>
    <w:rsid w:val="001F3DFA"/>
    <w:rsid w:val="001F3F12"/>
    <w:rsid w:val="001F4082"/>
    <w:rsid w:val="001F4302"/>
    <w:rsid w:val="001F44D7"/>
    <w:rsid w:val="001F47F1"/>
    <w:rsid w:val="001F4824"/>
    <w:rsid w:val="001F4851"/>
    <w:rsid w:val="001F499A"/>
    <w:rsid w:val="001F4A6A"/>
    <w:rsid w:val="001F4BA9"/>
    <w:rsid w:val="001F4C53"/>
    <w:rsid w:val="001F4E56"/>
    <w:rsid w:val="001F5013"/>
    <w:rsid w:val="001F501F"/>
    <w:rsid w:val="001F54C2"/>
    <w:rsid w:val="001F551A"/>
    <w:rsid w:val="001F592D"/>
    <w:rsid w:val="001F5A12"/>
    <w:rsid w:val="001F5BF1"/>
    <w:rsid w:val="001F5C4A"/>
    <w:rsid w:val="001F5C79"/>
    <w:rsid w:val="001F6007"/>
    <w:rsid w:val="001F61B0"/>
    <w:rsid w:val="001F639E"/>
    <w:rsid w:val="001F6424"/>
    <w:rsid w:val="001F647E"/>
    <w:rsid w:val="001F651D"/>
    <w:rsid w:val="001F653B"/>
    <w:rsid w:val="001F6635"/>
    <w:rsid w:val="001F668F"/>
    <w:rsid w:val="001F66DF"/>
    <w:rsid w:val="001F68B7"/>
    <w:rsid w:val="001F69FB"/>
    <w:rsid w:val="001F6A12"/>
    <w:rsid w:val="001F6A24"/>
    <w:rsid w:val="001F6C35"/>
    <w:rsid w:val="001F6D44"/>
    <w:rsid w:val="001F6E58"/>
    <w:rsid w:val="001F6ED4"/>
    <w:rsid w:val="001F6F0F"/>
    <w:rsid w:val="001F70E0"/>
    <w:rsid w:val="001F75AA"/>
    <w:rsid w:val="001F7719"/>
    <w:rsid w:val="001F7952"/>
    <w:rsid w:val="001F7A55"/>
    <w:rsid w:val="001F7EA6"/>
    <w:rsid w:val="001F7FD7"/>
    <w:rsid w:val="00200235"/>
    <w:rsid w:val="0020047A"/>
    <w:rsid w:val="0020070D"/>
    <w:rsid w:val="00200970"/>
    <w:rsid w:val="00200977"/>
    <w:rsid w:val="00200A8E"/>
    <w:rsid w:val="00200BEB"/>
    <w:rsid w:val="00200CDA"/>
    <w:rsid w:val="00200E00"/>
    <w:rsid w:val="00200E84"/>
    <w:rsid w:val="00200F7E"/>
    <w:rsid w:val="00200FD8"/>
    <w:rsid w:val="00200FFE"/>
    <w:rsid w:val="00201035"/>
    <w:rsid w:val="002015E3"/>
    <w:rsid w:val="0020189B"/>
    <w:rsid w:val="00201AF9"/>
    <w:rsid w:val="00201B70"/>
    <w:rsid w:val="00201BFA"/>
    <w:rsid w:val="00201DBF"/>
    <w:rsid w:val="00201DFB"/>
    <w:rsid w:val="00201E91"/>
    <w:rsid w:val="00201F82"/>
    <w:rsid w:val="00202240"/>
    <w:rsid w:val="00202323"/>
    <w:rsid w:val="00202534"/>
    <w:rsid w:val="0020295E"/>
    <w:rsid w:val="00202F5C"/>
    <w:rsid w:val="00203028"/>
    <w:rsid w:val="0020324E"/>
    <w:rsid w:val="0020389F"/>
    <w:rsid w:val="00203A44"/>
    <w:rsid w:val="00203B5E"/>
    <w:rsid w:val="00203F02"/>
    <w:rsid w:val="0020402A"/>
    <w:rsid w:val="00204285"/>
    <w:rsid w:val="002042F2"/>
    <w:rsid w:val="002047F9"/>
    <w:rsid w:val="002048EC"/>
    <w:rsid w:val="00204A94"/>
    <w:rsid w:val="00204A9E"/>
    <w:rsid w:val="00204C07"/>
    <w:rsid w:val="00204E5E"/>
    <w:rsid w:val="00204ED0"/>
    <w:rsid w:val="00204F8F"/>
    <w:rsid w:val="002050C5"/>
    <w:rsid w:val="0020516F"/>
    <w:rsid w:val="0020525E"/>
    <w:rsid w:val="002052E1"/>
    <w:rsid w:val="00205612"/>
    <w:rsid w:val="00205758"/>
    <w:rsid w:val="002059F5"/>
    <w:rsid w:val="00205E3F"/>
    <w:rsid w:val="00205E9E"/>
    <w:rsid w:val="00205EE0"/>
    <w:rsid w:val="0020645B"/>
    <w:rsid w:val="00206EAA"/>
    <w:rsid w:val="002070CF"/>
    <w:rsid w:val="002072CF"/>
    <w:rsid w:val="0020767B"/>
    <w:rsid w:val="0020771A"/>
    <w:rsid w:val="002077A7"/>
    <w:rsid w:val="002077B4"/>
    <w:rsid w:val="002077D9"/>
    <w:rsid w:val="0020782C"/>
    <w:rsid w:val="002078E4"/>
    <w:rsid w:val="00207A0D"/>
    <w:rsid w:val="00207B4C"/>
    <w:rsid w:val="00207D35"/>
    <w:rsid w:val="00210124"/>
    <w:rsid w:val="00210208"/>
    <w:rsid w:val="002102C9"/>
    <w:rsid w:val="00210313"/>
    <w:rsid w:val="002107AE"/>
    <w:rsid w:val="002109C6"/>
    <w:rsid w:val="00210BA8"/>
    <w:rsid w:val="00210DC2"/>
    <w:rsid w:val="00211044"/>
    <w:rsid w:val="0021104E"/>
    <w:rsid w:val="00211097"/>
    <w:rsid w:val="00211418"/>
    <w:rsid w:val="00211450"/>
    <w:rsid w:val="002114B1"/>
    <w:rsid w:val="002114EE"/>
    <w:rsid w:val="002114F2"/>
    <w:rsid w:val="00211717"/>
    <w:rsid w:val="00211732"/>
    <w:rsid w:val="002117D2"/>
    <w:rsid w:val="002119B8"/>
    <w:rsid w:val="00211BDF"/>
    <w:rsid w:val="00211C05"/>
    <w:rsid w:val="00211D90"/>
    <w:rsid w:val="00211F49"/>
    <w:rsid w:val="00212010"/>
    <w:rsid w:val="0021202E"/>
    <w:rsid w:val="002120BB"/>
    <w:rsid w:val="002120F7"/>
    <w:rsid w:val="0021218E"/>
    <w:rsid w:val="00212287"/>
    <w:rsid w:val="002124B4"/>
    <w:rsid w:val="002129F4"/>
    <w:rsid w:val="00212B76"/>
    <w:rsid w:val="00212C07"/>
    <w:rsid w:val="00212CB2"/>
    <w:rsid w:val="00212D15"/>
    <w:rsid w:val="002133E1"/>
    <w:rsid w:val="00213447"/>
    <w:rsid w:val="00213495"/>
    <w:rsid w:val="00213627"/>
    <w:rsid w:val="0021379A"/>
    <w:rsid w:val="002137B6"/>
    <w:rsid w:val="002137EF"/>
    <w:rsid w:val="00213DE8"/>
    <w:rsid w:val="00213E39"/>
    <w:rsid w:val="00213FE6"/>
    <w:rsid w:val="00213FEA"/>
    <w:rsid w:val="0021402A"/>
    <w:rsid w:val="00214084"/>
    <w:rsid w:val="002140EC"/>
    <w:rsid w:val="00214309"/>
    <w:rsid w:val="00214390"/>
    <w:rsid w:val="002145D3"/>
    <w:rsid w:val="0021486A"/>
    <w:rsid w:val="002149C2"/>
    <w:rsid w:val="00214FED"/>
    <w:rsid w:val="0021516A"/>
    <w:rsid w:val="00215266"/>
    <w:rsid w:val="00215361"/>
    <w:rsid w:val="00215625"/>
    <w:rsid w:val="0021585A"/>
    <w:rsid w:val="00215A96"/>
    <w:rsid w:val="00215C42"/>
    <w:rsid w:val="0021611E"/>
    <w:rsid w:val="002161D7"/>
    <w:rsid w:val="00216302"/>
    <w:rsid w:val="00216339"/>
    <w:rsid w:val="00216574"/>
    <w:rsid w:val="00216583"/>
    <w:rsid w:val="00216996"/>
    <w:rsid w:val="002169C2"/>
    <w:rsid w:val="00216BF4"/>
    <w:rsid w:val="00216BF8"/>
    <w:rsid w:val="00216FB5"/>
    <w:rsid w:val="002170BA"/>
    <w:rsid w:val="0021762C"/>
    <w:rsid w:val="0021770F"/>
    <w:rsid w:val="00217769"/>
    <w:rsid w:val="00217864"/>
    <w:rsid w:val="00217924"/>
    <w:rsid w:val="00217AF2"/>
    <w:rsid w:val="00217C74"/>
    <w:rsid w:val="00217CA5"/>
    <w:rsid w:val="00217CA9"/>
    <w:rsid w:val="00217D1A"/>
    <w:rsid w:val="00220031"/>
    <w:rsid w:val="002204E3"/>
    <w:rsid w:val="0022051A"/>
    <w:rsid w:val="002207D8"/>
    <w:rsid w:val="0022094A"/>
    <w:rsid w:val="00220988"/>
    <w:rsid w:val="00220D4C"/>
    <w:rsid w:val="00220DE5"/>
    <w:rsid w:val="00220EA8"/>
    <w:rsid w:val="00221121"/>
    <w:rsid w:val="002214E4"/>
    <w:rsid w:val="0022158E"/>
    <w:rsid w:val="002215DD"/>
    <w:rsid w:val="00221637"/>
    <w:rsid w:val="0022163B"/>
    <w:rsid w:val="002216F9"/>
    <w:rsid w:val="00221776"/>
    <w:rsid w:val="0022178F"/>
    <w:rsid w:val="00221B23"/>
    <w:rsid w:val="00221B4A"/>
    <w:rsid w:val="00221BD3"/>
    <w:rsid w:val="00221F99"/>
    <w:rsid w:val="00221FA3"/>
    <w:rsid w:val="00222122"/>
    <w:rsid w:val="002221D7"/>
    <w:rsid w:val="0022230D"/>
    <w:rsid w:val="002224D8"/>
    <w:rsid w:val="00222597"/>
    <w:rsid w:val="00222799"/>
    <w:rsid w:val="00222A78"/>
    <w:rsid w:val="00222AC1"/>
    <w:rsid w:val="00222BE0"/>
    <w:rsid w:val="00222D6E"/>
    <w:rsid w:val="00222E5C"/>
    <w:rsid w:val="00222EB0"/>
    <w:rsid w:val="00222F9C"/>
    <w:rsid w:val="002234A4"/>
    <w:rsid w:val="0022360F"/>
    <w:rsid w:val="002236FF"/>
    <w:rsid w:val="002238ED"/>
    <w:rsid w:val="00223D9D"/>
    <w:rsid w:val="0022411C"/>
    <w:rsid w:val="0022422D"/>
    <w:rsid w:val="0022433F"/>
    <w:rsid w:val="0022439A"/>
    <w:rsid w:val="002243FD"/>
    <w:rsid w:val="0022446E"/>
    <w:rsid w:val="00224724"/>
    <w:rsid w:val="002249C9"/>
    <w:rsid w:val="00224B40"/>
    <w:rsid w:val="00224B4D"/>
    <w:rsid w:val="00224C1B"/>
    <w:rsid w:val="00224C33"/>
    <w:rsid w:val="00224D59"/>
    <w:rsid w:val="00224D7E"/>
    <w:rsid w:val="00224DB0"/>
    <w:rsid w:val="00224E55"/>
    <w:rsid w:val="00224EA2"/>
    <w:rsid w:val="00225393"/>
    <w:rsid w:val="002257BD"/>
    <w:rsid w:val="002257CB"/>
    <w:rsid w:val="002257FA"/>
    <w:rsid w:val="002258EF"/>
    <w:rsid w:val="00225962"/>
    <w:rsid w:val="002259AB"/>
    <w:rsid w:val="00225A4A"/>
    <w:rsid w:val="00225B49"/>
    <w:rsid w:val="00225D9F"/>
    <w:rsid w:val="00225DF3"/>
    <w:rsid w:val="002260E9"/>
    <w:rsid w:val="00226342"/>
    <w:rsid w:val="002265A1"/>
    <w:rsid w:val="00226977"/>
    <w:rsid w:val="00226E98"/>
    <w:rsid w:val="00226F83"/>
    <w:rsid w:val="00227076"/>
    <w:rsid w:val="00227105"/>
    <w:rsid w:val="00227201"/>
    <w:rsid w:val="0022747C"/>
    <w:rsid w:val="002274D7"/>
    <w:rsid w:val="00227674"/>
    <w:rsid w:val="002276A4"/>
    <w:rsid w:val="002279C8"/>
    <w:rsid w:val="00227CAB"/>
    <w:rsid w:val="00230025"/>
    <w:rsid w:val="002303E4"/>
    <w:rsid w:val="00230535"/>
    <w:rsid w:val="00230699"/>
    <w:rsid w:val="002306C5"/>
    <w:rsid w:val="00230883"/>
    <w:rsid w:val="00230B37"/>
    <w:rsid w:val="00230C14"/>
    <w:rsid w:val="00230DFD"/>
    <w:rsid w:val="00230E2B"/>
    <w:rsid w:val="00230F0B"/>
    <w:rsid w:val="00230FA1"/>
    <w:rsid w:val="002310AE"/>
    <w:rsid w:val="002312D9"/>
    <w:rsid w:val="002315B6"/>
    <w:rsid w:val="002316CF"/>
    <w:rsid w:val="0023172A"/>
    <w:rsid w:val="00231912"/>
    <w:rsid w:val="00231B18"/>
    <w:rsid w:val="00231D65"/>
    <w:rsid w:val="00231D7F"/>
    <w:rsid w:val="0023212D"/>
    <w:rsid w:val="002323C5"/>
    <w:rsid w:val="00232A8C"/>
    <w:rsid w:val="00232B71"/>
    <w:rsid w:val="00232E47"/>
    <w:rsid w:val="00232FFF"/>
    <w:rsid w:val="00233053"/>
    <w:rsid w:val="002330E4"/>
    <w:rsid w:val="00233230"/>
    <w:rsid w:val="002332F9"/>
    <w:rsid w:val="002333C9"/>
    <w:rsid w:val="00233414"/>
    <w:rsid w:val="002334BB"/>
    <w:rsid w:val="002334BE"/>
    <w:rsid w:val="002334C3"/>
    <w:rsid w:val="002334FC"/>
    <w:rsid w:val="002335E5"/>
    <w:rsid w:val="0023366F"/>
    <w:rsid w:val="002336A9"/>
    <w:rsid w:val="00233939"/>
    <w:rsid w:val="00233A19"/>
    <w:rsid w:val="00233AFE"/>
    <w:rsid w:val="00233BC9"/>
    <w:rsid w:val="00233CE0"/>
    <w:rsid w:val="00233FDB"/>
    <w:rsid w:val="00234046"/>
    <w:rsid w:val="002342A5"/>
    <w:rsid w:val="00234368"/>
    <w:rsid w:val="0023476B"/>
    <w:rsid w:val="002347CB"/>
    <w:rsid w:val="002349DA"/>
    <w:rsid w:val="00234B69"/>
    <w:rsid w:val="00234BAE"/>
    <w:rsid w:val="00234E08"/>
    <w:rsid w:val="00234F13"/>
    <w:rsid w:val="00234F4C"/>
    <w:rsid w:val="0023500A"/>
    <w:rsid w:val="002350EF"/>
    <w:rsid w:val="002351C4"/>
    <w:rsid w:val="00235363"/>
    <w:rsid w:val="00235671"/>
    <w:rsid w:val="00235692"/>
    <w:rsid w:val="002359D5"/>
    <w:rsid w:val="00235A01"/>
    <w:rsid w:val="00235A45"/>
    <w:rsid w:val="00235B78"/>
    <w:rsid w:val="00235C67"/>
    <w:rsid w:val="0023625D"/>
    <w:rsid w:val="00236864"/>
    <w:rsid w:val="00236865"/>
    <w:rsid w:val="002369C7"/>
    <w:rsid w:val="00236B0A"/>
    <w:rsid w:val="00236B2E"/>
    <w:rsid w:val="00236D0F"/>
    <w:rsid w:val="00236D7B"/>
    <w:rsid w:val="00236ECB"/>
    <w:rsid w:val="002371E3"/>
    <w:rsid w:val="00237259"/>
    <w:rsid w:val="002372F5"/>
    <w:rsid w:val="002375A6"/>
    <w:rsid w:val="0023763D"/>
    <w:rsid w:val="002379AE"/>
    <w:rsid w:val="00237A3E"/>
    <w:rsid w:val="00237EB6"/>
    <w:rsid w:val="00240025"/>
    <w:rsid w:val="002401B3"/>
    <w:rsid w:val="00240299"/>
    <w:rsid w:val="00240511"/>
    <w:rsid w:val="0024056E"/>
    <w:rsid w:val="0024095B"/>
    <w:rsid w:val="00240A09"/>
    <w:rsid w:val="00240C40"/>
    <w:rsid w:val="00240C4E"/>
    <w:rsid w:val="00240C7B"/>
    <w:rsid w:val="00240E4E"/>
    <w:rsid w:val="00241056"/>
    <w:rsid w:val="00241443"/>
    <w:rsid w:val="002416FE"/>
    <w:rsid w:val="002418C5"/>
    <w:rsid w:val="002419BA"/>
    <w:rsid w:val="00241A10"/>
    <w:rsid w:val="00241E66"/>
    <w:rsid w:val="00241EF2"/>
    <w:rsid w:val="002421E5"/>
    <w:rsid w:val="002422B6"/>
    <w:rsid w:val="0024239F"/>
    <w:rsid w:val="002423B9"/>
    <w:rsid w:val="002424B1"/>
    <w:rsid w:val="0024250E"/>
    <w:rsid w:val="00242617"/>
    <w:rsid w:val="002426C7"/>
    <w:rsid w:val="002429D9"/>
    <w:rsid w:val="00242AB2"/>
    <w:rsid w:val="00242B6E"/>
    <w:rsid w:val="00242E75"/>
    <w:rsid w:val="00243115"/>
    <w:rsid w:val="002433AF"/>
    <w:rsid w:val="0024355D"/>
    <w:rsid w:val="00243592"/>
    <w:rsid w:val="002437B3"/>
    <w:rsid w:val="00243AE2"/>
    <w:rsid w:val="00243CF8"/>
    <w:rsid w:val="00243E75"/>
    <w:rsid w:val="00243EE0"/>
    <w:rsid w:val="00243F21"/>
    <w:rsid w:val="0024407A"/>
    <w:rsid w:val="0024422C"/>
    <w:rsid w:val="002445F1"/>
    <w:rsid w:val="00244669"/>
    <w:rsid w:val="00244694"/>
    <w:rsid w:val="00244966"/>
    <w:rsid w:val="00244B11"/>
    <w:rsid w:val="00244B58"/>
    <w:rsid w:val="00244D6A"/>
    <w:rsid w:val="00244FFB"/>
    <w:rsid w:val="002455A4"/>
    <w:rsid w:val="00245CEC"/>
    <w:rsid w:val="00246183"/>
    <w:rsid w:val="002462FD"/>
    <w:rsid w:val="0024633E"/>
    <w:rsid w:val="0024648E"/>
    <w:rsid w:val="00246654"/>
    <w:rsid w:val="0024682C"/>
    <w:rsid w:val="002468A3"/>
    <w:rsid w:val="00246979"/>
    <w:rsid w:val="00246A7F"/>
    <w:rsid w:val="00246BC4"/>
    <w:rsid w:val="00246C5F"/>
    <w:rsid w:val="00246D3A"/>
    <w:rsid w:val="00246ED5"/>
    <w:rsid w:val="00247213"/>
    <w:rsid w:val="0024735F"/>
    <w:rsid w:val="002475FB"/>
    <w:rsid w:val="002476BB"/>
    <w:rsid w:val="00247848"/>
    <w:rsid w:val="00247BCC"/>
    <w:rsid w:val="00247BDB"/>
    <w:rsid w:val="00247D1C"/>
    <w:rsid w:val="002501D6"/>
    <w:rsid w:val="00250552"/>
    <w:rsid w:val="002505A7"/>
    <w:rsid w:val="002505E4"/>
    <w:rsid w:val="002508A5"/>
    <w:rsid w:val="002508BC"/>
    <w:rsid w:val="0025097C"/>
    <w:rsid w:val="00250AE9"/>
    <w:rsid w:val="00250B2F"/>
    <w:rsid w:val="00250CB5"/>
    <w:rsid w:val="00250DF5"/>
    <w:rsid w:val="00250E60"/>
    <w:rsid w:val="00250EF8"/>
    <w:rsid w:val="002511BB"/>
    <w:rsid w:val="00251396"/>
    <w:rsid w:val="002515AA"/>
    <w:rsid w:val="00251635"/>
    <w:rsid w:val="002516B2"/>
    <w:rsid w:val="00251BB9"/>
    <w:rsid w:val="00251D6E"/>
    <w:rsid w:val="00251E0D"/>
    <w:rsid w:val="00252445"/>
    <w:rsid w:val="002524F5"/>
    <w:rsid w:val="002527FD"/>
    <w:rsid w:val="0025287B"/>
    <w:rsid w:val="002529B0"/>
    <w:rsid w:val="00252A39"/>
    <w:rsid w:val="00252BAB"/>
    <w:rsid w:val="00252DA1"/>
    <w:rsid w:val="00252E9C"/>
    <w:rsid w:val="00252FCF"/>
    <w:rsid w:val="00253072"/>
    <w:rsid w:val="00253199"/>
    <w:rsid w:val="002532C5"/>
    <w:rsid w:val="0025349F"/>
    <w:rsid w:val="002534F9"/>
    <w:rsid w:val="002535BC"/>
    <w:rsid w:val="00253652"/>
    <w:rsid w:val="00253A7E"/>
    <w:rsid w:val="00253B05"/>
    <w:rsid w:val="00253B19"/>
    <w:rsid w:val="00253BE5"/>
    <w:rsid w:val="00253F62"/>
    <w:rsid w:val="0025405C"/>
    <w:rsid w:val="00254397"/>
    <w:rsid w:val="00254692"/>
    <w:rsid w:val="002547A6"/>
    <w:rsid w:val="002547C7"/>
    <w:rsid w:val="002547CB"/>
    <w:rsid w:val="00254985"/>
    <w:rsid w:val="0025503E"/>
    <w:rsid w:val="002551AC"/>
    <w:rsid w:val="002552A7"/>
    <w:rsid w:val="002556CF"/>
    <w:rsid w:val="0025592C"/>
    <w:rsid w:val="00255C95"/>
    <w:rsid w:val="00255CAD"/>
    <w:rsid w:val="00255D7D"/>
    <w:rsid w:val="00255E5A"/>
    <w:rsid w:val="00255E80"/>
    <w:rsid w:val="00255F5A"/>
    <w:rsid w:val="00255FCB"/>
    <w:rsid w:val="0025607B"/>
    <w:rsid w:val="00256287"/>
    <w:rsid w:val="00256671"/>
    <w:rsid w:val="002566F2"/>
    <w:rsid w:val="002566F3"/>
    <w:rsid w:val="0025684D"/>
    <w:rsid w:val="002568FC"/>
    <w:rsid w:val="00256B79"/>
    <w:rsid w:val="00256EA6"/>
    <w:rsid w:val="00256F94"/>
    <w:rsid w:val="00257144"/>
    <w:rsid w:val="002572FE"/>
    <w:rsid w:val="0025749A"/>
    <w:rsid w:val="0025755E"/>
    <w:rsid w:val="002576E2"/>
    <w:rsid w:val="0025776D"/>
    <w:rsid w:val="00257887"/>
    <w:rsid w:val="002579B8"/>
    <w:rsid w:val="002579EB"/>
    <w:rsid w:val="00257C90"/>
    <w:rsid w:val="00257F2B"/>
    <w:rsid w:val="00257F91"/>
    <w:rsid w:val="00260016"/>
    <w:rsid w:val="0026007A"/>
    <w:rsid w:val="0026020F"/>
    <w:rsid w:val="0026031E"/>
    <w:rsid w:val="002605AB"/>
    <w:rsid w:val="00260600"/>
    <w:rsid w:val="002606CC"/>
    <w:rsid w:val="00260819"/>
    <w:rsid w:val="00260ACB"/>
    <w:rsid w:val="00260DFE"/>
    <w:rsid w:val="00261260"/>
    <w:rsid w:val="00261276"/>
    <w:rsid w:val="002612BC"/>
    <w:rsid w:val="00261B90"/>
    <w:rsid w:val="00261C3F"/>
    <w:rsid w:val="00261C66"/>
    <w:rsid w:val="00261D37"/>
    <w:rsid w:val="00261DA6"/>
    <w:rsid w:val="00261DCD"/>
    <w:rsid w:val="00261E14"/>
    <w:rsid w:val="00261EC3"/>
    <w:rsid w:val="00261F59"/>
    <w:rsid w:val="00262054"/>
    <w:rsid w:val="0026240D"/>
    <w:rsid w:val="00262429"/>
    <w:rsid w:val="00262686"/>
    <w:rsid w:val="002627DD"/>
    <w:rsid w:val="00262855"/>
    <w:rsid w:val="00262A90"/>
    <w:rsid w:val="00262BEA"/>
    <w:rsid w:val="00262C73"/>
    <w:rsid w:val="00262E26"/>
    <w:rsid w:val="00262FF5"/>
    <w:rsid w:val="00263110"/>
    <w:rsid w:val="0026319E"/>
    <w:rsid w:val="00263722"/>
    <w:rsid w:val="0026397A"/>
    <w:rsid w:val="00263A72"/>
    <w:rsid w:val="00263AEC"/>
    <w:rsid w:val="00263B6D"/>
    <w:rsid w:val="00263BBF"/>
    <w:rsid w:val="00263F8B"/>
    <w:rsid w:val="00263FD9"/>
    <w:rsid w:val="00264047"/>
    <w:rsid w:val="00264080"/>
    <w:rsid w:val="0026438A"/>
    <w:rsid w:val="002643A3"/>
    <w:rsid w:val="0026455A"/>
    <w:rsid w:val="00264918"/>
    <w:rsid w:val="0026494B"/>
    <w:rsid w:val="00264B96"/>
    <w:rsid w:val="00264C3F"/>
    <w:rsid w:val="00264D1D"/>
    <w:rsid w:val="00264EFD"/>
    <w:rsid w:val="00264FAF"/>
    <w:rsid w:val="00265045"/>
    <w:rsid w:val="002653E6"/>
    <w:rsid w:val="00265656"/>
    <w:rsid w:val="0026565C"/>
    <w:rsid w:val="00265702"/>
    <w:rsid w:val="0026571E"/>
    <w:rsid w:val="00265853"/>
    <w:rsid w:val="0026595B"/>
    <w:rsid w:val="002659AF"/>
    <w:rsid w:val="00265B3A"/>
    <w:rsid w:val="00265C69"/>
    <w:rsid w:val="00265DD4"/>
    <w:rsid w:val="00266020"/>
    <w:rsid w:val="0026621A"/>
    <w:rsid w:val="002664C4"/>
    <w:rsid w:val="002664C8"/>
    <w:rsid w:val="00266975"/>
    <w:rsid w:val="00266ABC"/>
    <w:rsid w:val="00266BCD"/>
    <w:rsid w:val="00266C94"/>
    <w:rsid w:val="00266CB7"/>
    <w:rsid w:val="00266E1B"/>
    <w:rsid w:val="00266E54"/>
    <w:rsid w:val="00266F04"/>
    <w:rsid w:val="00266F4B"/>
    <w:rsid w:val="00266FB3"/>
    <w:rsid w:val="00267072"/>
    <w:rsid w:val="00267312"/>
    <w:rsid w:val="00267396"/>
    <w:rsid w:val="002673C6"/>
    <w:rsid w:val="0026757F"/>
    <w:rsid w:val="0026775D"/>
    <w:rsid w:val="002677AE"/>
    <w:rsid w:val="002678F6"/>
    <w:rsid w:val="00267932"/>
    <w:rsid w:val="00267ACB"/>
    <w:rsid w:val="00267BD6"/>
    <w:rsid w:val="00267DD9"/>
    <w:rsid w:val="00267DDD"/>
    <w:rsid w:val="00267E9F"/>
    <w:rsid w:val="00267EF3"/>
    <w:rsid w:val="00267F11"/>
    <w:rsid w:val="002700B8"/>
    <w:rsid w:val="00270166"/>
    <w:rsid w:val="0027028F"/>
    <w:rsid w:val="00270729"/>
    <w:rsid w:val="00270824"/>
    <w:rsid w:val="00270BF2"/>
    <w:rsid w:val="00270D08"/>
    <w:rsid w:val="00270D0C"/>
    <w:rsid w:val="00270DB0"/>
    <w:rsid w:val="00270E9D"/>
    <w:rsid w:val="00270EDC"/>
    <w:rsid w:val="002711C3"/>
    <w:rsid w:val="002711D4"/>
    <w:rsid w:val="002713DF"/>
    <w:rsid w:val="0027174B"/>
    <w:rsid w:val="00271D5B"/>
    <w:rsid w:val="00271D83"/>
    <w:rsid w:val="00271DEE"/>
    <w:rsid w:val="00271E43"/>
    <w:rsid w:val="002720A7"/>
    <w:rsid w:val="002720B3"/>
    <w:rsid w:val="002720F4"/>
    <w:rsid w:val="00272511"/>
    <w:rsid w:val="002727C8"/>
    <w:rsid w:val="00272A77"/>
    <w:rsid w:val="00272BD2"/>
    <w:rsid w:val="00272D16"/>
    <w:rsid w:val="002735D2"/>
    <w:rsid w:val="002739CB"/>
    <w:rsid w:val="00273A09"/>
    <w:rsid w:val="00273A4F"/>
    <w:rsid w:val="00273A9E"/>
    <w:rsid w:val="00273C1E"/>
    <w:rsid w:val="00273E1C"/>
    <w:rsid w:val="00273E63"/>
    <w:rsid w:val="00274194"/>
    <w:rsid w:val="002744BC"/>
    <w:rsid w:val="002744F4"/>
    <w:rsid w:val="0027478C"/>
    <w:rsid w:val="002748B1"/>
    <w:rsid w:val="002749FF"/>
    <w:rsid w:val="00274D5F"/>
    <w:rsid w:val="00274DAA"/>
    <w:rsid w:val="00274F8A"/>
    <w:rsid w:val="00275022"/>
    <w:rsid w:val="002750DF"/>
    <w:rsid w:val="00275190"/>
    <w:rsid w:val="00275278"/>
    <w:rsid w:val="002752E2"/>
    <w:rsid w:val="00275348"/>
    <w:rsid w:val="00275443"/>
    <w:rsid w:val="002755ED"/>
    <w:rsid w:val="0027583F"/>
    <w:rsid w:val="00275AA5"/>
    <w:rsid w:val="00275CFE"/>
    <w:rsid w:val="00275DCF"/>
    <w:rsid w:val="00275EEA"/>
    <w:rsid w:val="00275F4A"/>
    <w:rsid w:val="00276095"/>
    <w:rsid w:val="00276106"/>
    <w:rsid w:val="002761C2"/>
    <w:rsid w:val="00276294"/>
    <w:rsid w:val="00276327"/>
    <w:rsid w:val="0027635E"/>
    <w:rsid w:val="00276480"/>
    <w:rsid w:val="0027665C"/>
    <w:rsid w:val="00276742"/>
    <w:rsid w:val="002767E5"/>
    <w:rsid w:val="00276834"/>
    <w:rsid w:val="00276A22"/>
    <w:rsid w:val="00276D3C"/>
    <w:rsid w:val="00276DF2"/>
    <w:rsid w:val="00276E69"/>
    <w:rsid w:val="00276EF9"/>
    <w:rsid w:val="00277015"/>
    <w:rsid w:val="00277143"/>
    <w:rsid w:val="0027718A"/>
    <w:rsid w:val="00277389"/>
    <w:rsid w:val="0027740F"/>
    <w:rsid w:val="00277527"/>
    <w:rsid w:val="0027759C"/>
    <w:rsid w:val="002776CE"/>
    <w:rsid w:val="00280219"/>
    <w:rsid w:val="0028052D"/>
    <w:rsid w:val="00280629"/>
    <w:rsid w:val="002806AB"/>
    <w:rsid w:val="002807F3"/>
    <w:rsid w:val="0028086B"/>
    <w:rsid w:val="00280B21"/>
    <w:rsid w:val="00280C6F"/>
    <w:rsid w:val="00280CF3"/>
    <w:rsid w:val="00280E16"/>
    <w:rsid w:val="00280E71"/>
    <w:rsid w:val="00280EAF"/>
    <w:rsid w:val="00280FBD"/>
    <w:rsid w:val="00281080"/>
    <w:rsid w:val="0028135F"/>
    <w:rsid w:val="0028175A"/>
    <w:rsid w:val="00281C75"/>
    <w:rsid w:val="00281C77"/>
    <w:rsid w:val="00281E75"/>
    <w:rsid w:val="00281E9D"/>
    <w:rsid w:val="00281FC5"/>
    <w:rsid w:val="00282024"/>
    <w:rsid w:val="00282078"/>
    <w:rsid w:val="002820BA"/>
    <w:rsid w:val="00282288"/>
    <w:rsid w:val="00282561"/>
    <w:rsid w:val="002826D0"/>
    <w:rsid w:val="00282763"/>
    <w:rsid w:val="0028292C"/>
    <w:rsid w:val="00282FF2"/>
    <w:rsid w:val="002831DD"/>
    <w:rsid w:val="00283381"/>
    <w:rsid w:val="00283509"/>
    <w:rsid w:val="00283702"/>
    <w:rsid w:val="002838D3"/>
    <w:rsid w:val="00283A8F"/>
    <w:rsid w:val="00283AD7"/>
    <w:rsid w:val="00283B06"/>
    <w:rsid w:val="00283CC4"/>
    <w:rsid w:val="00283CE8"/>
    <w:rsid w:val="00283FCB"/>
    <w:rsid w:val="0028410E"/>
    <w:rsid w:val="00284213"/>
    <w:rsid w:val="00284395"/>
    <w:rsid w:val="0028488F"/>
    <w:rsid w:val="002848FD"/>
    <w:rsid w:val="00284AAB"/>
    <w:rsid w:val="00284B95"/>
    <w:rsid w:val="00284E93"/>
    <w:rsid w:val="002850C7"/>
    <w:rsid w:val="002854CB"/>
    <w:rsid w:val="00285B92"/>
    <w:rsid w:val="00285BA6"/>
    <w:rsid w:val="00285BC9"/>
    <w:rsid w:val="00285C2C"/>
    <w:rsid w:val="00285F32"/>
    <w:rsid w:val="00286169"/>
    <w:rsid w:val="002861BD"/>
    <w:rsid w:val="00286306"/>
    <w:rsid w:val="00286766"/>
    <w:rsid w:val="0028683B"/>
    <w:rsid w:val="002868D6"/>
    <w:rsid w:val="00286B15"/>
    <w:rsid w:val="00286E81"/>
    <w:rsid w:val="002872B5"/>
    <w:rsid w:val="002877BE"/>
    <w:rsid w:val="002878A7"/>
    <w:rsid w:val="0028790C"/>
    <w:rsid w:val="00287A20"/>
    <w:rsid w:val="00287B1C"/>
    <w:rsid w:val="00287C1F"/>
    <w:rsid w:val="00287CF3"/>
    <w:rsid w:val="00287DD6"/>
    <w:rsid w:val="00287E5B"/>
    <w:rsid w:val="00287F2A"/>
    <w:rsid w:val="00287F39"/>
    <w:rsid w:val="00290001"/>
    <w:rsid w:val="00290363"/>
    <w:rsid w:val="00290395"/>
    <w:rsid w:val="0029048A"/>
    <w:rsid w:val="002904F6"/>
    <w:rsid w:val="0029066D"/>
    <w:rsid w:val="00290724"/>
    <w:rsid w:val="002907E9"/>
    <w:rsid w:val="002907FD"/>
    <w:rsid w:val="0029092F"/>
    <w:rsid w:val="0029097C"/>
    <w:rsid w:val="00290D5E"/>
    <w:rsid w:val="00290E60"/>
    <w:rsid w:val="00290E71"/>
    <w:rsid w:val="00290F14"/>
    <w:rsid w:val="00291105"/>
    <w:rsid w:val="0029130F"/>
    <w:rsid w:val="002914C4"/>
    <w:rsid w:val="002915F1"/>
    <w:rsid w:val="00291895"/>
    <w:rsid w:val="0029189F"/>
    <w:rsid w:val="00291A1D"/>
    <w:rsid w:val="00291C15"/>
    <w:rsid w:val="00291DE6"/>
    <w:rsid w:val="00291EFC"/>
    <w:rsid w:val="00291F9E"/>
    <w:rsid w:val="00291FEA"/>
    <w:rsid w:val="0029215B"/>
    <w:rsid w:val="0029218B"/>
    <w:rsid w:val="002922BD"/>
    <w:rsid w:val="002923E7"/>
    <w:rsid w:val="00292410"/>
    <w:rsid w:val="002924A6"/>
    <w:rsid w:val="002926D1"/>
    <w:rsid w:val="002927FC"/>
    <w:rsid w:val="00292A0D"/>
    <w:rsid w:val="00292BB6"/>
    <w:rsid w:val="00292C07"/>
    <w:rsid w:val="00292C09"/>
    <w:rsid w:val="00292C9F"/>
    <w:rsid w:val="00292E88"/>
    <w:rsid w:val="002932E2"/>
    <w:rsid w:val="002933D2"/>
    <w:rsid w:val="00293426"/>
    <w:rsid w:val="00293447"/>
    <w:rsid w:val="00293566"/>
    <w:rsid w:val="0029362A"/>
    <w:rsid w:val="0029406C"/>
    <w:rsid w:val="002942AE"/>
    <w:rsid w:val="002942CE"/>
    <w:rsid w:val="0029431D"/>
    <w:rsid w:val="002943DF"/>
    <w:rsid w:val="002945B3"/>
    <w:rsid w:val="00294A6C"/>
    <w:rsid w:val="00294B8A"/>
    <w:rsid w:val="00294D7C"/>
    <w:rsid w:val="00294D9B"/>
    <w:rsid w:val="00294F07"/>
    <w:rsid w:val="00295193"/>
    <w:rsid w:val="00295403"/>
    <w:rsid w:val="00295969"/>
    <w:rsid w:val="002959C9"/>
    <w:rsid w:val="002959E3"/>
    <w:rsid w:val="00295BA2"/>
    <w:rsid w:val="00295C8D"/>
    <w:rsid w:val="00295CC8"/>
    <w:rsid w:val="00295D0F"/>
    <w:rsid w:val="00295D3E"/>
    <w:rsid w:val="00295D60"/>
    <w:rsid w:val="00295D7B"/>
    <w:rsid w:val="00295E23"/>
    <w:rsid w:val="00295E37"/>
    <w:rsid w:val="00295EFF"/>
    <w:rsid w:val="00295F4B"/>
    <w:rsid w:val="00295F91"/>
    <w:rsid w:val="00295F93"/>
    <w:rsid w:val="0029634E"/>
    <w:rsid w:val="002965AF"/>
    <w:rsid w:val="002965C2"/>
    <w:rsid w:val="00296810"/>
    <w:rsid w:val="0029688B"/>
    <w:rsid w:val="00296DF8"/>
    <w:rsid w:val="00297189"/>
    <w:rsid w:val="00297200"/>
    <w:rsid w:val="002972A2"/>
    <w:rsid w:val="002974ED"/>
    <w:rsid w:val="0029799E"/>
    <w:rsid w:val="00297A4F"/>
    <w:rsid w:val="00297A7B"/>
    <w:rsid w:val="00297B27"/>
    <w:rsid w:val="00297EF8"/>
    <w:rsid w:val="00297F48"/>
    <w:rsid w:val="00297F93"/>
    <w:rsid w:val="002A0062"/>
    <w:rsid w:val="002A0117"/>
    <w:rsid w:val="002A031A"/>
    <w:rsid w:val="002A0351"/>
    <w:rsid w:val="002A03C3"/>
    <w:rsid w:val="002A053C"/>
    <w:rsid w:val="002A060B"/>
    <w:rsid w:val="002A0838"/>
    <w:rsid w:val="002A09E5"/>
    <w:rsid w:val="002A0AA1"/>
    <w:rsid w:val="002A0CEC"/>
    <w:rsid w:val="002A0D57"/>
    <w:rsid w:val="002A0DED"/>
    <w:rsid w:val="002A0F40"/>
    <w:rsid w:val="002A11FC"/>
    <w:rsid w:val="002A16BB"/>
    <w:rsid w:val="002A17E7"/>
    <w:rsid w:val="002A19A6"/>
    <w:rsid w:val="002A1B65"/>
    <w:rsid w:val="002A2225"/>
    <w:rsid w:val="002A2303"/>
    <w:rsid w:val="002A2436"/>
    <w:rsid w:val="002A250D"/>
    <w:rsid w:val="002A26B7"/>
    <w:rsid w:val="002A2874"/>
    <w:rsid w:val="002A2898"/>
    <w:rsid w:val="002A2966"/>
    <w:rsid w:val="002A2B2C"/>
    <w:rsid w:val="002A2E3F"/>
    <w:rsid w:val="002A358A"/>
    <w:rsid w:val="002A37CD"/>
    <w:rsid w:val="002A37D2"/>
    <w:rsid w:val="002A38C4"/>
    <w:rsid w:val="002A3A10"/>
    <w:rsid w:val="002A3A8A"/>
    <w:rsid w:val="002A3D57"/>
    <w:rsid w:val="002A408A"/>
    <w:rsid w:val="002A40E7"/>
    <w:rsid w:val="002A4206"/>
    <w:rsid w:val="002A44CB"/>
    <w:rsid w:val="002A46AF"/>
    <w:rsid w:val="002A476E"/>
    <w:rsid w:val="002A479C"/>
    <w:rsid w:val="002A4B5F"/>
    <w:rsid w:val="002A4BFF"/>
    <w:rsid w:val="002A5066"/>
    <w:rsid w:val="002A534D"/>
    <w:rsid w:val="002A5410"/>
    <w:rsid w:val="002A5923"/>
    <w:rsid w:val="002A5BB1"/>
    <w:rsid w:val="002A5DA5"/>
    <w:rsid w:val="002A5DC6"/>
    <w:rsid w:val="002A5EAF"/>
    <w:rsid w:val="002A615C"/>
    <w:rsid w:val="002A62B5"/>
    <w:rsid w:val="002A636A"/>
    <w:rsid w:val="002A6515"/>
    <w:rsid w:val="002A663E"/>
    <w:rsid w:val="002A68CD"/>
    <w:rsid w:val="002A69C6"/>
    <w:rsid w:val="002A69D6"/>
    <w:rsid w:val="002A6C6F"/>
    <w:rsid w:val="002A6D44"/>
    <w:rsid w:val="002A6DFB"/>
    <w:rsid w:val="002A6E37"/>
    <w:rsid w:val="002A6EA8"/>
    <w:rsid w:val="002A6F0E"/>
    <w:rsid w:val="002A706F"/>
    <w:rsid w:val="002A718A"/>
    <w:rsid w:val="002A7387"/>
    <w:rsid w:val="002A7395"/>
    <w:rsid w:val="002A7570"/>
    <w:rsid w:val="002A7716"/>
    <w:rsid w:val="002A789B"/>
    <w:rsid w:val="002A7AAB"/>
    <w:rsid w:val="002A7C2A"/>
    <w:rsid w:val="002A7DDF"/>
    <w:rsid w:val="002A7DF0"/>
    <w:rsid w:val="002B00A1"/>
    <w:rsid w:val="002B0177"/>
    <w:rsid w:val="002B02DB"/>
    <w:rsid w:val="002B03D5"/>
    <w:rsid w:val="002B059B"/>
    <w:rsid w:val="002B081D"/>
    <w:rsid w:val="002B0992"/>
    <w:rsid w:val="002B0A30"/>
    <w:rsid w:val="002B0B11"/>
    <w:rsid w:val="002B0B19"/>
    <w:rsid w:val="002B0E91"/>
    <w:rsid w:val="002B156A"/>
    <w:rsid w:val="002B1657"/>
    <w:rsid w:val="002B1680"/>
    <w:rsid w:val="002B17DB"/>
    <w:rsid w:val="002B19D7"/>
    <w:rsid w:val="002B1B81"/>
    <w:rsid w:val="002B1D0C"/>
    <w:rsid w:val="002B1E84"/>
    <w:rsid w:val="002B22D1"/>
    <w:rsid w:val="002B26EC"/>
    <w:rsid w:val="002B26F5"/>
    <w:rsid w:val="002B2722"/>
    <w:rsid w:val="002B29C4"/>
    <w:rsid w:val="002B2A1B"/>
    <w:rsid w:val="002B2B26"/>
    <w:rsid w:val="002B2DBE"/>
    <w:rsid w:val="002B2F58"/>
    <w:rsid w:val="002B3011"/>
    <w:rsid w:val="002B35D1"/>
    <w:rsid w:val="002B3730"/>
    <w:rsid w:val="002B3865"/>
    <w:rsid w:val="002B3A6A"/>
    <w:rsid w:val="002B3C7A"/>
    <w:rsid w:val="002B3F2E"/>
    <w:rsid w:val="002B41BA"/>
    <w:rsid w:val="002B4311"/>
    <w:rsid w:val="002B437A"/>
    <w:rsid w:val="002B45C4"/>
    <w:rsid w:val="002B45FE"/>
    <w:rsid w:val="002B4774"/>
    <w:rsid w:val="002B486A"/>
    <w:rsid w:val="002B48B1"/>
    <w:rsid w:val="002B48DA"/>
    <w:rsid w:val="002B4C59"/>
    <w:rsid w:val="002B4D45"/>
    <w:rsid w:val="002B4F36"/>
    <w:rsid w:val="002B4FA6"/>
    <w:rsid w:val="002B52D9"/>
    <w:rsid w:val="002B5BB7"/>
    <w:rsid w:val="002B5BD1"/>
    <w:rsid w:val="002B5D64"/>
    <w:rsid w:val="002B6072"/>
    <w:rsid w:val="002B6708"/>
    <w:rsid w:val="002B6839"/>
    <w:rsid w:val="002B6920"/>
    <w:rsid w:val="002B6A0B"/>
    <w:rsid w:val="002B6AB6"/>
    <w:rsid w:val="002B6C5A"/>
    <w:rsid w:val="002B6CBF"/>
    <w:rsid w:val="002B6F84"/>
    <w:rsid w:val="002B73EA"/>
    <w:rsid w:val="002B7562"/>
    <w:rsid w:val="002B75F5"/>
    <w:rsid w:val="002B79F6"/>
    <w:rsid w:val="002B7CD3"/>
    <w:rsid w:val="002B7EAB"/>
    <w:rsid w:val="002C0206"/>
    <w:rsid w:val="002C05E2"/>
    <w:rsid w:val="002C078A"/>
    <w:rsid w:val="002C0A16"/>
    <w:rsid w:val="002C0BAD"/>
    <w:rsid w:val="002C0D76"/>
    <w:rsid w:val="002C0F7E"/>
    <w:rsid w:val="002C137C"/>
    <w:rsid w:val="002C1BE5"/>
    <w:rsid w:val="002C1FC0"/>
    <w:rsid w:val="002C1FC4"/>
    <w:rsid w:val="002C1FCF"/>
    <w:rsid w:val="002C20D1"/>
    <w:rsid w:val="002C21E1"/>
    <w:rsid w:val="002C2591"/>
    <w:rsid w:val="002C2776"/>
    <w:rsid w:val="002C2831"/>
    <w:rsid w:val="002C284A"/>
    <w:rsid w:val="002C29CD"/>
    <w:rsid w:val="002C2B6B"/>
    <w:rsid w:val="002C2BC5"/>
    <w:rsid w:val="002C2C30"/>
    <w:rsid w:val="002C2DA0"/>
    <w:rsid w:val="002C2E81"/>
    <w:rsid w:val="002C2EF4"/>
    <w:rsid w:val="002C301A"/>
    <w:rsid w:val="002C3597"/>
    <w:rsid w:val="002C38F9"/>
    <w:rsid w:val="002C3B38"/>
    <w:rsid w:val="002C3C74"/>
    <w:rsid w:val="002C3E0A"/>
    <w:rsid w:val="002C3EBF"/>
    <w:rsid w:val="002C4156"/>
    <w:rsid w:val="002C432C"/>
    <w:rsid w:val="002C44AD"/>
    <w:rsid w:val="002C459B"/>
    <w:rsid w:val="002C4732"/>
    <w:rsid w:val="002C4D77"/>
    <w:rsid w:val="002C4DA6"/>
    <w:rsid w:val="002C4E67"/>
    <w:rsid w:val="002C54AF"/>
    <w:rsid w:val="002C54EC"/>
    <w:rsid w:val="002C55B5"/>
    <w:rsid w:val="002C5827"/>
    <w:rsid w:val="002C5A85"/>
    <w:rsid w:val="002C6060"/>
    <w:rsid w:val="002C635B"/>
    <w:rsid w:val="002C6647"/>
    <w:rsid w:val="002C69CA"/>
    <w:rsid w:val="002C6BED"/>
    <w:rsid w:val="002C6E4D"/>
    <w:rsid w:val="002C6E85"/>
    <w:rsid w:val="002C6F0D"/>
    <w:rsid w:val="002C6F16"/>
    <w:rsid w:val="002C70F0"/>
    <w:rsid w:val="002C77B3"/>
    <w:rsid w:val="002C7DA2"/>
    <w:rsid w:val="002C7DCF"/>
    <w:rsid w:val="002C7FB1"/>
    <w:rsid w:val="002D03D7"/>
    <w:rsid w:val="002D0576"/>
    <w:rsid w:val="002D05F8"/>
    <w:rsid w:val="002D0A0A"/>
    <w:rsid w:val="002D0AB7"/>
    <w:rsid w:val="002D0B5A"/>
    <w:rsid w:val="002D0D91"/>
    <w:rsid w:val="002D0FCF"/>
    <w:rsid w:val="002D1152"/>
    <w:rsid w:val="002D1199"/>
    <w:rsid w:val="002D15F7"/>
    <w:rsid w:val="002D1698"/>
    <w:rsid w:val="002D17F6"/>
    <w:rsid w:val="002D18E5"/>
    <w:rsid w:val="002D19B1"/>
    <w:rsid w:val="002D1B88"/>
    <w:rsid w:val="002D1CEA"/>
    <w:rsid w:val="002D1D17"/>
    <w:rsid w:val="002D1DCE"/>
    <w:rsid w:val="002D1E63"/>
    <w:rsid w:val="002D1E74"/>
    <w:rsid w:val="002D1ED0"/>
    <w:rsid w:val="002D1F99"/>
    <w:rsid w:val="002D1FC2"/>
    <w:rsid w:val="002D203D"/>
    <w:rsid w:val="002D252C"/>
    <w:rsid w:val="002D2606"/>
    <w:rsid w:val="002D272B"/>
    <w:rsid w:val="002D284F"/>
    <w:rsid w:val="002D2A77"/>
    <w:rsid w:val="002D2B49"/>
    <w:rsid w:val="002D2D4D"/>
    <w:rsid w:val="002D30B3"/>
    <w:rsid w:val="002D324D"/>
    <w:rsid w:val="002D325F"/>
    <w:rsid w:val="002D329E"/>
    <w:rsid w:val="002D3664"/>
    <w:rsid w:val="002D370E"/>
    <w:rsid w:val="002D3D8F"/>
    <w:rsid w:val="002D3F5F"/>
    <w:rsid w:val="002D40FD"/>
    <w:rsid w:val="002D41D8"/>
    <w:rsid w:val="002D4242"/>
    <w:rsid w:val="002D42EA"/>
    <w:rsid w:val="002D4A7A"/>
    <w:rsid w:val="002D4B76"/>
    <w:rsid w:val="002D4C52"/>
    <w:rsid w:val="002D51B2"/>
    <w:rsid w:val="002D551B"/>
    <w:rsid w:val="002D5721"/>
    <w:rsid w:val="002D581F"/>
    <w:rsid w:val="002D5854"/>
    <w:rsid w:val="002D5919"/>
    <w:rsid w:val="002D5B5F"/>
    <w:rsid w:val="002D64C9"/>
    <w:rsid w:val="002D67D3"/>
    <w:rsid w:val="002D69FA"/>
    <w:rsid w:val="002D6B97"/>
    <w:rsid w:val="002D6CE8"/>
    <w:rsid w:val="002D6E4C"/>
    <w:rsid w:val="002D6F95"/>
    <w:rsid w:val="002D70B2"/>
    <w:rsid w:val="002D72C6"/>
    <w:rsid w:val="002D7366"/>
    <w:rsid w:val="002D74CD"/>
    <w:rsid w:val="002D751E"/>
    <w:rsid w:val="002D75C4"/>
    <w:rsid w:val="002D764A"/>
    <w:rsid w:val="002D7653"/>
    <w:rsid w:val="002D78F7"/>
    <w:rsid w:val="002D7B37"/>
    <w:rsid w:val="002D7BD0"/>
    <w:rsid w:val="002D7CEA"/>
    <w:rsid w:val="002D7DDF"/>
    <w:rsid w:val="002D7FF0"/>
    <w:rsid w:val="002E062A"/>
    <w:rsid w:val="002E06B4"/>
    <w:rsid w:val="002E0859"/>
    <w:rsid w:val="002E0865"/>
    <w:rsid w:val="002E0979"/>
    <w:rsid w:val="002E0F50"/>
    <w:rsid w:val="002E1036"/>
    <w:rsid w:val="002E10BD"/>
    <w:rsid w:val="002E10C6"/>
    <w:rsid w:val="002E12A2"/>
    <w:rsid w:val="002E1628"/>
    <w:rsid w:val="002E1B58"/>
    <w:rsid w:val="002E1BA2"/>
    <w:rsid w:val="002E1CA6"/>
    <w:rsid w:val="002E1D17"/>
    <w:rsid w:val="002E1E6A"/>
    <w:rsid w:val="002E1FB3"/>
    <w:rsid w:val="002E217B"/>
    <w:rsid w:val="002E219F"/>
    <w:rsid w:val="002E21AF"/>
    <w:rsid w:val="002E2795"/>
    <w:rsid w:val="002E27FA"/>
    <w:rsid w:val="002E2C6D"/>
    <w:rsid w:val="002E2E46"/>
    <w:rsid w:val="002E2F71"/>
    <w:rsid w:val="002E31D6"/>
    <w:rsid w:val="002E329F"/>
    <w:rsid w:val="002E37B0"/>
    <w:rsid w:val="002E396D"/>
    <w:rsid w:val="002E3A96"/>
    <w:rsid w:val="002E3E3C"/>
    <w:rsid w:val="002E3E92"/>
    <w:rsid w:val="002E404E"/>
    <w:rsid w:val="002E41D5"/>
    <w:rsid w:val="002E432A"/>
    <w:rsid w:val="002E44E3"/>
    <w:rsid w:val="002E44E6"/>
    <w:rsid w:val="002E452E"/>
    <w:rsid w:val="002E45AC"/>
    <w:rsid w:val="002E4780"/>
    <w:rsid w:val="002E491C"/>
    <w:rsid w:val="002E4A48"/>
    <w:rsid w:val="002E4B1E"/>
    <w:rsid w:val="002E4C7D"/>
    <w:rsid w:val="002E4D6F"/>
    <w:rsid w:val="002E4DBF"/>
    <w:rsid w:val="002E52AF"/>
    <w:rsid w:val="002E5CE4"/>
    <w:rsid w:val="002E5D27"/>
    <w:rsid w:val="002E5DDC"/>
    <w:rsid w:val="002E60F9"/>
    <w:rsid w:val="002E6142"/>
    <w:rsid w:val="002E638E"/>
    <w:rsid w:val="002E63DB"/>
    <w:rsid w:val="002E6409"/>
    <w:rsid w:val="002E6608"/>
    <w:rsid w:val="002E66E1"/>
    <w:rsid w:val="002E67A6"/>
    <w:rsid w:val="002E67DA"/>
    <w:rsid w:val="002E6AC4"/>
    <w:rsid w:val="002E6B51"/>
    <w:rsid w:val="002E6B9D"/>
    <w:rsid w:val="002E6D09"/>
    <w:rsid w:val="002E6DBD"/>
    <w:rsid w:val="002E6FEB"/>
    <w:rsid w:val="002E7074"/>
    <w:rsid w:val="002E738D"/>
    <w:rsid w:val="002E73B1"/>
    <w:rsid w:val="002E77D6"/>
    <w:rsid w:val="002E79DD"/>
    <w:rsid w:val="002E7AE8"/>
    <w:rsid w:val="002E7B18"/>
    <w:rsid w:val="002F00B7"/>
    <w:rsid w:val="002F00E1"/>
    <w:rsid w:val="002F0126"/>
    <w:rsid w:val="002F020C"/>
    <w:rsid w:val="002F0607"/>
    <w:rsid w:val="002F07BA"/>
    <w:rsid w:val="002F0E2F"/>
    <w:rsid w:val="002F0FC9"/>
    <w:rsid w:val="002F10CF"/>
    <w:rsid w:val="002F112B"/>
    <w:rsid w:val="002F11D3"/>
    <w:rsid w:val="002F1361"/>
    <w:rsid w:val="002F144E"/>
    <w:rsid w:val="002F157A"/>
    <w:rsid w:val="002F18CE"/>
    <w:rsid w:val="002F1952"/>
    <w:rsid w:val="002F1B4F"/>
    <w:rsid w:val="002F1C16"/>
    <w:rsid w:val="002F1C9E"/>
    <w:rsid w:val="002F1D56"/>
    <w:rsid w:val="002F1DEC"/>
    <w:rsid w:val="002F21F8"/>
    <w:rsid w:val="002F25B6"/>
    <w:rsid w:val="002F2669"/>
    <w:rsid w:val="002F2683"/>
    <w:rsid w:val="002F2838"/>
    <w:rsid w:val="002F2B0D"/>
    <w:rsid w:val="002F2CB2"/>
    <w:rsid w:val="002F2CC8"/>
    <w:rsid w:val="002F2DFC"/>
    <w:rsid w:val="002F2E77"/>
    <w:rsid w:val="002F3123"/>
    <w:rsid w:val="002F3385"/>
    <w:rsid w:val="002F3832"/>
    <w:rsid w:val="002F3901"/>
    <w:rsid w:val="002F3AB0"/>
    <w:rsid w:val="002F3C33"/>
    <w:rsid w:val="002F3CC5"/>
    <w:rsid w:val="002F3E43"/>
    <w:rsid w:val="002F3E4E"/>
    <w:rsid w:val="002F3E99"/>
    <w:rsid w:val="002F3F62"/>
    <w:rsid w:val="002F3FFD"/>
    <w:rsid w:val="002F4461"/>
    <w:rsid w:val="002F4590"/>
    <w:rsid w:val="002F4699"/>
    <w:rsid w:val="002F4870"/>
    <w:rsid w:val="002F49ED"/>
    <w:rsid w:val="002F4AD6"/>
    <w:rsid w:val="002F4BE5"/>
    <w:rsid w:val="002F4CA2"/>
    <w:rsid w:val="002F4F26"/>
    <w:rsid w:val="002F4F5B"/>
    <w:rsid w:val="002F4FD9"/>
    <w:rsid w:val="002F51F1"/>
    <w:rsid w:val="002F53CD"/>
    <w:rsid w:val="002F55C5"/>
    <w:rsid w:val="002F5633"/>
    <w:rsid w:val="002F58A5"/>
    <w:rsid w:val="002F58B8"/>
    <w:rsid w:val="002F5B1A"/>
    <w:rsid w:val="002F5EAC"/>
    <w:rsid w:val="002F601A"/>
    <w:rsid w:val="002F6305"/>
    <w:rsid w:val="002F671C"/>
    <w:rsid w:val="002F67BD"/>
    <w:rsid w:val="002F693B"/>
    <w:rsid w:val="002F6D72"/>
    <w:rsid w:val="002F6F3C"/>
    <w:rsid w:val="002F738B"/>
    <w:rsid w:val="002F753C"/>
    <w:rsid w:val="002F759A"/>
    <w:rsid w:val="002F795A"/>
    <w:rsid w:val="002F7AC0"/>
    <w:rsid w:val="002F7D7D"/>
    <w:rsid w:val="002F7DC2"/>
    <w:rsid w:val="00300569"/>
    <w:rsid w:val="003008F7"/>
    <w:rsid w:val="00300DDF"/>
    <w:rsid w:val="00300F9F"/>
    <w:rsid w:val="003010B5"/>
    <w:rsid w:val="0030128A"/>
    <w:rsid w:val="00301507"/>
    <w:rsid w:val="00301569"/>
    <w:rsid w:val="003016AE"/>
    <w:rsid w:val="003016CB"/>
    <w:rsid w:val="00301B02"/>
    <w:rsid w:val="00301B91"/>
    <w:rsid w:val="00301E35"/>
    <w:rsid w:val="00301E91"/>
    <w:rsid w:val="00302073"/>
    <w:rsid w:val="003027B2"/>
    <w:rsid w:val="00302A1B"/>
    <w:rsid w:val="00302AEF"/>
    <w:rsid w:val="00302B0D"/>
    <w:rsid w:val="00302C59"/>
    <w:rsid w:val="00302DA3"/>
    <w:rsid w:val="00302FB9"/>
    <w:rsid w:val="00302FE4"/>
    <w:rsid w:val="00303657"/>
    <w:rsid w:val="0030367E"/>
    <w:rsid w:val="00303785"/>
    <w:rsid w:val="003038B7"/>
    <w:rsid w:val="00303922"/>
    <w:rsid w:val="00303AC9"/>
    <w:rsid w:val="00303BB4"/>
    <w:rsid w:val="00303C41"/>
    <w:rsid w:val="003041A2"/>
    <w:rsid w:val="00304209"/>
    <w:rsid w:val="00304220"/>
    <w:rsid w:val="003046BD"/>
    <w:rsid w:val="003047A0"/>
    <w:rsid w:val="00304F11"/>
    <w:rsid w:val="003051BE"/>
    <w:rsid w:val="00305718"/>
    <w:rsid w:val="00305819"/>
    <w:rsid w:val="00305861"/>
    <w:rsid w:val="00305F6C"/>
    <w:rsid w:val="00305F77"/>
    <w:rsid w:val="00306033"/>
    <w:rsid w:val="00306073"/>
    <w:rsid w:val="003060EA"/>
    <w:rsid w:val="00306120"/>
    <w:rsid w:val="00306177"/>
    <w:rsid w:val="00306635"/>
    <w:rsid w:val="00306759"/>
    <w:rsid w:val="003067FF"/>
    <w:rsid w:val="00306CDB"/>
    <w:rsid w:val="00307070"/>
    <w:rsid w:val="003071EA"/>
    <w:rsid w:val="00307250"/>
    <w:rsid w:val="00307456"/>
    <w:rsid w:val="00307661"/>
    <w:rsid w:val="0030769B"/>
    <w:rsid w:val="00307733"/>
    <w:rsid w:val="0030775F"/>
    <w:rsid w:val="003077BD"/>
    <w:rsid w:val="003077DE"/>
    <w:rsid w:val="003078B6"/>
    <w:rsid w:val="003079AD"/>
    <w:rsid w:val="00307A66"/>
    <w:rsid w:val="00307BBF"/>
    <w:rsid w:val="00307C0D"/>
    <w:rsid w:val="00307C98"/>
    <w:rsid w:val="00307D5F"/>
    <w:rsid w:val="00307D80"/>
    <w:rsid w:val="00307E3D"/>
    <w:rsid w:val="00307E4F"/>
    <w:rsid w:val="00307FD1"/>
    <w:rsid w:val="00307FE1"/>
    <w:rsid w:val="0031002F"/>
    <w:rsid w:val="00310182"/>
    <w:rsid w:val="0031030D"/>
    <w:rsid w:val="0031033B"/>
    <w:rsid w:val="003104E9"/>
    <w:rsid w:val="00310610"/>
    <w:rsid w:val="00310740"/>
    <w:rsid w:val="0031088C"/>
    <w:rsid w:val="00310A93"/>
    <w:rsid w:val="00310B3C"/>
    <w:rsid w:val="00310CBA"/>
    <w:rsid w:val="00310D5D"/>
    <w:rsid w:val="00310E08"/>
    <w:rsid w:val="00310E53"/>
    <w:rsid w:val="00310EC5"/>
    <w:rsid w:val="0031108C"/>
    <w:rsid w:val="003110FE"/>
    <w:rsid w:val="00311456"/>
    <w:rsid w:val="003115BB"/>
    <w:rsid w:val="003115CF"/>
    <w:rsid w:val="0031184A"/>
    <w:rsid w:val="00311B1B"/>
    <w:rsid w:val="00311CE7"/>
    <w:rsid w:val="00311DF5"/>
    <w:rsid w:val="00311F6F"/>
    <w:rsid w:val="0031220A"/>
    <w:rsid w:val="0031223E"/>
    <w:rsid w:val="00312364"/>
    <w:rsid w:val="00312402"/>
    <w:rsid w:val="003124C5"/>
    <w:rsid w:val="00312540"/>
    <w:rsid w:val="00312635"/>
    <w:rsid w:val="003131A9"/>
    <w:rsid w:val="003131DA"/>
    <w:rsid w:val="00313444"/>
    <w:rsid w:val="0031362B"/>
    <w:rsid w:val="0031363E"/>
    <w:rsid w:val="00313806"/>
    <w:rsid w:val="00313DAC"/>
    <w:rsid w:val="00313DFD"/>
    <w:rsid w:val="00313E67"/>
    <w:rsid w:val="003140BB"/>
    <w:rsid w:val="00314456"/>
    <w:rsid w:val="003144A9"/>
    <w:rsid w:val="00314504"/>
    <w:rsid w:val="003146A7"/>
    <w:rsid w:val="00314761"/>
    <w:rsid w:val="003147DB"/>
    <w:rsid w:val="00314A12"/>
    <w:rsid w:val="00314A89"/>
    <w:rsid w:val="00314FAB"/>
    <w:rsid w:val="003150C3"/>
    <w:rsid w:val="00315294"/>
    <w:rsid w:val="003152DD"/>
    <w:rsid w:val="003153F7"/>
    <w:rsid w:val="0031551A"/>
    <w:rsid w:val="00315688"/>
    <w:rsid w:val="0031577C"/>
    <w:rsid w:val="003158C2"/>
    <w:rsid w:val="003159BA"/>
    <w:rsid w:val="00315A95"/>
    <w:rsid w:val="00315B15"/>
    <w:rsid w:val="00315B37"/>
    <w:rsid w:val="00315C97"/>
    <w:rsid w:val="00315DE2"/>
    <w:rsid w:val="00316014"/>
    <w:rsid w:val="00316021"/>
    <w:rsid w:val="0031609E"/>
    <w:rsid w:val="0031623C"/>
    <w:rsid w:val="0031626F"/>
    <w:rsid w:val="003162D3"/>
    <w:rsid w:val="00316710"/>
    <w:rsid w:val="0031695F"/>
    <w:rsid w:val="00316D99"/>
    <w:rsid w:val="00316F49"/>
    <w:rsid w:val="00316FD4"/>
    <w:rsid w:val="00317321"/>
    <w:rsid w:val="00317362"/>
    <w:rsid w:val="00317552"/>
    <w:rsid w:val="00317708"/>
    <w:rsid w:val="00317896"/>
    <w:rsid w:val="00317A1C"/>
    <w:rsid w:val="00317BBC"/>
    <w:rsid w:val="00317C5F"/>
    <w:rsid w:val="00317CC7"/>
    <w:rsid w:val="00317D97"/>
    <w:rsid w:val="00317F8A"/>
    <w:rsid w:val="00320519"/>
    <w:rsid w:val="00320772"/>
    <w:rsid w:val="003209AB"/>
    <w:rsid w:val="00320A93"/>
    <w:rsid w:val="00320CB8"/>
    <w:rsid w:val="00320E04"/>
    <w:rsid w:val="00320E76"/>
    <w:rsid w:val="00320F58"/>
    <w:rsid w:val="003210D7"/>
    <w:rsid w:val="003211DF"/>
    <w:rsid w:val="00321584"/>
    <w:rsid w:val="00321659"/>
    <w:rsid w:val="00321862"/>
    <w:rsid w:val="00321A44"/>
    <w:rsid w:val="00321D59"/>
    <w:rsid w:val="003220D7"/>
    <w:rsid w:val="00322362"/>
    <w:rsid w:val="003224D1"/>
    <w:rsid w:val="003226D2"/>
    <w:rsid w:val="00322813"/>
    <w:rsid w:val="00322887"/>
    <w:rsid w:val="003228F5"/>
    <w:rsid w:val="0032297C"/>
    <w:rsid w:val="00322B73"/>
    <w:rsid w:val="00322BD2"/>
    <w:rsid w:val="0032314A"/>
    <w:rsid w:val="00323218"/>
    <w:rsid w:val="00323377"/>
    <w:rsid w:val="00323429"/>
    <w:rsid w:val="00323FBF"/>
    <w:rsid w:val="003241F7"/>
    <w:rsid w:val="00324219"/>
    <w:rsid w:val="00324460"/>
    <w:rsid w:val="00324694"/>
    <w:rsid w:val="003248D3"/>
    <w:rsid w:val="00324A9F"/>
    <w:rsid w:val="00324E59"/>
    <w:rsid w:val="00325018"/>
    <w:rsid w:val="00325195"/>
    <w:rsid w:val="00325664"/>
    <w:rsid w:val="00325B8E"/>
    <w:rsid w:val="00325F31"/>
    <w:rsid w:val="00325F74"/>
    <w:rsid w:val="0032608F"/>
    <w:rsid w:val="003265FA"/>
    <w:rsid w:val="0032684D"/>
    <w:rsid w:val="00326939"/>
    <w:rsid w:val="003269AA"/>
    <w:rsid w:val="00326A1C"/>
    <w:rsid w:val="00326BC1"/>
    <w:rsid w:val="00326C96"/>
    <w:rsid w:val="00326CEB"/>
    <w:rsid w:val="00326D7A"/>
    <w:rsid w:val="003270BA"/>
    <w:rsid w:val="00327197"/>
    <w:rsid w:val="00327222"/>
    <w:rsid w:val="00327228"/>
    <w:rsid w:val="0032729F"/>
    <w:rsid w:val="003272E0"/>
    <w:rsid w:val="0032737D"/>
    <w:rsid w:val="003273FE"/>
    <w:rsid w:val="00327623"/>
    <w:rsid w:val="003276EA"/>
    <w:rsid w:val="00327770"/>
    <w:rsid w:val="00327BCC"/>
    <w:rsid w:val="00327CEC"/>
    <w:rsid w:val="00327D44"/>
    <w:rsid w:val="00327F7A"/>
    <w:rsid w:val="003300AD"/>
    <w:rsid w:val="003301A0"/>
    <w:rsid w:val="0033037E"/>
    <w:rsid w:val="003303CB"/>
    <w:rsid w:val="00330537"/>
    <w:rsid w:val="00330605"/>
    <w:rsid w:val="003308C6"/>
    <w:rsid w:val="00330920"/>
    <w:rsid w:val="003309BB"/>
    <w:rsid w:val="00330A0C"/>
    <w:rsid w:val="00330A60"/>
    <w:rsid w:val="00330A96"/>
    <w:rsid w:val="00330BD3"/>
    <w:rsid w:val="00330E72"/>
    <w:rsid w:val="00330F7B"/>
    <w:rsid w:val="00331085"/>
    <w:rsid w:val="0033119F"/>
    <w:rsid w:val="003311A1"/>
    <w:rsid w:val="003313F8"/>
    <w:rsid w:val="00331864"/>
    <w:rsid w:val="0033188B"/>
    <w:rsid w:val="003318DB"/>
    <w:rsid w:val="0033190B"/>
    <w:rsid w:val="00331A68"/>
    <w:rsid w:val="00331BA1"/>
    <w:rsid w:val="00331C09"/>
    <w:rsid w:val="00331F22"/>
    <w:rsid w:val="00332132"/>
    <w:rsid w:val="0033219B"/>
    <w:rsid w:val="00332210"/>
    <w:rsid w:val="00332253"/>
    <w:rsid w:val="00332321"/>
    <w:rsid w:val="00332365"/>
    <w:rsid w:val="003323A7"/>
    <w:rsid w:val="00332421"/>
    <w:rsid w:val="0033252F"/>
    <w:rsid w:val="003325A2"/>
    <w:rsid w:val="00332627"/>
    <w:rsid w:val="0033265F"/>
    <w:rsid w:val="0033286D"/>
    <w:rsid w:val="00332C1A"/>
    <w:rsid w:val="00332E20"/>
    <w:rsid w:val="00332EA7"/>
    <w:rsid w:val="00333097"/>
    <w:rsid w:val="003330A0"/>
    <w:rsid w:val="00333209"/>
    <w:rsid w:val="003332D8"/>
    <w:rsid w:val="00333327"/>
    <w:rsid w:val="003333ED"/>
    <w:rsid w:val="003338AD"/>
    <w:rsid w:val="00333948"/>
    <w:rsid w:val="00333B7F"/>
    <w:rsid w:val="00333B92"/>
    <w:rsid w:val="00333D48"/>
    <w:rsid w:val="003341D7"/>
    <w:rsid w:val="003343C7"/>
    <w:rsid w:val="00334688"/>
    <w:rsid w:val="0033472B"/>
    <w:rsid w:val="0033499C"/>
    <w:rsid w:val="00334C45"/>
    <w:rsid w:val="00334C64"/>
    <w:rsid w:val="00334E8A"/>
    <w:rsid w:val="00335113"/>
    <w:rsid w:val="003355AF"/>
    <w:rsid w:val="003358DB"/>
    <w:rsid w:val="00335AFB"/>
    <w:rsid w:val="00335BDF"/>
    <w:rsid w:val="00335C20"/>
    <w:rsid w:val="00335FB7"/>
    <w:rsid w:val="00335FD2"/>
    <w:rsid w:val="00336099"/>
    <w:rsid w:val="00336369"/>
    <w:rsid w:val="003366E2"/>
    <w:rsid w:val="0033696D"/>
    <w:rsid w:val="00336B69"/>
    <w:rsid w:val="00336D29"/>
    <w:rsid w:val="00336EC0"/>
    <w:rsid w:val="00336F16"/>
    <w:rsid w:val="00337116"/>
    <w:rsid w:val="00337290"/>
    <w:rsid w:val="003372C4"/>
    <w:rsid w:val="00337541"/>
    <w:rsid w:val="0033786F"/>
    <w:rsid w:val="0033792E"/>
    <w:rsid w:val="00337A67"/>
    <w:rsid w:val="00337CDF"/>
    <w:rsid w:val="00337D82"/>
    <w:rsid w:val="00337DD7"/>
    <w:rsid w:val="00337E4F"/>
    <w:rsid w:val="00337F73"/>
    <w:rsid w:val="003401AF"/>
    <w:rsid w:val="003407E9"/>
    <w:rsid w:val="00340D3A"/>
    <w:rsid w:val="0034109B"/>
    <w:rsid w:val="00341378"/>
    <w:rsid w:val="00341449"/>
    <w:rsid w:val="003415F3"/>
    <w:rsid w:val="00341696"/>
    <w:rsid w:val="0034193A"/>
    <w:rsid w:val="00341BCF"/>
    <w:rsid w:val="00341BFD"/>
    <w:rsid w:val="00341D4B"/>
    <w:rsid w:val="00341F78"/>
    <w:rsid w:val="00342129"/>
    <w:rsid w:val="003421BA"/>
    <w:rsid w:val="003422D0"/>
    <w:rsid w:val="003422F7"/>
    <w:rsid w:val="003424DD"/>
    <w:rsid w:val="00342514"/>
    <w:rsid w:val="00342532"/>
    <w:rsid w:val="00342566"/>
    <w:rsid w:val="003425DF"/>
    <w:rsid w:val="003425E0"/>
    <w:rsid w:val="00342701"/>
    <w:rsid w:val="00342785"/>
    <w:rsid w:val="00342965"/>
    <w:rsid w:val="003429ED"/>
    <w:rsid w:val="00342AB5"/>
    <w:rsid w:val="00342B87"/>
    <w:rsid w:val="00342CC7"/>
    <w:rsid w:val="00342D95"/>
    <w:rsid w:val="003430FE"/>
    <w:rsid w:val="00343388"/>
    <w:rsid w:val="00343485"/>
    <w:rsid w:val="003435B8"/>
    <w:rsid w:val="00343803"/>
    <w:rsid w:val="00343991"/>
    <w:rsid w:val="00343AB1"/>
    <w:rsid w:val="00343BEB"/>
    <w:rsid w:val="00343BF9"/>
    <w:rsid w:val="00344022"/>
    <w:rsid w:val="0034419D"/>
    <w:rsid w:val="0034423F"/>
    <w:rsid w:val="00344351"/>
    <w:rsid w:val="0034452F"/>
    <w:rsid w:val="00344995"/>
    <w:rsid w:val="00344A13"/>
    <w:rsid w:val="00344AD5"/>
    <w:rsid w:val="00344AFF"/>
    <w:rsid w:val="00344B83"/>
    <w:rsid w:val="00344BDD"/>
    <w:rsid w:val="00344CDD"/>
    <w:rsid w:val="00344D27"/>
    <w:rsid w:val="00344D81"/>
    <w:rsid w:val="00344E78"/>
    <w:rsid w:val="00344FD2"/>
    <w:rsid w:val="00345127"/>
    <w:rsid w:val="003452AF"/>
    <w:rsid w:val="00345431"/>
    <w:rsid w:val="00345501"/>
    <w:rsid w:val="00345545"/>
    <w:rsid w:val="003455F8"/>
    <w:rsid w:val="00345684"/>
    <w:rsid w:val="00345807"/>
    <w:rsid w:val="0034582C"/>
    <w:rsid w:val="00345B9C"/>
    <w:rsid w:val="00345CCB"/>
    <w:rsid w:val="003460D7"/>
    <w:rsid w:val="00346198"/>
    <w:rsid w:val="003464AC"/>
    <w:rsid w:val="0034653B"/>
    <w:rsid w:val="0034656A"/>
    <w:rsid w:val="00346646"/>
    <w:rsid w:val="0034665B"/>
    <w:rsid w:val="003466C9"/>
    <w:rsid w:val="00346743"/>
    <w:rsid w:val="0034674F"/>
    <w:rsid w:val="003467ED"/>
    <w:rsid w:val="00346925"/>
    <w:rsid w:val="00346AE9"/>
    <w:rsid w:val="00346BFF"/>
    <w:rsid w:val="00346C4D"/>
    <w:rsid w:val="00346E1A"/>
    <w:rsid w:val="00346E69"/>
    <w:rsid w:val="00346F87"/>
    <w:rsid w:val="0034700D"/>
    <w:rsid w:val="00347032"/>
    <w:rsid w:val="00347385"/>
    <w:rsid w:val="0034750D"/>
    <w:rsid w:val="0034757B"/>
    <w:rsid w:val="0034765E"/>
    <w:rsid w:val="00347689"/>
    <w:rsid w:val="00347690"/>
    <w:rsid w:val="003476E1"/>
    <w:rsid w:val="003477E6"/>
    <w:rsid w:val="003479CD"/>
    <w:rsid w:val="00347B6B"/>
    <w:rsid w:val="00347F4F"/>
    <w:rsid w:val="003502DD"/>
    <w:rsid w:val="00350325"/>
    <w:rsid w:val="003503AD"/>
    <w:rsid w:val="0035046D"/>
    <w:rsid w:val="003506D7"/>
    <w:rsid w:val="003509F4"/>
    <w:rsid w:val="00350B79"/>
    <w:rsid w:val="00350BAD"/>
    <w:rsid w:val="00350C11"/>
    <w:rsid w:val="00350DEE"/>
    <w:rsid w:val="00350E20"/>
    <w:rsid w:val="003510CA"/>
    <w:rsid w:val="00351356"/>
    <w:rsid w:val="0035141E"/>
    <w:rsid w:val="00351423"/>
    <w:rsid w:val="0035148B"/>
    <w:rsid w:val="003515E2"/>
    <w:rsid w:val="00351605"/>
    <w:rsid w:val="00351607"/>
    <w:rsid w:val="0035166C"/>
    <w:rsid w:val="0035171B"/>
    <w:rsid w:val="00351794"/>
    <w:rsid w:val="00351811"/>
    <w:rsid w:val="00351933"/>
    <w:rsid w:val="00351985"/>
    <w:rsid w:val="003519CE"/>
    <w:rsid w:val="00351C9D"/>
    <w:rsid w:val="00351E68"/>
    <w:rsid w:val="00351EA8"/>
    <w:rsid w:val="003520A6"/>
    <w:rsid w:val="00352145"/>
    <w:rsid w:val="003523FC"/>
    <w:rsid w:val="0035240F"/>
    <w:rsid w:val="00352456"/>
    <w:rsid w:val="0035247B"/>
    <w:rsid w:val="003526A4"/>
    <w:rsid w:val="00352757"/>
    <w:rsid w:val="003529B7"/>
    <w:rsid w:val="00352A08"/>
    <w:rsid w:val="00352C2D"/>
    <w:rsid w:val="00352F82"/>
    <w:rsid w:val="0035324C"/>
    <w:rsid w:val="003533C5"/>
    <w:rsid w:val="00353437"/>
    <w:rsid w:val="00353691"/>
    <w:rsid w:val="00353991"/>
    <w:rsid w:val="00353A1B"/>
    <w:rsid w:val="00353C06"/>
    <w:rsid w:val="00353C66"/>
    <w:rsid w:val="00353D9D"/>
    <w:rsid w:val="00353E8B"/>
    <w:rsid w:val="00354105"/>
    <w:rsid w:val="0035441B"/>
    <w:rsid w:val="003545D3"/>
    <w:rsid w:val="00354918"/>
    <w:rsid w:val="00354B28"/>
    <w:rsid w:val="00354BBB"/>
    <w:rsid w:val="00354C35"/>
    <w:rsid w:val="00354EA0"/>
    <w:rsid w:val="003551D7"/>
    <w:rsid w:val="00355374"/>
    <w:rsid w:val="0035547A"/>
    <w:rsid w:val="00355484"/>
    <w:rsid w:val="003555E1"/>
    <w:rsid w:val="003557BA"/>
    <w:rsid w:val="003558D3"/>
    <w:rsid w:val="00355958"/>
    <w:rsid w:val="00355ED5"/>
    <w:rsid w:val="00356199"/>
    <w:rsid w:val="00356340"/>
    <w:rsid w:val="003565A8"/>
    <w:rsid w:val="00356A33"/>
    <w:rsid w:val="00356AA9"/>
    <w:rsid w:val="00356BCF"/>
    <w:rsid w:val="00356CAE"/>
    <w:rsid w:val="00356CD4"/>
    <w:rsid w:val="00356FE4"/>
    <w:rsid w:val="00357389"/>
    <w:rsid w:val="00357468"/>
    <w:rsid w:val="003576FD"/>
    <w:rsid w:val="003576FE"/>
    <w:rsid w:val="0035776C"/>
    <w:rsid w:val="00357ADA"/>
    <w:rsid w:val="00357CE1"/>
    <w:rsid w:val="00357CE3"/>
    <w:rsid w:val="00357D50"/>
    <w:rsid w:val="00357ED5"/>
    <w:rsid w:val="00357F5B"/>
    <w:rsid w:val="0036003F"/>
    <w:rsid w:val="0036013C"/>
    <w:rsid w:val="003602F6"/>
    <w:rsid w:val="0036042A"/>
    <w:rsid w:val="003605F1"/>
    <w:rsid w:val="00360621"/>
    <w:rsid w:val="00360F40"/>
    <w:rsid w:val="00361018"/>
    <w:rsid w:val="003611DF"/>
    <w:rsid w:val="0036125E"/>
    <w:rsid w:val="00361305"/>
    <w:rsid w:val="00361354"/>
    <w:rsid w:val="00361420"/>
    <w:rsid w:val="003618FC"/>
    <w:rsid w:val="00361ACE"/>
    <w:rsid w:val="00361AD5"/>
    <w:rsid w:val="00361BFF"/>
    <w:rsid w:val="00361E3E"/>
    <w:rsid w:val="003620B4"/>
    <w:rsid w:val="003621AB"/>
    <w:rsid w:val="003623E4"/>
    <w:rsid w:val="00362444"/>
    <w:rsid w:val="0036290E"/>
    <w:rsid w:val="00362977"/>
    <w:rsid w:val="003629AC"/>
    <w:rsid w:val="003629C1"/>
    <w:rsid w:val="00362B41"/>
    <w:rsid w:val="00362BFC"/>
    <w:rsid w:val="003631DA"/>
    <w:rsid w:val="00363284"/>
    <w:rsid w:val="003632B7"/>
    <w:rsid w:val="0036373D"/>
    <w:rsid w:val="00363AE7"/>
    <w:rsid w:val="00363C24"/>
    <w:rsid w:val="00363C8C"/>
    <w:rsid w:val="00363C92"/>
    <w:rsid w:val="00363D78"/>
    <w:rsid w:val="00363E8D"/>
    <w:rsid w:val="00363EEC"/>
    <w:rsid w:val="0036403D"/>
    <w:rsid w:val="0036417F"/>
    <w:rsid w:val="00364197"/>
    <w:rsid w:val="0036419C"/>
    <w:rsid w:val="00364340"/>
    <w:rsid w:val="003643CF"/>
    <w:rsid w:val="00364665"/>
    <w:rsid w:val="00364933"/>
    <w:rsid w:val="00364BD1"/>
    <w:rsid w:val="00364CE7"/>
    <w:rsid w:val="00364D77"/>
    <w:rsid w:val="0036511B"/>
    <w:rsid w:val="003652B9"/>
    <w:rsid w:val="003652CC"/>
    <w:rsid w:val="003653D3"/>
    <w:rsid w:val="00365440"/>
    <w:rsid w:val="003654FF"/>
    <w:rsid w:val="00365682"/>
    <w:rsid w:val="003659C6"/>
    <w:rsid w:val="00365C0B"/>
    <w:rsid w:val="00365C91"/>
    <w:rsid w:val="00365CDA"/>
    <w:rsid w:val="00365D37"/>
    <w:rsid w:val="003660B3"/>
    <w:rsid w:val="00366284"/>
    <w:rsid w:val="00366438"/>
    <w:rsid w:val="0036648D"/>
    <w:rsid w:val="0036648F"/>
    <w:rsid w:val="003664DB"/>
    <w:rsid w:val="00366D67"/>
    <w:rsid w:val="00366F82"/>
    <w:rsid w:val="00366FB2"/>
    <w:rsid w:val="00366FED"/>
    <w:rsid w:val="00367583"/>
    <w:rsid w:val="00367667"/>
    <w:rsid w:val="003677E5"/>
    <w:rsid w:val="00367A8C"/>
    <w:rsid w:val="00367C06"/>
    <w:rsid w:val="00367C0B"/>
    <w:rsid w:val="003701D0"/>
    <w:rsid w:val="00370257"/>
    <w:rsid w:val="00370261"/>
    <w:rsid w:val="003702CF"/>
    <w:rsid w:val="003703E2"/>
    <w:rsid w:val="00370472"/>
    <w:rsid w:val="003704D2"/>
    <w:rsid w:val="003705D4"/>
    <w:rsid w:val="00370888"/>
    <w:rsid w:val="003709F3"/>
    <w:rsid w:val="00370A8F"/>
    <w:rsid w:val="00370C7E"/>
    <w:rsid w:val="00370CB5"/>
    <w:rsid w:val="00370D8D"/>
    <w:rsid w:val="00370F86"/>
    <w:rsid w:val="00370FA4"/>
    <w:rsid w:val="0037106E"/>
    <w:rsid w:val="00371171"/>
    <w:rsid w:val="003711EE"/>
    <w:rsid w:val="003714E0"/>
    <w:rsid w:val="00371720"/>
    <w:rsid w:val="0037195D"/>
    <w:rsid w:val="00371AE9"/>
    <w:rsid w:val="00371F2D"/>
    <w:rsid w:val="00371F6B"/>
    <w:rsid w:val="00372473"/>
    <w:rsid w:val="003726AB"/>
    <w:rsid w:val="00372707"/>
    <w:rsid w:val="0037278C"/>
    <w:rsid w:val="00372796"/>
    <w:rsid w:val="00372B63"/>
    <w:rsid w:val="00372DE1"/>
    <w:rsid w:val="00372DF1"/>
    <w:rsid w:val="00372FE6"/>
    <w:rsid w:val="00373050"/>
    <w:rsid w:val="003732AF"/>
    <w:rsid w:val="003732BC"/>
    <w:rsid w:val="003732E2"/>
    <w:rsid w:val="003732EC"/>
    <w:rsid w:val="0037332B"/>
    <w:rsid w:val="00373363"/>
    <w:rsid w:val="00373387"/>
    <w:rsid w:val="0037352F"/>
    <w:rsid w:val="0037354F"/>
    <w:rsid w:val="00373563"/>
    <w:rsid w:val="003738F3"/>
    <w:rsid w:val="00373976"/>
    <w:rsid w:val="00373AA5"/>
    <w:rsid w:val="00373C7B"/>
    <w:rsid w:val="00373D1C"/>
    <w:rsid w:val="00373E1E"/>
    <w:rsid w:val="00373F6B"/>
    <w:rsid w:val="00374034"/>
    <w:rsid w:val="00374153"/>
    <w:rsid w:val="00374228"/>
    <w:rsid w:val="0037437B"/>
    <w:rsid w:val="003745B2"/>
    <w:rsid w:val="003746DB"/>
    <w:rsid w:val="003746EB"/>
    <w:rsid w:val="003747C3"/>
    <w:rsid w:val="003749D2"/>
    <w:rsid w:val="00374AF9"/>
    <w:rsid w:val="00374BCC"/>
    <w:rsid w:val="00375248"/>
    <w:rsid w:val="00375480"/>
    <w:rsid w:val="003755CF"/>
    <w:rsid w:val="003757A2"/>
    <w:rsid w:val="00375A08"/>
    <w:rsid w:val="00375EBE"/>
    <w:rsid w:val="00376318"/>
    <w:rsid w:val="003763F2"/>
    <w:rsid w:val="00376459"/>
    <w:rsid w:val="003764B4"/>
    <w:rsid w:val="0037687A"/>
    <w:rsid w:val="00376A0C"/>
    <w:rsid w:val="00376CBB"/>
    <w:rsid w:val="00376E59"/>
    <w:rsid w:val="00376E91"/>
    <w:rsid w:val="00376F34"/>
    <w:rsid w:val="00377050"/>
    <w:rsid w:val="00377051"/>
    <w:rsid w:val="003771BF"/>
    <w:rsid w:val="0037748C"/>
    <w:rsid w:val="00377579"/>
    <w:rsid w:val="003775B9"/>
    <w:rsid w:val="003778EE"/>
    <w:rsid w:val="00377A1F"/>
    <w:rsid w:val="00377C3A"/>
    <w:rsid w:val="00377CB4"/>
    <w:rsid w:val="00377CD3"/>
    <w:rsid w:val="00377E8E"/>
    <w:rsid w:val="00377EB0"/>
    <w:rsid w:val="00377F18"/>
    <w:rsid w:val="0038009D"/>
    <w:rsid w:val="0038031A"/>
    <w:rsid w:val="003804AA"/>
    <w:rsid w:val="003805F8"/>
    <w:rsid w:val="00380624"/>
    <w:rsid w:val="00380721"/>
    <w:rsid w:val="00380953"/>
    <w:rsid w:val="00380977"/>
    <w:rsid w:val="003809E4"/>
    <w:rsid w:val="00380B54"/>
    <w:rsid w:val="00380C2F"/>
    <w:rsid w:val="00380D43"/>
    <w:rsid w:val="00380E6B"/>
    <w:rsid w:val="00380EBA"/>
    <w:rsid w:val="00381203"/>
    <w:rsid w:val="0038120B"/>
    <w:rsid w:val="003813C3"/>
    <w:rsid w:val="00381463"/>
    <w:rsid w:val="0038151F"/>
    <w:rsid w:val="0038178D"/>
    <w:rsid w:val="00381909"/>
    <w:rsid w:val="003819C0"/>
    <w:rsid w:val="00381F49"/>
    <w:rsid w:val="00382063"/>
    <w:rsid w:val="0038225F"/>
    <w:rsid w:val="0038238F"/>
    <w:rsid w:val="00382449"/>
    <w:rsid w:val="003824D7"/>
    <w:rsid w:val="00382741"/>
    <w:rsid w:val="0038285C"/>
    <w:rsid w:val="00382985"/>
    <w:rsid w:val="003829F2"/>
    <w:rsid w:val="003832F6"/>
    <w:rsid w:val="003835BC"/>
    <w:rsid w:val="003835F8"/>
    <w:rsid w:val="0038394D"/>
    <w:rsid w:val="00383B1B"/>
    <w:rsid w:val="00383FE5"/>
    <w:rsid w:val="00384020"/>
    <w:rsid w:val="003840F5"/>
    <w:rsid w:val="003843AF"/>
    <w:rsid w:val="003843E9"/>
    <w:rsid w:val="00384666"/>
    <w:rsid w:val="003846CE"/>
    <w:rsid w:val="003848C5"/>
    <w:rsid w:val="003849EA"/>
    <w:rsid w:val="00384B70"/>
    <w:rsid w:val="00384CC4"/>
    <w:rsid w:val="003852A0"/>
    <w:rsid w:val="00385391"/>
    <w:rsid w:val="003855AF"/>
    <w:rsid w:val="00385661"/>
    <w:rsid w:val="003857F0"/>
    <w:rsid w:val="0038586D"/>
    <w:rsid w:val="00385D53"/>
    <w:rsid w:val="00385D58"/>
    <w:rsid w:val="00385D77"/>
    <w:rsid w:val="00385F09"/>
    <w:rsid w:val="00386062"/>
    <w:rsid w:val="0038683A"/>
    <w:rsid w:val="003868AD"/>
    <w:rsid w:val="00386998"/>
    <w:rsid w:val="00386A6D"/>
    <w:rsid w:val="00386B7D"/>
    <w:rsid w:val="00386C2F"/>
    <w:rsid w:val="00386F02"/>
    <w:rsid w:val="00387071"/>
    <w:rsid w:val="00387190"/>
    <w:rsid w:val="00387369"/>
    <w:rsid w:val="003873C1"/>
    <w:rsid w:val="003874EB"/>
    <w:rsid w:val="003875B6"/>
    <w:rsid w:val="003879F0"/>
    <w:rsid w:val="00387BDF"/>
    <w:rsid w:val="00387EB3"/>
    <w:rsid w:val="00387F6D"/>
    <w:rsid w:val="00387FEA"/>
    <w:rsid w:val="00390032"/>
    <w:rsid w:val="003900C7"/>
    <w:rsid w:val="0039039C"/>
    <w:rsid w:val="003903C8"/>
    <w:rsid w:val="00390435"/>
    <w:rsid w:val="00390486"/>
    <w:rsid w:val="003904A6"/>
    <w:rsid w:val="00390538"/>
    <w:rsid w:val="00390953"/>
    <w:rsid w:val="003910E6"/>
    <w:rsid w:val="00391669"/>
    <w:rsid w:val="003916F6"/>
    <w:rsid w:val="00391867"/>
    <w:rsid w:val="00391A84"/>
    <w:rsid w:val="00391B65"/>
    <w:rsid w:val="00391C32"/>
    <w:rsid w:val="00391E59"/>
    <w:rsid w:val="003920AE"/>
    <w:rsid w:val="00392177"/>
    <w:rsid w:val="003922A7"/>
    <w:rsid w:val="00392336"/>
    <w:rsid w:val="0039248B"/>
    <w:rsid w:val="003926B0"/>
    <w:rsid w:val="00392765"/>
    <w:rsid w:val="003928DD"/>
    <w:rsid w:val="00392BB1"/>
    <w:rsid w:val="00392D00"/>
    <w:rsid w:val="00392D69"/>
    <w:rsid w:val="00392ED2"/>
    <w:rsid w:val="003932CD"/>
    <w:rsid w:val="00393316"/>
    <w:rsid w:val="003935CF"/>
    <w:rsid w:val="00393775"/>
    <w:rsid w:val="00393840"/>
    <w:rsid w:val="00393B23"/>
    <w:rsid w:val="00393CD6"/>
    <w:rsid w:val="00393EF5"/>
    <w:rsid w:val="00394007"/>
    <w:rsid w:val="0039403F"/>
    <w:rsid w:val="003942B6"/>
    <w:rsid w:val="00394427"/>
    <w:rsid w:val="003944CF"/>
    <w:rsid w:val="003946F7"/>
    <w:rsid w:val="0039474E"/>
    <w:rsid w:val="003947B1"/>
    <w:rsid w:val="003949FF"/>
    <w:rsid w:val="00394A7D"/>
    <w:rsid w:val="00394A82"/>
    <w:rsid w:val="00394AF2"/>
    <w:rsid w:val="00394BD1"/>
    <w:rsid w:val="00394BFC"/>
    <w:rsid w:val="00394D8F"/>
    <w:rsid w:val="00394F6F"/>
    <w:rsid w:val="003950DD"/>
    <w:rsid w:val="00395361"/>
    <w:rsid w:val="00395525"/>
    <w:rsid w:val="0039558A"/>
    <w:rsid w:val="003955AC"/>
    <w:rsid w:val="003955CE"/>
    <w:rsid w:val="0039577F"/>
    <w:rsid w:val="003959BA"/>
    <w:rsid w:val="00395A7F"/>
    <w:rsid w:val="00395BDE"/>
    <w:rsid w:val="00395F7D"/>
    <w:rsid w:val="003961BF"/>
    <w:rsid w:val="0039627E"/>
    <w:rsid w:val="003964EC"/>
    <w:rsid w:val="0039656B"/>
    <w:rsid w:val="003965EF"/>
    <w:rsid w:val="0039690E"/>
    <w:rsid w:val="00396938"/>
    <w:rsid w:val="00396D2C"/>
    <w:rsid w:val="00396E83"/>
    <w:rsid w:val="003974F7"/>
    <w:rsid w:val="00397535"/>
    <w:rsid w:val="0039764D"/>
    <w:rsid w:val="003976E3"/>
    <w:rsid w:val="00397716"/>
    <w:rsid w:val="0039779D"/>
    <w:rsid w:val="003979C4"/>
    <w:rsid w:val="00397B36"/>
    <w:rsid w:val="00397E1D"/>
    <w:rsid w:val="00397EEF"/>
    <w:rsid w:val="003A02E6"/>
    <w:rsid w:val="003A02FB"/>
    <w:rsid w:val="003A0A74"/>
    <w:rsid w:val="003A0B85"/>
    <w:rsid w:val="003A0CFE"/>
    <w:rsid w:val="003A0D5E"/>
    <w:rsid w:val="003A0DBD"/>
    <w:rsid w:val="003A0E3C"/>
    <w:rsid w:val="003A0EAE"/>
    <w:rsid w:val="003A12C6"/>
    <w:rsid w:val="003A13C5"/>
    <w:rsid w:val="003A1561"/>
    <w:rsid w:val="003A18F0"/>
    <w:rsid w:val="003A1BA3"/>
    <w:rsid w:val="003A1BCA"/>
    <w:rsid w:val="003A1BFF"/>
    <w:rsid w:val="003A1D3B"/>
    <w:rsid w:val="003A1D55"/>
    <w:rsid w:val="003A1D8E"/>
    <w:rsid w:val="003A1E6E"/>
    <w:rsid w:val="003A1E88"/>
    <w:rsid w:val="003A1EC9"/>
    <w:rsid w:val="003A1F26"/>
    <w:rsid w:val="003A20C6"/>
    <w:rsid w:val="003A285F"/>
    <w:rsid w:val="003A2A1E"/>
    <w:rsid w:val="003A2C36"/>
    <w:rsid w:val="003A2E12"/>
    <w:rsid w:val="003A2F35"/>
    <w:rsid w:val="003A315A"/>
    <w:rsid w:val="003A316D"/>
    <w:rsid w:val="003A3277"/>
    <w:rsid w:val="003A32A9"/>
    <w:rsid w:val="003A3432"/>
    <w:rsid w:val="003A346D"/>
    <w:rsid w:val="003A3478"/>
    <w:rsid w:val="003A39BD"/>
    <w:rsid w:val="003A3C4D"/>
    <w:rsid w:val="003A3CAE"/>
    <w:rsid w:val="003A3F09"/>
    <w:rsid w:val="003A40F5"/>
    <w:rsid w:val="003A4104"/>
    <w:rsid w:val="003A430E"/>
    <w:rsid w:val="003A4844"/>
    <w:rsid w:val="003A4923"/>
    <w:rsid w:val="003A496F"/>
    <w:rsid w:val="003A4B61"/>
    <w:rsid w:val="003A4CC5"/>
    <w:rsid w:val="003A560B"/>
    <w:rsid w:val="003A56E3"/>
    <w:rsid w:val="003A5712"/>
    <w:rsid w:val="003A5944"/>
    <w:rsid w:val="003A59A3"/>
    <w:rsid w:val="003A5A29"/>
    <w:rsid w:val="003A5A8C"/>
    <w:rsid w:val="003A5B1C"/>
    <w:rsid w:val="003A5BCB"/>
    <w:rsid w:val="003A5D16"/>
    <w:rsid w:val="003A5D6B"/>
    <w:rsid w:val="003A602A"/>
    <w:rsid w:val="003A61E5"/>
    <w:rsid w:val="003A6681"/>
    <w:rsid w:val="003A6699"/>
    <w:rsid w:val="003A699C"/>
    <w:rsid w:val="003A69CF"/>
    <w:rsid w:val="003A6BE1"/>
    <w:rsid w:val="003A6F52"/>
    <w:rsid w:val="003A7070"/>
    <w:rsid w:val="003A7172"/>
    <w:rsid w:val="003A71C1"/>
    <w:rsid w:val="003A73B0"/>
    <w:rsid w:val="003A75D9"/>
    <w:rsid w:val="003A7679"/>
    <w:rsid w:val="003A776E"/>
    <w:rsid w:val="003A7965"/>
    <w:rsid w:val="003A79C7"/>
    <w:rsid w:val="003A7A63"/>
    <w:rsid w:val="003A7B84"/>
    <w:rsid w:val="003A7E42"/>
    <w:rsid w:val="003A7FA4"/>
    <w:rsid w:val="003B0037"/>
    <w:rsid w:val="003B0445"/>
    <w:rsid w:val="003B0529"/>
    <w:rsid w:val="003B069D"/>
    <w:rsid w:val="003B07E0"/>
    <w:rsid w:val="003B099A"/>
    <w:rsid w:val="003B0AD5"/>
    <w:rsid w:val="003B0B63"/>
    <w:rsid w:val="003B0EEE"/>
    <w:rsid w:val="003B0F43"/>
    <w:rsid w:val="003B102F"/>
    <w:rsid w:val="003B1252"/>
    <w:rsid w:val="003B153C"/>
    <w:rsid w:val="003B197B"/>
    <w:rsid w:val="003B1B93"/>
    <w:rsid w:val="003B1C6A"/>
    <w:rsid w:val="003B1D96"/>
    <w:rsid w:val="003B2223"/>
    <w:rsid w:val="003B2378"/>
    <w:rsid w:val="003B2670"/>
    <w:rsid w:val="003B296A"/>
    <w:rsid w:val="003B2B07"/>
    <w:rsid w:val="003B2D9F"/>
    <w:rsid w:val="003B2F48"/>
    <w:rsid w:val="003B3083"/>
    <w:rsid w:val="003B3124"/>
    <w:rsid w:val="003B3247"/>
    <w:rsid w:val="003B338B"/>
    <w:rsid w:val="003B33F4"/>
    <w:rsid w:val="003B35F2"/>
    <w:rsid w:val="003B39CA"/>
    <w:rsid w:val="003B3B35"/>
    <w:rsid w:val="003B3CD3"/>
    <w:rsid w:val="003B3CDF"/>
    <w:rsid w:val="003B3D80"/>
    <w:rsid w:val="003B415A"/>
    <w:rsid w:val="003B4298"/>
    <w:rsid w:val="003B4566"/>
    <w:rsid w:val="003B4A73"/>
    <w:rsid w:val="003B5092"/>
    <w:rsid w:val="003B50A8"/>
    <w:rsid w:val="003B542D"/>
    <w:rsid w:val="003B597C"/>
    <w:rsid w:val="003B5A2A"/>
    <w:rsid w:val="003B5BCE"/>
    <w:rsid w:val="003B5C28"/>
    <w:rsid w:val="003B5CBE"/>
    <w:rsid w:val="003B5CEA"/>
    <w:rsid w:val="003B5E50"/>
    <w:rsid w:val="003B5F63"/>
    <w:rsid w:val="003B61D1"/>
    <w:rsid w:val="003B62B4"/>
    <w:rsid w:val="003B6628"/>
    <w:rsid w:val="003B6765"/>
    <w:rsid w:val="003B679B"/>
    <w:rsid w:val="003B6877"/>
    <w:rsid w:val="003B6907"/>
    <w:rsid w:val="003B690D"/>
    <w:rsid w:val="003B6AC8"/>
    <w:rsid w:val="003B72F7"/>
    <w:rsid w:val="003B73EF"/>
    <w:rsid w:val="003B772E"/>
    <w:rsid w:val="003B785B"/>
    <w:rsid w:val="003B785D"/>
    <w:rsid w:val="003B7B0C"/>
    <w:rsid w:val="003B7C7C"/>
    <w:rsid w:val="003C00D9"/>
    <w:rsid w:val="003C00DA"/>
    <w:rsid w:val="003C0259"/>
    <w:rsid w:val="003C0331"/>
    <w:rsid w:val="003C064B"/>
    <w:rsid w:val="003C069B"/>
    <w:rsid w:val="003C0837"/>
    <w:rsid w:val="003C0C7D"/>
    <w:rsid w:val="003C0CD4"/>
    <w:rsid w:val="003C0E7E"/>
    <w:rsid w:val="003C0EC6"/>
    <w:rsid w:val="003C0F55"/>
    <w:rsid w:val="003C0F61"/>
    <w:rsid w:val="003C1414"/>
    <w:rsid w:val="003C1459"/>
    <w:rsid w:val="003C151B"/>
    <w:rsid w:val="003C169C"/>
    <w:rsid w:val="003C188B"/>
    <w:rsid w:val="003C18C3"/>
    <w:rsid w:val="003C1920"/>
    <w:rsid w:val="003C1999"/>
    <w:rsid w:val="003C1B46"/>
    <w:rsid w:val="003C1BDC"/>
    <w:rsid w:val="003C1E4C"/>
    <w:rsid w:val="003C1F14"/>
    <w:rsid w:val="003C1F2C"/>
    <w:rsid w:val="003C2163"/>
    <w:rsid w:val="003C244F"/>
    <w:rsid w:val="003C24BD"/>
    <w:rsid w:val="003C26CE"/>
    <w:rsid w:val="003C274A"/>
    <w:rsid w:val="003C2775"/>
    <w:rsid w:val="003C2930"/>
    <w:rsid w:val="003C2991"/>
    <w:rsid w:val="003C2A3D"/>
    <w:rsid w:val="003C2C16"/>
    <w:rsid w:val="003C2D3C"/>
    <w:rsid w:val="003C2D81"/>
    <w:rsid w:val="003C3030"/>
    <w:rsid w:val="003C3335"/>
    <w:rsid w:val="003C3467"/>
    <w:rsid w:val="003C34C1"/>
    <w:rsid w:val="003C34D6"/>
    <w:rsid w:val="003C356A"/>
    <w:rsid w:val="003C3638"/>
    <w:rsid w:val="003C3BCE"/>
    <w:rsid w:val="003C41E9"/>
    <w:rsid w:val="003C435F"/>
    <w:rsid w:val="003C448E"/>
    <w:rsid w:val="003C4644"/>
    <w:rsid w:val="003C4779"/>
    <w:rsid w:val="003C4978"/>
    <w:rsid w:val="003C499A"/>
    <w:rsid w:val="003C49A6"/>
    <w:rsid w:val="003C49DE"/>
    <w:rsid w:val="003C4A68"/>
    <w:rsid w:val="003C4B45"/>
    <w:rsid w:val="003C4C86"/>
    <w:rsid w:val="003C4D20"/>
    <w:rsid w:val="003C4DFB"/>
    <w:rsid w:val="003C4FFF"/>
    <w:rsid w:val="003C504A"/>
    <w:rsid w:val="003C51F1"/>
    <w:rsid w:val="003C5246"/>
    <w:rsid w:val="003C52F7"/>
    <w:rsid w:val="003C5818"/>
    <w:rsid w:val="003C58CE"/>
    <w:rsid w:val="003C5921"/>
    <w:rsid w:val="003C5C17"/>
    <w:rsid w:val="003C5CA0"/>
    <w:rsid w:val="003C5E43"/>
    <w:rsid w:val="003C5E7A"/>
    <w:rsid w:val="003C6144"/>
    <w:rsid w:val="003C61D2"/>
    <w:rsid w:val="003C626A"/>
    <w:rsid w:val="003C65B4"/>
    <w:rsid w:val="003C65BD"/>
    <w:rsid w:val="003C6601"/>
    <w:rsid w:val="003C676C"/>
    <w:rsid w:val="003C67A4"/>
    <w:rsid w:val="003C6815"/>
    <w:rsid w:val="003C696C"/>
    <w:rsid w:val="003C6C16"/>
    <w:rsid w:val="003C6CF0"/>
    <w:rsid w:val="003C6D27"/>
    <w:rsid w:val="003C6F21"/>
    <w:rsid w:val="003C6FCD"/>
    <w:rsid w:val="003C6FFD"/>
    <w:rsid w:val="003C7231"/>
    <w:rsid w:val="003C7295"/>
    <w:rsid w:val="003C72B9"/>
    <w:rsid w:val="003C72ED"/>
    <w:rsid w:val="003C73F2"/>
    <w:rsid w:val="003C75C1"/>
    <w:rsid w:val="003C77B3"/>
    <w:rsid w:val="003C77F5"/>
    <w:rsid w:val="003C7857"/>
    <w:rsid w:val="003C78DE"/>
    <w:rsid w:val="003C79B0"/>
    <w:rsid w:val="003C7B6C"/>
    <w:rsid w:val="003C7CD0"/>
    <w:rsid w:val="003C7DD7"/>
    <w:rsid w:val="003C7FB2"/>
    <w:rsid w:val="003D0197"/>
    <w:rsid w:val="003D01C2"/>
    <w:rsid w:val="003D0274"/>
    <w:rsid w:val="003D0290"/>
    <w:rsid w:val="003D038B"/>
    <w:rsid w:val="003D064C"/>
    <w:rsid w:val="003D06DB"/>
    <w:rsid w:val="003D079C"/>
    <w:rsid w:val="003D0937"/>
    <w:rsid w:val="003D0B9C"/>
    <w:rsid w:val="003D0DB1"/>
    <w:rsid w:val="003D0E04"/>
    <w:rsid w:val="003D11B7"/>
    <w:rsid w:val="003D12FC"/>
    <w:rsid w:val="003D1502"/>
    <w:rsid w:val="003D154E"/>
    <w:rsid w:val="003D1557"/>
    <w:rsid w:val="003D1580"/>
    <w:rsid w:val="003D16E5"/>
    <w:rsid w:val="003D19AF"/>
    <w:rsid w:val="003D1B11"/>
    <w:rsid w:val="003D1B27"/>
    <w:rsid w:val="003D1B95"/>
    <w:rsid w:val="003D1E36"/>
    <w:rsid w:val="003D1F93"/>
    <w:rsid w:val="003D2132"/>
    <w:rsid w:val="003D234C"/>
    <w:rsid w:val="003D2470"/>
    <w:rsid w:val="003D24F8"/>
    <w:rsid w:val="003D2658"/>
    <w:rsid w:val="003D26C1"/>
    <w:rsid w:val="003D274A"/>
    <w:rsid w:val="003D28ED"/>
    <w:rsid w:val="003D2A3C"/>
    <w:rsid w:val="003D2A82"/>
    <w:rsid w:val="003D2B4B"/>
    <w:rsid w:val="003D2C03"/>
    <w:rsid w:val="003D2CAA"/>
    <w:rsid w:val="003D2F19"/>
    <w:rsid w:val="003D3040"/>
    <w:rsid w:val="003D3304"/>
    <w:rsid w:val="003D3332"/>
    <w:rsid w:val="003D34F7"/>
    <w:rsid w:val="003D3553"/>
    <w:rsid w:val="003D3615"/>
    <w:rsid w:val="003D3B1C"/>
    <w:rsid w:val="003D3BAD"/>
    <w:rsid w:val="003D3DE4"/>
    <w:rsid w:val="003D41E0"/>
    <w:rsid w:val="003D4236"/>
    <w:rsid w:val="003D4243"/>
    <w:rsid w:val="003D4697"/>
    <w:rsid w:val="003D47D1"/>
    <w:rsid w:val="003D4866"/>
    <w:rsid w:val="003D4B12"/>
    <w:rsid w:val="003D4B9D"/>
    <w:rsid w:val="003D4C68"/>
    <w:rsid w:val="003D4CAF"/>
    <w:rsid w:val="003D4E98"/>
    <w:rsid w:val="003D4E9C"/>
    <w:rsid w:val="003D524D"/>
    <w:rsid w:val="003D5757"/>
    <w:rsid w:val="003D5A0E"/>
    <w:rsid w:val="003D5ACC"/>
    <w:rsid w:val="003D5B17"/>
    <w:rsid w:val="003D5B7D"/>
    <w:rsid w:val="003D5B93"/>
    <w:rsid w:val="003D5D00"/>
    <w:rsid w:val="003D5D48"/>
    <w:rsid w:val="003D5E06"/>
    <w:rsid w:val="003D61D4"/>
    <w:rsid w:val="003D62B7"/>
    <w:rsid w:val="003D63E2"/>
    <w:rsid w:val="003D66BA"/>
    <w:rsid w:val="003D688C"/>
    <w:rsid w:val="003D6AF0"/>
    <w:rsid w:val="003D6BED"/>
    <w:rsid w:val="003D6CF9"/>
    <w:rsid w:val="003D6D65"/>
    <w:rsid w:val="003D6D9C"/>
    <w:rsid w:val="003D6F25"/>
    <w:rsid w:val="003D718A"/>
    <w:rsid w:val="003D74B4"/>
    <w:rsid w:val="003D7809"/>
    <w:rsid w:val="003D79B9"/>
    <w:rsid w:val="003D7D51"/>
    <w:rsid w:val="003D7E98"/>
    <w:rsid w:val="003D7EE0"/>
    <w:rsid w:val="003E0134"/>
    <w:rsid w:val="003E02BA"/>
    <w:rsid w:val="003E0441"/>
    <w:rsid w:val="003E0466"/>
    <w:rsid w:val="003E0685"/>
    <w:rsid w:val="003E07BD"/>
    <w:rsid w:val="003E0929"/>
    <w:rsid w:val="003E0B29"/>
    <w:rsid w:val="003E0DAD"/>
    <w:rsid w:val="003E10D5"/>
    <w:rsid w:val="003E1388"/>
    <w:rsid w:val="003E1420"/>
    <w:rsid w:val="003E14A6"/>
    <w:rsid w:val="003E14E5"/>
    <w:rsid w:val="003E154D"/>
    <w:rsid w:val="003E15BA"/>
    <w:rsid w:val="003E1C7D"/>
    <w:rsid w:val="003E1CB0"/>
    <w:rsid w:val="003E1CCC"/>
    <w:rsid w:val="003E1E32"/>
    <w:rsid w:val="003E1F7F"/>
    <w:rsid w:val="003E1FC0"/>
    <w:rsid w:val="003E2050"/>
    <w:rsid w:val="003E2285"/>
    <w:rsid w:val="003E239F"/>
    <w:rsid w:val="003E27FA"/>
    <w:rsid w:val="003E2817"/>
    <w:rsid w:val="003E286B"/>
    <w:rsid w:val="003E2919"/>
    <w:rsid w:val="003E29CB"/>
    <w:rsid w:val="003E2BD3"/>
    <w:rsid w:val="003E2BE4"/>
    <w:rsid w:val="003E2CD6"/>
    <w:rsid w:val="003E2E12"/>
    <w:rsid w:val="003E2EE5"/>
    <w:rsid w:val="003E2FE6"/>
    <w:rsid w:val="003E3090"/>
    <w:rsid w:val="003E32A2"/>
    <w:rsid w:val="003E33BB"/>
    <w:rsid w:val="003E3440"/>
    <w:rsid w:val="003E36F1"/>
    <w:rsid w:val="003E36F8"/>
    <w:rsid w:val="003E383D"/>
    <w:rsid w:val="003E3875"/>
    <w:rsid w:val="003E38B0"/>
    <w:rsid w:val="003E3910"/>
    <w:rsid w:val="003E3A0B"/>
    <w:rsid w:val="003E3B9F"/>
    <w:rsid w:val="003E3C6A"/>
    <w:rsid w:val="003E3E4C"/>
    <w:rsid w:val="003E4110"/>
    <w:rsid w:val="003E4273"/>
    <w:rsid w:val="003E4409"/>
    <w:rsid w:val="003E457E"/>
    <w:rsid w:val="003E4832"/>
    <w:rsid w:val="003E48BC"/>
    <w:rsid w:val="003E4A87"/>
    <w:rsid w:val="003E4D13"/>
    <w:rsid w:val="003E4EFC"/>
    <w:rsid w:val="003E5518"/>
    <w:rsid w:val="003E5590"/>
    <w:rsid w:val="003E55D2"/>
    <w:rsid w:val="003E58B5"/>
    <w:rsid w:val="003E5930"/>
    <w:rsid w:val="003E5963"/>
    <w:rsid w:val="003E5C51"/>
    <w:rsid w:val="003E5F1E"/>
    <w:rsid w:val="003E5F67"/>
    <w:rsid w:val="003E60FB"/>
    <w:rsid w:val="003E632A"/>
    <w:rsid w:val="003E65D5"/>
    <w:rsid w:val="003E66A7"/>
    <w:rsid w:val="003E6A35"/>
    <w:rsid w:val="003E6C6F"/>
    <w:rsid w:val="003E6CC8"/>
    <w:rsid w:val="003E6D25"/>
    <w:rsid w:val="003E7058"/>
    <w:rsid w:val="003E74BD"/>
    <w:rsid w:val="003E7543"/>
    <w:rsid w:val="003E767A"/>
    <w:rsid w:val="003E7800"/>
    <w:rsid w:val="003E7B23"/>
    <w:rsid w:val="003E7C7A"/>
    <w:rsid w:val="003E7C8E"/>
    <w:rsid w:val="003E7F20"/>
    <w:rsid w:val="003F014A"/>
    <w:rsid w:val="003F01F5"/>
    <w:rsid w:val="003F0238"/>
    <w:rsid w:val="003F0448"/>
    <w:rsid w:val="003F05B9"/>
    <w:rsid w:val="003F0649"/>
    <w:rsid w:val="003F06B9"/>
    <w:rsid w:val="003F09A0"/>
    <w:rsid w:val="003F0E31"/>
    <w:rsid w:val="003F1040"/>
    <w:rsid w:val="003F112F"/>
    <w:rsid w:val="003F1149"/>
    <w:rsid w:val="003F1332"/>
    <w:rsid w:val="003F152B"/>
    <w:rsid w:val="003F1641"/>
    <w:rsid w:val="003F18C6"/>
    <w:rsid w:val="003F19BE"/>
    <w:rsid w:val="003F1A35"/>
    <w:rsid w:val="003F1D18"/>
    <w:rsid w:val="003F1DAA"/>
    <w:rsid w:val="003F1E4C"/>
    <w:rsid w:val="003F1FE9"/>
    <w:rsid w:val="003F2032"/>
    <w:rsid w:val="003F20C4"/>
    <w:rsid w:val="003F285E"/>
    <w:rsid w:val="003F2896"/>
    <w:rsid w:val="003F293E"/>
    <w:rsid w:val="003F2956"/>
    <w:rsid w:val="003F2A56"/>
    <w:rsid w:val="003F2C1B"/>
    <w:rsid w:val="003F2E9F"/>
    <w:rsid w:val="003F2FF1"/>
    <w:rsid w:val="003F32BA"/>
    <w:rsid w:val="003F3402"/>
    <w:rsid w:val="003F3706"/>
    <w:rsid w:val="003F38BD"/>
    <w:rsid w:val="003F39E4"/>
    <w:rsid w:val="003F40FC"/>
    <w:rsid w:val="003F4165"/>
    <w:rsid w:val="003F41DB"/>
    <w:rsid w:val="003F4237"/>
    <w:rsid w:val="003F4336"/>
    <w:rsid w:val="003F4344"/>
    <w:rsid w:val="003F45DB"/>
    <w:rsid w:val="003F45E9"/>
    <w:rsid w:val="003F4685"/>
    <w:rsid w:val="003F47E7"/>
    <w:rsid w:val="003F4846"/>
    <w:rsid w:val="003F49D7"/>
    <w:rsid w:val="003F4E10"/>
    <w:rsid w:val="003F4E1F"/>
    <w:rsid w:val="003F4ED3"/>
    <w:rsid w:val="003F4EF8"/>
    <w:rsid w:val="003F502A"/>
    <w:rsid w:val="003F5103"/>
    <w:rsid w:val="003F528D"/>
    <w:rsid w:val="003F53C4"/>
    <w:rsid w:val="003F568F"/>
    <w:rsid w:val="003F5784"/>
    <w:rsid w:val="003F58D9"/>
    <w:rsid w:val="003F594A"/>
    <w:rsid w:val="003F59FE"/>
    <w:rsid w:val="003F5ACA"/>
    <w:rsid w:val="003F5B57"/>
    <w:rsid w:val="003F5CAA"/>
    <w:rsid w:val="003F6110"/>
    <w:rsid w:val="003F619D"/>
    <w:rsid w:val="003F62D9"/>
    <w:rsid w:val="003F63DB"/>
    <w:rsid w:val="003F6447"/>
    <w:rsid w:val="003F66CB"/>
    <w:rsid w:val="003F695F"/>
    <w:rsid w:val="003F6C04"/>
    <w:rsid w:val="003F6CE3"/>
    <w:rsid w:val="003F6E0B"/>
    <w:rsid w:val="003F6EE3"/>
    <w:rsid w:val="003F7143"/>
    <w:rsid w:val="003F716E"/>
    <w:rsid w:val="003F7386"/>
    <w:rsid w:val="003F7450"/>
    <w:rsid w:val="003F74F6"/>
    <w:rsid w:val="003F75EA"/>
    <w:rsid w:val="003F7A98"/>
    <w:rsid w:val="003F7C46"/>
    <w:rsid w:val="003F7E32"/>
    <w:rsid w:val="003F7F28"/>
    <w:rsid w:val="0040048F"/>
    <w:rsid w:val="00400540"/>
    <w:rsid w:val="00400566"/>
    <w:rsid w:val="00400D0F"/>
    <w:rsid w:val="00400E4B"/>
    <w:rsid w:val="00400FD2"/>
    <w:rsid w:val="00400FFF"/>
    <w:rsid w:val="004010F8"/>
    <w:rsid w:val="00401507"/>
    <w:rsid w:val="00401518"/>
    <w:rsid w:val="004016F0"/>
    <w:rsid w:val="004018A4"/>
    <w:rsid w:val="0040190B"/>
    <w:rsid w:val="00401B6F"/>
    <w:rsid w:val="00401C4C"/>
    <w:rsid w:val="00402018"/>
    <w:rsid w:val="00402123"/>
    <w:rsid w:val="004026ED"/>
    <w:rsid w:val="004028F6"/>
    <w:rsid w:val="00402914"/>
    <w:rsid w:val="00402988"/>
    <w:rsid w:val="00402AA9"/>
    <w:rsid w:val="00402BF0"/>
    <w:rsid w:val="00402BF4"/>
    <w:rsid w:val="00402E09"/>
    <w:rsid w:val="00402EC9"/>
    <w:rsid w:val="00402F47"/>
    <w:rsid w:val="00403262"/>
    <w:rsid w:val="0040335C"/>
    <w:rsid w:val="00403364"/>
    <w:rsid w:val="004035E2"/>
    <w:rsid w:val="004036EA"/>
    <w:rsid w:val="004037D3"/>
    <w:rsid w:val="004038CD"/>
    <w:rsid w:val="00403BC7"/>
    <w:rsid w:val="00403DDA"/>
    <w:rsid w:val="00403E81"/>
    <w:rsid w:val="00403ECC"/>
    <w:rsid w:val="00404045"/>
    <w:rsid w:val="00404635"/>
    <w:rsid w:val="004046D3"/>
    <w:rsid w:val="004047D9"/>
    <w:rsid w:val="00404A24"/>
    <w:rsid w:val="00404A95"/>
    <w:rsid w:val="00404AE9"/>
    <w:rsid w:val="00404FEF"/>
    <w:rsid w:val="00405469"/>
    <w:rsid w:val="004057EF"/>
    <w:rsid w:val="004057F6"/>
    <w:rsid w:val="0040591C"/>
    <w:rsid w:val="00405950"/>
    <w:rsid w:val="00405A41"/>
    <w:rsid w:val="00405CD6"/>
    <w:rsid w:val="00405D48"/>
    <w:rsid w:val="00406127"/>
    <w:rsid w:val="004061AC"/>
    <w:rsid w:val="0040626A"/>
    <w:rsid w:val="00406460"/>
    <w:rsid w:val="00406567"/>
    <w:rsid w:val="004065EC"/>
    <w:rsid w:val="004065F5"/>
    <w:rsid w:val="00406723"/>
    <w:rsid w:val="00406B6D"/>
    <w:rsid w:val="00406B7A"/>
    <w:rsid w:val="004071F3"/>
    <w:rsid w:val="0040722B"/>
    <w:rsid w:val="0040740E"/>
    <w:rsid w:val="0040742B"/>
    <w:rsid w:val="00407458"/>
    <w:rsid w:val="004075DE"/>
    <w:rsid w:val="00407606"/>
    <w:rsid w:val="00407644"/>
    <w:rsid w:val="00407871"/>
    <w:rsid w:val="00407964"/>
    <w:rsid w:val="00407C95"/>
    <w:rsid w:val="00407D52"/>
    <w:rsid w:val="004102B9"/>
    <w:rsid w:val="004103A7"/>
    <w:rsid w:val="004107CA"/>
    <w:rsid w:val="00410AAD"/>
    <w:rsid w:val="00410B96"/>
    <w:rsid w:val="00410E76"/>
    <w:rsid w:val="00410F94"/>
    <w:rsid w:val="00411195"/>
    <w:rsid w:val="0041121D"/>
    <w:rsid w:val="0041138C"/>
    <w:rsid w:val="00411527"/>
    <w:rsid w:val="00411581"/>
    <w:rsid w:val="004116E3"/>
    <w:rsid w:val="0041174B"/>
    <w:rsid w:val="00411BBB"/>
    <w:rsid w:val="00411F4B"/>
    <w:rsid w:val="00412002"/>
    <w:rsid w:val="00412046"/>
    <w:rsid w:val="004128A8"/>
    <w:rsid w:val="00412C14"/>
    <w:rsid w:val="00412F07"/>
    <w:rsid w:val="00412FAF"/>
    <w:rsid w:val="004130CD"/>
    <w:rsid w:val="004136AB"/>
    <w:rsid w:val="004136FC"/>
    <w:rsid w:val="00413ADD"/>
    <w:rsid w:val="00413AE5"/>
    <w:rsid w:val="00413E25"/>
    <w:rsid w:val="00413E4E"/>
    <w:rsid w:val="00414538"/>
    <w:rsid w:val="0041461D"/>
    <w:rsid w:val="004148C0"/>
    <w:rsid w:val="0041496C"/>
    <w:rsid w:val="00414BC0"/>
    <w:rsid w:val="00414CEC"/>
    <w:rsid w:val="00414E88"/>
    <w:rsid w:val="00415045"/>
    <w:rsid w:val="00415100"/>
    <w:rsid w:val="00415151"/>
    <w:rsid w:val="004156A8"/>
    <w:rsid w:val="004156AD"/>
    <w:rsid w:val="00415897"/>
    <w:rsid w:val="00415B6F"/>
    <w:rsid w:val="00415C5F"/>
    <w:rsid w:val="00415D4A"/>
    <w:rsid w:val="00415DE8"/>
    <w:rsid w:val="00415EE9"/>
    <w:rsid w:val="00416020"/>
    <w:rsid w:val="004163BC"/>
    <w:rsid w:val="00416941"/>
    <w:rsid w:val="00416A3C"/>
    <w:rsid w:val="00416E2B"/>
    <w:rsid w:val="00417073"/>
    <w:rsid w:val="00417258"/>
    <w:rsid w:val="004172C5"/>
    <w:rsid w:val="004172CB"/>
    <w:rsid w:val="004173CA"/>
    <w:rsid w:val="00417920"/>
    <w:rsid w:val="00417A43"/>
    <w:rsid w:val="00417AE4"/>
    <w:rsid w:val="00417B6B"/>
    <w:rsid w:val="00417B7E"/>
    <w:rsid w:val="00417F69"/>
    <w:rsid w:val="00417F7F"/>
    <w:rsid w:val="00420107"/>
    <w:rsid w:val="0042068C"/>
    <w:rsid w:val="004209A1"/>
    <w:rsid w:val="00420A44"/>
    <w:rsid w:val="00420B25"/>
    <w:rsid w:val="00420CE8"/>
    <w:rsid w:val="00420F37"/>
    <w:rsid w:val="00421387"/>
    <w:rsid w:val="004216D2"/>
    <w:rsid w:val="004218FF"/>
    <w:rsid w:val="00421CB5"/>
    <w:rsid w:val="00422672"/>
    <w:rsid w:val="00422743"/>
    <w:rsid w:val="00422754"/>
    <w:rsid w:val="004227F7"/>
    <w:rsid w:val="00422844"/>
    <w:rsid w:val="0042289E"/>
    <w:rsid w:val="00422987"/>
    <w:rsid w:val="004229C2"/>
    <w:rsid w:val="00422B62"/>
    <w:rsid w:val="00423464"/>
    <w:rsid w:val="004236DD"/>
    <w:rsid w:val="004236DF"/>
    <w:rsid w:val="004238D6"/>
    <w:rsid w:val="00423E41"/>
    <w:rsid w:val="00424068"/>
    <w:rsid w:val="004245B2"/>
    <w:rsid w:val="0042466F"/>
    <w:rsid w:val="00424685"/>
    <w:rsid w:val="00424794"/>
    <w:rsid w:val="004248E6"/>
    <w:rsid w:val="00424900"/>
    <w:rsid w:val="00424913"/>
    <w:rsid w:val="00424928"/>
    <w:rsid w:val="00424D5D"/>
    <w:rsid w:val="00425143"/>
    <w:rsid w:val="0042519D"/>
    <w:rsid w:val="004252BD"/>
    <w:rsid w:val="004252C8"/>
    <w:rsid w:val="00425553"/>
    <w:rsid w:val="00425773"/>
    <w:rsid w:val="004257DE"/>
    <w:rsid w:val="0042589A"/>
    <w:rsid w:val="004258CE"/>
    <w:rsid w:val="00425907"/>
    <w:rsid w:val="00425949"/>
    <w:rsid w:val="00425966"/>
    <w:rsid w:val="004259BA"/>
    <w:rsid w:val="00425C0B"/>
    <w:rsid w:val="00425DFA"/>
    <w:rsid w:val="00425F17"/>
    <w:rsid w:val="004261D3"/>
    <w:rsid w:val="0042635B"/>
    <w:rsid w:val="00426C62"/>
    <w:rsid w:val="004273F1"/>
    <w:rsid w:val="004274C3"/>
    <w:rsid w:val="004275AE"/>
    <w:rsid w:val="00427772"/>
    <w:rsid w:val="00427A29"/>
    <w:rsid w:val="00427B62"/>
    <w:rsid w:val="00427EF4"/>
    <w:rsid w:val="00427F8E"/>
    <w:rsid w:val="004302A0"/>
    <w:rsid w:val="00430567"/>
    <w:rsid w:val="0043071E"/>
    <w:rsid w:val="004307D5"/>
    <w:rsid w:val="0043085B"/>
    <w:rsid w:val="00430898"/>
    <w:rsid w:val="00430960"/>
    <w:rsid w:val="004309A0"/>
    <w:rsid w:val="00430B4A"/>
    <w:rsid w:val="00430C49"/>
    <w:rsid w:val="00430C4E"/>
    <w:rsid w:val="00430C99"/>
    <w:rsid w:val="00430D0E"/>
    <w:rsid w:val="00430EF7"/>
    <w:rsid w:val="00430FD2"/>
    <w:rsid w:val="0043109D"/>
    <w:rsid w:val="004310C5"/>
    <w:rsid w:val="004310DF"/>
    <w:rsid w:val="00431121"/>
    <w:rsid w:val="0043155E"/>
    <w:rsid w:val="004316B4"/>
    <w:rsid w:val="00431813"/>
    <w:rsid w:val="0043186C"/>
    <w:rsid w:val="0043189E"/>
    <w:rsid w:val="004318A7"/>
    <w:rsid w:val="0043193E"/>
    <w:rsid w:val="00431B28"/>
    <w:rsid w:val="00431C65"/>
    <w:rsid w:val="00431EE0"/>
    <w:rsid w:val="00431F40"/>
    <w:rsid w:val="00431F9F"/>
    <w:rsid w:val="00432012"/>
    <w:rsid w:val="00432095"/>
    <w:rsid w:val="004320B0"/>
    <w:rsid w:val="0043215D"/>
    <w:rsid w:val="00432699"/>
    <w:rsid w:val="004326A4"/>
    <w:rsid w:val="004326E2"/>
    <w:rsid w:val="004326E8"/>
    <w:rsid w:val="00432CBE"/>
    <w:rsid w:val="00432F6D"/>
    <w:rsid w:val="00433046"/>
    <w:rsid w:val="0043310D"/>
    <w:rsid w:val="0043345E"/>
    <w:rsid w:val="00433539"/>
    <w:rsid w:val="004336E6"/>
    <w:rsid w:val="0043371C"/>
    <w:rsid w:val="0043386A"/>
    <w:rsid w:val="00433A5F"/>
    <w:rsid w:val="00433C55"/>
    <w:rsid w:val="00433FF3"/>
    <w:rsid w:val="00434010"/>
    <w:rsid w:val="00434408"/>
    <w:rsid w:val="004346E8"/>
    <w:rsid w:val="0043472D"/>
    <w:rsid w:val="00434807"/>
    <w:rsid w:val="00434A73"/>
    <w:rsid w:val="00434B09"/>
    <w:rsid w:val="00434C94"/>
    <w:rsid w:val="00434D3F"/>
    <w:rsid w:val="00434D7A"/>
    <w:rsid w:val="00434DA0"/>
    <w:rsid w:val="00434F93"/>
    <w:rsid w:val="00434FD7"/>
    <w:rsid w:val="00435032"/>
    <w:rsid w:val="0043513C"/>
    <w:rsid w:val="00435294"/>
    <w:rsid w:val="004356E5"/>
    <w:rsid w:val="00435A58"/>
    <w:rsid w:val="00435AC2"/>
    <w:rsid w:val="00435B83"/>
    <w:rsid w:val="00435BF5"/>
    <w:rsid w:val="00435C55"/>
    <w:rsid w:val="00435C8C"/>
    <w:rsid w:val="00435E42"/>
    <w:rsid w:val="00435FCA"/>
    <w:rsid w:val="00436059"/>
    <w:rsid w:val="00436554"/>
    <w:rsid w:val="0043665A"/>
    <w:rsid w:val="00436899"/>
    <w:rsid w:val="004368F2"/>
    <w:rsid w:val="004369C6"/>
    <w:rsid w:val="00436AE2"/>
    <w:rsid w:val="00437082"/>
    <w:rsid w:val="004371A7"/>
    <w:rsid w:val="004374BD"/>
    <w:rsid w:val="0043750D"/>
    <w:rsid w:val="004376AF"/>
    <w:rsid w:val="004376F1"/>
    <w:rsid w:val="004377D6"/>
    <w:rsid w:val="00437D68"/>
    <w:rsid w:val="00440489"/>
    <w:rsid w:val="00440539"/>
    <w:rsid w:val="004407EC"/>
    <w:rsid w:val="00440D22"/>
    <w:rsid w:val="00440EA5"/>
    <w:rsid w:val="00440F00"/>
    <w:rsid w:val="004410B8"/>
    <w:rsid w:val="0044167F"/>
    <w:rsid w:val="00441A29"/>
    <w:rsid w:val="00441E01"/>
    <w:rsid w:val="00442049"/>
    <w:rsid w:val="0044218D"/>
    <w:rsid w:val="004421F4"/>
    <w:rsid w:val="0044279C"/>
    <w:rsid w:val="00442828"/>
    <w:rsid w:val="004428B5"/>
    <w:rsid w:val="00442D20"/>
    <w:rsid w:val="00442E20"/>
    <w:rsid w:val="004432EC"/>
    <w:rsid w:val="004432F9"/>
    <w:rsid w:val="004436B5"/>
    <w:rsid w:val="00443AA3"/>
    <w:rsid w:val="00443C14"/>
    <w:rsid w:val="00443E1D"/>
    <w:rsid w:val="00443F4D"/>
    <w:rsid w:val="00443FDA"/>
    <w:rsid w:val="00444293"/>
    <w:rsid w:val="0044431C"/>
    <w:rsid w:val="0044433B"/>
    <w:rsid w:val="004443F3"/>
    <w:rsid w:val="004444A0"/>
    <w:rsid w:val="00444891"/>
    <w:rsid w:val="004448E4"/>
    <w:rsid w:val="00444BF2"/>
    <w:rsid w:val="00444BFA"/>
    <w:rsid w:val="00444ED2"/>
    <w:rsid w:val="0044513D"/>
    <w:rsid w:val="00445810"/>
    <w:rsid w:val="0044583B"/>
    <w:rsid w:val="0044592F"/>
    <w:rsid w:val="00445A2E"/>
    <w:rsid w:val="00445B95"/>
    <w:rsid w:val="00445C25"/>
    <w:rsid w:val="00445D0C"/>
    <w:rsid w:val="00445D58"/>
    <w:rsid w:val="00445E6D"/>
    <w:rsid w:val="00445E8E"/>
    <w:rsid w:val="00445EFD"/>
    <w:rsid w:val="00445FE2"/>
    <w:rsid w:val="0044601B"/>
    <w:rsid w:val="004460F5"/>
    <w:rsid w:val="0044613A"/>
    <w:rsid w:val="0044616B"/>
    <w:rsid w:val="00446446"/>
    <w:rsid w:val="0044665B"/>
    <w:rsid w:val="0044691C"/>
    <w:rsid w:val="00446996"/>
    <w:rsid w:val="00446A23"/>
    <w:rsid w:val="00446F61"/>
    <w:rsid w:val="00447085"/>
    <w:rsid w:val="0044714B"/>
    <w:rsid w:val="00447247"/>
    <w:rsid w:val="0044728B"/>
    <w:rsid w:val="004472B7"/>
    <w:rsid w:val="00447477"/>
    <w:rsid w:val="0044747D"/>
    <w:rsid w:val="0044749D"/>
    <w:rsid w:val="004477F3"/>
    <w:rsid w:val="00447910"/>
    <w:rsid w:val="004479A8"/>
    <w:rsid w:val="00447A27"/>
    <w:rsid w:val="00447ADE"/>
    <w:rsid w:val="00447CD0"/>
    <w:rsid w:val="00447D50"/>
    <w:rsid w:val="00447E65"/>
    <w:rsid w:val="00447FB1"/>
    <w:rsid w:val="00450079"/>
    <w:rsid w:val="004503FD"/>
    <w:rsid w:val="00450609"/>
    <w:rsid w:val="004506BF"/>
    <w:rsid w:val="0045092D"/>
    <w:rsid w:val="00450AB7"/>
    <w:rsid w:val="00450B8B"/>
    <w:rsid w:val="00450C41"/>
    <w:rsid w:val="0045112D"/>
    <w:rsid w:val="00451322"/>
    <w:rsid w:val="00451570"/>
    <w:rsid w:val="00451707"/>
    <w:rsid w:val="0045173B"/>
    <w:rsid w:val="00451978"/>
    <w:rsid w:val="00451B4C"/>
    <w:rsid w:val="00451C2F"/>
    <w:rsid w:val="00451EE2"/>
    <w:rsid w:val="0045205B"/>
    <w:rsid w:val="004520FE"/>
    <w:rsid w:val="00452120"/>
    <w:rsid w:val="00452177"/>
    <w:rsid w:val="0045231E"/>
    <w:rsid w:val="00452345"/>
    <w:rsid w:val="00452529"/>
    <w:rsid w:val="0045272E"/>
    <w:rsid w:val="00452A38"/>
    <w:rsid w:val="00452BA9"/>
    <w:rsid w:val="00452CDF"/>
    <w:rsid w:val="00453094"/>
    <w:rsid w:val="004530CB"/>
    <w:rsid w:val="0045368F"/>
    <w:rsid w:val="00453852"/>
    <w:rsid w:val="004539AB"/>
    <w:rsid w:val="004539FD"/>
    <w:rsid w:val="00453EC5"/>
    <w:rsid w:val="00453F03"/>
    <w:rsid w:val="004541EA"/>
    <w:rsid w:val="0045435D"/>
    <w:rsid w:val="004544EC"/>
    <w:rsid w:val="0045466C"/>
    <w:rsid w:val="00454757"/>
    <w:rsid w:val="004548E7"/>
    <w:rsid w:val="004549B1"/>
    <w:rsid w:val="00454B5A"/>
    <w:rsid w:val="00454C1E"/>
    <w:rsid w:val="00455395"/>
    <w:rsid w:val="004553DF"/>
    <w:rsid w:val="0045566D"/>
    <w:rsid w:val="00455CD9"/>
    <w:rsid w:val="00455E16"/>
    <w:rsid w:val="00455F45"/>
    <w:rsid w:val="004560D8"/>
    <w:rsid w:val="00456311"/>
    <w:rsid w:val="00456373"/>
    <w:rsid w:val="00456551"/>
    <w:rsid w:val="004565E3"/>
    <w:rsid w:val="0045662A"/>
    <w:rsid w:val="0045676A"/>
    <w:rsid w:val="00456973"/>
    <w:rsid w:val="00456CF7"/>
    <w:rsid w:val="00456DFB"/>
    <w:rsid w:val="004572B3"/>
    <w:rsid w:val="0045770F"/>
    <w:rsid w:val="004578A3"/>
    <w:rsid w:val="00457B47"/>
    <w:rsid w:val="00457B5C"/>
    <w:rsid w:val="00457B89"/>
    <w:rsid w:val="00457D8C"/>
    <w:rsid w:val="00457E32"/>
    <w:rsid w:val="00457E40"/>
    <w:rsid w:val="00457E74"/>
    <w:rsid w:val="00457F47"/>
    <w:rsid w:val="00460184"/>
    <w:rsid w:val="00460A0B"/>
    <w:rsid w:val="00460D41"/>
    <w:rsid w:val="00460D89"/>
    <w:rsid w:val="00461281"/>
    <w:rsid w:val="0046132A"/>
    <w:rsid w:val="00461741"/>
    <w:rsid w:val="004617C3"/>
    <w:rsid w:val="0046181C"/>
    <w:rsid w:val="00461872"/>
    <w:rsid w:val="004618D9"/>
    <w:rsid w:val="00461AD2"/>
    <w:rsid w:val="00461C3E"/>
    <w:rsid w:val="00461C8B"/>
    <w:rsid w:val="00461CC1"/>
    <w:rsid w:val="00462052"/>
    <w:rsid w:val="0046208B"/>
    <w:rsid w:val="0046208F"/>
    <w:rsid w:val="00462189"/>
    <w:rsid w:val="00462613"/>
    <w:rsid w:val="004627E5"/>
    <w:rsid w:val="00462876"/>
    <w:rsid w:val="00462CF1"/>
    <w:rsid w:val="00462D16"/>
    <w:rsid w:val="00462DBA"/>
    <w:rsid w:val="00462E6B"/>
    <w:rsid w:val="00463218"/>
    <w:rsid w:val="0046322B"/>
    <w:rsid w:val="004633BC"/>
    <w:rsid w:val="004633E5"/>
    <w:rsid w:val="00463559"/>
    <w:rsid w:val="004636DA"/>
    <w:rsid w:val="00463D43"/>
    <w:rsid w:val="00463E08"/>
    <w:rsid w:val="00464177"/>
    <w:rsid w:val="004641C1"/>
    <w:rsid w:val="0046421C"/>
    <w:rsid w:val="00464533"/>
    <w:rsid w:val="0046462E"/>
    <w:rsid w:val="00464821"/>
    <w:rsid w:val="004648D9"/>
    <w:rsid w:val="00464A1D"/>
    <w:rsid w:val="00464A35"/>
    <w:rsid w:val="00464C9C"/>
    <w:rsid w:val="00464CC6"/>
    <w:rsid w:val="00464F3B"/>
    <w:rsid w:val="00464FB7"/>
    <w:rsid w:val="0046518D"/>
    <w:rsid w:val="00465343"/>
    <w:rsid w:val="004653EC"/>
    <w:rsid w:val="00465462"/>
    <w:rsid w:val="0046546E"/>
    <w:rsid w:val="004656EF"/>
    <w:rsid w:val="0046576A"/>
    <w:rsid w:val="00465A2B"/>
    <w:rsid w:val="00465AA3"/>
    <w:rsid w:val="00465BC9"/>
    <w:rsid w:val="00465D98"/>
    <w:rsid w:val="00466060"/>
    <w:rsid w:val="00466083"/>
    <w:rsid w:val="0046613A"/>
    <w:rsid w:val="00466215"/>
    <w:rsid w:val="00466290"/>
    <w:rsid w:val="00466327"/>
    <w:rsid w:val="004664DE"/>
    <w:rsid w:val="00466851"/>
    <w:rsid w:val="00466853"/>
    <w:rsid w:val="00466C13"/>
    <w:rsid w:val="00466FDE"/>
    <w:rsid w:val="0046772F"/>
    <w:rsid w:val="00467797"/>
    <w:rsid w:val="00467A0A"/>
    <w:rsid w:val="00467A4D"/>
    <w:rsid w:val="00467A77"/>
    <w:rsid w:val="00467CC2"/>
    <w:rsid w:val="004702A0"/>
    <w:rsid w:val="0047035E"/>
    <w:rsid w:val="00470419"/>
    <w:rsid w:val="004708B6"/>
    <w:rsid w:val="00470C3F"/>
    <w:rsid w:val="00470EC1"/>
    <w:rsid w:val="00470F4C"/>
    <w:rsid w:val="00471108"/>
    <w:rsid w:val="00471583"/>
    <w:rsid w:val="00471833"/>
    <w:rsid w:val="00471B51"/>
    <w:rsid w:val="00471B87"/>
    <w:rsid w:val="00471BCD"/>
    <w:rsid w:val="00471BD8"/>
    <w:rsid w:val="00471E65"/>
    <w:rsid w:val="00471EB8"/>
    <w:rsid w:val="00471F52"/>
    <w:rsid w:val="004722E2"/>
    <w:rsid w:val="00472395"/>
    <w:rsid w:val="004724C6"/>
    <w:rsid w:val="0047273A"/>
    <w:rsid w:val="00472740"/>
    <w:rsid w:val="00472847"/>
    <w:rsid w:val="0047287B"/>
    <w:rsid w:val="00472894"/>
    <w:rsid w:val="00472CA2"/>
    <w:rsid w:val="00472DAC"/>
    <w:rsid w:val="00472E50"/>
    <w:rsid w:val="00472ED0"/>
    <w:rsid w:val="00472EF8"/>
    <w:rsid w:val="00473493"/>
    <w:rsid w:val="004734CA"/>
    <w:rsid w:val="00473617"/>
    <w:rsid w:val="00473678"/>
    <w:rsid w:val="00473A3D"/>
    <w:rsid w:val="00473AE6"/>
    <w:rsid w:val="00473CD5"/>
    <w:rsid w:val="00473DA5"/>
    <w:rsid w:val="00473DC9"/>
    <w:rsid w:val="0047408C"/>
    <w:rsid w:val="0047419A"/>
    <w:rsid w:val="004741AB"/>
    <w:rsid w:val="0047423C"/>
    <w:rsid w:val="0047439E"/>
    <w:rsid w:val="004743FE"/>
    <w:rsid w:val="0047451B"/>
    <w:rsid w:val="00474841"/>
    <w:rsid w:val="0047486B"/>
    <w:rsid w:val="0047487E"/>
    <w:rsid w:val="00474A6B"/>
    <w:rsid w:val="00474AF2"/>
    <w:rsid w:val="004750BD"/>
    <w:rsid w:val="004752B4"/>
    <w:rsid w:val="0047549C"/>
    <w:rsid w:val="00475742"/>
    <w:rsid w:val="00476079"/>
    <w:rsid w:val="004760B3"/>
    <w:rsid w:val="00476274"/>
    <w:rsid w:val="00476602"/>
    <w:rsid w:val="00476614"/>
    <w:rsid w:val="004766D9"/>
    <w:rsid w:val="004766E4"/>
    <w:rsid w:val="00476B69"/>
    <w:rsid w:val="00476C7A"/>
    <w:rsid w:val="00476CD2"/>
    <w:rsid w:val="00476D62"/>
    <w:rsid w:val="00476FC3"/>
    <w:rsid w:val="004770E2"/>
    <w:rsid w:val="004776D5"/>
    <w:rsid w:val="004778A4"/>
    <w:rsid w:val="00477957"/>
    <w:rsid w:val="00477D91"/>
    <w:rsid w:val="00477E2B"/>
    <w:rsid w:val="00477E5E"/>
    <w:rsid w:val="00480259"/>
    <w:rsid w:val="00480465"/>
    <w:rsid w:val="004805FC"/>
    <w:rsid w:val="004807B9"/>
    <w:rsid w:val="004809A3"/>
    <w:rsid w:val="004809D9"/>
    <w:rsid w:val="0048105F"/>
    <w:rsid w:val="0048124C"/>
    <w:rsid w:val="004814BE"/>
    <w:rsid w:val="004814D7"/>
    <w:rsid w:val="0048165A"/>
    <w:rsid w:val="004816BA"/>
    <w:rsid w:val="00481766"/>
    <w:rsid w:val="00481899"/>
    <w:rsid w:val="004818DC"/>
    <w:rsid w:val="004819A6"/>
    <w:rsid w:val="00481AC7"/>
    <w:rsid w:val="00481D09"/>
    <w:rsid w:val="00481DFA"/>
    <w:rsid w:val="0048204B"/>
    <w:rsid w:val="00482065"/>
    <w:rsid w:val="00482074"/>
    <w:rsid w:val="00482355"/>
    <w:rsid w:val="00482459"/>
    <w:rsid w:val="00482511"/>
    <w:rsid w:val="0048274D"/>
    <w:rsid w:val="004827CB"/>
    <w:rsid w:val="00482CD4"/>
    <w:rsid w:val="00482D40"/>
    <w:rsid w:val="00482D92"/>
    <w:rsid w:val="00482EF1"/>
    <w:rsid w:val="00482F89"/>
    <w:rsid w:val="00483671"/>
    <w:rsid w:val="0048371E"/>
    <w:rsid w:val="0048382B"/>
    <w:rsid w:val="004838D8"/>
    <w:rsid w:val="00483A4C"/>
    <w:rsid w:val="00483C8E"/>
    <w:rsid w:val="00483DDD"/>
    <w:rsid w:val="00484354"/>
    <w:rsid w:val="004843C9"/>
    <w:rsid w:val="0048444C"/>
    <w:rsid w:val="0048454F"/>
    <w:rsid w:val="0048482B"/>
    <w:rsid w:val="00485022"/>
    <w:rsid w:val="0048502A"/>
    <w:rsid w:val="00485252"/>
    <w:rsid w:val="004852BD"/>
    <w:rsid w:val="00485371"/>
    <w:rsid w:val="004853FA"/>
    <w:rsid w:val="004856DE"/>
    <w:rsid w:val="0048577C"/>
    <w:rsid w:val="00485848"/>
    <w:rsid w:val="0048585A"/>
    <w:rsid w:val="00485967"/>
    <w:rsid w:val="00485A28"/>
    <w:rsid w:val="00485AB6"/>
    <w:rsid w:val="00485B87"/>
    <w:rsid w:val="00485C32"/>
    <w:rsid w:val="00485CFF"/>
    <w:rsid w:val="00485DFB"/>
    <w:rsid w:val="00485EE9"/>
    <w:rsid w:val="00485FB0"/>
    <w:rsid w:val="00485FC5"/>
    <w:rsid w:val="00486168"/>
    <w:rsid w:val="00486202"/>
    <w:rsid w:val="00486746"/>
    <w:rsid w:val="0048681A"/>
    <w:rsid w:val="004869BF"/>
    <w:rsid w:val="004869E1"/>
    <w:rsid w:val="00487831"/>
    <w:rsid w:val="00487AC1"/>
    <w:rsid w:val="00487B78"/>
    <w:rsid w:val="00487CDA"/>
    <w:rsid w:val="00487CEF"/>
    <w:rsid w:val="00487DBD"/>
    <w:rsid w:val="00487DFE"/>
    <w:rsid w:val="00487E2F"/>
    <w:rsid w:val="00487E94"/>
    <w:rsid w:val="00487EF4"/>
    <w:rsid w:val="00487FF4"/>
    <w:rsid w:val="00490098"/>
    <w:rsid w:val="004905E0"/>
    <w:rsid w:val="0049078D"/>
    <w:rsid w:val="004907BD"/>
    <w:rsid w:val="0049081A"/>
    <w:rsid w:val="00490B62"/>
    <w:rsid w:val="00490C75"/>
    <w:rsid w:val="00490EDF"/>
    <w:rsid w:val="004910B3"/>
    <w:rsid w:val="004911CD"/>
    <w:rsid w:val="00491203"/>
    <w:rsid w:val="00491689"/>
    <w:rsid w:val="00491968"/>
    <w:rsid w:val="00491B4B"/>
    <w:rsid w:val="00491B81"/>
    <w:rsid w:val="00491CF4"/>
    <w:rsid w:val="00491F4B"/>
    <w:rsid w:val="00492123"/>
    <w:rsid w:val="004922E5"/>
    <w:rsid w:val="00492387"/>
    <w:rsid w:val="004923BE"/>
    <w:rsid w:val="00492B05"/>
    <w:rsid w:val="00492B4D"/>
    <w:rsid w:val="00492B4E"/>
    <w:rsid w:val="00492B97"/>
    <w:rsid w:val="00492CAF"/>
    <w:rsid w:val="00492D9A"/>
    <w:rsid w:val="00492EA1"/>
    <w:rsid w:val="00492EAE"/>
    <w:rsid w:val="00492EBF"/>
    <w:rsid w:val="0049390D"/>
    <w:rsid w:val="00493B1C"/>
    <w:rsid w:val="00493B60"/>
    <w:rsid w:val="00493C8E"/>
    <w:rsid w:val="00493EB7"/>
    <w:rsid w:val="0049420F"/>
    <w:rsid w:val="00494443"/>
    <w:rsid w:val="004945C6"/>
    <w:rsid w:val="00494A2E"/>
    <w:rsid w:val="00494BB6"/>
    <w:rsid w:val="00494D0E"/>
    <w:rsid w:val="00494F20"/>
    <w:rsid w:val="00494FFD"/>
    <w:rsid w:val="0049514A"/>
    <w:rsid w:val="004951B2"/>
    <w:rsid w:val="004951B8"/>
    <w:rsid w:val="00495486"/>
    <w:rsid w:val="0049552C"/>
    <w:rsid w:val="00495608"/>
    <w:rsid w:val="0049567F"/>
    <w:rsid w:val="004958AD"/>
    <w:rsid w:val="00495B70"/>
    <w:rsid w:val="00495CBE"/>
    <w:rsid w:val="00495E21"/>
    <w:rsid w:val="00495E46"/>
    <w:rsid w:val="00495F01"/>
    <w:rsid w:val="00495FDC"/>
    <w:rsid w:val="0049600D"/>
    <w:rsid w:val="004960BF"/>
    <w:rsid w:val="0049620F"/>
    <w:rsid w:val="00496380"/>
    <w:rsid w:val="00496553"/>
    <w:rsid w:val="0049655B"/>
    <w:rsid w:val="004965CF"/>
    <w:rsid w:val="00496B3A"/>
    <w:rsid w:val="00496EB9"/>
    <w:rsid w:val="00496F8B"/>
    <w:rsid w:val="0049700A"/>
    <w:rsid w:val="00497317"/>
    <w:rsid w:val="00497474"/>
    <w:rsid w:val="0049768C"/>
    <w:rsid w:val="004976CB"/>
    <w:rsid w:val="00497A4F"/>
    <w:rsid w:val="00497C19"/>
    <w:rsid w:val="00497C95"/>
    <w:rsid w:val="00497CB8"/>
    <w:rsid w:val="00497D74"/>
    <w:rsid w:val="00497E95"/>
    <w:rsid w:val="004A01A6"/>
    <w:rsid w:val="004A052C"/>
    <w:rsid w:val="004A0566"/>
    <w:rsid w:val="004A0608"/>
    <w:rsid w:val="004A0646"/>
    <w:rsid w:val="004A074D"/>
    <w:rsid w:val="004A096C"/>
    <w:rsid w:val="004A0A4E"/>
    <w:rsid w:val="004A0B9E"/>
    <w:rsid w:val="004A0C02"/>
    <w:rsid w:val="004A0F97"/>
    <w:rsid w:val="004A0FCE"/>
    <w:rsid w:val="004A1077"/>
    <w:rsid w:val="004A1241"/>
    <w:rsid w:val="004A132E"/>
    <w:rsid w:val="004A1353"/>
    <w:rsid w:val="004A136E"/>
    <w:rsid w:val="004A14F9"/>
    <w:rsid w:val="004A179F"/>
    <w:rsid w:val="004A18AC"/>
    <w:rsid w:val="004A1B33"/>
    <w:rsid w:val="004A1E51"/>
    <w:rsid w:val="004A1E6F"/>
    <w:rsid w:val="004A1F62"/>
    <w:rsid w:val="004A1F8A"/>
    <w:rsid w:val="004A1FCC"/>
    <w:rsid w:val="004A2056"/>
    <w:rsid w:val="004A223B"/>
    <w:rsid w:val="004A22FE"/>
    <w:rsid w:val="004A240A"/>
    <w:rsid w:val="004A24A7"/>
    <w:rsid w:val="004A24E2"/>
    <w:rsid w:val="004A256F"/>
    <w:rsid w:val="004A2917"/>
    <w:rsid w:val="004A291A"/>
    <w:rsid w:val="004A2E58"/>
    <w:rsid w:val="004A304C"/>
    <w:rsid w:val="004A30C8"/>
    <w:rsid w:val="004A3138"/>
    <w:rsid w:val="004A327E"/>
    <w:rsid w:val="004A34EF"/>
    <w:rsid w:val="004A370A"/>
    <w:rsid w:val="004A3849"/>
    <w:rsid w:val="004A38A0"/>
    <w:rsid w:val="004A3B76"/>
    <w:rsid w:val="004A3B97"/>
    <w:rsid w:val="004A3B9B"/>
    <w:rsid w:val="004A3DFC"/>
    <w:rsid w:val="004A3ED9"/>
    <w:rsid w:val="004A3F65"/>
    <w:rsid w:val="004A4174"/>
    <w:rsid w:val="004A419C"/>
    <w:rsid w:val="004A41DA"/>
    <w:rsid w:val="004A4255"/>
    <w:rsid w:val="004A42AD"/>
    <w:rsid w:val="004A42E6"/>
    <w:rsid w:val="004A436E"/>
    <w:rsid w:val="004A4755"/>
    <w:rsid w:val="004A4775"/>
    <w:rsid w:val="004A4799"/>
    <w:rsid w:val="004A4A1F"/>
    <w:rsid w:val="004A4B33"/>
    <w:rsid w:val="004A52F0"/>
    <w:rsid w:val="004A538E"/>
    <w:rsid w:val="004A53DC"/>
    <w:rsid w:val="004A547C"/>
    <w:rsid w:val="004A551C"/>
    <w:rsid w:val="004A55FD"/>
    <w:rsid w:val="004A5682"/>
    <w:rsid w:val="004A568E"/>
    <w:rsid w:val="004A59C1"/>
    <w:rsid w:val="004A5A86"/>
    <w:rsid w:val="004A5F08"/>
    <w:rsid w:val="004A5F22"/>
    <w:rsid w:val="004A61CF"/>
    <w:rsid w:val="004A6248"/>
    <w:rsid w:val="004A659B"/>
    <w:rsid w:val="004A659F"/>
    <w:rsid w:val="004A682A"/>
    <w:rsid w:val="004A6884"/>
    <w:rsid w:val="004A6A99"/>
    <w:rsid w:val="004A6B0B"/>
    <w:rsid w:val="004A6C2D"/>
    <w:rsid w:val="004A6D04"/>
    <w:rsid w:val="004A7109"/>
    <w:rsid w:val="004A711A"/>
    <w:rsid w:val="004A72C0"/>
    <w:rsid w:val="004A76F2"/>
    <w:rsid w:val="004A77BE"/>
    <w:rsid w:val="004A7924"/>
    <w:rsid w:val="004A7937"/>
    <w:rsid w:val="004A7B58"/>
    <w:rsid w:val="004A7D03"/>
    <w:rsid w:val="004A7DA0"/>
    <w:rsid w:val="004A7FDE"/>
    <w:rsid w:val="004B0109"/>
    <w:rsid w:val="004B0243"/>
    <w:rsid w:val="004B025A"/>
    <w:rsid w:val="004B029B"/>
    <w:rsid w:val="004B030C"/>
    <w:rsid w:val="004B03DF"/>
    <w:rsid w:val="004B04A4"/>
    <w:rsid w:val="004B05DB"/>
    <w:rsid w:val="004B05F8"/>
    <w:rsid w:val="004B07D7"/>
    <w:rsid w:val="004B083F"/>
    <w:rsid w:val="004B08C8"/>
    <w:rsid w:val="004B0B51"/>
    <w:rsid w:val="004B0D89"/>
    <w:rsid w:val="004B0E30"/>
    <w:rsid w:val="004B1437"/>
    <w:rsid w:val="004B165F"/>
    <w:rsid w:val="004B16E9"/>
    <w:rsid w:val="004B1811"/>
    <w:rsid w:val="004B1977"/>
    <w:rsid w:val="004B19EB"/>
    <w:rsid w:val="004B202E"/>
    <w:rsid w:val="004B236F"/>
    <w:rsid w:val="004B2735"/>
    <w:rsid w:val="004B28C2"/>
    <w:rsid w:val="004B2985"/>
    <w:rsid w:val="004B29E8"/>
    <w:rsid w:val="004B2A41"/>
    <w:rsid w:val="004B2B2A"/>
    <w:rsid w:val="004B2D2F"/>
    <w:rsid w:val="004B3356"/>
    <w:rsid w:val="004B37BE"/>
    <w:rsid w:val="004B37C4"/>
    <w:rsid w:val="004B39B1"/>
    <w:rsid w:val="004B3C02"/>
    <w:rsid w:val="004B3D6D"/>
    <w:rsid w:val="004B3E0D"/>
    <w:rsid w:val="004B3F1A"/>
    <w:rsid w:val="004B3F5C"/>
    <w:rsid w:val="004B415C"/>
    <w:rsid w:val="004B4385"/>
    <w:rsid w:val="004B4396"/>
    <w:rsid w:val="004B439F"/>
    <w:rsid w:val="004B43B2"/>
    <w:rsid w:val="004B4AD2"/>
    <w:rsid w:val="004B4B80"/>
    <w:rsid w:val="004B4EF5"/>
    <w:rsid w:val="004B4F05"/>
    <w:rsid w:val="004B4F65"/>
    <w:rsid w:val="004B5123"/>
    <w:rsid w:val="004B532B"/>
    <w:rsid w:val="004B55E9"/>
    <w:rsid w:val="004B578B"/>
    <w:rsid w:val="004B598F"/>
    <w:rsid w:val="004B5A4B"/>
    <w:rsid w:val="004B5AB6"/>
    <w:rsid w:val="004B5C47"/>
    <w:rsid w:val="004B5FC8"/>
    <w:rsid w:val="004B62B1"/>
    <w:rsid w:val="004B664F"/>
    <w:rsid w:val="004B672C"/>
    <w:rsid w:val="004B67BF"/>
    <w:rsid w:val="004B6B6C"/>
    <w:rsid w:val="004B6D9A"/>
    <w:rsid w:val="004B73A2"/>
    <w:rsid w:val="004B7401"/>
    <w:rsid w:val="004B75F0"/>
    <w:rsid w:val="004B7B26"/>
    <w:rsid w:val="004C007F"/>
    <w:rsid w:val="004C02FC"/>
    <w:rsid w:val="004C0643"/>
    <w:rsid w:val="004C06C7"/>
    <w:rsid w:val="004C0700"/>
    <w:rsid w:val="004C0819"/>
    <w:rsid w:val="004C0ADA"/>
    <w:rsid w:val="004C0B81"/>
    <w:rsid w:val="004C0BB3"/>
    <w:rsid w:val="004C0D1C"/>
    <w:rsid w:val="004C0F54"/>
    <w:rsid w:val="004C0F5A"/>
    <w:rsid w:val="004C1140"/>
    <w:rsid w:val="004C162D"/>
    <w:rsid w:val="004C1851"/>
    <w:rsid w:val="004C1B21"/>
    <w:rsid w:val="004C1B3D"/>
    <w:rsid w:val="004C1DA9"/>
    <w:rsid w:val="004C1E40"/>
    <w:rsid w:val="004C1E8E"/>
    <w:rsid w:val="004C1F83"/>
    <w:rsid w:val="004C2276"/>
    <w:rsid w:val="004C22DE"/>
    <w:rsid w:val="004C25CD"/>
    <w:rsid w:val="004C2840"/>
    <w:rsid w:val="004C28E0"/>
    <w:rsid w:val="004C3107"/>
    <w:rsid w:val="004C317C"/>
    <w:rsid w:val="004C31B4"/>
    <w:rsid w:val="004C31C3"/>
    <w:rsid w:val="004C321B"/>
    <w:rsid w:val="004C336C"/>
    <w:rsid w:val="004C34A1"/>
    <w:rsid w:val="004C3D7E"/>
    <w:rsid w:val="004C3E74"/>
    <w:rsid w:val="004C434B"/>
    <w:rsid w:val="004C44DF"/>
    <w:rsid w:val="004C479E"/>
    <w:rsid w:val="004C47A9"/>
    <w:rsid w:val="004C49B4"/>
    <w:rsid w:val="004C4D7E"/>
    <w:rsid w:val="004C4DD2"/>
    <w:rsid w:val="004C4E95"/>
    <w:rsid w:val="004C51D9"/>
    <w:rsid w:val="004C542D"/>
    <w:rsid w:val="004C5641"/>
    <w:rsid w:val="004C573C"/>
    <w:rsid w:val="004C586A"/>
    <w:rsid w:val="004C5BC1"/>
    <w:rsid w:val="004C5C3A"/>
    <w:rsid w:val="004C5C76"/>
    <w:rsid w:val="004C5D1E"/>
    <w:rsid w:val="004C6115"/>
    <w:rsid w:val="004C6474"/>
    <w:rsid w:val="004C6BA0"/>
    <w:rsid w:val="004C6C0E"/>
    <w:rsid w:val="004C6C40"/>
    <w:rsid w:val="004C7051"/>
    <w:rsid w:val="004C727B"/>
    <w:rsid w:val="004C7438"/>
    <w:rsid w:val="004C750F"/>
    <w:rsid w:val="004C75C3"/>
    <w:rsid w:val="004C79C8"/>
    <w:rsid w:val="004D01A4"/>
    <w:rsid w:val="004D02EE"/>
    <w:rsid w:val="004D040D"/>
    <w:rsid w:val="004D0489"/>
    <w:rsid w:val="004D0B38"/>
    <w:rsid w:val="004D0BBF"/>
    <w:rsid w:val="004D1159"/>
    <w:rsid w:val="004D1281"/>
    <w:rsid w:val="004D154F"/>
    <w:rsid w:val="004D1630"/>
    <w:rsid w:val="004D1638"/>
    <w:rsid w:val="004D173D"/>
    <w:rsid w:val="004D1920"/>
    <w:rsid w:val="004D1C7D"/>
    <w:rsid w:val="004D1CBF"/>
    <w:rsid w:val="004D1CF4"/>
    <w:rsid w:val="004D1D44"/>
    <w:rsid w:val="004D1E00"/>
    <w:rsid w:val="004D1E7E"/>
    <w:rsid w:val="004D20D9"/>
    <w:rsid w:val="004D24F6"/>
    <w:rsid w:val="004D28BD"/>
    <w:rsid w:val="004D2AD4"/>
    <w:rsid w:val="004D34E8"/>
    <w:rsid w:val="004D3827"/>
    <w:rsid w:val="004D38F5"/>
    <w:rsid w:val="004D3BA3"/>
    <w:rsid w:val="004D3BA9"/>
    <w:rsid w:val="004D3D8B"/>
    <w:rsid w:val="004D3EE5"/>
    <w:rsid w:val="004D42C7"/>
    <w:rsid w:val="004D437D"/>
    <w:rsid w:val="004D4523"/>
    <w:rsid w:val="004D462C"/>
    <w:rsid w:val="004D4A57"/>
    <w:rsid w:val="004D4AA4"/>
    <w:rsid w:val="004D4D03"/>
    <w:rsid w:val="004D4F78"/>
    <w:rsid w:val="004D5398"/>
    <w:rsid w:val="004D53C4"/>
    <w:rsid w:val="004D5499"/>
    <w:rsid w:val="004D55F3"/>
    <w:rsid w:val="004D5927"/>
    <w:rsid w:val="004D593C"/>
    <w:rsid w:val="004D5C89"/>
    <w:rsid w:val="004D5F20"/>
    <w:rsid w:val="004D64F8"/>
    <w:rsid w:val="004D6768"/>
    <w:rsid w:val="004D67AB"/>
    <w:rsid w:val="004D67D9"/>
    <w:rsid w:val="004D6835"/>
    <w:rsid w:val="004D6AE2"/>
    <w:rsid w:val="004D6BDF"/>
    <w:rsid w:val="004D6DB8"/>
    <w:rsid w:val="004D6F02"/>
    <w:rsid w:val="004D6F33"/>
    <w:rsid w:val="004D72E2"/>
    <w:rsid w:val="004D73A5"/>
    <w:rsid w:val="004D7551"/>
    <w:rsid w:val="004D75F7"/>
    <w:rsid w:val="004D7656"/>
    <w:rsid w:val="004D7BA8"/>
    <w:rsid w:val="004D7C2D"/>
    <w:rsid w:val="004D7DEE"/>
    <w:rsid w:val="004D7F2A"/>
    <w:rsid w:val="004E03AA"/>
    <w:rsid w:val="004E043D"/>
    <w:rsid w:val="004E064F"/>
    <w:rsid w:val="004E06E3"/>
    <w:rsid w:val="004E0855"/>
    <w:rsid w:val="004E0879"/>
    <w:rsid w:val="004E0AE0"/>
    <w:rsid w:val="004E0DFD"/>
    <w:rsid w:val="004E1072"/>
    <w:rsid w:val="004E10B5"/>
    <w:rsid w:val="004E11A0"/>
    <w:rsid w:val="004E1509"/>
    <w:rsid w:val="004E18A3"/>
    <w:rsid w:val="004E1952"/>
    <w:rsid w:val="004E1BEB"/>
    <w:rsid w:val="004E1C25"/>
    <w:rsid w:val="004E1D05"/>
    <w:rsid w:val="004E1EE3"/>
    <w:rsid w:val="004E2270"/>
    <w:rsid w:val="004E235B"/>
    <w:rsid w:val="004E23D7"/>
    <w:rsid w:val="004E289C"/>
    <w:rsid w:val="004E2B78"/>
    <w:rsid w:val="004E2B79"/>
    <w:rsid w:val="004E2BF0"/>
    <w:rsid w:val="004E2C44"/>
    <w:rsid w:val="004E2DDC"/>
    <w:rsid w:val="004E2F04"/>
    <w:rsid w:val="004E327E"/>
    <w:rsid w:val="004E3487"/>
    <w:rsid w:val="004E349C"/>
    <w:rsid w:val="004E3750"/>
    <w:rsid w:val="004E3784"/>
    <w:rsid w:val="004E3A18"/>
    <w:rsid w:val="004E3B27"/>
    <w:rsid w:val="004E3EE5"/>
    <w:rsid w:val="004E3F25"/>
    <w:rsid w:val="004E4719"/>
    <w:rsid w:val="004E47A1"/>
    <w:rsid w:val="004E4805"/>
    <w:rsid w:val="004E4C03"/>
    <w:rsid w:val="004E4F0B"/>
    <w:rsid w:val="004E4F3A"/>
    <w:rsid w:val="004E51BB"/>
    <w:rsid w:val="004E5266"/>
    <w:rsid w:val="004E5441"/>
    <w:rsid w:val="004E544C"/>
    <w:rsid w:val="004E5455"/>
    <w:rsid w:val="004E54DB"/>
    <w:rsid w:val="004E58E5"/>
    <w:rsid w:val="004E592A"/>
    <w:rsid w:val="004E5ACF"/>
    <w:rsid w:val="004E5D4E"/>
    <w:rsid w:val="004E5E91"/>
    <w:rsid w:val="004E5ECD"/>
    <w:rsid w:val="004E5F32"/>
    <w:rsid w:val="004E5FC4"/>
    <w:rsid w:val="004E5FE8"/>
    <w:rsid w:val="004E6138"/>
    <w:rsid w:val="004E6360"/>
    <w:rsid w:val="004E63FD"/>
    <w:rsid w:val="004E64AF"/>
    <w:rsid w:val="004E65F4"/>
    <w:rsid w:val="004E6641"/>
    <w:rsid w:val="004E689E"/>
    <w:rsid w:val="004E68D7"/>
    <w:rsid w:val="004E697A"/>
    <w:rsid w:val="004E69B7"/>
    <w:rsid w:val="004E6C20"/>
    <w:rsid w:val="004E6DFC"/>
    <w:rsid w:val="004E7110"/>
    <w:rsid w:val="004E71A0"/>
    <w:rsid w:val="004E7262"/>
    <w:rsid w:val="004E72A9"/>
    <w:rsid w:val="004E72C8"/>
    <w:rsid w:val="004E7460"/>
    <w:rsid w:val="004E7569"/>
    <w:rsid w:val="004E7583"/>
    <w:rsid w:val="004E758D"/>
    <w:rsid w:val="004E7608"/>
    <w:rsid w:val="004E777B"/>
    <w:rsid w:val="004E7959"/>
    <w:rsid w:val="004E7C24"/>
    <w:rsid w:val="004E7D68"/>
    <w:rsid w:val="004E7DE6"/>
    <w:rsid w:val="004E7F55"/>
    <w:rsid w:val="004E7F7B"/>
    <w:rsid w:val="004F01BA"/>
    <w:rsid w:val="004F01E5"/>
    <w:rsid w:val="004F0985"/>
    <w:rsid w:val="004F09B8"/>
    <w:rsid w:val="004F0A52"/>
    <w:rsid w:val="004F0A77"/>
    <w:rsid w:val="004F104D"/>
    <w:rsid w:val="004F126C"/>
    <w:rsid w:val="004F14E7"/>
    <w:rsid w:val="004F1582"/>
    <w:rsid w:val="004F1760"/>
    <w:rsid w:val="004F1A35"/>
    <w:rsid w:val="004F1BD0"/>
    <w:rsid w:val="004F1CBE"/>
    <w:rsid w:val="004F1E5D"/>
    <w:rsid w:val="004F202B"/>
    <w:rsid w:val="004F2048"/>
    <w:rsid w:val="004F264D"/>
    <w:rsid w:val="004F2819"/>
    <w:rsid w:val="004F2938"/>
    <w:rsid w:val="004F2D8F"/>
    <w:rsid w:val="004F2D90"/>
    <w:rsid w:val="004F2DE5"/>
    <w:rsid w:val="004F2EFB"/>
    <w:rsid w:val="004F31FC"/>
    <w:rsid w:val="004F3499"/>
    <w:rsid w:val="004F35F6"/>
    <w:rsid w:val="004F3A7A"/>
    <w:rsid w:val="004F3C73"/>
    <w:rsid w:val="004F3D0F"/>
    <w:rsid w:val="004F3DBA"/>
    <w:rsid w:val="004F3FC2"/>
    <w:rsid w:val="004F40D0"/>
    <w:rsid w:val="004F42B3"/>
    <w:rsid w:val="004F4353"/>
    <w:rsid w:val="004F44E2"/>
    <w:rsid w:val="004F4654"/>
    <w:rsid w:val="004F488E"/>
    <w:rsid w:val="004F4C2F"/>
    <w:rsid w:val="004F4D39"/>
    <w:rsid w:val="004F5118"/>
    <w:rsid w:val="004F515D"/>
    <w:rsid w:val="004F5223"/>
    <w:rsid w:val="004F55D1"/>
    <w:rsid w:val="004F56A6"/>
    <w:rsid w:val="004F5CC2"/>
    <w:rsid w:val="004F5DDB"/>
    <w:rsid w:val="004F5E01"/>
    <w:rsid w:val="004F5ED1"/>
    <w:rsid w:val="004F6082"/>
    <w:rsid w:val="004F6135"/>
    <w:rsid w:val="004F678A"/>
    <w:rsid w:val="004F690F"/>
    <w:rsid w:val="004F69F2"/>
    <w:rsid w:val="004F6B43"/>
    <w:rsid w:val="004F6DA7"/>
    <w:rsid w:val="004F6DD9"/>
    <w:rsid w:val="004F6E14"/>
    <w:rsid w:val="004F6EB2"/>
    <w:rsid w:val="004F6EE1"/>
    <w:rsid w:val="004F716E"/>
    <w:rsid w:val="004F71E2"/>
    <w:rsid w:val="004F74EC"/>
    <w:rsid w:val="004F79F6"/>
    <w:rsid w:val="004F7A41"/>
    <w:rsid w:val="004F7AD0"/>
    <w:rsid w:val="004F7D8D"/>
    <w:rsid w:val="004F7DF4"/>
    <w:rsid w:val="004F7E0B"/>
    <w:rsid w:val="004F7E8F"/>
    <w:rsid w:val="004F7F62"/>
    <w:rsid w:val="004F7FA2"/>
    <w:rsid w:val="005001D7"/>
    <w:rsid w:val="00500240"/>
    <w:rsid w:val="005004B2"/>
    <w:rsid w:val="00500597"/>
    <w:rsid w:val="00500673"/>
    <w:rsid w:val="00500A9B"/>
    <w:rsid w:val="00500CA4"/>
    <w:rsid w:val="00500E0C"/>
    <w:rsid w:val="00501044"/>
    <w:rsid w:val="005010A4"/>
    <w:rsid w:val="0050117F"/>
    <w:rsid w:val="00501279"/>
    <w:rsid w:val="005012B8"/>
    <w:rsid w:val="00501351"/>
    <w:rsid w:val="0050199D"/>
    <w:rsid w:val="00501A1B"/>
    <w:rsid w:val="00501DC6"/>
    <w:rsid w:val="00501DE3"/>
    <w:rsid w:val="00501F0D"/>
    <w:rsid w:val="00501FAF"/>
    <w:rsid w:val="0050219C"/>
    <w:rsid w:val="005022E3"/>
    <w:rsid w:val="00502304"/>
    <w:rsid w:val="00502474"/>
    <w:rsid w:val="0050260C"/>
    <w:rsid w:val="00502B0C"/>
    <w:rsid w:val="00502D17"/>
    <w:rsid w:val="00502E26"/>
    <w:rsid w:val="00502EB6"/>
    <w:rsid w:val="00502F0B"/>
    <w:rsid w:val="0050305B"/>
    <w:rsid w:val="00503219"/>
    <w:rsid w:val="005035C0"/>
    <w:rsid w:val="00503C38"/>
    <w:rsid w:val="00503DCC"/>
    <w:rsid w:val="00503EC6"/>
    <w:rsid w:val="00503FDA"/>
    <w:rsid w:val="00504041"/>
    <w:rsid w:val="005042C2"/>
    <w:rsid w:val="0050441F"/>
    <w:rsid w:val="0050459E"/>
    <w:rsid w:val="005045C1"/>
    <w:rsid w:val="00504702"/>
    <w:rsid w:val="00504B87"/>
    <w:rsid w:val="00504C32"/>
    <w:rsid w:val="00504DA4"/>
    <w:rsid w:val="00504E78"/>
    <w:rsid w:val="00505031"/>
    <w:rsid w:val="005050AD"/>
    <w:rsid w:val="005050B7"/>
    <w:rsid w:val="005052EB"/>
    <w:rsid w:val="0050580F"/>
    <w:rsid w:val="00505BF6"/>
    <w:rsid w:val="00505C74"/>
    <w:rsid w:val="00505E42"/>
    <w:rsid w:val="00505EEF"/>
    <w:rsid w:val="00505F12"/>
    <w:rsid w:val="00505F5F"/>
    <w:rsid w:val="00505FBD"/>
    <w:rsid w:val="00506025"/>
    <w:rsid w:val="005062AC"/>
    <w:rsid w:val="005066FD"/>
    <w:rsid w:val="00506711"/>
    <w:rsid w:val="00506A20"/>
    <w:rsid w:val="00506B2F"/>
    <w:rsid w:val="00506CEC"/>
    <w:rsid w:val="00506EDE"/>
    <w:rsid w:val="00506F47"/>
    <w:rsid w:val="00506FB7"/>
    <w:rsid w:val="005070A2"/>
    <w:rsid w:val="005072A9"/>
    <w:rsid w:val="005072C8"/>
    <w:rsid w:val="005074F9"/>
    <w:rsid w:val="00507557"/>
    <w:rsid w:val="00507593"/>
    <w:rsid w:val="00507710"/>
    <w:rsid w:val="0050786C"/>
    <w:rsid w:val="00507903"/>
    <w:rsid w:val="00507992"/>
    <w:rsid w:val="00507A05"/>
    <w:rsid w:val="00507BDC"/>
    <w:rsid w:val="00507C2E"/>
    <w:rsid w:val="00507C5B"/>
    <w:rsid w:val="00507CD0"/>
    <w:rsid w:val="00507CEB"/>
    <w:rsid w:val="00507F65"/>
    <w:rsid w:val="00507F73"/>
    <w:rsid w:val="00510087"/>
    <w:rsid w:val="00510201"/>
    <w:rsid w:val="005102AA"/>
    <w:rsid w:val="005105A9"/>
    <w:rsid w:val="005105BF"/>
    <w:rsid w:val="0051087D"/>
    <w:rsid w:val="005109CF"/>
    <w:rsid w:val="00510B6A"/>
    <w:rsid w:val="00510D70"/>
    <w:rsid w:val="00510D83"/>
    <w:rsid w:val="00510E1D"/>
    <w:rsid w:val="00511131"/>
    <w:rsid w:val="0051113B"/>
    <w:rsid w:val="0051114F"/>
    <w:rsid w:val="0051116A"/>
    <w:rsid w:val="005112EC"/>
    <w:rsid w:val="005112F7"/>
    <w:rsid w:val="00511739"/>
    <w:rsid w:val="00511DE1"/>
    <w:rsid w:val="00512162"/>
    <w:rsid w:val="0051216C"/>
    <w:rsid w:val="005121DE"/>
    <w:rsid w:val="00512379"/>
    <w:rsid w:val="005123C2"/>
    <w:rsid w:val="005123F3"/>
    <w:rsid w:val="005125D9"/>
    <w:rsid w:val="0051295E"/>
    <w:rsid w:val="00512E15"/>
    <w:rsid w:val="00512F8E"/>
    <w:rsid w:val="0051310B"/>
    <w:rsid w:val="00513192"/>
    <w:rsid w:val="0051319C"/>
    <w:rsid w:val="00513776"/>
    <w:rsid w:val="00513825"/>
    <w:rsid w:val="00513986"/>
    <w:rsid w:val="005139F2"/>
    <w:rsid w:val="00513D52"/>
    <w:rsid w:val="005140F5"/>
    <w:rsid w:val="00514189"/>
    <w:rsid w:val="0051442A"/>
    <w:rsid w:val="0051465F"/>
    <w:rsid w:val="00514712"/>
    <w:rsid w:val="0051486E"/>
    <w:rsid w:val="005148AA"/>
    <w:rsid w:val="005149F8"/>
    <w:rsid w:val="00514ADB"/>
    <w:rsid w:val="00514B9B"/>
    <w:rsid w:val="00514DB9"/>
    <w:rsid w:val="005152D3"/>
    <w:rsid w:val="0051547E"/>
    <w:rsid w:val="00515688"/>
    <w:rsid w:val="005156C9"/>
    <w:rsid w:val="00515B16"/>
    <w:rsid w:val="00515B85"/>
    <w:rsid w:val="00515EFC"/>
    <w:rsid w:val="00515FDC"/>
    <w:rsid w:val="00516674"/>
    <w:rsid w:val="005167D0"/>
    <w:rsid w:val="0051687F"/>
    <w:rsid w:val="005168B8"/>
    <w:rsid w:val="00516B01"/>
    <w:rsid w:val="00516BD9"/>
    <w:rsid w:val="00516D03"/>
    <w:rsid w:val="00516F33"/>
    <w:rsid w:val="005170CB"/>
    <w:rsid w:val="005173BB"/>
    <w:rsid w:val="005174D6"/>
    <w:rsid w:val="005174DA"/>
    <w:rsid w:val="005175E5"/>
    <w:rsid w:val="00517685"/>
    <w:rsid w:val="00517AA9"/>
    <w:rsid w:val="00517C14"/>
    <w:rsid w:val="00517DDE"/>
    <w:rsid w:val="00517E66"/>
    <w:rsid w:val="00517F0B"/>
    <w:rsid w:val="00520070"/>
    <w:rsid w:val="005202AD"/>
    <w:rsid w:val="00520304"/>
    <w:rsid w:val="0052043C"/>
    <w:rsid w:val="00520727"/>
    <w:rsid w:val="0052078B"/>
    <w:rsid w:val="0052079C"/>
    <w:rsid w:val="005209CE"/>
    <w:rsid w:val="00520A85"/>
    <w:rsid w:val="00520ABE"/>
    <w:rsid w:val="00520E88"/>
    <w:rsid w:val="0052126A"/>
    <w:rsid w:val="00521461"/>
    <w:rsid w:val="005214DE"/>
    <w:rsid w:val="00521603"/>
    <w:rsid w:val="005216EC"/>
    <w:rsid w:val="00521A47"/>
    <w:rsid w:val="00521DE0"/>
    <w:rsid w:val="00521F73"/>
    <w:rsid w:val="00522034"/>
    <w:rsid w:val="005221EA"/>
    <w:rsid w:val="0052252A"/>
    <w:rsid w:val="005225F3"/>
    <w:rsid w:val="00522710"/>
    <w:rsid w:val="00522715"/>
    <w:rsid w:val="00522AA1"/>
    <w:rsid w:val="00522C15"/>
    <w:rsid w:val="00522C23"/>
    <w:rsid w:val="00522CC9"/>
    <w:rsid w:val="005230F8"/>
    <w:rsid w:val="005231BF"/>
    <w:rsid w:val="00523246"/>
    <w:rsid w:val="005233B0"/>
    <w:rsid w:val="00523669"/>
    <w:rsid w:val="00523707"/>
    <w:rsid w:val="00523765"/>
    <w:rsid w:val="00523789"/>
    <w:rsid w:val="00523D5A"/>
    <w:rsid w:val="005243CA"/>
    <w:rsid w:val="0052453F"/>
    <w:rsid w:val="005245A3"/>
    <w:rsid w:val="005248EF"/>
    <w:rsid w:val="0052494E"/>
    <w:rsid w:val="00524A77"/>
    <w:rsid w:val="00524D70"/>
    <w:rsid w:val="00524E32"/>
    <w:rsid w:val="00524F5C"/>
    <w:rsid w:val="0052518D"/>
    <w:rsid w:val="0052524D"/>
    <w:rsid w:val="005255FD"/>
    <w:rsid w:val="0052562A"/>
    <w:rsid w:val="005256C0"/>
    <w:rsid w:val="00525824"/>
    <w:rsid w:val="0052596D"/>
    <w:rsid w:val="00525A9F"/>
    <w:rsid w:val="00525B49"/>
    <w:rsid w:val="00525D27"/>
    <w:rsid w:val="005261E9"/>
    <w:rsid w:val="005261F1"/>
    <w:rsid w:val="00526442"/>
    <w:rsid w:val="005266E3"/>
    <w:rsid w:val="00526967"/>
    <w:rsid w:val="00526E8D"/>
    <w:rsid w:val="00526F45"/>
    <w:rsid w:val="005270C5"/>
    <w:rsid w:val="00527158"/>
    <w:rsid w:val="0052717F"/>
    <w:rsid w:val="005271E1"/>
    <w:rsid w:val="00527789"/>
    <w:rsid w:val="005278C7"/>
    <w:rsid w:val="00527B34"/>
    <w:rsid w:val="00527E87"/>
    <w:rsid w:val="0053028E"/>
    <w:rsid w:val="005302EA"/>
    <w:rsid w:val="0053041A"/>
    <w:rsid w:val="0053067A"/>
    <w:rsid w:val="00530709"/>
    <w:rsid w:val="005307EC"/>
    <w:rsid w:val="00530C55"/>
    <w:rsid w:val="005310D9"/>
    <w:rsid w:val="005312FF"/>
    <w:rsid w:val="0053139A"/>
    <w:rsid w:val="0053146E"/>
    <w:rsid w:val="00531A37"/>
    <w:rsid w:val="00531A44"/>
    <w:rsid w:val="00531B61"/>
    <w:rsid w:val="00531E92"/>
    <w:rsid w:val="00531EC5"/>
    <w:rsid w:val="00531F89"/>
    <w:rsid w:val="00532360"/>
    <w:rsid w:val="005323B1"/>
    <w:rsid w:val="005323CD"/>
    <w:rsid w:val="00532510"/>
    <w:rsid w:val="00532519"/>
    <w:rsid w:val="00532520"/>
    <w:rsid w:val="005325D5"/>
    <w:rsid w:val="005329A4"/>
    <w:rsid w:val="00532A39"/>
    <w:rsid w:val="00532A85"/>
    <w:rsid w:val="00532AEA"/>
    <w:rsid w:val="00532C66"/>
    <w:rsid w:val="0053333A"/>
    <w:rsid w:val="005336C0"/>
    <w:rsid w:val="005336FF"/>
    <w:rsid w:val="005338DF"/>
    <w:rsid w:val="005338E6"/>
    <w:rsid w:val="00533C7D"/>
    <w:rsid w:val="00533CEF"/>
    <w:rsid w:val="00533E65"/>
    <w:rsid w:val="00533E99"/>
    <w:rsid w:val="005341C5"/>
    <w:rsid w:val="00534231"/>
    <w:rsid w:val="00534362"/>
    <w:rsid w:val="00534987"/>
    <w:rsid w:val="00534B4C"/>
    <w:rsid w:val="00534E77"/>
    <w:rsid w:val="005350D6"/>
    <w:rsid w:val="0053532A"/>
    <w:rsid w:val="00535378"/>
    <w:rsid w:val="005354E6"/>
    <w:rsid w:val="005357FB"/>
    <w:rsid w:val="00535929"/>
    <w:rsid w:val="00535960"/>
    <w:rsid w:val="00535986"/>
    <w:rsid w:val="00535CC1"/>
    <w:rsid w:val="00535CE6"/>
    <w:rsid w:val="0053603B"/>
    <w:rsid w:val="0053607E"/>
    <w:rsid w:val="005361B3"/>
    <w:rsid w:val="0053637F"/>
    <w:rsid w:val="00536689"/>
    <w:rsid w:val="00536B41"/>
    <w:rsid w:val="00536CFA"/>
    <w:rsid w:val="005372CF"/>
    <w:rsid w:val="00537330"/>
    <w:rsid w:val="0053741B"/>
    <w:rsid w:val="00537723"/>
    <w:rsid w:val="00537BBB"/>
    <w:rsid w:val="00537E92"/>
    <w:rsid w:val="00540083"/>
    <w:rsid w:val="005400B1"/>
    <w:rsid w:val="005400D6"/>
    <w:rsid w:val="00540426"/>
    <w:rsid w:val="00540545"/>
    <w:rsid w:val="00540662"/>
    <w:rsid w:val="005406F2"/>
    <w:rsid w:val="0054086A"/>
    <w:rsid w:val="00540934"/>
    <w:rsid w:val="00541004"/>
    <w:rsid w:val="0054126E"/>
    <w:rsid w:val="005413EC"/>
    <w:rsid w:val="005414FF"/>
    <w:rsid w:val="00541521"/>
    <w:rsid w:val="00541591"/>
    <w:rsid w:val="0054160B"/>
    <w:rsid w:val="005416C2"/>
    <w:rsid w:val="0054173F"/>
    <w:rsid w:val="00541B55"/>
    <w:rsid w:val="00541D1B"/>
    <w:rsid w:val="005420BE"/>
    <w:rsid w:val="005421E0"/>
    <w:rsid w:val="00542538"/>
    <w:rsid w:val="00542590"/>
    <w:rsid w:val="0054295D"/>
    <w:rsid w:val="005429F4"/>
    <w:rsid w:val="00542B56"/>
    <w:rsid w:val="00542D18"/>
    <w:rsid w:val="00543261"/>
    <w:rsid w:val="00543392"/>
    <w:rsid w:val="00543491"/>
    <w:rsid w:val="005434E8"/>
    <w:rsid w:val="00543636"/>
    <w:rsid w:val="00543831"/>
    <w:rsid w:val="005439A8"/>
    <w:rsid w:val="00543D7F"/>
    <w:rsid w:val="00543DB6"/>
    <w:rsid w:val="00543DCF"/>
    <w:rsid w:val="00543DDD"/>
    <w:rsid w:val="005440E4"/>
    <w:rsid w:val="00544353"/>
    <w:rsid w:val="005444DF"/>
    <w:rsid w:val="005449AE"/>
    <w:rsid w:val="00544A43"/>
    <w:rsid w:val="00544BB0"/>
    <w:rsid w:val="00544C70"/>
    <w:rsid w:val="00544CA6"/>
    <w:rsid w:val="00544CB4"/>
    <w:rsid w:val="00544DB2"/>
    <w:rsid w:val="00544DC4"/>
    <w:rsid w:val="00545085"/>
    <w:rsid w:val="0054526F"/>
    <w:rsid w:val="00545295"/>
    <w:rsid w:val="00545637"/>
    <w:rsid w:val="0054578B"/>
    <w:rsid w:val="00545AA1"/>
    <w:rsid w:val="00546288"/>
    <w:rsid w:val="00546292"/>
    <w:rsid w:val="005463F4"/>
    <w:rsid w:val="005465C1"/>
    <w:rsid w:val="005465DA"/>
    <w:rsid w:val="00546716"/>
    <w:rsid w:val="00546944"/>
    <w:rsid w:val="005469B9"/>
    <w:rsid w:val="005469C4"/>
    <w:rsid w:val="00546A1D"/>
    <w:rsid w:val="00546BB5"/>
    <w:rsid w:val="00546EA6"/>
    <w:rsid w:val="005470E4"/>
    <w:rsid w:val="005470EC"/>
    <w:rsid w:val="00547214"/>
    <w:rsid w:val="005474BF"/>
    <w:rsid w:val="00547538"/>
    <w:rsid w:val="00547572"/>
    <w:rsid w:val="00547608"/>
    <w:rsid w:val="00547745"/>
    <w:rsid w:val="00547ABC"/>
    <w:rsid w:val="00547B39"/>
    <w:rsid w:val="00547F30"/>
    <w:rsid w:val="005500C4"/>
    <w:rsid w:val="005500CA"/>
    <w:rsid w:val="00550162"/>
    <w:rsid w:val="0055035E"/>
    <w:rsid w:val="00550448"/>
    <w:rsid w:val="0055056E"/>
    <w:rsid w:val="00550588"/>
    <w:rsid w:val="00550BA5"/>
    <w:rsid w:val="00551558"/>
    <w:rsid w:val="005515A1"/>
    <w:rsid w:val="00551C97"/>
    <w:rsid w:val="00551D3B"/>
    <w:rsid w:val="00551E9E"/>
    <w:rsid w:val="00551FDA"/>
    <w:rsid w:val="00552002"/>
    <w:rsid w:val="005523E9"/>
    <w:rsid w:val="00552521"/>
    <w:rsid w:val="00552583"/>
    <w:rsid w:val="005526A9"/>
    <w:rsid w:val="005526D7"/>
    <w:rsid w:val="0055289D"/>
    <w:rsid w:val="00552A1A"/>
    <w:rsid w:val="00552B0D"/>
    <w:rsid w:val="00552C61"/>
    <w:rsid w:val="0055314D"/>
    <w:rsid w:val="00553994"/>
    <w:rsid w:val="005539C5"/>
    <w:rsid w:val="00553A0C"/>
    <w:rsid w:val="00553AF2"/>
    <w:rsid w:val="00553C2B"/>
    <w:rsid w:val="00553D4C"/>
    <w:rsid w:val="00553E28"/>
    <w:rsid w:val="00553F6F"/>
    <w:rsid w:val="00554045"/>
    <w:rsid w:val="00554140"/>
    <w:rsid w:val="005542EC"/>
    <w:rsid w:val="00554654"/>
    <w:rsid w:val="005546FD"/>
    <w:rsid w:val="00554BEA"/>
    <w:rsid w:val="00554C71"/>
    <w:rsid w:val="0055508F"/>
    <w:rsid w:val="00555245"/>
    <w:rsid w:val="005557CE"/>
    <w:rsid w:val="00555935"/>
    <w:rsid w:val="00555977"/>
    <w:rsid w:val="00555BC4"/>
    <w:rsid w:val="00555C9D"/>
    <w:rsid w:val="00555D4C"/>
    <w:rsid w:val="00555D95"/>
    <w:rsid w:val="00555FDE"/>
    <w:rsid w:val="00556069"/>
    <w:rsid w:val="00556076"/>
    <w:rsid w:val="005560EF"/>
    <w:rsid w:val="005561B4"/>
    <w:rsid w:val="00556262"/>
    <w:rsid w:val="005564B4"/>
    <w:rsid w:val="00556648"/>
    <w:rsid w:val="005566F2"/>
    <w:rsid w:val="0055687D"/>
    <w:rsid w:val="00556BE5"/>
    <w:rsid w:val="00556D5B"/>
    <w:rsid w:val="00556E44"/>
    <w:rsid w:val="00557270"/>
    <w:rsid w:val="00557817"/>
    <w:rsid w:val="00557936"/>
    <w:rsid w:val="005579AC"/>
    <w:rsid w:val="00557C7E"/>
    <w:rsid w:val="00557FA6"/>
    <w:rsid w:val="00560091"/>
    <w:rsid w:val="00560303"/>
    <w:rsid w:val="00560324"/>
    <w:rsid w:val="005604E4"/>
    <w:rsid w:val="0056076E"/>
    <w:rsid w:val="00560957"/>
    <w:rsid w:val="00560AB2"/>
    <w:rsid w:val="00560F48"/>
    <w:rsid w:val="00561186"/>
    <w:rsid w:val="0056155B"/>
    <w:rsid w:val="005617C3"/>
    <w:rsid w:val="005619C6"/>
    <w:rsid w:val="00561C63"/>
    <w:rsid w:val="00561EDE"/>
    <w:rsid w:val="00562049"/>
    <w:rsid w:val="00562319"/>
    <w:rsid w:val="00562385"/>
    <w:rsid w:val="0056244D"/>
    <w:rsid w:val="00562453"/>
    <w:rsid w:val="00562613"/>
    <w:rsid w:val="0056280D"/>
    <w:rsid w:val="005629A4"/>
    <w:rsid w:val="005629E6"/>
    <w:rsid w:val="00562E03"/>
    <w:rsid w:val="00562E05"/>
    <w:rsid w:val="005632B5"/>
    <w:rsid w:val="005634A5"/>
    <w:rsid w:val="0056371A"/>
    <w:rsid w:val="00563C84"/>
    <w:rsid w:val="00563D05"/>
    <w:rsid w:val="0056440E"/>
    <w:rsid w:val="005644B1"/>
    <w:rsid w:val="00564627"/>
    <w:rsid w:val="00564695"/>
    <w:rsid w:val="00564712"/>
    <w:rsid w:val="0056486F"/>
    <w:rsid w:val="0056490A"/>
    <w:rsid w:val="00564921"/>
    <w:rsid w:val="00564948"/>
    <w:rsid w:val="00564A77"/>
    <w:rsid w:val="00564D81"/>
    <w:rsid w:val="00564D8D"/>
    <w:rsid w:val="00564E54"/>
    <w:rsid w:val="00565035"/>
    <w:rsid w:val="00565741"/>
    <w:rsid w:val="00565800"/>
    <w:rsid w:val="005659CE"/>
    <w:rsid w:val="00565A74"/>
    <w:rsid w:val="00565CBB"/>
    <w:rsid w:val="00565D8A"/>
    <w:rsid w:val="00565E10"/>
    <w:rsid w:val="00565E48"/>
    <w:rsid w:val="00565E53"/>
    <w:rsid w:val="0056603C"/>
    <w:rsid w:val="00566087"/>
    <w:rsid w:val="00566120"/>
    <w:rsid w:val="00566134"/>
    <w:rsid w:val="005667E2"/>
    <w:rsid w:val="005667F0"/>
    <w:rsid w:val="00566802"/>
    <w:rsid w:val="00566A23"/>
    <w:rsid w:val="00566B09"/>
    <w:rsid w:val="00566D63"/>
    <w:rsid w:val="00566E01"/>
    <w:rsid w:val="0056703F"/>
    <w:rsid w:val="0056712B"/>
    <w:rsid w:val="0056769A"/>
    <w:rsid w:val="005676F9"/>
    <w:rsid w:val="005679C7"/>
    <w:rsid w:val="00567BBA"/>
    <w:rsid w:val="00567CCE"/>
    <w:rsid w:val="00567CF6"/>
    <w:rsid w:val="00567D84"/>
    <w:rsid w:val="00567EC8"/>
    <w:rsid w:val="00570042"/>
    <w:rsid w:val="005700A1"/>
    <w:rsid w:val="0057011C"/>
    <w:rsid w:val="00570351"/>
    <w:rsid w:val="00570447"/>
    <w:rsid w:val="00570866"/>
    <w:rsid w:val="00570A69"/>
    <w:rsid w:val="00570C1E"/>
    <w:rsid w:val="00570C59"/>
    <w:rsid w:val="00570DC1"/>
    <w:rsid w:val="00570FB2"/>
    <w:rsid w:val="005711AA"/>
    <w:rsid w:val="00571269"/>
    <w:rsid w:val="00571404"/>
    <w:rsid w:val="00571761"/>
    <w:rsid w:val="00571B7F"/>
    <w:rsid w:val="00571DE4"/>
    <w:rsid w:val="00572157"/>
    <w:rsid w:val="00572187"/>
    <w:rsid w:val="0057219A"/>
    <w:rsid w:val="005721E9"/>
    <w:rsid w:val="00572238"/>
    <w:rsid w:val="005722F9"/>
    <w:rsid w:val="0057256C"/>
    <w:rsid w:val="00572758"/>
    <w:rsid w:val="00572788"/>
    <w:rsid w:val="005729BC"/>
    <w:rsid w:val="00572C5F"/>
    <w:rsid w:val="00572ED2"/>
    <w:rsid w:val="00572F56"/>
    <w:rsid w:val="0057313B"/>
    <w:rsid w:val="0057350F"/>
    <w:rsid w:val="0057389A"/>
    <w:rsid w:val="00573A20"/>
    <w:rsid w:val="00573B1A"/>
    <w:rsid w:val="00573C9B"/>
    <w:rsid w:val="00573D1F"/>
    <w:rsid w:val="00573E17"/>
    <w:rsid w:val="00573F51"/>
    <w:rsid w:val="00574259"/>
    <w:rsid w:val="0057446E"/>
    <w:rsid w:val="005746E8"/>
    <w:rsid w:val="0057501D"/>
    <w:rsid w:val="00575271"/>
    <w:rsid w:val="00575400"/>
    <w:rsid w:val="005754A0"/>
    <w:rsid w:val="005755CB"/>
    <w:rsid w:val="0057583F"/>
    <w:rsid w:val="005759CF"/>
    <w:rsid w:val="00575C0A"/>
    <w:rsid w:val="00575C1D"/>
    <w:rsid w:val="00575C58"/>
    <w:rsid w:val="00575D95"/>
    <w:rsid w:val="0057609B"/>
    <w:rsid w:val="0057619D"/>
    <w:rsid w:val="0057641E"/>
    <w:rsid w:val="00576452"/>
    <w:rsid w:val="00576881"/>
    <w:rsid w:val="00576B4A"/>
    <w:rsid w:val="00576C35"/>
    <w:rsid w:val="00576E27"/>
    <w:rsid w:val="00577093"/>
    <w:rsid w:val="005770BA"/>
    <w:rsid w:val="0057716E"/>
    <w:rsid w:val="005773D7"/>
    <w:rsid w:val="0057751D"/>
    <w:rsid w:val="00577559"/>
    <w:rsid w:val="00577592"/>
    <w:rsid w:val="005776E0"/>
    <w:rsid w:val="005776EA"/>
    <w:rsid w:val="00577AC1"/>
    <w:rsid w:val="00577B38"/>
    <w:rsid w:val="00577D09"/>
    <w:rsid w:val="00577DA3"/>
    <w:rsid w:val="00577DFB"/>
    <w:rsid w:val="00577EB0"/>
    <w:rsid w:val="005801FC"/>
    <w:rsid w:val="00580283"/>
    <w:rsid w:val="005803D2"/>
    <w:rsid w:val="00580525"/>
    <w:rsid w:val="00580628"/>
    <w:rsid w:val="00580A4B"/>
    <w:rsid w:val="00580C5E"/>
    <w:rsid w:val="00580C68"/>
    <w:rsid w:val="005811F9"/>
    <w:rsid w:val="0058135B"/>
    <w:rsid w:val="0058135E"/>
    <w:rsid w:val="00581742"/>
    <w:rsid w:val="0058175F"/>
    <w:rsid w:val="00581838"/>
    <w:rsid w:val="00581991"/>
    <w:rsid w:val="005819E7"/>
    <w:rsid w:val="005819F1"/>
    <w:rsid w:val="00581C3B"/>
    <w:rsid w:val="00581CC8"/>
    <w:rsid w:val="00581FA7"/>
    <w:rsid w:val="00582052"/>
    <w:rsid w:val="0058265E"/>
    <w:rsid w:val="00582839"/>
    <w:rsid w:val="0058290C"/>
    <w:rsid w:val="00582DFE"/>
    <w:rsid w:val="00582E96"/>
    <w:rsid w:val="0058300D"/>
    <w:rsid w:val="0058301D"/>
    <w:rsid w:val="0058342C"/>
    <w:rsid w:val="005835A6"/>
    <w:rsid w:val="00583912"/>
    <w:rsid w:val="00583A71"/>
    <w:rsid w:val="00583AC9"/>
    <w:rsid w:val="00583DA6"/>
    <w:rsid w:val="0058422C"/>
    <w:rsid w:val="00584375"/>
    <w:rsid w:val="0058495A"/>
    <w:rsid w:val="00584C5C"/>
    <w:rsid w:val="00584CB4"/>
    <w:rsid w:val="00584CE1"/>
    <w:rsid w:val="00584ECC"/>
    <w:rsid w:val="0058503C"/>
    <w:rsid w:val="005850A5"/>
    <w:rsid w:val="00585131"/>
    <w:rsid w:val="00585212"/>
    <w:rsid w:val="00585609"/>
    <w:rsid w:val="005857CA"/>
    <w:rsid w:val="00585A50"/>
    <w:rsid w:val="00585D25"/>
    <w:rsid w:val="00585E6B"/>
    <w:rsid w:val="00586186"/>
    <w:rsid w:val="005861FF"/>
    <w:rsid w:val="005865DA"/>
    <w:rsid w:val="00586D61"/>
    <w:rsid w:val="00586F47"/>
    <w:rsid w:val="0058717A"/>
    <w:rsid w:val="0058733C"/>
    <w:rsid w:val="005873DC"/>
    <w:rsid w:val="005876DF"/>
    <w:rsid w:val="0058780E"/>
    <w:rsid w:val="00587BC4"/>
    <w:rsid w:val="00587C7C"/>
    <w:rsid w:val="00587DA2"/>
    <w:rsid w:val="005904F7"/>
    <w:rsid w:val="00590C81"/>
    <w:rsid w:val="00590E8D"/>
    <w:rsid w:val="005911F6"/>
    <w:rsid w:val="00591331"/>
    <w:rsid w:val="00591430"/>
    <w:rsid w:val="00591587"/>
    <w:rsid w:val="00591590"/>
    <w:rsid w:val="00591651"/>
    <w:rsid w:val="005919CF"/>
    <w:rsid w:val="00591CC9"/>
    <w:rsid w:val="00591CF1"/>
    <w:rsid w:val="00591DBF"/>
    <w:rsid w:val="00591E54"/>
    <w:rsid w:val="00591F35"/>
    <w:rsid w:val="0059206A"/>
    <w:rsid w:val="005923C0"/>
    <w:rsid w:val="005924CB"/>
    <w:rsid w:val="00592613"/>
    <w:rsid w:val="005927EC"/>
    <w:rsid w:val="00592841"/>
    <w:rsid w:val="0059291E"/>
    <w:rsid w:val="00592921"/>
    <w:rsid w:val="00592A14"/>
    <w:rsid w:val="00592A62"/>
    <w:rsid w:val="00592AD0"/>
    <w:rsid w:val="005930DE"/>
    <w:rsid w:val="0059341D"/>
    <w:rsid w:val="005936EC"/>
    <w:rsid w:val="00593818"/>
    <w:rsid w:val="0059384A"/>
    <w:rsid w:val="005938D1"/>
    <w:rsid w:val="00593A09"/>
    <w:rsid w:val="00593AF9"/>
    <w:rsid w:val="00593B2D"/>
    <w:rsid w:val="00593E02"/>
    <w:rsid w:val="00593FDA"/>
    <w:rsid w:val="0059468D"/>
    <w:rsid w:val="00594793"/>
    <w:rsid w:val="00594A4B"/>
    <w:rsid w:val="00594A71"/>
    <w:rsid w:val="00594BF2"/>
    <w:rsid w:val="00594CE2"/>
    <w:rsid w:val="00594D90"/>
    <w:rsid w:val="00594F16"/>
    <w:rsid w:val="0059522D"/>
    <w:rsid w:val="00595465"/>
    <w:rsid w:val="005954B2"/>
    <w:rsid w:val="00595670"/>
    <w:rsid w:val="00595780"/>
    <w:rsid w:val="005958D3"/>
    <w:rsid w:val="00595AD6"/>
    <w:rsid w:val="00595DF7"/>
    <w:rsid w:val="00595F4A"/>
    <w:rsid w:val="00595FB3"/>
    <w:rsid w:val="005962F5"/>
    <w:rsid w:val="005964A5"/>
    <w:rsid w:val="005964E0"/>
    <w:rsid w:val="005965EF"/>
    <w:rsid w:val="005968E3"/>
    <w:rsid w:val="00596CBE"/>
    <w:rsid w:val="00596CF5"/>
    <w:rsid w:val="00596D91"/>
    <w:rsid w:val="00596D95"/>
    <w:rsid w:val="0059709D"/>
    <w:rsid w:val="005970B7"/>
    <w:rsid w:val="005973DB"/>
    <w:rsid w:val="0059758C"/>
    <w:rsid w:val="0059796F"/>
    <w:rsid w:val="00597B7C"/>
    <w:rsid w:val="00597D7E"/>
    <w:rsid w:val="00597F4D"/>
    <w:rsid w:val="00597F73"/>
    <w:rsid w:val="005A01DC"/>
    <w:rsid w:val="005A05EA"/>
    <w:rsid w:val="005A085A"/>
    <w:rsid w:val="005A0AFE"/>
    <w:rsid w:val="005A0C95"/>
    <w:rsid w:val="005A0DF4"/>
    <w:rsid w:val="005A126B"/>
    <w:rsid w:val="005A1501"/>
    <w:rsid w:val="005A15B4"/>
    <w:rsid w:val="005A1762"/>
    <w:rsid w:val="005A177D"/>
    <w:rsid w:val="005A198A"/>
    <w:rsid w:val="005A1E36"/>
    <w:rsid w:val="005A1ED6"/>
    <w:rsid w:val="005A1F3F"/>
    <w:rsid w:val="005A22EA"/>
    <w:rsid w:val="005A2350"/>
    <w:rsid w:val="005A2384"/>
    <w:rsid w:val="005A254E"/>
    <w:rsid w:val="005A25BD"/>
    <w:rsid w:val="005A28A1"/>
    <w:rsid w:val="005A2942"/>
    <w:rsid w:val="005A29C6"/>
    <w:rsid w:val="005A2CD3"/>
    <w:rsid w:val="005A2DC7"/>
    <w:rsid w:val="005A2E8B"/>
    <w:rsid w:val="005A2F1B"/>
    <w:rsid w:val="005A320F"/>
    <w:rsid w:val="005A3316"/>
    <w:rsid w:val="005A35BF"/>
    <w:rsid w:val="005A362F"/>
    <w:rsid w:val="005A36AA"/>
    <w:rsid w:val="005A38B9"/>
    <w:rsid w:val="005A3940"/>
    <w:rsid w:val="005A397C"/>
    <w:rsid w:val="005A3E3F"/>
    <w:rsid w:val="005A402C"/>
    <w:rsid w:val="005A40AD"/>
    <w:rsid w:val="005A40B7"/>
    <w:rsid w:val="005A433B"/>
    <w:rsid w:val="005A44F0"/>
    <w:rsid w:val="005A4933"/>
    <w:rsid w:val="005A4935"/>
    <w:rsid w:val="005A498B"/>
    <w:rsid w:val="005A4A57"/>
    <w:rsid w:val="005A4B7B"/>
    <w:rsid w:val="005A51E0"/>
    <w:rsid w:val="005A5223"/>
    <w:rsid w:val="005A5313"/>
    <w:rsid w:val="005A5659"/>
    <w:rsid w:val="005A5A30"/>
    <w:rsid w:val="005A5A61"/>
    <w:rsid w:val="005A5C39"/>
    <w:rsid w:val="005A5D12"/>
    <w:rsid w:val="005A608F"/>
    <w:rsid w:val="005A6137"/>
    <w:rsid w:val="005A630B"/>
    <w:rsid w:val="005A66CE"/>
    <w:rsid w:val="005A6BC6"/>
    <w:rsid w:val="005A6BDD"/>
    <w:rsid w:val="005A6C81"/>
    <w:rsid w:val="005A6CBB"/>
    <w:rsid w:val="005A6D84"/>
    <w:rsid w:val="005A6FD3"/>
    <w:rsid w:val="005A6FDB"/>
    <w:rsid w:val="005A7361"/>
    <w:rsid w:val="005A73DD"/>
    <w:rsid w:val="005A75CE"/>
    <w:rsid w:val="005A7750"/>
    <w:rsid w:val="005A789C"/>
    <w:rsid w:val="005A789F"/>
    <w:rsid w:val="005A7B05"/>
    <w:rsid w:val="005A7B5A"/>
    <w:rsid w:val="005A7C72"/>
    <w:rsid w:val="005A7EF1"/>
    <w:rsid w:val="005B0216"/>
    <w:rsid w:val="005B0351"/>
    <w:rsid w:val="005B080D"/>
    <w:rsid w:val="005B08F3"/>
    <w:rsid w:val="005B0A86"/>
    <w:rsid w:val="005B0C93"/>
    <w:rsid w:val="005B11D7"/>
    <w:rsid w:val="005B122A"/>
    <w:rsid w:val="005B1254"/>
    <w:rsid w:val="005B14AB"/>
    <w:rsid w:val="005B1647"/>
    <w:rsid w:val="005B1856"/>
    <w:rsid w:val="005B19BA"/>
    <w:rsid w:val="005B1A1C"/>
    <w:rsid w:val="005B1BC1"/>
    <w:rsid w:val="005B1D38"/>
    <w:rsid w:val="005B2135"/>
    <w:rsid w:val="005B2662"/>
    <w:rsid w:val="005B2732"/>
    <w:rsid w:val="005B2D04"/>
    <w:rsid w:val="005B2E13"/>
    <w:rsid w:val="005B2FAA"/>
    <w:rsid w:val="005B3001"/>
    <w:rsid w:val="005B3057"/>
    <w:rsid w:val="005B3319"/>
    <w:rsid w:val="005B336E"/>
    <w:rsid w:val="005B33A3"/>
    <w:rsid w:val="005B3405"/>
    <w:rsid w:val="005B39D4"/>
    <w:rsid w:val="005B3B19"/>
    <w:rsid w:val="005B3C05"/>
    <w:rsid w:val="005B3D9C"/>
    <w:rsid w:val="005B3FCE"/>
    <w:rsid w:val="005B4006"/>
    <w:rsid w:val="005B43EE"/>
    <w:rsid w:val="005B45C8"/>
    <w:rsid w:val="005B4761"/>
    <w:rsid w:val="005B47CF"/>
    <w:rsid w:val="005B4982"/>
    <w:rsid w:val="005B4B46"/>
    <w:rsid w:val="005B50F1"/>
    <w:rsid w:val="005B5562"/>
    <w:rsid w:val="005B55C1"/>
    <w:rsid w:val="005B571D"/>
    <w:rsid w:val="005B5765"/>
    <w:rsid w:val="005B5B8A"/>
    <w:rsid w:val="005B5CFF"/>
    <w:rsid w:val="005B5DD3"/>
    <w:rsid w:val="005B5E14"/>
    <w:rsid w:val="005B5FB5"/>
    <w:rsid w:val="005B623D"/>
    <w:rsid w:val="005B648F"/>
    <w:rsid w:val="005B66B1"/>
    <w:rsid w:val="005B674D"/>
    <w:rsid w:val="005B683E"/>
    <w:rsid w:val="005B6ABD"/>
    <w:rsid w:val="005B6E1D"/>
    <w:rsid w:val="005B6E7A"/>
    <w:rsid w:val="005B6FAC"/>
    <w:rsid w:val="005B6FEE"/>
    <w:rsid w:val="005B706C"/>
    <w:rsid w:val="005B714F"/>
    <w:rsid w:val="005B7374"/>
    <w:rsid w:val="005B73B6"/>
    <w:rsid w:val="005B74C9"/>
    <w:rsid w:val="005B755C"/>
    <w:rsid w:val="005B75DF"/>
    <w:rsid w:val="005B7791"/>
    <w:rsid w:val="005B77F1"/>
    <w:rsid w:val="005B7CE4"/>
    <w:rsid w:val="005B7D24"/>
    <w:rsid w:val="005B7EF3"/>
    <w:rsid w:val="005C03DC"/>
    <w:rsid w:val="005C042C"/>
    <w:rsid w:val="005C0446"/>
    <w:rsid w:val="005C05A4"/>
    <w:rsid w:val="005C068D"/>
    <w:rsid w:val="005C093C"/>
    <w:rsid w:val="005C0A5C"/>
    <w:rsid w:val="005C0CAE"/>
    <w:rsid w:val="005C0DB5"/>
    <w:rsid w:val="005C10AC"/>
    <w:rsid w:val="005C11CE"/>
    <w:rsid w:val="005C129B"/>
    <w:rsid w:val="005C12DC"/>
    <w:rsid w:val="005C18B5"/>
    <w:rsid w:val="005C1C3F"/>
    <w:rsid w:val="005C1CBB"/>
    <w:rsid w:val="005C1D4A"/>
    <w:rsid w:val="005C1F21"/>
    <w:rsid w:val="005C1FD6"/>
    <w:rsid w:val="005C1FD8"/>
    <w:rsid w:val="005C2018"/>
    <w:rsid w:val="005C20D9"/>
    <w:rsid w:val="005C2162"/>
    <w:rsid w:val="005C216E"/>
    <w:rsid w:val="005C22A7"/>
    <w:rsid w:val="005C245E"/>
    <w:rsid w:val="005C2A06"/>
    <w:rsid w:val="005C2A0A"/>
    <w:rsid w:val="005C2A4E"/>
    <w:rsid w:val="005C2BFA"/>
    <w:rsid w:val="005C2DF9"/>
    <w:rsid w:val="005C2E42"/>
    <w:rsid w:val="005C2E64"/>
    <w:rsid w:val="005C311C"/>
    <w:rsid w:val="005C316D"/>
    <w:rsid w:val="005C32A0"/>
    <w:rsid w:val="005C32D6"/>
    <w:rsid w:val="005C3527"/>
    <w:rsid w:val="005C364A"/>
    <w:rsid w:val="005C3714"/>
    <w:rsid w:val="005C3859"/>
    <w:rsid w:val="005C390F"/>
    <w:rsid w:val="005C3957"/>
    <w:rsid w:val="005C3C52"/>
    <w:rsid w:val="005C3CAE"/>
    <w:rsid w:val="005C3D0A"/>
    <w:rsid w:val="005C3E1C"/>
    <w:rsid w:val="005C406A"/>
    <w:rsid w:val="005C4269"/>
    <w:rsid w:val="005C429C"/>
    <w:rsid w:val="005C45DE"/>
    <w:rsid w:val="005C466D"/>
    <w:rsid w:val="005C49AF"/>
    <w:rsid w:val="005C49FC"/>
    <w:rsid w:val="005C4EF4"/>
    <w:rsid w:val="005C5970"/>
    <w:rsid w:val="005C5AA0"/>
    <w:rsid w:val="005C5AFC"/>
    <w:rsid w:val="005C5D39"/>
    <w:rsid w:val="005C5E2F"/>
    <w:rsid w:val="005C6161"/>
    <w:rsid w:val="005C63F5"/>
    <w:rsid w:val="005C67DB"/>
    <w:rsid w:val="005C6874"/>
    <w:rsid w:val="005C6958"/>
    <w:rsid w:val="005C6AB3"/>
    <w:rsid w:val="005C6E1F"/>
    <w:rsid w:val="005C6E5B"/>
    <w:rsid w:val="005C7035"/>
    <w:rsid w:val="005C717B"/>
    <w:rsid w:val="005C7372"/>
    <w:rsid w:val="005C74D1"/>
    <w:rsid w:val="005C7990"/>
    <w:rsid w:val="005C7C37"/>
    <w:rsid w:val="005C7D1C"/>
    <w:rsid w:val="005C7F04"/>
    <w:rsid w:val="005C7FC7"/>
    <w:rsid w:val="005D012F"/>
    <w:rsid w:val="005D02D7"/>
    <w:rsid w:val="005D03D7"/>
    <w:rsid w:val="005D0411"/>
    <w:rsid w:val="005D05CF"/>
    <w:rsid w:val="005D06B6"/>
    <w:rsid w:val="005D085F"/>
    <w:rsid w:val="005D0928"/>
    <w:rsid w:val="005D0CF7"/>
    <w:rsid w:val="005D0ECF"/>
    <w:rsid w:val="005D0F63"/>
    <w:rsid w:val="005D128E"/>
    <w:rsid w:val="005D132C"/>
    <w:rsid w:val="005D1426"/>
    <w:rsid w:val="005D1430"/>
    <w:rsid w:val="005D17C8"/>
    <w:rsid w:val="005D1902"/>
    <w:rsid w:val="005D197F"/>
    <w:rsid w:val="005D1B73"/>
    <w:rsid w:val="005D1C7F"/>
    <w:rsid w:val="005D1D22"/>
    <w:rsid w:val="005D1D9B"/>
    <w:rsid w:val="005D1E53"/>
    <w:rsid w:val="005D1F32"/>
    <w:rsid w:val="005D1F4C"/>
    <w:rsid w:val="005D20FE"/>
    <w:rsid w:val="005D245E"/>
    <w:rsid w:val="005D28F2"/>
    <w:rsid w:val="005D2B25"/>
    <w:rsid w:val="005D2CED"/>
    <w:rsid w:val="005D2E10"/>
    <w:rsid w:val="005D2E8E"/>
    <w:rsid w:val="005D319D"/>
    <w:rsid w:val="005D322E"/>
    <w:rsid w:val="005D3374"/>
    <w:rsid w:val="005D339A"/>
    <w:rsid w:val="005D3605"/>
    <w:rsid w:val="005D388C"/>
    <w:rsid w:val="005D3A19"/>
    <w:rsid w:val="005D3DDA"/>
    <w:rsid w:val="005D3DE2"/>
    <w:rsid w:val="005D3E3C"/>
    <w:rsid w:val="005D3E3D"/>
    <w:rsid w:val="005D4252"/>
    <w:rsid w:val="005D448F"/>
    <w:rsid w:val="005D4595"/>
    <w:rsid w:val="005D494F"/>
    <w:rsid w:val="005D4C95"/>
    <w:rsid w:val="005D4D31"/>
    <w:rsid w:val="005D4D63"/>
    <w:rsid w:val="005D4FDD"/>
    <w:rsid w:val="005D4FE4"/>
    <w:rsid w:val="005D52B3"/>
    <w:rsid w:val="005D5381"/>
    <w:rsid w:val="005D5652"/>
    <w:rsid w:val="005D568C"/>
    <w:rsid w:val="005D5856"/>
    <w:rsid w:val="005D5873"/>
    <w:rsid w:val="005D5ACD"/>
    <w:rsid w:val="005D5AF1"/>
    <w:rsid w:val="005D5B62"/>
    <w:rsid w:val="005D5C14"/>
    <w:rsid w:val="005D5E98"/>
    <w:rsid w:val="005D5F27"/>
    <w:rsid w:val="005D5FAF"/>
    <w:rsid w:val="005D5FDF"/>
    <w:rsid w:val="005D6392"/>
    <w:rsid w:val="005D64AD"/>
    <w:rsid w:val="005D6717"/>
    <w:rsid w:val="005D6A69"/>
    <w:rsid w:val="005D6C3C"/>
    <w:rsid w:val="005D6C50"/>
    <w:rsid w:val="005D6C64"/>
    <w:rsid w:val="005D6CA2"/>
    <w:rsid w:val="005D6EBB"/>
    <w:rsid w:val="005D6F01"/>
    <w:rsid w:val="005D7009"/>
    <w:rsid w:val="005D7081"/>
    <w:rsid w:val="005D7924"/>
    <w:rsid w:val="005D798F"/>
    <w:rsid w:val="005D7A93"/>
    <w:rsid w:val="005D7B43"/>
    <w:rsid w:val="005D7B77"/>
    <w:rsid w:val="005D7F14"/>
    <w:rsid w:val="005E0329"/>
    <w:rsid w:val="005E0886"/>
    <w:rsid w:val="005E0925"/>
    <w:rsid w:val="005E09AF"/>
    <w:rsid w:val="005E09B0"/>
    <w:rsid w:val="005E0B99"/>
    <w:rsid w:val="005E0C60"/>
    <w:rsid w:val="005E0D85"/>
    <w:rsid w:val="005E0E8E"/>
    <w:rsid w:val="005E10C4"/>
    <w:rsid w:val="005E11D3"/>
    <w:rsid w:val="005E133F"/>
    <w:rsid w:val="005E15D6"/>
    <w:rsid w:val="005E164E"/>
    <w:rsid w:val="005E1971"/>
    <w:rsid w:val="005E1993"/>
    <w:rsid w:val="005E1DC1"/>
    <w:rsid w:val="005E1E79"/>
    <w:rsid w:val="005E22E1"/>
    <w:rsid w:val="005E2564"/>
    <w:rsid w:val="005E2652"/>
    <w:rsid w:val="005E26BF"/>
    <w:rsid w:val="005E274A"/>
    <w:rsid w:val="005E28CE"/>
    <w:rsid w:val="005E29F2"/>
    <w:rsid w:val="005E2B5C"/>
    <w:rsid w:val="005E2BB0"/>
    <w:rsid w:val="005E2C11"/>
    <w:rsid w:val="005E2C1E"/>
    <w:rsid w:val="005E2C5B"/>
    <w:rsid w:val="005E2D47"/>
    <w:rsid w:val="005E2F38"/>
    <w:rsid w:val="005E2FF6"/>
    <w:rsid w:val="005E307A"/>
    <w:rsid w:val="005E30FE"/>
    <w:rsid w:val="005E3275"/>
    <w:rsid w:val="005E3477"/>
    <w:rsid w:val="005E3C15"/>
    <w:rsid w:val="005E3DD1"/>
    <w:rsid w:val="005E471F"/>
    <w:rsid w:val="005E47F0"/>
    <w:rsid w:val="005E47FD"/>
    <w:rsid w:val="005E47FE"/>
    <w:rsid w:val="005E4836"/>
    <w:rsid w:val="005E493C"/>
    <w:rsid w:val="005E4BFF"/>
    <w:rsid w:val="005E4E4D"/>
    <w:rsid w:val="005E50C5"/>
    <w:rsid w:val="005E5262"/>
    <w:rsid w:val="005E561A"/>
    <w:rsid w:val="005E563B"/>
    <w:rsid w:val="005E604A"/>
    <w:rsid w:val="005E61BF"/>
    <w:rsid w:val="005E622F"/>
    <w:rsid w:val="005E6269"/>
    <w:rsid w:val="005E62CA"/>
    <w:rsid w:val="005E644A"/>
    <w:rsid w:val="005E65DB"/>
    <w:rsid w:val="005E662A"/>
    <w:rsid w:val="005E6885"/>
    <w:rsid w:val="005E6953"/>
    <w:rsid w:val="005E6BB0"/>
    <w:rsid w:val="005E6C65"/>
    <w:rsid w:val="005E6CC2"/>
    <w:rsid w:val="005E6D09"/>
    <w:rsid w:val="005E6D86"/>
    <w:rsid w:val="005E6EC6"/>
    <w:rsid w:val="005E6EE0"/>
    <w:rsid w:val="005E722A"/>
    <w:rsid w:val="005E73BB"/>
    <w:rsid w:val="005E779E"/>
    <w:rsid w:val="005E786E"/>
    <w:rsid w:val="005E79C3"/>
    <w:rsid w:val="005E7A07"/>
    <w:rsid w:val="005E7ABE"/>
    <w:rsid w:val="005E7BB9"/>
    <w:rsid w:val="005E7D9F"/>
    <w:rsid w:val="005E7F17"/>
    <w:rsid w:val="005F01C6"/>
    <w:rsid w:val="005F04A3"/>
    <w:rsid w:val="005F0550"/>
    <w:rsid w:val="005F0694"/>
    <w:rsid w:val="005F0B87"/>
    <w:rsid w:val="005F0BAD"/>
    <w:rsid w:val="005F0D4C"/>
    <w:rsid w:val="005F0E32"/>
    <w:rsid w:val="005F10CB"/>
    <w:rsid w:val="005F11AB"/>
    <w:rsid w:val="005F11C9"/>
    <w:rsid w:val="005F14A8"/>
    <w:rsid w:val="005F17A6"/>
    <w:rsid w:val="005F1829"/>
    <w:rsid w:val="005F1A06"/>
    <w:rsid w:val="005F1C3E"/>
    <w:rsid w:val="005F1DB2"/>
    <w:rsid w:val="005F2012"/>
    <w:rsid w:val="005F2096"/>
    <w:rsid w:val="005F246E"/>
    <w:rsid w:val="005F2837"/>
    <w:rsid w:val="005F29CC"/>
    <w:rsid w:val="005F2B58"/>
    <w:rsid w:val="005F2C79"/>
    <w:rsid w:val="005F2D41"/>
    <w:rsid w:val="005F2D4C"/>
    <w:rsid w:val="005F2E18"/>
    <w:rsid w:val="005F2EF5"/>
    <w:rsid w:val="005F2FB0"/>
    <w:rsid w:val="005F3181"/>
    <w:rsid w:val="005F3325"/>
    <w:rsid w:val="005F3346"/>
    <w:rsid w:val="005F34D3"/>
    <w:rsid w:val="005F367B"/>
    <w:rsid w:val="005F38AA"/>
    <w:rsid w:val="005F38C3"/>
    <w:rsid w:val="005F3A56"/>
    <w:rsid w:val="005F3A6B"/>
    <w:rsid w:val="005F3C9B"/>
    <w:rsid w:val="005F3F30"/>
    <w:rsid w:val="005F40BB"/>
    <w:rsid w:val="005F4119"/>
    <w:rsid w:val="005F4140"/>
    <w:rsid w:val="005F4194"/>
    <w:rsid w:val="005F4931"/>
    <w:rsid w:val="005F4B73"/>
    <w:rsid w:val="005F4D2B"/>
    <w:rsid w:val="005F4F75"/>
    <w:rsid w:val="005F4F7E"/>
    <w:rsid w:val="005F504D"/>
    <w:rsid w:val="005F5425"/>
    <w:rsid w:val="005F5648"/>
    <w:rsid w:val="005F5822"/>
    <w:rsid w:val="005F586E"/>
    <w:rsid w:val="005F59D4"/>
    <w:rsid w:val="005F5BD9"/>
    <w:rsid w:val="005F5C6E"/>
    <w:rsid w:val="005F5E77"/>
    <w:rsid w:val="005F5EEF"/>
    <w:rsid w:val="005F604B"/>
    <w:rsid w:val="005F6232"/>
    <w:rsid w:val="005F67FF"/>
    <w:rsid w:val="005F6A73"/>
    <w:rsid w:val="005F6DCD"/>
    <w:rsid w:val="005F720A"/>
    <w:rsid w:val="005F723F"/>
    <w:rsid w:val="005F7254"/>
    <w:rsid w:val="005F7420"/>
    <w:rsid w:val="005F77BF"/>
    <w:rsid w:val="005F7C3F"/>
    <w:rsid w:val="005F7DA0"/>
    <w:rsid w:val="005F7FCD"/>
    <w:rsid w:val="00600037"/>
    <w:rsid w:val="006000A3"/>
    <w:rsid w:val="00600415"/>
    <w:rsid w:val="00600699"/>
    <w:rsid w:val="006006B5"/>
    <w:rsid w:val="006008A6"/>
    <w:rsid w:val="006009D2"/>
    <w:rsid w:val="00600A13"/>
    <w:rsid w:val="00600A80"/>
    <w:rsid w:val="00600B3F"/>
    <w:rsid w:val="00600C4D"/>
    <w:rsid w:val="00600D6F"/>
    <w:rsid w:val="00600D86"/>
    <w:rsid w:val="00600E37"/>
    <w:rsid w:val="0060127A"/>
    <w:rsid w:val="006014F3"/>
    <w:rsid w:val="006015E5"/>
    <w:rsid w:val="006018E3"/>
    <w:rsid w:val="0060193C"/>
    <w:rsid w:val="00601AA3"/>
    <w:rsid w:val="00601D29"/>
    <w:rsid w:val="00601E27"/>
    <w:rsid w:val="006021CC"/>
    <w:rsid w:val="00602A0D"/>
    <w:rsid w:val="00602A22"/>
    <w:rsid w:val="00602C5F"/>
    <w:rsid w:val="00602C94"/>
    <w:rsid w:val="00602DE3"/>
    <w:rsid w:val="00602FB8"/>
    <w:rsid w:val="0060312E"/>
    <w:rsid w:val="0060331B"/>
    <w:rsid w:val="0060389C"/>
    <w:rsid w:val="00603A84"/>
    <w:rsid w:val="00603B3C"/>
    <w:rsid w:val="00603C43"/>
    <w:rsid w:val="00603DC2"/>
    <w:rsid w:val="00604335"/>
    <w:rsid w:val="0060441B"/>
    <w:rsid w:val="00604451"/>
    <w:rsid w:val="0060451B"/>
    <w:rsid w:val="00604682"/>
    <w:rsid w:val="00604DF4"/>
    <w:rsid w:val="00604E5F"/>
    <w:rsid w:val="00604F05"/>
    <w:rsid w:val="006052B6"/>
    <w:rsid w:val="00605570"/>
    <w:rsid w:val="006055BF"/>
    <w:rsid w:val="006055D8"/>
    <w:rsid w:val="006058C0"/>
    <w:rsid w:val="006059C2"/>
    <w:rsid w:val="006059D7"/>
    <w:rsid w:val="00605BE5"/>
    <w:rsid w:val="00605F6E"/>
    <w:rsid w:val="006060A2"/>
    <w:rsid w:val="00606365"/>
    <w:rsid w:val="006064B0"/>
    <w:rsid w:val="0060658E"/>
    <w:rsid w:val="0060697B"/>
    <w:rsid w:val="006069C6"/>
    <w:rsid w:val="00606A45"/>
    <w:rsid w:val="00606B6F"/>
    <w:rsid w:val="00606F9C"/>
    <w:rsid w:val="006073EF"/>
    <w:rsid w:val="00607586"/>
    <w:rsid w:val="006076A9"/>
    <w:rsid w:val="00607860"/>
    <w:rsid w:val="00607ACE"/>
    <w:rsid w:val="00607BE4"/>
    <w:rsid w:val="00607C91"/>
    <w:rsid w:val="00607CCA"/>
    <w:rsid w:val="00607D65"/>
    <w:rsid w:val="00607E76"/>
    <w:rsid w:val="00607E99"/>
    <w:rsid w:val="00610118"/>
    <w:rsid w:val="00610255"/>
    <w:rsid w:val="006103DB"/>
    <w:rsid w:val="0061043C"/>
    <w:rsid w:val="006105C4"/>
    <w:rsid w:val="00610631"/>
    <w:rsid w:val="00610755"/>
    <w:rsid w:val="00610769"/>
    <w:rsid w:val="006107A0"/>
    <w:rsid w:val="0061084E"/>
    <w:rsid w:val="006108DF"/>
    <w:rsid w:val="00610B16"/>
    <w:rsid w:val="00610B92"/>
    <w:rsid w:val="00610E0F"/>
    <w:rsid w:val="00610F46"/>
    <w:rsid w:val="00611061"/>
    <w:rsid w:val="006110FD"/>
    <w:rsid w:val="0061139A"/>
    <w:rsid w:val="006113C7"/>
    <w:rsid w:val="006113DC"/>
    <w:rsid w:val="00611537"/>
    <w:rsid w:val="00611570"/>
    <w:rsid w:val="00611644"/>
    <w:rsid w:val="00611700"/>
    <w:rsid w:val="0061171A"/>
    <w:rsid w:val="00611742"/>
    <w:rsid w:val="006118E0"/>
    <w:rsid w:val="006119D4"/>
    <w:rsid w:val="00611CDC"/>
    <w:rsid w:val="0061204D"/>
    <w:rsid w:val="0061206A"/>
    <w:rsid w:val="006121AC"/>
    <w:rsid w:val="00612310"/>
    <w:rsid w:val="00612379"/>
    <w:rsid w:val="00612628"/>
    <w:rsid w:val="0061271B"/>
    <w:rsid w:val="00612744"/>
    <w:rsid w:val="006127F4"/>
    <w:rsid w:val="00612A1A"/>
    <w:rsid w:val="00612AE8"/>
    <w:rsid w:val="00612D70"/>
    <w:rsid w:val="00612D8B"/>
    <w:rsid w:val="00612D97"/>
    <w:rsid w:val="00612EE0"/>
    <w:rsid w:val="00613349"/>
    <w:rsid w:val="006133A6"/>
    <w:rsid w:val="0061349B"/>
    <w:rsid w:val="006134AF"/>
    <w:rsid w:val="006134BE"/>
    <w:rsid w:val="00613648"/>
    <w:rsid w:val="006137A2"/>
    <w:rsid w:val="00613985"/>
    <w:rsid w:val="00613A4D"/>
    <w:rsid w:val="00613BAE"/>
    <w:rsid w:val="00613D01"/>
    <w:rsid w:val="00613F1C"/>
    <w:rsid w:val="00614138"/>
    <w:rsid w:val="00614389"/>
    <w:rsid w:val="006145CD"/>
    <w:rsid w:val="006146FC"/>
    <w:rsid w:val="0061497F"/>
    <w:rsid w:val="006149CE"/>
    <w:rsid w:val="00614AE5"/>
    <w:rsid w:val="00614E4B"/>
    <w:rsid w:val="0061526F"/>
    <w:rsid w:val="00615356"/>
    <w:rsid w:val="006153F1"/>
    <w:rsid w:val="00615667"/>
    <w:rsid w:val="00615932"/>
    <w:rsid w:val="00615991"/>
    <w:rsid w:val="00615EE2"/>
    <w:rsid w:val="00615F4C"/>
    <w:rsid w:val="00615F87"/>
    <w:rsid w:val="00616054"/>
    <w:rsid w:val="00616569"/>
    <w:rsid w:val="006166B1"/>
    <w:rsid w:val="00616BD4"/>
    <w:rsid w:val="00616BFA"/>
    <w:rsid w:val="00616CCF"/>
    <w:rsid w:val="00616DB0"/>
    <w:rsid w:val="00616FAE"/>
    <w:rsid w:val="00617070"/>
    <w:rsid w:val="006171BA"/>
    <w:rsid w:val="006173E3"/>
    <w:rsid w:val="00617464"/>
    <w:rsid w:val="0061763C"/>
    <w:rsid w:val="00617642"/>
    <w:rsid w:val="0061764C"/>
    <w:rsid w:val="00617F00"/>
    <w:rsid w:val="006200D1"/>
    <w:rsid w:val="00620197"/>
    <w:rsid w:val="0062024D"/>
    <w:rsid w:val="006202B5"/>
    <w:rsid w:val="0062068F"/>
    <w:rsid w:val="00620745"/>
    <w:rsid w:val="006207D4"/>
    <w:rsid w:val="0062091E"/>
    <w:rsid w:val="00620A1C"/>
    <w:rsid w:val="00620BCA"/>
    <w:rsid w:val="00620F58"/>
    <w:rsid w:val="00620FF3"/>
    <w:rsid w:val="006210C4"/>
    <w:rsid w:val="0062119A"/>
    <w:rsid w:val="006212E8"/>
    <w:rsid w:val="00621309"/>
    <w:rsid w:val="0062157C"/>
    <w:rsid w:val="0062159B"/>
    <w:rsid w:val="006218C3"/>
    <w:rsid w:val="00621A23"/>
    <w:rsid w:val="00621A95"/>
    <w:rsid w:val="00621AB3"/>
    <w:rsid w:val="00621AE1"/>
    <w:rsid w:val="00621B7A"/>
    <w:rsid w:val="00621BAD"/>
    <w:rsid w:val="00622284"/>
    <w:rsid w:val="006223C5"/>
    <w:rsid w:val="006223FF"/>
    <w:rsid w:val="006225DE"/>
    <w:rsid w:val="006225E2"/>
    <w:rsid w:val="00622747"/>
    <w:rsid w:val="00622894"/>
    <w:rsid w:val="006228A5"/>
    <w:rsid w:val="0062297A"/>
    <w:rsid w:val="00622B01"/>
    <w:rsid w:val="00623006"/>
    <w:rsid w:val="00623159"/>
    <w:rsid w:val="006235A6"/>
    <w:rsid w:val="006237BE"/>
    <w:rsid w:val="006237EF"/>
    <w:rsid w:val="006239ED"/>
    <w:rsid w:val="00623BD1"/>
    <w:rsid w:val="00623DF7"/>
    <w:rsid w:val="00623EFE"/>
    <w:rsid w:val="00623F27"/>
    <w:rsid w:val="0062402F"/>
    <w:rsid w:val="006242BF"/>
    <w:rsid w:val="00624318"/>
    <w:rsid w:val="0062433A"/>
    <w:rsid w:val="006244A2"/>
    <w:rsid w:val="00624A72"/>
    <w:rsid w:val="00624DAB"/>
    <w:rsid w:val="00624F17"/>
    <w:rsid w:val="00624F2C"/>
    <w:rsid w:val="00625172"/>
    <w:rsid w:val="00625209"/>
    <w:rsid w:val="006254CC"/>
    <w:rsid w:val="0062550E"/>
    <w:rsid w:val="0062566F"/>
    <w:rsid w:val="00625679"/>
    <w:rsid w:val="00625823"/>
    <w:rsid w:val="00625C6B"/>
    <w:rsid w:val="00625D79"/>
    <w:rsid w:val="00625F23"/>
    <w:rsid w:val="006260A1"/>
    <w:rsid w:val="006264E2"/>
    <w:rsid w:val="00626960"/>
    <w:rsid w:val="00626B89"/>
    <w:rsid w:val="00626B9E"/>
    <w:rsid w:val="00626C1D"/>
    <w:rsid w:val="00626D6B"/>
    <w:rsid w:val="00626D71"/>
    <w:rsid w:val="00626DAF"/>
    <w:rsid w:val="00626DF5"/>
    <w:rsid w:val="00626ECE"/>
    <w:rsid w:val="00626F4C"/>
    <w:rsid w:val="00627020"/>
    <w:rsid w:val="00627130"/>
    <w:rsid w:val="006272FB"/>
    <w:rsid w:val="00627379"/>
    <w:rsid w:val="0062751F"/>
    <w:rsid w:val="00627549"/>
    <w:rsid w:val="0062754B"/>
    <w:rsid w:val="006277CC"/>
    <w:rsid w:val="0062785E"/>
    <w:rsid w:val="00627863"/>
    <w:rsid w:val="006279B0"/>
    <w:rsid w:val="00627AE2"/>
    <w:rsid w:val="00627F28"/>
    <w:rsid w:val="00627F56"/>
    <w:rsid w:val="00630084"/>
    <w:rsid w:val="00630155"/>
    <w:rsid w:val="0063036C"/>
    <w:rsid w:val="006303E9"/>
    <w:rsid w:val="006306ED"/>
    <w:rsid w:val="00630716"/>
    <w:rsid w:val="00630874"/>
    <w:rsid w:val="006308D9"/>
    <w:rsid w:val="00630ABA"/>
    <w:rsid w:val="00630C31"/>
    <w:rsid w:val="00630C9D"/>
    <w:rsid w:val="00630CBD"/>
    <w:rsid w:val="00630CE4"/>
    <w:rsid w:val="006311FB"/>
    <w:rsid w:val="0063138D"/>
    <w:rsid w:val="00631417"/>
    <w:rsid w:val="0063157F"/>
    <w:rsid w:val="00631912"/>
    <w:rsid w:val="00631939"/>
    <w:rsid w:val="00631AEB"/>
    <w:rsid w:val="00631B51"/>
    <w:rsid w:val="00631E0E"/>
    <w:rsid w:val="00631F66"/>
    <w:rsid w:val="006320DE"/>
    <w:rsid w:val="0063246E"/>
    <w:rsid w:val="006325AC"/>
    <w:rsid w:val="006325D8"/>
    <w:rsid w:val="00632603"/>
    <w:rsid w:val="0063262D"/>
    <w:rsid w:val="006326B6"/>
    <w:rsid w:val="00632942"/>
    <w:rsid w:val="0063298C"/>
    <w:rsid w:val="00632AA2"/>
    <w:rsid w:val="00632B39"/>
    <w:rsid w:val="006330F3"/>
    <w:rsid w:val="0063310E"/>
    <w:rsid w:val="0063316B"/>
    <w:rsid w:val="00633218"/>
    <w:rsid w:val="006334E9"/>
    <w:rsid w:val="00633CC4"/>
    <w:rsid w:val="00633D78"/>
    <w:rsid w:val="00633E41"/>
    <w:rsid w:val="00633F65"/>
    <w:rsid w:val="00633FF7"/>
    <w:rsid w:val="00634414"/>
    <w:rsid w:val="0063456D"/>
    <w:rsid w:val="006345CC"/>
    <w:rsid w:val="00634629"/>
    <w:rsid w:val="0063471C"/>
    <w:rsid w:val="00634A56"/>
    <w:rsid w:val="00634A9B"/>
    <w:rsid w:val="00634ACB"/>
    <w:rsid w:val="00634B3D"/>
    <w:rsid w:val="00634C78"/>
    <w:rsid w:val="00635020"/>
    <w:rsid w:val="006350F2"/>
    <w:rsid w:val="006351D9"/>
    <w:rsid w:val="0063523C"/>
    <w:rsid w:val="006352A1"/>
    <w:rsid w:val="0063532B"/>
    <w:rsid w:val="006353F0"/>
    <w:rsid w:val="0063584B"/>
    <w:rsid w:val="00635868"/>
    <w:rsid w:val="00635B21"/>
    <w:rsid w:val="00635B2C"/>
    <w:rsid w:val="00635B2F"/>
    <w:rsid w:val="00635CCB"/>
    <w:rsid w:val="00635DD3"/>
    <w:rsid w:val="00635FF1"/>
    <w:rsid w:val="006360AC"/>
    <w:rsid w:val="0063611E"/>
    <w:rsid w:val="0063641C"/>
    <w:rsid w:val="006365FB"/>
    <w:rsid w:val="0063663B"/>
    <w:rsid w:val="006367A1"/>
    <w:rsid w:val="00636B02"/>
    <w:rsid w:val="00636F67"/>
    <w:rsid w:val="00636FFE"/>
    <w:rsid w:val="0063765E"/>
    <w:rsid w:val="0063770E"/>
    <w:rsid w:val="006378B1"/>
    <w:rsid w:val="006379A4"/>
    <w:rsid w:val="00637E6C"/>
    <w:rsid w:val="00640106"/>
    <w:rsid w:val="00640117"/>
    <w:rsid w:val="006402DF"/>
    <w:rsid w:val="00640A46"/>
    <w:rsid w:val="00640ACD"/>
    <w:rsid w:val="00640C29"/>
    <w:rsid w:val="00640D5F"/>
    <w:rsid w:val="00640E3C"/>
    <w:rsid w:val="00640F23"/>
    <w:rsid w:val="00640F2F"/>
    <w:rsid w:val="00640F30"/>
    <w:rsid w:val="006413B5"/>
    <w:rsid w:val="00641506"/>
    <w:rsid w:val="00641657"/>
    <w:rsid w:val="00641662"/>
    <w:rsid w:val="00641718"/>
    <w:rsid w:val="006418DC"/>
    <w:rsid w:val="00641AEC"/>
    <w:rsid w:val="00641C5B"/>
    <w:rsid w:val="00641D16"/>
    <w:rsid w:val="00641FAE"/>
    <w:rsid w:val="006421F4"/>
    <w:rsid w:val="00642558"/>
    <w:rsid w:val="00642572"/>
    <w:rsid w:val="00642664"/>
    <w:rsid w:val="00642BDE"/>
    <w:rsid w:val="00642E7D"/>
    <w:rsid w:val="00642ECA"/>
    <w:rsid w:val="00643077"/>
    <w:rsid w:val="00643701"/>
    <w:rsid w:val="00643D26"/>
    <w:rsid w:val="00643D6B"/>
    <w:rsid w:val="00643D8D"/>
    <w:rsid w:val="006448F3"/>
    <w:rsid w:val="00644AF6"/>
    <w:rsid w:val="00644B58"/>
    <w:rsid w:val="00644BB9"/>
    <w:rsid w:val="00644CE4"/>
    <w:rsid w:val="00644EA9"/>
    <w:rsid w:val="006451F3"/>
    <w:rsid w:val="00645362"/>
    <w:rsid w:val="006455A7"/>
    <w:rsid w:val="006456A8"/>
    <w:rsid w:val="0064583B"/>
    <w:rsid w:val="00645AE5"/>
    <w:rsid w:val="00645B27"/>
    <w:rsid w:val="00645B64"/>
    <w:rsid w:val="00645F38"/>
    <w:rsid w:val="00645F5E"/>
    <w:rsid w:val="00645FF7"/>
    <w:rsid w:val="006463C1"/>
    <w:rsid w:val="006465BE"/>
    <w:rsid w:val="006467F9"/>
    <w:rsid w:val="00646880"/>
    <w:rsid w:val="006468E3"/>
    <w:rsid w:val="00646DFF"/>
    <w:rsid w:val="00646EF8"/>
    <w:rsid w:val="00646F50"/>
    <w:rsid w:val="00647202"/>
    <w:rsid w:val="0064730D"/>
    <w:rsid w:val="00647386"/>
    <w:rsid w:val="0064747A"/>
    <w:rsid w:val="006474AD"/>
    <w:rsid w:val="006475C6"/>
    <w:rsid w:val="006475D2"/>
    <w:rsid w:val="006477BE"/>
    <w:rsid w:val="0064783A"/>
    <w:rsid w:val="00647861"/>
    <w:rsid w:val="006478AF"/>
    <w:rsid w:val="00647A28"/>
    <w:rsid w:val="00647C5E"/>
    <w:rsid w:val="00647E9D"/>
    <w:rsid w:val="00647EA6"/>
    <w:rsid w:val="0065004D"/>
    <w:rsid w:val="006502D5"/>
    <w:rsid w:val="006507D7"/>
    <w:rsid w:val="006508E8"/>
    <w:rsid w:val="00650AA2"/>
    <w:rsid w:val="00650DFD"/>
    <w:rsid w:val="00651127"/>
    <w:rsid w:val="00651140"/>
    <w:rsid w:val="00651301"/>
    <w:rsid w:val="006513BC"/>
    <w:rsid w:val="00651544"/>
    <w:rsid w:val="00651857"/>
    <w:rsid w:val="006518C0"/>
    <w:rsid w:val="006518DD"/>
    <w:rsid w:val="00651A0F"/>
    <w:rsid w:val="00651A67"/>
    <w:rsid w:val="00651B00"/>
    <w:rsid w:val="00651B86"/>
    <w:rsid w:val="00651DE7"/>
    <w:rsid w:val="00651E3B"/>
    <w:rsid w:val="006520DB"/>
    <w:rsid w:val="00652153"/>
    <w:rsid w:val="00652597"/>
    <w:rsid w:val="006525CC"/>
    <w:rsid w:val="0065292B"/>
    <w:rsid w:val="00652B78"/>
    <w:rsid w:val="00652D6E"/>
    <w:rsid w:val="00652D9E"/>
    <w:rsid w:val="00653186"/>
    <w:rsid w:val="006532F2"/>
    <w:rsid w:val="00653302"/>
    <w:rsid w:val="00653572"/>
    <w:rsid w:val="00653762"/>
    <w:rsid w:val="00653784"/>
    <w:rsid w:val="0065378E"/>
    <w:rsid w:val="006538A5"/>
    <w:rsid w:val="00653974"/>
    <w:rsid w:val="00653A3F"/>
    <w:rsid w:val="00653CBF"/>
    <w:rsid w:val="00653E30"/>
    <w:rsid w:val="006544E1"/>
    <w:rsid w:val="006545E4"/>
    <w:rsid w:val="006547F1"/>
    <w:rsid w:val="006548E0"/>
    <w:rsid w:val="00654A78"/>
    <w:rsid w:val="00654AF9"/>
    <w:rsid w:val="00654C55"/>
    <w:rsid w:val="00654CA5"/>
    <w:rsid w:val="00654D35"/>
    <w:rsid w:val="00654EDD"/>
    <w:rsid w:val="0065519B"/>
    <w:rsid w:val="0065543E"/>
    <w:rsid w:val="00655690"/>
    <w:rsid w:val="0065569F"/>
    <w:rsid w:val="006556C1"/>
    <w:rsid w:val="00655970"/>
    <w:rsid w:val="00655D3D"/>
    <w:rsid w:val="006562AF"/>
    <w:rsid w:val="00656349"/>
    <w:rsid w:val="006563DA"/>
    <w:rsid w:val="006564A9"/>
    <w:rsid w:val="006564B4"/>
    <w:rsid w:val="00656536"/>
    <w:rsid w:val="0065660A"/>
    <w:rsid w:val="006566D2"/>
    <w:rsid w:val="006566DA"/>
    <w:rsid w:val="00656763"/>
    <w:rsid w:val="00656E32"/>
    <w:rsid w:val="00656FF7"/>
    <w:rsid w:val="006571F0"/>
    <w:rsid w:val="00657329"/>
    <w:rsid w:val="00657465"/>
    <w:rsid w:val="0065747B"/>
    <w:rsid w:val="00657ADB"/>
    <w:rsid w:val="00657AEB"/>
    <w:rsid w:val="00657AF8"/>
    <w:rsid w:val="00657E7A"/>
    <w:rsid w:val="006600BD"/>
    <w:rsid w:val="006601AD"/>
    <w:rsid w:val="006602BA"/>
    <w:rsid w:val="0066045E"/>
    <w:rsid w:val="006606B7"/>
    <w:rsid w:val="00660700"/>
    <w:rsid w:val="0066070F"/>
    <w:rsid w:val="00660848"/>
    <w:rsid w:val="006608FA"/>
    <w:rsid w:val="00660939"/>
    <w:rsid w:val="00660BFF"/>
    <w:rsid w:val="00660CD2"/>
    <w:rsid w:val="00660E08"/>
    <w:rsid w:val="00660FA7"/>
    <w:rsid w:val="006610C1"/>
    <w:rsid w:val="00661334"/>
    <w:rsid w:val="0066141F"/>
    <w:rsid w:val="0066152B"/>
    <w:rsid w:val="0066166B"/>
    <w:rsid w:val="00661725"/>
    <w:rsid w:val="0066174D"/>
    <w:rsid w:val="006617A1"/>
    <w:rsid w:val="006619FE"/>
    <w:rsid w:val="00661B5C"/>
    <w:rsid w:val="00661B88"/>
    <w:rsid w:val="00661B9D"/>
    <w:rsid w:val="00661BBF"/>
    <w:rsid w:val="00661E2B"/>
    <w:rsid w:val="00661F0A"/>
    <w:rsid w:val="006620EE"/>
    <w:rsid w:val="0066218F"/>
    <w:rsid w:val="0066236D"/>
    <w:rsid w:val="00662439"/>
    <w:rsid w:val="00662483"/>
    <w:rsid w:val="0066256E"/>
    <w:rsid w:val="006626BE"/>
    <w:rsid w:val="006626E2"/>
    <w:rsid w:val="00662758"/>
    <w:rsid w:val="00662C18"/>
    <w:rsid w:val="00662C89"/>
    <w:rsid w:val="00662D41"/>
    <w:rsid w:val="00662E37"/>
    <w:rsid w:val="00662ED6"/>
    <w:rsid w:val="00663089"/>
    <w:rsid w:val="006632E3"/>
    <w:rsid w:val="006633C0"/>
    <w:rsid w:val="00663470"/>
    <w:rsid w:val="006639A6"/>
    <w:rsid w:val="006639EE"/>
    <w:rsid w:val="00663B31"/>
    <w:rsid w:val="00663B68"/>
    <w:rsid w:val="00663BE8"/>
    <w:rsid w:val="00663D29"/>
    <w:rsid w:val="00663E3A"/>
    <w:rsid w:val="00663F5E"/>
    <w:rsid w:val="00664237"/>
    <w:rsid w:val="00664487"/>
    <w:rsid w:val="00664600"/>
    <w:rsid w:val="00664736"/>
    <w:rsid w:val="0066483D"/>
    <w:rsid w:val="00665030"/>
    <w:rsid w:val="006650DA"/>
    <w:rsid w:val="006651C4"/>
    <w:rsid w:val="0066520C"/>
    <w:rsid w:val="006652AA"/>
    <w:rsid w:val="006652E1"/>
    <w:rsid w:val="006652FE"/>
    <w:rsid w:val="00665329"/>
    <w:rsid w:val="0066544E"/>
    <w:rsid w:val="0066564A"/>
    <w:rsid w:val="006656D7"/>
    <w:rsid w:val="006659CF"/>
    <w:rsid w:val="00665C34"/>
    <w:rsid w:val="00665E50"/>
    <w:rsid w:val="00665EE6"/>
    <w:rsid w:val="00666242"/>
    <w:rsid w:val="00666569"/>
    <w:rsid w:val="006666E1"/>
    <w:rsid w:val="006667D1"/>
    <w:rsid w:val="00666A1F"/>
    <w:rsid w:val="00666E9C"/>
    <w:rsid w:val="00667008"/>
    <w:rsid w:val="0066709E"/>
    <w:rsid w:val="006670B6"/>
    <w:rsid w:val="0066724E"/>
    <w:rsid w:val="0066792F"/>
    <w:rsid w:val="0066799D"/>
    <w:rsid w:val="00667AC0"/>
    <w:rsid w:val="00667BC8"/>
    <w:rsid w:val="00667ECC"/>
    <w:rsid w:val="00670034"/>
    <w:rsid w:val="006701AB"/>
    <w:rsid w:val="006701C5"/>
    <w:rsid w:val="0067029C"/>
    <w:rsid w:val="00670308"/>
    <w:rsid w:val="00670394"/>
    <w:rsid w:val="0067050A"/>
    <w:rsid w:val="00670668"/>
    <w:rsid w:val="0067090F"/>
    <w:rsid w:val="0067094F"/>
    <w:rsid w:val="00670B7F"/>
    <w:rsid w:val="00670BC7"/>
    <w:rsid w:val="00670E0F"/>
    <w:rsid w:val="00670FD2"/>
    <w:rsid w:val="0067128D"/>
    <w:rsid w:val="006712B4"/>
    <w:rsid w:val="0067138B"/>
    <w:rsid w:val="00671423"/>
    <w:rsid w:val="00671469"/>
    <w:rsid w:val="00671526"/>
    <w:rsid w:val="00671703"/>
    <w:rsid w:val="00671D9F"/>
    <w:rsid w:val="00671E4E"/>
    <w:rsid w:val="00671F20"/>
    <w:rsid w:val="00671F36"/>
    <w:rsid w:val="00671F3E"/>
    <w:rsid w:val="0067227A"/>
    <w:rsid w:val="00672353"/>
    <w:rsid w:val="00672390"/>
    <w:rsid w:val="006723C3"/>
    <w:rsid w:val="006726E1"/>
    <w:rsid w:val="0067280E"/>
    <w:rsid w:val="00672CC7"/>
    <w:rsid w:val="00672E71"/>
    <w:rsid w:val="006730AD"/>
    <w:rsid w:val="00673196"/>
    <w:rsid w:val="00673221"/>
    <w:rsid w:val="0067365F"/>
    <w:rsid w:val="006739E8"/>
    <w:rsid w:val="00673C0F"/>
    <w:rsid w:val="00673E23"/>
    <w:rsid w:val="00673F33"/>
    <w:rsid w:val="006740DE"/>
    <w:rsid w:val="0067411C"/>
    <w:rsid w:val="00674198"/>
    <w:rsid w:val="006741B7"/>
    <w:rsid w:val="006742C0"/>
    <w:rsid w:val="00674447"/>
    <w:rsid w:val="00674887"/>
    <w:rsid w:val="00674A8C"/>
    <w:rsid w:val="00674AEF"/>
    <w:rsid w:val="00674C35"/>
    <w:rsid w:val="00674E3F"/>
    <w:rsid w:val="00674ED8"/>
    <w:rsid w:val="00674F44"/>
    <w:rsid w:val="0067508E"/>
    <w:rsid w:val="006751AA"/>
    <w:rsid w:val="00675605"/>
    <w:rsid w:val="00675674"/>
    <w:rsid w:val="006756F7"/>
    <w:rsid w:val="00675724"/>
    <w:rsid w:val="00675CA3"/>
    <w:rsid w:val="00675E8F"/>
    <w:rsid w:val="00675F13"/>
    <w:rsid w:val="0067663B"/>
    <w:rsid w:val="00676659"/>
    <w:rsid w:val="00676700"/>
    <w:rsid w:val="0067693F"/>
    <w:rsid w:val="006769C8"/>
    <w:rsid w:val="006769FD"/>
    <w:rsid w:val="00676C4D"/>
    <w:rsid w:val="00676ED6"/>
    <w:rsid w:val="006771C9"/>
    <w:rsid w:val="00677294"/>
    <w:rsid w:val="006774DF"/>
    <w:rsid w:val="00677641"/>
    <w:rsid w:val="0067783A"/>
    <w:rsid w:val="006779F5"/>
    <w:rsid w:val="00677BF7"/>
    <w:rsid w:val="00677C62"/>
    <w:rsid w:val="00677F5F"/>
    <w:rsid w:val="00680696"/>
    <w:rsid w:val="0068098E"/>
    <w:rsid w:val="00680A02"/>
    <w:rsid w:val="00680A04"/>
    <w:rsid w:val="00680A0E"/>
    <w:rsid w:val="00680BE5"/>
    <w:rsid w:val="00680C3D"/>
    <w:rsid w:val="00680FB0"/>
    <w:rsid w:val="00681022"/>
    <w:rsid w:val="00681579"/>
    <w:rsid w:val="006817B3"/>
    <w:rsid w:val="00681948"/>
    <w:rsid w:val="0068197D"/>
    <w:rsid w:val="00681B05"/>
    <w:rsid w:val="00681BCE"/>
    <w:rsid w:val="00681D03"/>
    <w:rsid w:val="00682323"/>
    <w:rsid w:val="00682370"/>
    <w:rsid w:val="00682486"/>
    <w:rsid w:val="006826D0"/>
    <w:rsid w:val="00682870"/>
    <w:rsid w:val="006828DF"/>
    <w:rsid w:val="006829FA"/>
    <w:rsid w:val="00682E85"/>
    <w:rsid w:val="00682EB1"/>
    <w:rsid w:val="00682F20"/>
    <w:rsid w:val="0068305A"/>
    <w:rsid w:val="00683077"/>
    <w:rsid w:val="00683127"/>
    <w:rsid w:val="00683152"/>
    <w:rsid w:val="0068316A"/>
    <w:rsid w:val="00683179"/>
    <w:rsid w:val="00683299"/>
    <w:rsid w:val="00683468"/>
    <w:rsid w:val="00683648"/>
    <w:rsid w:val="00683754"/>
    <w:rsid w:val="006837FD"/>
    <w:rsid w:val="00683A53"/>
    <w:rsid w:val="00683AD8"/>
    <w:rsid w:val="00684047"/>
    <w:rsid w:val="00684081"/>
    <w:rsid w:val="00684249"/>
    <w:rsid w:val="006843E4"/>
    <w:rsid w:val="0068465E"/>
    <w:rsid w:val="00684810"/>
    <w:rsid w:val="00684922"/>
    <w:rsid w:val="00684CA0"/>
    <w:rsid w:val="00684CC7"/>
    <w:rsid w:val="00684D72"/>
    <w:rsid w:val="00684FC5"/>
    <w:rsid w:val="006853C0"/>
    <w:rsid w:val="00685405"/>
    <w:rsid w:val="00685412"/>
    <w:rsid w:val="0068551E"/>
    <w:rsid w:val="006857E6"/>
    <w:rsid w:val="006858B8"/>
    <w:rsid w:val="00685B7C"/>
    <w:rsid w:val="00685C71"/>
    <w:rsid w:val="006861B4"/>
    <w:rsid w:val="0068621E"/>
    <w:rsid w:val="006866FC"/>
    <w:rsid w:val="006867F7"/>
    <w:rsid w:val="00686835"/>
    <w:rsid w:val="00686846"/>
    <w:rsid w:val="00686BCD"/>
    <w:rsid w:val="00686C00"/>
    <w:rsid w:val="00686CAC"/>
    <w:rsid w:val="00686F34"/>
    <w:rsid w:val="006871DF"/>
    <w:rsid w:val="00687222"/>
    <w:rsid w:val="0068767B"/>
    <w:rsid w:val="00687ACD"/>
    <w:rsid w:val="00687CAC"/>
    <w:rsid w:val="00687ED5"/>
    <w:rsid w:val="00687EDC"/>
    <w:rsid w:val="00690653"/>
    <w:rsid w:val="00690763"/>
    <w:rsid w:val="0069076D"/>
    <w:rsid w:val="00690E62"/>
    <w:rsid w:val="00690F67"/>
    <w:rsid w:val="00690FDC"/>
    <w:rsid w:val="0069117E"/>
    <w:rsid w:val="006912A8"/>
    <w:rsid w:val="006915F1"/>
    <w:rsid w:val="0069167F"/>
    <w:rsid w:val="00691694"/>
    <w:rsid w:val="0069175B"/>
    <w:rsid w:val="0069179F"/>
    <w:rsid w:val="00691800"/>
    <w:rsid w:val="00691A5F"/>
    <w:rsid w:val="00691B7F"/>
    <w:rsid w:val="00691BF0"/>
    <w:rsid w:val="00691C20"/>
    <w:rsid w:val="00691CFD"/>
    <w:rsid w:val="00691DF9"/>
    <w:rsid w:val="00691FBF"/>
    <w:rsid w:val="006920DA"/>
    <w:rsid w:val="006922E8"/>
    <w:rsid w:val="00692409"/>
    <w:rsid w:val="00692456"/>
    <w:rsid w:val="006924DA"/>
    <w:rsid w:val="0069255F"/>
    <w:rsid w:val="00692586"/>
    <w:rsid w:val="0069279C"/>
    <w:rsid w:val="00692845"/>
    <w:rsid w:val="00692940"/>
    <w:rsid w:val="0069297F"/>
    <w:rsid w:val="00692B3C"/>
    <w:rsid w:val="00692DDE"/>
    <w:rsid w:val="00692E32"/>
    <w:rsid w:val="00692E5B"/>
    <w:rsid w:val="0069309A"/>
    <w:rsid w:val="00693103"/>
    <w:rsid w:val="006933B8"/>
    <w:rsid w:val="0069391C"/>
    <w:rsid w:val="00693A0D"/>
    <w:rsid w:val="00693EDF"/>
    <w:rsid w:val="00693F5A"/>
    <w:rsid w:val="00693FED"/>
    <w:rsid w:val="006942F3"/>
    <w:rsid w:val="006944CC"/>
    <w:rsid w:val="0069452A"/>
    <w:rsid w:val="0069467A"/>
    <w:rsid w:val="006948EE"/>
    <w:rsid w:val="00694B59"/>
    <w:rsid w:val="00694CBD"/>
    <w:rsid w:val="00695275"/>
    <w:rsid w:val="00695406"/>
    <w:rsid w:val="00695588"/>
    <w:rsid w:val="00695651"/>
    <w:rsid w:val="00695792"/>
    <w:rsid w:val="006958C1"/>
    <w:rsid w:val="00695B41"/>
    <w:rsid w:val="00695B84"/>
    <w:rsid w:val="00695BA4"/>
    <w:rsid w:val="00695E2B"/>
    <w:rsid w:val="00695FF4"/>
    <w:rsid w:val="0069600A"/>
    <w:rsid w:val="006961A6"/>
    <w:rsid w:val="00696205"/>
    <w:rsid w:val="0069623A"/>
    <w:rsid w:val="0069627B"/>
    <w:rsid w:val="0069649E"/>
    <w:rsid w:val="006967D8"/>
    <w:rsid w:val="00696815"/>
    <w:rsid w:val="00696AF1"/>
    <w:rsid w:val="00696C9F"/>
    <w:rsid w:val="00696CB7"/>
    <w:rsid w:val="00696D10"/>
    <w:rsid w:val="00696D7F"/>
    <w:rsid w:val="00696E56"/>
    <w:rsid w:val="00697110"/>
    <w:rsid w:val="0069711D"/>
    <w:rsid w:val="006971D3"/>
    <w:rsid w:val="0069733D"/>
    <w:rsid w:val="00697657"/>
    <w:rsid w:val="006977F2"/>
    <w:rsid w:val="00697826"/>
    <w:rsid w:val="006979A6"/>
    <w:rsid w:val="00697AF8"/>
    <w:rsid w:val="00697B99"/>
    <w:rsid w:val="00697DEC"/>
    <w:rsid w:val="00697EA5"/>
    <w:rsid w:val="006A0095"/>
    <w:rsid w:val="006A00C6"/>
    <w:rsid w:val="006A00D7"/>
    <w:rsid w:val="006A0859"/>
    <w:rsid w:val="006A09F9"/>
    <w:rsid w:val="006A0AD5"/>
    <w:rsid w:val="006A0BDC"/>
    <w:rsid w:val="006A0BFA"/>
    <w:rsid w:val="006A0E1D"/>
    <w:rsid w:val="006A1019"/>
    <w:rsid w:val="006A11AF"/>
    <w:rsid w:val="006A1328"/>
    <w:rsid w:val="006A1555"/>
    <w:rsid w:val="006A15C6"/>
    <w:rsid w:val="006A1896"/>
    <w:rsid w:val="006A1989"/>
    <w:rsid w:val="006A1A1C"/>
    <w:rsid w:val="006A1AE7"/>
    <w:rsid w:val="006A232D"/>
    <w:rsid w:val="006A2357"/>
    <w:rsid w:val="006A246F"/>
    <w:rsid w:val="006A2627"/>
    <w:rsid w:val="006A289B"/>
    <w:rsid w:val="006A2A74"/>
    <w:rsid w:val="006A2B79"/>
    <w:rsid w:val="006A2DC2"/>
    <w:rsid w:val="006A2FE3"/>
    <w:rsid w:val="006A32E2"/>
    <w:rsid w:val="006A3378"/>
    <w:rsid w:val="006A3779"/>
    <w:rsid w:val="006A3834"/>
    <w:rsid w:val="006A3A97"/>
    <w:rsid w:val="006A3B67"/>
    <w:rsid w:val="006A3FB9"/>
    <w:rsid w:val="006A4336"/>
    <w:rsid w:val="006A4727"/>
    <w:rsid w:val="006A4792"/>
    <w:rsid w:val="006A491C"/>
    <w:rsid w:val="006A4A15"/>
    <w:rsid w:val="006A4B60"/>
    <w:rsid w:val="006A4C43"/>
    <w:rsid w:val="006A4C4C"/>
    <w:rsid w:val="006A4DD0"/>
    <w:rsid w:val="006A4E3D"/>
    <w:rsid w:val="006A4F92"/>
    <w:rsid w:val="006A510E"/>
    <w:rsid w:val="006A524F"/>
    <w:rsid w:val="006A526E"/>
    <w:rsid w:val="006A5B53"/>
    <w:rsid w:val="006A5C37"/>
    <w:rsid w:val="006A5E1A"/>
    <w:rsid w:val="006A5E81"/>
    <w:rsid w:val="006A6153"/>
    <w:rsid w:val="006A6194"/>
    <w:rsid w:val="006A6372"/>
    <w:rsid w:val="006A63F0"/>
    <w:rsid w:val="006A665D"/>
    <w:rsid w:val="006A6831"/>
    <w:rsid w:val="006A68D5"/>
    <w:rsid w:val="006A6A77"/>
    <w:rsid w:val="006A6B50"/>
    <w:rsid w:val="006A6E4F"/>
    <w:rsid w:val="006A719C"/>
    <w:rsid w:val="006A71CD"/>
    <w:rsid w:val="006A72CA"/>
    <w:rsid w:val="006A73F9"/>
    <w:rsid w:val="006A76CF"/>
    <w:rsid w:val="006A776D"/>
    <w:rsid w:val="006A77B3"/>
    <w:rsid w:val="006A7A02"/>
    <w:rsid w:val="006A7C2F"/>
    <w:rsid w:val="006A7F1D"/>
    <w:rsid w:val="006A7FD2"/>
    <w:rsid w:val="006B0073"/>
    <w:rsid w:val="006B00A0"/>
    <w:rsid w:val="006B0151"/>
    <w:rsid w:val="006B046D"/>
    <w:rsid w:val="006B07D5"/>
    <w:rsid w:val="006B0C72"/>
    <w:rsid w:val="006B0DD9"/>
    <w:rsid w:val="006B0E88"/>
    <w:rsid w:val="006B0EC3"/>
    <w:rsid w:val="006B13D8"/>
    <w:rsid w:val="006B14B5"/>
    <w:rsid w:val="006B1540"/>
    <w:rsid w:val="006B154C"/>
    <w:rsid w:val="006B172D"/>
    <w:rsid w:val="006B1737"/>
    <w:rsid w:val="006B177F"/>
    <w:rsid w:val="006B17F9"/>
    <w:rsid w:val="006B17FE"/>
    <w:rsid w:val="006B193E"/>
    <w:rsid w:val="006B194A"/>
    <w:rsid w:val="006B1A3D"/>
    <w:rsid w:val="006B1AC5"/>
    <w:rsid w:val="006B1D04"/>
    <w:rsid w:val="006B2156"/>
    <w:rsid w:val="006B21A5"/>
    <w:rsid w:val="006B221E"/>
    <w:rsid w:val="006B2436"/>
    <w:rsid w:val="006B243E"/>
    <w:rsid w:val="006B24A7"/>
    <w:rsid w:val="006B255C"/>
    <w:rsid w:val="006B257A"/>
    <w:rsid w:val="006B2584"/>
    <w:rsid w:val="006B25C9"/>
    <w:rsid w:val="006B262F"/>
    <w:rsid w:val="006B265F"/>
    <w:rsid w:val="006B278F"/>
    <w:rsid w:val="006B2813"/>
    <w:rsid w:val="006B281C"/>
    <w:rsid w:val="006B2942"/>
    <w:rsid w:val="006B29DC"/>
    <w:rsid w:val="006B2AAE"/>
    <w:rsid w:val="006B2C49"/>
    <w:rsid w:val="006B2D09"/>
    <w:rsid w:val="006B2D78"/>
    <w:rsid w:val="006B2DDA"/>
    <w:rsid w:val="006B3207"/>
    <w:rsid w:val="006B32CE"/>
    <w:rsid w:val="006B356C"/>
    <w:rsid w:val="006B35AA"/>
    <w:rsid w:val="006B3A9A"/>
    <w:rsid w:val="006B3BD6"/>
    <w:rsid w:val="006B3C85"/>
    <w:rsid w:val="006B3CC4"/>
    <w:rsid w:val="006B3D00"/>
    <w:rsid w:val="006B3F4F"/>
    <w:rsid w:val="006B3FB7"/>
    <w:rsid w:val="006B4031"/>
    <w:rsid w:val="006B4151"/>
    <w:rsid w:val="006B4290"/>
    <w:rsid w:val="006B4A14"/>
    <w:rsid w:val="006B4A9A"/>
    <w:rsid w:val="006B4DE1"/>
    <w:rsid w:val="006B4E97"/>
    <w:rsid w:val="006B50BA"/>
    <w:rsid w:val="006B54A6"/>
    <w:rsid w:val="006B557B"/>
    <w:rsid w:val="006B5602"/>
    <w:rsid w:val="006B588C"/>
    <w:rsid w:val="006B5A8E"/>
    <w:rsid w:val="006B5BB3"/>
    <w:rsid w:val="006B5CAC"/>
    <w:rsid w:val="006B5E33"/>
    <w:rsid w:val="006B6277"/>
    <w:rsid w:val="006B64ED"/>
    <w:rsid w:val="006B6691"/>
    <w:rsid w:val="006B6855"/>
    <w:rsid w:val="006B6884"/>
    <w:rsid w:val="006B6985"/>
    <w:rsid w:val="006B6ACB"/>
    <w:rsid w:val="006B734B"/>
    <w:rsid w:val="006B7637"/>
    <w:rsid w:val="006B799B"/>
    <w:rsid w:val="006B7AA1"/>
    <w:rsid w:val="006B7CF1"/>
    <w:rsid w:val="006B7E4C"/>
    <w:rsid w:val="006B7F60"/>
    <w:rsid w:val="006C0008"/>
    <w:rsid w:val="006C019E"/>
    <w:rsid w:val="006C0692"/>
    <w:rsid w:val="006C0743"/>
    <w:rsid w:val="006C0AC1"/>
    <w:rsid w:val="006C0B48"/>
    <w:rsid w:val="006C0D0E"/>
    <w:rsid w:val="006C0F46"/>
    <w:rsid w:val="006C1024"/>
    <w:rsid w:val="006C1226"/>
    <w:rsid w:val="006C1229"/>
    <w:rsid w:val="006C1319"/>
    <w:rsid w:val="006C155C"/>
    <w:rsid w:val="006C1591"/>
    <w:rsid w:val="006C1774"/>
    <w:rsid w:val="006C1D70"/>
    <w:rsid w:val="006C1F61"/>
    <w:rsid w:val="006C2000"/>
    <w:rsid w:val="006C2297"/>
    <w:rsid w:val="006C2303"/>
    <w:rsid w:val="006C2338"/>
    <w:rsid w:val="006C23B8"/>
    <w:rsid w:val="006C23C5"/>
    <w:rsid w:val="006C262D"/>
    <w:rsid w:val="006C2884"/>
    <w:rsid w:val="006C28EC"/>
    <w:rsid w:val="006C2A0B"/>
    <w:rsid w:val="006C2A0F"/>
    <w:rsid w:val="006C2F5E"/>
    <w:rsid w:val="006C306C"/>
    <w:rsid w:val="006C30BF"/>
    <w:rsid w:val="006C373B"/>
    <w:rsid w:val="006C39B1"/>
    <w:rsid w:val="006C39D1"/>
    <w:rsid w:val="006C3C6F"/>
    <w:rsid w:val="006C3D58"/>
    <w:rsid w:val="006C4012"/>
    <w:rsid w:val="006C40AB"/>
    <w:rsid w:val="006C421A"/>
    <w:rsid w:val="006C42D3"/>
    <w:rsid w:val="006C46BE"/>
    <w:rsid w:val="006C4780"/>
    <w:rsid w:val="006C49CE"/>
    <w:rsid w:val="006C49FF"/>
    <w:rsid w:val="006C4C29"/>
    <w:rsid w:val="006C4E5A"/>
    <w:rsid w:val="006C4F1C"/>
    <w:rsid w:val="006C4F32"/>
    <w:rsid w:val="006C533C"/>
    <w:rsid w:val="006C554D"/>
    <w:rsid w:val="006C56DE"/>
    <w:rsid w:val="006C580C"/>
    <w:rsid w:val="006C5950"/>
    <w:rsid w:val="006C5991"/>
    <w:rsid w:val="006C5D76"/>
    <w:rsid w:val="006C5E0B"/>
    <w:rsid w:val="006C5E9D"/>
    <w:rsid w:val="006C5F39"/>
    <w:rsid w:val="006C6000"/>
    <w:rsid w:val="006C6009"/>
    <w:rsid w:val="006C60F5"/>
    <w:rsid w:val="006C6100"/>
    <w:rsid w:val="006C6411"/>
    <w:rsid w:val="006C6535"/>
    <w:rsid w:val="006C661E"/>
    <w:rsid w:val="006C66FB"/>
    <w:rsid w:val="006C672F"/>
    <w:rsid w:val="006C6856"/>
    <w:rsid w:val="006C68A5"/>
    <w:rsid w:val="006C6964"/>
    <w:rsid w:val="006C6A70"/>
    <w:rsid w:val="006C6A83"/>
    <w:rsid w:val="006C6B28"/>
    <w:rsid w:val="006C6C94"/>
    <w:rsid w:val="006C6EC7"/>
    <w:rsid w:val="006C6FB1"/>
    <w:rsid w:val="006C70A7"/>
    <w:rsid w:val="006C70D8"/>
    <w:rsid w:val="006C70F5"/>
    <w:rsid w:val="006C73DF"/>
    <w:rsid w:val="006C743E"/>
    <w:rsid w:val="006C76A1"/>
    <w:rsid w:val="006C7C37"/>
    <w:rsid w:val="006C7D28"/>
    <w:rsid w:val="006C7E9E"/>
    <w:rsid w:val="006D043B"/>
    <w:rsid w:val="006D05F9"/>
    <w:rsid w:val="006D07AA"/>
    <w:rsid w:val="006D0A21"/>
    <w:rsid w:val="006D0C6A"/>
    <w:rsid w:val="006D0FF0"/>
    <w:rsid w:val="006D1107"/>
    <w:rsid w:val="006D1280"/>
    <w:rsid w:val="006D16B7"/>
    <w:rsid w:val="006D1926"/>
    <w:rsid w:val="006D1996"/>
    <w:rsid w:val="006D1A7F"/>
    <w:rsid w:val="006D1B36"/>
    <w:rsid w:val="006D1C5D"/>
    <w:rsid w:val="006D1DE2"/>
    <w:rsid w:val="006D1FB7"/>
    <w:rsid w:val="006D1FBD"/>
    <w:rsid w:val="006D2004"/>
    <w:rsid w:val="006D20E4"/>
    <w:rsid w:val="006D2357"/>
    <w:rsid w:val="006D25C5"/>
    <w:rsid w:val="006D261B"/>
    <w:rsid w:val="006D272F"/>
    <w:rsid w:val="006D2BF0"/>
    <w:rsid w:val="006D2D5D"/>
    <w:rsid w:val="006D2EA4"/>
    <w:rsid w:val="006D2F5D"/>
    <w:rsid w:val="006D2FBF"/>
    <w:rsid w:val="006D305C"/>
    <w:rsid w:val="006D32E4"/>
    <w:rsid w:val="006D34A6"/>
    <w:rsid w:val="006D36F8"/>
    <w:rsid w:val="006D3B1A"/>
    <w:rsid w:val="006D3C75"/>
    <w:rsid w:val="006D3CA0"/>
    <w:rsid w:val="006D3E6B"/>
    <w:rsid w:val="006D3F4B"/>
    <w:rsid w:val="006D403C"/>
    <w:rsid w:val="006D408B"/>
    <w:rsid w:val="006D4111"/>
    <w:rsid w:val="006D4212"/>
    <w:rsid w:val="006D4303"/>
    <w:rsid w:val="006D449A"/>
    <w:rsid w:val="006D489E"/>
    <w:rsid w:val="006D4B6D"/>
    <w:rsid w:val="006D4BD5"/>
    <w:rsid w:val="006D4E4E"/>
    <w:rsid w:val="006D5040"/>
    <w:rsid w:val="006D5052"/>
    <w:rsid w:val="006D523D"/>
    <w:rsid w:val="006D53AF"/>
    <w:rsid w:val="006D53DC"/>
    <w:rsid w:val="006D56F3"/>
    <w:rsid w:val="006D58E4"/>
    <w:rsid w:val="006D5A4D"/>
    <w:rsid w:val="006D5DC5"/>
    <w:rsid w:val="006D5FC9"/>
    <w:rsid w:val="006D632B"/>
    <w:rsid w:val="006D647E"/>
    <w:rsid w:val="006D64A1"/>
    <w:rsid w:val="006D65F6"/>
    <w:rsid w:val="006D6881"/>
    <w:rsid w:val="006D6CE5"/>
    <w:rsid w:val="006D6F9B"/>
    <w:rsid w:val="006D710E"/>
    <w:rsid w:val="006D7179"/>
    <w:rsid w:val="006D7258"/>
    <w:rsid w:val="006D738D"/>
    <w:rsid w:val="006D73D5"/>
    <w:rsid w:val="006D7433"/>
    <w:rsid w:val="006D744A"/>
    <w:rsid w:val="006D767F"/>
    <w:rsid w:val="006D76AF"/>
    <w:rsid w:val="006D789E"/>
    <w:rsid w:val="006D7A76"/>
    <w:rsid w:val="006D7B9E"/>
    <w:rsid w:val="006D7E90"/>
    <w:rsid w:val="006D7F10"/>
    <w:rsid w:val="006D7F8D"/>
    <w:rsid w:val="006D7FBB"/>
    <w:rsid w:val="006D7FDF"/>
    <w:rsid w:val="006E0025"/>
    <w:rsid w:val="006E0098"/>
    <w:rsid w:val="006E00E9"/>
    <w:rsid w:val="006E03CB"/>
    <w:rsid w:val="006E056F"/>
    <w:rsid w:val="006E0611"/>
    <w:rsid w:val="006E07F2"/>
    <w:rsid w:val="006E085C"/>
    <w:rsid w:val="006E095E"/>
    <w:rsid w:val="006E0991"/>
    <w:rsid w:val="006E0A0E"/>
    <w:rsid w:val="006E1091"/>
    <w:rsid w:val="006E11F1"/>
    <w:rsid w:val="006E12F7"/>
    <w:rsid w:val="006E143D"/>
    <w:rsid w:val="006E16B8"/>
    <w:rsid w:val="006E16BD"/>
    <w:rsid w:val="006E1C5B"/>
    <w:rsid w:val="006E1DA3"/>
    <w:rsid w:val="006E1FDF"/>
    <w:rsid w:val="006E2016"/>
    <w:rsid w:val="006E209D"/>
    <w:rsid w:val="006E2118"/>
    <w:rsid w:val="006E2126"/>
    <w:rsid w:val="006E2237"/>
    <w:rsid w:val="006E2796"/>
    <w:rsid w:val="006E29D2"/>
    <w:rsid w:val="006E2C55"/>
    <w:rsid w:val="006E2D3E"/>
    <w:rsid w:val="006E2D3F"/>
    <w:rsid w:val="006E2E59"/>
    <w:rsid w:val="006E2F8B"/>
    <w:rsid w:val="006E31A8"/>
    <w:rsid w:val="006E31E4"/>
    <w:rsid w:val="006E374F"/>
    <w:rsid w:val="006E3974"/>
    <w:rsid w:val="006E3E8F"/>
    <w:rsid w:val="006E3FDD"/>
    <w:rsid w:val="006E41A7"/>
    <w:rsid w:val="006E44BB"/>
    <w:rsid w:val="006E44E2"/>
    <w:rsid w:val="006E475C"/>
    <w:rsid w:val="006E47C4"/>
    <w:rsid w:val="006E4B88"/>
    <w:rsid w:val="006E4BCC"/>
    <w:rsid w:val="006E4C15"/>
    <w:rsid w:val="006E4D77"/>
    <w:rsid w:val="006E4EF1"/>
    <w:rsid w:val="006E5070"/>
    <w:rsid w:val="006E5187"/>
    <w:rsid w:val="006E51D8"/>
    <w:rsid w:val="006E5385"/>
    <w:rsid w:val="006E5721"/>
    <w:rsid w:val="006E5845"/>
    <w:rsid w:val="006E588E"/>
    <w:rsid w:val="006E5A19"/>
    <w:rsid w:val="006E5CCD"/>
    <w:rsid w:val="006E5F30"/>
    <w:rsid w:val="006E5F69"/>
    <w:rsid w:val="006E610F"/>
    <w:rsid w:val="006E61E4"/>
    <w:rsid w:val="006E6605"/>
    <w:rsid w:val="006E6707"/>
    <w:rsid w:val="006E684F"/>
    <w:rsid w:val="006E6A98"/>
    <w:rsid w:val="006E6AE8"/>
    <w:rsid w:val="006E6CD8"/>
    <w:rsid w:val="006E6F88"/>
    <w:rsid w:val="006E70A7"/>
    <w:rsid w:val="006E7310"/>
    <w:rsid w:val="006E7374"/>
    <w:rsid w:val="006E74B2"/>
    <w:rsid w:val="006E7728"/>
    <w:rsid w:val="006E7764"/>
    <w:rsid w:val="006E7A0D"/>
    <w:rsid w:val="006E7C5A"/>
    <w:rsid w:val="006E7E0B"/>
    <w:rsid w:val="006E7E4B"/>
    <w:rsid w:val="006E7F90"/>
    <w:rsid w:val="006F021E"/>
    <w:rsid w:val="006F0467"/>
    <w:rsid w:val="006F08F6"/>
    <w:rsid w:val="006F0AC8"/>
    <w:rsid w:val="006F0DB9"/>
    <w:rsid w:val="006F11D5"/>
    <w:rsid w:val="006F13A1"/>
    <w:rsid w:val="006F1449"/>
    <w:rsid w:val="006F14DD"/>
    <w:rsid w:val="006F15AC"/>
    <w:rsid w:val="006F1744"/>
    <w:rsid w:val="006F1813"/>
    <w:rsid w:val="006F1940"/>
    <w:rsid w:val="006F1A8B"/>
    <w:rsid w:val="006F1B02"/>
    <w:rsid w:val="006F1BF4"/>
    <w:rsid w:val="006F1CE6"/>
    <w:rsid w:val="006F1CFA"/>
    <w:rsid w:val="006F2162"/>
    <w:rsid w:val="006F29E7"/>
    <w:rsid w:val="006F2B19"/>
    <w:rsid w:val="006F2D06"/>
    <w:rsid w:val="006F2DE4"/>
    <w:rsid w:val="006F305E"/>
    <w:rsid w:val="006F3421"/>
    <w:rsid w:val="006F3454"/>
    <w:rsid w:val="006F36D8"/>
    <w:rsid w:val="006F38FA"/>
    <w:rsid w:val="006F3915"/>
    <w:rsid w:val="006F3930"/>
    <w:rsid w:val="006F3A62"/>
    <w:rsid w:val="006F3BCF"/>
    <w:rsid w:val="006F4014"/>
    <w:rsid w:val="006F4118"/>
    <w:rsid w:val="006F4396"/>
    <w:rsid w:val="006F43FF"/>
    <w:rsid w:val="006F44C9"/>
    <w:rsid w:val="006F44F2"/>
    <w:rsid w:val="006F4658"/>
    <w:rsid w:val="006F4A09"/>
    <w:rsid w:val="006F4B13"/>
    <w:rsid w:val="006F4DF2"/>
    <w:rsid w:val="006F4E2C"/>
    <w:rsid w:val="006F4FBE"/>
    <w:rsid w:val="006F50E5"/>
    <w:rsid w:val="006F512E"/>
    <w:rsid w:val="006F529D"/>
    <w:rsid w:val="006F5410"/>
    <w:rsid w:val="006F5432"/>
    <w:rsid w:val="006F573F"/>
    <w:rsid w:val="006F593E"/>
    <w:rsid w:val="006F5965"/>
    <w:rsid w:val="006F5A91"/>
    <w:rsid w:val="006F5BF6"/>
    <w:rsid w:val="006F6235"/>
    <w:rsid w:val="006F6320"/>
    <w:rsid w:val="006F63D8"/>
    <w:rsid w:val="006F63EE"/>
    <w:rsid w:val="006F64B8"/>
    <w:rsid w:val="006F6516"/>
    <w:rsid w:val="006F658B"/>
    <w:rsid w:val="006F66FF"/>
    <w:rsid w:val="006F68ED"/>
    <w:rsid w:val="006F69CB"/>
    <w:rsid w:val="006F6D30"/>
    <w:rsid w:val="006F6D63"/>
    <w:rsid w:val="006F6DD9"/>
    <w:rsid w:val="006F6E09"/>
    <w:rsid w:val="006F6E8C"/>
    <w:rsid w:val="006F6F0A"/>
    <w:rsid w:val="006F7039"/>
    <w:rsid w:val="006F711F"/>
    <w:rsid w:val="006F750E"/>
    <w:rsid w:val="006F7531"/>
    <w:rsid w:val="006F76A5"/>
    <w:rsid w:val="006F783E"/>
    <w:rsid w:val="006F7C1A"/>
    <w:rsid w:val="006F7C26"/>
    <w:rsid w:val="00700067"/>
    <w:rsid w:val="0070008A"/>
    <w:rsid w:val="00700176"/>
    <w:rsid w:val="00700327"/>
    <w:rsid w:val="007003DC"/>
    <w:rsid w:val="00700410"/>
    <w:rsid w:val="0070054B"/>
    <w:rsid w:val="0070076E"/>
    <w:rsid w:val="00700B00"/>
    <w:rsid w:val="00700D6E"/>
    <w:rsid w:val="007010E8"/>
    <w:rsid w:val="00701504"/>
    <w:rsid w:val="0070151E"/>
    <w:rsid w:val="00701997"/>
    <w:rsid w:val="00701A88"/>
    <w:rsid w:val="00702006"/>
    <w:rsid w:val="0070210A"/>
    <w:rsid w:val="007022EC"/>
    <w:rsid w:val="00702386"/>
    <w:rsid w:val="007023E5"/>
    <w:rsid w:val="00702441"/>
    <w:rsid w:val="007025F8"/>
    <w:rsid w:val="00702A29"/>
    <w:rsid w:val="00702B90"/>
    <w:rsid w:val="00702BFE"/>
    <w:rsid w:val="00702CED"/>
    <w:rsid w:val="00702E00"/>
    <w:rsid w:val="00702E3D"/>
    <w:rsid w:val="00702E53"/>
    <w:rsid w:val="00703016"/>
    <w:rsid w:val="00703297"/>
    <w:rsid w:val="007036E1"/>
    <w:rsid w:val="00703724"/>
    <w:rsid w:val="007040B9"/>
    <w:rsid w:val="0070413F"/>
    <w:rsid w:val="007042C3"/>
    <w:rsid w:val="0070451D"/>
    <w:rsid w:val="00704720"/>
    <w:rsid w:val="00704750"/>
    <w:rsid w:val="00704B5A"/>
    <w:rsid w:val="00704C6D"/>
    <w:rsid w:val="00704E0F"/>
    <w:rsid w:val="00704FA3"/>
    <w:rsid w:val="00705484"/>
    <w:rsid w:val="007054D1"/>
    <w:rsid w:val="007055FB"/>
    <w:rsid w:val="007056E8"/>
    <w:rsid w:val="007058AE"/>
    <w:rsid w:val="00705A14"/>
    <w:rsid w:val="00705A77"/>
    <w:rsid w:val="00705C71"/>
    <w:rsid w:val="00705D16"/>
    <w:rsid w:val="007060FD"/>
    <w:rsid w:val="0070617B"/>
    <w:rsid w:val="00706190"/>
    <w:rsid w:val="00706272"/>
    <w:rsid w:val="007062D2"/>
    <w:rsid w:val="0070643B"/>
    <w:rsid w:val="007065CB"/>
    <w:rsid w:val="007066B5"/>
    <w:rsid w:val="00706884"/>
    <w:rsid w:val="0070690C"/>
    <w:rsid w:val="00706B72"/>
    <w:rsid w:val="00706BFB"/>
    <w:rsid w:val="00706C2C"/>
    <w:rsid w:val="00706EC4"/>
    <w:rsid w:val="0070707C"/>
    <w:rsid w:val="00707149"/>
    <w:rsid w:val="0070715D"/>
    <w:rsid w:val="007071D0"/>
    <w:rsid w:val="0070732F"/>
    <w:rsid w:val="007074F4"/>
    <w:rsid w:val="007075E6"/>
    <w:rsid w:val="00707601"/>
    <w:rsid w:val="0070763F"/>
    <w:rsid w:val="007076BB"/>
    <w:rsid w:val="007076D7"/>
    <w:rsid w:val="00707851"/>
    <w:rsid w:val="00707898"/>
    <w:rsid w:val="0070795E"/>
    <w:rsid w:val="00707DD1"/>
    <w:rsid w:val="00707ECA"/>
    <w:rsid w:val="00707FF1"/>
    <w:rsid w:val="00710091"/>
    <w:rsid w:val="007100B4"/>
    <w:rsid w:val="007100DB"/>
    <w:rsid w:val="0071021C"/>
    <w:rsid w:val="007106A8"/>
    <w:rsid w:val="00710AB8"/>
    <w:rsid w:val="00710B45"/>
    <w:rsid w:val="00710C46"/>
    <w:rsid w:val="00710D24"/>
    <w:rsid w:val="00710D82"/>
    <w:rsid w:val="00710E27"/>
    <w:rsid w:val="00710EB8"/>
    <w:rsid w:val="007114F4"/>
    <w:rsid w:val="0071157E"/>
    <w:rsid w:val="007116BB"/>
    <w:rsid w:val="0071181D"/>
    <w:rsid w:val="00711873"/>
    <w:rsid w:val="00711980"/>
    <w:rsid w:val="007119BA"/>
    <w:rsid w:val="00711A4F"/>
    <w:rsid w:val="00711A9E"/>
    <w:rsid w:val="00711B35"/>
    <w:rsid w:val="00711C30"/>
    <w:rsid w:val="00711D52"/>
    <w:rsid w:val="00711DC0"/>
    <w:rsid w:val="00711E4C"/>
    <w:rsid w:val="00712008"/>
    <w:rsid w:val="0071215A"/>
    <w:rsid w:val="0071237A"/>
    <w:rsid w:val="00712545"/>
    <w:rsid w:val="007126D6"/>
    <w:rsid w:val="007127B7"/>
    <w:rsid w:val="007129DE"/>
    <w:rsid w:val="00712C73"/>
    <w:rsid w:val="00712D74"/>
    <w:rsid w:val="00712F0B"/>
    <w:rsid w:val="00712F80"/>
    <w:rsid w:val="00713384"/>
    <w:rsid w:val="0071373D"/>
    <w:rsid w:val="00713BBC"/>
    <w:rsid w:val="0071421E"/>
    <w:rsid w:val="0071436B"/>
    <w:rsid w:val="0071454D"/>
    <w:rsid w:val="0071484A"/>
    <w:rsid w:val="00714965"/>
    <w:rsid w:val="00714C65"/>
    <w:rsid w:val="00714E98"/>
    <w:rsid w:val="0071521F"/>
    <w:rsid w:val="007152EE"/>
    <w:rsid w:val="0071569F"/>
    <w:rsid w:val="007158CE"/>
    <w:rsid w:val="0071598C"/>
    <w:rsid w:val="00715BEC"/>
    <w:rsid w:val="00716140"/>
    <w:rsid w:val="0071617A"/>
    <w:rsid w:val="00716199"/>
    <w:rsid w:val="0071622B"/>
    <w:rsid w:val="00716292"/>
    <w:rsid w:val="00716414"/>
    <w:rsid w:val="007164E4"/>
    <w:rsid w:val="00716665"/>
    <w:rsid w:val="0071679A"/>
    <w:rsid w:val="007168EC"/>
    <w:rsid w:val="00716B00"/>
    <w:rsid w:val="0071703D"/>
    <w:rsid w:val="0071739E"/>
    <w:rsid w:val="007176AE"/>
    <w:rsid w:val="00717724"/>
    <w:rsid w:val="00717931"/>
    <w:rsid w:val="00717B69"/>
    <w:rsid w:val="00717C23"/>
    <w:rsid w:val="00717E91"/>
    <w:rsid w:val="00717FCA"/>
    <w:rsid w:val="0072008D"/>
    <w:rsid w:val="007203F6"/>
    <w:rsid w:val="007204ED"/>
    <w:rsid w:val="00720668"/>
    <w:rsid w:val="007206F9"/>
    <w:rsid w:val="007207D9"/>
    <w:rsid w:val="007207E6"/>
    <w:rsid w:val="00720A4F"/>
    <w:rsid w:val="00720AA1"/>
    <w:rsid w:val="00720BAB"/>
    <w:rsid w:val="00720C3D"/>
    <w:rsid w:val="00720E55"/>
    <w:rsid w:val="00721056"/>
    <w:rsid w:val="00721327"/>
    <w:rsid w:val="0072172D"/>
    <w:rsid w:val="007217B3"/>
    <w:rsid w:val="007218AA"/>
    <w:rsid w:val="00721A5B"/>
    <w:rsid w:val="00721FC2"/>
    <w:rsid w:val="00722133"/>
    <w:rsid w:val="007221D8"/>
    <w:rsid w:val="0072261E"/>
    <w:rsid w:val="00722657"/>
    <w:rsid w:val="00722947"/>
    <w:rsid w:val="00722BCE"/>
    <w:rsid w:val="00722DFD"/>
    <w:rsid w:val="00722F74"/>
    <w:rsid w:val="00722FF6"/>
    <w:rsid w:val="00723136"/>
    <w:rsid w:val="007234FD"/>
    <w:rsid w:val="007236C2"/>
    <w:rsid w:val="00723ED2"/>
    <w:rsid w:val="007240C5"/>
    <w:rsid w:val="007241A8"/>
    <w:rsid w:val="0072425C"/>
    <w:rsid w:val="00724463"/>
    <w:rsid w:val="007249D7"/>
    <w:rsid w:val="00724E71"/>
    <w:rsid w:val="0072506C"/>
    <w:rsid w:val="00725092"/>
    <w:rsid w:val="00725179"/>
    <w:rsid w:val="00725355"/>
    <w:rsid w:val="0072536F"/>
    <w:rsid w:val="00725768"/>
    <w:rsid w:val="007258D3"/>
    <w:rsid w:val="00725918"/>
    <w:rsid w:val="0072598B"/>
    <w:rsid w:val="00725CCB"/>
    <w:rsid w:val="00725E66"/>
    <w:rsid w:val="007261D8"/>
    <w:rsid w:val="00726380"/>
    <w:rsid w:val="00726430"/>
    <w:rsid w:val="00726770"/>
    <w:rsid w:val="00726902"/>
    <w:rsid w:val="00726914"/>
    <w:rsid w:val="00726947"/>
    <w:rsid w:val="00726A79"/>
    <w:rsid w:val="00726CFF"/>
    <w:rsid w:val="00726D0E"/>
    <w:rsid w:val="00726D63"/>
    <w:rsid w:val="00726EE5"/>
    <w:rsid w:val="007272E4"/>
    <w:rsid w:val="00727320"/>
    <w:rsid w:val="0072738C"/>
    <w:rsid w:val="0072742C"/>
    <w:rsid w:val="007276B7"/>
    <w:rsid w:val="00727724"/>
    <w:rsid w:val="0072775F"/>
    <w:rsid w:val="00727859"/>
    <w:rsid w:val="00727B86"/>
    <w:rsid w:val="00727BED"/>
    <w:rsid w:val="00727BEE"/>
    <w:rsid w:val="00727BF1"/>
    <w:rsid w:val="00727FE3"/>
    <w:rsid w:val="00730342"/>
    <w:rsid w:val="00730352"/>
    <w:rsid w:val="0073039F"/>
    <w:rsid w:val="00730647"/>
    <w:rsid w:val="0073077A"/>
    <w:rsid w:val="007309C5"/>
    <w:rsid w:val="00730B8F"/>
    <w:rsid w:val="00730BD9"/>
    <w:rsid w:val="00730BF2"/>
    <w:rsid w:val="00730C9C"/>
    <w:rsid w:val="00730E61"/>
    <w:rsid w:val="00730EB6"/>
    <w:rsid w:val="007311C2"/>
    <w:rsid w:val="0073125C"/>
    <w:rsid w:val="00731632"/>
    <w:rsid w:val="007316C8"/>
    <w:rsid w:val="0073196F"/>
    <w:rsid w:val="00731BAD"/>
    <w:rsid w:val="00731BF5"/>
    <w:rsid w:val="00731C6D"/>
    <w:rsid w:val="00731CBE"/>
    <w:rsid w:val="00731DE8"/>
    <w:rsid w:val="00731E49"/>
    <w:rsid w:val="00732644"/>
    <w:rsid w:val="007328BC"/>
    <w:rsid w:val="00732F29"/>
    <w:rsid w:val="00732FE9"/>
    <w:rsid w:val="007331D8"/>
    <w:rsid w:val="0073324C"/>
    <w:rsid w:val="00733545"/>
    <w:rsid w:val="007335FB"/>
    <w:rsid w:val="00733794"/>
    <w:rsid w:val="00733809"/>
    <w:rsid w:val="00733A32"/>
    <w:rsid w:val="00733AA0"/>
    <w:rsid w:val="00733D9F"/>
    <w:rsid w:val="00733F48"/>
    <w:rsid w:val="007340B1"/>
    <w:rsid w:val="007345A5"/>
    <w:rsid w:val="00734613"/>
    <w:rsid w:val="007346DA"/>
    <w:rsid w:val="00734717"/>
    <w:rsid w:val="0073484C"/>
    <w:rsid w:val="00734931"/>
    <w:rsid w:val="00734973"/>
    <w:rsid w:val="00734A30"/>
    <w:rsid w:val="00734AEE"/>
    <w:rsid w:val="00734CC1"/>
    <w:rsid w:val="00734CD6"/>
    <w:rsid w:val="0073526A"/>
    <w:rsid w:val="00735376"/>
    <w:rsid w:val="00735756"/>
    <w:rsid w:val="00735C42"/>
    <w:rsid w:val="00735D33"/>
    <w:rsid w:val="00736076"/>
    <w:rsid w:val="00736197"/>
    <w:rsid w:val="00736271"/>
    <w:rsid w:val="007364E7"/>
    <w:rsid w:val="00736597"/>
    <w:rsid w:val="00736901"/>
    <w:rsid w:val="0073690E"/>
    <w:rsid w:val="00736A26"/>
    <w:rsid w:val="00736C17"/>
    <w:rsid w:val="00736E2A"/>
    <w:rsid w:val="00736EBE"/>
    <w:rsid w:val="007371C5"/>
    <w:rsid w:val="007373AA"/>
    <w:rsid w:val="0073746E"/>
    <w:rsid w:val="00737A64"/>
    <w:rsid w:val="00737AD3"/>
    <w:rsid w:val="00737B50"/>
    <w:rsid w:val="00737C2E"/>
    <w:rsid w:val="00737E00"/>
    <w:rsid w:val="00737ECE"/>
    <w:rsid w:val="00737F4C"/>
    <w:rsid w:val="00737FD6"/>
    <w:rsid w:val="00737FE7"/>
    <w:rsid w:val="007400FE"/>
    <w:rsid w:val="00740166"/>
    <w:rsid w:val="007401FD"/>
    <w:rsid w:val="0074032A"/>
    <w:rsid w:val="0074097A"/>
    <w:rsid w:val="007409FA"/>
    <w:rsid w:val="00741094"/>
    <w:rsid w:val="00741263"/>
    <w:rsid w:val="0074139D"/>
    <w:rsid w:val="00741430"/>
    <w:rsid w:val="00741483"/>
    <w:rsid w:val="00741573"/>
    <w:rsid w:val="00741789"/>
    <w:rsid w:val="00741899"/>
    <w:rsid w:val="0074257D"/>
    <w:rsid w:val="00742748"/>
    <w:rsid w:val="00742BC2"/>
    <w:rsid w:val="00742E61"/>
    <w:rsid w:val="00742E84"/>
    <w:rsid w:val="00743178"/>
    <w:rsid w:val="0074357E"/>
    <w:rsid w:val="0074398F"/>
    <w:rsid w:val="007439E9"/>
    <w:rsid w:val="00743BA8"/>
    <w:rsid w:val="00743BCC"/>
    <w:rsid w:val="00743CA2"/>
    <w:rsid w:val="00744102"/>
    <w:rsid w:val="00744178"/>
    <w:rsid w:val="007441B3"/>
    <w:rsid w:val="0074424D"/>
    <w:rsid w:val="00744262"/>
    <w:rsid w:val="00744264"/>
    <w:rsid w:val="00744288"/>
    <w:rsid w:val="0074444E"/>
    <w:rsid w:val="0074445F"/>
    <w:rsid w:val="00744520"/>
    <w:rsid w:val="007446B0"/>
    <w:rsid w:val="0074473F"/>
    <w:rsid w:val="007447A1"/>
    <w:rsid w:val="007448EE"/>
    <w:rsid w:val="0074496F"/>
    <w:rsid w:val="00744A7A"/>
    <w:rsid w:val="00744ABB"/>
    <w:rsid w:val="00744B08"/>
    <w:rsid w:val="00744C66"/>
    <w:rsid w:val="00744EF8"/>
    <w:rsid w:val="00745112"/>
    <w:rsid w:val="007453B1"/>
    <w:rsid w:val="00745403"/>
    <w:rsid w:val="00745482"/>
    <w:rsid w:val="00745624"/>
    <w:rsid w:val="007457EA"/>
    <w:rsid w:val="00745CC0"/>
    <w:rsid w:val="00745E0E"/>
    <w:rsid w:val="00745F1A"/>
    <w:rsid w:val="00745FE9"/>
    <w:rsid w:val="00746054"/>
    <w:rsid w:val="007460E1"/>
    <w:rsid w:val="00746767"/>
    <w:rsid w:val="00746A31"/>
    <w:rsid w:val="00746A8A"/>
    <w:rsid w:val="00746CF2"/>
    <w:rsid w:val="00746DD7"/>
    <w:rsid w:val="00746FCA"/>
    <w:rsid w:val="00747127"/>
    <w:rsid w:val="00747432"/>
    <w:rsid w:val="007474FB"/>
    <w:rsid w:val="00747747"/>
    <w:rsid w:val="00747F0E"/>
    <w:rsid w:val="00747FC8"/>
    <w:rsid w:val="0075004E"/>
    <w:rsid w:val="00750421"/>
    <w:rsid w:val="0075060E"/>
    <w:rsid w:val="00750976"/>
    <w:rsid w:val="00750BF1"/>
    <w:rsid w:val="00750EF5"/>
    <w:rsid w:val="00750F80"/>
    <w:rsid w:val="00751209"/>
    <w:rsid w:val="007518C2"/>
    <w:rsid w:val="007518E9"/>
    <w:rsid w:val="00751A01"/>
    <w:rsid w:val="00751A59"/>
    <w:rsid w:val="00751A5D"/>
    <w:rsid w:val="00751A76"/>
    <w:rsid w:val="00751C7E"/>
    <w:rsid w:val="00751D1F"/>
    <w:rsid w:val="00751D92"/>
    <w:rsid w:val="00752324"/>
    <w:rsid w:val="00752410"/>
    <w:rsid w:val="0075275A"/>
    <w:rsid w:val="007528A2"/>
    <w:rsid w:val="00752CAD"/>
    <w:rsid w:val="00752D5C"/>
    <w:rsid w:val="00752E6B"/>
    <w:rsid w:val="0075302B"/>
    <w:rsid w:val="00753165"/>
    <w:rsid w:val="007532D0"/>
    <w:rsid w:val="00753384"/>
    <w:rsid w:val="007534DC"/>
    <w:rsid w:val="007536B6"/>
    <w:rsid w:val="007537C4"/>
    <w:rsid w:val="00753864"/>
    <w:rsid w:val="00753909"/>
    <w:rsid w:val="00753A3F"/>
    <w:rsid w:val="00753BAB"/>
    <w:rsid w:val="00753C73"/>
    <w:rsid w:val="00753E7F"/>
    <w:rsid w:val="00753FD7"/>
    <w:rsid w:val="00754245"/>
    <w:rsid w:val="00754483"/>
    <w:rsid w:val="0075454E"/>
    <w:rsid w:val="00754749"/>
    <w:rsid w:val="007547E8"/>
    <w:rsid w:val="007547F9"/>
    <w:rsid w:val="0075497C"/>
    <w:rsid w:val="00754D9F"/>
    <w:rsid w:val="00754ED9"/>
    <w:rsid w:val="0075518E"/>
    <w:rsid w:val="0075533C"/>
    <w:rsid w:val="007554F8"/>
    <w:rsid w:val="007555B4"/>
    <w:rsid w:val="007557A7"/>
    <w:rsid w:val="007557FA"/>
    <w:rsid w:val="00755931"/>
    <w:rsid w:val="00755DDD"/>
    <w:rsid w:val="00755EFF"/>
    <w:rsid w:val="00756077"/>
    <w:rsid w:val="007561C3"/>
    <w:rsid w:val="00756ADC"/>
    <w:rsid w:val="00756BFE"/>
    <w:rsid w:val="00756D98"/>
    <w:rsid w:val="00756DEE"/>
    <w:rsid w:val="00756FB2"/>
    <w:rsid w:val="0075726E"/>
    <w:rsid w:val="0075746F"/>
    <w:rsid w:val="007575D4"/>
    <w:rsid w:val="007576CB"/>
    <w:rsid w:val="00757A23"/>
    <w:rsid w:val="00757A7A"/>
    <w:rsid w:val="007600BE"/>
    <w:rsid w:val="00760369"/>
    <w:rsid w:val="00760605"/>
    <w:rsid w:val="00760613"/>
    <w:rsid w:val="0076070D"/>
    <w:rsid w:val="00760D04"/>
    <w:rsid w:val="00760FA8"/>
    <w:rsid w:val="00761094"/>
    <w:rsid w:val="007611BC"/>
    <w:rsid w:val="00761213"/>
    <w:rsid w:val="007612E9"/>
    <w:rsid w:val="00761318"/>
    <w:rsid w:val="0076145C"/>
    <w:rsid w:val="007615A6"/>
    <w:rsid w:val="00761642"/>
    <w:rsid w:val="007617C5"/>
    <w:rsid w:val="00761D56"/>
    <w:rsid w:val="00761F5D"/>
    <w:rsid w:val="00761F87"/>
    <w:rsid w:val="00762178"/>
    <w:rsid w:val="00762296"/>
    <w:rsid w:val="00762367"/>
    <w:rsid w:val="00762480"/>
    <w:rsid w:val="007624D4"/>
    <w:rsid w:val="00762533"/>
    <w:rsid w:val="00762894"/>
    <w:rsid w:val="00762956"/>
    <w:rsid w:val="00762A3E"/>
    <w:rsid w:val="00762AD0"/>
    <w:rsid w:val="00762DE7"/>
    <w:rsid w:val="00762DEC"/>
    <w:rsid w:val="00762F31"/>
    <w:rsid w:val="00762F61"/>
    <w:rsid w:val="007632B1"/>
    <w:rsid w:val="0076339A"/>
    <w:rsid w:val="00763430"/>
    <w:rsid w:val="00763852"/>
    <w:rsid w:val="00763C38"/>
    <w:rsid w:val="00763DB0"/>
    <w:rsid w:val="00763E87"/>
    <w:rsid w:val="00764003"/>
    <w:rsid w:val="007646F1"/>
    <w:rsid w:val="00764C92"/>
    <w:rsid w:val="00764D2D"/>
    <w:rsid w:val="00764D67"/>
    <w:rsid w:val="00765129"/>
    <w:rsid w:val="00765148"/>
    <w:rsid w:val="0076533C"/>
    <w:rsid w:val="0076547F"/>
    <w:rsid w:val="0076571B"/>
    <w:rsid w:val="00765817"/>
    <w:rsid w:val="00765903"/>
    <w:rsid w:val="00765913"/>
    <w:rsid w:val="00765BE3"/>
    <w:rsid w:val="00765C9E"/>
    <w:rsid w:val="00766132"/>
    <w:rsid w:val="0076615F"/>
    <w:rsid w:val="007661B0"/>
    <w:rsid w:val="00766489"/>
    <w:rsid w:val="007667DF"/>
    <w:rsid w:val="00766D6F"/>
    <w:rsid w:val="007673C7"/>
    <w:rsid w:val="007674DC"/>
    <w:rsid w:val="00767636"/>
    <w:rsid w:val="0076779F"/>
    <w:rsid w:val="00767871"/>
    <w:rsid w:val="00767B46"/>
    <w:rsid w:val="00767C3B"/>
    <w:rsid w:val="00767C51"/>
    <w:rsid w:val="007700C1"/>
    <w:rsid w:val="007700E2"/>
    <w:rsid w:val="00770147"/>
    <w:rsid w:val="00770222"/>
    <w:rsid w:val="0077031E"/>
    <w:rsid w:val="0077063F"/>
    <w:rsid w:val="00770820"/>
    <w:rsid w:val="007708B6"/>
    <w:rsid w:val="00770902"/>
    <w:rsid w:val="00770AE1"/>
    <w:rsid w:val="00770CE2"/>
    <w:rsid w:val="00770F5C"/>
    <w:rsid w:val="0077137D"/>
    <w:rsid w:val="007715F6"/>
    <w:rsid w:val="00771628"/>
    <w:rsid w:val="00771ADF"/>
    <w:rsid w:val="00771C91"/>
    <w:rsid w:val="00771CBA"/>
    <w:rsid w:val="00771E57"/>
    <w:rsid w:val="00771E8A"/>
    <w:rsid w:val="00771EB1"/>
    <w:rsid w:val="00771FD8"/>
    <w:rsid w:val="00772359"/>
    <w:rsid w:val="007725B7"/>
    <w:rsid w:val="007725D0"/>
    <w:rsid w:val="007728BA"/>
    <w:rsid w:val="00772958"/>
    <w:rsid w:val="00772A73"/>
    <w:rsid w:val="00772AC7"/>
    <w:rsid w:val="00772B45"/>
    <w:rsid w:val="00772C18"/>
    <w:rsid w:val="007731D5"/>
    <w:rsid w:val="007733F4"/>
    <w:rsid w:val="007734A9"/>
    <w:rsid w:val="00773599"/>
    <w:rsid w:val="007735F9"/>
    <w:rsid w:val="0077363D"/>
    <w:rsid w:val="0077364F"/>
    <w:rsid w:val="0077389B"/>
    <w:rsid w:val="0077390A"/>
    <w:rsid w:val="007739BD"/>
    <w:rsid w:val="00773B61"/>
    <w:rsid w:val="00773C28"/>
    <w:rsid w:val="00773E18"/>
    <w:rsid w:val="00773E70"/>
    <w:rsid w:val="00774496"/>
    <w:rsid w:val="00774AAA"/>
    <w:rsid w:val="00774C46"/>
    <w:rsid w:val="00775298"/>
    <w:rsid w:val="007756BF"/>
    <w:rsid w:val="00775A91"/>
    <w:rsid w:val="00775E1E"/>
    <w:rsid w:val="00775FB0"/>
    <w:rsid w:val="00776132"/>
    <w:rsid w:val="00776745"/>
    <w:rsid w:val="00776778"/>
    <w:rsid w:val="0077684F"/>
    <w:rsid w:val="007768B9"/>
    <w:rsid w:val="00776BF7"/>
    <w:rsid w:val="00776CB7"/>
    <w:rsid w:val="00776D3C"/>
    <w:rsid w:val="00776D40"/>
    <w:rsid w:val="00776F6B"/>
    <w:rsid w:val="007770BF"/>
    <w:rsid w:val="007776E1"/>
    <w:rsid w:val="007777E8"/>
    <w:rsid w:val="00777810"/>
    <w:rsid w:val="0077781F"/>
    <w:rsid w:val="00777983"/>
    <w:rsid w:val="00777B8C"/>
    <w:rsid w:val="00777C2E"/>
    <w:rsid w:val="007800CE"/>
    <w:rsid w:val="00780139"/>
    <w:rsid w:val="0078015F"/>
    <w:rsid w:val="007802B7"/>
    <w:rsid w:val="00780567"/>
    <w:rsid w:val="0078060A"/>
    <w:rsid w:val="0078094C"/>
    <w:rsid w:val="00780A14"/>
    <w:rsid w:val="00780EBB"/>
    <w:rsid w:val="00780FCF"/>
    <w:rsid w:val="007811BB"/>
    <w:rsid w:val="00781282"/>
    <w:rsid w:val="00781330"/>
    <w:rsid w:val="007814FE"/>
    <w:rsid w:val="00781562"/>
    <w:rsid w:val="00781998"/>
    <w:rsid w:val="00781A15"/>
    <w:rsid w:val="00781AC9"/>
    <w:rsid w:val="00781BAA"/>
    <w:rsid w:val="00781D79"/>
    <w:rsid w:val="00781EC1"/>
    <w:rsid w:val="0078207F"/>
    <w:rsid w:val="00782093"/>
    <w:rsid w:val="0078213C"/>
    <w:rsid w:val="00782416"/>
    <w:rsid w:val="0078267C"/>
    <w:rsid w:val="00782694"/>
    <w:rsid w:val="00782700"/>
    <w:rsid w:val="00782901"/>
    <w:rsid w:val="007829B7"/>
    <w:rsid w:val="00782AFD"/>
    <w:rsid w:val="007831DE"/>
    <w:rsid w:val="0078338D"/>
    <w:rsid w:val="00783441"/>
    <w:rsid w:val="0078369E"/>
    <w:rsid w:val="00783994"/>
    <w:rsid w:val="007839D1"/>
    <w:rsid w:val="00783A52"/>
    <w:rsid w:val="00783AC7"/>
    <w:rsid w:val="00783EDF"/>
    <w:rsid w:val="0078404F"/>
    <w:rsid w:val="007845AD"/>
    <w:rsid w:val="0078489A"/>
    <w:rsid w:val="007848D3"/>
    <w:rsid w:val="007849D8"/>
    <w:rsid w:val="00784D51"/>
    <w:rsid w:val="00784D6C"/>
    <w:rsid w:val="00784D78"/>
    <w:rsid w:val="00784DCE"/>
    <w:rsid w:val="00784E29"/>
    <w:rsid w:val="00784E71"/>
    <w:rsid w:val="00785011"/>
    <w:rsid w:val="0078504C"/>
    <w:rsid w:val="007851FE"/>
    <w:rsid w:val="00785352"/>
    <w:rsid w:val="007853F9"/>
    <w:rsid w:val="007854B4"/>
    <w:rsid w:val="00785D64"/>
    <w:rsid w:val="00785E1E"/>
    <w:rsid w:val="00786153"/>
    <w:rsid w:val="00786158"/>
    <w:rsid w:val="00786266"/>
    <w:rsid w:val="00786320"/>
    <w:rsid w:val="007864C8"/>
    <w:rsid w:val="007865B9"/>
    <w:rsid w:val="0078683E"/>
    <w:rsid w:val="00786F34"/>
    <w:rsid w:val="00786F7D"/>
    <w:rsid w:val="007872BC"/>
    <w:rsid w:val="007873A9"/>
    <w:rsid w:val="00787469"/>
    <w:rsid w:val="00787546"/>
    <w:rsid w:val="007875E2"/>
    <w:rsid w:val="007877D6"/>
    <w:rsid w:val="007878EF"/>
    <w:rsid w:val="00787973"/>
    <w:rsid w:val="00787A3C"/>
    <w:rsid w:val="00787C37"/>
    <w:rsid w:val="00787CE7"/>
    <w:rsid w:val="00787DCE"/>
    <w:rsid w:val="00787F4D"/>
    <w:rsid w:val="007901AD"/>
    <w:rsid w:val="00790269"/>
    <w:rsid w:val="00790329"/>
    <w:rsid w:val="00790902"/>
    <w:rsid w:val="007909B8"/>
    <w:rsid w:val="00790AEC"/>
    <w:rsid w:val="00790BFE"/>
    <w:rsid w:val="00790CD5"/>
    <w:rsid w:val="007912A5"/>
    <w:rsid w:val="00791454"/>
    <w:rsid w:val="00791781"/>
    <w:rsid w:val="0079186F"/>
    <w:rsid w:val="007919CC"/>
    <w:rsid w:val="00791C68"/>
    <w:rsid w:val="00791C91"/>
    <w:rsid w:val="00791F3B"/>
    <w:rsid w:val="0079201D"/>
    <w:rsid w:val="0079204D"/>
    <w:rsid w:val="007920DA"/>
    <w:rsid w:val="00792110"/>
    <w:rsid w:val="007921AD"/>
    <w:rsid w:val="00792487"/>
    <w:rsid w:val="00792754"/>
    <w:rsid w:val="00792AEE"/>
    <w:rsid w:val="00792B2E"/>
    <w:rsid w:val="00792D1F"/>
    <w:rsid w:val="007934A2"/>
    <w:rsid w:val="0079356B"/>
    <w:rsid w:val="00793646"/>
    <w:rsid w:val="00793847"/>
    <w:rsid w:val="0079394A"/>
    <w:rsid w:val="007939D7"/>
    <w:rsid w:val="00793AAE"/>
    <w:rsid w:val="00793B63"/>
    <w:rsid w:val="00793C9A"/>
    <w:rsid w:val="00793D0C"/>
    <w:rsid w:val="00793D73"/>
    <w:rsid w:val="00794002"/>
    <w:rsid w:val="007943A6"/>
    <w:rsid w:val="00794539"/>
    <w:rsid w:val="00794558"/>
    <w:rsid w:val="007945D3"/>
    <w:rsid w:val="00794824"/>
    <w:rsid w:val="0079487B"/>
    <w:rsid w:val="00794A30"/>
    <w:rsid w:val="00794A5A"/>
    <w:rsid w:val="00794B84"/>
    <w:rsid w:val="00794C43"/>
    <w:rsid w:val="00794D95"/>
    <w:rsid w:val="00794DFC"/>
    <w:rsid w:val="00794F12"/>
    <w:rsid w:val="007952FF"/>
    <w:rsid w:val="007953A6"/>
    <w:rsid w:val="007953E8"/>
    <w:rsid w:val="00795489"/>
    <w:rsid w:val="007955C6"/>
    <w:rsid w:val="0079566C"/>
    <w:rsid w:val="007959F6"/>
    <w:rsid w:val="00795DF8"/>
    <w:rsid w:val="007961D8"/>
    <w:rsid w:val="00796300"/>
    <w:rsid w:val="00796449"/>
    <w:rsid w:val="00796AD5"/>
    <w:rsid w:val="00796C0E"/>
    <w:rsid w:val="00796DBD"/>
    <w:rsid w:val="00796EED"/>
    <w:rsid w:val="00796F77"/>
    <w:rsid w:val="00797105"/>
    <w:rsid w:val="00797128"/>
    <w:rsid w:val="00797195"/>
    <w:rsid w:val="00797231"/>
    <w:rsid w:val="0079744C"/>
    <w:rsid w:val="00797588"/>
    <w:rsid w:val="0079762D"/>
    <w:rsid w:val="007976B5"/>
    <w:rsid w:val="00797CCA"/>
    <w:rsid w:val="00797E19"/>
    <w:rsid w:val="007A00AB"/>
    <w:rsid w:val="007A00F4"/>
    <w:rsid w:val="007A0450"/>
    <w:rsid w:val="007A06AF"/>
    <w:rsid w:val="007A0756"/>
    <w:rsid w:val="007A07D8"/>
    <w:rsid w:val="007A08C5"/>
    <w:rsid w:val="007A0A97"/>
    <w:rsid w:val="007A0AA3"/>
    <w:rsid w:val="007A0C4B"/>
    <w:rsid w:val="007A0C6B"/>
    <w:rsid w:val="007A0DBA"/>
    <w:rsid w:val="007A0E11"/>
    <w:rsid w:val="007A0F62"/>
    <w:rsid w:val="007A1130"/>
    <w:rsid w:val="007A116B"/>
    <w:rsid w:val="007A1296"/>
    <w:rsid w:val="007A12A8"/>
    <w:rsid w:val="007A12F9"/>
    <w:rsid w:val="007A1426"/>
    <w:rsid w:val="007A1477"/>
    <w:rsid w:val="007A1522"/>
    <w:rsid w:val="007A1B08"/>
    <w:rsid w:val="007A1B54"/>
    <w:rsid w:val="007A1D25"/>
    <w:rsid w:val="007A1D6C"/>
    <w:rsid w:val="007A1E1C"/>
    <w:rsid w:val="007A1E54"/>
    <w:rsid w:val="007A1EB2"/>
    <w:rsid w:val="007A2085"/>
    <w:rsid w:val="007A21B8"/>
    <w:rsid w:val="007A22DF"/>
    <w:rsid w:val="007A2343"/>
    <w:rsid w:val="007A2750"/>
    <w:rsid w:val="007A279F"/>
    <w:rsid w:val="007A2B84"/>
    <w:rsid w:val="007A2E1B"/>
    <w:rsid w:val="007A2ECB"/>
    <w:rsid w:val="007A2FC8"/>
    <w:rsid w:val="007A2FF0"/>
    <w:rsid w:val="007A307F"/>
    <w:rsid w:val="007A3446"/>
    <w:rsid w:val="007A35BE"/>
    <w:rsid w:val="007A36A7"/>
    <w:rsid w:val="007A37A8"/>
    <w:rsid w:val="007A3CBA"/>
    <w:rsid w:val="007A3CCE"/>
    <w:rsid w:val="007A3F09"/>
    <w:rsid w:val="007A403E"/>
    <w:rsid w:val="007A45BB"/>
    <w:rsid w:val="007A45C2"/>
    <w:rsid w:val="007A4601"/>
    <w:rsid w:val="007A4712"/>
    <w:rsid w:val="007A486E"/>
    <w:rsid w:val="007A4C5F"/>
    <w:rsid w:val="007A4D20"/>
    <w:rsid w:val="007A4EE8"/>
    <w:rsid w:val="007A5190"/>
    <w:rsid w:val="007A52BB"/>
    <w:rsid w:val="007A5306"/>
    <w:rsid w:val="007A5392"/>
    <w:rsid w:val="007A54F3"/>
    <w:rsid w:val="007A55B2"/>
    <w:rsid w:val="007A5838"/>
    <w:rsid w:val="007A5858"/>
    <w:rsid w:val="007A5874"/>
    <w:rsid w:val="007A58F8"/>
    <w:rsid w:val="007A592F"/>
    <w:rsid w:val="007A5F46"/>
    <w:rsid w:val="007A617B"/>
    <w:rsid w:val="007A635B"/>
    <w:rsid w:val="007A65D4"/>
    <w:rsid w:val="007A6667"/>
    <w:rsid w:val="007A6B3C"/>
    <w:rsid w:val="007A6F39"/>
    <w:rsid w:val="007A6FE8"/>
    <w:rsid w:val="007A711C"/>
    <w:rsid w:val="007A7236"/>
    <w:rsid w:val="007A77A5"/>
    <w:rsid w:val="007A78DF"/>
    <w:rsid w:val="007A7956"/>
    <w:rsid w:val="007A7E08"/>
    <w:rsid w:val="007A7ECF"/>
    <w:rsid w:val="007A7FB9"/>
    <w:rsid w:val="007B0129"/>
    <w:rsid w:val="007B041B"/>
    <w:rsid w:val="007B04DA"/>
    <w:rsid w:val="007B060A"/>
    <w:rsid w:val="007B0634"/>
    <w:rsid w:val="007B063C"/>
    <w:rsid w:val="007B0874"/>
    <w:rsid w:val="007B0A19"/>
    <w:rsid w:val="007B0A1A"/>
    <w:rsid w:val="007B0B0A"/>
    <w:rsid w:val="007B0E64"/>
    <w:rsid w:val="007B0EEF"/>
    <w:rsid w:val="007B1212"/>
    <w:rsid w:val="007B17C8"/>
    <w:rsid w:val="007B1859"/>
    <w:rsid w:val="007B190F"/>
    <w:rsid w:val="007B19AD"/>
    <w:rsid w:val="007B1A30"/>
    <w:rsid w:val="007B1A4A"/>
    <w:rsid w:val="007B1ACD"/>
    <w:rsid w:val="007B1BEC"/>
    <w:rsid w:val="007B1E06"/>
    <w:rsid w:val="007B1E79"/>
    <w:rsid w:val="007B21E1"/>
    <w:rsid w:val="007B23B1"/>
    <w:rsid w:val="007B276D"/>
    <w:rsid w:val="007B279E"/>
    <w:rsid w:val="007B2A00"/>
    <w:rsid w:val="007B2C83"/>
    <w:rsid w:val="007B2EAF"/>
    <w:rsid w:val="007B2F80"/>
    <w:rsid w:val="007B3202"/>
    <w:rsid w:val="007B32FB"/>
    <w:rsid w:val="007B3568"/>
    <w:rsid w:val="007B3993"/>
    <w:rsid w:val="007B3C83"/>
    <w:rsid w:val="007B3CDB"/>
    <w:rsid w:val="007B413D"/>
    <w:rsid w:val="007B42C1"/>
    <w:rsid w:val="007B44FA"/>
    <w:rsid w:val="007B44FC"/>
    <w:rsid w:val="007B4557"/>
    <w:rsid w:val="007B465E"/>
    <w:rsid w:val="007B46A3"/>
    <w:rsid w:val="007B46EC"/>
    <w:rsid w:val="007B4713"/>
    <w:rsid w:val="007B48A1"/>
    <w:rsid w:val="007B4985"/>
    <w:rsid w:val="007B4A7E"/>
    <w:rsid w:val="007B4DC6"/>
    <w:rsid w:val="007B4F71"/>
    <w:rsid w:val="007B5031"/>
    <w:rsid w:val="007B5072"/>
    <w:rsid w:val="007B5083"/>
    <w:rsid w:val="007B50B9"/>
    <w:rsid w:val="007B514D"/>
    <w:rsid w:val="007B524A"/>
    <w:rsid w:val="007B592C"/>
    <w:rsid w:val="007B5BBE"/>
    <w:rsid w:val="007B5CA5"/>
    <w:rsid w:val="007B5E31"/>
    <w:rsid w:val="007B6195"/>
    <w:rsid w:val="007B61B7"/>
    <w:rsid w:val="007B622D"/>
    <w:rsid w:val="007B661C"/>
    <w:rsid w:val="007B662C"/>
    <w:rsid w:val="007B683F"/>
    <w:rsid w:val="007B6A9F"/>
    <w:rsid w:val="007B6B1D"/>
    <w:rsid w:val="007B6DC8"/>
    <w:rsid w:val="007B6E77"/>
    <w:rsid w:val="007B7349"/>
    <w:rsid w:val="007B755A"/>
    <w:rsid w:val="007B7987"/>
    <w:rsid w:val="007B79C1"/>
    <w:rsid w:val="007B7A56"/>
    <w:rsid w:val="007B7FC5"/>
    <w:rsid w:val="007C009E"/>
    <w:rsid w:val="007C010B"/>
    <w:rsid w:val="007C0165"/>
    <w:rsid w:val="007C0167"/>
    <w:rsid w:val="007C0287"/>
    <w:rsid w:val="007C0792"/>
    <w:rsid w:val="007C0A36"/>
    <w:rsid w:val="007C0A4B"/>
    <w:rsid w:val="007C0BD0"/>
    <w:rsid w:val="007C0BF0"/>
    <w:rsid w:val="007C0C5D"/>
    <w:rsid w:val="007C0DBE"/>
    <w:rsid w:val="007C0E07"/>
    <w:rsid w:val="007C0E92"/>
    <w:rsid w:val="007C0EDE"/>
    <w:rsid w:val="007C1189"/>
    <w:rsid w:val="007C11AF"/>
    <w:rsid w:val="007C122A"/>
    <w:rsid w:val="007C14D0"/>
    <w:rsid w:val="007C163F"/>
    <w:rsid w:val="007C177D"/>
    <w:rsid w:val="007C17B7"/>
    <w:rsid w:val="007C1884"/>
    <w:rsid w:val="007C1A03"/>
    <w:rsid w:val="007C1D82"/>
    <w:rsid w:val="007C1DAD"/>
    <w:rsid w:val="007C1E93"/>
    <w:rsid w:val="007C2026"/>
    <w:rsid w:val="007C2098"/>
    <w:rsid w:val="007C232C"/>
    <w:rsid w:val="007C24A5"/>
    <w:rsid w:val="007C24C9"/>
    <w:rsid w:val="007C2909"/>
    <w:rsid w:val="007C294B"/>
    <w:rsid w:val="007C2B3B"/>
    <w:rsid w:val="007C2B91"/>
    <w:rsid w:val="007C2BB7"/>
    <w:rsid w:val="007C2E73"/>
    <w:rsid w:val="007C2EE3"/>
    <w:rsid w:val="007C2F1B"/>
    <w:rsid w:val="007C32AC"/>
    <w:rsid w:val="007C333E"/>
    <w:rsid w:val="007C36B2"/>
    <w:rsid w:val="007C380E"/>
    <w:rsid w:val="007C387C"/>
    <w:rsid w:val="007C3927"/>
    <w:rsid w:val="007C3948"/>
    <w:rsid w:val="007C3C4A"/>
    <w:rsid w:val="007C43D7"/>
    <w:rsid w:val="007C45AF"/>
    <w:rsid w:val="007C4884"/>
    <w:rsid w:val="007C4890"/>
    <w:rsid w:val="007C4972"/>
    <w:rsid w:val="007C4B01"/>
    <w:rsid w:val="007C4C8B"/>
    <w:rsid w:val="007C4FB8"/>
    <w:rsid w:val="007C50CE"/>
    <w:rsid w:val="007C53F8"/>
    <w:rsid w:val="007C556D"/>
    <w:rsid w:val="007C5605"/>
    <w:rsid w:val="007C57B7"/>
    <w:rsid w:val="007C5915"/>
    <w:rsid w:val="007C5995"/>
    <w:rsid w:val="007C5C02"/>
    <w:rsid w:val="007C5F41"/>
    <w:rsid w:val="007C601A"/>
    <w:rsid w:val="007C61CB"/>
    <w:rsid w:val="007C626C"/>
    <w:rsid w:val="007C63F9"/>
    <w:rsid w:val="007C6612"/>
    <w:rsid w:val="007C697B"/>
    <w:rsid w:val="007C6B57"/>
    <w:rsid w:val="007C6BDA"/>
    <w:rsid w:val="007C6E9D"/>
    <w:rsid w:val="007C7054"/>
    <w:rsid w:val="007C7212"/>
    <w:rsid w:val="007C7587"/>
    <w:rsid w:val="007C7638"/>
    <w:rsid w:val="007C79E5"/>
    <w:rsid w:val="007D013A"/>
    <w:rsid w:val="007D0220"/>
    <w:rsid w:val="007D038C"/>
    <w:rsid w:val="007D047A"/>
    <w:rsid w:val="007D06AA"/>
    <w:rsid w:val="007D0825"/>
    <w:rsid w:val="007D0C72"/>
    <w:rsid w:val="007D0D8A"/>
    <w:rsid w:val="007D0E26"/>
    <w:rsid w:val="007D10CB"/>
    <w:rsid w:val="007D1403"/>
    <w:rsid w:val="007D166A"/>
    <w:rsid w:val="007D198F"/>
    <w:rsid w:val="007D1BE0"/>
    <w:rsid w:val="007D1FFC"/>
    <w:rsid w:val="007D2393"/>
    <w:rsid w:val="007D2670"/>
    <w:rsid w:val="007D2711"/>
    <w:rsid w:val="007D275F"/>
    <w:rsid w:val="007D28F9"/>
    <w:rsid w:val="007D28FE"/>
    <w:rsid w:val="007D2A95"/>
    <w:rsid w:val="007D2BE9"/>
    <w:rsid w:val="007D2D23"/>
    <w:rsid w:val="007D2D99"/>
    <w:rsid w:val="007D3036"/>
    <w:rsid w:val="007D3131"/>
    <w:rsid w:val="007D383D"/>
    <w:rsid w:val="007D3B2B"/>
    <w:rsid w:val="007D3D86"/>
    <w:rsid w:val="007D3F70"/>
    <w:rsid w:val="007D407F"/>
    <w:rsid w:val="007D41FB"/>
    <w:rsid w:val="007D42EF"/>
    <w:rsid w:val="007D4468"/>
    <w:rsid w:val="007D45ED"/>
    <w:rsid w:val="007D49DF"/>
    <w:rsid w:val="007D4AE9"/>
    <w:rsid w:val="007D4ECE"/>
    <w:rsid w:val="007D4F87"/>
    <w:rsid w:val="007D4F9B"/>
    <w:rsid w:val="007D5199"/>
    <w:rsid w:val="007D523F"/>
    <w:rsid w:val="007D5579"/>
    <w:rsid w:val="007D566B"/>
    <w:rsid w:val="007D5793"/>
    <w:rsid w:val="007D5AFB"/>
    <w:rsid w:val="007D5C49"/>
    <w:rsid w:val="007D608B"/>
    <w:rsid w:val="007D62D9"/>
    <w:rsid w:val="007D66CB"/>
    <w:rsid w:val="007D67A5"/>
    <w:rsid w:val="007D67E6"/>
    <w:rsid w:val="007D6958"/>
    <w:rsid w:val="007D69E1"/>
    <w:rsid w:val="007D6B38"/>
    <w:rsid w:val="007D6CA1"/>
    <w:rsid w:val="007D6CEA"/>
    <w:rsid w:val="007D6D5E"/>
    <w:rsid w:val="007D6D79"/>
    <w:rsid w:val="007D6D7D"/>
    <w:rsid w:val="007D7091"/>
    <w:rsid w:val="007D7128"/>
    <w:rsid w:val="007D738B"/>
    <w:rsid w:val="007D7B1E"/>
    <w:rsid w:val="007D7B7C"/>
    <w:rsid w:val="007D7CF5"/>
    <w:rsid w:val="007D7E86"/>
    <w:rsid w:val="007D7F02"/>
    <w:rsid w:val="007E004A"/>
    <w:rsid w:val="007E00CC"/>
    <w:rsid w:val="007E00EA"/>
    <w:rsid w:val="007E03AC"/>
    <w:rsid w:val="007E0473"/>
    <w:rsid w:val="007E05F7"/>
    <w:rsid w:val="007E0754"/>
    <w:rsid w:val="007E07DB"/>
    <w:rsid w:val="007E0C4D"/>
    <w:rsid w:val="007E0E55"/>
    <w:rsid w:val="007E0F5C"/>
    <w:rsid w:val="007E105F"/>
    <w:rsid w:val="007E1340"/>
    <w:rsid w:val="007E13C0"/>
    <w:rsid w:val="007E1435"/>
    <w:rsid w:val="007E157A"/>
    <w:rsid w:val="007E15EC"/>
    <w:rsid w:val="007E1879"/>
    <w:rsid w:val="007E18D4"/>
    <w:rsid w:val="007E1A03"/>
    <w:rsid w:val="007E1B68"/>
    <w:rsid w:val="007E1C16"/>
    <w:rsid w:val="007E1E88"/>
    <w:rsid w:val="007E1EB6"/>
    <w:rsid w:val="007E1FF7"/>
    <w:rsid w:val="007E22EE"/>
    <w:rsid w:val="007E28CD"/>
    <w:rsid w:val="007E29FB"/>
    <w:rsid w:val="007E2E4F"/>
    <w:rsid w:val="007E2EDA"/>
    <w:rsid w:val="007E2EF3"/>
    <w:rsid w:val="007E2F38"/>
    <w:rsid w:val="007E2FA1"/>
    <w:rsid w:val="007E2FB6"/>
    <w:rsid w:val="007E3071"/>
    <w:rsid w:val="007E30F9"/>
    <w:rsid w:val="007E339D"/>
    <w:rsid w:val="007E36C0"/>
    <w:rsid w:val="007E3826"/>
    <w:rsid w:val="007E38A3"/>
    <w:rsid w:val="007E3B91"/>
    <w:rsid w:val="007E3C55"/>
    <w:rsid w:val="007E3DF1"/>
    <w:rsid w:val="007E3F39"/>
    <w:rsid w:val="007E40AF"/>
    <w:rsid w:val="007E40B8"/>
    <w:rsid w:val="007E413A"/>
    <w:rsid w:val="007E4292"/>
    <w:rsid w:val="007E42AC"/>
    <w:rsid w:val="007E45D2"/>
    <w:rsid w:val="007E4617"/>
    <w:rsid w:val="007E463A"/>
    <w:rsid w:val="007E48C6"/>
    <w:rsid w:val="007E4BEA"/>
    <w:rsid w:val="007E4D36"/>
    <w:rsid w:val="007E5065"/>
    <w:rsid w:val="007E51FF"/>
    <w:rsid w:val="007E52CE"/>
    <w:rsid w:val="007E5300"/>
    <w:rsid w:val="007E544A"/>
    <w:rsid w:val="007E55C0"/>
    <w:rsid w:val="007E571D"/>
    <w:rsid w:val="007E572C"/>
    <w:rsid w:val="007E5A0C"/>
    <w:rsid w:val="007E5B2F"/>
    <w:rsid w:val="007E5CE2"/>
    <w:rsid w:val="007E5DB8"/>
    <w:rsid w:val="007E627D"/>
    <w:rsid w:val="007E6462"/>
    <w:rsid w:val="007E6499"/>
    <w:rsid w:val="007E68F3"/>
    <w:rsid w:val="007E6A24"/>
    <w:rsid w:val="007E6C87"/>
    <w:rsid w:val="007E7328"/>
    <w:rsid w:val="007E732F"/>
    <w:rsid w:val="007E73D4"/>
    <w:rsid w:val="007E7531"/>
    <w:rsid w:val="007E7534"/>
    <w:rsid w:val="007E76A9"/>
    <w:rsid w:val="007E7784"/>
    <w:rsid w:val="007E7812"/>
    <w:rsid w:val="007E78C6"/>
    <w:rsid w:val="007E7980"/>
    <w:rsid w:val="007E7FAB"/>
    <w:rsid w:val="007F01E7"/>
    <w:rsid w:val="007F0280"/>
    <w:rsid w:val="007F03A8"/>
    <w:rsid w:val="007F04B2"/>
    <w:rsid w:val="007F05A9"/>
    <w:rsid w:val="007F05B0"/>
    <w:rsid w:val="007F0680"/>
    <w:rsid w:val="007F068D"/>
    <w:rsid w:val="007F06E5"/>
    <w:rsid w:val="007F0707"/>
    <w:rsid w:val="007F0D57"/>
    <w:rsid w:val="007F10A7"/>
    <w:rsid w:val="007F10A8"/>
    <w:rsid w:val="007F14C3"/>
    <w:rsid w:val="007F159F"/>
    <w:rsid w:val="007F15F6"/>
    <w:rsid w:val="007F188F"/>
    <w:rsid w:val="007F199C"/>
    <w:rsid w:val="007F1CEB"/>
    <w:rsid w:val="007F1D13"/>
    <w:rsid w:val="007F1FD3"/>
    <w:rsid w:val="007F21C4"/>
    <w:rsid w:val="007F276B"/>
    <w:rsid w:val="007F2AEC"/>
    <w:rsid w:val="007F2C32"/>
    <w:rsid w:val="007F2D6B"/>
    <w:rsid w:val="007F2E53"/>
    <w:rsid w:val="007F3163"/>
    <w:rsid w:val="007F31F9"/>
    <w:rsid w:val="007F35A9"/>
    <w:rsid w:val="007F3783"/>
    <w:rsid w:val="007F389B"/>
    <w:rsid w:val="007F3C45"/>
    <w:rsid w:val="007F3CF1"/>
    <w:rsid w:val="007F3E2A"/>
    <w:rsid w:val="007F3EC6"/>
    <w:rsid w:val="007F3EF5"/>
    <w:rsid w:val="007F458D"/>
    <w:rsid w:val="007F4618"/>
    <w:rsid w:val="007F4ED7"/>
    <w:rsid w:val="007F4F30"/>
    <w:rsid w:val="007F4FB5"/>
    <w:rsid w:val="007F4FC5"/>
    <w:rsid w:val="007F50D8"/>
    <w:rsid w:val="007F55C6"/>
    <w:rsid w:val="007F58B3"/>
    <w:rsid w:val="007F59CB"/>
    <w:rsid w:val="007F5C64"/>
    <w:rsid w:val="007F5D6E"/>
    <w:rsid w:val="007F5E09"/>
    <w:rsid w:val="007F608C"/>
    <w:rsid w:val="007F61AD"/>
    <w:rsid w:val="007F66DA"/>
    <w:rsid w:val="007F6A6E"/>
    <w:rsid w:val="007F6B0A"/>
    <w:rsid w:val="007F6C23"/>
    <w:rsid w:val="007F6CCB"/>
    <w:rsid w:val="007F6D25"/>
    <w:rsid w:val="007F72EA"/>
    <w:rsid w:val="007F73AD"/>
    <w:rsid w:val="007F740D"/>
    <w:rsid w:val="007F74C7"/>
    <w:rsid w:val="007F780E"/>
    <w:rsid w:val="007F7879"/>
    <w:rsid w:val="007F7D00"/>
    <w:rsid w:val="007F7EEB"/>
    <w:rsid w:val="008000E3"/>
    <w:rsid w:val="008002D5"/>
    <w:rsid w:val="00800457"/>
    <w:rsid w:val="00800AA2"/>
    <w:rsid w:val="00800ADB"/>
    <w:rsid w:val="00800E51"/>
    <w:rsid w:val="00800E5B"/>
    <w:rsid w:val="00800ED1"/>
    <w:rsid w:val="00800F85"/>
    <w:rsid w:val="008011E3"/>
    <w:rsid w:val="00801296"/>
    <w:rsid w:val="00801B31"/>
    <w:rsid w:val="00801CAF"/>
    <w:rsid w:val="00801EA3"/>
    <w:rsid w:val="00801F1C"/>
    <w:rsid w:val="00801FFC"/>
    <w:rsid w:val="008020AA"/>
    <w:rsid w:val="00802282"/>
    <w:rsid w:val="00802380"/>
    <w:rsid w:val="0080254A"/>
    <w:rsid w:val="0080276A"/>
    <w:rsid w:val="008027C7"/>
    <w:rsid w:val="00802C12"/>
    <w:rsid w:val="00802C18"/>
    <w:rsid w:val="00802C43"/>
    <w:rsid w:val="00802CEB"/>
    <w:rsid w:val="00802F0B"/>
    <w:rsid w:val="008030CD"/>
    <w:rsid w:val="00803241"/>
    <w:rsid w:val="0080325B"/>
    <w:rsid w:val="00803263"/>
    <w:rsid w:val="00803369"/>
    <w:rsid w:val="0080353B"/>
    <w:rsid w:val="008035B2"/>
    <w:rsid w:val="0080364D"/>
    <w:rsid w:val="0080379D"/>
    <w:rsid w:val="008039EF"/>
    <w:rsid w:val="00803A3A"/>
    <w:rsid w:val="00803AC9"/>
    <w:rsid w:val="00803BEE"/>
    <w:rsid w:val="00803CA2"/>
    <w:rsid w:val="00803CC0"/>
    <w:rsid w:val="00803EED"/>
    <w:rsid w:val="008044A7"/>
    <w:rsid w:val="008045BA"/>
    <w:rsid w:val="00804AB1"/>
    <w:rsid w:val="00804AC9"/>
    <w:rsid w:val="00804B3E"/>
    <w:rsid w:val="00804D44"/>
    <w:rsid w:val="00804DF7"/>
    <w:rsid w:val="0080522F"/>
    <w:rsid w:val="008052CD"/>
    <w:rsid w:val="00805321"/>
    <w:rsid w:val="008053A2"/>
    <w:rsid w:val="008054F4"/>
    <w:rsid w:val="00805A69"/>
    <w:rsid w:val="00805BE4"/>
    <w:rsid w:val="00805D7C"/>
    <w:rsid w:val="00805F06"/>
    <w:rsid w:val="00806010"/>
    <w:rsid w:val="008060FE"/>
    <w:rsid w:val="008061B9"/>
    <w:rsid w:val="008063EE"/>
    <w:rsid w:val="0080641C"/>
    <w:rsid w:val="008068F7"/>
    <w:rsid w:val="00806909"/>
    <w:rsid w:val="00806CB0"/>
    <w:rsid w:val="00806EA4"/>
    <w:rsid w:val="00806FEE"/>
    <w:rsid w:val="00807142"/>
    <w:rsid w:val="00807183"/>
    <w:rsid w:val="008071A5"/>
    <w:rsid w:val="008073F3"/>
    <w:rsid w:val="008074E3"/>
    <w:rsid w:val="008076AD"/>
    <w:rsid w:val="0080793F"/>
    <w:rsid w:val="00807CC7"/>
    <w:rsid w:val="00807DBB"/>
    <w:rsid w:val="00807F9B"/>
    <w:rsid w:val="0081010D"/>
    <w:rsid w:val="0081055F"/>
    <w:rsid w:val="0081092A"/>
    <w:rsid w:val="00810989"/>
    <w:rsid w:val="00810C73"/>
    <w:rsid w:val="00810C75"/>
    <w:rsid w:val="0081105D"/>
    <w:rsid w:val="0081129F"/>
    <w:rsid w:val="00811533"/>
    <w:rsid w:val="0081168F"/>
    <w:rsid w:val="008116D3"/>
    <w:rsid w:val="00811D42"/>
    <w:rsid w:val="00811F9B"/>
    <w:rsid w:val="00812337"/>
    <w:rsid w:val="00812398"/>
    <w:rsid w:val="008124E0"/>
    <w:rsid w:val="0081253A"/>
    <w:rsid w:val="008125B0"/>
    <w:rsid w:val="0081271F"/>
    <w:rsid w:val="00812874"/>
    <w:rsid w:val="00812A63"/>
    <w:rsid w:val="00812B1F"/>
    <w:rsid w:val="00812C71"/>
    <w:rsid w:val="00812D5E"/>
    <w:rsid w:val="00812DD9"/>
    <w:rsid w:val="00812F53"/>
    <w:rsid w:val="00813091"/>
    <w:rsid w:val="00813164"/>
    <w:rsid w:val="00813179"/>
    <w:rsid w:val="0081335B"/>
    <w:rsid w:val="008135B5"/>
    <w:rsid w:val="00813AD2"/>
    <w:rsid w:val="00813CB9"/>
    <w:rsid w:val="00813E97"/>
    <w:rsid w:val="00813ED3"/>
    <w:rsid w:val="00814068"/>
    <w:rsid w:val="00814322"/>
    <w:rsid w:val="0081432D"/>
    <w:rsid w:val="00814370"/>
    <w:rsid w:val="008143E1"/>
    <w:rsid w:val="0081443D"/>
    <w:rsid w:val="0081453F"/>
    <w:rsid w:val="00814581"/>
    <w:rsid w:val="00814767"/>
    <w:rsid w:val="00814B26"/>
    <w:rsid w:val="008151D5"/>
    <w:rsid w:val="00815702"/>
    <w:rsid w:val="008158FB"/>
    <w:rsid w:val="008159A3"/>
    <w:rsid w:val="00815D45"/>
    <w:rsid w:val="00815E42"/>
    <w:rsid w:val="00816096"/>
    <w:rsid w:val="00816349"/>
    <w:rsid w:val="00816439"/>
    <w:rsid w:val="00816709"/>
    <w:rsid w:val="00816750"/>
    <w:rsid w:val="00816779"/>
    <w:rsid w:val="0081694D"/>
    <w:rsid w:val="0081701B"/>
    <w:rsid w:val="0081703C"/>
    <w:rsid w:val="008170F2"/>
    <w:rsid w:val="008171CE"/>
    <w:rsid w:val="00817225"/>
    <w:rsid w:val="0081743D"/>
    <w:rsid w:val="00817532"/>
    <w:rsid w:val="00817739"/>
    <w:rsid w:val="00817888"/>
    <w:rsid w:val="00817932"/>
    <w:rsid w:val="008205D1"/>
    <w:rsid w:val="008205FA"/>
    <w:rsid w:val="0082074D"/>
    <w:rsid w:val="00820A21"/>
    <w:rsid w:val="00820B81"/>
    <w:rsid w:val="00820D53"/>
    <w:rsid w:val="00820DAB"/>
    <w:rsid w:val="00820EC6"/>
    <w:rsid w:val="00820F42"/>
    <w:rsid w:val="0082138F"/>
    <w:rsid w:val="008213A5"/>
    <w:rsid w:val="00821445"/>
    <w:rsid w:val="00821601"/>
    <w:rsid w:val="0082184C"/>
    <w:rsid w:val="0082189A"/>
    <w:rsid w:val="00821EE2"/>
    <w:rsid w:val="00821F9F"/>
    <w:rsid w:val="00821FAD"/>
    <w:rsid w:val="0082205D"/>
    <w:rsid w:val="00822336"/>
    <w:rsid w:val="0082272C"/>
    <w:rsid w:val="00822732"/>
    <w:rsid w:val="00822862"/>
    <w:rsid w:val="0082294E"/>
    <w:rsid w:val="00822967"/>
    <w:rsid w:val="00822A8A"/>
    <w:rsid w:val="00822B2C"/>
    <w:rsid w:val="00822FAE"/>
    <w:rsid w:val="008231A5"/>
    <w:rsid w:val="00823284"/>
    <w:rsid w:val="008235CE"/>
    <w:rsid w:val="00823802"/>
    <w:rsid w:val="008238E3"/>
    <w:rsid w:val="00823F27"/>
    <w:rsid w:val="00823F2A"/>
    <w:rsid w:val="00824163"/>
    <w:rsid w:val="0082416E"/>
    <w:rsid w:val="008241A3"/>
    <w:rsid w:val="00824241"/>
    <w:rsid w:val="00824304"/>
    <w:rsid w:val="008244BC"/>
    <w:rsid w:val="008244FC"/>
    <w:rsid w:val="00824690"/>
    <w:rsid w:val="008246AD"/>
    <w:rsid w:val="008247D7"/>
    <w:rsid w:val="0082482A"/>
    <w:rsid w:val="008249B0"/>
    <w:rsid w:val="00824B2B"/>
    <w:rsid w:val="00824F9E"/>
    <w:rsid w:val="0082515E"/>
    <w:rsid w:val="008254B1"/>
    <w:rsid w:val="00825753"/>
    <w:rsid w:val="008257C0"/>
    <w:rsid w:val="0082598F"/>
    <w:rsid w:val="00825AFF"/>
    <w:rsid w:val="00825C9E"/>
    <w:rsid w:val="00825F9D"/>
    <w:rsid w:val="008260BA"/>
    <w:rsid w:val="0082624B"/>
    <w:rsid w:val="0082631A"/>
    <w:rsid w:val="008263BB"/>
    <w:rsid w:val="008265C4"/>
    <w:rsid w:val="008265E0"/>
    <w:rsid w:val="008267DA"/>
    <w:rsid w:val="00826846"/>
    <w:rsid w:val="008269C7"/>
    <w:rsid w:val="00826A03"/>
    <w:rsid w:val="00826A71"/>
    <w:rsid w:val="00826B19"/>
    <w:rsid w:val="00826EC3"/>
    <w:rsid w:val="00826EE0"/>
    <w:rsid w:val="008271BB"/>
    <w:rsid w:val="00827486"/>
    <w:rsid w:val="00827492"/>
    <w:rsid w:val="008275C7"/>
    <w:rsid w:val="008278E6"/>
    <w:rsid w:val="00827B19"/>
    <w:rsid w:val="00827B28"/>
    <w:rsid w:val="00827C9A"/>
    <w:rsid w:val="00827D4C"/>
    <w:rsid w:val="00827E2E"/>
    <w:rsid w:val="00827F62"/>
    <w:rsid w:val="0083030D"/>
    <w:rsid w:val="00830509"/>
    <w:rsid w:val="00830785"/>
    <w:rsid w:val="00830D0D"/>
    <w:rsid w:val="00831006"/>
    <w:rsid w:val="00831044"/>
    <w:rsid w:val="0083139F"/>
    <w:rsid w:val="00831782"/>
    <w:rsid w:val="00831943"/>
    <w:rsid w:val="00831CF6"/>
    <w:rsid w:val="00831DA6"/>
    <w:rsid w:val="00831E06"/>
    <w:rsid w:val="00832016"/>
    <w:rsid w:val="00832271"/>
    <w:rsid w:val="00832359"/>
    <w:rsid w:val="00832392"/>
    <w:rsid w:val="0083266B"/>
    <w:rsid w:val="008326BF"/>
    <w:rsid w:val="008328DE"/>
    <w:rsid w:val="0083294D"/>
    <w:rsid w:val="008329D0"/>
    <w:rsid w:val="00832A82"/>
    <w:rsid w:val="00832ACB"/>
    <w:rsid w:val="00832AD0"/>
    <w:rsid w:val="00832CAC"/>
    <w:rsid w:val="00832CE1"/>
    <w:rsid w:val="00832D1B"/>
    <w:rsid w:val="00833200"/>
    <w:rsid w:val="0083326E"/>
    <w:rsid w:val="00833312"/>
    <w:rsid w:val="00833582"/>
    <w:rsid w:val="0083378E"/>
    <w:rsid w:val="008337BB"/>
    <w:rsid w:val="008339C8"/>
    <w:rsid w:val="00833B8A"/>
    <w:rsid w:val="00833E1A"/>
    <w:rsid w:val="00833F7B"/>
    <w:rsid w:val="00833FAF"/>
    <w:rsid w:val="00833FC8"/>
    <w:rsid w:val="008341DA"/>
    <w:rsid w:val="0083421B"/>
    <w:rsid w:val="00834307"/>
    <w:rsid w:val="0083448D"/>
    <w:rsid w:val="008344D3"/>
    <w:rsid w:val="008344DD"/>
    <w:rsid w:val="0083453C"/>
    <w:rsid w:val="00834932"/>
    <w:rsid w:val="00834A6D"/>
    <w:rsid w:val="00834BE9"/>
    <w:rsid w:val="00834CB4"/>
    <w:rsid w:val="00834D1B"/>
    <w:rsid w:val="00835015"/>
    <w:rsid w:val="00835187"/>
    <w:rsid w:val="00835306"/>
    <w:rsid w:val="008353F1"/>
    <w:rsid w:val="00835828"/>
    <w:rsid w:val="008359F4"/>
    <w:rsid w:val="00835A6C"/>
    <w:rsid w:val="00835A7D"/>
    <w:rsid w:val="00835B50"/>
    <w:rsid w:val="00835C2E"/>
    <w:rsid w:val="00835FB5"/>
    <w:rsid w:val="00836191"/>
    <w:rsid w:val="00836377"/>
    <w:rsid w:val="00836429"/>
    <w:rsid w:val="00836610"/>
    <w:rsid w:val="00836862"/>
    <w:rsid w:val="00836A40"/>
    <w:rsid w:val="00836B7C"/>
    <w:rsid w:val="00836E61"/>
    <w:rsid w:val="00836E73"/>
    <w:rsid w:val="008371E8"/>
    <w:rsid w:val="00837293"/>
    <w:rsid w:val="008373C1"/>
    <w:rsid w:val="008373D5"/>
    <w:rsid w:val="00837D7E"/>
    <w:rsid w:val="00840260"/>
    <w:rsid w:val="00840344"/>
    <w:rsid w:val="0084034A"/>
    <w:rsid w:val="008403E8"/>
    <w:rsid w:val="00840621"/>
    <w:rsid w:val="00840811"/>
    <w:rsid w:val="00840892"/>
    <w:rsid w:val="00840A98"/>
    <w:rsid w:val="00840ABE"/>
    <w:rsid w:val="00840B33"/>
    <w:rsid w:val="00840E46"/>
    <w:rsid w:val="00840F1D"/>
    <w:rsid w:val="00840F38"/>
    <w:rsid w:val="00841089"/>
    <w:rsid w:val="00841131"/>
    <w:rsid w:val="00841156"/>
    <w:rsid w:val="008411EE"/>
    <w:rsid w:val="0084128D"/>
    <w:rsid w:val="00841629"/>
    <w:rsid w:val="008416A1"/>
    <w:rsid w:val="008417F3"/>
    <w:rsid w:val="00841A64"/>
    <w:rsid w:val="00841AB5"/>
    <w:rsid w:val="00841ADF"/>
    <w:rsid w:val="00841CD1"/>
    <w:rsid w:val="00841DA7"/>
    <w:rsid w:val="00842028"/>
    <w:rsid w:val="00842241"/>
    <w:rsid w:val="00842374"/>
    <w:rsid w:val="008424E2"/>
    <w:rsid w:val="008428DD"/>
    <w:rsid w:val="00842BD9"/>
    <w:rsid w:val="00842D31"/>
    <w:rsid w:val="00842D5C"/>
    <w:rsid w:val="00842EC7"/>
    <w:rsid w:val="00842EC8"/>
    <w:rsid w:val="00843098"/>
    <w:rsid w:val="008431A8"/>
    <w:rsid w:val="008434C8"/>
    <w:rsid w:val="00843662"/>
    <w:rsid w:val="0084376E"/>
    <w:rsid w:val="0084380F"/>
    <w:rsid w:val="00843B9D"/>
    <w:rsid w:val="00843BB1"/>
    <w:rsid w:val="00843C20"/>
    <w:rsid w:val="00843CD1"/>
    <w:rsid w:val="00843D6D"/>
    <w:rsid w:val="008440E7"/>
    <w:rsid w:val="008440F4"/>
    <w:rsid w:val="00844252"/>
    <w:rsid w:val="00844630"/>
    <w:rsid w:val="00844756"/>
    <w:rsid w:val="0084489F"/>
    <w:rsid w:val="008448F5"/>
    <w:rsid w:val="0084495B"/>
    <w:rsid w:val="0084496D"/>
    <w:rsid w:val="00844A1B"/>
    <w:rsid w:val="00844AEB"/>
    <w:rsid w:val="00844E3B"/>
    <w:rsid w:val="00844E3E"/>
    <w:rsid w:val="00844E50"/>
    <w:rsid w:val="00844EC6"/>
    <w:rsid w:val="00845117"/>
    <w:rsid w:val="00845186"/>
    <w:rsid w:val="008451D5"/>
    <w:rsid w:val="008452C4"/>
    <w:rsid w:val="00845339"/>
    <w:rsid w:val="008453FB"/>
    <w:rsid w:val="0084556A"/>
    <w:rsid w:val="00845642"/>
    <w:rsid w:val="008457F9"/>
    <w:rsid w:val="008459AA"/>
    <w:rsid w:val="00845AF2"/>
    <w:rsid w:val="00845B23"/>
    <w:rsid w:val="00845B9B"/>
    <w:rsid w:val="00845E60"/>
    <w:rsid w:val="0084610D"/>
    <w:rsid w:val="00846346"/>
    <w:rsid w:val="00846670"/>
    <w:rsid w:val="0084671C"/>
    <w:rsid w:val="00846854"/>
    <w:rsid w:val="00846D74"/>
    <w:rsid w:val="00846DB7"/>
    <w:rsid w:val="00846E39"/>
    <w:rsid w:val="00847211"/>
    <w:rsid w:val="0084745F"/>
    <w:rsid w:val="00847495"/>
    <w:rsid w:val="008474CA"/>
    <w:rsid w:val="0084751A"/>
    <w:rsid w:val="008476BD"/>
    <w:rsid w:val="008476F8"/>
    <w:rsid w:val="00847BEC"/>
    <w:rsid w:val="00847CC2"/>
    <w:rsid w:val="00847E74"/>
    <w:rsid w:val="00847EE6"/>
    <w:rsid w:val="00847F46"/>
    <w:rsid w:val="008500B0"/>
    <w:rsid w:val="008502C5"/>
    <w:rsid w:val="00850336"/>
    <w:rsid w:val="00850351"/>
    <w:rsid w:val="0085038D"/>
    <w:rsid w:val="008505BC"/>
    <w:rsid w:val="008505DA"/>
    <w:rsid w:val="008505EB"/>
    <w:rsid w:val="0085088A"/>
    <w:rsid w:val="008508B9"/>
    <w:rsid w:val="008508EC"/>
    <w:rsid w:val="00850B8C"/>
    <w:rsid w:val="00850BB2"/>
    <w:rsid w:val="00850C7B"/>
    <w:rsid w:val="00850E74"/>
    <w:rsid w:val="008510BA"/>
    <w:rsid w:val="0085116F"/>
    <w:rsid w:val="008512D4"/>
    <w:rsid w:val="008512F0"/>
    <w:rsid w:val="00851443"/>
    <w:rsid w:val="00851A0B"/>
    <w:rsid w:val="00851E43"/>
    <w:rsid w:val="00851EEC"/>
    <w:rsid w:val="00851F1A"/>
    <w:rsid w:val="00852253"/>
    <w:rsid w:val="008524B1"/>
    <w:rsid w:val="0085297D"/>
    <w:rsid w:val="00852999"/>
    <w:rsid w:val="00853045"/>
    <w:rsid w:val="008532F3"/>
    <w:rsid w:val="00853319"/>
    <w:rsid w:val="0085333D"/>
    <w:rsid w:val="0085334B"/>
    <w:rsid w:val="00853454"/>
    <w:rsid w:val="008535A8"/>
    <w:rsid w:val="008535D1"/>
    <w:rsid w:val="00853A6B"/>
    <w:rsid w:val="00853C1F"/>
    <w:rsid w:val="00853C9B"/>
    <w:rsid w:val="00853E4C"/>
    <w:rsid w:val="00853ED7"/>
    <w:rsid w:val="00854A8D"/>
    <w:rsid w:val="00854AE2"/>
    <w:rsid w:val="00854EC2"/>
    <w:rsid w:val="00855092"/>
    <w:rsid w:val="00855BD6"/>
    <w:rsid w:val="00855C5F"/>
    <w:rsid w:val="00855DBC"/>
    <w:rsid w:val="00855E4C"/>
    <w:rsid w:val="00856092"/>
    <w:rsid w:val="00856095"/>
    <w:rsid w:val="00856375"/>
    <w:rsid w:val="008563AC"/>
    <w:rsid w:val="008565C2"/>
    <w:rsid w:val="00856672"/>
    <w:rsid w:val="008566E8"/>
    <w:rsid w:val="00856743"/>
    <w:rsid w:val="008567A3"/>
    <w:rsid w:val="00856B8C"/>
    <w:rsid w:val="00856D68"/>
    <w:rsid w:val="00856F44"/>
    <w:rsid w:val="00856FC8"/>
    <w:rsid w:val="00857010"/>
    <w:rsid w:val="00857446"/>
    <w:rsid w:val="008579CE"/>
    <w:rsid w:val="00857CA6"/>
    <w:rsid w:val="00857DBB"/>
    <w:rsid w:val="00857F92"/>
    <w:rsid w:val="00857FC4"/>
    <w:rsid w:val="00860124"/>
    <w:rsid w:val="0086017D"/>
    <w:rsid w:val="008603E2"/>
    <w:rsid w:val="0086044E"/>
    <w:rsid w:val="008605A9"/>
    <w:rsid w:val="0086068B"/>
    <w:rsid w:val="008607CB"/>
    <w:rsid w:val="008607F5"/>
    <w:rsid w:val="00860A05"/>
    <w:rsid w:val="00860B0F"/>
    <w:rsid w:val="00860B19"/>
    <w:rsid w:val="00860D15"/>
    <w:rsid w:val="00860FC8"/>
    <w:rsid w:val="00861154"/>
    <w:rsid w:val="00861228"/>
    <w:rsid w:val="0086167C"/>
    <w:rsid w:val="0086175D"/>
    <w:rsid w:val="008617E9"/>
    <w:rsid w:val="0086189D"/>
    <w:rsid w:val="0086197D"/>
    <w:rsid w:val="00861A22"/>
    <w:rsid w:val="00861A54"/>
    <w:rsid w:val="00861DE1"/>
    <w:rsid w:val="00862429"/>
    <w:rsid w:val="00862546"/>
    <w:rsid w:val="00862669"/>
    <w:rsid w:val="008627E0"/>
    <w:rsid w:val="0086290E"/>
    <w:rsid w:val="00862BA6"/>
    <w:rsid w:val="00862C65"/>
    <w:rsid w:val="00862FC3"/>
    <w:rsid w:val="0086321E"/>
    <w:rsid w:val="0086335B"/>
    <w:rsid w:val="008633D5"/>
    <w:rsid w:val="00863476"/>
    <w:rsid w:val="008634A9"/>
    <w:rsid w:val="00863559"/>
    <w:rsid w:val="008636DA"/>
    <w:rsid w:val="00863750"/>
    <w:rsid w:val="00863853"/>
    <w:rsid w:val="00863A6C"/>
    <w:rsid w:val="00863B6A"/>
    <w:rsid w:val="00863F11"/>
    <w:rsid w:val="008640A5"/>
    <w:rsid w:val="00864170"/>
    <w:rsid w:val="0086425A"/>
    <w:rsid w:val="008642B3"/>
    <w:rsid w:val="0086432C"/>
    <w:rsid w:val="00864531"/>
    <w:rsid w:val="00864967"/>
    <w:rsid w:val="00864CC8"/>
    <w:rsid w:val="00864D9B"/>
    <w:rsid w:val="00864E2F"/>
    <w:rsid w:val="00864FBC"/>
    <w:rsid w:val="00865012"/>
    <w:rsid w:val="008650DA"/>
    <w:rsid w:val="00865109"/>
    <w:rsid w:val="00865690"/>
    <w:rsid w:val="008656EE"/>
    <w:rsid w:val="008658A9"/>
    <w:rsid w:val="00865C71"/>
    <w:rsid w:val="00865EBF"/>
    <w:rsid w:val="008662EE"/>
    <w:rsid w:val="00866539"/>
    <w:rsid w:val="00866575"/>
    <w:rsid w:val="00866586"/>
    <w:rsid w:val="0086682B"/>
    <w:rsid w:val="0086689D"/>
    <w:rsid w:val="00866A88"/>
    <w:rsid w:val="00866CE3"/>
    <w:rsid w:val="00866D07"/>
    <w:rsid w:val="00866D33"/>
    <w:rsid w:val="00866F0E"/>
    <w:rsid w:val="008670EB"/>
    <w:rsid w:val="00867229"/>
    <w:rsid w:val="00867488"/>
    <w:rsid w:val="00867612"/>
    <w:rsid w:val="00867678"/>
    <w:rsid w:val="00867757"/>
    <w:rsid w:val="008677B4"/>
    <w:rsid w:val="008678E3"/>
    <w:rsid w:val="008679E0"/>
    <w:rsid w:val="00867B34"/>
    <w:rsid w:val="00867B84"/>
    <w:rsid w:val="00867DE3"/>
    <w:rsid w:val="00867ECF"/>
    <w:rsid w:val="00867EEB"/>
    <w:rsid w:val="00870095"/>
    <w:rsid w:val="008700CC"/>
    <w:rsid w:val="00870190"/>
    <w:rsid w:val="0087024F"/>
    <w:rsid w:val="008702D4"/>
    <w:rsid w:val="008705B2"/>
    <w:rsid w:val="008705E9"/>
    <w:rsid w:val="00870858"/>
    <w:rsid w:val="00870E76"/>
    <w:rsid w:val="008710CF"/>
    <w:rsid w:val="0087114E"/>
    <w:rsid w:val="0087115B"/>
    <w:rsid w:val="008711DB"/>
    <w:rsid w:val="00871416"/>
    <w:rsid w:val="008719CA"/>
    <w:rsid w:val="00871B9C"/>
    <w:rsid w:val="00871C14"/>
    <w:rsid w:val="00871D59"/>
    <w:rsid w:val="00871E33"/>
    <w:rsid w:val="00871F06"/>
    <w:rsid w:val="00871FCE"/>
    <w:rsid w:val="00872544"/>
    <w:rsid w:val="0087257F"/>
    <w:rsid w:val="00872795"/>
    <w:rsid w:val="008727B5"/>
    <w:rsid w:val="00872913"/>
    <w:rsid w:val="0087294F"/>
    <w:rsid w:val="008729F4"/>
    <w:rsid w:val="00872A42"/>
    <w:rsid w:val="00872BFB"/>
    <w:rsid w:val="008730B8"/>
    <w:rsid w:val="0087324C"/>
    <w:rsid w:val="00873279"/>
    <w:rsid w:val="0087333D"/>
    <w:rsid w:val="00873422"/>
    <w:rsid w:val="008734F2"/>
    <w:rsid w:val="0087355A"/>
    <w:rsid w:val="00873900"/>
    <w:rsid w:val="0087397E"/>
    <w:rsid w:val="00873C8B"/>
    <w:rsid w:val="00873CA3"/>
    <w:rsid w:val="008741DB"/>
    <w:rsid w:val="00874705"/>
    <w:rsid w:val="008747FA"/>
    <w:rsid w:val="00874B9F"/>
    <w:rsid w:val="00874BB8"/>
    <w:rsid w:val="00874C7C"/>
    <w:rsid w:val="00874C82"/>
    <w:rsid w:val="00874F67"/>
    <w:rsid w:val="0087506E"/>
    <w:rsid w:val="00875641"/>
    <w:rsid w:val="0087591D"/>
    <w:rsid w:val="00875BAB"/>
    <w:rsid w:val="00875C07"/>
    <w:rsid w:val="00875DE4"/>
    <w:rsid w:val="00875FE6"/>
    <w:rsid w:val="0087627A"/>
    <w:rsid w:val="00876310"/>
    <w:rsid w:val="00876533"/>
    <w:rsid w:val="008768D2"/>
    <w:rsid w:val="00876AF5"/>
    <w:rsid w:val="00876BB1"/>
    <w:rsid w:val="00876EBA"/>
    <w:rsid w:val="00877119"/>
    <w:rsid w:val="0087735E"/>
    <w:rsid w:val="0087738C"/>
    <w:rsid w:val="008775BB"/>
    <w:rsid w:val="008777E3"/>
    <w:rsid w:val="00877879"/>
    <w:rsid w:val="00877B71"/>
    <w:rsid w:val="00877BC9"/>
    <w:rsid w:val="008801F1"/>
    <w:rsid w:val="0088027E"/>
    <w:rsid w:val="00880820"/>
    <w:rsid w:val="00880840"/>
    <w:rsid w:val="00880A16"/>
    <w:rsid w:val="00880A17"/>
    <w:rsid w:val="00880A87"/>
    <w:rsid w:val="00880B13"/>
    <w:rsid w:val="00880FB8"/>
    <w:rsid w:val="008810F0"/>
    <w:rsid w:val="00881297"/>
    <w:rsid w:val="008814E8"/>
    <w:rsid w:val="008818BA"/>
    <w:rsid w:val="008818FE"/>
    <w:rsid w:val="0088195B"/>
    <w:rsid w:val="00881A5A"/>
    <w:rsid w:val="00881AFB"/>
    <w:rsid w:val="00881B97"/>
    <w:rsid w:val="00881D26"/>
    <w:rsid w:val="00881EFB"/>
    <w:rsid w:val="00882002"/>
    <w:rsid w:val="008820AF"/>
    <w:rsid w:val="00882247"/>
    <w:rsid w:val="00882249"/>
    <w:rsid w:val="00882288"/>
    <w:rsid w:val="008822CF"/>
    <w:rsid w:val="008826BF"/>
    <w:rsid w:val="0088281F"/>
    <w:rsid w:val="008829D6"/>
    <w:rsid w:val="00882A6D"/>
    <w:rsid w:val="00882D75"/>
    <w:rsid w:val="00882DC9"/>
    <w:rsid w:val="00882DD0"/>
    <w:rsid w:val="0088309C"/>
    <w:rsid w:val="0088314B"/>
    <w:rsid w:val="0088318F"/>
    <w:rsid w:val="0088347B"/>
    <w:rsid w:val="008834E6"/>
    <w:rsid w:val="008835F8"/>
    <w:rsid w:val="00883856"/>
    <w:rsid w:val="00883AC4"/>
    <w:rsid w:val="00883CDE"/>
    <w:rsid w:val="00883ECC"/>
    <w:rsid w:val="00884001"/>
    <w:rsid w:val="00884088"/>
    <w:rsid w:val="0088438F"/>
    <w:rsid w:val="008843D4"/>
    <w:rsid w:val="00884507"/>
    <w:rsid w:val="0088491D"/>
    <w:rsid w:val="00884AB0"/>
    <w:rsid w:val="00884B8E"/>
    <w:rsid w:val="00884D78"/>
    <w:rsid w:val="00884E3B"/>
    <w:rsid w:val="00884EC0"/>
    <w:rsid w:val="00884F68"/>
    <w:rsid w:val="00885097"/>
    <w:rsid w:val="008850EF"/>
    <w:rsid w:val="0088567D"/>
    <w:rsid w:val="008857FC"/>
    <w:rsid w:val="0088596C"/>
    <w:rsid w:val="008860F3"/>
    <w:rsid w:val="0088628E"/>
    <w:rsid w:val="00886321"/>
    <w:rsid w:val="008863EC"/>
    <w:rsid w:val="00886701"/>
    <w:rsid w:val="00886794"/>
    <w:rsid w:val="0088689F"/>
    <w:rsid w:val="00886B09"/>
    <w:rsid w:val="00886BAC"/>
    <w:rsid w:val="00886EDF"/>
    <w:rsid w:val="00886F80"/>
    <w:rsid w:val="00887772"/>
    <w:rsid w:val="0088777B"/>
    <w:rsid w:val="00887914"/>
    <w:rsid w:val="00887A0C"/>
    <w:rsid w:val="00887F23"/>
    <w:rsid w:val="00887F42"/>
    <w:rsid w:val="00890009"/>
    <w:rsid w:val="008901E9"/>
    <w:rsid w:val="0089035E"/>
    <w:rsid w:val="0089056E"/>
    <w:rsid w:val="00890681"/>
    <w:rsid w:val="00890C52"/>
    <w:rsid w:val="00890CC1"/>
    <w:rsid w:val="00890FD5"/>
    <w:rsid w:val="008910A1"/>
    <w:rsid w:val="0089119E"/>
    <w:rsid w:val="008911DA"/>
    <w:rsid w:val="0089134D"/>
    <w:rsid w:val="00891443"/>
    <w:rsid w:val="008915AB"/>
    <w:rsid w:val="00891B98"/>
    <w:rsid w:val="00891BF4"/>
    <w:rsid w:val="00891C95"/>
    <w:rsid w:val="00891CFC"/>
    <w:rsid w:val="00891D69"/>
    <w:rsid w:val="00891F6A"/>
    <w:rsid w:val="008921FE"/>
    <w:rsid w:val="0089254F"/>
    <w:rsid w:val="0089269B"/>
    <w:rsid w:val="0089292A"/>
    <w:rsid w:val="0089298C"/>
    <w:rsid w:val="008929D5"/>
    <w:rsid w:val="00892DA5"/>
    <w:rsid w:val="00892F49"/>
    <w:rsid w:val="008930CB"/>
    <w:rsid w:val="008930DF"/>
    <w:rsid w:val="008930F4"/>
    <w:rsid w:val="0089318C"/>
    <w:rsid w:val="008931AD"/>
    <w:rsid w:val="0089322D"/>
    <w:rsid w:val="00893272"/>
    <w:rsid w:val="0089355D"/>
    <w:rsid w:val="00893807"/>
    <w:rsid w:val="00893B69"/>
    <w:rsid w:val="00893C5D"/>
    <w:rsid w:val="00893D06"/>
    <w:rsid w:val="00893F38"/>
    <w:rsid w:val="00893F64"/>
    <w:rsid w:val="00894068"/>
    <w:rsid w:val="008949BD"/>
    <w:rsid w:val="00894B8C"/>
    <w:rsid w:val="00894CB3"/>
    <w:rsid w:val="00894E34"/>
    <w:rsid w:val="00895067"/>
    <w:rsid w:val="0089559B"/>
    <w:rsid w:val="008955BA"/>
    <w:rsid w:val="008955D7"/>
    <w:rsid w:val="0089569A"/>
    <w:rsid w:val="00895942"/>
    <w:rsid w:val="008959A1"/>
    <w:rsid w:val="00895B51"/>
    <w:rsid w:val="00895E60"/>
    <w:rsid w:val="00895F52"/>
    <w:rsid w:val="00895FC5"/>
    <w:rsid w:val="0089608C"/>
    <w:rsid w:val="0089608D"/>
    <w:rsid w:val="00896216"/>
    <w:rsid w:val="008963A9"/>
    <w:rsid w:val="008964B8"/>
    <w:rsid w:val="008964C7"/>
    <w:rsid w:val="00896737"/>
    <w:rsid w:val="0089680B"/>
    <w:rsid w:val="00896888"/>
    <w:rsid w:val="0089692A"/>
    <w:rsid w:val="00896CC2"/>
    <w:rsid w:val="00896FE6"/>
    <w:rsid w:val="008970C6"/>
    <w:rsid w:val="00897217"/>
    <w:rsid w:val="00897563"/>
    <w:rsid w:val="008975A2"/>
    <w:rsid w:val="0089769A"/>
    <w:rsid w:val="00897A48"/>
    <w:rsid w:val="00897C4A"/>
    <w:rsid w:val="00897CF5"/>
    <w:rsid w:val="00897EC1"/>
    <w:rsid w:val="00897EF6"/>
    <w:rsid w:val="008A028D"/>
    <w:rsid w:val="008A0459"/>
    <w:rsid w:val="008A049E"/>
    <w:rsid w:val="008A08A3"/>
    <w:rsid w:val="008A09C3"/>
    <w:rsid w:val="008A0E27"/>
    <w:rsid w:val="008A0FF9"/>
    <w:rsid w:val="008A1037"/>
    <w:rsid w:val="008A1044"/>
    <w:rsid w:val="008A10C3"/>
    <w:rsid w:val="008A1104"/>
    <w:rsid w:val="008A13BA"/>
    <w:rsid w:val="008A1698"/>
    <w:rsid w:val="008A16C6"/>
    <w:rsid w:val="008A180B"/>
    <w:rsid w:val="008A1854"/>
    <w:rsid w:val="008A1A28"/>
    <w:rsid w:val="008A1AB3"/>
    <w:rsid w:val="008A1C23"/>
    <w:rsid w:val="008A1C78"/>
    <w:rsid w:val="008A203B"/>
    <w:rsid w:val="008A22AD"/>
    <w:rsid w:val="008A2412"/>
    <w:rsid w:val="008A251C"/>
    <w:rsid w:val="008A2613"/>
    <w:rsid w:val="008A2700"/>
    <w:rsid w:val="008A2781"/>
    <w:rsid w:val="008A2BC4"/>
    <w:rsid w:val="008A2BF0"/>
    <w:rsid w:val="008A2C75"/>
    <w:rsid w:val="008A2DB8"/>
    <w:rsid w:val="008A2DCF"/>
    <w:rsid w:val="008A2DE8"/>
    <w:rsid w:val="008A2E3A"/>
    <w:rsid w:val="008A3171"/>
    <w:rsid w:val="008A31E8"/>
    <w:rsid w:val="008A322A"/>
    <w:rsid w:val="008A327A"/>
    <w:rsid w:val="008A32F0"/>
    <w:rsid w:val="008A34D5"/>
    <w:rsid w:val="008A34F1"/>
    <w:rsid w:val="008A34FB"/>
    <w:rsid w:val="008A3613"/>
    <w:rsid w:val="008A379D"/>
    <w:rsid w:val="008A3A7F"/>
    <w:rsid w:val="008A3A80"/>
    <w:rsid w:val="008A3A8E"/>
    <w:rsid w:val="008A3A99"/>
    <w:rsid w:val="008A3B3F"/>
    <w:rsid w:val="008A3B5D"/>
    <w:rsid w:val="008A3ECC"/>
    <w:rsid w:val="008A3F09"/>
    <w:rsid w:val="008A3F0F"/>
    <w:rsid w:val="008A4A5C"/>
    <w:rsid w:val="008A4DA7"/>
    <w:rsid w:val="008A4E01"/>
    <w:rsid w:val="008A4E25"/>
    <w:rsid w:val="008A4EF0"/>
    <w:rsid w:val="008A4F89"/>
    <w:rsid w:val="008A514B"/>
    <w:rsid w:val="008A56E2"/>
    <w:rsid w:val="008A5901"/>
    <w:rsid w:val="008A5A5B"/>
    <w:rsid w:val="008A5BE7"/>
    <w:rsid w:val="008A5DBC"/>
    <w:rsid w:val="008A5ECF"/>
    <w:rsid w:val="008A6034"/>
    <w:rsid w:val="008A6A38"/>
    <w:rsid w:val="008A6A64"/>
    <w:rsid w:val="008A6C53"/>
    <w:rsid w:val="008A6CD3"/>
    <w:rsid w:val="008A6D3E"/>
    <w:rsid w:val="008A6D58"/>
    <w:rsid w:val="008A6F06"/>
    <w:rsid w:val="008A6F95"/>
    <w:rsid w:val="008A7029"/>
    <w:rsid w:val="008A714E"/>
    <w:rsid w:val="008A7166"/>
    <w:rsid w:val="008A72CF"/>
    <w:rsid w:val="008A7430"/>
    <w:rsid w:val="008A7480"/>
    <w:rsid w:val="008A7695"/>
    <w:rsid w:val="008A7698"/>
    <w:rsid w:val="008A7FE8"/>
    <w:rsid w:val="008B0243"/>
    <w:rsid w:val="008B0284"/>
    <w:rsid w:val="008B034E"/>
    <w:rsid w:val="008B0650"/>
    <w:rsid w:val="008B0891"/>
    <w:rsid w:val="008B0A43"/>
    <w:rsid w:val="008B0C5C"/>
    <w:rsid w:val="008B0D4D"/>
    <w:rsid w:val="008B102D"/>
    <w:rsid w:val="008B1044"/>
    <w:rsid w:val="008B104F"/>
    <w:rsid w:val="008B10B9"/>
    <w:rsid w:val="008B12B8"/>
    <w:rsid w:val="008B12D4"/>
    <w:rsid w:val="008B1343"/>
    <w:rsid w:val="008B149F"/>
    <w:rsid w:val="008B15F2"/>
    <w:rsid w:val="008B1776"/>
    <w:rsid w:val="008B1839"/>
    <w:rsid w:val="008B1ADA"/>
    <w:rsid w:val="008B213A"/>
    <w:rsid w:val="008B228B"/>
    <w:rsid w:val="008B2393"/>
    <w:rsid w:val="008B23F9"/>
    <w:rsid w:val="008B252E"/>
    <w:rsid w:val="008B26CD"/>
    <w:rsid w:val="008B27B7"/>
    <w:rsid w:val="008B2B97"/>
    <w:rsid w:val="008B2CEC"/>
    <w:rsid w:val="008B34D6"/>
    <w:rsid w:val="008B3AFC"/>
    <w:rsid w:val="008B3C67"/>
    <w:rsid w:val="008B3DA2"/>
    <w:rsid w:val="008B3EC1"/>
    <w:rsid w:val="008B4056"/>
    <w:rsid w:val="008B40AE"/>
    <w:rsid w:val="008B4116"/>
    <w:rsid w:val="008B41AB"/>
    <w:rsid w:val="008B4322"/>
    <w:rsid w:val="008B4342"/>
    <w:rsid w:val="008B469F"/>
    <w:rsid w:val="008B4729"/>
    <w:rsid w:val="008B47EA"/>
    <w:rsid w:val="008B47FE"/>
    <w:rsid w:val="008B4E16"/>
    <w:rsid w:val="008B50E7"/>
    <w:rsid w:val="008B5172"/>
    <w:rsid w:val="008B51B3"/>
    <w:rsid w:val="008B5203"/>
    <w:rsid w:val="008B5389"/>
    <w:rsid w:val="008B54B1"/>
    <w:rsid w:val="008B5554"/>
    <w:rsid w:val="008B5917"/>
    <w:rsid w:val="008B5B50"/>
    <w:rsid w:val="008B5BAB"/>
    <w:rsid w:val="008B5DD0"/>
    <w:rsid w:val="008B607B"/>
    <w:rsid w:val="008B6087"/>
    <w:rsid w:val="008B614B"/>
    <w:rsid w:val="008B61AA"/>
    <w:rsid w:val="008B6294"/>
    <w:rsid w:val="008B6368"/>
    <w:rsid w:val="008B6677"/>
    <w:rsid w:val="008B6689"/>
    <w:rsid w:val="008B66A9"/>
    <w:rsid w:val="008B68C9"/>
    <w:rsid w:val="008B69FE"/>
    <w:rsid w:val="008B6CC5"/>
    <w:rsid w:val="008B6DB3"/>
    <w:rsid w:val="008B6F09"/>
    <w:rsid w:val="008B70D1"/>
    <w:rsid w:val="008B70F6"/>
    <w:rsid w:val="008B740A"/>
    <w:rsid w:val="008B75C0"/>
    <w:rsid w:val="008B763D"/>
    <w:rsid w:val="008B7793"/>
    <w:rsid w:val="008B7853"/>
    <w:rsid w:val="008B7949"/>
    <w:rsid w:val="008B7AC4"/>
    <w:rsid w:val="008B7BF3"/>
    <w:rsid w:val="008B7FF7"/>
    <w:rsid w:val="008C0112"/>
    <w:rsid w:val="008C017B"/>
    <w:rsid w:val="008C0437"/>
    <w:rsid w:val="008C05EB"/>
    <w:rsid w:val="008C068C"/>
    <w:rsid w:val="008C0773"/>
    <w:rsid w:val="008C096C"/>
    <w:rsid w:val="008C0A9F"/>
    <w:rsid w:val="008C0ABD"/>
    <w:rsid w:val="008C0DF7"/>
    <w:rsid w:val="008C0E39"/>
    <w:rsid w:val="008C0E3B"/>
    <w:rsid w:val="008C0EA6"/>
    <w:rsid w:val="008C0F49"/>
    <w:rsid w:val="008C10DD"/>
    <w:rsid w:val="008C10E3"/>
    <w:rsid w:val="008C152D"/>
    <w:rsid w:val="008C16C9"/>
    <w:rsid w:val="008C1820"/>
    <w:rsid w:val="008C1860"/>
    <w:rsid w:val="008C1977"/>
    <w:rsid w:val="008C1B1B"/>
    <w:rsid w:val="008C1C18"/>
    <w:rsid w:val="008C1C75"/>
    <w:rsid w:val="008C1DEE"/>
    <w:rsid w:val="008C2096"/>
    <w:rsid w:val="008C20A5"/>
    <w:rsid w:val="008C2310"/>
    <w:rsid w:val="008C2506"/>
    <w:rsid w:val="008C27AC"/>
    <w:rsid w:val="008C286B"/>
    <w:rsid w:val="008C288C"/>
    <w:rsid w:val="008C29A2"/>
    <w:rsid w:val="008C29DB"/>
    <w:rsid w:val="008C2AAF"/>
    <w:rsid w:val="008C2B2E"/>
    <w:rsid w:val="008C2C8C"/>
    <w:rsid w:val="008C2EE8"/>
    <w:rsid w:val="008C30BB"/>
    <w:rsid w:val="008C3166"/>
    <w:rsid w:val="008C32C1"/>
    <w:rsid w:val="008C3522"/>
    <w:rsid w:val="008C3790"/>
    <w:rsid w:val="008C3AF5"/>
    <w:rsid w:val="008C3B7D"/>
    <w:rsid w:val="008C3B99"/>
    <w:rsid w:val="008C3C2E"/>
    <w:rsid w:val="008C3CBE"/>
    <w:rsid w:val="008C3DBE"/>
    <w:rsid w:val="008C3E51"/>
    <w:rsid w:val="008C3F28"/>
    <w:rsid w:val="008C41BF"/>
    <w:rsid w:val="008C42E1"/>
    <w:rsid w:val="008C44DD"/>
    <w:rsid w:val="008C4530"/>
    <w:rsid w:val="008C4E8F"/>
    <w:rsid w:val="008C5207"/>
    <w:rsid w:val="008C545C"/>
    <w:rsid w:val="008C59BC"/>
    <w:rsid w:val="008C5A45"/>
    <w:rsid w:val="008C5AB1"/>
    <w:rsid w:val="008C5B63"/>
    <w:rsid w:val="008C5BF6"/>
    <w:rsid w:val="008C5D92"/>
    <w:rsid w:val="008C6234"/>
    <w:rsid w:val="008C6920"/>
    <w:rsid w:val="008C69AA"/>
    <w:rsid w:val="008C6B40"/>
    <w:rsid w:val="008C6B46"/>
    <w:rsid w:val="008C6BF4"/>
    <w:rsid w:val="008C6D14"/>
    <w:rsid w:val="008C7048"/>
    <w:rsid w:val="008C7191"/>
    <w:rsid w:val="008C7299"/>
    <w:rsid w:val="008C73D8"/>
    <w:rsid w:val="008C765A"/>
    <w:rsid w:val="008C77F4"/>
    <w:rsid w:val="008C79D4"/>
    <w:rsid w:val="008C7A5C"/>
    <w:rsid w:val="008C7BF5"/>
    <w:rsid w:val="008C7C60"/>
    <w:rsid w:val="008C7C8F"/>
    <w:rsid w:val="008C7D98"/>
    <w:rsid w:val="008C7E23"/>
    <w:rsid w:val="008D0063"/>
    <w:rsid w:val="008D01D6"/>
    <w:rsid w:val="008D033E"/>
    <w:rsid w:val="008D0655"/>
    <w:rsid w:val="008D08A4"/>
    <w:rsid w:val="008D0B1D"/>
    <w:rsid w:val="008D0BB7"/>
    <w:rsid w:val="008D0BDA"/>
    <w:rsid w:val="008D0C6E"/>
    <w:rsid w:val="008D0CF1"/>
    <w:rsid w:val="008D0D1C"/>
    <w:rsid w:val="008D0E3E"/>
    <w:rsid w:val="008D0E9A"/>
    <w:rsid w:val="008D10CF"/>
    <w:rsid w:val="008D10E0"/>
    <w:rsid w:val="008D11EF"/>
    <w:rsid w:val="008D1244"/>
    <w:rsid w:val="008D1523"/>
    <w:rsid w:val="008D16DB"/>
    <w:rsid w:val="008D1993"/>
    <w:rsid w:val="008D19BB"/>
    <w:rsid w:val="008D1A49"/>
    <w:rsid w:val="008D1A6A"/>
    <w:rsid w:val="008D1C7D"/>
    <w:rsid w:val="008D1CD7"/>
    <w:rsid w:val="008D1D69"/>
    <w:rsid w:val="008D266D"/>
    <w:rsid w:val="008D2860"/>
    <w:rsid w:val="008D2B2E"/>
    <w:rsid w:val="008D2C89"/>
    <w:rsid w:val="008D2D9E"/>
    <w:rsid w:val="008D38FA"/>
    <w:rsid w:val="008D3BB6"/>
    <w:rsid w:val="008D3C2C"/>
    <w:rsid w:val="008D3D2B"/>
    <w:rsid w:val="008D3DC0"/>
    <w:rsid w:val="008D3E64"/>
    <w:rsid w:val="008D3F6C"/>
    <w:rsid w:val="008D3FBE"/>
    <w:rsid w:val="008D4109"/>
    <w:rsid w:val="008D4111"/>
    <w:rsid w:val="008D413B"/>
    <w:rsid w:val="008D42A6"/>
    <w:rsid w:val="008D472C"/>
    <w:rsid w:val="008D476A"/>
    <w:rsid w:val="008D4997"/>
    <w:rsid w:val="008D49F6"/>
    <w:rsid w:val="008D4A56"/>
    <w:rsid w:val="008D4B03"/>
    <w:rsid w:val="008D4BD7"/>
    <w:rsid w:val="008D4BF1"/>
    <w:rsid w:val="008D4C2B"/>
    <w:rsid w:val="008D4C62"/>
    <w:rsid w:val="008D4DAE"/>
    <w:rsid w:val="008D4EB6"/>
    <w:rsid w:val="008D5009"/>
    <w:rsid w:val="008D522B"/>
    <w:rsid w:val="008D5482"/>
    <w:rsid w:val="008D5B52"/>
    <w:rsid w:val="008D5CEA"/>
    <w:rsid w:val="008D5D9E"/>
    <w:rsid w:val="008D5E8A"/>
    <w:rsid w:val="008D5F48"/>
    <w:rsid w:val="008D5F4D"/>
    <w:rsid w:val="008D613A"/>
    <w:rsid w:val="008D6141"/>
    <w:rsid w:val="008D654E"/>
    <w:rsid w:val="008D67B3"/>
    <w:rsid w:val="008D67E0"/>
    <w:rsid w:val="008D6972"/>
    <w:rsid w:val="008D6AEE"/>
    <w:rsid w:val="008D6BF6"/>
    <w:rsid w:val="008D6BFE"/>
    <w:rsid w:val="008D6CE7"/>
    <w:rsid w:val="008D6EAF"/>
    <w:rsid w:val="008D70BB"/>
    <w:rsid w:val="008D77FB"/>
    <w:rsid w:val="008D7C0F"/>
    <w:rsid w:val="008D7EBF"/>
    <w:rsid w:val="008D7F65"/>
    <w:rsid w:val="008E0024"/>
    <w:rsid w:val="008E02D3"/>
    <w:rsid w:val="008E0367"/>
    <w:rsid w:val="008E04A1"/>
    <w:rsid w:val="008E0546"/>
    <w:rsid w:val="008E081C"/>
    <w:rsid w:val="008E08B3"/>
    <w:rsid w:val="008E08D0"/>
    <w:rsid w:val="008E0B04"/>
    <w:rsid w:val="008E0B91"/>
    <w:rsid w:val="008E10E1"/>
    <w:rsid w:val="008E10EF"/>
    <w:rsid w:val="008E110B"/>
    <w:rsid w:val="008E1114"/>
    <w:rsid w:val="008E13D9"/>
    <w:rsid w:val="008E15A6"/>
    <w:rsid w:val="008E16B4"/>
    <w:rsid w:val="008E16C2"/>
    <w:rsid w:val="008E17ED"/>
    <w:rsid w:val="008E18A1"/>
    <w:rsid w:val="008E1A58"/>
    <w:rsid w:val="008E1B03"/>
    <w:rsid w:val="008E1C93"/>
    <w:rsid w:val="008E1DF3"/>
    <w:rsid w:val="008E21BA"/>
    <w:rsid w:val="008E2315"/>
    <w:rsid w:val="008E23BA"/>
    <w:rsid w:val="008E26BC"/>
    <w:rsid w:val="008E2930"/>
    <w:rsid w:val="008E29BE"/>
    <w:rsid w:val="008E2A27"/>
    <w:rsid w:val="008E2A80"/>
    <w:rsid w:val="008E2C42"/>
    <w:rsid w:val="008E2CBB"/>
    <w:rsid w:val="008E3519"/>
    <w:rsid w:val="008E372C"/>
    <w:rsid w:val="008E37A2"/>
    <w:rsid w:val="008E3906"/>
    <w:rsid w:val="008E3907"/>
    <w:rsid w:val="008E3939"/>
    <w:rsid w:val="008E3944"/>
    <w:rsid w:val="008E3D7E"/>
    <w:rsid w:val="008E3EDD"/>
    <w:rsid w:val="008E411D"/>
    <w:rsid w:val="008E4540"/>
    <w:rsid w:val="008E4625"/>
    <w:rsid w:val="008E4796"/>
    <w:rsid w:val="008E481F"/>
    <w:rsid w:val="008E49F3"/>
    <w:rsid w:val="008E4A9F"/>
    <w:rsid w:val="008E4B54"/>
    <w:rsid w:val="008E4C71"/>
    <w:rsid w:val="008E4CDA"/>
    <w:rsid w:val="008E4DA6"/>
    <w:rsid w:val="008E4DD8"/>
    <w:rsid w:val="008E5060"/>
    <w:rsid w:val="008E50EB"/>
    <w:rsid w:val="008E5370"/>
    <w:rsid w:val="008E544F"/>
    <w:rsid w:val="008E54EA"/>
    <w:rsid w:val="008E5635"/>
    <w:rsid w:val="008E5695"/>
    <w:rsid w:val="008E5744"/>
    <w:rsid w:val="008E5CC6"/>
    <w:rsid w:val="008E5D26"/>
    <w:rsid w:val="008E6081"/>
    <w:rsid w:val="008E6328"/>
    <w:rsid w:val="008E634A"/>
    <w:rsid w:val="008E6399"/>
    <w:rsid w:val="008E655C"/>
    <w:rsid w:val="008E66E4"/>
    <w:rsid w:val="008E6755"/>
    <w:rsid w:val="008E6EDB"/>
    <w:rsid w:val="008E6F29"/>
    <w:rsid w:val="008E7371"/>
    <w:rsid w:val="008E747A"/>
    <w:rsid w:val="008E755C"/>
    <w:rsid w:val="008E7651"/>
    <w:rsid w:val="008E76DD"/>
    <w:rsid w:val="008E795F"/>
    <w:rsid w:val="008E7ACC"/>
    <w:rsid w:val="008E7BB7"/>
    <w:rsid w:val="008E7E54"/>
    <w:rsid w:val="008E7E9E"/>
    <w:rsid w:val="008F062A"/>
    <w:rsid w:val="008F0674"/>
    <w:rsid w:val="008F079D"/>
    <w:rsid w:val="008F0A10"/>
    <w:rsid w:val="008F0BDB"/>
    <w:rsid w:val="008F0D8A"/>
    <w:rsid w:val="008F0E2F"/>
    <w:rsid w:val="008F0F4C"/>
    <w:rsid w:val="008F0F80"/>
    <w:rsid w:val="008F105E"/>
    <w:rsid w:val="008F1224"/>
    <w:rsid w:val="008F12A0"/>
    <w:rsid w:val="008F1550"/>
    <w:rsid w:val="008F1568"/>
    <w:rsid w:val="008F1595"/>
    <w:rsid w:val="008F1AC6"/>
    <w:rsid w:val="008F1AD9"/>
    <w:rsid w:val="008F1D66"/>
    <w:rsid w:val="008F1EEE"/>
    <w:rsid w:val="008F1F20"/>
    <w:rsid w:val="008F21E0"/>
    <w:rsid w:val="008F24FD"/>
    <w:rsid w:val="008F2848"/>
    <w:rsid w:val="008F2A3B"/>
    <w:rsid w:val="008F2B0E"/>
    <w:rsid w:val="008F2C64"/>
    <w:rsid w:val="008F2CA0"/>
    <w:rsid w:val="008F2EB3"/>
    <w:rsid w:val="008F2F42"/>
    <w:rsid w:val="008F30EE"/>
    <w:rsid w:val="008F3645"/>
    <w:rsid w:val="008F3747"/>
    <w:rsid w:val="008F39A6"/>
    <w:rsid w:val="008F3A3B"/>
    <w:rsid w:val="008F3BB4"/>
    <w:rsid w:val="008F3CBE"/>
    <w:rsid w:val="008F405A"/>
    <w:rsid w:val="008F427A"/>
    <w:rsid w:val="008F440C"/>
    <w:rsid w:val="008F4805"/>
    <w:rsid w:val="008F490F"/>
    <w:rsid w:val="008F517F"/>
    <w:rsid w:val="008F518E"/>
    <w:rsid w:val="008F5402"/>
    <w:rsid w:val="008F573B"/>
    <w:rsid w:val="008F5A4A"/>
    <w:rsid w:val="008F5A7F"/>
    <w:rsid w:val="008F5ACA"/>
    <w:rsid w:val="008F5B94"/>
    <w:rsid w:val="008F6038"/>
    <w:rsid w:val="008F62CF"/>
    <w:rsid w:val="008F62FB"/>
    <w:rsid w:val="008F65C2"/>
    <w:rsid w:val="008F6706"/>
    <w:rsid w:val="008F6A25"/>
    <w:rsid w:val="008F6B6D"/>
    <w:rsid w:val="008F6C2D"/>
    <w:rsid w:val="008F7122"/>
    <w:rsid w:val="008F7199"/>
    <w:rsid w:val="008F71DB"/>
    <w:rsid w:val="008F7429"/>
    <w:rsid w:val="008F767F"/>
    <w:rsid w:val="008F76FB"/>
    <w:rsid w:val="008F773C"/>
    <w:rsid w:val="008F77D0"/>
    <w:rsid w:val="008F7978"/>
    <w:rsid w:val="008F7AA0"/>
    <w:rsid w:val="008F7AD1"/>
    <w:rsid w:val="008F7FD8"/>
    <w:rsid w:val="009002D1"/>
    <w:rsid w:val="00900435"/>
    <w:rsid w:val="0090059D"/>
    <w:rsid w:val="009005C5"/>
    <w:rsid w:val="00900605"/>
    <w:rsid w:val="00900684"/>
    <w:rsid w:val="0090084D"/>
    <w:rsid w:val="0090098E"/>
    <w:rsid w:val="00900D46"/>
    <w:rsid w:val="00900E24"/>
    <w:rsid w:val="009010A6"/>
    <w:rsid w:val="009010A7"/>
    <w:rsid w:val="009013B1"/>
    <w:rsid w:val="00901418"/>
    <w:rsid w:val="009014AB"/>
    <w:rsid w:val="009014AF"/>
    <w:rsid w:val="0090157D"/>
    <w:rsid w:val="00901A1E"/>
    <w:rsid w:val="00901A72"/>
    <w:rsid w:val="00901A8D"/>
    <w:rsid w:val="00901B2E"/>
    <w:rsid w:val="00901BC2"/>
    <w:rsid w:val="00901BC7"/>
    <w:rsid w:val="00901F60"/>
    <w:rsid w:val="0090209B"/>
    <w:rsid w:val="009020E0"/>
    <w:rsid w:val="009022F4"/>
    <w:rsid w:val="009026D7"/>
    <w:rsid w:val="009027DC"/>
    <w:rsid w:val="00902843"/>
    <w:rsid w:val="00902AA0"/>
    <w:rsid w:val="00902D55"/>
    <w:rsid w:val="00903021"/>
    <w:rsid w:val="00903025"/>
    <w:rsid w:val="009030E5"/>
    <w:rsid w:val="00903154"/>
    <w:rsid w:val="00903187"/>
    <w:rsid w:val="00903192"/>
    <w:rsid w:val="009033F9"/>
    <w:rsid w:val="0090367F"/>
    <w:rsid w:val="0090392B"/>
    <w:rsid w:val="00903A99"/>
    <w:rsid w:val="00903D0C"/>
    <w:rsid w:val="00904005"/>
    <w:rsid w:val="0090406D"/>
    <w:rsid w:val="009040E7"/>
    <w:rsid w:val="00904152"/>
    <w:rsid w:val="0090426D"/>
    <w:rsid w:val="0090436B"/>
    <w:rsid w:val="00904618"/>
    <w:rsid w:val="00904892"/>
    <w:rsid w:val="009048DC"/>
    <w:rsid w:val="009049A6"/>
    <w:rsid w:val="00904C5E"/>
    <w:rsid w:val="00905123"/>
    <w:rsid w:val="009053E9"/>
    <w:rsid w:val="00905519"/>
    <w:rsid w:val="00905693"/>
    <w:rsid w:val="00905793"/>
    <w:rsid w:val="0090582B"/>
    <w:rsid w:val="00905A36"/>
    <w:rsid w:val="00906051"/>
    <w:rsid w:val="00906272"/>
    <w:rsid w:val="0090636E"/>
    <w:rsid w:val="0090640C"/>
    <w:rsid w:val="0090644D"/>
    <w:rsid w:val="009064AE"/>
    <w:rsid w:val="0090680A"/>
    <w:rsid w:val="00906830"/>
    <w:rsid w:val="0090685A"/>
    <w:rsid w:val="0090694D"/>
    <w:rsid w:val="00906A6C"/>
    <w:rsid w:val="00906C43"/>
    <w:rsid w:val="00906C59"/>
    <w:rsid w:val="00906D39"/>
    <w:rsid w:val="00906E06"/>
    <w:rsid w:val="00906EDC"/>
    <w:rsid w:val="009071DD"/>
    <w:rsid w:val="009072D2"/>
    <w:rsid w:val="009072F7"/>
    <w:rsid w:val="00907317"/>
    <w:rsid w:val="009074BB"/>
    <w:rsid w:val="0090758A"/>
    <w:rsid w:val="009078DD"/>
    <w:rsid w:val="00907911"/>
    <w:rsid w:val="00907A59"/>
    <w:rsid w:val="00907A91"/>
    <w:rsid w:val="00907B2E"/>
    <w:rsid w:val="00907C29"/>
    <w:rsid w:val="00907C78"/>
    <w:rsid w:val="00907E83"/>
    <w:rsid w:val="00910113"/>
    <w:rsid w:val="00910441"/>
    <w:rsid w:val="009106DE"/>
    <w:rsid w:val="00910726"/>
    <w:rsid w:val="00910A48"/>
    <w:rsid w:val="00910B92"/>
    <w:rsid w:val="00910E56"/>
    <w:rsid w:val="00910F8F"/>
    <w:rsid w:val="00911203"/>
    <w:rsid w:val="00911281"/>
    <w:rsid w:val="0091129D"/>
    <w:rsid w:val="0091144A"/>
    <w:rsid w:val="00911542"/>
    <w:rsid w:val="009117EE"/>
    <w:rsid w:val="009119DF"/>
    <w:rsid w:val="009119F6"/>
    <w:rsid w:val="009121E9"/>
    <w:rsid w:val="00912200"/>
    <w:rsid w:val="009122A5"/>
    <w:rsid w:val="0091242F"/>
    <w:rsid w:val="009124AA"/>
    <w:rsid w:val="009125D6"/>
    <w:rsid w:val="0091263E"/>
    <w:rsid w:val="00912665"/>
    <w:rsid w:val="00912E78"/>
    <w:rsid w:val="009130E3"/>
    <w:rsid w:val="009131A9"/>
    <w:rsid w:val="00913274"/>
    <w:rsid w:val="00913306"/>
    <w:rsid w:val="00913369"/>
    <w:rsid w:val="0091336F"/>
    <w:rsid w:val="009135D6"/>
    <w:rsid w:val="009136E0"/>
    <w:rsid w:val="00913C12"/>
    <w:rsid w:val="00913D0A"/>
    <w:rsid w:val="0091442A"/>
    <w:rsid w:val="0091465B"/>
    <w:rsid w:val="0091467A"/>
    <w:rsid w:val="009146A5"/>
    <w:rsid w:val="00914D8B"/>
    <w:rsid w:val="00914E6D"/>
    <w:rsid w:val="0091509D"/>
    <w:rsid w:val="009154F7"/>
    <w:rsid w:val="0091550A"/>
    <w:rsid w:val="009155B6"/>
    <w:rsid w:val="00915610"/>
    <w:rsid w:val="009157ED"/>
    <w:rsid w:val="00915AF3"/>
    <w:rsid w:val="00915B01"/>
    <w:rsid w:val="00915F20"/>
    <w:rsid w:val="00916096"/>
    <w:rsid w:val="0091619E"/>
    <w:rsid w:val="00916368"/>
    <w:rsid w:val="0091661D"/>
    <w:rsid w:val="009166CB"/>
    <w:rsid w:val="0091680D"/>
    <w:rsid w:val="00916928"/>
    <w:rsid w:val="00916F5A"/>
    <w:rsid w:val="0091725E"/>
    <w:rsid w:val="00917408"/>
    <w:rsid w:val="009175FB"/>
    <w:rsid w:val="00917924"/>
    <w:rsid w:val="00917973"/>
    <w:rsid w:val="00917B31"/>
    <w:rsid w:val="00917CD0"/>
    <w:rsid w:val="00917FFC"/>
    <w:rsid w:val="00920147"/>
    <w:rsid w:val="0092024E"/>
    <w:rsid w:val="00920429"/>
    <w:rsid w:val="0092046E"/>
    <w:rsid w:val="0092059F"/>
    <w:rsid w:val="0092064F"/>
    <w:rsid w:val="009206DC"/>
    <w:rsid w:val="00920706"/>
    <w:rsid w:val="00920A71"/>
    <w:rsid w:val="00920B8B"/>
    <w:rsid w:val="00920F8A"/>
    <w:rsid w:val="009211F8"/>
    <w:rsid w:val="0092145B"/>
    <w:rsid w:val="009214B5"/>
    <w:rsid w:val="00921549"/>
    <w:rsid w:val="009218CF"/>
    <w:rsid w:val="00921A39"/>
    <w:rsid w:val="00921BC8"/>
    <w:rsid w:val="00921D16"/>
    <w:rsid w:val="00921F46"/>
    <w:rsid w:val="009224D5"/>
    <w:rsid w:val="00922552"/>
    <w:rsid w:val="0092281D"/>
    <w:rsid w:val="009228B8"/>
    <w:rsid w:val="00922948"/>
    <w:rsid w:val="0092298C"/>
    <w:rsid w:val="00922FA1"/>
    <w:rsid w:val="0092313D"/>
    <w:rsid w:val="00923802"/>
    <w:rsid w:val="009239E9"/>
    <w:rsid w:val="00923A20"/>
    <w:rsid w:val="00923A65"/>
    <w:rsid w:val="00923CCA"/>
    <w:rsid w:val="00923CE0"/>
    <w:rsid w:val="00923D65"/>
    <w:rsid w:val="00923E5D"/>
    <w:rsid w:val="00924130"/>
    <w:rsid w:val="009241E2"/>
    <w:rsid w:val="0092430E"/>
    <w:rsid w:val="00924584"/>
    <w:rsid w:val="0092459E"/>
    <w:rsid w:val="009246A6"/>
    <w:rsid w:val="00924782"/>
    <w:rsid w:val="00924811"/>
    <w:rsid w:val="00924B02"/>
    <w:rsid w:val="00924D37"/>
    <w:rsid w:val="00924D54"/>
    <w:rsid w:val="00924D7D"/>
    <w:rsid w:val="00924F88"/>
    <w:rsid w:val="00925132"/>
    <w:rsid w:val="00925464"/>
    <w:rsid w:val="009258F7"/>
    <w:rsid w:val="00925B76"/>
    <w:rsid w:val="00925E83"/>
    <w:rsid w:val="00925FDC"/>
    <w:rsid w:val="009261A5"/>
    <w:rsid w:val="0092629D"/>
    <w:rsid w:val="009263E0"/>
    <w:rsid w:val="009264A4"/>
    <w:rsid w:val="009266B3"/>
    <w:rsid w:val="00926B41"/>
    <w:rsid w:val="00926F10"/>
    <w:rsid w:val="00927040"/>
    <w:rsid w:val="009271A7"/>
    <w:rsid w:val="0092727B"/>
    <w:rsid w:val="00927438"/>
    <w:rsid w:val="00927470"/>
    <w:rsid w:val="00927638"/>
    <w:rsid w:val="00927779"/>
    <w:rsid w:val="009277CC"/>
    <w:rsid w:val="00927823"/>
    <w:rsid w:val="009279AA"/>
    <w:rsid w:val="00927A28"/>
    <w:rsid w:val="00927A6C"/>
    <w:rsid w:val="00927C48"/>
    <w:rsid w:val="00927D51"/>
    <w:rsid w:val="0093004C"/>
    <w:rsid w:val="00930076"/>
    <w:rsid w:val="00930114"/>
    <w:rsid w:val="009304B2"/>
    <w:rsid w:val="00930506"/>
    <w:rsid w:val="009306F2"/>
    <w:rsid w:val="00930704"/>
    <w:rsid w:val="009308B8"/>
    <w:rsid w:val="009308EC"/>
    <w:rsid w:val="00930B3F"/>
    <w:rsid w:val="00930B89"/>
    <w:rsid w:val="00930DD3"/>
    <w:rsid w:val="00930FAC"/>
    <w:rsid w:val="0093105C"/>
    <w:rsid w:val="009315DF"/>
    <w:rsid w:val="009315EC"/>
    <w:rsid w:val="00931791"/>
    <w:rsid w:val="009317C2"/>
    <w:rsid w:val="009317EC"/>
    <w:rsid w:val="00931AC5"/>
    <w:rsid w:val="00931BCC"/>
    <w:rsid w:val="00931C1E"/>
    <w:rsid w:val="00931DA6"/>
    <w:rsid w:val="00931E46"/>
    <w:rsid w:val="00931FC4"/>
    <w:rsid w:val="00932073"/>
    <w:rsid w:val="009320F7"/>
    <w:rsid w:val="0093249C"/>
    <w:rsid w:val="009326E6"/>
    <w:rsid w:val="00932B94"/>
    <w:rsid w:val="00932BC7"/>
    <w:rsid w:val="00932F69"/>
    <w:rsid w:val="009330F1"/>
    <w:rsid w:val="009331A5"/>
    <w:rsid w:val="009332DA"/>
    <w:rsid w:val="0093341C"/>
    <w:rsid w:val="00933455"/>
    <w:rsid w:val="00933516"/>
    <w:rsid w:val="00933820"/>
    <w:rsid w:val="009339CF"/>
    <w:rsid w:val="009339DD"/>
    <w:rsid w:val="00933AD1"/>
    <w:rsid w:val="00933AEE"/>
    <w:rsid w:val="00933B75"/>
    <w:rsid w:val="00933BEE"/>
    <w:rsid w:val="00933EE3"/>
    <w:rsid w:val="00933F65"/>
    <w:rsid w:val="00933FA3"/>
    <w:rsid w:val="00934251"/>
    <w:rsid w:val="009342A9"/>
    <w:rsid w:val="009343C5"/>
    <w:rsid w:val="00934497"/>
    <w:rsid w:val="0093460A"/>
    <w:rsid w:val="00934642"/>
    <w:rsid w:val="009346B2"/>
    <w:rsid w:val="00934724"/>
    <w:rsid w:val="0093499C"/>
    <w:rsid w:val="00934A55"/>
    <w:rsid w:val="00934DD3"/>
    <w:rsid w:val="00934E52"/>
    <w:rsid w:val="00934E85"/>
    <w:rsid w:val="00935212"/>
    <w:rsid w:val="0093586C"/>
    <w:rsid w:val="00935B1B"/>
    <w:rsid w:val="00935EBC"/>
    <w:rsid w:val="00935F22"/>
    <w:rsid w:val="00935F5B"/>
    <w:rsid w:val="00935FD9"/>
    <w:rsid w:val="0093606D"/>
    <w:rsid w:val="009361A3"/>
    <w:rsid w:val="009363AA"/>
    <w:rsid w:val="009364ED"/>
    <w:rsid w:val="00936878"/>
    <w:rsid w:val="009369EF"/>
    <w:rsid w:val="00936A4E"/>
    <w:rsid w:val="00936FF0"/>
    <w:rsid w:val="00937030"/>
    <w:rsid w:val="00937033"/>
    <w:rsid w:val="009370C7"/>
    <w:rsid w:val="009371C1"/>
    <w:rsid w:val="00937263"/>
    <w:rsid w:val="00937305"/>
    <w:rsid w:val="00937473"/>
    <w:rsid w:val="0093770F"/>
    <w:rsid w:val="0093775E"/>
    <w:rsid w:val="009379E4"/>
    <w:rsid w:val="00937C88"/>
    <w:rsid w:val="00937C90"/>
    <w:rsid w:val="00937D23"/>
    <w:rsid w:val="00937F0C"/>
    <w:rsid w:val="00937F50"/>
    <w:rsid w:val="00940148"/>
    <w:rsid w:val="00940357"/>
    <w:rsid w:val="009403D2"/>
    <w:rsid w:val="009405A5"/>
    <w:rsid w:val="0094066A"/>
    <w:rsid w:val="00940CF3"/>
    <w:rsid w:val="00940D5B"/>
    <w:rsid w:val="00940E3E"/>
    <w:rsid w:val="00941163"/>
    <w:rsid w:val="00941225"/>
    <w:rsid w:val="00941388"/>
    <w:rsid w:val="009413F5"/>
    <w:rsid w:val="009415AE"/>
    <w:rsid w:val="009418CC"/>
    <w:rsid w:val="00941C53"/>
    <w:rsid w:val="00941D9E"/>
    <w:rsid w:val="00941DD7"/>
    <w:rsid w:val="00942093"/>
    <w:rsid w:val="009420BB"/>
    <w:rsid w:val="009423E5"/>
    <w:rsid w:val="009423EA"/>
    <w:rsid w:val="0094258B"/>
    <w:rsid w:val="009426F0"/>
    <w:rsid w:val="00942AC0"/>
    <w:rsid w:val="00942B32"/>
    <w:rsid w:val="00942CD3"/>
    <w:rsid w:val="00943306"/>
    <w:rsid w:val="009433B6"/>
    <w:rsid w:val="00943617"/>
    <w:rsid w:val="0094388D"/>
    <w:rsid w:val="00943ADD"/>
    <w:rsid w:val="00943DBC"/>
    <w:rsid w:val="00944183"/>
    <w:rsid w:val="009441E0"/>
    <w:rsid w:val="00944747"/>
    <w:rsid w:val="00944B73"/>
    <w:rsid w:val="00944D63"/>
    <w:rsid w:val="00944E84"/>
    <w:rsid w:val="0094510C"/>
    <w:rsid w:val="00945761"/>
    <w:rsid w:val="009458D4"/>
    <w:rsid w:val="00945985"/>
    <w:rsid w:val="00945B0E"/>
    <w:rsid w:val="00945B56"/>
    <w:rsid w:val="00945B9B"/>
    <w:rsid w:val="00945CAE"/>
    <w:rsid w:val="00945D65"/>
    <w:rsid w:val="00945D7E"/>
    <w:rsid w:val="00945EEE"/>
    <w:rsid w:val="0094616E"/>
    <w:rsid w:val="00946332"/>
    <w:rsid w:val="0094651F"/>
    <w:rsid w:val="00946695"/>
    <w:rsid w:val="009468D0"/>
    <w:rsid w:val="00946AC3"/>
    <w:rsid w:val="00946C1C"/>
    <w:rsid w:val="00946D22"/>
    <w:rsid w:val="00947013"/>
    <w:rsid w:val="00947070"/>
    <w:rsid w:val="00947078"/>
    <w:rsid w:val="009470AA"/>
    <w:rsid w:val="00947513"/>
    <w:rsid w:val="00947749"/>
    <w:rsid w:val="009478C0"/>
    <w:rsid w:val="00947939"/>
    <w:rsid w:val="00947C7B"/>
    <w:rsid w:val="00947D42"/>
    <w:rsid w:val="00947EF4"/>
    <w:rsid w:val="00947F13"/>
    <w:rsid w:val="00947FB0"/>
    <w:rsid w:val="0095002C"/>
    <w:rsid w:val="009502DD"/>
    <w:rsid w:val="009504AB"/>
    <w:rsid w:val="00950950"/>
    <w:rsid w:val="00950A38"/>
    <w:rsid w:val="00950EDE"/>
    <w:rsid w:val="00950F50"/>
    <w:rsid w:val="00951130"/>
    <w:rsid w:val="0095130C"/>
    <w:rsid w:val="0095161E"/>
    <w:rsid w:val="0095176D"/>
    <w:rsid w:val="00951837"/>
    <w:rsid w:val="00951B5A"/>
    <w:rsid w:val="00951C13"/>
    <w:rsid w:val="00951CFD"/>
    <w:rsid w:val="00951CFF"/>
    <w:rsid w:val="00951E1E"/>
    <w:rsid w:val="00952593"/>
    <w:rsid w:val="00952661"/>
    <w:rsid w:val="00952A56"/>
    <w:rsid w:val="00952D17"/>
    <w:rsid w:val="00953491"/>
    <w:rsid w:val="00953883"/>
    <w:rsid w:val="0095392C"/>
    <w:rsid w:val="009539A0"/>
    <w:rsid w:val="00953CB3"/>
    <w:rsid w:val="00953CD6"/>
    <w:rsid w:val="00953D8D"/>
    <w:rsid w:val="00953E5B"/>
    <w:rsid w:val="009542B3"/>
    <w:rsid w:val="009543A1"/>
    <w:rsid w:val="0095450D"/>
    <w:rsid w:val="0095460B"/>
    <w:rsid w:val="009546CD"/>
    <w:rsid w:val="00954974"/>
    <w:rsid w:val="00954BB0"/>
    <w:rsid w:val="00954BDB"/>
    <w:rsid w:val="00954EC3"/>
    <w:rsid w:val="00954FEF"/>
    <w:rsid w:val="009550BD"/>
    <w:rsid w:val="009550F7"/>
    <w:rsid w:val="009552A6"/>
    <w:rsid w:val="0095536F"/>
    <w:rsid w:val="00955477"/>
    <w:rsid w:val="00955500"/>
    <w:rsid w:val="00955753"/>
    <w:rsid w:val="009557A7"/>
    <w:rsid w:val="009557AC"/>
    <w:rsid w:val="00955BB6"/>
    <w:rsid w:val="00955C67"/>
    <w:rsid w:val="00955F81"/>
    <w:rsid w:val="00955F9B"/>
    <w:rsid w:val="009561A4"/>
    <w:rsid w:val="009561EB"/>
    <w:rsid w:val="0095658E"/>
    <w:rsid w:val="0095673C"/>
    <w:rsid w:val="009567EB"/>
    <w:rsid w:val="009569DE"/>
    <w:rsid w:val="00956B33"/>
    <w:rsid w:val="00956C38"/>
    <w:rsid w:val="00956D0B"/>
    <w:rsid w:val="00956E11"/>
    <w:rsid w:val="00956FE6"/>
    <w:rsid w:val="00957259"/>
    <w:rsid w:val="009572EC"/>
    <w:rsid w:val="00957396"/>
    <w:rsid w:val="0095741C"/>
    <w:rsid w:val="0095799B"/>
    <w:rsid w:val="00957A1C"/>
    <w:rsid w:val="00957C2A"/>
    <w:rsid w:val="00957DA4"/>
    <w:rsid w:val="00957F80"/>
    <w:rsid w:val="00957FAF"/>
    <w:rsid w:val="00960075"/>
    <w:rsid w:val="00960096"/>
    <w:rsid w:val="009605D9"/>
    <w:rsid w:val="009609B2"/>
    <w:rsid w:val="00960B35"/>
    <w:rsid w:val="00960D5F"/>
    <w:rsid w:val="00960DB5"/>
    <w:rsid w:val="00960E87"/>
    <w:rsid w:val="00960F50"/>
    <w:rsid w:val="00960F9C"/>
    <w:rsid w:val="0096104D"/>
    <w:rsid w:val="0096108D"/>
    <w:rsid w:val="009610E6"/>
    <w:rsid w:val="00961117"/>
    <w:rsid w:val="009614D9"/>
    <w:rsid w:val="009615F6"/>
    <w:rsid w:val="0096167B"/>
    <w:rsid w:val="00961686"/>
    <w:rsid w:val="00961A0C"/>
    <w:rsid w:val="00961A11"/>
    <w:rsid w:val="00961B7F"/>
    <w:rsid w:val="0096236C"/>
    <w:rsid w:val="00962419"/>
    <w:rsid w:val="00962470"/>
    <w:rsid w:val="009624A6"/>
    <w:rsid w:val="00962627"/>
    <w:rsid w:val="00962B59"/>
    <w:rsid w:val="00962CE8"/>
    <w:rsid w:val="00962D27"/>
    <w:rsid w:val="00962E6A"/>
    <w:rsid w:val="00962F21"/>
    <w:rsid w:val="0096359F"/>
    <w:rsid w:val="009637E9"/>
    <w:rsid w:val="00963892"/>
    <w:rsid w:val="00963CB3"/>
    <w:rsid w:val="00963CC5"/>
    <w:rsid w:val="00963EE9"/>
    <w:rsid w:val="00963F2A"/>
    <w:rsid w:val="00964088"/>
    <w:rsid w:val="009640ED"/>
    <w:rsid w:val="00964454"/>
    <w:rsid w:val="009644F2"/>
    <w:rsid w:val="00964570"/>
    <w:rsid w:val="0096464E"/>
    <w:rsid w:val="00964808"/>
    <w:rsid w:val="00964929"/>
    <w:rsid w:val="00964A02"/>
    <w:rsid w:val="00964BDB"/>
    <w:rsid w:val="00964C50"/>
    <w:rsid w:val="00964D5D"/>
    <w:rsid w:val="00964E77"/>
    <w:rsid w:val="00964FD7"/>
    <w:rsid w:val="0096559D"/>
    <w:rsid w:val="0096570E"/>
    <w:rsid w:val="00965B33"/>
    <w:rsid w:val="00965F4D"/>
    <w:rsid w:val="00965FD0"/>
    <w:rsid w:val="0096603A"/>
    <w:rsid w:val="0096626A"/>
    <w:rsid w:val="00966560"/>
    <w:rsid w:val="0096697F"/>
    <w:rsid w:val="00966B87"/>
    <w:rsid w:val="00966EEA"/>
    <w:rsid w:val="00966F4C"/>
    <w:rsid w:val="00967029"/>
    <w:rsid w:val="009673CD"/>
    <w:rsid w:val="00967455"/>
    <w:rsid w:val="0096754B"/>
    <w:rsid w:val="009679DB"/>
    <w:rsid w:val="00967BE9"/>
    <w:rsid w:val="00967C49"/>
    <w:rsid w:val="00967C60"/>
    <w:rsid w:val="00967D97"/>
    <w:rsid w:val="00967F77"/>
    <w:rsid w:val="00967FE0"/>
    <w:rsid w:val="0097022C"/>
    <w:rsid w:val="009705E0"/>
    <w:rsid w:val="00970969"/>
    <w:rsid w:val="00970DAB"/>
    <w:rsid w:val="00971112"/>
    <w:rsid w:val="009711AD"/>
    <w:rsid w:val="009718C2"/>
    <w:rsid w:val="00971946"/>
    <w:rsid w:val="00971A33"/>
    <w:rsid w:val="00971AA7"/>
    <w:rsid w:val="00971BEC"/>
    <w:rsid w:val="00971C15"/>
    <w:rsid w:val="0097203B"/>
    <w:rsid w:val="00972186"/>
    <w:rsid w:val="0097221E"/>
    <w:rsid w:val="00972376"/>
    <w:rsid w:val="0097245D"/>
    <w:rsid w:val="009725AC"/>
    <w:rsid w:val="0097288E"/>
    <w:rsid w:val="00972B3A"/>
    <w:rsid w:val="009730FD"/>
    <w:rsid w:val="009731CD"/>
    <w:rsid w:val="0097331F"/>
    <w:rsid w:val="0097335E"/>
    <w:rsid w:val="0097347F"/>
    <w:rsid w:val="0097364D"/>
    <w:rsid w:val="00973779"/>
    <w:rsid w:val="00973C79"/>
    <w:rsid w:val="00973DB1"/>
    <w:rsid w:val="00973DC1"/>
    <w:rsid w:val="00973DE4"/>
    <w:rsid w:val="00974085"/>
    <w:rsid w:val="0097409A"/>
    <w:rsid w:val="009741BD"/>
    <w:rsid w:val="0097427B"/>
    <w:rsid w:val="00974492"/>
    <w:rsid w:val="00974886"/>
    <w:rsid w:val="00974D43"/>
    <w:rsid w:val="00974DB5"/>
    <w:rsid w:val="00975313"/>
    <w:rsid w:val="0097542A"/>
    <w:rsid w:val="0097552D"/>
    <w:rsid w:val="00975631"/>
    <w:rsid w:val="00975740"/>
    <w:rsid w:val="00975A0D"/>
    <w:rsid w:val="00975A47"/>
    <w:rsid w:val="00975BE4"/>
    <w:rsid w:val="00975D36"/>
    <w:rsid w:val="00975FA5"/>
    <w:rsid w:val="00975FDF"/>
    <w:rsid w:val="00976255"/>
    <w:rsid w:val="009762E7"/>
    <w:rsid w:val="00976397"/>
    <w:rsid w:val="0097645A"/>
    <w:rsid w:val="00976606"/>
    <w:rsid w:val="0097662B"/>
    <w:rsid w:val="00976913"/>
    <w:rsid w:val="00976CBF"/>
    <w:rsid w:val="00976F33"/>
    <w:rsid w:val="0097702E"/>
    <w:rsid w:val="00977631"/>
    <w:rsid w:val="009776B3"/>
    <w:rsid w:val="00977728"/>
    <w:rsid w:val="00977794"/>
    <w:rsid w:val="00977802"/>
    <w:rsid w:val="00977971"/>
    <w:rsid w:val="00977BBF"/>
    <w:rsid w:val="00977BFA"/>
    <w:rsid w:val="00977CE7"/>
    <w:rsid w:val="00977D22"/>
    <w:rsid w:val="00977D25"/>
    <w:rsid w:val="00977E83"/>
    <w:rsid w:val="00980055"/>
    <w:rsid w:val="0098020B"/>
    <w:rsid w:val="00980267"/>
    <w:rsid w:val="0098043C"/>
    <w:rsid w:val="00980786"/>
    <w:rsid w:val="00980D5F"/>
    <w:rsid w:val="00980EED"/>
    <w:rsid w:val="009810D5"/>
    <w:rsid w:val="00981240"/>
    <w:rsid w:val="009812A5"/>
    <w:rsid w:val="009812CB"/>
    <w:rsid w:val="009812F0"/>
    <w:rsid w:val="00981735"/>
    <w:rsid w:val="009819B8"/>
    <w:rsid w:val="00981B0D"/>
    <w:rsid w:val="00981B8C"/>
    <w:rsid w:val="00981E5F"/>
    <w:rsid w:val="0098214D"/>
    <w:rsid w:val="009821FE"/>
    <w:rsid w:val="00982580"/>
    <w:rsid w:val="009826C5"/>
    <w:rsid w:val="0098284C"/>
    <w:rsid w:val="00982C3D"/>
    <w:rsid w:val="00982F60"/>
    <w:rsid w:val="00982FE5"/>
    <w:rsid w:val="009831B0"/>
    <w:rsid w:val="00983288"/>
    <w:rsid w:val="009833BB"/>
    <w:rsid w:val="009835A0"/>
    <w:rsid w:val="00983677"/>
    <w:rsid w:val="00983833"/>
    <w:rsid w:val="00983A77"/>
    <w:rsid w:val="00983C4C"/>
    <w:rsid w:val="00983DE7"/>
    <w:rsid w:val="00983EB2"/>
    <w:rsid w:val="009843C9"/>
    <w:rsid w:val="00984A49"/>
    <w:rsid w:val="00984AC8"/>
    <w:rsid w:val="00984CBB"/>
    <w:rsid w:val="00984F94"/>
    <w:rsid w:val="009851DB"/>
    <w:rsid w:val="009853C2"/>
    <w:rsid w:val="00985545"/>
    <w:rsid w:val="00985814"/>
    <w:rsid w:val="009858FA"/>
    <w:rsid w:val="00985912"/>
    <w:rsid w:val="0098594D"/>
    <w:rsid w:val="00985BE8"/>
    <w:rsid w:val="00985DFC"/>
    <w:rsid w:val="00985E9B"/>
    <w:rsid w:val="009860A5"/>
    <w:rsid w:val="009860B4"/>
    <w:rsid w:val="009866BF"/>
    <w:rsid w:val="00986743"/>
    <w:rsid w:val="00986750"/>
    <w:rsid w:val="00986891"/>
    <w:rsid w:val="00986DE9"/>
    <w:rsid w:val="00986E3E"/>
    <w:rsid w:val="00986FAC"/>
    <w:rsid w:val="00987393"/>
    <w:rsid w:val="0098748D"/>
    <w:rsid w:val="009876BC"/>
    <w:rsid w:val="00987B91"/>
    <w:rsid w:val="00987C37"/>
    <w:rsid w:val="00987D09"/>
    <w:rsid w:val="00987E57"/>
    <w:rsid w:val="00987E7F"/>
    <w:rsid w:val="00987EA6"/>
    <w:rsid w:val="00987EDF"/>
    <w:rsid w:val="00990336"/>
    <w:rsid w:val="009903BB"/>
    <w:rsid w:val="009906FE"/>
    <w:rsid w:val="00990BF5"/>
    <w:rsid w:val="00990D29"/>
    <w:rsid w:val="00990D31"/>
    <w:rsid w:val="00990DF4"/>
    <w:rsid w:val="00990F90"/>
    <w:rsid w:val="009912AB"/>
    <w:rsid w:val="009912D2"/>
    <w:rsid w:val="0099140F"/>
    <w:rsid w:val="0099150B"/>
    <w:rsid w:val="009916EA"/>
    <w:rsid w:val="0099180B"/>
    <w:rsid w:val="009918B2"/>
    <w:rsid w:val="00991A08"/>
    <w:rsid w:val="00991A5D"/>
    <w:rsid w:val="00991F0C"/>
    <w:rsid w:val="00991F53"/>
    <w:rsid w:val="0099218D"/>
    <w:rsid w:val="009921B5"/>
    <w:rsid w:val="0099250D"/>
    <w:rsid w:val="00992837"/>
    <w:rsid w:val="00992A7D"/>
    <w:rsid w:val="00992BEA"/>
    <w:rsid w:val="00992EFB"/>
    <w:rsid w:val="00992FC6"/>
    <w:rsid w:val="0099309B"/>
    <w:rsid w:val="009931DC"/>
    <w:rsid w:val="009931E1"/>
    <w:rsid w:val="009932B1"/>
    <w:rsid w:val="00993385"/>
    <w:rsid w:val="00993387"/>
    <w:rsid w:val="009934E1"/>
    <w:rsid w:val="00993559"/>
    <w:rsid w:val="009937A7"/>
    <w:rsid w:val="009937B1"/>
    <w:rsid w:val="00993B08"/>
    <w:rsid w:val="0099413B"/>
    <w:rsid w:val="00994336"/>
    <w:rsid w:val="0099443D"/>
    <w:rsid w:val="00994603"/>
    <w:rsid w:val="00994873"/>
    <w:rsid w:val="009948BD"/>
    <w:rsid w:val="0099495C"/>
    <w:rsid w:val="00994B40"/>
    <w:rsid w:val="00994CAC"/>
    <w:rsid w:val="00994CB9"/>
    <w:rsid w:val="00994F59"/>
    <w:rsid w:val="0099512A"/>
    <w:rsid w:val="0099515A"/>
    <w:rsid w:val="0099526B"/>
    <w:rsid w:val="009953E0"/>
    <w:rsid w:val="00995502"/>
    <w:rsid w:val="0099575F"/>
    <w:rsid w:val="009959A5"/>
    <w:rsid w:val="00995B3A"/>
    <w:rsid w:val="00995BD0"/>
    <w:rsid w:val="00996093"/>
    <w:rsid w:val="00996269"/>
    <w:rsid w:val="009962D4"/>
    <w:rsid w:val="00996356"/>
    <w:rsid w:val="00996534"/>
    <w:rsid w:val="00996594"/>
    <w:rsid w:val="009965D2"/>
    <w:rsid w:val="009966D1"/>
    <w:rsid w:val="00996875"/>
    <w:rsid w:val="00996956"/>
    <w:rsid w:val="009969F8"/>
    <w:rsid w:val="00996B18"/>
    <w:rsid w:val="00996EB4"/>
    <w:rsid w:val="00996F04"/>
    <w:rsid w:val="00996FBB"/>
    <w:rsid w:val="00997102"/>
    <w:rsid w:val="00997153"/>
    <w:rsid w:val="00997227"/>
    <w:rsid w:val="00997252"/>
    <w:rsid w:val="009974EB"/>
    <w:rsid w:val="0099763B"/>
    <w:rsid w:val="00997874"/>
    <w:rsid w:val="00997BEE"/>
    <w:rsid w:val="00997F0F"/>
    <w:rsid w:val="00997FC9"/>
    <w:rsid w:val="009A003E"/>
    <w:rsid w:val="009A03A0"/>
    <w:rsid w:val="009A06B5"/>
    <w:rsid w:val="009A06B6"/>
    <w:rsid w:val="009A0B07"/>
    <w:rsid w:val="009A0BB8"/>
    <w:rsid w:val="009A0C69"/>
    <w:rsid w:val="009A0DAB"/>
    <w:rsid w:val="009A0FC0"/>
    <w:rsid w:val="009A12B9"/>
    <w:rsid w:val="009A13F0"/>
    <w:rsid w:val="009A14F7"/>
    <w:rsid w:val="009A1930"/>
    <w:rsid w:val="009A1B91"/>
    <w:rsid w:val="009A1C6D"/>
    <w:rsid w:val="009A1D18"/>
    <w:rsid w:val="009A1D87"/>
    <w:rsid w:val="009A1E39"/>
    <w:rsid w:val="009A2044"/>
    <w:rsid w:val="009A20EA"/>
    <w:rsid w:val="009A2220"/>
    <w:rsid w:val="009A223C"/>
    <w:rsid w:val="009A2316"/>
    <w:rsid w:val="009A238A"/>
    <w:rsid w:val="009A2520"/>
    <w:rsid w:val="009A2966"/>
    <w:rsid w:val="009A2976"/>
    <w:rsid w:val="009A2B68"/>
    <w:rsid w:val="009A2C99"/>
    <w:rsid w:val="009A2D1D"/>
    <w:rsid w:val="009A2D81"/>
    <w:rsid w:val="009A2E82"/>
    <w:rsid w:val="009A2F61"/>
    <w:rsid w:val="009A2FA5"/>
    <w:rsid w:val="009A30F9"/>
    <w:rsid w:val="009A3371"/>
    <w:rsid w:val="009A33EC"/>
    <w:rsid w:val="009A348E"/>
    <w:rsid w:val="009A3541"/>
    <w:rsid w:val="009A3549"/>
    <w:rsid w:val="009A3658"/>
    <w:rsid w:val="009A371A"/>
    <w:rsid w:val="009A3725"/>
    <w:rsid w:val="009A37BE"/>
    <w:rsid w:val="009A37EC"/>
    <w:rsid w:val="009A3BE2"/>
    <w:rsid w:val="009A3C06"/>
    <w:rsid w:val="009A3CEB"/>
    <w:rsid w:val="009A3F8D"/>
    <w:rsid w:val="009A4269"/>
    <w:rsid w:val="009A44C9"/>
    <w:rsid w:val="009A46EE"/>
    <w:rsid w:val="009A4B60"/>
    <w:rsid w:val="009A4BED"/>
    <w:rsid w:val="009A4C35"/>
    <w:rsid w:val="009A4D2E"/>
    <w:rsid w:val="009A50F8"/>
    <w:rsid w:val="009A51B5"/>
    <w:rsid w:val="009A52D1"/>
    <w:rsid w:val="009A553E"/>
    <w:rsid w:val="009A557B"/>
    <w:rsid w:val="009A591F"/>
    <w:rsid w:val="009A5977"/>
    <w:rsid w:val="009A59D8"/>
    <w:rsid w:val="009A5D6D"/>
    <w:rsid w:val="009A5F1E"/>
    <w:rsid w:val="009A6063"/>
    <w:rsid w:val="009A61CC"/>
    <w:rsid w:val="009A63C6"/>
    <w:rsid w:val="009A64E6"/>
    <w:rsid w:val="009A65B5"/>
    <w:rsid w:val="009A68C6"/>
    <w:rsid w:val="009A69BC"/>
    <w:rsid w:val="009A716A"/>
    <w:rsid w:val="009A7192"/>
    <w:rsid w:val="009A749A"/>
    <w:rsid w:val="009A7B73"/>
    <w:rsid w:val="009A7B9C"/>
    <w:rsid w:val="009A7BE4"/>
    <w:rsid w:val="009A7C21"/>
    <w:rsid w:val="009A7C90"/>
    <w:rsid w:val="009A7C98"/>
    <w:rsid w:val="009A7D51"/>
    <w:rsid w:val="009A7DD0"/>
    <w:rsid w:val="009B01F3"/>
    <w:rsid w:val="009B043B"/>
    <w:rsid w:val="009B05D4"/>
    <w:rsid w:val="009B05F3"/>
    <w:rsid w:val="009B0A7F"/>
    <w:rsid w:val="009B0C99"/>
    <w:rsid w:val="009B0CE0"/>
    <w:rsid w:val="009B0DA6"/>
    <w:rsid w:val="009B0DDE"/>
    <w:rsid w:val="009B0E52"/>
    <w:rsid w:val="009B13A5"/>
    <w:rsid w:val="009B14E3"/>
    <w:rsid w:val="009B1818"/>
    <w:rsid w:val="009B18F5"/>
    <w:rsid w:val="009B1964"/>
    <w:rsid w:val="009B1E1C"/>
    <w:rsid w:val="009B2262"/>
    <w:rsid w:val="009B2334"/>
    <w:rsid w:val="009B2699"/>
    <w:rsid w:val="009B2707"/>
    <w:rsid w:val="009B275C"/>
    <w:rsid w:val="009B27EF"/>
    <w:rsid w:val="009B283C"/>
    <w:rsid w:val="009B285C"/>
    <w:rsid w:val="009B297C"/>
    <w:rsid w:val="009B2D9A"/>
    <w:rsid w:val="009B2DC9"/>
    <w:rsid w:val="009B2F7F"/>
    <w:rsid w:val="009B354F"/>
    <w:rsid w:val="009B3A62"/>
    <w:rsid w:val="009B3BF4"/>
    <w:rsid w:val="009B3C6F"/>
    <w:rsid w:val="009B3DEA"/>
    <w:rsid w:val="009B40EC"/>
    <w:rsid w:val="009B41E2"/>
    <w:rsid w:val="009B4294"/>
    <w:rsid w:val="009B43CA"/>
    <w:rsid w:val="009B46F8"/>
    <w:rsid w:val="009B4835"/>
    <w:rsid w:val="009B4877"/>
    <w:rsid w:val="009B497C"/>
    <w:rsid w:val="009B4A9D"/>
    <w:rsid w:val="009B4C55"/>
    <w:rsid w:val="009B4E06"/>
    <w:rsid w:val="009B4F8B"/>
    <w:rsid w:val="009B580B"/>
    <w:rsid w:val="009B59DA"/>
    <w:rsid w:val="009B5B6E"/>
    <w:rsid w:val="009B5CEB"/>
    <w:rsid w:val="009B5E3D"/>
    <w:rsid w:val="009B61B9"/>
    <w:rsid w:val="009B62BE"/>
    <w:rsid w:val="009B6739"/>
    <w:rsid w:val="009B6741"/>
    <w:rsid w:val="009B679F"/>
    <w:rsid w:val="009B6814"/>
    <w:rsid w:val="009B68E5"/>
    <w:rsid w:val="009B6943"/>
    <w:rsid w:val="009B69E0"/>
    <w:rsid w:val="009B70A0"/>
    <w:rsid w:val="009B717B"/>
    <w:rsid w:val="009B7234"/>
    <w:rsid w:val="009B725F"/>
    <w:rsid w:val="009B72F2"/>
    <w:rsid w:val="009B76A5"/>
    <w:rsid w:val="009B76F1"/>
    <w:rsid w:val="009B7881"/>
    <w:rsid w:val="009B79E6"/>
    <w:rsid w:val="009B7BCE"/>
    <w:rsid w:val="009B7C70"/>
    <w:rsid w:val="009B7CC4"/>
    <w:rsid w:val="009B7E2B"/>
    <w:rsid w:val="009B7EF4"/>
    <w:rsid w:val="009B7F93"/>
    <w:rsid w:val="009C000C"/>
    <w:rsid w:val="009C018A"/>
    <w:rsid w:val="009C05E2"/>
    <w:rsid w:val="009C0705"/>
    <w:rsid w:val="009C0789"/>
    <w:rsid w:val="009C0CB9"/>
    <w:rsid w:val="009C1038"/>
    <w:rsid w:val="009C15D9"/>
    <w:rsid w:val="009C171D"/>
    <w:rsid w:val="009C1BF2"/>
    <w:rsid w:val="009C1CB8"/>
    <w:rsid w:val="009C1D7E"/>
    <w:rsid w:val="009C1DB7"/>
    <w:rsid w:val="009C1E5F"/>
    <w:rsid w:val="009C207E"/>
    <w:rsid w:val="009C20E3"/>
    <w:rsid w:val="009C21F9"/>
    <w:rsid w:val="009C22F7"/>
    <w:rsid w:val="009C23D7"/>
    <w:rsid w:val="009C243C"/>
    <w:rsid w:val="009C25C9"/>
    <w:rsid w:val="009C2650"/>
    <w:rsid w:val="009C282A"/>
    <w:rsid w:val="009C28EA"/>
    <w:rsid w:val="009C29E4"/>
    <w:rsid w:val="009C2AD1"/>
    <w:rsid w:val="009C2AD4"/>
    <w:rsid w:val="009C2BA5"/>
    <w:rsid w:val="009C317E"/>
    <w:rsid w:val="009C326D"/>
    <w:rsid w:val="009C35D2"/>
    <w:rsid w:val="009C3872"/>
    <w:rsid w:val="009C399E"/>
    <w:rsid w:val="009C3B6B"/>
    <w:rsid w:val="009C3CC2"/>
    <w:rsid w:val="009C3DC9"/>
    <w:rsid w:val="009C3E03"/>
    <w:rsid w:val="009C3E73"/>
    <w:rsid w:val="009C40DA"/>
    <w:rsid w:val="009C41DE"/>
    <w:rsid w:val="009C4218"/>
    <w:rsid w:val="009C42E5"/>
    <w:rsid w:val="009C43E8"/>
    <w:rsid w:val="009C4460"/>
    <w:rsid w:val="009C44D2"/>
    <w:rsid w:val="009C45F4"/>
    <w:rsid w:val="009C4745"/>
    <w:rsid w:val="009C47F1"/>
    <w:rsid w:val="009C480F"/>
    <w:rsid w:val="009C4A0C"/>
    <w:rsid w:val="009C4B25"/>
    <w:rsid w:val="009C4BF2"/>
    <w:rsid w:val="009C4D64"/>
    <w:rsid w:val="009C5028"/>
    <w:rsid w:val="009C51FD"/>
    <w:rsid w:val="009C5795"/>
    <w:rsid w:val="009C59BB"/>
    <w:rsid w:val="009C5A96"/>
    <w:rsid w:val="009C5BFA"/>
    <w:rsid w:val="009C5EC9"/>
    <w:rsid w:val="009C5F51"/>
    <w:rsid w:val="009C615F"/>
    <w:rsid w:val="009C641B"/>
    <w:rsid w:val="009C65B3"/>
    <w:rsid w:val="009C69C9"/>
    <w:rsid w:val="009C7308"/>
    <w:rsid w:val="009C7323"/>
    <w:rsid w:val="009C737E"/>
    <w:rsid w:val="009C761A"/>
    <w:rsid w:val="009C7802"/>
    <w:rsid w:val="009C794D"/>
    <w:rsid w:val="009C7D27"/>
    <w:rsid w:val="009C7DAA"/>
    <w:rsid w:val="009C7E17"/>
    <w:rsid w:val="009C7F3D"/>
    <w:rsid w:val="009D00F0"/>
    <w:rsid w:val="009D01B5"/>
    <w:rsid w:val="009D036D"/>
    <w:rsid w:val="009D03ED"/>
    <w:rsid w:val="009D0432"/>
    <w:rsid w:val="009D06FD"/>
    <w:rsid w:val="009D0824"/>
    <w:rsid w:val="009D08C0"/>
    <w:rsid w:val="009D09A2"/>
    <w:rsid w:val="009D0AB6"/>
    <w:rsid w:val="009D0B07"/>
    <w:rsid w:val="009D0BE9"/>
    <w:rsid w:val="009D0CFE"/>
    <w:rsid w:val="009D0E0E"/>
    <w:rsid w:val="009D0E52"/>
    <w:rsid w:val="009D0E94"/>
    <w:rsid w:val="009D0EBB"/>
    <w:rsid w:val="009D0F56"/>
    <w:rsid w:val="009D1439"/>
    <w:rsid w:val="009D14EC"/>
    <w:rsid w:val="009D1684"/>
    <w:rsid w:val="009D1808"/>
    <w:rsid w:val="009D1828"/>
    <w:rsid w:val="009D18F2"/>
    <w:rsid w:val="009D1A73"/>
    <w:rsid w:val="009D1AB7"/>
    <w:rsid w:val="009D1B93"/>
    <w:rsid w:val="009D1C10"/>
    <w:rsid w:val="009D1DED"/>
    <w:rsid w:val="009D1DFB"/>
    <w:rsid w:val="009D1E52"/>
    <w:rsid w:val="009D1F60"/>
    <w:rsid w:val="009D2198"/>
    <w:rsid w:val="009D232D"/>
    <w:rsid w:val="009D2368"/>
    <w:rsid w:val="009D2416"/>
    <w:rsid w:val="009D248D"/>
    <w:rsid w:val="009D2491"/>
    <w:rsid w:val="009D24A6"/>
    <w:rsid w:val="009D25C5"/>
    <w:rsid w:val="009D2884"/>
    <w:rsid w:val="009D2A80"/>
    <w:rsid w:val="009D2AA5"/>
    <w:rsid w:val="009D2D31"/>
    <w:rsid w:val="009D2D57"/>
    <w:rsid w:val="009D32B5"/>
    <w:rsid w:val="009D3722"/>
    <w:rsid w:val="009D3798"/>
    <w:rsid w:val="009D3855"/>
    <w:rsid w:val="009D391F"/>
    <w:rsid w:val="009D3977"/>
    <w:rsid w:val="009D39F6"/>
    <w:rsid w:val="009D3C11"/>
    <w:rsid w:val="009D3D7C"/>
    <w:rsid w:val="009D3DF0"/>
    <w:rsid w:val="009D3F0A"/>
    <w:rsid w:val="009D4271"/>
    <w:rsid w:val="009D43A2"/>
    <w:rsid w:val="009D44F8"/>
    <w:rsid w:val="009D476F"/>
    <w:rsid w:val="009D48A3"/>
    <w:rsid w:val="009D48EC"/>
    <w:rsid w:val="009D4A38"/>
    <w:rsid w:val="009D4B4E"/>
    <w:rsid w:val="009D4BE1"/>
    <w:rsid w:val="009D4C23"/>
    <w:rsid w:val="009D4E16"/>
    <w:rsid w:val="009D50DB"/>
    <w:rsid w:val="009D534E"/>
    <w:rsid w:val="009D5685"/>
    <w:rsid w:val="009D56E0"/>
    <w:rsid w:val="009D5737"/>
    <w:rsid w:val="009D5743"/>
    <w:rsid w:val="009D58BE"/>
    <w:rsid w:val="009D59F3"/>
    <w:rsid w:val="009D5E47"/>
    <w:rsid w:val="009D5E54"/>
    <w:rsid w:val="009D5E90"/>
    <w:rsid w:val="009D5F3B"/>
    <w:rsid w:val="009D622A"/>
    <w:rsid w:val="009D6290"/>
    <w:rsid w:val="009D62E8"/>
    <w:rsid w:val="009D63C3"/>
    <w:rsid w:val="009D6458"/>
    <w:rsid w:val="009D66F1"/>
    <w:rsid w:val="009D6705"/>
    <w:rsid w:val="009D691C"/>
    <w:rsid w:val="009D6A7D"/>
    <w:rsid w:val="009D6C29"/>
    <w:rsid w:val="009D6D12"/>
    <w:rsid w:val="009D6FBE"/>
    <w:rsid w:val="009D7030"/>
    <w:rsid w:val="009D70E6"/>
    <w:rsid w:val="009D75D0"/>
    <w:rsid w:val="009D777B"/>
    <w:rsid w:val="009D7826"/>
    <w:rsid w:val="009D78D4"/>
    <w:rsid w:val="009D7904"/>
    <w:rsid w:val="009D7917"/>
    <w:rsid w:val="009D7B33"/>
    <w:rsid w:val="009D7B38"/>
    <w:rsid w:val="009D7D71"/>
    <w:rsid w:val="009D7D7B"/>
    <w:rsid w:val="009D7D93"/>
    <w:rsid w:val="009E0318"/>
    <w:rsid w:val="009E0343"/>
    <w:rsid w:val="009E038A"/>
    <w:rsid w:val="009E03DF"/>
    <w:rsid w:val="009E0469"/>
    <w:rsid w:val="009E046B"/>
    <w:rsid w:val="009E072E"/>
    <w:rsid w:val="009E088B"/>
    <w:rsid w:val="009E0972"/>
    <w:rsid w:val="009E0A7E"/>
    <w:rsid w:val="009E0B71"/>
    <w:rsid w:val="009E0D08"/>
    <w:rsid w:val="009E0E4C"/>
    <w:rsid w:val="009E0E90"/>
    <w:rsid w:val="009E12BD"/>
    <w:rsid w:val="009E1393"/>
    <w:rsid w:val="009E1E29"/>
    <w:rsid w:val="009E1E5D"/>
    <w:rsid w:val="009E1EAE"/>
    <w:rsid w:val="009E1FD1"/>
    <w:rsid w:val="009E21BF"/>
    <w:rsid w:val="009E22EC"/>
    <w:rsid w:val="009E236A"/>
    <w:rsid w:val="009E23C9"/>
    <w:rsid w:val="009E23FF"/>
    <w:rsid w:val="009E27C5"/>
    <w:rsid w:val="009E2B4E"/>
    <w:rsid w:val="009E2DE9"/>
    <w:rsid w:val="009E312F"/>
    <w:rsid w:val="009E31DF"/>
    <w:rsid w:val="009E3267"/>
    <w:rsid w:val="009E38DB"/>
    <w:rsid w:val="009E3B5F"/>
    <w:rsid w:val="009E3BD1"/>
    <w:rsid w:val="009E40E7"/>
    <w:rsid w:val="009E41B7"/>
    <w:rsid w:val="009E4457"/>
    <w:rsid w:val="009E4887"/>
    <w:rsid w:val="009E4D4C"/>
    <w:rsid w:val="009E4E19"/>
    <w:rsid w:val="009E4E63"/>
    <w:rsid w:val="009E4EDA"/>
    <w:rsid w:val="009E4F8A"/>
    <w:rsid w:val="009E56F6"/>
    <w:rsid w:val="009E576D"/>
    <w:rsid w:val="009E5829"/>
    <w:rsid w:val="009E592B"/>
    <w:rsid w:val="009E5CE6"/>
    <w:rsid w:val="009E5EC4"/>
    <w:rsid w:val="009E60D1"/>
    <w:rsid w:val="009E6697"/>
    <w:rsid w:val="009E6777"/>
    <w:rsid w:val="009E6D0F"/>
    <w:rsid w:val="009E6E0B"/>
    <w:rsid w:val="009E759C"/>
    <w:rsid w:val="009E77E2"/>
    <w:rsid w:val="009F0035"/>
    <w:rsid w:val="009F003A"/>
    <w:rsid w:val="009F0168"/>
    <w:rsid w:val="009F0418"/>
    <w:rsid w:val="009F0464"/>
    <w:rsid w:val="009F071B"/>
    <w:rsid w:val="009F07ED"/>
    <w:rsid w:val="009F088E"/>
    <w:rsid w:val="009F08FF"/>
    <w:rsid w:val="009F09BD"/>
    <w:rsid w:val="009F0A32"/>
    <w:rsid w:val="009F0BC6"/>
    <w:rsid w:val="009F0C02"/>
    <w:rsid w:val="009F0E5A"/>
    <w:rsid w:val="009F1147"/>
    <w:rsid w:val="009F127F"/>
    <w:rsid w:val="009F1462"/>
    <w:rsid w:val="009F15BB"/>
    <w:rsid w:val="009F162A"/>
    <w:rsid w:val="009F168F"/>
    <w:rsid w:val="009F16F5"/>
    <w:rsid w:val="009F1E5C"/>
    <w:rsid w:val="009F1F62"/>
    <w:rsid w:val="009F2036"/>
    <w:rsid w:val="009F2079"/>
    <w:rsid w:val="009F2184"/>
    <w:rsid w:val="009F22B3"/>
    <w:rsid w:val="009F24DE"/>
    <w:rsid w:val="009F26EE"/>
    <w:rsid w:val="009F2B5D"/>
    <w:rsid w:val="009F2C3C"/>
    <w:rsid w:val="009F2E33"/>
    <w:rsid w:val="009F2EE4"/>
    <w:rsid w:val="009F3294"/>
    <w:rsid w:val="009F32E9"/>
    <w:rsid w:val="009F3406"/>
    <w:rsid w:val="009F3827"/>
    <w:rsid w:val="009F3ED5"/>
    <w:rsid w:val="009F4061"/>
    <w:rsid w:val="009F40B9"/>
    <w:rsid w:val="009F41FB"/>
    <w:rsid w:val="009F4287"/>
    <w:rsid w:val="009F47A2"/>
    <w:rsid w:val="009F49BB"/>
    <w:rsid w:val="009F4D21"/>
    <w:rsid w:val="009F4EC2"/>
    <w:rsid w:val="009F53E8"/>
    <w:rsid w:val="009F5562"/>
    <w:rsid w:val="009F55F1"/>
    <w:rsid w:val="009F5622"/>
    <w:rsid w:val="009F5674"/>
    <w:rsid w:val="009F56B1"/>
    <w:rsid w:val="009F57C9"/>
    <w:rsid w:val="009F5812"/>
    <w:rsid w:val="009F5DD6"/>
    <w:rsid w:val="009F5F74"/>
    <w:rsid w:val="009F60AA"/>
    <w:rsid w:val="009F6183"/>
    <w:rsid w:val="009F619F"/>
    <w:rsid w:val="009F6301"/>
    <w:rsid w:val="009F6588"/>
    <w:rsid w:val="009F66ED"/>
    <w:rsid w:val="009F66F6"/>
    <w:rsid w:val="009F68A4"/>
    <w:rsid w:val="009F6B06"/>
    <w:rsid w:val="009F6B7E"/>
    <w:rsid w:val="009F6D50"/>
    <w:rsid w:val="009F709F"/>
    <w:rsid w:val="009F70F4"/>
    <w:rsid w:val="009F71AC"/>
    <w:rsid w:val="009F72BA"/>
    <w:rsid w:val="009F7307"/>
    <w:rsid w:val="009F77F7"/>
    <w:rsid w:val="009F7955"/>
    <w:rsid w:val="009F7B34"/>
    <w:rsid w:val="009F7F93"/>
    <w:rsid w:val="009F7FB4"/>
    <w:rsid w:val="00A000E0"/>
    <w:rsid w:val="00A001C1"/>
    <w:rsid w:val="00A00422"/>
    <w:rsid w:val="00A007F0"/>
    <w:rsid w:val="00A00807"/>
    <w:rsid w:val="00A00938"/>
    <w:rsid w:val="00A0093D"/>
    <w:rsid w:val="00A0099C"/>
    <w:rsid w:val="00A00ACA"/>
    <w:rsid w:val="00A00BEA"/>
    <w:rsid w:val="00A00C1A"/>
    <w:rsid w:val="00A00DAF"/>
    <w:rsid w:val="00A00EEC"/>
    <w:rsid w:val="00A00F96"/>
    <w:rsid w:val="00A01026"/>
    <w:rsid w:val="00A013FA"/>
    <w:rsid w:val="00A01739"/>
    <w:rsid w:val="00A01B37"/>
    <w:rsid w:val="00A01C5E"/>
    <w:rsid w:val="00A01D15"/>
    <w:rsid w:val="00A01F4A"/>
    <w:rsid w:val="00A01F4F"/>
    <w:rsid w:val="00A01FFF"/>
    <w:rsid w:val="00A024FC"/>
    <w:rsid w:val="00A02500"/>
    <w:rsid w:val="00A02699"/>
    <w:rsid w:val="00A026B0"/>
    <w:rsid w:val="00A02704"/>
    <w:rsid w:val="00A0275A"/>
    <w:rsid w:val="00A02820"/>
    <w:rsid w:val="00A02869"/>
    <w:rsid w:val="00A028CE"/>
    <w:rsid w:val="00A029D0"/>
    <w:rsid w:val="00A02EEE"/>
    <w:rsid w:val="00A031E2"/>
    <w:rsid w:val="00A03278"/>
    <w:rsid w:val="00A0363E"/>
    <w:rsid w:val="00A0367B"/>
    <w:rsid w:val="00A03A62"/>
    <w:rsid w:val="00A03B90"/>
    <w:rsid w:val="00A03BA7"/>
    <w:rsid w:val="00A03C8E"/>
    <w:rsid w:val="00A03D17"/>
    <w:rsid w:val="00A03ECA"/>
    <w:rsid w:val="00A03EDB"/>
    <w:rsid w:val="00A0416F"/>
    <w:rsid w:val="00A04560"/>
    <w:rsid w:val="00A04764"/>
    <w:rsid w:val="00A04814"/>
    <w:rsid w:val="00A04993"/>
    <w:rsid w:val="00A04A1E"/>
    <w:rsid w:val="00A04B07"/>
    <w:rsid w:val="00A04DA2"/>
    <w:rsid w:val="00A04E82"/>
    <w:rsid w:val="00A04EE1"/>
    <w:rsid w:val="00A0513D"/>
    <w:rsid w:val="00A0530F"/>
    <w:rsid w:val="00A05537"/>
    <w:rsid w:val="00A055CB"/>
    <w:rsid w:val="00A055EC"/>
    <w:rsid w:val="00A05681"/>
    <w:rsid w:val="00A0568D"/>
    <w:rsid w:val="00A056FA"/>
    <w:rsid w:val="00A05841"/>
    <w:rsid w:val="00A05AF4"/>
    <w:rsid w:val="00A05C6F"/>
    <w:rsid w:val="00A05D4E"/>
    <w:rsid w:val="00A05E7C"/>
    <w:rsid w:val="00A05ECE"/>
    <w:rsid w:val="00A05F3E"/>
    <w:rsid w:val="00A06195"/>
    <w:rsid w:val="00A06245"/>
    <w:rsid w:val="00A065FE"/>
    <w:rsid w:val="00A06719"/>
    <w:rsid w:val="00A067C2"/>
    <w:rsid w:val="00A0695D"/>
    <w:rsid w:val="00A069C8"/>
    <w:rsid w:val="00A06AE2"/>
    <w:rsid w:val="00A06AE6"/>
    <w:rsid w:val="00A06B65"/>
    <w:rsid w:val="00A06C5D"/>
    <w:rsid w:val="00A06DB8"/>
    <w:rsid w:val="00A0706A"/>
    <w:rsid w:val="00A073EB"/>
    <w:rsid w:val="00A078BF"/>
    <w:rsid w:val="00A07AB1"/>
    <w:rsid w:val="00A07C81"/>
    <w:rsid w:val="00A07C8D"/>
    <w:rsid w:val="00A07ED9"/>
    <w:rsid w:val="00A10015"/>
    <w:rsid w:val="00A10155"/>
    <w:rsid w:val="00A10442"/>
    <w:rsid w:val="00A1054A"/>
    <w:rsid w:val="00A106C2"/>
    <w:rsid w:val="00A107B9"/>
    <w:rsid w:val="00A10ADB"/>
    <w:rsid w:val="00A10BEB"/>
    <w:rsid w:val="00A10CC0"/>
    <w:rsid w:val="00A10D37"/>
    <w:rsid w:val="00A10E47"/>
    <w:rsid w:val="00A10F39"/>
    <w:rsid w:val="00A11064"/>
    <w:rsid w:val="00A110B2"/>
    <w:rsid w:val="00A111EF"/>
    <w:rsid w:val="00A11319"/>
    <w:rsid w:val="00A11321"/>
    <w:rsid w:val="00A1136C"/>
    <w:rsid w:val="00A113BC"/>
    <w:rsid w:val="00A1144A"/>
    <w:rsid w:val="00A1149F"/>
    <w:rsid w:val="00A114CE"/>
    <w:rsid w:val="00A1164B"/>
    <w:rsid w:val="00A11701"/>
    <w:rsid w:val="00A11881"/>
    <w:rsid w:val="00A1199A"/>
    <w:rsid w:val="00A11C0D"/>
    <w:rsid w:val="00A11F2D"/>
    <w:rsid w:val="00A120AB"/>
    <w:rsid w:val="00A120F1"/>
    <w:rsid w:val="00A1217C"/>
    <w:rsid w:val="00A124DF"/>
    <w:rsid w:val="00A127B2"/>
    <w:rsid w:val="00A12809"/>
    <w:rsid w:val="00A12881"/>
    <w:rsid w:val="00A12AF9"/>
    <w:rsid w:val="00A12C18"/>
    <w:rsid w:val="00A12DBC"/>
    <w:rsid w:val="00A12DEE"/>
    <w:rsid w:val="00A12DF5"/>
    <w:rsid w:val="00A12F15"/>
    <w:rsid w:val="00A12FA9"/>
    <w:rsid w:val="00A130AC"/>
    <w:rsid w:val="00A130B9"/>
    <w:rsid w:val="00A1313D"/>
    <w:rsid w:val="00A13227"/>
    <w:rsid w:val="00A13271"/>
    <w:rsid w:val="00A13492"/>
    <w:rsid w:val="00A134E8"/>
    <w:rsid w:val="00A13893"/>
    <w:rsid w:val="00A138E5"/>
    <w:rsid w:val="00A13944"/>
    <w:rsid w:val="00A139C2"/>
    <w:rsid w:val="00A13A0C"/>
    <w:rsid w:val="00A13A8A"/>
    <w:rsid w:val="00A13ADB"/>
    <w:rsid w:val="00A13C2C"/>
    <w:rsid w:val="00A13CA5"/>
    <w:rsid w:val="00A13CB2"/>
    <w:rsid w:val="00A13D61"/>
    <w:rsid w:val="00A13E0C"/>
    <w:rsid w:val="00A13E8D"/>
    <w:rsid w:val="00A141B8"/>
    <w:rsid w:val="00A14678"/>
    <w:rsid w:val="00A14842"/>
    <w:rsid w:val="00A14874"/>
    <w:rsid w:val="00A148A3"/>
    <w:rsid w:val="00A14E9C"/>
    <w:rsid w:val="00A14F40"/>
    <w:rsid w:val="00A150BD"/>
    <w:rsid w:val="00A15121"/>
    <w:rsid w:val="00A152B6"/>
    <w:rsid w:val="00A152F1"/>
    <w:rsid w:val="00A15372"/>
    <w:rsid w:val="00A15444"/>
    <w:rsid w:val="00A15643"/>
    <w:rsid w:val="00A15723"/>
    <w:rsid w:val="00A157AF"/>
    <w:rsid w:val="00A157FB"/>
    <w:rsid w:val="00A15ECA"/>
    <w:rsid w:val="00A16047"/>
    <w:rsid w:val="00A16050"/>
    <w:rsid w:val="00A160F7"/>
    <w:rsid w:val="00A16791"/>
    <w:rsid w:val="00A16968"/>
    <w:rsid w:val="00A169C1"/>
    <w:rsid w:val="00A16B02"/>
    <w:rsid w:val="00A16D0A"/>
    <w:rsid w:val="00A16D71"/>
    <w:rsid w:val="00A16EEA"/>
    <w:rsid w:val="00A16EFC"/>
    <w:rsid w:val="00A1703B"/>
    <w:rsid w:val="00A17360"/>
    <w:rsid w:val="00A17398"/>
    <w:rsid w:val="00A1747F"/>
    <w:rsid w:val="00A17480"/>
    <w:rsid w:val="00A1776C"/>
    <w:rsid w:val="00A17903"/>
    <w:rsid w:val="00A1793D"/>
    <w:rsid w:val="00A17986"/>
    <w:rsid w:val="00A17A40"/>
    <w:rsid w:val="00A17C83"/>
    <w:rsid w:val="00A17E17"/>
    <w:rsid w:val="00A20383"/>
    <w:rsid w:val="00A204B8"/>
    <w:rsid w:val="00A205E3"/>
    <w:rsid w:val="00A2078E"/>
    <w:rsid w:val="00A20BC6"/>
    <w:rsid w:val="00A20BDA"/>
    <w:rsid w:val="00A20D88"/>
    <w:rsid w:val="00A20DFA"/>
    <w:rsid w:val="00A210A5"/>
    <w:rsid w:val="00A21131"/>
    <w:rsid w:val="00A2148A"/>
    <w:rsid w:val="00A2179B"/>
    <w:rsid w:val="00A217A2"/>
    <w:rsid w:val="00A21840"/>
    <w:rsid w:val="00A21937"/>
    <w:rsid w:val="00A219DD"/>
    <w:rsid w:val="00A21FF1"/>
    <w:rsid w:val="00A2202A"/>
    <w:rsid w:val="00A2202C"/>
    <w:rsid w:val="00A22157"/>
    <w:rsid w:val="00A2219E"/>
    <w:rsid w:val="00A2227B"/>
    <w:rsid w:val="00A222A8"/>
    <w:rsid w:val="00A22497"/>
    <w:rsid w:val="00A22512"/>
    <w:rsid w:val="00A225CE"/>
    <w:rsid w:val="00A22723"/>
    <w:rsid w:val="00A229ED"/>
    <w:rsid w:val="00A22E6D"/>
    <w:rsid w:val="00A232B4"/>
    <w:rsid w:val="00A235FE"/>
    <w:rsid w:val="00A2368C"/>
    <w:rsid w:val="00A236A6"/>
    <w:rsid w:val="00A23B15"/>
    <w:rsid w:val="00A23C09"/>
    <w:rsid w:val="00A23DF6"/>
    <w:rsid w:val="00A23E29"/>
    <w:rsid w:val="00A23EF4"/>
    <w:rsid w:val="00A24081"/>
    <w:rsid w:val="00A24200"/>
    <w:rsid w:val="00A24525"/>
    <w:rsid w:val="00A24783"/>
    <w:rsid w:val="00A247FA"/>
    <w:rsid w:val="00A249A2"/>
    <w:rsid w:val="00A24B47"/>
    <w:rsid w:val="00A24B80"/>
    <w:rsid w:val="00A2516B"/>
    <w:rsid w:val="00A251B6"/>
    <w:rsid w:val="00A25294"/>
    <w:rsid w:val="00A254D9"/>
    <w:rsid w:val="00A254ED"/>
    <w:rsid w:val="00A2558E"/>
    <w:rsid w:val="00A2560E"/>
    <w:rsid w:val="00A25795"/>
    <w:rsid w:val="00A257DB"/>
    <w:rsid w:val="00A257F3"/>
    <w:rsid w:val="00A25894"/>
    <w:rsid w:val="00A258FC"/>
    <w:rsid w:val="00A25A98"/>
    <w:rsid w:val="00A25B32"/>
    <w:rsid w:val="00A25BD5"/>
    <w:rsid w:val="00A25C1F"/>
    <w:rsid w:val="00A25C89"/>
    <w:rsid w:val="00A26087"/>
    <w:rsid w:val="00A26186"/>
    <w:rsid w:val="00A2643F"/>
    <w:rsid w:val="00A2648F"/>
    <w:rsid w:val="00A264C4"/>
    <w:rsid w:val="00A26599"/>
    <w:rsid w:val="00A26873"/>
    <w:rsid w:val="00A26892"/>
    <w:rsid w:val="00A26AB6"/>
    <w:rsid w:val="00A26BD2"/>
    <w:rsid w:val="00A26F04"/>
    <w:rsid w:val="00A27811"/>
    <w:rsid w:val="00A27B91"/>
    <w:rsid w:val="00A27C08"/>
    <w:rsid w:val="00A27D2B"/>
    <w:rsid w:val="00A27F41"/>
    <w:rsid w:val="00A3012E"/>
    <w:rsid w:val="00A3014B"/>
    <w:rsid w:val="00A30154"/>
    <w:rsid w:val="00A3055F"/>
    <w:rsid w:val="00A30708"/>
    <w:rsid w:val="00A30709"/>
    <w:rsid w:val="00A30740"/>
    <w:rsid w:val="00A3084F"/>
    <w:rsid w:val="00A30B34"/>
    <w:rsid w:val="00A30D23"/>
    <w:rsid w:val="00A30D8E"/>
    <w:rsid w:val="00A30F21"/>
    <w:rsid w:val="00A312F1"/>
    <w:rsid w:val="00A31391"/>
    <w:rsid w:val="00A315F1"/>
    <w:rsid w:val="00A31613"/>
    <w:rsid w:val="00A3166B"/>
    <w:rsid w:val="00A3176F"/>
    <w:rsid w:val="00A317CC"/>
    <w:rsid w:val="00A31978"/>
    <w:rsid w:val="00A31B9A"/>
    <w:rsid w:val="00A31BFF"/>
    <w:rsid w:val="00A31C82"/>
    <w:rsid w:val="00A31E5E"/>
    <w:rsid w:val="00A320C7"/>
    <w:rsid w:val="00A323DC"/>
    <w:rsid w:val="00A323F1"/>
    <w:rsid w:val="00A32520"/>
    <w:rsid w:val="00A32B19"/>
    <w:rsid w:val="00A3301F"/>
    <w:rsid w:val="00A330B5"/>
    <w:rsid w:val="00A3315A"/>
    <w:rsid w:val="00A332EE"/>
    <w:rsid w:val="00A3339A"/>
    <w:rsid w:val="00A3341B"/>
    <w:rsid w:val="00A33515"/>
    <w:rsid w:val="00A3356E"/>
    <w:rsid w:val="00A33775"/>
    <w:rsid w:val="00A33A16"/>
    <w:rsid w:val="00A33A76"/>
    <w:rsid w:val="00A33A77"/>
    <w:rsid w:val="00A33B8D"/>
    <w:rsid w:val="00A346ED"/>
    <w:rsid w:val="00A348C1"/>
    <w:rsid w:val="00A34939"/>
    <w:rsid w:val="00A34A6A"/>
    <w:rsid w:val="00A34B5B"/>
    <w:rsid w:val="00A34E72"/>
    <w:rsid w:val="00A35550"/>
    <w:rsid w:val="00A35636"/>
    <w:rsid w:val="00A356DA"/>
    <w:rsid w:val="00A358B8"/>
    <w:rsid w:val="00A35EA2"/>
    <w:rsid w:val="00A36284"/>
    <w:rsid w:val="00A3642C"/>
    <w:rsid w:val="00A365AF"/>
    <w:rsid w:val="00A36820"/>
    <w:rsid w:val="00A36CCD"/>
    <w:rsid w:val="00A36D0A"/>
    <w:rsid w:val="00A36F8F"/>
    <w:rsid w:val="00A370CB"/>
    <w:rsid w:val="00A374C4"/>
    <w:rsid w:val="00A375D5"/>
    <w:rsid w:val="00A37955"/>
    <w:rsid w:val="00A37A0A"/>
    <w:rsid w:val="00A37B20"/>
    <w:rsid w:val="00A37FD9"/>
    <w:rsid w:val="00A400B3"/>
    <w:rsid w:val="00A40166"/>
    <w:rsid w:val="00A4033F"/>
    <w:rsid w:val="00A406CE"/>
    <w:rsid w:val="00A40897"/>
    <w:rsid w:val="00A4097A"/>
    <w:rsid w:val="00A40B03"/>
    <w:rsid w:val="00A40BCE"/>
    <w:rsid w:val="00A40D0C"/>
    <w:rsid w:val="00A40D9B"/>
    <w:rsid w:val="00A40DC8"/>
    <w:rsid w:val="00A40FFB"/>
    <w:rsid w:val="00A4105C"/>
    <w:rsid w:val="00A41175"/>
    <w:rsid w:val="00A41274"/>
    <w:rsid w:val="00A4146C"/>
    <w:rsid w:val="00A414B6"/>
    <w:rsid w:val="00A416AB"/>
    <w:rsid w:val="00A4174C"/>
    <w:rsid w:val="00A417ED"/>
    <w:rsid w:val="00A41843"/>
    <w:rsid w:val="00A41C91"/>
    <w:rsid w:val="00A41CA7"/>
    <w:rsid w:val="00A42032"/>
    <w:rsid w:val="00A42089"/>
    <w:rsid w:val="00A422F3"/>
    <w:rsid w:val="00A426B2"/>
    <w:rsid w:val="00A426CD"/>
    <w:rsid w:val="00A428A2"/>
    <w:rsid w:val="00A42B05"/>
    <w:rsid w:val="00A42B7A"/>
    <w:rsid w:val="00A42D54"/>
    <w:rsid w:val="00A43140"/>
    <w:rsid w:val="00A432E6"/>
    <w:rsid w:val="00A433BE"/>
    <w:rsid w:val="00A4349A"/>
    <w:rsid w:val="00A435B3"/>
    <w:rsid w:val="00A43689"/>
    <w:rsid w:val="00A437F2"/>
    <w:rsid w:val="00A4381E"/>
    <w:rsid w:val="00A438F5"/>
    <w:rsid w:val="00A43D0E"/>
    <w:rsid w:val="00A440F6"/>
    <w:rsid w:val="00A44133"/>
    <w:rsid w:val="00A44155"/>
    <w:rsid w:val="00A441FF"/>
    <w:rsid w:val="00A44246"/>
    <w:rsid w:val="00A44286"/>
    <w:rsid w:val="00A44387"/>
    <w:rsid w:val="00A4438D"/>
    <w:rsid w:val="00A447DA"/>
    <w:rsid w:val="00A44B34"/>
    <w:rsid w:val="00A44DA7"/>
    <w:rsid w:val="00A44F4A"/>
    <w:rsid w:val="00A45135"/>
    <w:rsid w:val="00A452A9"/>
    <w:rsid w:val="00A45413"/>
    <w:rsid w:val="00A457AB"/>
    <w:rsid w:val="00A457C9"/>
    <w:rsid w:val="00A45E1C"/>
    <w:rsid w:val="00A46381"/>
    <w:rsid w:val="00A46397"/>
    <w:rsid w:val="00A46AAC"/>
    <w:rsid w:val="00A46AE4"/>
    <w:rsid w:val="00A46B11"/>
    <w:rsid w:val="00A46BD7"/>
    <w:rsid w:val="00A46C81"/>
    <w:rsid w:val="00A4702F"/>
    <w:rsid w:val="00A4745A"/>
    <w:rsid w:val="00A47738"/>
    <w:rsid w:val="00A477D5"/>
    <w:rsid w:val="00A47803"/>
    <w:rsid w:val="00A47858"/>
    <w:rsid w:val="00A4785D"/>
    <w:rsid w:val="00A47A80"/>
    <w:rsid w:val="00A47C07"/>
    <w:rsid w:val="00A47C0F"/>
    <w:rsid w:val="00A47E37"/>
    <w:rsid w:val="00A50001"/>
    <w:rsid w:val="00A50441"/>
    <w:rsid w:val="00A50A6F"/>
    <w:rsid w:val="00A50D9E"/>
    <w:rsid w:val="00A50DF5"/>
    <w:rsid w:val="00A50E03"/>
    <w:rsid w:val="00A50FF8"/>
    <w:rsid w:val="00A510EE"/>
    <w:rsid w:val="00A51110"/>
    <w:rsid w:val="00A5115B"/>
    <w:rsid w:val="00A51231"/>
    <w:rsid w:val="00A51258"/>
    <w:rsid w:val="00A5140E"/>
    <w:rsid w:val="00A514A5"/>
    <w:rsid w:val="00A5156F"/>
    <w:rsid w:val="00A51BCB"/>
    <w:rsid w:val="00A51C60"/>
    <w:rsid w:val="00A51DE1"/>
    <w:rsid w:val="00A51E3C"/>
    <w:rsid w:val="00A51F08"/>
    <w:rsid w:val="00A52028"/>
    <w:rsid w:val="00A5274B"/>
    <w:rsid w:val="00A52AE6"/>
    <w:rsid w:val="00A52B13"/>
    <w:rsid w:val="00A52B1C"/>
    <w:rsid w:val="00A52B65"/>
    <w:rsid w:val="00A52BB5"/>
    <w:rsid w:val="00A52CFB"/>
    <w:rsid w:val="00A52D35"/>
    <w:rsid w:val="00A52F68"/>
    <w:rsid w:val="00A52FC8"/>
    <w:rsid w:val="00A53054"/>
    <w:rsid w:val="00A530AC"/>
    <w:rsid w:val="00A53167"/>
    <w:rsid w:val="00A531FA"/>
    <w:rsid w:val="00A53407"/>
    <w:rsid w:val="00A534A8"/>
    <w:rsid w:val="00A53575"/>
    <w:rsid w:val="00A5360E"/>
    <w:rsid w:val="00A53809"/>
    <w:rsid w:val="00A5385A"/>
    <w:rsid w:val="00A5389E"/>
    <w:rsid w:val="00A53A7C"/>
    <w:rsid w:val="00A53C0C"/>
    <w:rsid w:val="00A53C15"/>
    <w:rsid w:val="00A53DC3"/>
    <w:rsid w:val="00A53DE7"/>
    <w:rsid w:val="00A53E18"/>
    <w:rsid w:val="00A53EA5"/>
    <w:rsid w:val="00A53F3A"/>
    <w:rsid w:val="00A5477A"/>
    <w:rsid w:val="00A54795"/>
    <w:rsid w:val="00A54803"/>
    <w:rsid w:val="00A548B8"/>
    <w:rsid w:val="00A548F2"/>
    <w:rsid w:val="00A54B9B"/>
    <w:rsid w:val="00A54DDE"/>
    <w:rsid w:val="00A54F9F"/>
    <w:rsid w:val="00A55071"/>
    <w:rsid w:val="00A55143"/>
    <w:rsid w:val="00A55151"/>
    <w:rsid w:val="00A5523E"/>
    <w:rsid w:val="00A55554"/>
    <w:rsid w:val="00A55670"/>
    <w:rsid w:val="00A55683"/>
    <w:rsid w:val="00A55782"/>
    <w:rsid w:val="00A557E3"/>
    <w:rsid w:val="00A558E0"/>
    <w:rsid w:val="00A55E20"/>
    <w:rsid w:val="00A56483"/>
    <w:rsid w:val="00A564EB"/>
    <w:rsid w:val="00A565F1"/>
    <w:rsid w:val="00A56893"/>
    <w:rsid w:val="00A569A9"/>
    <w:rsid w:val="00A56AFC"/>
    <w:rsid w:val="00A56B91"/>
    <w:rsid w:val="00A56D7F"/>
    <w:rsid w:val="00A56F3F"/>
    <w:rsid w:val="00A56FAA"/>
    <w:rsid w:val="00A56FE2"/>
    <w:rsid w:val="00A573AB"/>
    <w:rsid w:val="00A57483"/>
    <w:rsid w:val="00A57896"/>
    <w:rsid w:val="00A5790A"/>
    <w:rsid w:val="00A57910"/>
    <w:rsid w:val="00A5798D"/>
    <w:rsid w:val="00A57D7F"/>
    <w:rsid w:val="00A57E8D"/>
    <w:rsid w:val="00A600C0"/>
    <w:rsid w:val="00A601CC"/>
    <w:rsid w:val="00A606B9"/>
    <w:rsid w:val="00A60890"/>
    <w:rsid w:val="00A6089E"/>
    <w:rsid w:val="00A608D1"/>
    <w:rsid w:val="00A60D23"/>
    <w:rsid w:val="00A60D47"/>
    <w:rsid w:val="00A60E29"/>
    <w:rsid w:val="00A60E4B"/>
    <w:rsid w:val="00A60F03"/>
    <w:rsid w:val="00A6138D"/>
    <w:rsid w:val="00A613A5"/>
    <w:rsid w:val="00A615FF"/>
    <w:rsid w:val="00A61899"/>
    <w:rsid w:val="00A61BDE"/>
    <w:rsid w:val="00A61C37"/>
    <w:rsid w:val="00A61FCF"/>
    <w:rsid w:val="00A6200B"/>
    <w:rsid w:val="00A62075"/>
    <w:rsid w:val="00A62336"/>
    <w:rsid w:val="00A6233B"/>
    <w:rsid w:val="00A6239F"/>
    <w:rsid w:val="00A62551"/>
    <w:rsid w:val="00A625D4"/>
    <w:rsid w:val="00A627E6"/>
    <w:rsid w:val="00A62B64"/>
    <w:rsid w:val="00A62B9D"/>
    <w:rsid w:val="00A62C34"/>
    <w:rsid w:val="00A62F00"/>
    <w:rsid w:val="00A6342B"/>
    <w:rsid w:val="00A63519"/>
    <w:rsid w:val="00A63630"/>
    <w:rsid w:val="00A636AB"/>
    <w:rsid w:val="00A636C1"/>
    <w:rsid w:val="00A63818"/>
    <w:rsid w:val="00A639EF"/>
    <w:rsid w:val="00A63CE2"/>
    <w:rsid w:val="00A63F75"/>
    <w:rsid w:val="00A6408D"/>
    <w:rsid w:val="00A6420E"/>
    <w:rsid w:val="00A64278"/>
    <w:rsid w:val="00A642E5"/>
    <w:rsid w:val="00A64347"/>
    <w:rsid w:val="00A64545"/>
    <w:rsid w:val="00A646E3"/>
    <w:rsid w:val="00A647B6"/>
    <w:rsid w:val="00A64891"/>
    <w:rsid w:val="00A64A92"/>
    <w:rsid w:val="00A64C20"/>
    <w:rsid w:val="00A64C45"/>
    <w:rsid w:val="00A64C62"/>
    <w:rsid w:val="00A64FAD"/>
    <w:rsid w:val="00A6502D"/>
    <w:rsid w:val="00A65034"/>
    <w:rsid w:val="00A65064"/>
    <w:rsid w:val="00A65403"/>
    <w:rsid w:val="00A6552A"/>
    <w:rsid w:val="00A6565B"/>
    <w:rsid w:val="00A658D1"/>
    <w:rsid w:val="00A65B52"/>
    <w:rsid w:val="00A65B9A"/>
    <w:rsid w:val="00A65C4D"/>
    <w:rsid w:val="00A65C75"/>
    <w:rsid w:val="00A6621D"/>
    <w:rsid w:val="00A66621"/>
    <w:rsid w:val="00A669FE"/>
    <w:rsid w:val="00A66CCF"/>
    <w:rsid w:val="00A66D63"/>
    <w:rsid w:val="00A67108"/>
    <w:rsid w:val="00A671C6"/>
    <w:rsid w:val="00A6733F"/>
    <w:rsid w:val="00A67688"/>
    <w:rsid w:val="00A67A36"/>
    <w:rsid w:val="00A67A84"/>
    <w:rsid w:val="00A67D18"/>
    <w:rsid w:val="00A67EBE"/>
    <w:rsid w:val="00A70048"/>
    <w:rsid w:val="00A70210"/>
    <w:rsid w:val="00A70488"/>
    <w:rsid w:val="00A70576"/>
    <w:rsid w:val="00A706AD"/>
    <w:rsid w:val="00A70BBC"/>
    <w:rsid w:val="00A70C60"/>
    <w:rsid w:val="00A70F15"/>
    <w:rsid w:val="00A711A6"/>
    <w:rsid w:val="00A71253"/>
    <w:rsid w:val="00A71320"/>
    <w:rsid w:val="00A713AC"/>
    <w:rsid w:val="00A71461"/>
    <w:rsid w:val="00A7165E"/>
    <w:rsid w:val="00A716C7"/>
    <w:rsid w:val="00A716CA"/>
    <w:rsid w:val="00A718DB"/>
    <w:rsid w:val="00A718E2"/>
    <w:rsid w:val="00A71BAD"/>
    <w:rsid w:val="00A71BF5"/>
    <w:rsid w:val="00A71C19"/>
    <w:rsid w:val="00A71E12"/>
    <w:rsid w:val="00A71ED7"/>
    <w:rsid w:val="00A7209E"/>
    <w:rsid w:val="00A72159"/>
    <w:rsid w:val="00A7231D"/>
    <w:rsid w:val="00A7260C"/>
    <w:rsid w:val="00A7272E"/>
    <w:rsid w:val="00A7285E"/>
    <w:rsid w:val="00A72B04"/>
    <w:rsid w:val="00A72CB7"/>
    <w:rsid w:val="00A72DB8"/>
    <w:rsid w:val="00A72DC1"/>
    <w:rsid w:val="00A72EA9"/>
    <w:rsid w:val="00A72FF7"/>
    <w:rsid w:val="00A73076"/>
    <w:rsid w:val="00A73117"/>
    <w:rsid w:val="00A7324B"/>
    <w:rsid w:val="00A73AA4"/>
    <w:rsid w:val="00A73D4F"/>
    <w:rsid w:val="00A73DF6"/>
    <w:rsid w:val="00A73E9B"/>
    <w:rsid w:val="00A73F0B"/>
    <w:rsid w:val="00A73F18"/>
    <w:rsid w:val="00A7408E"/>
    <w:rsid w:val="00A74284"/>
    <w:rsid w:val="00A746D4"/>
    <w:rsid w:val="00A747D2"/>
    <w:rsid w:val="00A74B44"/>
    <w:rsid w:val="00A74B92"/>
    <w:rsid w:val="00A74C13"/>
    <w:rsid w:val="00A74C24"/>
    <w:rsid w:val="00A74CBF"/>
    <w:rsid w:val="00A74E4C"/>
    <w:rsid w:val="00A754EF"/>
    <w:rsid w:val="00A75544"/>
    <w:rsid w:val="00A75548"/>
    <w:rsid w:val="00A75631"/>
    <w:rsid w:val="00A75696"/>
    <w:rsid w:val="00A757B1"/>
    <w:rsid w:val="00A757C9"/>
    <w:rsid w:val="00A75843"/>
    <w:rsid w:val="00A75C35"/>
    <w:rsid w:val="00A75F20"/>
    <w:rsid w:val="00A760FD"/>
    <w:rsid w:val="00A763B6"/>
    <w:rsid w:val="00A763E7"/>
    <w:rsid w:val="00A76416"/>
    <w:rsid w:val="00A76570"/>
    <w:rsid w:val="00A766AE"/>
    <w:rsid w:val="00A767D8"/>
    <w:rsid w:val="00A768B9"/>
    <w:rsid w:val="00A7694E"/>
    <w:rsid w:val="00A76B98"/>
    <w:rsid w:val="00A76D6A"/>
    <w:rsid w:val="00A76EC9"/>
    <w:rsid w:val="00A76F57"/>
    <w:rsid w:val="00A77331"/>
    <w:rsid w:val="00A7762E"/>
    <w:rsid w:val="00A77811"/>
    <w:rsid w:val="00A7781D"/>
    <w:rsid w:val="00A77A0E"/>
    <w:rsid w:val="00A77A61"/>
    <w:rsid w:val="00A77C84"/>
    <w:rsid w:val="00A77D1D"/>
    <w:rsid w:val="00A80251"/>
    <w:rsid w:val="00A803DF"/>
    <w:rsid w:val="00A80530"/>
    <w:rsid w:val="00A806A2"/>
    <w:rsid w:val="00A80992"/>
    <w:rsid w:val="00A81462"/>
    <w:rsid w:val="00A817B0"/>
    <w:rsid w:val="00A81804"/>
    <w:rsid w:val="00A8183E"/>
    <w:rsid w:val="00A81B7B"/>
    <w:rsid w:val="00A81D10"/>
    <w:rsid w:val="00A81F62"/>
    <w:rsid w:val="00A820AE"/>
    <w:rsid w:val="00A8229A"/>
    <w:rsid w:val="00A82514"/>
    <w:rsid w:val="00A82660"/>
    <w:rsid w:val="00A8283F"/>
    <w:rsid w:val="00A829A8"/>
    <w:rsid w:val="00A82CB9"/>
    <w:rsid w:val="00A82CC6"/>
    <w:rsid w:val="00A82CD0"/>
    <w:rsid w:val="00A82E1E"/>
    <w:rsid w:val="00A83A73"/>
    <w:rsid w:val="00A83BF0"/>
    <w:rsid w:val="00A83C24"/>
    <w:rsid w:val="00A83C8D"/>
    <w:rsid w:val="00A83CA5"/>
    <w:rsid w:val="00A83D12"/>
    <w:rsid w:val="00A83EC2"/>
    <w:rsid w:val="00A8416F"/>
    <w:rsid w:val="00A841A5"/>
    <w:rsid w:val="00A841AD"/>
    <w:rsid w:val="00A8426B"/>
    <w:rsid w:val="00A84537"/>
    <w:rsid w:val="00A845B9"/>
    <w:rsid w:val="00A84821"/>
    <w:rsid w:val="00A84ABD"/>
    <w:rsid w:val="00A84AFB"/>
    <w:rsid w:val="00A84C01"/>
    <w:rsid w:val="00A84D17"/>
    <w:rsid w:val="00A84E71"/>
    <w:rsid w:val="00A853C4"/>
    <w:rsid w:val="00A8544E"/>
    <w:rsid w:val="00A859A1"/>
    <w:rsid w:val="00A867D7"/>
    <w:rsid w:val="00A86934"/>
    <w:rsid w:val="00A86B22"/>
    <w:rsid w:val="00A86BED"/>
    <w:rsid w:val="00A86E34"/>
    <w:rsid w:val="00A86E8B"/>
    <w:rsid w:val="00A86EE9"/>
    <w:rsid w:val="00A87077"/>
    <w:rsid w:val="00A871A9"/>
    <w:rsid w:val="00A872C4"/>
    <w:rsid w:val="00A873A0"/>
    <w:rsid w:val="00A87577"/>
    <w:rsid w:val="00A87671"/>
    <w:rsid w:val="00A877B7"/>
    <w:rsid w:val="00A87A8B"/>
    <w:rsid w:val="00A87ABD"/>
    <w:rsid w:val="00A87ABE"/>
    <w:rsid w:val="00A87ACE"/>
    <w:rsid w:val="00A87D0C"/>
    <w:rsid w:val="00A87D22"/>
    <w:rsid w:val="00A87D95"/>
    <w:rsid w:val="00A87F18"/>
    <w:rsid w:val="00A87F8F"/>
    <w:rsid w:val="00A901D5"/>
    <w:rsid w:val="00A90215"/>
    <w:rsid w:val="00A9035B"/>
    <w:rsid w:val="00A9050B"/>
    <w:rsid w:val="00A90753"/>
    <w:rsid w:val="00A90A38"/>
    <w:rsid w:val="00A90A95"/>
    <w:rsid w:val="00A90BFC"/>
    <w:rsid w:val="00A90CD6"/>
    <w:rsid w:val="00A90E37"/>
    <w:rsid w:val="00A90EFD"/>
    <w:rsid w:val="00A91221"/>
    <w:rsid w:val="00A91348"/>
    <w:rsid w:val="00A9141D"/>
    <w:rsid w:val="00A9151D"/>
    <w:rsid w:val="00A9177A"/>
    <w:rsid w:val="00A917CC"/>
    <w:rsid w:val="00A91935"/>
    <w:rsid w:val="00A919B7"/>
    <w:rsid w:val="00A91B72"/>
    <w:rsid w:val="00A91C0F"/>
    <w:rsid w:val="00A91DAD"/>
    <w:rsid w:val="00A92408"/>
    <w:rsid w:val="00A92BF4"/>
    <w:rsid w:val="00A92C2D"/>
    <w:rsid w:val="00A92C40"/>
    <w:rsid w:val="00A931AC"/>
    <w:rsid w:val="00A9337C"/>
    <w:rsid w:val="00A93615"/>
    <w:rsid w:val="00A93622"/>
    <w:rsid w:val="00A9393D"/>
    <w:rsid w:val="00A93A82"/>
    <w:rsid w:val="00A93EF8"/>
    <w:rsid w:val="00A93F47"/>
    <w:rsid w:val="00A93FD2"/>
    <w:rsid w:val="00A9419F"/>
    <w:rsid w:val="00A94300"/>
    <w:rsid w:val="00A94605"/>
    <w:rsid w:val="00A949ED"/>
    <w:rsid w:val="00A94AFC"/>
    <w:rsid w:val="00A94C85"/>
    <w:rsid w:val="00A94D0C"/>
    <w:rsid w:val="00A94D58"/>
    <w:rsid w:val="00A950BC"/>
    <w:rsid w:val="00A9531F"/>
    <w:rsid w:val="00A95361"/>
    <w:rsid w:val="00A953C0"/>
    <w:rsid w:val="00A9547A"/>
    <w:rsid w:val="00A95528"/>
    <w:rsid w:val="00A956FA"/>
    <w:rsid w:val="00A957DA"/>
    <w:rsid w:val="00A95888"/>
    <w:rsid w:val="00A95953"/>
    <w:rsid w:val="00A95D2A"/>
    <w:rsid w:val="00A95EC4"/>
    <w:rsid w:val="00A969C1"/>
    <w:rsid w:val="00A96A37"/>
    <w:rsid w:val="00A96BFF"/>
    <w:rsid w:val="00A96C30"/>
    <w:rsid w:val="00A96E08"/>
    <w:rsid w:val="00A97495"/>
    <w:rsid w:val="00A976ED"/>
    <w:rsid w:val="00A97D12"/>
    <w:rsid w:val="00A97FF8"/>
    <w:rsid w:val="00AA01B6"/>
    <w:rsid w:val="00AA0241"/>
    <w:rsid w:val="00AA03F1"/>
    <w:rsid w:val="00AA0741"/>
    <w:rsid w:val="00AA0751"/>
    <w:rsid w:val="00AA0756"/>
    <w:rsid w:val="00AA0900"/>
    <w:rsid w:val="00AA0A79"/>
    <w:rsid w:val="00AA0D1E"/>
    <w:rsid w:val="00AA0D80"/>
    <w:rsid w:val="00AA0E22"/>
    <w:rsid w:val="00AA0F31"/>
    <w:rsid w:val="00AA150C"/>
    <w:rsid w:val="00AA16AB"/>
    <w:rsid w:val="00AA16DD"/>
    <w:rsid w:val="00AA17C4"/>
    <w:rsid w:val="00AA17DC"/>
    <w:rsid w:val="00AA1C6F"/>
    <w:rsid w:val="00AA219C"/>
    <w:rsid w:val="00AA21E7"/>
    <w:rsid w:val="00AA233D"/>
    <w:rsid w:val="00AA262F"/>
    <w:rsid w:val="00AA27C8"/>
    <w:rsid w:val="00AA2AE4"/>
    <w:rsid w:val="00AA2BC5"/>
    <w:rsid w:val="00AA2E2D"/>
    <w:rsid w:val="00AA2FEE"/>
    <w:rsid w:val="00AA32DD"/>
    <w:rsid w:val="00AA336D"/>
    <w:rsid w:val="00AA3440"/>
    <w:rsid w:val="00AA3614"/>
    <w:rsid w:val="00AA37B2"/>
    <w:rsid w:val="00AA393A"/>
    <w:rsid w:val="00AA3AC8"/>
    <w:rsid w:val="00AA3B80"/>
    <w:rsid w:val="00AA3D48"/>
    <w:rsid w:val="00AA402D"/>
    <w:rsid w:val="00AA42A2"/>
    <w:rsid w:val="00AA437D"/>
    <w:rsid w:val="00AA444B"/>
    <w:rsid w:val="00AA452A"/>
    <w:rsid w:val="00AA4720"/>
    <w:rsid w:val="00AA55F0"/>
    <w:rsid w:val="00AA56BF"/>
    <w:rsid w:val="00AA5942"/>
    <w:rsid w:val="00AA59A6"/>
    <w:rsid w:val="00AA5EB3"/>
    <w:rsid w:val="00AA5F1E"/>
    <w:rsid w:val="00AA62D6"/>
    <w:rsid w:val="00AA64A5"/>
    <w:rsid w:val="00AA65E8"/>
    <w:rsid w:val="00AA6739"/>
    <w:rsid w:val="00AA6B49"/>
    <w:rsid w:val="00AA6B79"/>
    <w:rsid w:val="00AA6C64"/>
    <w:rsid w:val="00AA6E06"/>
    <w:rsid w:val="00AA6ED1"/>
    <w:rsid w:val="00AA719D"/>
    <w:rsid w:val="00AA7329"/>
    <w:rsid w:val="00AA7346"/>
    <w:rsid w:val="00AA7444"/>
    <w:rsid w:val="00AA744B"/>
    <w:rsid w:val="00AA7B10"/>
    <w:rsid w:val="00AB01C7"/>
    <w:rsid w:val="00AB0204"/>
    <w:rsid w:val="00AB0603"/>
    <w:rsid w:val="00AB06C9"/>
    <w:rsid w:val="00AB07C2"/>
    <w:rsid w:val="00AB096A"/>
    <w:rsid w:val="00AB0980"/>
    <w:rsid w:val="00AB0983"/>
    <w:rsid w:val="00AB0B7F"/>
    <w:rsid w:val="00AB0C55"/>
    <w:rsid w:val="00AB0EFB"/>
    <w:rsid w:val="00AB12F1"/>
    <w:rsid w:val="00AB158A"/>
    <w:rsid w:val="00AB1827"/>
    <w:rsid w:val="00AB19C0"/>
    <w:rsid w:val="00AB1C8B"/>
    <w:rsid w:val="00AB20DF"/>
    <w:rsid w:val="00AB22B6"/>
    <w:rsid w:val="00AB23F7"/>
    <w:rsid w:val="00AB24C6"/>
    <w:rsid w:val="00AB250C"/>
    <w:rsid w:val="00AB253E"/>
    <w:rsid w:val="00AB26BD"/>
    <w:rsid w:val="00AB282C"/>
    <w:rsid w:val="00AB2A70"/>
    <w:rsid w:val="00AB2A98"/>
    <w:rsid w:val="00AB2B5A"/>
    <w:rsid w:val="00AB2D7D"/>
    <w:rsid w:val="00AB2F5C"/>
    <w:rsid w:val="00AB33A3"/>
    <w:rsid w:val="00AB3477"/>
    <w:rsid w:val="00AB358C"/>
    <w:rsid w:val="00AB398D"/>
    <w:rsid w:val="00AB39BE"/>
    <w:rsid w:val="00AB39D5"/>
    <w:rsid w:val="00AB39F8"/>
    <w:rsid w:val="00AB3A5C"/>
    <w:rsid w:val="00AB3AA4"/>
    <w:rsid w:val="00AB3AE4"/>
    <w:rsid w:val="00AB3D33"/>
    <w:rsid w:val="00AB3D5D"/>
    <w:rsid w:val="00AB3DC8"/>
    <w:rsid w:val="00AB3F5D"/>
    <w:rsid w:val="00AB4119"/>
    <w:rsid w:val="00AB44BB"/>
    <w:rsid w:val="00AB452D"/>
    <w:rsid w:val="00AB4ADB"/>
    <w:rsid w:val="00AB4C40"/>
    <w:rsid w:val="00AB4C50"/>
    <w:rsid w:val="00AB4EE8"/>
    <w:rsid w:val="00AB4F9C"/>
    <w:rsid w:val="00AB53AD"/>
    <w:rsid w:val="00AB5A5F"/>
    <w:rsid w:val="00AB5B2C"/>
    <w:rsid w:val="00AB5D83"/>
    <w:rsid w:val="00AB633E"/>
    <w:rsid w:val="00AB6373"/>
    <w:rsid w:val="00AB63CE"/>
    <w:rsid w:val="00AB6925"/>
    <w:rsid w:val="00AB6AEF"/>
    <w:rsid w:val="00AB6E9C"/>
    <w:rsid w:val="00AB6EA3"/>
    <w:rsid w:val="00AB6FE3"/>
    <w:rsid w:val="00AB70AC"/>
    <w:rsid w:val="00AB71C1"/>
    <w:rsid w:val="00AB7203"/>
    <w:rsid w:val="00AB7A2E"/>
    <w:rsid w:val="00AB7A63"/>
    <w:rsid w:val="00AB7ADF"/>
    <w:rsid w:val="00AB7C35"/>
    <w:rsid w:val="00AB7C39"/>
    <w:rsid w:val="00AB7C5B"/>
    <w:rsid w:val="00AB7DE2"/>
    <w:rsid w:val="00AC003D"/>
    <w:rsid w:val="00AC00F0"/>
    <w:rsid w:val="00AC0427"/>
    <w:rsid w:val="00AC05D4"/>
    <w:rsid w:val="00AC0761"/>
    <w:rsid w:val="00AC079E"/>
    <w:rsid w:val="00AC085C"/>
    <w:rsid w:val="00AC08E6"/>
    <w:rsid w:val="00AC095B"/>
    <w:rsid w:val="00AC0DB4"/>
    <w:rsid w:val="00AC0F19"/>
    <w:rsid w:val="00AC0FB3"/>
    <w:rsid w:val="00AC1033"/>
    <w:rsid w:val="00AC12DC"/>
    <w:rsid w:val="00AC17FA"/>
    <w:rsid w:val="00AC188F"/>
    <w:rsid w:val="00AC198F"/>
    <w:rsid w:val="00AC1A39"/>
    <w:rsid w:val="00AC1B50"/>
    <w:rsid w:val="00AC1BC5"/>
    <w:rsid w:val="00AC1C79"/>
    <w:rsid w:val="00AC1E4D"/>
    <w:rsid w:val="00AC1E9C"/>
    <w:rsid w:val="00AC20F9"/>
    <w:rsid w:val="00AC21D4"/>
    <w:rsid w:val="00AC2651"/>
    <w:rsid w:val="00AC2832"/>
    <w:rsid w:val="00AC2AE5"/>
    <w:rsid w:val="00AC2B33"/>
    <w:rsid w:val="00AC2C5B"/>
    <w:rsid w:val="00AC2E5E"/>
    <w:rsid w:val="00AC3003"/>
    <w:rsid w:val="00AC31C8"/>
    <w:rsid w:val="00AC32C4"/>
    <w:rsid w:val="00AC3BB3"/>
    <w:rsid w:val="00AC3BB9"/>
    <w:rsid w:val="00AC3BD2"/>
    <w:rsid w:val="00AC3D91"/>
    <w:rsid w:val="00AC3DD3"/>
    <w:rsid w:val="00AC407E"/>
    <w:rsid w:val="00AC42CB"/>
    <w:rsid w:val="00AC44FA"/>
    <w:rsid w:val="00AC47A8"/>
    <w:rsid w:val="00AC47E1"/>
    <w:rsid w:val="00AC4807"/>
    <w:rsid w:val="00AC4B2F"/>
    <w:rsid w:val="00AC4C16"/>
    <w:rsid w:val="00AC4F87"/>
    <w:rsid w:val="00AC4F98"/>
    <w:rsid w:val="00AC52A8"/>
    <w:rsid w:val="00AC544A"/>
    <w:rsid w:val="00AC556D"/>
    <w:rsid w:val="00AC55DE"/>
    <w:rsid w:val="00AC56F2"/>
    <w:rsid w:val="00AC5D2F"/>
    <w:rsid w:val="00AC6341"/>
    <w:rsid w:val="00AC63CB"/>
    <w:rsid w:val="00AC64D6"/>
    <w:rsid w:val="00AC653D"/>
    <w:rsid w:val="00AC68EE"/>
    <w:rsid w:val="00AC692E"/>
    <w:rsid w:val="00AC6939"/>
    <w:rsid w:val="00AC6A91"/>
    <w:rsid w:val="00AC6CA5"/>
    <w:rsid w:val="00AC6D8F"/>
    <w:rsid w:val="00AC6F6B"/>
    <w:rsid w:val="00AC706E"/>
    <w:rsid w:val="00AC707B"/>
    <w:rsid w:val="00AC7252"/>
    <w:rsid w:val="00AC7582"/>
    <w:rsid w:val="00AC798A"/>
    <w:rsid w:val="00AC7B19"/>
    <w:rsid w:val="00AC7B7A"/>
    <w:rsid w:val="00AC7C2C"/>
    <w:rsid w:val="00AC7E38"/>
    <w:rsid w:val="00AC7FA2"/>
    <w:rsid w:val="00AD013A"/>
    <w:rsid w:val="00AD01AA"/>
    <w:rsid w:val="00AD020F"/>
    <w:rsid w:val="00AD0651"/>
    <w:rsid w:val="00AD0694"/>
    <w:rsid w:val="00AD07E5"/>
    <w:rsid w:val="00AD0BB4"/>
    <w:rsid w:val="00AD0C25"/>
    <w:rsid w:val="00AD0C29"/>
    <w:rsid w:val="00AD1265"/>
    <w:rsid w:val="00AD1302"/>
    <w:rsid w:val="00AD137C"/>
    <w:rsid w:val="00AD161A"/>
    <w:rsid w:val="00AD17B3"/>
    <w:rsid w:val="00AD184C"/>
    <w:rsid w:val="00AD1BCC"/>
    <w:rsid w:val="00AD1FEF"/>
    <w:rsid w:val="00AD2007"/>
    <w:rsid w:val="00AD2142"/>
    <w:rsid w:val="00AD2347"/>
    <w:rsid w:val="00AD2553"/>
    <w:rsid w:val="00AD25C1"/>
    <w:rsid w:val="00AD25CB"/>
    <w:rsid w:val="00AD26D3"/>
    <w:rsid w:val="00AD2748"/>
    <w:rsid w:val="00AD27F2"/>
    <w:rsid w:val="00AD28BF"/>
    <w:rsid w:val="00AD2C2A"/>
    <w:rsid w:val="00AD2DFF"/>
    <w:rsid w:val="00AD3082"/>
    <w:rsid w:val="00AD314E"/>
    <w:rsid w:val="00AD31E8"/>
    <w:rsid w:val="00AD33CD"/>
    <w:rsid w:val="00AD34E0"/>
    <w:rsid w:val="00AD38F0"/>
    <w:rsid w:val="00AD3C50"/>
    <w:rsid w:val="00AD3C84"/>
    <w:rsid w:val="00AD403B"/>
    <w:rsid w:val="00AD458A"/>
    <w:rsid w:val="00AD45F1"/>
    <w:rsid w:val="00AD4A27"/>
    <w:rsid w:val="00AD4C9C"/>
    <w:rsid w:val="00AD4D12"/>
    <w:rsid w:val="00AD4D57"/>
    <w:rsid w:val="00AD4E07"/>
    <w:rsid w:val="00AD50A9"/>
    <w:rsid w:val="00AD546D"/>
    <w:rsid w:val="00AD565F"/>
    <w:rsid w:val="00AD5700"/>
    <w:rsid w:val="00AD58AC"/>
    <w:rsid w:val="00AD5D47"/>
    <w:rsid w:val="00AD5F74"/>
    <w:rsid w:val="00AD618B"/>
    <w:rsid w:val="00AD62AC"/>
    <w:rsid w:val="00AD6324"/>
    <w:rsid w:val="00AD6435"/>
    <w:rsid w:val="00AD6592"/>
    <w:rsid w:val="00AD6710"/>
    <w:rsid w:val="00AD6F14"/>
    <w:rsid w:val="00AD703F"/>
    <w:rsid w:val="00AD7120"/>
    <w:rsid w:val="00AD7298"/>
    <w:rsid w:val="00AD72DB"/>
    <w:rsid w:val="00AD7448"/>
    <w:rsid w:val="00AD7507"/>
    <w:rsid w:val="00AD7622"/>
    <w:rsid w:val="00AD780E"/>
    <w:rsid w:val="00AD78E1"/>
    <w:rsid w:val="00AD795B"/>
    <w:rsid w:val="00AD795D"/>
    <w:rsid w:val="00AD7AAE"/>
    <w:rsid w:val="00AD7B7A"/>
    <w:rsid w:val="00AE018E"/>
    <w:rsid w:val="00AE02BB"/>
    <w:rsid w:val="00AE0397"/>
    <w:rsid w:val="00AE0429"/>
    <w:rsid w:val="00AE0538"/>
    <w:rsid w:val="00AE06EE"/>
    <w:rsid w:val="00AE0B26"/>
    <w:rsid w:val="00AE0CA9"/>
    <w:rsid w:val="00AE0E2B"/>
    <w:rsid w:val="00AE0E55"/>
    <w:rsid w:val="00AE0EA7"/>
    <w:rsid w:val="00AE0F09"/>
    <w:rsid w:val="00AE0FED"/>
    <w:rsid w:val="00AE1381"/>
    <w:rsid w:val="00AE13D3"/>
    <w:rsid w:val="00AE150F"/>
    <w:rsid w:val="00AE1609"/>
    <w:rsid w:val="00AE1BD1"/>
    <w:rsid w:val="00AE1E40"/>
    <w:rsid w:val="00AE2525"/>
    <w:rsid w:val="00AE2780"/>
    <w:rsid w:val="00AE2997"/>
    <w:rsid w:val="00AE2BE7"/>
    <w:rsid w:val="00AE2C1A"/>
    <w:rsid w:val="00AE2D7D"/>
    <w:rsid w:val="00AE2DDD"/>
    <w:rsid w:val="00AE2E44"/>
    <w:rsid w:val="00AE30A7"/>
    <w:rsid w:val="00AE30AA"/>
    <w:rsid w:val="00AE31C0"/>
    <w:rsid w:val="00AE3286"/>
    <w:rsid w:val="00AE3441"/>
    <w:rsid w:val="00AE3509"/>
    <w:rsid w:val="00AE35DF"/>
    <w:rsid w:val="00AE35FD"/>
    <w:rsid w:val="00AE3657"/>
    <w:rsid w:val="00AE376D"/>
    <w:rsid w:val="00AE3792"/>
    <w:rsid w:val="00AE3799"/>
    <w:rsid w:val="00AE3D74"/>
    <w:rsid w:val="00AE3EF1"/>
    <w:rsid w:val="00AE4195"/>
    <w:rsid w:val="00AE439A"/>
    <w:rsid w:val="00AE43E8"/>
    <w:rsid w:val="00AE4510"/>
    <w:rsid w:val="00AE46C4"/>
    <w:rsid w:val="00AE496A"/>
    <w:rsid w:val="00AE4A8F"/>
    <w:rsid w:val="00AE4B3D"/>
    <w:rsid w:val="00AE4B58"/>
    <w:rsid w:val="00AE4E0E"/>
    <w:rsid w:val="00AE4E62"/>
    <w:rsid w:val="00AE4EB5"/>
    <w:rsid w:val="00AE4EC3"/>
    <w:rsid w:val="00AE4FB2"/>
    <w:rsid w:val="00AE5079"/>
    <w:rsid w:val="00AE54F7"/>
    <w:rsid w:val="00AE550B"/>
    <w:rsid w:val="00AE5A0B"/>
    <w:rsid w:val="00AE5AB2"/>
    <w:rsid w:val="00AE5B64"/>
    <w:rsid w:val="00AE5D5D"/>
    <w:rsid w:val="00AE5FF4"/>
    <w:rsid w:val="00AE6216"/>
    <w:rsid w:val="00AE627E"/>
    <w:rsid w:val="00AE6812"/>
    <w:rsid w:val="00AE6BDE"/>
    <w:rsid w:val="00AE6C47"/>
    <w:rsid w:val="00AE6CDA"/>
    <w:rsid w:val="00AE6E20"/>
    <w:rsid w:val="00AE7021"/>
    <w:rsid w:val="00AE71F8"/>
    <w:rsid w:val="00AE733A"/>
    <w:rsid w:val="00AE73A3"/>
    <w:rsid w:val="00AE73E2"/>
    <w:rsid w:val="00AE7538"/>
    <w:rsid w:val="00AE75EE"/>
    <w:rsid w:val="00AE77A8"/>
    <w:rsid w:val="00AE7A4D"/>
    <w:rsid w:val="00AE7A67"/>
    <w:rsid w:val="00AE7E7E"/>
    <w:rsid w:val="00AF004C"/>
    <w:rsid w:val="00AF0249"/>
    <w:rsid w:val="00AF0313"/>
    <w:rsid w:val="00AF04FA"/>
    <w:rsid w:val="00AF0518"/>
    <w:rsid w:val="00AF06D3"/>
    <w:rsid w:val="00AF0832"/>
    <w:rsid w:val="00AF090F"/>
    <w:rsid w:val="00AF0A5C"/>
    <w:rsid w:val="00AF0FBE"/>
    <w:rsid w:val="00AF10B4"/>
    <w:rsid w:val="00AF11FA"/>
    <w:rsid w:val="00AF12CB"/>
    <w:rsid w:val="00AF12EE"/>
    <w:rsid w:val="00AF13E0"/>
    <w:rsid w:val="00AF1C56"/>
    <w:rsid w:val="00AF1C8B"/>
    <w:rsid w:val="00AF1E34"/>
    <w:rsid w:val="00AF1E6C"/>
    <w:rsid w:val="00AF23EA"/>
    <w:rsid w:val="00AF247A"/>
    <w:rsid w:val="00AF2765"/>
    <w:rsid w:val="00AF27B5"/>
    <w:rsid w:val="00AF2933"/>
    <w:rsid w:val="00AF2ACD"/>
    <w:rsid w:val="00AF2AEC"/>
    <w:rsid w:val="00AF2BA4"/>
    <w:rsid w:val="00AF2D7C"/>
    <w:rsid w:val="00AF31F4"/>
    <w:rsid w:val="00AF3477"/>
    <w:rsid w:val="00AF34E5"/>
    <w:rsid w:val="00AF35B5"/>
    <w:rsid w:val="00AF390F"/>
    <w:rsid w:val="00AF399D"/>
    <w:rsid w:val="00AF3A6F"/>
    <w:rsid w:val="00AF3B35"/>
    <w:rsid w:val="00AF3C54"/>
    <w:rsid w:val="00AF3C77"/>
    <w:rsid w:val="00AF3D72"/>
    <w:rsid w:val="00AF3D8E"/>
    <w:rsid w:val="00AF41F8"/>
    <w:rsid w:val="00AF42C8"/>
    <w:rsid w:val="00AF435E"/>
    <w:rsid w:val="00AF4361"/>
    <w:rsid w:val="00AF44B9"/>
    <w:rsid w:val="00AF46C6"/>
    <w:rsid w:val="00AF480F"/>
    <w:rsid w:val="00AF4A6C"/>
    <w:rsid w:val="00AF4C11"/>
    <w:rsid w:val="00AF4D1E"/>
    <w:rsid w:val="00AF5258"/>
    <w:rsid w:val="00AF58EE"/>
    <w:rsid w:val="00AF5BF8"/>
    <w:rsid w:val="00AF5DE8"/>
    <w:rsid w:val="00AF5E65"/>
    <w:rsid w:val="00AF5F8D"/>
    <w:rsid w:val="00AF62A5"/>
    <w:rsid w:val="00AF6331"/>
    <w:rsid w:val="00AF6400"/>
    <w:rsid w:val="00AF645F"/>
    <w:rsid w:val="00AF64C9"/>
    <w:rsid w:val="00AF668B"/>
    <w:rsid w:val="00AF66B5"/>
    <w:rsid w:val="00AF66CE"/>
    <w:rsid w:val="00AF6955"/>
    <w:rsid w:val="00AF6A81"/>
    <w:rsid w:val="00AF6A82"/>
    <w:rsid w:val="00AF6E66"/>
    <w:rsid w:val="00AF6EF6"/>
    <w:rsid w:val="00AF7205"/>
    <w:rsid w:val="00AF737A"/>
    <w:rsid w:val="00AF7854"/>
    <w:rsid w:val="00AF7A8A"/>
    <w:rsid w:val="00AF7C79"/>
    <w:rsid w:val="00AF7CA5"/>
    <w:rsid w:val="00AF7E97"/>
    <w:rsid w:val="00B0002E"/>
    <w:rsid w:val="00B00310"/>
    <w:rsid w:val="00B003A5"/>
    <w:rsid w:val="00B005F8"/>
    <w:rsid w:val="00B006A6"/>
    <w:rsid w:val="00B007FC"/>
    <w:rsid w:val="00B007FD"/>
    <w:rsid w:val="00B00B0C"/>
    <w:rsid w:val="00B00C7F"/>
    <w:rsid w:val="00B00D3B"/>
    <w:rsid w:val="00B00DFD"/>
    <w:rsid w:val="00B011B5"/>
    <w:rsid w:val="00B011F1"/>
    <w:rsid w:val="00B0124E"/>
    <w:rsid w:val="00B01780"/>
    <w:rsid w:val="00B01893"/>
    <w:rsid w:val="00B01EDB"/>
    <w:rsid w:val="00B0201A"/>
    <w:rsid w:val="00B02209"/>
    <w:rsid w:val="00B022B2"/>
    <w:rsid w:val="00B0246A"/>
    <w:rsid w:val="00B02472"/>
    <w:rsid w:val="00B0254A"/>
    <w:rsid w:val="00B02616"/>
    <w:rsid w:val="00B02781"/>
    <w:rsid w:val="00B0288B"/>
    <w:rsid w:val="00B02988"/>
    <w:rsid w:val="00B029BA"/>
    <w:rsid w:val="00B02CDA"/>
    <w:rsid w:val="00B02EFB"/>
    <w:rsid w:val="00B02F6E"/>
    <w:rsid w:val="00B02FEA"/>
    <w:rsid w:val="00B03223"/>
    <w:rsid w:val="00B03243"/>
    <w:rsid w:val="00B034EC"/>
    <w:rsid w:val="00B036C9"/>
    <w:rsid w:val="00B039F8"/>
    <w:rsid w:val="00B03C36"/>
    <w:rsid w:val="00B03E5F"/>
    <w:rsid w:val="00B03F37"/>
    <w:rsid w:val="00B03F4B"/>
    <w:rsid w:val="00B044AC"/>
    <w:rsid w:val="00B044F1"/>
    <w:rsid w:val="00B04641"/>
    <w:rsid w:val="00B0464F"/>
    <w:rsid w:val="00B0467F"/>
    <w:rsid w:val="00B0487C"/>
    <w:rsid w:val="00B04995"/>
    <w:rsid w:val="00B04999"/>
    <w:rsid w:val="00B04ADE"/>
    <w:rsid w:val="00B04C01"/>
    <w:rsid w:val="00B051D7"/>
    <w:rsid w:val="00B0521A"/>
    <w:rsid w:val="00B052D2"/>
    <w:rsid w:val="00B052F3"/>
    <w:rsid w:val="00B0533E"/>
    <w:rsid w:val="00B0550A"/>
    <w:rsid w:val="00B05542"/>
    <w:rsid w:val="00B05580"/>
    <w:rsid w:val="00B05D0D"/>
    <w:rsid w:val="00B05DA2"/>
    <w:rsid w:val="00B05DE5"/>
    <w:rsid w:val="00B05E09"/>
    <w:rsid w:val="00B05E61"/>
    <w:rsid w:val="00B05EE2"/>
    <w:rsid w:val="00B05FCA"/>
    <w:rsid w:val="00B0610B"/>
    <w:rsid w:val="00B062BA"/>
    <w:rsid w:val="00B064B7"/>
    <w:rsid w:val="00B06831"/>
    <w:rsid w:val="00B0694C"/>
    <w:rsid w:val="00B0694D"/>
    <w:rsid w:val="00B069E3"/>
    <w:rsid w:val="00B06A42"/>
    <w:rsid w:val="00B07055"/>
    <w:rsid w:val="00B07314"/>
    <w:rsid w:val="00B073BD"/>
    <w:rsid w:val="00B07454"/>
    <w:rsid w:val="00B079D9"/>
    <w:rsid w:val="00B07A9E"/>
    <w:rsid w:val="00B07C74"/>
    <w:rsid w:val="00B07CA9"/>
    <w:rsid w:val="00B07CC8"/>
    <w:rsid w:val="00B07D0D"/>
    <w:rsid w:val="00B07D36"/>
    <w:rsid w:val="00B07ECB"/>
    <w:rsid w:val="00B1026F"/>
    <w:rsid w:val="00B10273"/>
    <w:rsid w:val="00B1058A"/>
    <w:rsid w:val="00B1065C"/>
    <w:rsid w:val="00B106E9"/>
    <w:rsid w:val="00B10714"/>
    <w:rsid w:val="00B108A1"/>
    <w:rsid w:val="00B10ABE"/>
    <w:rsid w:val="00B10BC5"/>
    <w:rsid w:val="00B10CA0"/>
    <w:rsid w:val="00B10E1F"/>
    <w:rsid w:val="00B10EE4"/>
    <w:rsid w:val="00B10F1A"/>
    <w:rsid w:val="00B10F72"/>
    <w:rsid w:val="00B111C3"/>
    <w:rsid w:val="00B111E0"/>
    <w:rsid w:val="00B1128B"/>
    <w:rsid w:val="00B1142F"/>
    <w:rsid w:val="00B114D9"/>
    <w:rsid w:val="00B115E4"/>
    <w:rsid w:val="00B119F0"/>
    <w:rsid w:val="00B11A2D"/>
    <w:rsid w:val="00B11B78"/>
    <w:rsid w:val="00B11FD3"/>
    <w:rsid w:val="00B1216A"/>
    <w:rsid w:val="00B122A5"/>
    <w:rsid w:val="00B122EA"/>
    <w:rsid w:val="00B123B0"/>
    <w:rsid w:val="00B12444"/>
    <w:rsid w:val="00B12447"/>
    <w:rsid w:val="00B126E9"/>
    <w:rsid w:val="00B1289B"/>
    <w:rsid w:val="00B128BC"/>
    <w:rsid w:val="00B12A96"/>
    <w:rsid w:val="00B12D2C"/>
    <w:rsid w:val="00B130BF"/>
    <w:rsid w:val="00B1319F"/>
    <w:rsid w:val="00B13306"/>
    <w:rsid w:val="00B135B5"/>
    <w:rsid w:val="00B1379D"/>
    <w:rsid w:val="00B13AD0"/>
    <w:rsid w:val="00B13E21"/>
    <w:rsid w:val="00B13EC8"/>
    <w:rsid w:val="00B144CB"/>
    <w:rsid w:val="00B146FE"/>
    <w:rsid w:val="00B147C0"/>
    <w:rsid w:val="00B148D7"/>
    <w:rsid w:val="00B149A3"/>
    <w:rsid w:val="00B14BC8"/>
    <w:rsid w:val="00B14BE5"/>
    <w:rsid w:val="00B14C7D"/>
    <w:rsid w:val="00B150CF"/>
    <w:rsid w:val="00B1523F"/>
    <w:rsid w:val="00B1549B"/>
    <w:rsid w:val="00B154FF"/>
    <w:rsid w:val="00B15AB2"/>
    <w:rsid w:val="00B15E9B"/>
    <w:rsid w:val="00B15F0A"/>
    <w:rsid w:val="00B1663A"/>
    <w:rsid w:val="00B167DF"/>
    <w:rsid w:val="00B168A0"/>
    <w:rsid w:val="00B16A53"/>
    <w:rsid w:val="00B16E5B"/>
    <w:rsid w:val="00B1706D"/>
    <w:rsid w:val="00B1723B"/>
    <w:rsid w:val="00B17539"/>
    <w:rsid w:val="00B176FF"/>
    <w:rsid w:val="00B17724"/>
    <w:rsid w:val="00B17758"/>
    <w:rsid w:val="00B1779A"/>
    <w:rsid w:val="00B17923"/>
    <w:rsid w:val="00B17B61"/>
    <w:rsid w:val="00B17B6B"/>
    <w:rsid w:val="00B20032"/>
    <w:rsid w:val="00B20137"/>
    <w:rsid w:val="00B2024F"/>
    <w:rsid w:val="00B20328"/>
    <w:rsid w:val="00B20448"/>
    <w:rsid w:val="00B20855"/>
    <w:rsid w:val="00B2086F"/>
    <w:rsid w:val="00B20B48"/>
    <w:rsid w:val="00B20D45"/>
    <w:rsid w:val="00B20F34"/>
    <w:rsid w:val="00B2128B"/>
    <w:rsid w:val="00B21356"/>
    <w:rsid w:val="00B2156C"/>
    <w:rsid w:val="00B217B5"/>
    <w:rsid w:val="00B21A75"/>
    <w:rsid w:val="00B21B2D"/>
    <w:rsid w:val="00B21EAA"/>
    <w:rsid w:val="00B21F77"/>
    <w:rsid w:val="00B22080"/>
    <w:rsid w:val="00B22264"/>
    <w:rsid w:val="00B22326"/>
    <w:rsid w:val="00B223B4"/>
    <w:rsid w:val="00B2254A"/>
    <w:rsid w:val="00B225F1"/>
    <w:rsid w:val="00B22636"/>
    <w:rsid w:val="00B22AFC"/>
    <w:rsid w:val="00B22B90"/>
    <w:rsid w:val="00B2312D"/>
    <w:rsid w:val="00B23788"/>
    <w:rsid w:val="00B237C0"/>
    <w:rsid w:val="00B237E9"/>
    <w:rsid w:val="00B2383A"/>
    <w:rsid w:val="00B23961"/>
    <w:rsid w:val="00B239AE"/>
    <w:rsid w:val="00B239CA"/>
    <w:rsid w:val="00B23AAE"/>
    <w:rsid w:val="00B23BF5"/>
    <w:rsid w:val="00B23C90"/>
    <w:rsid w:val="00B2404F"/>
    <w:rsid w:val="00B2405B"/>
    <w:rsid w:val="00B240AF"/>
    <w:rsid w:val="00B2449A"/>
    <w:rsid w:val="00B248E4"/>
    <w:rsid w:val="00B24906"/>
    <w:rsid w:val="00B2495A"/>
    <w:rsid w:val="00B2496F"/>
    <w:rsid w:val="00B24B1E"/>
    <w:rsid w:val="00B24F9E"/>
    <w:rsid w:val="00B25328"/>
    <w:rsid w:val="00B2556F"/>
    <w:rsid w:val="00B25A83"/>
    <w:rsid w:val="00B25AB0"/>
    <w:rsid w:val="00B25C4C"/>
    <w:rsid w:val="00B25FA4"/>
    <w:rsid w:val="00B260D6"/>
    <w:rsid w:val="00B26220"/>
    <w:rsid w:val="00B262BF"/>
    <w:rsid w:val="00B2632A"/>
    <w:rsid w:val="00B26692"/>
    <w:rsid w:val="00B2679B"/>
    <w:rsid w:val="00B26903"/>
    <w:rsid w:val="00B26A8E"/>
    <w:rsid w:val="00B26C6D"/>
    <w:rsid w:val="00B26CC1"/>
    <w:rsid w:val="00B26DF7"/>
    <w:rsid w:val="00B275F4"/>
    <w:rsid w:val="00B27601"/>
    <w:rsid w:val="00B278FE"/>
    <w:rsid w:val="00B27E28"/>
    <w:rsid w:val="00B301BA"/>
    <w:rsid w:val="00B305D3"/>
    <w:rsid w:val="00B307AB"/>
    <w:rsid w:val="00B3084E"/>
    <w:rsid w:val="00B309EB"/>
    <w:rsid w:val="00B30C67"/>
    <w:rsid w:val="00B31012"/>
    <w:rsid w:val="00B3143A"/>
    <w:rsid w:val="00B314E3"/>
    <w:rsid w:val="00B315AF"/>
    <w:rsid w:val="00B317CE"/>
    <w:rsid w:val="00B3194E"/>
    <w:rsid w:val="00B31A25"/>
    <w:rsid w:val="00B31BF7"/>
    <w:rsid w:val="00B31C64"/>
    <w:rsid w:val="00B31EF7"/>
    <w:rsid w:val="00B32109"/>
    <w:rsid w:val="00B32177"/>
    <w:rsid w:val="00B32A4A"/>
    <w:rsid w:val="00B32CE4"/>
    <w:rsid w:val="00B32E75"/>
    <w:rsid w:val="00B33621"/>
    <w:rsid w:val="00B33853"/>
    <w:rsid w:val="00B338D8"/>
    <w:rsid w:val="00B33D15"/>
    <w:rsid w:val="00B33D5F"/>
    <w:rsid w:val="00B33E0C"/>
    <w:rsid w:val="00B33E90"/>
    <w:rsid w:val="00B33EAC"/>
    <w:rsid w:val="00B33EBA"/>
    <w:rsid w:val="00B33F8D"/>
    <w:rsid w:val="00B34009"/>
    <w:rsid w:val="00B3421A"/>
    <w:rsid w:val="00B34260"/>
    <w:rsid w:val="00B347B4"/>
    <w:rsid w:val="00B34852"/>
    <w:rsid w:val="00B34B84"/>
    <w:rsid w:val="00B34C07"/>
    <w:rsid w:val="00B34C19"/>
    <w:rsid w:val="00B351C4"/>
    <w:rsid w:val="00B35209"/>
    <w:rsid w:val="00B35312"/>
    <w:rsid w:val="00B355E5"/>
    <w:rsid w:val="00B3568F"/>
    <w:rsid w:val="00B35878"/>
    <w:rsid w:val="00B35923"/>
    <w:rsid w:val="00B35C78"/>
    <w:rsid w:val="00B35D80"/>
    <w:rsid w:val="00B35F3C"/>
    <w:rsid w:val="00B364E9"/>
    <w:rsid w:val="00B364F1"/>
    <w:rsid w:val="00B36530"/>
    <w:rsid w:val="00B3653A"/>
    <w:rsid w:val="00B3662D"/>
    <w:rsid w:val="00B369B8"/>
    <w:rsid w:val="00B36CB9"/>
    <w:rsid w:val="00B36CBB"/>
    <w:rsid w:val="00B36CF1"/>
    <w:rsid w:val="00B37265"/>
    <w:rsid w:val="00B3740C"/>
    <w:rsid w:val="00B37425"/>
    <w:rsid w:val="00B37951"/>
    <w:rsid w:val="00B37AED"/>
    <w:rsid w:val="00B37C10"/>
    <w:rsid w:val="00B37C19"/>
    <w:rsid w:val="00B37C73"/>
    <w:rsid w:val="00B37F46"/>
    <w:rsid w:val="00B40032"/>
    <w:rsid w:val="00B404C3"/>
    <w:rsid w:val="00B40509"/>
    <w:rsid w:val="00B40572"/>
    <w:rsid w:val="00B406E2"/>
    <w:rsid w:val="00B4092D"/>
    <w:rsid w:val="00B40DB8"/>
    <w:rsid w:val="00B410D8"/>
    <w:rsid w:val="00B416A5"/>
    <w:rsid w:val="00B416D7"/>
    <w:rsid w:val="00B416DB"/>
    <w:rsid w:val="00B41826"/>
    <w:rsid w:val="00B41881"/>
    <w:rsid w:val="00B41884"/>
    <w:rsid w:val="00B41944"/>
    <w:rsid w:val="00B419FE"/>
    <w:rsid w:val="00B41B56"/>
    <w:rsid w:val="00B41C64"/>
    <w:rsid w:val="00B41CF1"/>
    <w:rsid w:val="00B41E59"/>
    <w:rsid w:val="00B41F26"/>
    <w:rsid w:val="00B421C8"/>
    <w:rsid w:val="00B42921"/>
    <w:rsid w:val="00B42BEA"/>
    <w:rsid w:val="00B42C26"/>
    <w:rsid w:val="00B42CEB"/>
    <w:rsid w:val="00B42D2D"/>
    <w:rsid w:val="00B42EDC"/>
    <w:rsid w:val="00B42F38"/>
    <w:rsid w:val="00B430EA"/>
    <w:rsid w:val="00B4337E"/>
    <w:rsid w:val="00B433F7"/>
    <w:rsid w:val="00B434C9"/>
    <w:rsid w:val="00B43692"/>
    <w:rsid w:val="00B436D1"/>
    <w:rsid w:val="00B4370B"/>
    <w:rsid w:val="00B438F8"/>
    <w:rsid w:val="00B43AF2"/>
    <w:rsid w:val="00B43B5B"/>
    <w:rsid w:val="00B43DA4"/>
    <w:rsid w:val="00B440EC"/>
    <w:rsid w:val="00B44180"/>
    <w:rsid w:val="00B4427E"/>
    <w:rsid w:val="00B44324"/>
    <w:rsid w:val="00B44658"/>
    <w:rsid w:val="00B44AC8"/>
    <w:rsid w:val="00B44B8F"/>
    <w:rsid w:val="00B44C42"/>
    <w:rsid w:val="00B44CCE"/>
    <w:rsid w:val="00B44D28"/>
    <w:rsid w:val="00B44DC8"/>
    <w:rsid w:val="00B45576"/>
    <w:rsid w:val="00B45597"/>
    <w:rsid w:val="00B4574F"/>
    <w:rsid w:val="00B457B8"/>
    <w:rsid w:val="00B459E9"/>
    <w:rsid w:val="00B45A05"/>
    <w:rsid w:val="00B45AED"/>
    <w:rsid w:val="00B45C52"/>
    <w:rsid w:val="00B45CDD"/>
    <w:rsid w:val="00B45E43"/>
    <w:rsid w:val="00B45EF6"/>
    <w:rsid w:val="00B460C4"/>
    <w:rsid w:val="00B461ED"/>
    <w:rsid w:val="00B46236"/>
    <w:rsid w:val="00B463B0"/>
    <w:rsid w:val="00B46677"/>
    <w:rsid w:val="00B46C0C"/>
    <w:rsid w:val="00B46C69"/>
    <w:rsid w:val="00B46CC6"/>
    <w:rsid w:val="00B47160"/>
    <w:rsid w:val="00B4720B"/>
    <w:rsid w:val="00B4723A"/>
    <w:rsid w:val="00B4730B"/>
    <w:rsid w:val="00B4752E"/>
    <w:rsid w:val="00B47854"/>
    <w:rsid w:val="00B47A3B"/>
    <w:rsid w:val="00B47B31"/>
    <w:rsid w:val="00B47E00"/>
    <w:rsid w:val="00B500A1"/>
    <w:rsid w:val="00B5018B"/>
    <w:rsid w:val="00B502E3"/>
    <w:rsid w:val="00B5038A"/>
    <w:rsid w:val="00B50574"/>
    <w:rsid w:val="00B50699"/>
    <w:rsid w:val="00B50935"/>
    <w:rsid w:val="00B5098A"/>
    <w:rsid w:val="00B509E7"/>
    <w:rsid w:val="00B50C7F"/>
    <w:rsid w:val="00B50E98"/>
    <w:rsid w:val="00B512A9"/>
    <w:rsid w:val="00B513C3"/>
    <w:rsid w:val="00B513DA"/>
    <w:rsid w:val="00B514F8"/>
    <w:rsid w:val="00B51511"/>
    <w:rsid w:val="00B516B6"/>
    <w:rsid w:val="00B51706"/>
    <w:rsid w:val="00B518B5"/>
    <w:rsid w:val="00B51AD0"/>
    <w:rsid w:val="00B51D8B"/>
    <w:rsid w:val="00B51E82"/>
    <w:rsid w:val="00B51E8E"/>
    <w:rsid w:val="00B51F79"/>
    <w:rsid w:val="00B52162"/>
    <w:rsid w:val="00B521EB"/>
    <w:rsid w:val="00B523C5"/>
    <w:rsid w:val="00B52518"/>
    <w:rsid w:val="00B526FB"/>
    <w:rsid w:val="00B5278A"/>
    <w:rsid w:val="00B527B6"/>
    <w:rsid w:val="00B52B65"/>
    <w:rsid w:val="00B52B7C"/>
    <w:rsid w:val="00B52BF4"/>
    <w:rsid w:val="00B52C63"/>
    <w:rsid w:val="00B52CCE"/>
    <w:rsid w:val="00B5379F"/>
    <w:rsid w:val="00B538BB"/>
    <w:rsid w:val="00B53983"/>
    <w:rsid w:val="00B53AED"/>
    <w:rsid w:val="00B53B4F"/>
    <w:rsid w:val="00B53C49"/>
    <w:rsid w:val="00B53C9A"/>
    <w:rsid w:val="00B53E9F"/>
    <w:rsid w:val="00B53FD5"/>
    <w:rsid w:val="00B547E0"/>
    <w:rsid w:val="00B54844"/>
    <w:rsid w:val="00B54934"/>
    <w:rsid w:val="00B54A9B"/>
    <w:rsid w:val="00B54AF9"/>
    <w:rsid w:val="00B54B00"/>
    <w:rsid w:val="00B54CA6"/>
    <w:rsid w:val="00B54D38"/>
    <w:rsid w:val="00B54D7A"/>
    <w:rsid w:val="00B54E7E"/>
    <w:rsid w:val="00B54F5F"/>
    <w:rsid w:val="00B55269"/>
    <w:rsid w:val="00B5542C"/>
    <w:rsid w:val="00B554FC"/>
    <w:rsid w:val="00B55884"/>
    <w:rsid w:val="00B56046"/>
    <w:rsid w:val="00B56103"/>
    <w:rsid w:val="00B5651C"/>
    <w:rsid w:val="00B56717"/>
    <w:rsid w:val="00B56A86"/>
    <w:rsid w:val="00B56AB1"/>
    <w:rsid w:val="00B56BC0"/>
    <w:rsid w:val="00B56D6D"/>
    <w:rsid w:val="00B574D8"/>
    <w:rsid w:val="00B57618"/>
    <w:rsid w:val="00B57631"/>
    <w:rsid w:val="00B57641"/>
    <w:rsid w:val="00B5779A"/>
    <w:rsid w:val="00B57823"/>
    <w:rsid w:val="00B5788A"/>
    <w:rsid w:val="00B579F0"/>
    <w:rsid w:val="00B57C45"/>
    <w:rsid w:val="00B57D1B"/>
    <w:rsid w:val="00B57F93"/>
    <w:rsid w:val="00B57F9B"/>
    <w:rsid w:val="00B60150"/>
    <w:rsid w:val="00B6068B"/>
    <w:rsid w:val="00B60790"/>
    <w:rsid w:val="00B60865"/>
    <w:rsid w:val="00B6096C"/>
    <w:rsid w:val="00B60B0F"/>
    <w:rsid w:val="00B60BA3"/>
    <w:rsid w:val="00B60FBA"/>
    <w:rsid w:val="00B612D7"/>
    <w:rsid w:val="00B61418"/>
    <w:rsid w:val="00B61775"/>
    <w:rsid w:val="00B619E5"/>
    <w:rsid w:val="00B61A84"/>
    <w:rsid w:val="00B61B55"/>
    <w:rsid w:val="00B61C69"/>
    <w:rsid w:val="00B61F5D"/>
    <w:rsid w:val="00B61F9E"/>
    <w:rsid w:val="00B62056"/>
    <w:rsid w:val="00B6221A"/>
    <w:rsid w:val="00B622F0"/>
    <w:rsid w:val="00B623DE"/>
    <w:rsid w:val="00B625A2"/>
    <w:rsid w:val="00B6260D"/>
    <w:rsid w:val="00B62828"/>
    <w:rsid w:val="00B62C3F"/>
    <w:rsid w:val="00B62CCF"/>
    <w:rsid w:val="00B63080"/>
    <w:rsid w:val="00B63540"/>
    <w:rsid w:val="00B635A1"/>
    <w:rsid w:val="00B63A74"/>
    <w:rsid w:val="00B64376"/>
    <w:rsid w:val="00B644B6"/>
    <w:rsid w:val="00B6456C"/>
    <w:rsid w:val="00B64644"/>
    <w:rsid w:val="00B647B0"/>
    <w:rsid w:val="00B64889"/>
    <w:rsid w:val="00B64A21"/>
    <w:rsid w:val="00B64A45"/>
    <w:rsid w:val="00B64C1E"/>
    <w:rsid w:val="00B64D41"/>
    <w:rsid w:val="00B64F48"/>
    <w:rsid w:val="00B650F1"/>
    <w:rsid w:val="00B65220"/>
    <w:rsid w:val="00B6544B"/>
    <w:rsid w:val="00B654C6"/>
    <w:rsid w:val="00B65569"/>
    <w:rsid w:val="00B65612"/>
    <w:rsid w:val="00B657C4"/>
    <w:rsid w:val="00B659B8"/>
    <w:rsid w:val="00B659F7"/>
    <w:rsid w:val="00B65AD0"/>
    <w:rsid w:val="00B65F14"/>
    <w:rsid w:val="00B661A3"/>
    <w:rsid w:val="00B662CB"/>
    <w:rsid w:val="00B66316"/>
    <w:rsid w:val="00B664B9"/>
    <w:rsid w:val="00B66632"/>
    <w:rsid w:val="00B668FD"/>
    <w:rsid w:val="00B6693C"/>
    <w:rsid w:val="00B66AA8"/>
    <w:rsid w:val="00B66BE2"/>
    <w:rsid w:val="00B66C70"/>
    <w:rsid w:val="00B66E71"/>
    <w:rsid w:val="00B66EE7"/>
    <w:rsid w:val="00B670EF"/>
    <w:rsid w:val="00B67132"/>
    <w:rsid w:val="00B671E3"/>
    <w:rsid w:val="00B6732D"/>
    <w:rsid w:val="00B674BD"/>
    <w:rsid w:val="00B674DA"/>
    <w:rsid w:val="00B67C0E"/>
    <w:rsid w:val="00B67D46"/>
    <w:rsid w:val="00B67E67"/>
    <w:rsid w:val="00B67E79"/>
    <w:rsid w:val="00B67EA3"/>
    <w:rsid w:val="00B700C6"/>
    <w:rsid w:val="00B70187"/>
    <w:rsid w:val="00B704F7"/>
    <w:rsid w:val="00B70883"/>
    <w:rsid w:val="00B70902"/>
    <w:rsid w:val="00B709C9"/>
    <w:rsid w:val="00B70A8F"/>
    <w:rsid w:val="00B711F8"/>
    <w:rsid w:val="00B71306"/>
    <w:rsid w:val="00B71566"/>
    <w:rsid w:val="00B71C88"/>
    <w:rsid w:val="00B7202F"/>
    <w:rsid w:val="00B724A2"/>
    <w:rsid w:val="00B7267D"/>
    <w:rsid w:val="00B727C5"/>
    <w:rsid w:val="00B72B35"/>
    <w:rsid w:val="00B72CB4"/>
    <w:rsid w:val="00B72D86"/>
    <w:rsid w:val="00B7316D"/>
    <w:rsid w:val="00B731A6"/>
    <w:rsid w:val="00B73206"/>
    <w:rsid w:val="00B732DB"/>
    <w:rsid w:val="00B736F9"/>
    <w:rsid w:val="00B737A1"/>
    <w:rsid w:val="00B73977"/>
    <w:rsid w:val="00B739F0"/>
    <w:rsid w:val="00B739F2"/>
    <w:rsid w:val="00B73AAC"/>
    <w:rsid w:val="00B73B44"/>
    <w:rsid w:val="00B73B7F"/>
    <w:rsid w:val="00B73BD5"/>
    <w:rsid w:val="00B73D5A"/>
    <w:rsid w:val="00B73EFB"/>
    <w:rsid w:val="00B73F55"/>
    <w:rsid w:val="00B73FEC"/>
    <w:rsid w:val="00B741E5"/>
    <w:rsid w:val="00B7426E"/>
    <w:rsid w:val="00B744EB"/>
    <w:rsid w:val="00B74557"/>
    <w:rsid w:val="00B745B4"/>
    <w:rsid w:val="00B74603"/>
    <w:rsid w:val="00B746B8"/>
    <w:rsid w:val="00B74703"/>
    <w:rsid w:val="00B74C53"/>
    <w:rsid w:val="00B74C84"/>
    <w:rsid w:val="00B75199"/>
    <w:rsid w:val="00B752EA"/>
    <w:rsid w:val="00B7530E"/>
    <w:rsid w:val="00B7531F"/>
    <w:rsid w:val="00B7542B"/>
    <w:rsid w:val="00B75578"/>
    <w:rsid w:val="00B756CC"/>
    <w:rsid w:val="00B75711"/>
    <w:rsid w:val="00B75B31"/>
    <w:rsid w:val="00B75B4E"/>
    <w:rsid w:val="00B75C10"/>
    <w:rsid w:val="00B75F07"/>
    <w:rsid w:val="00B7620C"/>
    <w:rsid w:val="00B76CD3"/>
    <w:rsid w:val="00B77004"/>
    <w:rsid w:val="00B7707D"/>
    <w:rsid w:val="00B7716F"/>
    <w:rsid w:val="00B7745E"/>
    <w:rsid w:val="00B7753F"/>
    <w:rsid w:val="00B77832"/>
    <w:rsid w:val="00B77E23"/>
    <w:rsid w:val="00B77F36"/>
    <w:rsid w:val="00B77FD5"/>
    <w:rsid w:val="00B80420"/>
    <w:rsid w:val="00B8043A"/>
    <w:rsid w:val="00B80689"/>
    <w:rsid w:val="00B806A0"/>
    <w:rsid w:val="00B80742"/>
    <w:rsid w:val="00B80A6D"/>
    <w:rsid w:val="00B80B59"/>
    <w:rsid w:val="00B80BA0"/>
    <w:rsid w:val="00B80BFF"/>
    <w:rsid w:val="00B80C18"/>
    <w:rsid w:val="00B80CB1"/>
    <w:rsid w:val="00B80DC1"/>
    <w:rsid w:val="00B80DE6"/>
    <w:rsid w:val="00B81274"/>
    <w:rsid w:val="00B813BC"/>
    <w:rsid w:val="00B8161A"/>
    <w:rsid w:val="00B81673"/>
    <w:rsid w:val="00B816B8"/>
    <w:rsid w:val="00B816CF"/>
    <w:rsid w:val="00B81733"/>
    <w:rsid w:val="00B81993"/>
    <w:rsid w:val="00B81B46"/>
    <w:rsid w:val="00B81BB6"/>
    <w:rsid w:val="00B81C2B"/>
    <w:rsid w:val="00B81C4C"/>
    <w:rsid w:val="00B81DD7"/>
    <w:rsid w:val="00B81FDB"/>
    <w:rsid w:val="00B8221B"/>
    <w:rsid w:val="00B8221D"/>
    <w:rsid w:val="00B82225"/>
    <w:rsid w:val="00B822F7"/>
    <w:rsid w:val="00B82397"/>
    <w:rsid w:val="00B82399"/>
    <w:rsid w:val="00B8280E"/>
    <w:rsid w:val="00B82B79"/>
    <w:rsid w:val="00B82B9B"/>
    <w:rsid w:val="00B82E18"/>
    <w:rsid w:val="00B82FAE"/>
    <w:rsid w:val="00B82FE6"/>
    <w:rsid w:val="00B8325D"/>
    <w:rsid w:val="00B83850"/>
    <w:rsid w:val="00B8393B"/>
    <w:rsid w:val="00B83AB8"/>
    <w:rsid w:val="00B83AC6"/>
    <w:rsid w:val="00B83D26"/>
    <w:rsid w:val="00B83E90"/>
    <w:rsid w:val="00B83EFA"/>
    <w:rsid w:val="00B84008"/>
    <w:rsid w:val="00B84369"/>
    <w:rsid w:val="00B845D8"/>
    <w:rsid w:val="00B8468F"/>
    <w:rsid w:val="00B8478C"/>
    <w:rsid w:val="00B847DA"/>
    <w:rsid w:val="00B84890"/>
    <w:rsid w:val="00B848CD"/>
    <w:rsid w:val="00B849A6"/>
    <w:rsid w:val="00B84D94"/>
    <w:rsid w:val="00B84E7C"/>
    <w:rsid w:val="00B850A9"/>
    <w:rsid w:val="00B850FC"/>
    <w:rsid w:val="00B851FB"/>
    <w:rsid w:val="00B852F7"/>
    <w:rsid w:val="00B8544E"/>
    <w:rsid w:val="00B85561"/>
    <w:rsid w:val="00B85727"/>
    <w:rsid w:val="00B8584F"/>
    <w:rsid w:val="00B85850"/>
    <w:rsid w:val="00B858B7"/>
    <w:rsid w:val="00B85905"/>
    <w:rsid w:val="00B85B3A"/>
    <w:rsid w:val="00B85BA0"/>
    <w:rsid w:val="00B85BF6"/>
    <w:rsid w:val="00B85D48"/>
    <w:rsid w:val="00B85D98"/>
    <w:rsid w:val="00B85F2E"/>
    <w:rsid w:val="00B8620D"/>
    <w:rsid w:val="00B86213"/>
    <w:rsid w:val="00B863BD"/>
    <w:rsid w:val="00B8644D"/>
    <w:rsid w:val="00B8648A"/>
    <w:rsid w:val="00B865F6"/>
    <w:rsid w:val="00B8682D"/>
    <w:rsid w:val="00B86D37"/>
    <w:rsid w:val="00B86F27"/>
    <w:rsid w:val="00B87155"/>
    <w:rsid w:val="00B87421"/>
    <w:rsid w:val="00B8782E"/>
    <w:rsid w:val="00B87B35"/>
    <w:rsid w:val="00B87B6E"/>
    <w:rsid w:val="00B87CB3"/>
    <w:rsid w:val="00B87E81"/>
    <w:rsid w:val="00B87E8F"/>
    <w:rsid w:val="00B87FAC"/>
    <w:rsid w:val="00B90143"/>
    <w:rsid w:val="00B90674"/>
    <w:rsid w:val="00B90689"/>
    <w:rsid w:val="00B907F0"/>
    <w:rsid w:val="00B908B9"/>
    <w:rsid w:val="00B90A87"/>
    <w:rsid w:val="00B90E75"/>
    <w:rsid w:val="00B90EDC"/>
    <w:rsid w:val="00B90F5D"/>
    <w:rsid w:val="00B90F7C"/>
    <w:rsid w:val="00B9126D"/>
    <w:rsid w:val="00B912BC"/>
    <w:rsid w:val="00B9137C"/>
    <w:rsid w:val="00B91503"/>
    <w:rsid w:val="00B9198D"/>
    <w:rsid w:val="00B91A84"/>
    <w:rsid w:val="00B91C90"/>
    <w:rsid w:val="00B91FDA"/>
    <w:rsid w:val="00B9243A"/>
    <w:rsid w:val="00B92531"/>
    <w:rsid w:val="00B92956"/>
    <w:rsid w:val="00B929F8"/>
    <w:rsid w:val="00B92BE5"/>
    <w:rsid w:val="00B92C13"/>
    <w:rsid w:val="00B92F0D"/>
    <w:rsid w:val="00B92F70"/>
    <w:rsid w:val="00B93069"/>
    <w:rsid w:val="00B930D8"/>
    <w:rsid w:val="00B93310"/>
    <w:rsid w:val="00B93339"/>
    <w:rsid w:val="00B9366F"/>
    <w:rsid w:val="00B939A9"/>
    <w:rsid w:val="00B939AD"/>
    <w:rsid w:val="00B939B1"/>
    <w:rsid w:val="00B939E1"/>
    <w:rsid w:val="00B93B3C"/>
    <w:rsid w:val="00B93CA0"/>
    <w:rsid w:val="00B93FC5"/>
    <w:rsid w:val="00B94131"/>
    <w:rsid w:val="00B9414C"/>
    <w:rsid w:val="00B942D7"/>
    <w:rsid w:val="00B94354"/>
    <w:rsid w:val="00B944B6"/>
    <w:rsid w:val="00B94542"/>
    <w:rsid w:val="00B945B9"/>
    <w:rsid w:val="00B945BE"/>
    <w:rsid w:val="00B94605"/>
    <w:rsid w:val="00B94640"/>
    <w:rsid w:val="00B94723"/>
    <w:rsid w:val="00B94950"/>
    <w:rsid w:val="00B949CE"/>
    <w:rsid w:val="00B94A92"/>
    <w:rsid w:val="00B94BF4"/>
    <w:rsid w:val="00B94C34"/>
    <w:rsid w:val="00B94CD4"/>
    <w:rsid w:val="00B94DAA"/>
    <w:rsid w:val="00B94EF9"/>
    <w:rsid w:val="00B952B3"/>
    <w:rsid w:val="00B9534C"/>
    <w:rsid w:val="00B953C3"/>
    <w:rsid w:val="00B95417"/>
    <w:rsid w:val="00B95B15"/>
    <w:rsid w:val="00B95BEE"/>
    <w:rsid w:val="00B95C59"/>
    <w:rsid w:val="00B95CAD"/>
    <w:rsid w:val="00B95D9B"/>
    <w:rsid w:val="00B95E26"/>
    <w:rsid w:val="00B95F1A"/>
    <w:rsid w:val="00B95F65"/>
    <w:rsid w:val="00B95FF5"/>
    <w:rsid w:val="00B96030"/>
    <w:rsid w:val="00B96065"/>
    <w:rsid w:val="00B960B0"/>
    <w:rsid w:val="00B960E4"/>
    <w:rsid w:val="00B961DC"/>
    <w:rsid w:val="00B9657C"/>
    <w:rsid w:val="00B96AAF"/>
    <w:rsid w:val="00B97013"/>
    <w:rsid w:val="00B974DD"/>
    <w:rsid w:val="00B974F0"/>
    <w:rsid w:val="00B97704"/>
    <w:rsid w:val="00B979C4"/>
    <w:rsid w:val="00B979F0"/>
    <w:rsid w:val="00B97B54"/>
    <w:rsid w:val="00B97B60"/>
    <w:rsid w:val="00B97BE5"/>
    <w:rsid w:val="00B97F91"/>
    <w:rsid w:val="00BA02C1"/>
    <w:rsid w:val="00BA02DB"/>
    <w:rsid w:val="00BA0371"/>
    <w:rsid w:val="00BA095D"/>
    <w:rsid w:val="00BA097E"/>
    <w:rsid w:val="00BA0A7D"/>
    <w:rsid w:val="00BA0ACD"/>
    <w:rsid w:val="00BA0D4A"/>
    <w:rsid w:val="00BA11D3"/>
    <w:rsid w:val="00BA123C"/>
    <w:rsid w:val="00BA125B"/>
    <w:rsid w:val="00BA14F5"/>
    <w:rsid w:val="00BA19EC"/>
    <w:rsid w:val="00BA1A9B"/>
    <w:rsid w:val="00BA1B18"/>
    <w:rsid w:val="00BA1E70"/>
    <w:rsid w:val="00BA1EF6"/>
    <w:rsid w:val="00BA20B6"/>
    <w:rsid w:val="00BA21B4"/>
    <w:rsid w:val="00BA22D4"/>
    <w:rsid w:val="00BA23A2"/>
    <w:rsid w:val="00BA23A4"/>
    <w:rsid w:val="00BA253E"/>
    <w:rsid w:val="00BA26FD"/>
    <w:rsid w:val="00BA2752"/>
    <w:rsid w:val="00BA278D"/>
    <w:rsid w:val="00BA2992"/>
    <w:rsid w:val="00BA2DAD"/>
    <w:rsid w:val="00BA2EE0"/>
    <w:rsid w:val="00BA2F17"/>
    <w:rsid w:val="00BA2F4B"/>
    <w:rsid w:val="00BA374A"/>
    <w:rsid w:val="00BA3770"/>
    <w:rsid w:val="00BA37AE"/>
    <w:rsid w:val="00BA389C"/>
    <w:rsid w:val="00BA3911"/>
    <w:rsid w:val="00BA3989"/>
    <w:rsid w:val="00BA3D24"/>
    <w:rsid w:val="00BA3D8B"/>
    <w:rsid w:val="00BA40AB"/>
    <w:rsid w:val="00BA40C0"/>
    <w:rsid w:val="00BA42EC"/>
    <w:rsid w:val="00BA4495"/>
    <w:rsid w:val="00BA4561"/>
    <w:rsid w:val="00BA4652"/>
    <w:rsid w:val="00BA4ACE"/>
    <w:rsid w:val="00BA4BD1"/>
    <w:rsid w:val="00BA4BF2"/>
    <w:rsid w:val="00BA4CC0"/>
    <w:rsid w:val="00BA4EBD"/>
    <w:rsid w:val="00BA4EF1"/>
    <w:rsid w:val="00BA5328"/>
    <w:rsid w:val="00BA5397"/>
    <w:rsid w:val="00BA5FBE"/>
    <w:rsid w:val="00BA6069"/>
    <w:rsid w:val="00BA6134"/>
    <w:rsid w:val="00BA63A0"/>
    <w:rsid w:val="00BA6485"/>
    <w:rsid w:val="00BA65E8"/>
    <w:rsid w:val="00BA66F8"/>
    <w:rsid w:val="00BA671C"/>
    <w:rsid w:val="00BA6A18"/>
    <w:rsid w:val="00BA6CC1"/>
    <w:rsid w:val="00BA706C"/>
    <w:rsid w:val="00BA7463"/>
    <w:rsid w:val="00BA7909"/>
    <w:rsid w:val="00BA7A95"/>
    <w:rsid w:val="00BA7D3D"/>
    <w:rsid w:val="00BB026D"/>
    <w:rsid w:val="00BB034A"/>
    <w:rsid w:val="00BB037A"/>
    <w:rsid w:val="00BB06F4"/>
    <w:rsid w:val="00BB085A"/>
    <w:rsid w:val="00BB097B"/>
    <w:rsid w:val="00BB0A2D"/>
    <w:rsid w:val="00BB0D30"/>
    <w:rsid w:val="00BB0DAB"/>
    <w:rsid w:val="00BB0E84"/>
    <w:rsid w:val="00BB0F65"/>
    <w:rsid w:val="00BB11CA"/>
    <w:rsid w:val="00BB121F"/>
    <w:rsid w:val="00BB12D7"/>
    <w:rsid w:val="00BB1319"/>
    <w:rsid w:val="00BB13DB"/>
    <w:rsid w:val="00BB14BB"/>
    <w:rsid w:val="00BB15EC"/>
    <w:rsid w:val="00BB164F"/>
    <w:rsid w:val="00BB19A2"/>
    <w:rsid w:val="00BB1BE9"/>
    <w:rsid w:val="00BB1C22"/>
    <w:rsid w:val="00BB1D74"/>
    <w:rsid w:val="00BB1E0B"/>
    <w:rsid w:val="00BB21A3"/>
    <w:rsid w:val="00BB23BA"/>
    <w:rsid w:val="00BB25AA"/>
    <w:rsid w:val="00BB291A"/>
    <w:rsid w:val="00BB2AA5"/>
    <w:rsid w:val="00BB2C1C"/>
    <w:rsid w:val="00BB2D3B"/>
    <w:rsid w:val="00BB2FEB"/>
    <w:rsid w:val="00BB3127"/>
    <w:rsid w:val="00BB317C"/>
    <w:rsid w:val="00BB340E"/>
    <w:rsid w:val="00BB346C"/>
    <w:rsid w:val="00BB3479"/>
    <w:rsid w:val="00BB35DD"/>
    <w:rsid w:val="00BB3610"/>
    <w:rsid w:val="00BB38EC"/>
    <w:rsid w:val="00BB3B93"/>
    <w:rsid w:val="00BB3D0F"/>
    <w:rsid w:val="00BB3E68"/>
    <w:rsid w:val="00BB3ED0"/>
    <w:rsid w:val="00BB4120"/>
    <w:rsid w:val="00BB41BA"/>
    <w:rsid w:val="00BB4298"/>
    <w:rsid w:val="00BB42A2"/>
    <w:rsid w:val="00BB42E5"/>
    <w:rsid w:val="00BB42F6"/>
    <w:rsid w:val="00BB4816"/>
    <w:rsid w:val="00BB49C5"/>
    <w:rsid w:val="00BB4A15"/>
    <w:rsid w:val="00BB4A54"/>
    <w:rsid w:val="00BB4CE6"/>
    <w:rsid w:val="00BB4D65"/>
    <w:rsid w:val="00BB4F3A"/>
    <w:rsid w:val="00BB50C7"/>
    <w:rsid w:val="00BB548B"/>
    <w:rsid w:val="00BB550C"/>
    <w:rsid w:val="00BB5644"/>
    <w:rsid w:val="00BB57A8"/>
    <w:rsid w:val="00BB5A75"/>
    <w:rsid w:val="00BB5AB7"/>
    <w:rsid w:val="00BB5DCE"/>
    <w:rsid w:val="00BB5E52"/>
    <w:rsid w:val="00BB5E80"/>
    <w:rsid w:val="00BB5F8F"/>
    <w:rsid w:val="00BB6008"/>
    <w:rsid w:val="00BB61A3"/>
    <w:rsid w:val="00BB63A3"/>
    <w:rsid w:val="00BB6760"/>
    <w:rsid w:val="00BB6D95"/>
    <w:rsid w:val="00BB6E61"/>
    <w:rsid w:val="00BB6EE8"/>
    <w:rsid w:val="00BB71BF"/>
    <w:rsid w:val="00BB73FE"/>
    <w:rsid w:val="00BB74D9"/>
    <w:rsid w:val="00BB759B"/>
    <w:rsid w:val="00BB77AC"/>
    <w:rsid w:val="00BB7814"/>
    <w:rsid w:val="00BB7842"/>
    <w:rsid w:val="00BB7934"/>
    <w:rsid w:val="00BB7995"/>
    <w:rsid w:val="00BB7A15"/>
    <w:rsid w:val="00BB7ABC"/>
    <w:rsid w:val="00BB7B35"/>
    <w:rsid w:val="00BB7B45"/>
    <w:rsid w:val="00BB7BE9"/>
    <w:rsid w:val="00BB7FF1"/>
    <w:rsid w:val="00BC00BF"/>
    <w:rsid w:val="00BC0105"/>
    <w:rsid w:val="00BC016A"/>
    <w:rsid w:val="00BC01B3"/>
    <w:rsid w:val="00BC053C"/>
    <w:rsid w:val="00BC0791"/>
    <w:rsid w:val="00BC07CB"/>
    <w:rsid w:val="00BC08BA"/>
    <w:rsid w:val="00BC09C0"/>
    <w:rsid w:val="00BC0BC8"/>
    <w:rsid w:val="00BC0ECD"/>
    <w:rsid w:val="00BC104A"/>
    <w:rsid w:val="00BC13B4"/>
    <w:rsid w:val="00BC14DB"/>
    <w:rsid w:val="00BC1629"/>
    <w:rsid w:val="00BC16EE"/>
    <w:rsid w:val="00BC1707"/>
    <w:rsid w:val="00BC170F"/>
    <w:rsid w:val="00BC17A2"/>
    <w:rsid w:val="00BC1A47"/>
    <w:rsid w:val="00BC1BE8"/>
    <w:rsid w:val="00BC212F"/>
    <w:rsid w:val="00BC214F"/>
    <w:rsid w:val="00BC21A3"/>
    <w:rsid w:val="00BC2232"/>
    <w:rsid w:val="00BC22FF"/>
    <w:rsid w:val="00BC2593"/>
    <w:rsid w:val="00BC2829"/>
    <w:rsid w:val="00BC28BA"/>
    <w:rsid w:val="00BC2D33"/>
    <w:rsid w:val="00BC2D40"/>
    <w:rsid w:val="00BC32CA"/>
    <w:rsid w:val="00BC3463"/>
    <w:rsid w:val="00BC3697"/>
    <w:rsid w:val="00BC36DF"/>
    <w:rsid w:val="00BC36E6"/>
    <w:rsid w:val="00BC3749"/>
    <w:rsid w:val="00BC37F8"/>
    <w:rsid w:val="00BC3849"/>
    <w:rsid w:val="00BC386E"/>
    <w:rsid w:val="00BC3CC7"/>
    <w:rsid w:val="00BC3ED7"/>
    <w:rsid w:val="00BC426B"/>
    <w:rsid w:val="00BC44C2"/>
    <w:rsid w:val="00BC45EB"/>
    <w:rsid w:val="00BC475D"/>
    <w:rsid w:val="00BC48E5"/>
    <w:rsid w:val="00BC495B"/>
    <w:rsid w:val="00BC4A8E"/>
    <w:rsid w:val="00BC4E33"/>
    <w:rsid w:val="00BC50FA"/>
    <w:rsid w:val="00BC548F"/>
    <w:rsid w:val="00BC557A"/>
    <w:rsid w:val="00BC55D1"/>
    <w:rsid w:val="00BC56A8"/>
    <w:rsid w:val="00BC57C2"/>
    <w:rsid w:val="00BC59DB"/>
    <w:rsid w:val="00BC5A86"/>
    <w:rsid w:val="00BC5B46"/>
    <w:rsid w:val="00BC5CE9"/>
    <w:rsid w:val="00BC5EA5"/>
    <w:rsid w:val="00BC6004"/>
    <w:rsid w:val="00BC6392"/>
    <w:rsid w:val="00BC653E"/>
    <w:rsid w:val="00BC66A5"/>
    <w:rsid w:val="00BC67C1"/>
    <w:rsid w:val="00BC68AB"/>
    <w:rsid w:val="00BC6B5F"/>
    <w:rsid w:val="00BC6C21"/>
    <w:rsid w:val="00BC6D4A"/>
    <w:rsid w:val="00BC6E0A"/>
    <w:rsid w:val="00BC6F6B"/>
    <w:rsid w:val="00BC70C4"/>
    <w:rsid w:val="00BC7241"/>
    <w:rsid w:val="00BC7447"/>
    <w:rsid w:val="00BC764F"/>
    <w:rsid w:val="00BC76B0"/>
    <w:rsid w:val="00BC7720"/>
    <w:rsid w:val="00BC777D"/>
    <w:rsid w:val="00BC7856"/>
    <w:rsid w:val="00BC7B40"/>
    <w:rsid w:val="00BC7D9D"/>
    <w:rsid w:val="00BC7DDD"/>
    <w:rsid w:val="00BC7F1D"/>
    <w:rsid w:val="00BC7F76"/>
    <w:rsid w:val="00BC7F98"/>
    <w:rsid w:val="00BD0076"/>
    <w:rsid w:val="00BD028F"/>
    <w:rsid w:val="00BD02BE"/>
    <w:rsid w:val="00BD06B6"/>
    <w:rsid w:val="00BD0866"/>
    <w:rsid w:val="00BD0DA8"/>
    <w:rsid w:val="00BD0EB2"/>
    <w:rsid w:val="00BD117C"/>
    <w:rsid w:val="00BD12E4"/>
    <w:rsid w:val="00BD13D3"/>
    <w:rsid w:val="00BD17D5"/>
    <w:rsid w:val="00BD1842"/>
    <w:rsid w:val="00BD19DB"/>
    <w:rsid w:val="00BD1A4F"/>
    <w:rsid w:val="00BD1AAD"/>
    <w:rsid w:val="00BD1CB7"/>
    <w:rsid w:val="00BD1E7D"/>
    <w:rsid w:val="00BD1F86"/>
    <w:rsid w:val="00BD223B"/>
    <w:rsid w:val="00BD2279"/>
    <w:rsid w:val="00BD227E"/>
    <w:rsid w:val="00BD238B"/>
    <w:rsid w:val="00BD2398"/>
    <w:rsid w:val="00BD25B9"/>
    <w:rsid w:val="00BD2697"/>
    <w:rsid w:val="00BD2EE2"/>
    <w:rsid w:val="00BD2F07"/>
    <w:rsid w:val="00BD31B2"/>
    <w:rsid w:val="00BD3272"/>
    <w:rsid w:val="00BD32C8"/>
    <w:rsid w:val="00BD36CA"/>
    <w:rsid w:val="00BD37A8"/>
    <w:rsid w:val="00BD390A"/>
    <w:rsid w:val="00BD3A24"/>
    <w:rsid w:val="00BD3A5F"/>
    <w:rsid w:val="00BD3D76"/>
    <w:rsid w:val="00BD3EA5"/>
    <w:rsid w:val="00BD4068"/>
    <w:rsid w:val="00BD40CB"/>
    <w:rsid w:val="00BD423B"/>
    <w:rsid w:val="00BD4370"/>
    <w:rsid w:val="00BD4560"/>
    <w:rsid w:val="00BD45E2"/>
    <w:rsid w:val="00BD478C"/>
    <w:rsid w:val="00BD48D3"/>
    <w:rsid w:val="00BD4966"/>
    <w:rsid w:val="00BD4A6B"/>
    <w:rsid w:val="00BD4BB6"/>
    <w:rsid w:val="00BD4E88"/>
    <w:rsid w:val="00BD4E8B"/>
    <w:rsid w:val="00BD4FEB"/>
    <w:rsid w:val="00BD511D"/>
    <w:rsid w:val="00BD54B5"/>
    <w:rsid w:val="00BD57AD"/>
    <w:rsid w:val="00BD5969"/>
    <w:rsid w:val="00BD5DAE"/>
    <w:rsid w:val="00BD61AC"/>
    <w:rsid w:val="00BD63C2"/>
    <w:rsid w:val="00BD6466"/>
    <w:rsid w:val="00BD66EB"/>
    <w:rsid w:val="00BD673D"/>
    <w:rsid w:val="00BD708E"/>
    <w:rsid w:val="00BD724B"/>
    <w:rsid w:val="00BD72BA"/>
    <w:rsid w:val="00BD7351"/>
    <w:rsid w:val="00BD7534"/>
    <w:rsid w:val="00BD7C6C"/>
    <w:rsid w:val="00BD7CD7"/>
    <w:rsid w:val="00BD7D73"/>
    <w:rsid w:val="00BD7D9F"/>
    <w:rsid w:val="00BD7F1E"/>
    <w:rsid w:val="00BD7F59"/>
    <w:rsid w:val="00BE0340"/>
    <w:rsid w:val="00BE046A"/>
    <w:rsid w:val="00BE0694"/>
    <w:rsid w:val="00BE081E"/>
    <w:rsid w:val="00BE08D3"/>
    <w:rsid w:val="00BE0A4C"/>
    <w:rsid w:val="00BE0BCD"/>
    <w:rsid w:val="00BE0D95"/>
    <w:rsid w:val="00BE0DC8"/>
    <w:rsid w:val="00BE0EC8"/>
    <w:rsid w:val="00BE0F1B"/>
    <w:rsid w:val="00BE0F88"/>
    <w:rsid w:val="00BE1147"/>
    <w:rsid w:val="00BE1160"/>
    <w:rsid w:val="00BE1325"/>
    <w:rsid w:val="00BE1378"/>
    <w:rsid w:val="00BE1855"/>
    <w:rsid w:val="00BE1B16"/>
    <w:rsid w:val="00BE1B39"/>
    <w:rsid w:val="00BE1DDB"/>
    <w:rsid w:val="00BE1ED9"/>
    <w:rsid w:val="00BE1F82"/>
    <w:rsid w:val="00BE2205"/>
    <w:rsid w:val="00BE248F"/>
    <w:rsid w:val="00BE24BD"/>
    <w:rsid w:val="00BE24F6"/>
    <w:rsid w:val="00BE2772"/>
    <w:rsid w:val="00BE27D2"/>
    <w:rsid w:val="00BE2879"/>
    <w:rsid w:val="00BE29E8"/>
    <w:rsid w:val="00BE2BB9"/>
    <w:rsid w:val="00BE2BDC"/>
    <w:rsid w:val="00BE2D0B"/>
    <w:rsid w:val="00BE2E11"/>
    <w:rsid w:val="00BE2FDE"/>
    <w:rsid w:val="00BE3341"/>
    <w:rsid w:val="00BE33C5"/>
    <w:rsid w:val="00BE353B"/>
    <w:rsid w:val="00BE36C3"/>
    <w:rsid w:val="00BE376E"/>
    <w:rsid w:val="00BE3805"/>
    <w:rsid w:val="00BE38A9"/>
    <w:rsid w:val="00BE3F40"/>
    <w:rsid w:val="00BE4185"/>
    <w:rsid w:val="00BE4841"/>
    <w:rsid w:val="00BE487A"/>
    <w:rsid w:val="00BE4C8B"/>
    <w:rsid w:val="00BE4CA1"/>
    <w:rsid w:val="00BE531F"/>
    <w:rsid w:val="00BE5346"/>
    <w:rsid w:val="00BE546B"/>
    <w:rsid w:val="00BE547F"/>
    <w:rsid w:val="00BE578B"/>
    <w:rsid w:val="00BE585F"/>
    <w:rsid w:val="00BE58E8"/>
    <w:rsid w:val="00BE5DA8"/>
    <w:rsid w:val="00BE5EF7"/>
    <w:rsid w:val="00BE638D"/>
    <w:rsid w:val="00BE6500"/>
    <w:rsid w:val="00BE6550"/>
    <w:rsid w:val="00BE68ED"/>
    <w:rsid w:val="00BE6B1A"/>
    <w:rsid w:val="00BE6D74"/>
    <w:rsid w:val="00BE7080"/>
    <w:rsid w:val="00BE70CC"/>
    <w:rsid w:val="00BE711A"/>
    <w:rsid w:val="00BE71AD"/>
    <w:rsid w:val="00BE73F6"/>
    <w:rsid w:val="00BE7516"/>
    <w:rsid w:val="00BE7639"/>
    <w:rsid w:val="00BE7D68"/>
    <w:rsid w:val="00BE7FB8"/>
    <w:rsid w:val="00BF0091"/>
    <w:rsid w:val="00BF0128"/>
    <w:rsid w:val="00BF0256"/>
    <w:rsid w:val="00BF0273"/>
    <w:rsid w:val="00BF0420"/>
    <w:rsid w:val="00BF05BC"/>
    <w:rsid w:val="00BF066D"/>
    <w:rsid w:val="00BF081A"/>
    <w:rsid w:val="00BF088E"/>
    <w:rsid w:val="00BF0BC2"/>
    <w:rsid w:val="00BF0E67"/>
    <w:rsid w:val="00BF0F57"/>
    <w:rsid w:val="00BF0FC5"/>
    <w:rsid w:val="00BF1258"/>
    <w:rsid w:val="00BF1317"/>
    <w:rsid w:val="00BF139C"/>
    <w:rsid w:val="00BF1541"/>
    <w:rsid w:val="00BF158D"/>
    <w:rsid w:val="00BF17C4"/>
    <w:rsid w:val="00BF19C7"/>
    <w:rsid w:val="00BF1A10"/>
    <w:rsid w:val="00BF1B49"/>
    <w:rsid w:val="00BF20A9"/>
    <w:rsid w:val="00BF2376"/>
    <w:rsid w:val="00BF24F5"/>
    <w:rsid w:val="00BF250B"/>
    <w:rsid w:val="00BF2583"/>
    <w:rsid w:val="00BF28F4"/>
    <w:rsid w:val="00BF2967"/>
    <w:rsid w:val="00BF2A20"/>
    <w:rsid w:val="00BF2BD6"/>
    <w:rsid w:val="00BF3000"/>
    <w:rsid w:val="00BF3280"/>
    <w:rsid w:val="00BF32D7"/>
    <w:rsid w:val="00BF3522"/>
    <w:rsid w:val="00BF360A"/>
    <w:rsid w:val="00BF3A89"/>
    <w:rsid w:val="00BF3C8B"/>
    <w:rsid w:val="00BF3DB8"/>
    <w:rsid w:val="00BF3E50"/>
    <w:rsid w:val="00BF3EF1"/>
    <w:rsid w:val="00BF40CC"/>
    <w:rsid w:val="00BF427B"/>
    <w:rsid w:val="00BF42F0"/>
    <w:rsid w:val="00BF43D6"/>
    <w:rsid w:val="00BF444F"/>
    <w:rsid w:val="00BF48DA"/>
    <w:rsid w:val="00BF4A13"/>
    <w:rsid w:val="00BF4A43"/>
    <w:rsid w:val="00BF4B26"/>
    <w:rsid w:val="00BF4BFE"/>
    <w:rsid w:val="00BF4D1B"/>
    <w:rsid w:val="00BF4E3E"/>
    <w:rsid w:val="00BF5250"/>
    <w:rsid w:val="00BF5251"/>
    <w:rsid w:val="00BF550E"/>
    <w:rsid w:val="00BF5541"/>
    <w:rsid w:val="00BF5597"/>
    <w:rsid w:val="00BF5853"/>
    <w:rsid w:val="00BF585B"/>
    <w:rsid w:val="00BF58D8"/>
    <w:rsid w:val="00BF5A7A"/>
    <w:rsid w:val="00BF5DB9"/>
    <w:rsid w:val="00BF5EA8"/>
    <w:rsid w:val="00BF62B6"/>
    <w:rsid w:val="00BF6450"/>
    <w:rsid w:val="00BF64B4"/>
    <w:rsid w:val="00BF64D5"/>
    <w:rsid w:val="00BF67A8"/>
    <w:rsid w:val="00BF67C6"/>
    <w:rsid w:val="00BF6981"/>
    <w:rsid w:val="00BF6B65"/>
    <w:rsid w:val="00BF6CA0"/>
    <w:rsid w:val="00BF6CED"/>
    <w:rsid w:val="00BF71A4"/>
    <w:rsid w:val="00BF71A8"/>
    <w:rsid w:val="00BF72E5"/>
    <w:rsid w:val="00BF73F9"/>
    <w:rsid w:val="00BF7A8A"/>
    <w:rsid w:val="00BF7CB2"/>
    <w:rsid w:val="00BF7E57"/>
    <w:rsid w:val="00C00084"/>
    <w:rsid w:val="00C000B1"/>
    <w:rsid w:val="00C00184"/>
    <w:rsid w:val="00C00399"/>
    <w:rsid w:val="00C003F4"/>
    <w:rsid w:val="00C00458"/>
    <w:rsid w:val="00C00571"/>
    <w:rsid w:val="00C00584"/>
    <w:rsid w:val="00C00834"/>
    <w:rsid w:val="00C008B2"/>
    <w:rsid w:val="00C00D53"/>
    <w:rsid w:val="00C00D90"/>
    <w:rsid w:val="00C00DAC"/>
    <w:rsid w:val="00C00EF5"/>
    <w:rsid w:val="00C01343"/>
    <w:rsid w:val="00C01464"/>
    <w:rsid w:val="00C0175D"/>
    <w:rsid w:val="00C017E7"/>
    <w:rsid w:val="00C01938"/>
    <w:rsid w:val="00C01B4C"/>
    <w:rsid w:val="00C01C95"/>
    <w:rsid w:val="00C01F45"/>
    <w:rsid w:val="00C01F85"/>
    <w:rsid w:val="00C02087"/>
    <w:rsid w:val="00C02243"/>
    <w:rsid w:val="00C02629"/>
    <w:rsid w:val="00C02AC9"/>
    <w:rsid w:val="00C02C2A"/>
    <w:rsid w:val="00C02C7F"/>
    <w:rsid w:val="00C02ECA"/>
    <w:rsid w:val="00C02F06"/>
    <w:rsid w:val="00C03488"/>
    <w:rsid w:val="00C037FE"/>
    <w:rsid w:val="00C03898"/>
    <w:rsid w:val="00C03AC8"/>
    <w:rsid w:val="00C03B8A"/>
    <w:rsid w:val="00C03BC2"/>
    <w:rsid w:val="00C03C09"/>
    <w:rsid w:val="00C03D08"/>
    <w:rsid w:val="00C041AA"/>
    <w:rsid w:val="00C0439B"/>
    <w:rsid w:val="00C04852"/>
    <w:rsid w:val="00C0497C"/>
    <w:rsid w:val="00C04A90"/>
    <w:rsid w:val="00C04BE9"/>
    <w:rsid w:val="00C04DF2"/>
    <w:rsid w:val="00C050C7"/>
    <w:rsid w:val="00C0510A"/>
    <w:rsid w:val="00C05279"/>
    <w:rsid w:val="00C0540F"/>
    <w:rsid w:val="00C05487"/>
    <w:rsid w:val="00C05544"/>
    <w:rsid w:val="00C05A4E"/>
    <w:rsid w:val="00C05A76"/>
    <w:rsid w:val="00C06169"/>
    <w:rsid w:val="00C063EF"/>
    <w:rsid w:val="00C066B8"/>
    <w:rsid w:val="00C068D7"/>
    <w:rsid w:val="00C06CCA"/>
    <w:rsid w:val="00C06D2D"/>
    <w:rsid w:val="00C06D6C"/>
    <w:rsid w:val="00C06DAD"/>
    <w:rsid w:val="00C06E3B"/>
    <w:rsid w:val="00C06ED1"/>
    <w:rsid w:val="00C06F4D"/>
    <w:rsid w:val="00C06FD6"/>
    <w:rsid w:val="00C0707F"/>
    <w:rsid w:val="00C07372"/>
    <w:rsid w:val="00C07410"/>
    <w:rsid w:val="00C07505"/>
    <w:rsid w:val="00C07769"/>
    <w:rsid w:val="00C0792D"/>
    <w:rsid w:val="00C07A5F"/>
    <w:rsid w:val="00C07C92"/>
    <w:rsid w:val="00C07D18"/>
    <w:rsid w:val="00C07DF2"/>
    <w:rsid w:val="00C07F45"/>
    <w:rsid w:val="00C07F55"/>
    <w:rsid w:val="00C1032F"/>
    <w:rsid w:val="00C10666"/>
    <w:rsid w:val="00C108E4"/>
    <w:rsid w:val="00C10922"/>
    <w:rsid w:val="00C10B70"/>
    <w:rsid w:val="00C10D60"/>
    <w:rsid w:val="00C110BA"/>
    <w:rsid w:val="00C1116C"/>
    <w:rsid w:val="00C11370"/>
    <w:rsid w:val="00C113E1"/>
    <w:rsid w:val="00C114EB"/>
    <w:rsid w:val="00C11530"/>
    <w:rsid w:val="00C11A76"/>
    <w:rsid w:val="00C11ACE"/>
    <w:rsid w:val="00C11E20"/>
    <w:rsid w:val="00C1202B"/>
    <w:rsid w:val="00C12183"/>
    <w:rsid w:val="00C122E2"/>
    <w:rsid w:val="00C123FC"/>
    <w:rsid w:val="00C12505"/>
    <w:rsid w:val="00C127E6"/>
    <w:rsid w:val="00C12D73"/>
    <w:rsid w:val="00C13176"/>
    <w:rsid w:val="00C13266"/>
    <w:rsid w:val="00C132A5"/>
    <w:rsid w:val="00C13676"/>
    <w:rsid w:val="00C136A9"/>
    <w:rsid w:val="00C13AE2"/>
    <w:rsid w:val="00C140A6"/>
    <w:rsid w:val="00C1414D"/>
    <w:rsid w:val="00C1416B"/>
    <w:rsid w:val="00C1419E"/>
    <w:rsid w:val="00C1427C"/>
    <w:rsid w:val="00C142AA"/>
    <w:rsid w:val="00C14484"/>
    <w:rsid w:val="00C145BF"/>
    <w:rsid w:val="00C14966"/>
    <w:rsid w:val="00C14DE4"/>
    <w:rsid w:val="00C14F2E"/>
    <w:rsid w:val="00C1519C"/>
    <w:rsid w:val="00C1564F"/>
    <w:rsid w:val="00C15A24"/>
    <w:rsid w:val="00C15D47"/>
    <w:rsid w:val="00C15D9E"/>
    <w:rsid w:val="00C15E12"/>
    <w:rsid w:val="00C16275"/>
    <w:rsid w:val="00C1629A"/>
    <w:rsid w:val="00C16391"/>
    <w:rsid w:val="00C1662C"/>
    <w:rsid w:val="00C166C3"/>
    <w:rsid w:val="00C16817"/>
    <w:rsid w:val="00C16848"/>
    <w:rsid w:val="00C169BA"/>
    <w:rsid w:val="00C16ACA"/>
    <w:rsid w:val="00C17130"/>
    <w:rsid w:val="00C17177"/>
    <w:rsid w:val="00C171D2"/>
    <w:rsid w:val="00C1735B"/>
    <w:rsid w:val="00C174A4"/>
    <w:rsid w:val="00C17619"/>
    <w:rsid w:val="00C17777"/>
    <w:rsid w:val="00C179B4"/>
    <w:rsid w:val="00C17A22"/>
    <w:rsid w:val="00C17A39"/>
    <w:rsid w:val="00C200AD"/>
    <w:rsid w:val="00C2017C"/>
    <w:rsid w:val="00C20289"/>
    <w:rsid w:val="00C20335"/>
    <w:rsid w:val="00C20351"/>
    <w:rsid w:val="00C2038C"/>
    <w:rsid w:val="00C2060F"/>
    <w:rsid w:val="00C209CE"/>
    <w:rsid w:val="00C20B36"/>
    <w:rsid w:val="00C20C6D"/>
    <w:rsid w:val="00C20DA0"/>
    <w:rsid w:val="00C20E14"/>
    <w:rsid w:val="00C20F38"/>
    <w:rsid w:val="00C21A63"/>
    <w:rsid w:val="00C21E08"/>
    <w:rsid w:val="00C22058"/>
    <w:rsid w:val="00C22179"/>
    <w:rsid w:val="00C22200"/>
    <w:rsid w:val="00C22441"/>
    <w:rsid w:val="00C225E7"/>
    <w:rsid w:val="00C2260A"/>
    <w:rsid w:val="00C227D0"/>
    <w:rsid w:val="00C228A4"/>
    <w:rsid w:val="00C22BC2"/>
    <w:rsid w:val="00C22C1B"/>
    <w:rsid w:val="00C22CE3"/>
    <w:rsid w:val="00C22D87"/>
    <w:rsid w:val="00C22E65"/>
    <w:rsid w:val="00C230CA"/>
    <w:rsid w:val="00C23466"/>
    <w:rsid w:val="00C2366A"/>
    <w:rsid w:val="00C2372E"/>
    <w:rsid w:val="00C238A0"/>
    <w:rsid w:val="00C2390B"/>
    <w:rsid w:val="00C23987"/>
    <w:rsid w:val="00C23AD9"/>
    <w:rsid w:val="00C23B62"/>
    <w:rsid w:val="00C23C12"/>
    <w:rsid w:val="00C23C78"/>
    <w:rsid w:val="00C23F9D"/>
    <w:rsid w:val="00C23FA9"/>
    <w:rsid w:val="00C24134"/>
    <w:rsid w:val="00C241CB"/>
    <w:rsid w:val="00C24430"/>
    <w:rsid w:val="00C2445D"/>
    <w:rsid w:val="00C2453E"/>
    <w:rsid w:val="00C245A2"/>
    <w:rsid w:val="00C24F86"/>
    <w:rsid w:val="00C25096"/>
    <w:rsid w:val="00C250D7"/>
    <w:rsid w:val="00C2517F"/>
    <w:rsid w:val="00C253A9"/>
    <w:rsid w:val="00C25446"/>
    <w:rsid w:val="00C25763"/>
    <w:rsid w:val="00C25901"/>
    <w:rsid w:val="00C25D27"/>
    <w:rsid w:val="00C25E50"/>
    <w:rsid w:val="00C25F42"/>
    <w:rsid w:val="00C25F9B"/>
    <w:rsid w:val="00C26126"/>
    <w:rsid w:val="00C261C7"/>
    <w:rsid w:val="00C262C7"/>
    <w:rsid w:val="00C263EC"/>
    <w:rsid w:val="00C26618"/>
    <w:rsid w:val="00C26D89"/>
    <w:rsid w:val="00C26E18"/>
    <w:rsid w:val="00C26E78"/>
    <w:rsid w:val="00C27008"/>
    <w:rsid w:val="00C27068"/>
    <w:rsid w:val="00C270DA"/>
    <w:rsid w:val="00C2711B"/>
    <w:rsid w:val="00C2724A"/>
    <w:rsid w:val="00C27411"/>
    <w:rsid w:val="00C274D1"/>
    <w:rsid w:val="00C2757F"/>
    <w:rsid w:val="00C278B5"/>
    <w:rsid w:val="00C279E7"/>
    <w:rsid w:val="00C27A10"/>
    <w:rsid w:val="00C27DB1"/>
    <w:rsid w:val="00C27DFA"/>
    <w:rsid w:val="00C27EA0"/>
    <w:rsid w:val="00C27F59"/>
    <w:rsid w:val="00C30114"/>
    <w:rsid w:val="00C304CF"/>
    <w:rsid w:val="00C3072A"/>
    <w:rsid w:val="00C30756"/>
    <w:rsid w:val="00C3079F"/>
    <w:rsid w:val="00C30B7F"/>
    <w:rsid w:val="00C30D3D"/>
    <w:rsid w:val="00C311D2"/>
    <w:rsid w:val="00C3159C"/>
    <w:rsid w:val="00C315A0"/>
    <w:rsid w:val="00C315C3"/>
    <w:rsid w:val="00C318C7"/>
    <w:rsid w:val="00C319D8"/>
    <w:rsid w:val="00C31A03"/>
    <w:rsid w:val="00C31F69"/>
    <w:rsid w:val="00C31FD1"/>
    <w:rsid w:val="00C3209B"/>
    <w:rsid w:val="00C323A3"/>
    <w:rsid w:val="00C327C0"/>
    <w:rsid w:val="00C328CF"/>
    <w:rsid w:val="00C328DB"/>
    <w:rsid w:val="00C328F5"/>
    <w:rsid w:val="00C32925"/>
    <w:rsid w:val="00C32CB7"/>
    <w:rsid w:val="00C330F5"/>
    <w:rsid w:val="00C33198"/>
    <w:rsid w:val="00C333E2"/>
    <w:rsid w:val="00C3342A"/>
    <w:rsid w:val="00C3346E"/>
    <w:rsid w:val="00C3348C"/>
    <w:rsid w:val="00C337CE"/>
    <w:rsid w:val="00C33969"/>
    <w:rsid w:val="00C33BE0"/>
    <w:rsid w:val="00C33C26"/>
    <w:rsid w:val="00C33C84"/>
    <w:rsid w:val="00C33E96"/>
    <w:rsid w:val="00C34463"/>
    <w:rsid w:val="00C3483D"/>
    <w:rsid w:val="00C34C21"/>
    <w:rsid w:val="00C34C4B"/>
    <w:rsid w:val="00C34F8E"/>
    <w:rsid w:val="00C350AC"/>
    <w:rsid w:val="00C350D5"/>
    <w:rsid w:val="00C351BA"/>
    <w:rsid w:val="00C35201"/>
    <w:rsid w:val="00C354C5"/>
    <w:rsid w:val="00C35510"/>
    <w:rsid w:val="00C35663"/>
    <w:rsid w:val="00C35723"/>
    <w:rsid w:val="00C35750"/>
    <w:rsid w:val="00C35E03"/>
    <w:rsid w:val="00C36214"/>
    <w:rsid w:val="00C36369"/>
    <w:rsid w:val="00C3656F"/>
    <w:rsid w:val="00C366BA"/>
    <w:rsid w:val="00C36B1E"/>
    <w:rsid w:val="00C36B92"/>
    <w:rsid w:val="00C36BE1"/>
    <w:rsid w:val="00C36CB8"/>
    <w:rsid w:val="00C36CC1"/>
    <w:rsid w:val="00C36CF1"/>
    <w:rsid w:val="00C36E6F"/>
    <w:rsid w:val="00C36E9F"/>
    <w:rsid w:val="00C36F34"/>
    <w:rsid w:val="00C36FC5"/>
    <w:rsid w:val="00C3731A"/>
    <w:rsid w:val="00C373BE"/>
    <w:rsid w:val="00C378E0"/>
    <w:rsid w:val="00C37B8E"/>
    <w:rsid w:val="00C37E3B"/>
    <w:rsid w:val="00C402B7"/>
    <w:rsid w:val="00C4095A"/>
    <w:rsid w:val="00C409F4"/>
    <w:rsid w:val="00C40A13"/>
    <w:rsid w:val="00C40A6E"/>
    <w:rsid w:val="00C40C08"/>
    <w:rsid w:val="00C40CC9"/>
    <w:rsid w:val="00C40F61"/>
    <w:rsid w:val="00C41107"/>
    <w:rsid w:val="00C411C5"/>
    <w:rsid w:val="00C41235"/>
    <w:rsid w:val="00C4127E"/>
    <w:rsid w:val="00C41371"/>
    <w:rsid w:val="00C41791"/>
    <w:rsid w:val="00C41A39"/>
    <w:rsid w:val="00C41D32"/>
    <w:rsid w:val="00C41E8E"/>
    <w:rsid w:val="00C41FD0"/>
    <w:rsid w:val="00C42055"/>
    <w:rsid w:val="00C4208C"/>
    <w:rsid w:val="00C42116"/>
    <w:rsid w:val="00C4254E"/>
    <w:rsid w:val="00C42590"/>
    <w:rsid w:val="00C4275B"/>
    <w:rsid w:val="00C429CF"/>
    <w:rsid w:val="00C42EA3"/>
    <w:rsid w:val="00C42FD8"/>
    <w:rsid w:val="00C4308F"/>
    <w:rsid w:val="00C433C6"/>
    <w:rsid w:val="00C4344C"/>
    <w:rsid w:val="00C437F7"/>
    <w:rsid w:val="00C4381C"/>
    <w:rsid w:val="00C438F7"/>
    <w:rsid w:val="00C441AE"/>
    <w:rsid w:val="00C442B2"/>
    <w:rsid w:val="00C44389"/>
    <w:rsid w:val="00C443BE"/>
    <w:rsid w:val="00C447D3"/>
    <w:rsid w:val="00C44B24"/>
    <w:rsid w:val="00C44DC2"/>
    <w:rsid w:val="00C44E55"/>
    <w:rsid w:val="00C44F6B"/>
    <w:rsid w:val="00C44FE2"/>
    <w:rsid w:val="00C454C1"/>
    <w:rsid w:val="00C4554A"/>
    <w:rsid w:val="00C459A0"/>
    <w:rsid w:val="00C45BD3"/>
    <w:rsid w:val="00C45D64"/>
    <w:rsid w:val="00C45EDD"/>
    <w:rsid w:val="00C4623C"/>
    <w:rsid w:val="00C46284"/>
    <w:rsid w:val="00C46333"/>
    <w:rsid w:val="00C46346"/>
    <w:rsid w:val="00C46349"/>
    <w:rsid w:val="00C4643B"/>
    <w:rsid w:val="00C4643D"/>
    <w:rsid w:val="00C46AF2"/>
    <w:rsid w:val="00C46D4C"/>
    <w:rsid w:val="00C46DD7"/>
    <w:rsid w:val="00C46E16"/>
    <w:rsid w:val="00C46ED7"/>
    <w:rsid w:val="00C46F37"/>
    <w:rsid w:val="00C46F9A"/>
    <w:rsid w:val="00C46FB2"/>
    <w:rsid w:val="00C471C0"/>
    <w:rsid w:val="00C47265"/>
    <w:rsid w:val="00C47299"/>
    <w:rsid w:val="00C4743D"/>
    <w:rsid w:val="00C47445"/>
    <w:rsid w:val="00C4794D"/>
    <w:rsid w:val="00C47974"/>
    <w:rsid w:val="00C47B09"/>
    <w:rsid w:val="00C47B54"/>
    <w:rsid w:val="00C47B61"/>
    <w:rsid w:val="00C47B97"/>
    <w:rsid w:val="00C47C70"/>
    <w:rsid w:val="00C47D23"/>
    <w:rsid w:val="00C47D90"/>
    <w:rsid w:val="00C47EF0"/>
    <w:rsid w:val="00C47F2C"/>
    <w:rsid w:val="00C50077"/>
    <w:rsid w:val="00C5010F"/>
    <w:rsid w:val="00C50367"/>
    <w:rsid w:val="00C503CB"/>
    <w:rsid w:val="00C50563"/>
    <w:rsid w:val="00C5063A"/>
    <w:rsid w:val="00C50694"/>
    <w:rsid w:val="00C507A9"/>
    <w:rsid w:val="00C50B7C"/>
    <w:rsid w:val="00C50BE1"/>
    <w:rsid w:val="00C50EBF"/>
    <w:rsid w:val="00C50FAE"/>
    <w:rsid w:val="00C511F3"/>
    <w:rsid w:val="00C5122D"/>
    <w:rsid w:val="00C512AB"/>
    <w:rsid w:val="00C51443"/>
    <w:rsid w:val="00C514BD"/>
    <w:rsid w:val="00C51657"/>
    <w:rsid w:val="00C51A1A"/>
    <w:rsid w:val="00C51C27"/>
    <w:rsid w:val="00C51E83"/>
    <w:rsid w:val="00C520E5"/>
    <w:rsid w:val="00C52138"/>
    <w:rsid w:val="00C52400"/>
    <w:rsid w:val="00C52548"/>
    <w:rsid w:val="00C5265A"/>
    <w:rsid w:val="00C52747"/>
    <w:rsid w:val="00C5274F"/>
    <w:rsid w:val="00C527B1"/>
    <w:rsid w:val="00C52D48"/>
    <w:rsid w:val="00C52F97"/>
    <w:rsid w:val="00C530BE"/>
    <w:rsid w:val="00C531E6"/>
    <w:rsid w:val="00C532A3"/>
    <w:rsid w:val="00C53410"/>
    <w:rsid w:val="00C5346E"/>
    <w:rsid w:val="00C5359F"/>
    <w:rsid w:val="00C535B2"/>
    <w:rsid w:val="00C537A9"/>
    <w:rsid w:val="00C537C2"/>
    <w:rsid w:val="00C53850"/>
    <w:rsid w:val="00C53874"/>
    <w:rsid w:val="00C53A07"/>
    <w:rsid w:val="00C53B26"/>
    <w:rsid w:val="00C53B5E"/>
    <w:rsid w:val="00C53F24"/>
    <w:rsid w:val="00C54254"/>
    <w:rsid w:val="00C542F6"/>
    <w:rsid w:val="00C5430B"/>
    <w:rsid w:val="00C545EA"/>
    <w:rsid w:val="00C54675"/>
    <w:rsid w:val="00C5482F"/>
    <w:rsid w:val="00C5485D"/>
    <w:rsid w:val="00C5494D"/>
    <w:rsid w:val="00C54C2C"/>
    <w:rsid w:val="00C54C5A"/>
    <w:rsid w:val="00C54CBA"/>
    <w:rsid w:val="00C5500E"/>
    <w:rsid w:val="00C551A3"/>
    <w:rsid w:val="00C55784"/>
    <w:rsid w:val="00C55DDE"/>
    <w:rsid w:val="00C56036"/>
    <w:rsid w:val="00C560D1"/>
    <w:rsid w:val="00C561AE"/>
    <w:rsid w:val="00C561DC"/>
    <w:rsid w:val="00C56305"/>
    <w:rsid w:val="00C56365"/>
    <w:rsid w:val="00C565B4"/>
    <w:rsid w:val="00C566AE"/>
    <w:rsid w:val="00C5673A"/>
    <w:rsid w:val="00C568F9"/>
    <w:rsid w:val="00C56A3D"/>
    <w:rsid w:val="00C56A59"/>
    <w:rsid w:val="00C57060"/>
    <w:rsid w:val="00C57071"/>
    <w:rsid w:val="00C570E3"/>
    <w:rsid w:val="00C5713C"/>
    <w:rsid w:val="00C5716F"/>
    <w:rsid w:val="00C57341"/>
    <w:rsid w:val="00C575DD"/>
    <w:rsid w:val="00C577C4"/>
    <w:rsid w:val="00C5787C"/>
    <w:rsid w:val="00C578B1"/>
    <w:rsid w:val="00C57AC8"/>
    <w:rsid w:val="00C57B53"/>
    <w:rsid w:val="00C57D6B"/>
    <w:rsid w:val="00C57FFB"/>
    <w:rsid w:val="00C6009A"/>
    <w:rsid w:val="00C60200"/>
    <w:rsid w:val="00C6021E"/>
    <w:rsid w:val="00C6085B"/>
    <w:rsid w:val="00C608DB"/>
    <w:rsid w:val="00C60B4E"/>
    <w:rsid w:val="00C60DC6"/>
    <w:rsid w:val="00C60DCD"/>
    <w:rsid w:val="00C60F7D"/>
    <w:rsid w:val="00C61033"/>
    <w:rsid w:val="00C61199"/>
    <w:rsid w:val="00C61374"/>
    <w:rsid w:val="00C61518"/>
    <w:rsid w:val="00C616E6"/>
    <w:rsid w:val="00C61751"/>
    <w:rsid w:val="00C61AB1"/>
    <w:rsid w:val="00C61BCB"/>
    <w:rsid w:val="00C61CA1"/>
    <w:rsid w:val="00C61D23"/>
    <w:rsid w:val="00C6212E"/>
    <w:rsid w:val="00C6230D"/>
    <w:rsid w:val="00C62363"/>
    <w:rsid w:val="00C62599"/>
    <w:rsid w:val="00C626F1"/>
    <w:rsid w:val="00C62CE9"/>
    <w:rsid w:val="00C62EDA"/>
    <w:rsid w:val="00C633A4"/>
    <w:rsid w:val="00C63475"/>
    <w:rsid w:val="00C634CF"/>
    <w:rsid w:val="00C6351B"/>
    <w:rsid w:val="00C635D7"/>
    <w:rsid w:val="00C637F9"/>
    <w:rsid w:val="00C63940"/>
    <w:rsid w:val="00C63987"/>
    <w:rsid w:val="00C63A6D"/>
    <w:rsid w:val="00C63D24"/>
    <w:rsid w:val="00C63ED8"/>
    <w:rsid w:val="00C63F40"/>
    <w:rsid w:val="00C64136"/>
    <w:rsid w:val="00C6415F"/>
    <w:rsid w:val="00C645B7"/>
    <w:rsid w:val="00C647AB"/>
    <w:rsid w:val="00C64823"/>
    <w:rsid w:val="00C64870"/>
    <w:rsid w:val="00C64C26"/>
    <w:rsid w:val="00C64EE3"/>
    <w:rsid w:val="00C65013"/>
    <w:rsid w:val="00C652FC"/>
    <w:rsid w:val="00C6550E"/>
    <w:rsid w:val="00C65710"/>
    <w:rsid w:val="00C65836"/>
    <w:rsid w:val="00C65BF2"/>
    <w:rsid w:val="00C65D56"/>
    <w:rsid w:val="00C65EF2"/>
    <w:rsid w:val="00C660EA"/>
    <w:rsid w:val="00C660FF"/>
    <w:rsid w:val="00C66307"/>
    <w:rsid w:val="00C66520"/>
    <w:rsid w:val="00C666F4"/>
    <w:rsid w:val="00C667D3"/>
    <w:rsid w:val="00C66808"/>
    <w:rsid w:val="00C66875"/>
    <w:rsid w:val="00C66980"/>
    <w:rsid w:val="00C66ACE"/>
    <w:rsid w:val="00C66B45"/>
    <w:rsid w:val="00C6766B"/>
    <w:rsid w:val="00C676CB"/>
    <w:rsid w:val="00C676DD"/>
    <w:rsid w:val="00C67803"/>
    <w:rsid w:val="00C67838"/>
    <w:rsid w:val="00C67A33"/>
    <w:rsid w:val="00C67CAC"/>
    <w:rsid w:val="00C67DBE"/>
    <w:rsid w:val="00C67DFE"/>
    <w:rsid w:val="00C70377"/>
    <w:rsid w:val="00C703C3"/>
    <w:rsid w:val="00C70490"/>
    <w:rsid w:val="00C707F3"/>
    <w:rsid w:val="00C70DC0"/>
    <w:rsid w:val="00C70F07"/>
    <w:rsid w:val="00C713E5"/>
    <w:rsid w:val="00C7142A"/>
    <w:rsid w:val="00C71AD0"/>
    <w:rsid w:val="00C71CE6"/>
    <w:rsid w:val="00C71D5B"/>
    <w:rsid w:val="00C71EE5"/>
    <w:rsid w:val="00C71FAF"/>
    <w:rsid w:val="00C7207D"/>
    <w:rsid w:val="00C724F8"/>
    <w:rsid w:val="00C7250F"/>
    <w:rsid w:val="00C72590"/>
    <w:rsid w:val="00C7268E"/>
    <w:rsid w:val="00C727A8"/>
    <w:rsid w:val="00C72A71"/>
    <w:rsid w:val="00C72DCB"/>
    <w:rsid w:val="00C730B4"/>
    <w:rsid w:val="00C731A0"/>
    <w:rsid w:val="00C732D8"/>
    <w:rsid w:val="00C733BB"/>
    <w:rsid w:val="00C734FA"/>
    <w:rsid w:val="00C73771"/>
    <w:rsid w:val="00C7385D"/>
    <w:rsid w:val="00C7386B"/>
    <w:rsid w:val="00C73960"/>
    <w:rsid w:val="00C73AA9"/>
    <w:rsid w:val="00C73BF3"/>
    <w:rsid w:val="00C73D71"/>
    <w:rsid w:val="00C73DCB"/>
    <w:rsid w:val="00C7409C"/>
    <w:rsid w:val="00C740C7"/>
    <w:rsid w:val="00C74105"/>
    <w:rsid w:val="00C74152"/>
    <w:rsid w:val="00C74360"/>
    <w:rsid w:val="00C7436D"/>
    <w:rsid w:val="00C74382"/>
    <w:rsid w:val="00C74647"/>
    <w:rsid w:val="00C746E8"/>
    <w:rsid w:val="00C7475D"/>
    <w:rsid w:val="00C748EC"/>
    <w:rsid w:val="00C74BA0"/>
    <w:rsid w:val="00C74C24"/>
    <w:rsid w:val="00C74D4E"/>
    <w:rsid w:val="00C74F1B"/>
    <w:rsid w:val="00C7519F"/>
    <w:rsid w:val="00C751D7"/>
    <w:rsid w:val="00C75253"/>
    <w:rsid w:val="00C75402"/>
    <w:rsid w:val="00C7562F"/>
    <w:rsid w:val="00C75809"/>
    <w:rsid w:val="00C75840"/>
    <w:rsid w:val="00C75C14"/>
    <w:rsid w:val="00C75CA7"/>
    <w:rsid w:val="00C75E80"/>
    <w:rsid w:val="00C76113"/>
    <w:rsid w:val="00C761D2"/>
    <w:rsid w:val="00C76288"/>
    <w:rsid w:val="00C763AF"/>
    <w:rsid w:val="00C76416"/>
    <w:rsid w:val="00C767B6"/>
    <w:rsid w:val="00C76883"/>
    <w:rsid w:val="00C76969"/>
    <w:rsid w:val="00C76BDA"/>
    <w:rsid w:val="00C76CB5"/>
    <w:rsid w:val="00C76CD1"/>
    <w:rsid w:val="00C76D17"/>
    <w:rsid w:val="00C76D75"/>
    <w:rsid w:val="00C76E20"/>
    <w:rsid w:val="00C76FDD"/>
    <w:rsid w:val="00C770E9"/>
    <w:rsid w:val="00C77124"/>
    <w:rsid w:val="00C77225"/>
    <w:rsid w:val="00C772E2"/>
    <w:rsid w:val="00C77355"/>
    <w:rsid w:val="00C77394"/>
    <w:rsid w:val="00C773FE"/>
    <w:rsid w:val="00C774C1"/>
    <w:rsid w:val="00C774C3"/>
    <w:rsid w:val="00C7755F"/>
    <w:rsid w:val="00C77696"/>
    <w:rsid w:val="00C776E6"/>
    <w:rsid w:val="00C777BC"/>
    <w:rsid w:val="00C777D5"/>
    <w:rsid w:val="00C77957"/>
    <w:rsid w:val="00C77BFA"/>
    <w:rsid w:val="00C77C00"/>
    <w:rsid w:val="00C77D92"/>
    <w:rsid w:val="00C80053"/>
    <w:rsid w:val="00C804B8"/>
    <w:rsid w:val="00C805F4"/>
    <w:rsid w:val="00C8094E"/>
    <w:rsid w:val="00C80A1A"/>
    <w:rsid w:val="00C80D42"/>
    <w:rsid w:val="00C8115D"/>
    <w:rsid w:val="00C81177"/>
    <w:rsid w:val="00C81266"/>
    <w:rsid w:val="00C81417"/>
    <w:rsid w:val="00C814E2"/>
    <w:rsid w:val="00C816F0"/>
    <w:rsid w:val="00C819E8"/>
    <w:rsid w:val="00C81CB2"/>
    <w:rsid w:val="00C81D1E"/>
    <w:rsid w:val="00C81D41"/>
    <w:rsid w:val="00C81D9D"/>
    <w:rsid w:val="00C81F2F"/>
    <w:rsid w:val="00C81F43"/>
    <w:rsid w:val="00C822EC"/>
    <w:rsid w:val="00C82366"/>
    <w:rsid w:val="00C823B9"/>
    <w:rsid w:val="00C824B8"/>
    <w:rsid w:val="00C82C06"/>
    <w:rsid w:val="00C82FE8"/>
    <w:rsid w:val="00C832F0"/>
    <w:rsid w:val="00C83395"/>
    <w:rsid w:val="00C83519"/>
    <w:rsid w:val="00C83520"/>
    <w:rsid w:val="00C838DA"/>
    <w:rsid w:val="00C83A67"/>
    <w:rsid w:val="00C83E45"/>
    <w:rsid w:val="00C83E66"/>
    <w:rsid w:val="00C83EC1"/>
    <w:rsid w:val="00C8416A"/>
    <w:rsid w:val="00C8487B"/>
    <w:rsid w:val="00C84A9F"/>
    <w:rsid w:val="00C84C40"/>
    <w:rsid w:val="00C84C77"/>
    <w:rsid w:val="00C84D37"/>
    <w:rsid w:val="00C85217"/>
    <w:rsid w:val="00C85325"/>
    <w:rsid w:val="00C855BF"/>
    <w:rsid w:val="00C85753"/>
    <w:rsid w:val="00C857C1"/>
    <w:rsid w:val="00C8584F"/>
    <w:rsid w:val="00C85952"/>
    <w:rsid w:val="00C85B77"/>
    <w:rsid w:val="00C85DBF"/>
    <w:rsid w:val="00C86064"/>
    <w:rsid w:val="00C86118"/>
    <w:rsid w:val="00C861CD"/>
    <w:rsid w:val="00C8645F"/>
    <w:rsid w:val="00C86569"/>
    <w:rsid w:val="00C8666E"/>
    <w:rsid w:val="00C8683E"/>
    <w:rsid w:val="00C86E83"/>
    <w:rsid w:val="00C86F02"/>
    <w:rsid w:val="00C8732B"/>
    <w:rsid w:val="00C874CE"/>
    <w:rsid w:val="00C87C76"/>
    <w:rsid w:val="00C87E58"/>
    <w:rsid w:val="00C87EBB"/>
    <w:rsid w:val="00C9025F"/>
    <w:rsid w:val="00C9026A"/>
    <w:rsid w:val="00C905DF"/>
    <w:rsid w:val="00C906CB"/>
    <w:rsid w:val="00C908B1"/>
    <w:rsid w:val="00C908D5"/>
    <w:rsid w:val="00C90927"/>
    <w:rsid w:val="00C90D59"/>
    <w:rsid w:val="00C913BC"/>
    <w:rsid w:val="00C913D4"/>
    <w:rsid w:val="00C9142A"/>
    <w:rsid w:val="00C9143F"/>
    <w:rsid w:val="00C9166F"/>
    <w:rsid w:val="00C91706"/>
    <w:rsid w:val="00C91A4C"/>
    <w:rsid w:val="00C91AB2"/>
    <w:rsid w:val="00C91FEC"/>
    <w:rsid w:val="00C92193"/>
    <w:rsid w:val="00C921A7"/>
    <w:rsid w:val="00C921F7"/>
    <w:rsid w:val="00C92205"/>
    <w:rsid w:val="00C92219"/>
    <w:rsid w:val="00C92229"/>
    <w:rsid w:val="00C92374"/>
    <w:rsid w:val="00C923E3"/>
    <w:rsid w:val="00C929BB"/>
    <w:rsid w:val="00C92A3B"/>
    <w:rsid w:val="00C92ABC"/>
    <w:rsid w:val="00C92B95"/>
    <w:rsid w:val="00C92D2F"/>
    <w:rsid w:val="00C930C5"/>
    <w:rsid w:val="00C93635"/>
    <w:rsid w:val="00C93796"/>
    <w:rsid w:val="00C9390D"/>
    <w:rsid w:val="00C93CFF"/>
    <w:rsid w:val="00C93D52"/>
    <w:rsid w:val="00C940C9"/>
    <w:rsid w:val="00C94182"/>
    <w:rsid w:val="00C9446F"/>
    <w:rsid w:val="00C944C2"/>
    <w:rsid w:val="00C94680"/>
    <w:rsid w:val="00C94872"/>
    <w:rsid w:val="00C94A40"/>
    <w:rsid w:val="00C94A90"/>
    <w:rsid w:val="00C94FC8"/>
    <w:rsid w:val="00C9506D"/>
    <w:rsid w:val="00C954BF"/>
    <w:rsid w:val="00C9551A"/>
    <w:rsid w:val="00C957CF"/>
    <w:rsid w:val="00C95803"/>
    <w:rsid w:val="00C96380"/>
    <w:rsid w:val="00C96657"/>
    <w:rsid w:val="00C9671E"/>
    <w:rsid w:val="00C96CF4"/>
    <w:rsid w:val="00C971CB"/>
    <w:rsid w:val="00C971F8"/>
    <w:rsid w:val="00C972FF"/>
    <w:rsid w:val="00C97305"/>
    <w:rsid w:val="00C97372"/>
    <w:rsid w:val="00C9738E"/>
    <w:rsid w:val="00C9746C"/>
    <w:rsid w:val="00C97516"/>
    <w:rsid w:val="00C9785B"/>
    <w:rsid w:val="00C97AF1"/>
    <w:rsid w:val="00CA00B8"/>
    <w:rsid w:val="00CA05C1"/>
    <w:rsid w:val="00CA06B1"/>
    <w:rsid w:val="00CA06DD"/>
    <w:rsid w:val="00CA0700"/>
    <w:rsid w:val="00CA0875"/>
    <w:rsid w:val="00CA0A37"/>
    <w:rsid w:val="00CA0A6F"/>
    <w:rsid w:val="00CA0AE6"/>
    <w:rsid w:val="00CA0B70"/>
    <w:rsid w:val="00CA0CED"/>
    <w:rsid w:val="00CA0E38"/>
    <w:rsid w:val="00CA0EA1"/>
    <w:rsid w:val="00CA0EA8"/>
    <w:rsid w:val="00CA1347"/>
    <w:rsid w:val="00CA13A8"/>
    <w:rsid w:val="00CA1522"/>
    <w:rsid w:val="00CA1554"/>
    <w:rsid w:val="00CA15C7"/>
    <w:rsid w:val="00CA15CD"/>
    <w:rsid w:val="00CA16B5"/>
    <w:rsid w:val="00CA189D"/>
    <w:rsid w:val="00CA1907"/>
    <w:rsid w:val="00CA1BD7"/>
    <w:rsid w:val="00CA1C6F"/>
    <w:rsid w:val="00CA1CE5"/>
    <w:rsid w:val="00CA1CEB"/>
    <w:rsid w:val="00CA1D00"/>
    <w:rsid w:val="00CA1F5C"/>
    <w:rsid w:val="00CA22FF"/>
    <w:rsid w:val="00CA23D1"/>
    <w:rsid w:val="00CA240B"/>
    <w:rsid w:val="00CA2577"/>
    <w:rsid w:val="00CA2A03"/>
    <w:rsid w:val="00CA2AFF"/>
    <w:rsid w:val="00CA2B1D"/>
    <w:rsid w:val="00CA2B32"/>
    <w:rsid w:val="00CA2C49"/>
    <w:rsid w:val="00CA2CDC"/>
    <w:rsid w:val="00CA2D4F"/>
    <w:rsid w:val="00CA2E4F"/>
    <w:rsid w:val="00CA2E82"/>
    <w:rsid w:val="00CA2F6F"/>
    <w:rsid w:val="00CA33EE"/>
    <w:rsid w:val="00CA34EB"/>
    <w:rsid w:val="00CA3554"/>
    <w:rsid w:val="00CA356E"/>
    <w:rsid w:val="00CA3DA0"/>
    <w:rsid w:val="00CA3E06"/>
    <w:rsid w:val="00CA3F2F"/>
    <w:rsid w:val="00CA4268"/>
    <w:rsid w:val="00CA42D6"/>
    <w:rsid w:val="00CA4492"/>
    <w:rsid w:val="00CA48B7"/>
    <w:rsid w:val="00CA496A"/>
    <w:rsid w:val="00CA49C5"/>
    <w:rsid w:val="00CA49F0"/>
    <w:rsid w:val="00CA4E39"/>
    <w:rsid w:val="00CA4F4E"/>
    <w:rsid w:val="00CA4FEE"/>
    <w:rsid w:val="00CA5153"/>
    <w:rsid w:val="00CA51EB"/>
    <w:rsid w:val="00CA5286"/>
    <w:rsid w:val="00CA53EE"/>
    <w:rsid w:val="00CA54E7"/>
    <w:rsid w:val="00CA5547"/>
    <w:rsid w:val="00CA5701"/>
    <w:rsid w:val="00CA597B"/>
    <w:rsid w:val="00CA5A51"/>
    <w:rsid w:val="00CA5BE6"/>
    <w:rsid w:val="00CA5BED"/>
    <w:rsid w:val="00CA5E28"/>
    <w:rsid w:val="00CA5E78"/>
    <w:rsid w:val="00CA6134"/>
    <w:rsid w:val="00CA6299"/>
    <w:rsid w:val="00CA62AA"/>
    <w:rsid w:val="00CA6348"/>
    <w:rsid w:val="00CA6373"/>
    <w:rsid w:val="00CA676A"/>
    <w:rsid w:val="00CA68B9"/>
    <w:rsid w:val="00CA6A3A"/>
    <w:rsid w:val="00CA6B18"/>
    <w:rsid w:val="00CA6B38"/>
    <w:rsid w:val="00CA6B6D"/>
    <w:rsid w:val="00CA70F9"/>
    <w:rsid w:val="00CA719A"/>
    <w:rsid w:val="00CA72AD"/>
    <w:rsid w:val="00CA7378"/>
    <w:rsid w:val="00CA74ED"/>
    <w:rsid w:val="00CA75C5"/>
    <w:rsid w:val="00CA7810"/>
    <w:rsid w:val="00CA7922"/>
    <w:rsid w:val="00CA79D9"/>
    <w:rsid w:val="00CA7A87"/>
    <w:rsid w:val="00CA7B95"/>
    <w:rsid w:val="00CA7D09"/>
    <w:rsid w:val="00CA7DA7"/>
    <w:rsid w:val="00CA7F19"/>
    <w:rsid w:val="00CA7F4F"/>
    <w:rsid w:val="00CB03FE"/>
    <w:rsid w:val="00CB04A2"/>
    <w:rsid w:val="00CB0592"/>
    <w:rsid w:val="00CB0951"/>
    <w:rsid w:val="00CB0AAC"/>
    <w:rsid w:val="00CB0C82"/>
    <w:rsid w:val="00CB0E59"/>
    <w:rsid w:val="00CB1223"/>
    <w:rsid w:val="00CB136E"/>
    <w:rsid w:val="00CB138F"/>
    <w:rsid w:val="00CB1412"/>
    <w:rsid w:val="00CB146D"/>
    <w:rsid w:val="00CB1548"/>
    <w:rsid w:val="00CB1579"/>
    <w:rsid w:val="00CB1692"/>
    <w:rsid w:val="00CB16FA"/>
    <w:rsid w:val="00CB1720"/>
    <w:rsid w:val="00CB176D"/>
    <w:rsid w:val="00CB178B"/>
    <w:rsid w:val="00CB17C3"/>
    <w:rsid w:val="00CB18A3"/>
    <w:rsid w:val="00CB19BE"/>
    <w:rsid w:val="00CB1DD6"/>
    <w:rsid w:val="00CB1FD8"/>
    <w:rsid w:val="00CB1FF5"/>
    <w:rsid w:val="00CB2123"/>
    <w:rsid w:val="00CB21B8"/>
    <w:rsid w:val="00CB24DF"/>
    <w:rsid w:val="00CB271B"/>
    <w:rsid w:val="00CB2984"/>
    <w:rsid w:val="00CB2BC3"/>
    <w:rsid w:val="00CB2D01"/>
    <w:rsid w:val="00CB2DAE"/>
    <w:rsid w:val="00CB2E18"/>
    <w:rsid w:val="00CB2E51"/>
    <w:rsid w:val="00CB2ED8"/>
    <w:rsid w:val="00CB2F5C"/>
    <w:rsid w:val="00CB3129"/>
    <w:rsid w:val="00CB3184"/>
    <w:rsid w:val="00CB3923"/>
    <w:rsid w:val="00CB3C0E"/>
    <w:rsid w:val="00CB3DCD"/>
    <w:rsid w:val="00CB3F8F"/>
    <w:rsid w:val="00CB4336"/>
    <w:rsid w:val="00CB4726"/>
    <w:rsid w:val="00CB4A33"/>
    <w:rsid w:val="00CB4BED"/>
    <w:rsid w:val="00CB4CA5"/>
    <w:rsid w:val="00CB4FFC"/>
    <w:rsid w:val="00CB511F"/>
    <w:rsid w:val="00CB51C9"/>
    <w:rsid w:val="00CB52C6"/>
    <w:rsid w:val="00CB563D"/>
    <w:rsid w:val="00CB568A"/>
    <w:rsid w:val="00CB57FC"/>
    <w:rsid w:val="00CB5BDA"/>
    <w:rsid w:val="00CB5E9B"/>
    <w:rsid w:val="00CB6316"/>
    <w:rsid w:val="00CB63CB"/>
    <w:rsid w:val="00CB6540"/>
    <w:rsid w:val="00CB6663"/>
    <w:rsid w:val="00CB67B1"/>
    <w:rsid w:val="00CB6841"/>
    <w:rsid w:val="00CB6886"/>
    <w:rsid w:val="00CB6925"/>
    <w:rsid w:val="00CB6944"/>
    <w:rsid w:val="00CB6C3B"/>
    <w:rsid w:val="00CB6F59"/>
    <w:rsid w:val="00CB73FA"/>
    <w:rsid w:val="00CB75CA"/>
    <w:rsid w:val="00CB760D"/>
    <w:rsid w:val="00CB77F1"/>
    <w:rsid w:val="00CB78E6"/>
    <w:rsid w:val="00CB7A3E"/>
    <w:rsid w:val="00CB7A4D"/>
    <w:rsid w:val="00CB7C81"/>
    <w:rsid w:val="00CB7F85"/>
    <w:rsid w:val="00CC00ED"/>
    <w:rsid w:val="00CC04F4"/>
    <w:rsid w:val="00CC051F"/>
    <w:rsid w:val="00CC0790"/>
    <w:rsid w:val="00CC0853"/>
    <w:rsid w:val="00CC0876"/>
    <w:rsid w:val="00CC0C77"/>
    <w:rsid w:val="00CC0DB1"/>
    <w:rsid w:val="00CC0F74"/>
    <w:rsid w:val="00CC1357"/>
    <w:rsid w:val="00CC173F"/>
    <w:rsid w:val="00CC17CF"/>
    <w:rsid w:val="00CC1856"/>
    <w:rsid w:val="00CC1CFF"/>
    <w:rsid w:val="00CC1E4F"/>
    <w:rsid w:val="00CC1EA4"/>
    <w:rsid w:val="00CC1F96"/>
    <w:rsid w:val="00CC2370"/>
    <w:rsid w:val="00CC23DA"/>
    <w:rsid w:val="00CC2445"/>
    <w:rsid w:val="00CC28CB"/>
    <w:rsid w:val="00CC2933"/>
    <w:rsid w:val="00CC2AEA"/>
    <w:rsid w:val="00CC2AEF"/>
    <w:rsid w:val="00CC2FAE"/>
    <w:rsid w:val="00CC33DC"/>
    <w:rsid w:val="00CC3718"/>
    <w:rsid w:val="00CC3788"/>
    <w:rsid w:val="00CC37CC"/>
    <w:rsid w:val="00CC3800"/>
    <w:rsid w:val="00CC38A8"/>
    <w:rsid w:val="00CC38F0"/>
    <w:rsid w:val="00CC3BC8"/>
    <w:rsid w:val="00CC3F6F"/>
    <w:rsid w:val="00CC3FA7"/>
    <w:rsid w:val="00CC4182"/>
    <w:rsid w:val="00CC419B"/>
    <w:rsid w:val="00CC427A"/>
    <w:rsid w:val="00CC45E0"/>
    <w:rsid w:val="00CC48E5"/>
    <w:rsid w:val="00CC48F1"/>
    <w:rsid w:val="00CC4939"/>
    <w:rsid w:val="00CC4DEF"/>
    <w:rsid w:val="00CC4FD3"/>
    <w:rsid w:val="00CC4FD5"/>
    <w:rsid w:val="00CC53C9"/>
    <w:rsid w:val="00CC5411"/>
    <w:rsid w:val="00CC5590"/>
    <w:rsid w:val="00CC55DE"/>
    <w:rsid w:val="00CC5612"/>
    <w:rsid w:val="00CC5691"/>
    <w:rsid w:val="00CC5C23"/>
    <w:rsid w:val="00CC6018"/>
    <w:rsid w:val="00CC6181"/>
    <w:rsid w:val="00CC6651"/>
    <w:rsid w:val="00CC6787"/>
    <w:rsid w:val="00CC698C"/>
    <w:rsid w:val="00CC76CE"/>
    <w:rsid w:val="00CC776E"/>
    <w:rsid w:val="00CC781D"/>
    <w:rsid w:val="00CC796C"/>
    <w:rsid w:val="00CC7BAB"/>
    <w:rsid w:val="00CD0169"/>
    <w:rsid w:val="00CD01AF"/>
    <w:rsid w:val="00CD058E"/>
    <w:rsid w:val="00CD065D"/>
    <w:rsid w:val="00CD0718"/>
    <w:rsid w:val="00CD082D"/>
    <w:rsid w:val="00CD0B50"/>
    <w:rsid w:val="00CD0C17"/>
    <w:rsid w:val="00CD0DFF"/>
    <w:rsid w:val="00CD1243"/>
    <w:rsid w:val="00CD1350"/>
    <w:rsid w:val="00CD13B2"/>
    <w:rsid w:val="00CD1484"/>
    <w:rsid w:val="00CD1618"/>
    <w:rsid w:val="00CD1883"/>
    <w:rsid w:val="00CD19B0"/>
    <w:rsid w:val="00CD1E6E"/>
    <w:rsid w:val="00CD212E"/>
    <w:rsid w:val="00CD2168"/>
    <w:rsid w:val="00CD225F"/>
    <w:rsid w:val="00CD2308"/>
    <w:rsid w:val="00CD2371"/>
    <w:rsid w:val="00CD23E2"/>
    <w:rsid w:val="00CD257F"/>
    <w:rsid w:val="00CD281A"/>
    <w:rsid w:val="00CD2AC4"/>
    <w:rsid w:val="00CD2F70"/>
    <w:rsid w:val="00CD2F96"/>
    <w:rsid w:val="00CD3027"/>
    <w:rsid w:val="00CD304F"/>
    <w:rsid w:val="00CD3167"/>
    <w:rsid w:val="00CD38B3"/>
    <w:rsid w:val="00CD3B4E"/>
    <w:rsid w:val="00CD3DD3"/>
    <w:rsid w:val="00CD4198"/>
    <w:rsid w:val="00CD42CF"/>
    <w:rsid w:val="00CD44A0"/>
    <w:rsid w:val="00CD47D9"/>
    <w:rsid w:val="00CD4A21"/>
    <w:rsid w:val="00CD4AA0"/>
    <w:rsid w:val="00CD4AF7"/>
    <w:rsid w:val="00CD4B26"/>
    <w:rsid w:val="00CD4BCC"/>
    <w:rsid w:val="00CD4F63"/>
    <w:rsid w:val="00CD5215"/>
    <w:rsid w:val="00CD5223"/>
    <w:rsid w:val="00CD55D4"/>
    <w:rsid w:val="00CD55E8"/>
    <w:rsid w:val="00CD5656"/>
    <w:rsid w:val="00CD57AB"/>
    <w:rsid w:val="00CD585E"/>
    <w:rsid w:val="00CD5A75"/>
    <w:rsid w:val="00CD5B28"/>
    <w:rsid w:val="00CD5B4C"/>
    <w:rsid w:val="00CD5BC0"/>
    <w:rsid w:val="00CD5FAA"/>
    <w:rsid w:val="00CD6095"/>
    <w:rsid w:val="00CD6241"/>
    <w:rsid w:val="00CD62DC"/>
    <w:rsid w:val="00CD686F"/>
    <w:rsid w:val="00CD6897"/>
    <w:rsid w:val="00CD699F"/>
    <w:rsid w:val="00CD6A96"/>
    <w:rsid w:val="00CD6C4F"/>
    <w:rsid w:val="00CD6E90"/>
    <w:rsid w:val="00CD6F8E"/>
    <w:rsid w:val="00CD712B"/>
    <w:rsid w:val="00CD729F"/>
    <w:rsid w:val="00CD72F5"/>
    <w:rsid w:val="00CD7366"/>
    <w:rsid w:val="00CD752C"/>
    <w:rsid w:val="00CD75AD"/>
    <w:rsid w:val="00CD7735"/>
    <w:rsid w:val="00CD785C"/>
    <w:rsid w:val="00CD7988"/>
    <w:rsid w:val="00CD7B6E"/>
    <w:rsid w:val="00CD7D8E"/>
    <w:rsid w:val="00CE03C4"/>
    <w:rsid w:val="00CE0443"/>
    <w:rsid w:val="00CE0446"/>
    <w:rsid w:val="00CE0521"/>
    <w:rsid w:val="00CE0722"/>
    <w:rsid w:val="00CE07B9"/>
    <w:rsid w:val="00CE07D1"/>
    <w:rsid w:val="00CE0892"/>
    <w:rsid w:val="00CE0900"/>
    <w:rsid w:val="00CE0912"/>
    <w:rsid w:val="00CE0B9C"/>
    <w:rsid w:val="00CE0BCD"/>
    <w:rsid w:val="00CE0E50"/>
    <w:rsid w:val="00CE0FA7"/>
    <w:rsid w:val="00CE0FE0"/>
    <w:rsid w:val="00CE11BD"/>
    <w:rsid w:val="00CE1274"/>
    <w:rsid w:val="00CE1354"/>
    <w:rsid w:val="00CE1550"/>
    <w:rsid w:val="00CE1625"/>
    <w:rsid w:val="00CE16E1"/>
    <w:rsid w:val="00CE19EE"/>
    <w:rsid w:val="00CE19F4"/>
    <w:rsid w:val="00CE1A66"/>
    <w:rsid w:val="00CE1D4A"/>
    <w:rsid w:val="00CE1DC7"/>
    <w:rsid w:val="00CE1FCE"/>
    <w:rsid w:val="00CE20DC"/>
    <w:rsid w:val="00CE21C7"/>
    <w:rsid w:val="00CE2282"/>
    <w:rsid w:val="00CE2513"/>
    <w:rsid w:val="00CE2A9F"/>
    <w:rsid w:val="00CE2AE6"/>
    <w:rsid w:val="00CE2B7C"/>
    <w:rsid w:val="00CE2C50"/>
    <w:rsid w:val="00CE2CC2"/>
    <w:rsid w:val="00CE2D4F"/>
    <w:rsid w:val="00CE2EEC"/>
    <w:rsid w:val="00CE30E3"/>
    <w:rsid w:val="00CE31C8"/>
    <w:rsid w:val="00CE368F"/>
    <w:rsid w:val="00CE3CCE"/>
    <w:rsid w:val="00CE3CFA"/>
    <w:rsid w:val="00CE3D50"/>
    <w:rsid w:val="00CE3D53"/>
    <w:rsid w:val="00CE3F8B"/>
    <w:rsid w:val="00CE4018"/>
    <w:rsid w:val="00CE415D"/>
    <w:rsid w:val="00CE43D9"/>
    <w:rsid w:val="00CE4482"/>
    <w:rsid w:val="00CE4599"/>
    <w:rsid w:val="00CE487F"/>
    <w:rsid w:val="00CE49C3"/>
    <w:rsid w:val="00CE4C4E"/>
    <w:rsid w:val="00CE4DC7"/>
    <w:rsid w:val="00CE4E08"/>
    <w:rsid w:val="00CE4FFE"/>
    <w:rsid w:val="00CE5073"/>
    <w:rsid w:val="00CE5245"/>
    <w:rsid w:val="00CE5444"/>
    <w:rsid w:val="00CE55F1"/>
    <w:rsid w:val="00CE5A6C"/>
    <w:rsid w:val="00CE5E41"/>
    <w:rsid w:val="00CE5E48"/>
    <w:rsid w:val="00CE5F9B"/>
    <w:rsid w:val="00CE5FA0"/>
    <w:rsid w:val="00CE6222"/>
    <w:rsid w:val="00CE64A7"/>
    <w:rsid w:val="00CE6869"/>
    <w:rsid w:val="00CE6ABC"/>
    <w:rsid w:val="00CE6B18"/>
    <w:rsid w:val="00CE6B41"/>
    <w:rsid w:val="00CE6F8A"/>
    <w:rsid w:val="00CE7014"/>
    <w:rsid w:val="00CE7118"/>
    <w:rsid w:val="00CE71D8"/>
    <w:rsid w:val="00CE7535"/>
    <w:rsid w:val="00CE7602"/>
    <w:rsid w:val="00CE7638"/>
    <w:rsid w:val="00CE7668"/>
    <w:rsid w:val="00CE776F"/>
    <w:rsid w:val="00CE7A1D"/>
    <w:rsid w:val="00CE7C05"/>
    <w:rsid w:val="00CE7D03"/>
    <w:rsid w:val="00CE7F44"/>
    <w:rsid w:val="00CE7F86"/>
    <w:rsid w:val="00CF01C8"/>
    <w:rsid w:val="00CF025C"/>
    <w:rsid w:val="00CF02D7"/>
    <w:rsid w:val="00CF03E9"/>
    <w:rsid w:val="00CF07B3"/>
    <w:rsid w:val="00CF08C8"/>
    <w:rsid w:val="00CF0A96"/>
    <w:rsid w:val="00CF0C75"/>
    <w:rsid w:val="00CF0D6F"/>
    <w:rsid w:val="00CF0ECD"/>
    <w:rsid w:val="00CF0FCB"/>
    <w:rsid w:val="00CF1081"/>
    <w:rsid w:val="00CF1278"/>
    <w:rsid w:val="00CF132B"/>
    <w:rsid w:val="00CF1832"/>
    <w:rsid w:val="00CF19AC"/>
    <w:rsid w:val="00CF1B7E"/>
    <w:rsid w:val="00CF1BF0"/>
    <w:rsid w:val="00CF1D44"/>
    <w:rsid w:val="00CF1E6C"/>
    <w:rsid w:val="00CF1EF9"/>
    <w:rsid w:val="00CF1F47"/>
    <w:rsid w:val="00CF2100"/>
    <w:rsid w:val="00CF2204"/>
    <w:rsid w:val="00CF23C7"/>
    <w:rsid w:val="00CF23D2"/>
    <w:rsid w:val="00CF2475"/>
    <w:rsid w:val="00CF2731"/>
    <w:rsid w:val="00CF280F"/>
    <w:rsid w:val="00CF2811"/>
    <w:rsid w:val="00CF2972"/>
    <w:rsid w:val="00CF2A07"/>
    <w:rsid w:val="00CF2B06"/>
    <w:rsid w:val="00CF2E9F"/>
    <w:rsid w:val="00CF32A5"/>
    <w:rsid w:val="00CF334A"/>
    <w:rsid w:val="00CF37A4"/>
    <w:rsid w:val="00CF37B4"/>
    <w:rsid w:val="00CF3839"/>
    <w:rsid w:val="00CF38AE"/>
    <w:rsid w:val="00CF3985"/>
    <w:rsid w:val="00CF3A0E"/>
    <w:rsid w:val="00CF3E1E"/>
    <w:rsid w:val="00CF40E6"/>
    <w:rsid w:val="00CF4158"/>
    <w:rsid w:val="00CF41A9"/>
    <w:rsid w:val="00CF42D4"/>
    <w:rsid w:val="00CF435A"/>
    <w:rsid w:val="00CF45C5"/>
    <w:rsid w:val="00CF479B"/>
    <w:rsid w:val="00CF4A37"/>
    <w:rsid w:val="00CF4A86"/>
    <w:rsid w:val="00CF4BC1"/>
    <w:rsid w:val="00CF4C6E"/>
    <w:rsid w:val="00CF4DD3"/>
    <w:rsid w:val="00CF5171"/>
    <w:rsid w:val="00CF5263"/>
    <w:rsid w:val="00CF53C7"/>
    <w:rsid w:val="00CF53E9"/>
    <w:rsid w:val="00CF5F48"/>
    <w:rsid w:val="00CF5FA7"/>
    <w:rsid w:val="00CF6030"/>
    <w:rsid w:val="00CF6107"/>
    <w:rsid w:val="00CF615C"/>
    <w:rsid w:val="00CF6280"/>
    <w:rsid w:val="00CF62FB"/>
    <w:rsid w:val="00CF657A"/>
    <w:rsid w:val="00CF667C"/>
    <w:rsid w:val="00CF6819"/>
    <w:rsid w:val="00CF69B4"/>
    <w:rsid w:val="00CF6C42"/>
    <w:rsid w:val="00CF6DAF"/>
    <w:rsid w:val="00CF6F63"/>
    <w:rsid w:val="00CF7064"/>
    <w:rsid w:val="00CF7104"/>
    <w:rsid w:val="00CF751C"/>
    <w:rsid w:val="00CF75F8"/>
    <w:rsid w:val="00CF7667"/>
    <w:rsid w:val="00CF7801"/>
    <w:rsid w:val="00CF7843"/>
    <w:rsid w:val="00CF7911"/>
    <w:rsid w:val="00CF7BBF"/>
    <w:rsid w:val="00CF7D7D"/>
    <w:rsid w:val="00D0040A"/>
    <w:rsid w:val="00D0043A"/>
    <w:rsid w:val="00D00558"/>
    <w:rsid w:val="00D0061D"/>
    <w:rsid w:val="00D006AD"/>
    <w:rsid w:val="00D006D2"/>
    <w:rsid w:val="00D006DE"/>
    <w:rsid w:val="00D00849"/>
    <w:rsid w:val="00D0090F"/>
    <w:rsid w:val="00D0091C"/>
    <w:rsid w:val="00D00A4B"/>
    <w:rsid w:val="00D00AD5"/>
    <w:rsid w:val="00D00F21"/>
    <w:rsid w:val="00D00F49"/>
    <w:rsid w:val="00D00F4D"/>
    <w:rsid w:val="00D01069"/>
    <w:rsid w:val="00D013E2"/>
    <w:rsid w:val="00D0146D"/>
    <w:rsid w:val="00D01555"/>
    <w:rsid w:val="00D016AB"/>
    <w:rsid w:val="00D016D4"/>
    <w:rsid w:val="00D017C5"/>
    <w:rsid w:val="00D018A3"/>
    <w:rsid w:val="00D018FB"/>
    <w:rsid w:val="00D0191B"/>
    <w:rsid w:val="00D01C1B"/>
    <w:rsid w:val="00D01D17"/>
    <w:rsid w:val="00D01D7C"/>
    <w:rsid w:val="00D01E33"/>
    <w:rsid w:val="00D02187"/>
    <w:rsid w:val="00D023C9"/>
    <w:rsid w:val="00D02516"/>
    <w:rsid w:val="00D0261E"/>
    <w:rsid w:val="00D029E9"/>
    <w:rsid w:val="00D02A5B"/>
    <w:rsid w:val="00D02FC2"/>
    <w:rsid w:val="00D03023"/>
    <w:rsid w:val="00D03269"/>
    <w:rsid w:val="00D03525"/>
    <w:rsid w:val="00D03571"/>
    <w:rsid w:val="00D0377D"/>
    <w:rsid w:val="00D037CB"/>
    <w:rsid w:val="00D03990"/>
    <w:rsid w:val="00D03C01"/>
    <w:rsid w:val="00D03C51"/>
    <w:rsid w:val="00D03D15"/>
    <w:rsid w:val="00D04293"/>
    <w:rsid w:val="00D0433C"/>
    <w:rsid w:val="00D047E7"/>
    <w:rsid w:val="00D04801"/>
    <w:rsid w:val="00D04E96"/>
    <w:rsid w:val="00D04ED2"/>
    <w:rsid w:val="00D04F37"/>
    <w:rsid w:val="00D05136"/>
    <w:rsid w:val="00D051B2"/>
    <w:rsid w:val="00D051CF"/>
    <w:rsid w:val="00D0525B"/>
    <w:rsid w:val="00D0562B"/>
    <w:rsid w:val="00D05663"/>
    <w:rsid w:val="00D05680"/>
    <w:rsid w:val="00D05B0B"/>
    <w:rsid w:val="00D06101"/>
    <w:rsid w:val="00D06154"/>
    <w:rsid w:val="00D063B9"/>
    <w:rsid w:val="00D064AB"/>
    <w:rsid w:val="00D065D8"/>
    <w:rsid w:val="00D066DA"/>
    <w:rsid w:val="00D06ACB"/>
    <w:rsid w:val="00D06B18"/>
    <w:rsid w:val="00D06C13"/>
    <w:rsid w:val="00D06C31"/>
    <w:rsid w:val="00D06E52"/>
    <w:rsid w:val="00D06EE4"/>
    <w:rsid w:val="00D06FFE"/>
    <w:rsid w:val="00D06FFF"/>
    <w:rsid w:val="00D0721E"/>
    <w:rsid w:val="00D072D6"/>
    <w:rsid w:val="00D0751F"/>
    <w:rsid w:val="00D0752C"/>
    <w:rsid w:val="00D07601"/>
    <w:rsid w:val="00D07A70"/>
    <w:rsid w:val="00D07DB6"/>
    <w:rsid w:val="00D07FA2"/>
    <w:rsid w:val="00D10096"/>
    <w:rsid w:val="00D1036A"/>
    <w:rsid w:val="00D10425"/>
    <w:rsid w:val="00D10450"/>
    <w:rsid w:val="00D104B3"/>
    <w:rsid w:val="00D10B5C"/>
    <w:rsid w:val="00D10F83"/>
    <w:rsid w:val="00D11086"/>
    <w:rsid w:val="00D11312"/>
    <w:rsid w:val="00D11324"/>
    <w:rsid w:val="00D1143F"/>
    <w:rsid w:val="00D11644"/>
    <w:rsid w:val="00D116F5"/>
    <w:rsid w:val="00D11781"/>
    <w:rsid w:val="00D11836"/>
    <w:rsid w:val="00D11C48"/>
    <w:rsid w:val="00D11F8F"/>
    <w:rsid w:val="00D11FDD"/>
    <w:rsid w:val="00D120F9"/>
    <w:rsid w:val="00D12257"/>
    <w:rsid w:val="00D12496"/>
    <w:rsid w:val="00D125AE"/>
    <w:rsid w:val="00D125ED"/>
    <w:rsid w:val="00D12636"/>
    <w:rsid w:val="00D128E8"/>
    <w:rsid w:val="00D12B73"/>
    <w:rsid w:val="00D131DA"/>
    <w:rsid w:val="00D1337A"/>
    <w:rsid w:val="00D134E5"/>
    <w:rsid w:val="00D137BF"/>
    <w:rsid w:val="00D13A86"/>
    <w:rsid w:val="00D13AD3"/>
    <w:rsid w:val="00D13AE7"/>
    <w:rsid w:val="00D13C34"/>
    <w:rsid w:val="00D14053"/>
    <w:rsid w:val="00D1419B"/>
    <w:rsid w:val="00D142B2"/>
    <w:rsid w:val="00D14390"/>
    <w:rsid w:val="00D14690"/>
    <w:rsid w:val="00D149BE"/>
    <w:rsid w:val="00D14A47"/>
    <w:rsid w:val="00D1505E"/>
    <w:rsid w:val="00D15459"/>
    <w:rsid w:val="00D15651"/>
    <w:rsid w:val="00D1572B"/>
    <w:rsid w:val="00D15B8E"/>
    <w:rsid w:val="00D15DD5"/>
    <w:rsid w:val="00D15E14"/>
    <w:rsid w:val="00D15FF1"/>
    <w:rsid w:val="00D16108"/>
    <w:rsid w:val="00D16178"/>
    <w:rsid w:val="00D1629F"/>
    <w:rsid w:val="00D163A0"/>
    <w:rsid w:val="00D16698"/>
    <w:rsid w:val="00D16988"/>
    <w:rsid w:val="00D16A6A"/>
    <w:rsid w:val="00D16ADB"/>
    <w:rsid w:val="00D16C86"/>
    <w:rsid w:val="00D16E43"/>
    <w:rsid w:val="00D16EE4"/>
    <w:rsid w:val="00D17244"/>
    <w:rsid w:val="00D17568"/>
    <w:rsid w:val="00D176C6"/>
    <w:rsid w:val="00D1783A"/>
    <w:rsid w:val="00D17897"/>
    <w:rsid w:val="00D17A01"/>
    <w:rsid w:val="00D17AAF"/>
    <w:rsid w:val="00D17CD9"/>
    <w:rsid w:val="00D17EC5"/>
    <w:rsid w:val="00D17FEF"/>
    <w:rsid w:val="00D200B2"/>
    <w:rsid w:val="00D20573"/>
    <w:rsid w:val="00D2058B"/>
    <w:rsid w:val="00D208CF"/>
    <w:rsid w:val="00D20AB0"/>
    <w:rsid w:val="00D20B8B"/>
    <w:rsid w:val="00D20DF7"/>
    <w:rsid w:val="00D20F8B"/>
    <w:rsid w:val="00D21004"/>
    <w:rsid w:val="00D212AC"/>
    <w:rsid w:val="00D219B3"/>
    <w:rsid w:val="00D21B19"/>
    <w:rsid w:val="00D21BA5"/>
    <w:rsid w:val="00D21CD4"/>
    <w:rsid w:val="00D21E5B"/>
    <w:rsid w:val="00D21EBB"/>
    <w:rsid w:val="00D21F05"/>
    <w:rsid w:val="00D21F38"/>
    <w:rsid w:val="00D22022"/>
    <w:rsid w:val="00D2204F"/>
    <w:rsid w:val="00D223AD"/>
    <w:rsid w:val="00D22F19"/>
    <w:rsid w:val="00D22F49"/>
    <w:rsid w:val="00D22FFD"/>
    <w:rsid w:val="00D2303D"/>
    <w:rsid w:val="00D2308F"/>
    <w:rsid w:val="00D23102"/>
    <w:rsid w:val="00D234F0"/>
    <w:rsid w:val="00D23642"/>
    <w:rsid w:val="00D237F5"/>
    <w:rsid w:val="00D2395E"/>
    <w:rsid w:val="00D23A6A"/>
    <w:rsid w:val="00D23BD8"/>
    <w:rsid w:val="00D23DA4"/>
    <w:rsid w:val="00D23F8F"/>
    <w:rsid w:val="00D244C0"/>
    <w:rsid w:val="00D246B8"/>
    <w:rsid w:val="00D247AC"/>
    <w:rsid w:val="00D2495B"/>
    <w:rsid w:val="00D24A63"/>
    <w:rsid w:val="00D24E52"/>
    <w:rsid w:val="00D25037"/>
    <w:rsid w:val="00D250AF"/>
    <w:rsid w:val="00D252E9"/>
    <w:rsid w:val="00D252F6"/>
    <w:rsid w:val="00D25426"/>
    <w:rsid w:val="00D25A48"/>
    <w:rsid w:val="00D25BB6"/>
    <w:rsid w:val="00D25FA7"/>
    <w:rsid w:val="00D2607C"/>
    <w:rsid w:val="00D260C6"/>
    <w:rsid w:val="00D261D4"/>
    <w:rsid w:val="00D26521"/>
    <w:rsid w:val="00D26577"/>
    <w:rsid w:val="00D2664E"/>
    <w:rsid w:val="00D26831"/>
    <w:rsid w:val="00D26A12"/>
    <w:rsid w:val="00D26A1F"/>
    <w:rsid w:val="00D26A69"/>
    <w:rsid w:val="00D26C52"/>
    <w:rsid w:val="00D26D57"/>
    <w:rsid w:val="00D26EF6"/>
    <w:rsid w:val="00D27093"/>
    <w:rsid w:val="00D270C8"/>
    <w:rsid w:val="00D2728C"/>
    <w:rsid w:val="00D27295"/>
    <w:rsid w:val="00D27878"/>
    <w:rsid w:val="00D27A24"/>
    <w:rsid w:val="00D27A96"/>
    <w:rsid w:val="00D27DBB"/>
    <w:rsid w:val="00D3024D"/>
    <w:rsid w:val="00D3040B"/>
    <w:rsid w:val="00D304C7"/>
    <w:rsid w:val="00D304EE"/>
    <w:rsid w:val="00D3074C"/>
    <w:rsid w:val="00D309B5"/>
    <w:rsid w:val="00D30DEC"/>
    <w:rsid w:val="00D30E21"/>
    <w:rsid w:val="00D3110C"/>
    <w:rsid w:val="00D31166"/>
    <w:rsid w:val="00D31325"/>
    <w:rsid w:val="00D31341"/>
    <w:rsid w:val="00D31489"/>
    <w:rsid w:val="00D317B9"/>
    <w:rsid w:val="00D3196B"/>
    <w:rsid w:val="00D3197A"/>
    <w:rsid w:val="00D31B55"/>
    <w:rsid w:val="00D31BF7"/>
    <w:rsid w:val="00D31C0E"/>
    <w:rsid w:val="00D31E64"/>
    <w:rsid w:val="00D31EEE"/>
    <w:rsid w:val="00D321AA"/>
    <w:rsid w:val="00D321CB"/>
    <w:rsid w:val="00D326D1"/>
    <w:rsid w:val="00D32B32"/>
    <w:rsid w:val="00D32C43"/>
    <w:rsid w:val="00D32C70"/>
    <w:rsid w:val="00D32ECB"/>
    <w:rsid w:val="00D33357"/>
    <w:rsid w:val="00D3339B"/>
    <w:rsid w:val="00D33701"/>
    <w:rsid w:val="00D33765"/>
    <w:rsid w:val="00D3385C"/>
    <w:rsid w:val="00D3398E"/>
    <w:rsid w:val="00D33C21"/>
    <w:rsid w:val="00D33D2F"/>
    <w:rsid w:val="00D34353"/>
    <w:rsid w:val="00D34586"/>
    <w:rsid w:val="00D345A7"/>
    <w:rsid w:val="00D34700"/>
    <w:rsid w:val="00D34766"/>
    <w:rsid w:val="00D348E6"/>
    <w:rsid w:val="00D34B2A"/>
    <w:rsid w:val="00D34B72"/>
    <w:rsid w:val="00D34BAD"/>
    <w:rsid w:val="00D34C5E"/>
    <w:rsid w:val="00D34E98"/>
    <w:rsid w:val="00D34FD5"/>
    <w:rsid w:val="00D3504A"/>
    <w:rsid w:val="00D35115"/>
    <w:rsid w:val="00D353D9"/>
    <w:rsid w:val="00D353F3"/>
    <w:rsid w:val="00D35409"/>
    <w:rsid w:val="00D3583B"/>
    <w:rsid w:val="00D35857"/>
    <w:rsid w:val="00D3593B"/>
    <w:rsid w:val="00D36176"/>
    <w:rsid w:val="00D36271"/>
    <w:rsid w:val="00D36309"/>
    <w:rsid w:val="00D36958"/>
    <w:rsid w:val="00D36BAE"/>
    <w:rsid w:val="00D36BDA"/>
    <w:rsid w:val="00D36DC5"/>
    <w:rsid w:val="00D36E25"/>
    <w:rsid w:val="00D36E9B"/>
    <w:rsid w:val="00D36FFE"/>
    <w:rsid w:val="00D37165"/>
    <w:rsid w:val="00D374E0"/>
    <w:rsid w:val="00D37A2F"/>
    <w:rsid w:val="00D37C11"/>
    <w:rsid w:val="00D40112"/>
    <w:rsid w:val="00D40639"/>
    <w:rsid w:val="00D408FD"/>
    <w:rsid w:val="00D40B53"/>
    <w:rsid w:val="00D40D02"/>
    <w:rsid w:val="00D40D0C"/>
    <w:rsid w:val="00D40E81"/>
    <w:rsid w:val="00D40E89"/>
    <w:rsid w:val="00D40ED3"/>
    <w:rsid w:val="00D40FC0"/>
    <w:rsid w:val="00D4115E"/>
    <w:rsid w:val="00D4135C"/>
    <w:rsid w:val="00D414C5"/>
    <w:rsid w:val="00D415CD"/>
    <w:rsid w:val="00D41623"/>
    <w:rsid w:val="00D41749"/>
    <w:rsid w:val="00D41818"/>
    <w:rsid w:val="00D420D6"/>
    <w:rsid w:val="00D42183"/>
    <w:rsid w:val="00D4219F"/>
    <w:rsid w:val="00D42451"/>
    <w:rsid w:val="00D42A1E"/>
    <w:rsid w:val="00D42A1F"/>
    <w:rsid w:val="00D42D16"/>
    <w:rsid w:val="00D42F0C"/>
    <w:rsid w:val="00D42F66"/>
    <w:rsid w:val="00D42FB9"/>
    <w:rsid w:val="00D43047"/>
    <w:rsid w:val="00D43257"/>
    <w:rsid w:val="00D4343D"/>
    <w:rsid w:val="00D43555"/>
    <w:rsid w:val="00D43629"/>
    <w:rsid w:val="00D43718"/>
    <w:rsid w:val="00D437A9"/>
    <w:rsid w:val="00D439F7"/>
    <w:rsid w:val="00D43D20"/>
    <w:rsid w:val="00D43E0C"/>
    <w:rsid w:val="00D44287"/>
    <w:rsid w:val="00D443A7"/>
    <w:rsid w:val="00D44550"/>
    <w:rsid w:val="00D445A3"/>
    <w:rsid w:val="00D445A5"/>
    <w:rsid w:val="00D445C9"/>
    <w:rsid w:val="00D44845"/>
    <w:rsid w:val="00D448D0"/>
    <w:rsid w:val="00D44C0A"/>
    <w:rsid w:val="00D44D91"/>
    <w:rsid w:val="00D45593"/>
    <w:rsid w:val="00D4561D"/>
    <w:rsid w:val="00D4566C"/>
    <w:rsid w:val="00D4581E"/>
    <w:rsid w:val="00D459B4"/>
    <w:rsid w:val="00D45BBB"/>
    <w:rsid w:val="00D45BC7"/>
    <w:rsid w:val="00D45C49"/>
    <w:rsid w:val="00D45C8C"/>
    <w:rsid w:val="00D45E01"/>
    <w:rsid w:val="00D45EE9"/>
    <w:rsid w:val="00D45FDA"/>
    <w:rsid w:val="00D460EF"/>
    <w:rsid w:val="00D461D6"/>
    <w:rsid w:val="00D464FA"/>
    <w:rsid w:val="00D465FC"/>
    <w:rsid w:val="00D46877"/>
    <w:rsid w:val="00D4692E"/>
    <w:rsid w:val="00D46AF1"/>
    <w:rsid w:val="00D46D8B"/>
    <w:rsid w:val="00D46FAE"/>
    <w:rsid w:val="00D4700F"/>
    <w:rsid w:val="00D47013"/>
    <w:rsid w:val="00D470B3"/>
    <w:rsid w:val="00D473C3"/>
    <w:rsid w:val="00D47660"/>
    <w:rsid w:val="00D47759"/>
    <w:rsid w:val="00D477C3"/>
    <w:rsid w:val="00D47889"/>
    <w:rsid w:val="00D4794F"/>
    <w:rsid w:val="00D47C98"/>
    <w:rsid w:val="00D47CB5"/>
    <w:rsid w:val="00D47D3B"/>
    <w:rsid w:val="00D47FF6"/>
    <w:rsid w:val="00D50238"/>
    <w:rsid w:val="00D50242"/>
    <w:rsid w:val="00D5036D"/>
    <w:rsid w:val="00D50705"/>
    <w:rsid w:val="00D50862"/>
    <w:rsid w:val="00D50AA0"/>
    <w:rsid w:val="00D50B21"/>
    <w:rsid w:val="00D50BE3"/>
    <w:rsid w:val="00D50C01"/>
    <w:rsid w:val="00D50C8B"/>
    <w:rsid w:val="00D50CD0"/>
    <w:rsid w:val="00D51108"/>
    <w:rsid w:val="00D5148C"/>
    <w:rsid w:val="00D5173E"/>
    <w:rsid w:val="00D51B45"/>
    <w:rsid w:val="00D51CBE"/>
    <w:rsid w:val="00D51E98"/>
    <w:rsid w:val="00D51F57"/>
    <w:rsid w:val="00D521D1"/>
    <w:rsid w:val="00D52234"/>
    <w:rsid w:val="00D5249C"/>
    <w:rsid w:val="00D527A8"/>
    <w:rsid w:val="00D52804"/>
    <w:rsid w:val="00D52F15"/>
    <w:rsid w:val="00D53103"/>
    <w:rsid w:val="00D53156"/>
    <w:rsid w:val="00D5323C"/>
    <w:rsid w:val="00D53266"/>
    <w:rsid w:val="00D533BB"/>
    <w:rsid w:val="00D537AE"/>
    <w:rsid w:val="00D53846"/>
    <w:rsid w:val="00D53A0E"/>
    <w:rsid w:val="00D53A25"/>
    <w:rsid w:val="00D53B37"/>
    <w:rsid w:val="00D53BB2"/>
    <w:rsid w:val="00D53CA3"/>
    <w:rsid w:val="00D53EFF"/>
    <w:rsid w:val="00D53F4E"/>
    <w:rsid w:val="00D541A1"/>
    <w:rsid w:val="00D542D3"/>
    <w:rsid w:val="00D54415"/>
    <w:rsid w:val="00D544B6"/>
    <w:rsid w:val="00D5466D"/>
    <w:rsid w:val="00D546C0"/>
    <w:rsid w:val="00D5487E"/>
    <w:rsid w:val="00D54A2A"/>
    <w:rsid w:val="00D54ADF"/>
    <w:rsid w:val="00D54C0E"/>
    <w:rsid w:val="00D54D2A"/>
    <w:rsid w:val="00D54EE0"/>
    <w:rsid w:val="00D54FB6"/>
    <w:rsid w:val="00D55158"/>
    <w:rsid w:val="00D55428"/>
    <w:rsid w:val="00D55677"/>
    <w:rsid w:val="00D5572C"/>
    <w:rsid w:val="00D55C59"/>
    <w:rsid w:val="00D56083"/>
    <w:rsid w:val="00D56095"/>
    <w:rsid w:val="00D56125"/>
    <w:rsid w:val="00D561AD"/>
    <w:rsid w:val="00D56270"/>
    <w:rsid w:val="00D5635F"/>
    <w:rsid w:val="00D56428"/>
    <w:rsid w:val="00D56454"/>
    <w:rsid w:val="00D5645C"/>
    <w:rsid w:val="00D56607"/>
    <w:rsid w:val="00D56681"/>
    <w:rsid w:val="00D567E3"/>
    <w:rsid w:val="00D56A71"/>
    <w:rsid w:val="00D56A8B"/>
    <w:rsid w:val="00D56AED"/>
    <w:rsid w:val="00D56CC5"/>
    <w:rsid w:val="00D56EF3"/>
    <w:rsid w:val="00D57004"/>
    <w:rsid w:val="00D57413"/>
    <w:rsid w:val="00D5763C"/>
    <w:rsid w:val="00D57945"/>
    <w:rsid w:val="00D57F80"/>
    <w:rsid w:val="00D601A5"/>
    <w:rsid w:val="00D6052B"/>
    <w:rsid w:val="00D606DA"/>
    <w:rsid w:val="00D60711"/>
    <w:rsid w:val="00D6086E"/>
    <w:rsid w:val="00D60BCC"/>
    <w:rsid w:val="00D60F38"/>
    <w:rsid w:val="00D6110F"/>
    <w:rsid w:val="00D61448"/>
    <w:rsid w:val="00D614B2"/>
    <w:rsid w:val="00D617EE"/>
    <w:rsid w:val="00D6195F"/>
    <w:rsid w:val="00D61B5D"/>
    <w:rsid w:val="00D61D45"/>
    <w:rsid w:val="00D62132"/>
    <w:rsid w:val="00D62157"/>
    <w:rsid w:val="00D626F0"/>
    <w:rsid w:val="00D62721"/>
    <w:rsid w:val="00D6275C"/>
    <w:rsid w:val="00D629BC"/>
    <w:rsid w:val="00D62A8B"/>
    <w:rsid w:val="00D62AAE"/>
    <w:rsid w:val="00D63771"/>
    <w:rsid w:val="00D637C2"/>
    <w:rsid w:val="00D63A09"/>
    <w:rsid w:val="00D63A17"/>
    <w:rsid w:val="00D63AFE"/>
    <w:rsid w:val="00D63C48"/>
    <w:rsid w:val="00D63E29"/>
    <w:rsid w:val="00D63EF3"/>
    <w:rsid w:val="00D64252"/>
    <w:rsid w:val="00D643E8"/>
    <w:rsid w:val="00D64751"/>
    <w:rsid w:val="00D647AE"/>
    <w:rsid w:val="00D64974"/>
    <w:rsid w:val="00D64AA8"/>
    <w:rsid w:val="00D64B58"/>
    <w:rsid w:val="00D64FB2"/>
    <w:rsid w:val="00D65114"/>
    <w:rsid w:val="00D65232"/>
    <w:rsid w:val="00D65411"/>
    <w:rsid w:val="00D655F4"/>
    <w:rsid w:val="00D657A3"/>
    <w:rsid w:val="00D65912"/>
    <w:rsid w:val="00D65AB2"/>
    <w:rsid w:val="00D65CAB"/>
    <w:rsid w:val="00D65E2D"/>
    <w:rsid w:val="00D6607D"/>
    <w:rsid w:val="00D66B91"/>
    <w:rsid w:val="00D66C6C"/>
    <w:rsid w:val="00D66CF1"/>
    <w:rsid w:val="00D66DBB"/>
    <w:rsid w:val="00D67077"/>
    <w:rsid w:val="00D67218"/>
    <w:rsid w:val="00D6731D"/>
    <w:rsid w:val="00D678F8"/>
    <w:rsid w:val="00D679D8"/>
    <w:rsid w:val="00D67A67"/>
    <w:rsid w:val="00D67A76"/>
    <w:rsid w:val="00D67C66"/>
    <w:rsid w:val="00D67D15"/>
    <w:rsid w:val="00D67D2D"/>
    <w:rsid w:val="00D7004C"/>
    <w:rsid w:val="00D70145"/>
    <w:rsid w:val="00D70406"/>
    <w:rsid w:val="00D7055D"/>
    <w:rsid w:val="00D70635"/>
    <w:rsid w:val="00D70719"/>
    <w:rsid w:val="00D707AB"/>
    <w:rsid w:val="00D708AA"/>
    <w:rsid w:val="00D708C3"/>
    <w:rsid w:val="00D708D2"/>
    <w:rsid w:val="00D70BFB"/>
    <w:rsid w:val="00D70CC2"/>
    <w:rsid w:val="00D70D13"/>
    <w:rsid w:val="00D71194"/>
    <w:rsid w:val="00D7193F"/>
    <w:rsid w:val="00D71BAF"/>
    <w:rsid w:val="00D71E49"/>
    <w:rsid w:val="00D72123"/>
    <w:rsid w:val="00D722C7"/>
    <w:rsid w:val="00D7235E"/>
    <w:rsid w:val="00D7280A"/>
    <w:rsid w:val="00D72A20"/>
    <w:rsid w:val="00D72A9D"/>
    <w:rsid w:val="00D72C2A"/>
    <w:rsid w:val="00D72C94"/>
    <w:rsid w:val="00D73201"/>
    <w:rsid w:val="00D7330D"/>
    <w:rsid w:val="00D7368B"/>
    <w:rsid w:val="00D73701"/>
    <w:rsid w:val="00D7371E"/>
    <w:rsid w:val="00D739BD"/>
    <w:rsid w:val="00D73A9A"/>
    <w:rsid w:val="00D73BAC"/>
    <w:rsid w:val="00D73C99"/>
    <w:rsid w:val="00D73DDA"/>
    <w:rsid w:val="00D73DDB"/>
    <w:rsid w:val="00D73F3C"/>
    <w:rsid w:val="00D73F6D"/>
    <w:rsid w:val="00D7407C"/>
    <w:rsid w:val="00D7442A"/>
    <w:rsid w:val="00D74444"/>
    <w:rsid w:val="00D744BD"/>
    <w:rsid w:val="00D744FC"/>
    <w:rsid w:val="00D746E4"/>
    <w:rsid w:val="00D746F9"/>
    <w:rsid w:val="00D7476B"/>
    <w:rsid w:val="00D747ED"/>
    <w:rsid w:val="00D74952"/>
    <w:rsid w:val="00D74B3A"/>
    <w:rsid w:val="00D74EFC"/>
    <w:rsid w:val="00D750B0"/>
    <w:rsid w:val="00D7522F"/>
    <w:rsid w:val="00D75302"/>
    <w:rsid w:val="00D754C1"/>
    <w:rsid w:val="00D75633"/>
    <w:rsid w:val="00D759A5"/>
    <w:rsid w:val="00D75D16"/>
    <w:rsid w:val="00D75DCE"/>
    <w:rsid w:val="00D7645B"/>
    <w:rsid w:val="00D764B1"/>
    <w:rsid w:val="00D76500"/>
    <w:rsid w:val="00D76569"/>
    <w:rsid w:val="00D765C6"/>
    <w:rsid w:val="00D766BB"/>
    <w:rsid w:val="00D76710"/>
    <w:rsid w:val="00D769AC"/>
    <w:rsid w:val="00D76C48"/>
    <w:rsid w:val="00D7700A"/>
    <w:rsid w:val="00D770E4"/>
    <w:rsid w:val="00D7711E"/>
    <w:rsid w:val="00D772E6"/>
    <w:rsid w:val="00D77363"/>
    <w:rsid w:val="00D774E2"/>
    <w:rsid w:val="00D77559"/>
    <w:rsid w:val="00D775CB"/>
    <w:rsid w:val="00D7778E"/>
    <w:rsid w:val="00D777CD"/>
    <w:rsid w:val="00D77835"/>
    <w:rsid w:val="00D77B75"/>
    <w:rsid w:val="00D77ED0"/>
    <w:rsid w:val="00D80053"/>
    <w:rsid w:val="00D80261"/>
    <w:rsid w:val="00D804D5"/>
    <w:rsid w:val="00D804E4"/>
    <w:rsid w:val="00D8069F"/>
    <w:rsid w:val="00D808D9"/>
    <w:rsid w:val="00D80BB1"/>
    <w:rsid w:val="00D80E53"/>
    <w:rsid w:val="00D80EDB"/>
    <w:rsid w:val="00D80F29"/>
    <w:rsid w:val="00D8101F"/>
    <w:rsid w:val="00D8102A"/>
    <w:rsid w:val="00D810FD"/>
    <w:rsid w:val="00D8121C"/>
    <w:rsid w:val="00D81395"/>
    <w:rsid w:val="00D814AA"/>
    <w:rsid w:val="00D81521"/>
    <w:rsid w:val="00D81681"/>
    <w:rsid w:val="00D816BC"/>
    <w:rsid w:val="00D81765"/>
    <w:rsid w:val="00D81C4E"/>
    <w:rsid w:val="00D81C6F"/>
    <w:rsid w:val="00D81E1B"/>
    <w:rsid w:val="00D81F5B"/>
    <w:rsid w:val="00D81F90"/>
    <w:rsid w:val="00D8202C"/>
    <w:rsid w:val="00D821E5"/>
    <w:rsid w:val="00D82291"/>
    <w:rsid w:val="00D822FA"/>
    <w:rsid w:val="00D824ED"/>
    <w:rsid w:val="00D826D0"/>
    <w:rsid w:val="00D82790"/>
    <w:rsid w:val="00D8286F"/>
    <w:rsid w:val="00D82A2D"/>
    <w:rsid w:val="00D82C53"/>
    <w:rsid w:val="00D82CB5"/>
    <w:rsid w:val="00D82DB0"/>
    <w:rsid w:val="00D82DB8"/>
    <w:rsid w:val="00D82E8E"/>
    <w:rsid w:val="00D82FF4"/>
    <w:rsid w:val="00D830D8"/>
    <w:rsid w:val="00D8314E"/>
    <w:rsid w:val="00D8317B"/>
    <w:rsid w:val="00D8338A"/>
    <w:rsid w:val="00D83653"/>
    <w:rsid w:val="00D837D8"/>
    <w:rsid w:val="00D838C7"/>
    <w:rsid w:val="00D83904"/>
    <w:rsid w:val="00D839BE"/>
    <w:rsid w:val="00D8429D"/>
    <w:rsid w:val="00D84364"/>
    <w:rsid w:val="00D84685"/>
    <w:rsid w:val="00D84895"/>
    <w:rsid w:val="00D8496C"/>
    <w:rsid w:val="00D84FE4"/>
    <w:rsid w:val="00D851E2"/>
    <w:rsid w:val="00D85200"/>
    <w:rsid w:val="00D8537C"/>
    <w:rsid w:val="00D8586B"/>
    <w:rsid w:val="00D8591B"/>
    <w:rsid w:val="00D8597D"/>
    <w:rsid w:val="00D85A13"/>
    <w:rsid w:val="00D85FA5"/>
    <w:rsid w:val="00D8613F"/>
    <w:rsid w:val="00D86161"/>
    <w:rsid w:val="00D866AF"/>
    <w:rsid w:val="00D86702"/>
    <w:rsid w:val="00D868B7"/>
    <w:rsid w:val="00D868F7"/>
    <w:rsid w:val="00D869AC"/>
    <w:rsid w:val="00D86A09"/>
    <w:rsid w:val="00D86B6F"/>
    <w:rsid w:val="00D86CD5"/>
    <w:rsid w:val="00D86D06"/>
    <w:rsid w:val="00D870AC"/>
    <w:rsid w:val="00D8710B"/>
    <w:rsid w:val="00D87AE3"/>
    <w:rsid w:val="00D87D9D"/>
    <w:rsid w:val="00D87EB5"/>
    <w:rsid w:val="00D9021C"/>
    <w:rsid w:val="00D90244"/>
    <w:rsid w:val="00D903E1"/>
    <w:rsid w:val="00D90480"/>
    <w:rsid w:val="00D90932"/>
    <w:rsid w:val="00D90947"/>
    <w:rsid w:val="00D909DA"/>
    <w:rsid w:val="00D909EB"/>
    <w:rsid w:val="00D90AC1"/>
    <w:rsid w:val="00D90CE5"/>
    <w:rsid w:val="00D90D0C"/>
    <w:rsid w:val="00D90D51"/>
    <w:rsid w:val="00D90F21"/>
    <w:rsid w:val="00D90F82"/>
    <w:rsid w:val="00D91619"/>
    <w:rsid w:val="00D9164A"/>
    <w:rsid w:val="00D91752"/>
    <w:rsid w:val="00D9183D"/>
    <w:rsid w:val="00D91CDB"/>
    <w:rsid w:val="00D91E55"/>
    <w:rsid w:val="00D920AB"/>
    <w:rsid w:val="00D92102"/>
    <w:rsid w:val="00D92297"/>
    <w:rsid w:val="00D92375"/>
    <w:rsid w:val="00D924CD"/>
    <w:rsid w:val="00D924E6"/>
    <w:rsid w:val="00D9252A"/>
    <w:rsid w:val="00D926C0"/>
    <w:rsid w:val="00D926FA"/>
    <w:rsid w:val="00D9277F"/>
    <w:rsid w:val="00D927EA"/>
    <w:rsid w:val="00D92821"/>
    <w:rsid w:val="00D92B9A"/>
    <w:rsid w:val="00D92BC7"/>
    <w:rsid w:val="00D930FB"/>
    <w:rsid w:val="00D932CF"/>
    <w:rsid w:val="00D93329"/>
    <w:rsid w:val="00D93346"/>
    <w:rsid w:val="00D9347A"/>
    <w:rsid w:val="00D934B2"/>
    <w:rsid w:val="00D93524"/>
    <w:rsid w:val="00D9367A"/>
    <w:rsid w:val="00D937E4"/>
    <w:rsid w:val="00D93800"/>
    <w:rsid w:val="00D93926"/>
    <w:rsid w:val="00D939F6"/>
    <w:rsid w:val="00D93A0C"/>
    <w:rsid w:val="00D93A2C"/>
    <w:rsid w:val="00D93C6F"/>
    <w:rsid w:val="00D93D7C"/>
    <w:rsid w:val="00D940FB"/>
    <w:rsid w:val="00D941F9"/>
    <w:rsid w:val="00D944C3"/>
    <w:rsid w:val="00D94503"/>
    <w:rsid w:val="00D9475F"/>
    <w:rsid w:val="00D947BF"/>
    <w:rsid w:val="00D949F3"/>
    <w:rsid w:val="00D955F0"/>
    <w:rsid w:val="00D95921"/>
    <w:rsid w:val="00D95981"/>
    <w:rsid w:val="00D95A97"/>
    <w:rsid w:val="00D96030"/>
    <w:rsid w:val="00D963AC"/>
    <w:rsid w:val="00D96575"/>
    <w:rsid w:val="00D965AC"/>
    <w:rsid w:val="00D96920"/>
    <w:rsid w:val="00D96AD5"/>
    <w:rsid w:val="00D96E55"/>
    <w:rsid w:val="00D96FF8"/>
    <w:rsid w:val="00D97109"/>
    <w:rsid w:val="00D975D3"/>
    <w:rsid w:val="00D9760F"/>
    <w:rsid w:val="00D97618"/>
    <w:rsid w:val="00D97653"/>
    <w:rsid w:val="00D976C2"/>
    <w:rsid w:val="00D976C3"/>
    <w:rsid w:val="00D97705"/>
    <w:rsid w:val="00D97974"/>
    <w:rsid w:val="00D97A18"/>
    <w:rsid w:val="00D97FE0"/>
    <w:rsid w:val="00DA0167"/>
    <w:rsid w:val="00DA01FC"/>
    <w:rsid w:val="00DA021F"/>
    <w:rsid w:val="00DA0392"/>
    <w:rsid w:val="00DA0443"/>
    <w:rsid w:val="00DA04EC"/>
    <w:rsid w:val="00DA055D"/>
    <w:rsid w:val="00DA0572"/>
    <w:rsid w:val="00DA079E"/>
    <w:rsid w:val="00DA07C2"/>
    <w:rsid w:val="00DA0966"/>
    <w:rsid w:val="00DA0A9A"/>
    <w:rsid w:val="00DA0B4E"/>
    <w:rsid w:val="00DA0C4C"/>
    <w:rsid w:val="00DA0E44"/>
    <w:rsid w:val="00DA0E4C"/>
    <w:rsid w:val="00DA113B"/>
    <w:rsid w:val="00DA1152"/>
    <w:rsid w:val="00DA1177"/>
    <w:rsid w:val="00DA1341"/>
    <w:rsid w:val="00DA1351"/>
    <w:rsid w:val="00DA1548"/>
    <w:rsid w:val="00DA15BC"/>
    <w:rsid w:val="00DA189E"/>
    <w:rsid w:val="00DA19F1"/>
    <w:rsid w:val="00DA1B39"/>
    <w:rsid w:val="00DA1C64"/>
    <w:rsid w:val="00DA1E26"/>
    <w:rsid w:val="00DA225C"/>
    <w:rsid w:val="00DA22D3"/>
    <w:rsid w:val="00DA2308"/>
    <w:rsid w:val="00DA23BF"/>
    <w:rsid w:val="00DA271C"/>
    <w:rsid w:val="00DA2846"/>
    <w:rsid w:val="00DA28C7"/>
    <w:rsid w:val="00DA293E"/>
    <w:rsid w:val="00DA2973"/>
    <w:rsid w:val="00DA29D1"/>
    <w:rsid w:val="00DA2A3F"/>
    <w:rsid w:val="00DA2E00"/>
    <w:rsid w:val="00DA2F9B"/>
    <w:rsid w:val="00DA3090"/>
    <w:rsid w:val="00DA309A"/>
    <w:rsid w:val="00DA311D"/>
    <w:rsid w:val="00DA32A1"/>
    <w:rsid w:val="00DA346B"/>
    <w:rsid w:val="00DA3624"/>
    <w:rsid w:val="00DA397C"/>
    <w:rsid w:val="00DA39CD"/>
    <w:rsid w:val="00DA3AE3"/>
    <w:rsid w:val="00DA3BCD"/>
    <w:rsid w:val="00DA3C15"/>
    <w:rsid w:val="00DA402D"/>
    <w:rsid w:val="00DA407C"/>
    <w:rsid w:val="00DA42ED"/>
    <w:rsid w:val="00DA4617"/>
    <w:rsid w:val="00DA4684"/>
    <w:rsid w:val="00DA4DA8"/>
    <w:rsid w:val="00DA4E2B"/>
    <w:rsid w:val="00DA4ED0"/>
    <w:rsid w:val="00DA50A3"/>
    <w:rsid w:val="00DA5244"/>
    <w:rsid w:val="00DA56CD"/>
    <w:rsid w:val="00DA5876"/>
    <w:rsid w:val="00DA5B55"/>
    <w:rsid w:val="00DA5BB9"/>
    <w:rsid w:val="00DA5C38"/>
    <w:rsid w:val="00DA5D32"/>
    <w:rsid w:val="00DA5D7E"/>
    <w:rsid w:val="00DA5F34"/>
    <w:rsid w:val="00DA607E"/>
    <w:rsid w:val="00DA626F"/>
    <w:rsid w:val="00DA62CE"/>
    <w:rsid w:val="00DA634D"/>
    <w:rsid w:val="00DA64AE"/>
    <w:rsid w:val="00DA679B"/>
    <w:rsid w:val="00DA6868"/>
    <w:rsid w:val="00DA691C"/>
    <w:rsid w:val="00DA6B0B"/>
    <w:rsid w:val="00DA6B2E"/>
    <w:rsid w:val="00DA6C5A"/>
    <w:rsid w:val="00DA7033"/>
    <w:rsid w:val="00DA755A"/>
    <w:rsid w:val="00DA7A75"/>
    <w:rsid w:val="00DA7AB7"/>
    <w:rsid w:val="00DA7B79"/>
    <w:rsid w:val="00DA7B89"/>
    <w:rsid w:val="00DA7BD5"/>
    <w:rsid w:val="00DA7E7C"/>
    <w:rsid w:val="00DA7EB3"/>
    <w:rsid w:val="00DB044D"/>
    <w:rsid w:val="00DB049E"/>
    <w:rsid w:val="00DB08E7"/>
    <w:rsid w:val="00DB0B78"/>
    <w:rsid w:val="00DB0CB8"/>
    <w:rsid w:val="00DB0E28"/>
    <w:rsid w:val="00DB10BD"/>
    <w:rsid w:val="00DB10CC"/>
    <w:rsid w:val="00DB11D3"/>
    <w:rsid w:val="00DB14AB"/>
    <w:rsid w:val="00DB1A23"/>
    <w:rsid w:val="00DB1B84"/>
    <w:rsid w:val="00DB1BAE"/>
    <w:rsid w:val="00DB1E12"/>
    <w:rsid w:val="00DB1E6B"/>
    <w:rsid w:val="00DB1EF2"/>
    <w:rsid w:val="00DB1F32"/>
    <w:rsid w:val="00DB1F51"/>
    <w:rsid w:val="00DB24B8"/>
    <w:rsid w:val="00DB27AA"/>
    <w:rsid w:val="00DB2815"/>
    <w:rsid w:val="00DB2B81"/>
    <w:rsid w:val="00DB2BBF"/>
    <w:rsid w:val="00DB2BF6"/>
    <w:rsid w:val="00DB315A"/>
    <w:rsid w:val="00DB31D9"/>
    <w:rsid w:val="00DB3290"/>
    <w:rsid w:val="00DB32A1"/>
    <w:rsid w:val="00DB32A7"/>
    <w:rsid w:val="00DB3367"/>
    <w:rsid w:val="00DB344E"/>
    <w:rsid w:val="00DB349C"/>
    <w:rsid w:val="00DB35E3"/>
    <w:rsid w:val="00DB36F8"/>
    <w:rsid w:val="00DB3AF8"/>
    <w:rsid w:val="00DB3BDD"/>
    <w:rsid w:val="00DB3F91"/>
    <w:rsid w:val="00DB41BA"/>
    <w:rsid w:val="00DB41BB"/>
    <w:rsid w:val="00DB450B"/>
    <w:rsid w:val="00DB4736"/>
    <w:rsid w:val="00DB4773"/>
    <w:rsid w:val="00DB48B4"/>
    <w:rsid w:val="00DB4906"/>
    <w:rsid w:val="00DB4F79"/>
    <w:rsid w:val="00DB55EB"/>
    <w:rsid w:val="00DB57E1"/>
    <w:rsid w:val="00DB5A89"/>
    <w:rsid w:val="00DB5BD4"/>
    <w:rsid w:val="00DB5CF9"/>
    <w:rsid w:val="00DB5E44"/>
    <w:rsid w:val="00DB67E9"/>
    <w:rsid w:val="00DB6ACE"/>
    <w:rsid w:val="00DB7089"/>
    <w:rsid w:val="00DB70B7"/>
    <w:rsid w:val="00DB71EB"/>
    <w:rsid w:val="00DB7268"/>
    <w:rsid w:val="00DB76A4"/>
    <w:rsid w:val="00DB782B"/>
    <w:rsid w:val="00DB7BF0"/>
    <w:rsid w:val="00DB7EA8"/>
    <w:rsid w:val="00DC022B"/>
    <w:rsid w:val="00DC03BA"/>
    <w:rsid w:val="00DC04F8"/>
    <w:rsid w:val="00DC0580"/>
    <w:rsid w:val="00DC08B2"/>
    <w:rsid w:val="00DC0A3B"/>
    <w:rsid w:val="00DC0B44"/>
    <w:rsid w:val="00DC0C5C"/>
    <w:rsid w:val="00DC0ECB"/>
    <w:rsid w:val="00DC0F31"/>
    <w:rsid w:val="00DC1120"/>
    <w:rsid w:val="00DC150C"/>
    <w:rsid w:val="00DC1523"/>
    <w:rsid w:val="00DC1646"/>
    <w:rsid w:val="00DC16B0"/>
    <w:rsid w:val="00DC171B"/>
    <w:rsid w:val="00DC1797"/>
    <w:rsid w:val="00DC18E7"/>
    <w:rsid w:val="00DC1B93"/>
    <w:rsid w:val="00DC1CC0"/>
    <w:rsid w:val="00DC20E8"/>
    <w:rsid w:val="00DC212D"/>
    <w:rsid w:val="00DC22BC"/>
    <w:rsid w:val="00DC22D2"/>
    <w:rsid w:val="00DC230C"/>
    <w:rsid w:val="00DC28FC"/>
    <w:rsid w:val="00DC2963"/>
    <w:rsid w:val="00DC2985"/>
    <w:rsid w:val="00DC2A03"/>
    <w:rsid w:val="00DC2A55"/>
    <w:rsid w:val="00DC2B6B"/>
    <w:rsid w:val="00DC2E14"/>
    <w:rsid w:val="00DC2E2A"/>
    <w:rsid w:val="00DC2E79"/>
    <w:rsid w:val="00DC345C"/>
    <w:rsid w:val="00DC358F"/>
    <w:rsid w:val="00DC35F6"/>
    <w:rsid w:val="00DC3730"/>
    <w:rsid w:val="00DC3760"/>
    <w:rsid w:val="00DC37EA"/>
    <w:rsid w:val="00DC3842"/>
    <w:rsid w:val="00DC3AE3"/>
    <w:rsid w:val="00DC3C24"/>
    <w:rsid w:val="00DC3CC8"/>
    <w:rsid w:val="00DC3D12"/>
    <w:rsid w:val="00DC3E11"/>
    <w:rsid w:val="00DC3FF6"/>
    <w:rsid w:val="00DC428F"/>
    <w:rsid w:val="00DC435B"/>
    <w:rsid w:val="00DC4861"/>
    <w:rsid w:val="00DC4D0D"/>
    <w:rsid w:val="00DC4F4D"/>
    <w:rsid w:val="00DC514B"/>
    <w:rsid w:val="00DC5515"/>
    <w:rsid w:val="00DC551D"/>
    <w:rsid w:val="00DC5987"/>
    <w:rsid w:val="00DC598C"/>
    <w:rsid w:val="00DC5BF2"/>
    <w:rsid w:val="00DC5D19"/>
    <w:rsid w:val="00DC6031"/>
    <w:rsid w:val="00DC612D"/>
    <w:rsid w:val="00DC61CB"/>
    <w:rsid w:val="00DC6845"/>
    <w:rsid w:val="00DC687C"/>
    <w:rsid w:val="00DC6B24"/>
    <w:rsid w:val="00DC7025"/>
    <w:rsid w:val="00DC7195"/>
    <w:rsid w:val="00DC7355"/>
    <w:rsid w:val="00DC7BFA"/>
    <w:rsid w:val="00DC7DA5"/>
    <w:rsid w:val="00DC7DFF"/>
    <w:rsid w:val="00DC7E5A"/>
    <w:rsid w:val="00DC7F49"/>
    <w:rsid w:val="00DC7FD2"/>
    <w:rsid w:val="00DD0023"/>
    <w:rsid w:val="00DD04BE"/>
    <w:rsid w:val="00DD060B"/>
    <w:rsid w:val="00DD064C"/>
    <w:rsid w:val="00DD068C"/>
    <w:rsid w:val="00DD07D2"/>
    <w:rsid w:val="00DD0800"/>
    <w:rsid w:val="00DD08BC"/>
    <w:rsid w:val="00DD0A72"/>
    <w:rsid w:val="00DD0D5B"/>
    <w:rsid w:val="00DD0D9A"/>
    <w:rsid w:val="00DD0EDB"/>
    <w:rsid w:val="00DD146F"/>
    <w:rsid w:val="00DD14A7"/>
    <w:rsid w:val="00DD15D6"/>
    <w:rsid w:val="00DD19BB"/>
    <w:rsid w:val="00DD208B"/>
    <w:rsid w:val="00DD2189"/>
    <w:rsid w:val="00DD21CB"/>
    <w:rsid w:val="00DD220D"/>
    <w:rsid w:val="00DD22E7"/>
    <w:rsid w:val="00DD251A"/>
    <w:rsid w:val="00DD2685"/>
    <w:rsid w:val="00DD2730"/>
    <w:rsid w:val="00DD2A19"/>
    <w:rsid w:val="00DD2A5E"/>
    <w:rsid w:val="00DD2A86"/>
    <w:rsid w:val="00DD2B5C"/>
    <w:rsid w:val="00DD2BE5"/>
    <w:rsid w:val="00DD3012"/>
    <w:rsid w:val="00DD3230"/>
    <w:rsid w:val="00DD3F05"/>
    <w:rsid w:val="00DD4371"/>
    <w:rsid w:val="00DD4C7C"/>
    <w:rsid w:val="00DD4D30"/>
    <w:rsid w:val="00DD4D72"/>
    <w:rsid w:val="00DD56E4"/>
    <w:rsid w:val="00DD57FA"/>
    <w:rsid w:val="00DD59E5"/>
    <w:rsid w:val="00DD5A7E"/>
    <w:rsid w:val="00DD5C81"/>
    <w:rsid w:val="00DD5C91"/>
    <w:rsid w:val="00DD5E2B"/>
    <w:rsid w:val="00DD5F85"/>
    <w:rsid w:val="00DD5FBF"/>
    <w:rsid w:val="00DD5FD1"/>
    <w:rsid w:val="00DD6118"/>
    <w:rsid w:val="00DD6120"/>
    <w:rsid w:val="00DD617F"/>
    <w:rsid w:val="00DD62AE"/>
    <w:rsid w:val="00DD63AB"/>
    <w:rsid w:val="00DD63EB"/>
    <w:rsid w:val="00DD6459"/>
    <w:rsid w:val="00DD645D"/>
    <w:rsid w:val="00DD6616"/>
    <w:rsid w:val="00DD6697"/>
    <w:rsid w:val="00DD6797"/>
    <w:rsid w:val="00DD67D5"/>
    <w:rsid w:val="00DD67F1"/>
    <w:rsid w:val="00DD6987"/>
    <w:rsid w:val="00DD70E2"/>
    <w:rsid w:val="00DD7176"/>
    <w:rsid w:val="00DD7186"/>
    <w:rsid w:val="00DD71E5"/>
    <w:rsid w:val="00DD747D"/>
    <w:rsid w:val="00DD767C"/>
    <w:rsid w:val="00DD7759"/>
    <w:rsid w:val="00DD7E69"/>
    <w:rsid w:val="00DE0386"/>
    <w:rsid w:val="00DE03AE"/>
    <w:rsid w:val="00DE046A"/>
    <w:rsid w:val="00DE04A1"/>
    <w:rsid w:val="00DE06D0"/>
    <w:rsid w:val="00DE06DB"/>
    <w:rsid w:val="00DE06F4"/>
    <w:rsid w:val="00DE0840"/>
    <w:rsid w:val="00DE0C78"/>
    <w:rsid w:val="00DE0CCB"/>
    <w:rsid w:val="00DE0D4D"/>
    <w:rsid w:val="00DE0E38"/>
    <w:rsid w:val="00DE0EA3"/>
    <w:rsid w:val="00DE0F07"/>
    <w:rsid w:val="00DE0FB8"/>
    <w:rsid w:val="00DE1064"/>
    <w:rsid w:val="00DE10B5"/>
    <w:rsid w:val="00DE1461"/>
    <w:rsid w:val="00DE17B6"/>
    <w:rsid w:val="00DE19D6"/>
    <w:rsid w:val="00DE1A2B"/>
    <w:rsid w:val="00DE1A49"/>
    <w:rsid w:val="00DE1AA2"/>
    <w:rsid w:val="00DE1AE1"/>
    <w:rsid w:val="00DE1B11"/>
    <w:rsid w:val="00DE1C8A"/>
    <w:rsid w:val="00DE203F"/>
    <w:rsid w:val="00DE2142"/>
    <w:rsid w:val="00DE221B"/>
    <w:rsid w:val="00DE22F9"/>
    <w:rsid w:val="00DE2480"/>
    <w:rsid w:val="00DE248A"/>
    <w:rsid w:val="00DE249E"/>
    <w:rsid w:val="00DE256F"/>
    <w:rsid w:val="00DE25A3"/>
    <w:rsid w:val="00DE27B2"/>
    <w:rsid w:val="00DE2835"/>
    <w:rsid w:val="00DE2AFE"/>
    <w:rsid w:val="00DE2C54"/>
    <w:rsid w:val="00DE2F00"/>
    <w:rsid w:val="00DE2FA3"/>
    <w:rsid w:val="00DE3231"/>
    <w:rsid w:val="00DE3618"/>
    <w:rsid w:val="00DE3702"/>
    <w:rsid w:val="00DE3747"/>
    <w:rsid w:val="00DE39C3"/>
    <w:rsid w:val="00DE3A05"/>
    <w:rsid w:val="00DE3D76"/>
    <w:rsid w:val="00DE3E58"/>
    <w:rsid w:val="00DE40DD"/>
    <w:rsid w:val="00DE441D"/>
    <w:rsid w:val="00DE4512"/>
    <w:rsid w:val="00DE4607"/>
    <w:rsid w:val="00DE481F"/>
    <w:rsid w:val="00DE49D1"/>
    <w:rsid w:val="00DE4A11"/>
    <w:rsid w:val="00DE4AC3"/>
    <w:rsid w:val="00DE4BF1"/>
    <w:rsid w:val="00DE4E1C"/>
    <w:rsid w:val="00DE4FB2"/>
    <w:rsid w:val="00DE5262"/>
    <w:rsid w:val="00DE56BA"/>
    <w:rsid w:val="00DE56D5"/>
    <w:rsid w:val="00DE5854"/>
    <w:rsid w:val="00DE592D"/>
    <w:rsid w:val="00DE5B6A"/>
    <w:rsid w:val="00DE5D1B"/>
    <w:rsid w:val="00DE5D21"/>
    <w:rsid w:val="00DE5D66"/>
    <w:rsid w:val="00DE5EB9"/>
    <w:rsid w:val="00DE60E4"/>
    <w:rsid w:val="00DE63C9"/>
    <w:rsid w:val="00DE6607"/>
    <w:rsid w:val="00DE6725"/>
    <w:rsid w:val="00DE6B62"/>
    <w:rsid w:val="00DE6B85"/>
    <w:rsid w:val="00DE6CAF"/>
    <w:rsid w:val="00DE6EF4"/>
    <w:rsid w:val="00DE70A5"/>
    <w:rsid w:val="00DE73C2"/>
    <w:rsid w:val="00DE7487"/>
    <w:rsid w:val="00DE76FA"/>
    <w:rsid w:val="00DE7856"/>
    <w:rsid w:val="00DE78D6"/>
    <w:rsid w:val="00DE79CC"/>
    <w:rsid w:val="00DE7CC2"/>
    <w:rsid w:val="00DE7F66"/>
    <w:rsid w:val="00DF019A"/>
    <w:rsid w:val="00DF01E1"/>
    <w:rsid w:val="00DF0501"/>
    <w:rsid w:val="00DF054B"/>
    <w:rsid w:val="00DF05DE"/>
    <w:rsid w:val="00DF07F8"/>
    <w:rsid w:val="00DF0861"/>
    <w:rsid w:val="00DF0C23"/>
    <w:rsid w:val="00DF0CA1"/>
    <w:rsid w:val="00DF0E7B"/>
    <w:rsid w:val="00DF13E1"/>
    <w:rsid w:val="00DF153E"/>
    <w:rsid w:val="00DF1673"/>
    <w:rsid w:val="00DF16EB"/>
    <w:rsid w:val="00DF183A"/>
    <w:rsid w:val="00DF18E5"/>
    <w:rsid w:val="00DF1BC1"/>
    <w:rsid w:val="00DF1EB7"/>
    <w:rsid w:val="00DF21FE"/>
    <w:rsid w:val="00DF243A"/>
    <w:rsid w:val="00DF257F"/>
    <w:rsid w:val="00DF2654"/>
    <w:rsid w:val="00DF26DA"/>
    <w:rsid w:val="00DF27D6"/>
    <w:rsid w:val="00DF283B"/>
    <w:rsid w:val="00DF28C2"/>
    <w:rsid w:val="00DF28E8"/>
    <w:rsid w:val="00DF2CD6"/>
    <w:rsid w:val="00DF2E2A"/>
    <w:rsid w:val="00DF2F75"/>
    <w:rsid w:val="00DF3046"/>
    <w:rsid w:val="00DF30F0"/>
    <w:rsid w:val="00DF3441"/>
    <w:rsid w:val="00DF35AD"/>
    <w:rsid w:val="00DF3643"/>
    <w:rsid w:val="00DF3708"/>
    <w:rsid w:val="00DF3AC7"/>
    <w:rsid w:val="00DF3BB4"/>
    <w:rsid w:val="00DF3C18"/>
    <w:rsid w:val="00DF3C7D"/>
    <w:rsid w:val="00DF3D87"/>
    <w:rsid w:val="00DF3E30"/>
    <w:rsid w:val="00DF3E7C"/>
    <w:rsid w:val="00DF3ED9"/>
    <w:rsid w:val="00DF4228"/>
    <w:rsid w:val="00DF4328"/>
    <w:rsid w:val="00DF45FE"/>
    <w:rsid w:val="00DF4726"/>
    <w:rsid w:val="00DF47A5"/>
    <w:rsid w:val="00DF48A7"/>
    <w:rsid w:val="00DF4A9D"/>
    <w:rsid w:val="00DF4ACD"/>
    <w:rsid w:val="00DF4C04"/>
    <w:rsid w:val="00DF502A"/>
    <w:rsid w:val="00DF5044"/>
    <w:rsid w:val="00DF51C6"/>
    <w:rsid w:val="00DF5477"/>
    <w:rsid w:val="00DF59C5"/>
    <w:rsid w:val="00DF5AED"/>
    <w:rsid w:val="00DF5B5D"/>
    <w:rsid w:val="00DF5B84"/>
    <w:rsid w:val="00DF5D88"/>
    <w:rsid w:val="00DF60C5"/>
    <w:rsid w:val="00DF6219"/>
    <w:rsid w:val="00DF6498"/>
    <w:rsid w:val="00DF67A0"/>
    <w:rsid w:val="00DF692A"/>
    <w:rsid w:val="00DF6946"/>
    <w:rsid w:val="00DF6A12"/>
    <w:rsid w:val="00DF6E70"/>
    <w:rsid w:val="00DF6FB1"/>
    <w:rsid w:val="00DF746A"/>
    <w:rsid w:val="00DF76D4"/>
    <w:rsid w:val="00DF7C4B"/>
    <w:rsid w:val="00DF7D22"/>
    <w:rsid w:val="00DF7EDA"/>
    <w:rsid w:val="00E0007D"/>
    <w:rsid w:val="00E0022A"/>
    <w:rsid w:val="00E002F8"/>
    <w:rsid w:val="00E004D1"/>
    <w:rsid w:val="00E0059F"/>
    <w:rsid w:val="00E005EF"/>
    <w:rsid w:val="00E006AD"/>
    <w:rsid w:val="00E00826"/>
    <w:rsid w:val="00E00B5B"/>
    <w:rsid w:val="00E00C31"/>
    <w:rsid w:val="00E00DB9"/>
    <w:rsid w:val="00E00E4C"/>
    <w:rsid w:val="00E00E73"/>
    <w:rsid w:val="00E00F86"/>
    <w:rsid w:val="00E01133"/>
    <w:rsid w:val="00E0131B"/>
    <w:rsid w:val="00E01682"/>
    <w:rsid w:val="00E017FE"/>
    <w:rsid w:val="00E019F6"/>
    <w:rsid w:val="00E01AA0"/>
    <w:rsid w:val="00E01B4E"/>
    <w:rsid w:val="00E01C25"/>
    <w:rsid w:val="00E01C68"/>
    <w:rsid w:val="00E01C93"/>
    <w:rsid w:val="00E02090"/>
    <w:rsid w:val="00E02434"/>
    <w:rsid w:val="00E02543"/>
    <w:rsid w:val="00E02800"/>
    <w:rsid w:val="00E02A7E"/>
    <w:rsid w:val="00E02AE5"/>
    <w:rsid w:val="00E02F10"/>
    <w:rsid w:val="00E03016"/>
    <w:rsid w:val="00E030BD"/>
    <w:rsid w:val="00E03279"/>
    <w:rsid w:val="00E0357A"/>
    <w:rsid w:val="00E036A0"/>
    <w:rsid w:val="00E0396F"/>
    <w:rsid w:val="00E039C0"/>
    <w:rsid w:val="00E03B89"/>
    <w:rsid w:val="00E03C93"/>
    <w:rsid w:val="00E03D34"/>
    <w:rsid w:val="00E03DA5"/>
    <w:rsid w:val="00E03DEA"/>
    <w:rsid w:val="00E03EBB"/>
    <w:rsid w:val="00E03FD8"/>
    <w:rsid w:val="00E041F2"/>
    <w:rsid w:val="00E04283"/>
    <w:rsid w:val="00E0441D"/>
    <w:rsid w:val="00E048E3"/>
    <w:rsid w:val="00E04BB2"/>
    <w:rsid w:val="00E04BD0"/>
    <w:rsid w:val="00E04C36"/>
    <w:rsid w:val="00E04E26"/>
    <w:rsid w:val="00E04EAF"/>
    <w:rsid w:val="00E05224"/>
    <w:rsid w:val="00E0527D"/>
    <w:rsid w:val="00E0535A"/>
    <w:rsid w:val="00E05468"/>
    <w:rsid w:val="00E054F3"/>
    <w:rsid w:val="00E05691"/>
    <w:rsid w:val="00E059B1"/>
    <w:rsid w:val="00E05AE8"/>
    <w:rsid w:val="00E05B63"/>
    <w:rsid w:val="00E05CC9"/>
    <w:rsid w:val="00E06294"/>
    <w:rsid w:val="00E063A9"/>
    <w:rsid w:val="00E06656"/>
    <w:rsid w:val="00E06C84"/>
    <w:rsid w:val="00E06FAA"/>
    <w:rsid w:val="00E07081"/>
    <w:rsid w:val="00E0728A"/>
    <w:rsid w:val="00E07300"/>
    <w:rsid w:val="00E07348"/>
    <w:rsid w:val="00E0734E"/>
    <w:rsid w:val="00E073EF"/>
    <w:rsid w:val="00E07570"/>
    <w:rsid w:val="00E079A0"/>
    <w:rsid w:val="00E079AC"/>
    <w:rsid w:val="00E079D2"/>
    <w:rsid w:val="00E07C11"/>
    <w:rsid w:val="00E07C2C"/>
    <w:rsid w:val="00E07EE0"/>
    <w:rsid w:val="00E07F27"/>
    <w:rsid w:val="00E07FBF"/>
    <w:rsid w:val="00E105A8"/>
    <w:rsid w:val="00E10623"/>
    <w:rsid w:val="00E1066B"/>
    <w:rsid w:val="00E107B3"/>
    <w:rsid w:val="00E10890"/>
    <w:rsid w:val="00E10D8F"/>
    <w:rsid w:val="00E10ECC"/>
    <w:rsid w:val="00E11029"/>
    <w:rsid w:val="00E111BA"/>
    <w:rsid w:val="00E11465"/>
    <w:rsid w:val="00E115B5"/>
    <w:rsid w:val="00E118AD"/>
    <w:rsid w:val="00E1196B"/>
    <w:rsid w:val="00E119AA"/>
    <w:rsid w:val="00E11A28"/>
    <w:rsid w:val="00E11A66"/>
    <w:rsid w:val="00E11BBE"/>
    <w:rsid w:val="00E11F2F"/>
    <w:rsid w:val="00E11FA2"/>
    <w:rsid w:val="00E121DF"/>
    <w:rsid w:val="00E12422"/>
    <w:rsid w:val="00E12765"/>
    <w:rsid w:val="00E12785"/>
    <w:rsid w:val="00E12A12"/>
    <w:rsid w:val="00E12C83"/>
    <w:rsid w:val="00E12C93"/>
    <w:rsid w:val="00E12F3F"/>
    <w:rsid w:val="00E13000"/>
    <w:rsid w:val="00E1301D"/>
    <w:rsid w:val="00E1322C"/>
    <w:rsid w:val="00E13528"/>
    <w:rsid w:val="00E13701"/>
    <w:rsid w:val="00E1389D"/>
    <w:rsid w:val="00E13AA8"/>
    <w:rsid w:val="00E13BD5"/>
    <w:rsid w:val="00E13BF7"/>
    <w:rsid w:val="00E13D3F"/>
    <w:rsid w:val="00E13D88"/>
    <w:rsid w:val="00E13E82"/>
    <w:rsid w:val="00E140D6"/>
    <w:rsid w:val="00E14307"/>
    <w:rsid w:val="00E144B7"/>
    <w:rsid w:val="00E14652"/>
    <w:rsid w:val="00E14769"/>
    <w:rsid w:val="00E1484E"/>
    <w:rsid w:val="00E14C2A"/>
    <w:rsid w:val="00E14DF2"/>
    <w:rsid w:val="00E14EC3"/>
    <w:rsid w:val="00E15348"/>
    <w:rsid w:val="00E15391"/>
    <w:rsid w:val="00E15676"/>
    <w:rsid w:val="00E1592A"/>
    <w:rsid w:val="00E15A20"/>
    <w:rsid w:val="00E15E87"/>
    <w:rsid w:val="00E15FE5"/>
    <w:rsid w:val="00E163BD"/>
    <w:rsid w:val="00E16598"/>
    <w:rsid w:val="00E1675E"/>
    <w:rsid w:val="00E16779"/>
    <w:rsid w:val="00E168A7"/>
    <w:rsid w:val="00E168B1"/>
    <w:rsid w:val="00E16F3E"/>
    <w:rsid w:val="00E16F44"/>
    <w:rsid w:val="00E17088"/>
    <w:rsid w:val="00E170EF"/>
    <w:rsid w:val="00E17240"/>
    <w:rsid w:val="00E17284"/>
    <w:rsid w:val="00E17384"/>
    <w:rsid w:val="00E1744E"/>
    <w:rsid w:val="00E174D3"/>
    <w:rsid w:val="00E17535"/>
    <w:rsid w:val="00E1756A"/>
    <w:rsid w:val="00E17C49"/>
    <w:rsid w:val="00E17C91"/>
    <w:rsid w:val="00E17E8C"/>
    <w:rsid w:val="00E17EAE"/>
    <w:rsid w:val="00E2006A"/>
    <w:rsid w:val="00E201EF"/>
    <w:rsid w:val="00E20377"/>
    <w:rsid w:val="00E205F7"/>
    <w:rsid w:val="00E20817"/>
    <w:rsid w:val="00E208F1"/>
    <w:rsid w:val="00E20B86"/>
    <w:rsid w:val="00E20BF9"/>
    <w:rsid w:val="00E20C00"/>
    <w:rsid w:val="00E20C06"/>
    <w:rsid w:val="00E20C9F"/>
    <w:rsid w:val="00E20EFE"/>
    <w:rsid w:val="00E20F00"/>
    <w:rsid w:val="00E21288"/>
    <w:rsid w:val="00E2129D"/>
    <w:rsid w:val="00E21750"/>
    <w:rsid w:val="00E217D6"/>
    <w:rsid w:val="00E218A6"/>
    <w:rsid w:val="00E21946"/>
    <w:rsid w:val="00E21A37"/>
    <w:rsid w:val="00E22587"/>
    <w:rsid w:val="00E22768"/>
    <w:rsid w:val="00E227C6"/>
    <w:rsid w:val="00E2281B"/>
    <w:rsid w:val="00E228E0"/>
    <w:rsid w:val="00E229C2"/>
    <w:rsid w:val="00E22D88"/>
    <w:rsid w:val="00E22E28"/>
    <w:rsid w:val="00E22F61"/>
    <w:rsid w:val="00E232A9"/>
    <w:rsid w:val="00E233E6"/>
    <w:rsid w:val="00E236B7"/>
    <w:rsid w:val="00E23A0F"/>
    <w:rsid w:val="00E23A14"/>
    <w:rsid w:val="00E23A42"/>
    <w:rsid w:val="00E23C45"/>
    <w:rsid w:val="00E23C9B"/>
    <w:rsid w:val="00E23F4B"/>
    <w:rsid w:val="00E24035"/>
    <w:rsid w:val="00E2444B"/>
    <w:rsid w:val="00E24516"/>
    <w:rsid w:val="00E24800"/>
    <w:rsid w:val="00E248BE"/>
    <w:rsid w:val="00E24AC2"/>
    <w:rsid w:val="00E24B88"/>
    <w:rsid w:val="00E24CE8"/>
    <w:rsid w:val="00E24DB3"/>
    <w:rsid w:val="00E24E35"/>
    <w:rsid w:val="00E24FB5"/>
    <w:rsid w:val="00E2521C"/>
    <w:rsid w:val="00E253E9"/>
    <w:rsid w:val="00E25504"/>
    <w:rsid w:val="00E257F4"/>
    <w:rsid w:val="00E25841"/>
    <w:rsid w:val="00E258E5"/>
    <w:rsid w:val="00E25A39"/>
    <w:rsid w:val="00E25BAB"/>
    <w:rsid w:val="00E25BEA"/>
    <w:rsid w:val="00E25C6D"/>
    <w:rsid w:val="00E26083"/>
    <w:rsid w:val="00E26295"/>
    <w:rsid w:val="00E26839"/>
    <w:rsid w:val="00E268AA"/>
    <w:rsid w:val="00E268E0"/>
    <w:rsid w:val="00E26989"/>
    <w:rsid w:val="00E26C62"/>
    <w:rsid w:val="00E26EE3"/>
    <w:rsid w:val="00E26F4B"/>
    <w:rsid w:val="00E26F8E"/>
    <w:rsid w:val="00E26FB8"/>
    <w:rsid w:val="00E27224"/>
    <w:rsid w:val="00E272C8"/>
    <w:rsid w:val="00E275ED"/>
    <w:rsid w:val="00E278C2"/>
    <w:rsid w:val="00E27F93"/>
    <w:rsid w:val="00E302EC"/>
    <w:rsid w:val="00E3031F"/>
    <w:rsid w:val="00E30533"/>
    <w:rsid w:val="00E30653"/>
    <w:rsid w:val="00E30997"/>
    <w:rsid w:val="00E30A59"/>
    <w:rsid w:val="00E30A78"/>
    <w:rsid w:val="00E30F2A"/>
    <w:rsid w:val="00E30F82"/>
    <w:rsid w:val="00E30FFB"/>
    <w:rsid w:val="00E31052"/>
    <w:rsid w:val="00E310B0"/>
    <w:rsid w:val="00E31224"/>
    <w:rsid w:val="00E316D2"/>
    <w:rsid w:val="00E31854"/>
    <w:rsid w:val="00E318CF"/>
    <w:rsid w:val="00E319E6"/>
    <w:rsid w:val="00E31AA0"/>
    <w:rsid w:val="00E31C20"/>
    <w:rsid w:val="00E31C68"/>
    <w:rsid w:val="00E31CA4"/>
    <w:rsid w:val="00E31D59"/>
    <w:rsid w:val="00E31E96"/>
    <w:rsid w:val="00E3201E"/>
    <w:rsid w:val="00E32452"/>
    <w:rsid w:val="00E32718"/>
    <w:rsid w:val="00E327CB"/>
    <w:rsid w:val="00E3295C"/>
    <w:rsid w:val="00E32B5C"/>
    <w:rsid w:val="00E32CF4"/>
    <w:rsid w:val="00E32E6F"/>
    <w:rsid w:val="00E32FB3"/>
    <w:rsid w:val="00E330C0"/>
    <w:rsid w:val="00E33121"/>
    <w:rsid w:val="00E332DE"/>
    <w:rsid w:val="00E33373"/>
    <w:rsid w:val="00E33397"/>
    <w:rsid w:val="00E3360C"/>
    <w:rsid w:val="00E3361B"/>
    <w:rsid w:val="00E336AE"/>
    <w:rsid w:val="00E336C1"/>
    <w:rsid w:val="00E338AE"/>
    <w:rsid w:val="00E33B1C"/>
    <w:rsid w:val="00E33C26"/>
    <w:rsid w:val="00E33C92"/>
    <w:rsid w:val="00E33EFC"/>
    <w:rsid w:val="00E34379"/>
    <w:rsid w:val="00E345F0"/>
    <w:rsid w:val="00E34931"/>
    <w:rsid w:val="00E34A2E"/>
    <w:rsid w:val="00E34A89"/>
    <w:rsid w:val="00E34B4A"/>
    <w:rsid w:val="00E34B68"/>
    <w:rsid w:val="00E34D6B"/>
    <w:rsid w:val="00E34EB8"/>
    <w:rsid w:val="00E34EC9"/>
    <w:rsid w:val="00E34F21"/>
    <w:rsid w:val="00E35255"/>
    <w:rsid w:val="00E35372"/>
    <w:rsid w:val="00E35381"/>
    <w:rsid w:val="00E3584A"/>
    <w:rsid w:val="00E35885"/>
    <w:rsid w:val="00E359E3"/>
    <w:rsid w:val="00E35C5F"/>
    <w:rsid w:val="00E35E34"/>
    <w:rsid w:val="00E3624D"/>
    <w:rsid w:val="00E36503"/>
    <w:rsid w:val="00E36658"/>
    <w:rsid w:val="00E3679A"/>
    <w:rsid w:val="00E367D0"/>
    <w:rsid w:val="00E3686D"/>
    <w:rsid w:val="00E36870"/>
    <w:rsid w:val="00E36CAC"/>
    <w:rsid w:val="00E370EE"/>
    <w:rsid w:val="00E37154"/>
    <w:rsid w:val="00E37188"/>
    <w:rsid w:val="00E3729C"/>
    <w:rsid w:val="00E375E1"/>
    <w:rsid w:val="00E37600"/>
    <w:rsid w:val="00E37695"/>
    <w:rsid w:val="00E377C7"/>
    <w:rsid w:val="00E377E8"/>
    <w:rsid w:val="00E379A7"/>
    <w:rsid w:val="00E37A74"/>
    <w:rsid w:val="00E37DDD"/>
    <w:rsid w:val="00E37EA4"/>
    <w:rsid w:val="00E37F63"/>
    <w:rsid w:val="00E400A5"/>
    <w:rsid w:val="00E40862"/>
    <w:rsid w:val="00E408D0"/>
    <w:rsid w:val="00E4094B"/>
    <w:rsid w:val="00E4095C"/>
    <w:rsid w:val="00E40A02"/>
    <w:rsid w:val="00E40C0D"/>
    <w:rsid w:val="00E40C11"/>
    <w:rsid w:val="00E40D93"/>
    <w:rsid w:val="00E40DDC"/>
    <w:rsid w:val="00E40E08"/>
    <w:rsid w:val="00E4107A"/>
    <w:rsid w:val="00E41279"/>
    <w:rsid w:val="00E41644"/>
    <w:rsid w:val="00E418A2"/>
    <w:rsid w:val="00E419B6"/>
    <w:rsid w:val="00E41ADD"/>
    <w:rsid w:val="00E41BEC"/>
    <w:rsid w:val="00E41F16"/>
    <w:rsid w:val="00E4216C"/>
    <w:rsid w:val="00E423DC"/>
    <w:rsid w:val="00E424F3"/>
    <w:rsid w:val="00E427EA"/>
    <w:rsid w:val="00E429B8"/>
    <w:rsid w:val="00E42B94"/>
    <w:rsid w:val="00E42C4E"/>
    <w:rsid w:val="00E42DE1"/>
    <w:rsid w:val="00E42F64"/>
    <w:rsid w:val="00E4300C"/>
    <w:rsid w:val="00E430E8"/>
    <w:rsid w:val="00E4329A"/>
    <w:rsid w:val="00E432F2"/>
    <w:rsid w:val="00E43600"/>
    <w:rsid w:val="00E43628"/>
    <w:rsid w:val="00E43797"/>
    <w:rsid w:val="00E43AF0"/>
    <w:rsid w:val="00E43F30"/>
    <w:rsid w:val="00E43F47"/>
    <w:rsid w:val="00E44116"/>
    <w:rsid w:val="00E443FA"/>
    <w:rsid w:val="00E44488"/>
    <w:rsid w:val="00E44664"/>
    <w:rsid w:val="00E44817"/>
    <w:rsid w:val="00E44A62"/>
    <w:rsid w:val="00E44C13"/>
    <w:rsid w:val="00E44CDD"/>
    <w:rsid w:val="00E44E2D"/>
    <w:rsid w:val="00E45437"/>
    <w:rsid w:val="00E45684"/>
    <w:rsid w:val="00E45B92"/>
    <w:rsid w:val="00E45DCB"/>
    <w:rsid w:val="00E45E0F"/>
    <w:rsid w:val="00E45E54"/>
    <w:rsid w:val="00E4602F"/>
    <w:rsid w:val="00E4619C"/>
    <w:rsid w:val="00E465C4"/>
    <w:rsid w:val="00E466AF"/>
    <w:rsid w:val="00E46722"/>
    <w:rsid w:val="00E46766"/>
    <w:rsid w:val="00E46A03"/>
    <w:rsid w:val="00E46A19"/>
    <w:rsid w:val="00E46C70"/>
    <w:rsid w:val="00E46CEA"/>
    <w:rsid w:val="00E46FA1"/>
    <w:rsid w:val="00E4742C"/>
    <w:rsid w:val="00E4758A"/>
    <w:rsid w:val="00E47626"/>
    <w:rsid w:val="00E47849"/>
    <w:rsid w:val="00E47863"/>
    <w:rsid w:val="00E4790B"/>
    <w:rsid w:val="00E47B67"/>
    <w:rsid w:val="00E47B91"/>
    <w:rsid w:val="00E47C3A"/>
    <w:rsid w:val="00E47C41"/>
    <w:rsid w:val="00E5041A"/>
    <w:rsid w:val="00E50934"/>
    <w:rsid w:val="00E50C46"/>
    <w:rsid w:val="00E50C51"/>
    <w:rsid w:val="00E50C91"/>
    <w:rsid w:val="00E50CBD"/>
    <w:rsid w:val="00E50DD5"/>
    <w:rsid w:val="00E50E0F"/>
    <w:rsid w:val="00E50E2C"/>
    <w:rsid w:val="00E50EBF"/>
    <w:rsid w:val="00E50F19"/>
    <w:rsid w:val="00E51184"/>
    <w:rsid w:val="00E512B1"/>
    <w:rsid w:val="00E5171D"/>
    <w:rsid w:val="00E51814"/>
    <w:rsid w:val="00E519DC"/>
    <w:rsid w:val="00E51D61"/>
    <w:rsid w:val="00E52030"/>
    <w:rsid w:val="00E52150"/>
    <w:rsid w:val="00E521A0"/>
    <w:rsid w:val="00E5234E"/>
    <w:rsid w:val="00E52350"/>
    <w:rsid w:val="00E52486"/>
    <w:rsid w:val="00E524ED"/>
    <w:rsid w:val="00E526A7"/>
    <w:rsid w:val="00E526E7"/>
    <w:rsid w:val="00E52808"/>
    <w:rsid w:val="00E528CD"/>
    <w:rsid w:val="00E5293C"/>
    <w:rsid w:val="00E5297C"/>
    <w:rsid w:val="00E52C47"/>
    <w:rsid w:val="00E52CE0"/>
    <w:rsid w:val="00E52EAA"/>
    <w:rsid w:val="00E52F3B"/>
    <w:rsid w:val="00E532C3"/>
    <w:rsid w:val="00E53314"/>
    <w:rsid w:val="00E5339B"/>
    <w:rsid w:val="00E53781"/>
    <w:rsid w:val="00E53825"/>
    <w:rsid w:val="00E53A1E"/>
    <w:rsid w:val="00E53A9D"/>
    <w:rsid w:val="00E53BA9"/>
    <w:rsid w:val="00E53C55"/>
    <w:rsid w:val="00E53E46"/>
    <w:rsid w:val="00E54008"/>
    <w:rsid w:val="00E542F4"/>
    <w:rsid w:val="00E54424"/>
    <w:rsid w:val="00E546F1"/>
    <w:rsid w:val="00E54925"/>
    <w:rsid w:val="00E54B21"/>
    <w:rsid w:val="00E54F73"/>
    <w:rsid w:val="00E54F9D"/>
    <w:rsid w:val="00E55060"/>
    <w:rsid w:val="00E550D3"/>
    <w:rsid w:val="00E552A8"/>
    <w:rsid w:val="00E55365"/>
    <w:rsid w:val="00E554BE"/>
    <w:rsid w:val="00E55500"/>
    <w:rsid w:val="00E555D4"/>
    <w:rsid w:val="00E555E3"/>
    <w:rsid w:val="00E556B7"/>
    <w:rsid w:val="00E55850"/>
    <w:rsid w:val="00E55CC7"/>
    <w:rsid w:val="00E55EE5"/>
    <w:rsid w:val="00E55F7F"/>
    <w:rsid w:val="00E55FAF"/>
    <w:rsid w:val="00E563A9"/>
    <w:rsid w:val="00E56400"/>
    <w:rsid w:val="00E564CE"/>
    <w:rsid w:val="00E565FA"/>
    <w:rsid w:val="00E56797"/>
    <w:rsid w:val="00E5679A"/>
    <w:rsid w:val="00E56A6E"/>
    <w:rsid w:val="00E56ECD"/>
    <w:rsid w:val="00E56F98"/>
    <w:rsid w:val="00E56FF0"/>
    <w:rsid w:val="00E570B8"/>
    <w:rsid w:val="00E572B8"/>
    <w:rsid w:val="00E57320"/>
    <w:rsid w:val="00E5775A"/>
    <w:rsid w:val="00E577B8"/>
    <w:rsid w:val="00E578EC"/>
    <w:rsid w:val="00E578F7"/>
    <w:rsid w:val="00E57D06"/>
    <w:rsid w:val="00E57DE0"/>
    <w:rsid w:val="00E6005E"/>
    <w:rsid w:val="00E60169"/>
    <w:rsid w:val="00E601B4"/>
    <w:rsid w:val="00E602A7"/>
    <w:rsid w:val="00E60376"/>
    <w:rsid w:val="00E60467"/>
    <w:rsid w:val="00E6061C"/>
    <w:rsid w:val="00E60630"/>
    <w:rsid w:val="00E60AA4"/>
    <w:rsid w:val="00E61079"/>
    <w:rsid w:val="00E61211"/>
    <w:rsid w:val="00E61604"/>
    <w:rsid w:val="00E6172F"/>
    <w:rsid w:val="00E619DC"/>
    <w:rsid w:val="00E61B0C"/>
    <w:rsid w:val="00E61BD0"/>
    <w:rsid w:val="00E61D17"/>
    <w:rsid w:val="00E61E08"/>
    <w:rsid w:val="00E61E8A"/>
    <w:rsid w:val="00E61EB9"/>
    <w:rsid w:val="00E623B6"/>
    <w:rsid w:val="00E624DE"/>
    <w:rsid w:val="00E626A7"/>
    <w:rsid w:val="00E626C3"/>
    <w:rsid w:val="00E62FE1"/>
    <w:rsid w:val="00E63090"/>
    <w:rsid w:val="00E6338F"/>
    <w:rsid w:val="00E6345B"/>
    <w:rsid w:val="00E635AA"/>
    <w:rsid w:val="00E6365D"/>
    <w:rsid w:val="00E63685"/>
    <w:rsid w:val="00E63757"/>
    <w:rsid w:val="00E6385D"/>
    <w:rsid w:val="00E6387C"/>
    <w:rsid w:val="00E63C95"/>
    <w:rsid w:val="00E63D96"/>
    <w:rsid w:val="00E63FB7"/>
    <w:rsid w:val="00E640AB"/>
    <w:rsid w:val="00E640E2"/>
    <w:rsid w:val="00E6445A"/>
    <w:rsid w:val="00E6464F"/>
    <w:rsid w:val="00E64B21"/>
    <w:rsid w:val="00E64B45"/>
    <w:rsid w:val="00E6515D"/>
    <w:rsid w:val="00E6518B"/>
    <w:rsid w:val="00E651BA"/>
    <w:rsid w:val="00E65206"/>
    <w:rsid w:val="00E65576"/>
    <w:rsid w:val="00E65677"/>
    <w:rsid w:val="00E6573A"/>
    <w:rsid w:val="00E65768"/>
    <w:rsid w:val="00E6586E"/>
    <w:rsid w:val="00E659DF"/>
    <w:rsid w:val="00E65BBD"/>
    <w:rsid w:val="00E65C39"/>
    <w:rsid w:val="00E65CB8"/>
    <w:rsid w:val="00E65D0B"/>
    <w:rsid w:val="00E65D3D"/>
    <w:rsid w:val="00E65EFA"/>
    <w:rsid w:val="00E65F87"/>
    <w:rsid w:val="00E65FAC"/>
    <w:rsid w:val="00E66127"/>
    <w:rsid w:val="00E6634C"/>
    <w:rsid w:val="00E664EE"/>
    <w:rsid w:val="00E6653F"/>
    <w:rsid w:val="00E66553"/>
    <w:rsid w:val="00E666F4"/>
    <w:rsid w:val="00E66A4A"/>
    <w:rsid w:val="00E6705A"/>
    <w:rsid w:val="00E673D6"/>
    <w:rsid w:val="00E67459"/>
    <w:rsid w:val="00E67464"/>
    <w:rsid w:val="00E675B4"/>
    <w:rsid w:val="00E67A5A"/>
    <w:rsid w:val="00E67AB8"/>
    <w:rsid w:val="00E67E8A"/>
    <w:rsid w:val="00E67EE4"/>
    <w:rsid w:val="00E70054"/>
    <w:rsid w:val="00E7006E"/>
    <w:rsid w:val="00E702C6"/>
    <w:rsid w:val="00E703A5"/>
    <w:rsid w:val="00E70461"/>
    <w:rsid w:val="00E705B3"/>
    <w:rsid w:val="00E7063D"/>
    <w:rsid w:val="00E7076E"/>
    <w:rsid w:val="00E7096E"/>
    <w:rsid w:val="00E709B8"/>
    <w:rsid w:val="00E70A74"/>
    <w:rsid w:val="00E70AC6"/>
    <w:rsid w:val="00E70B17"/>
    <w:rsid w:val="00E70D76"/>
    <w:rsid w:val="00E70E0F"/>
    <w:rsid w:val="00E711AE"/>
    <w:rsid w:val="00E711FE"/>
    <w:rsid w:val="00E71282"/>
    <w:rsid w:val="00E713C1"/>
    <w:rsid w:val="00E71B3E"/>
    <w:rsid w:val="00E71B9F"/>
    <w:rsid w:val="00E71BB3"/>
    <w:rsid w:val="00E71C9C"/>
    <w:rsid w:val="00E71D02"/>
    <w:rsid w:val="00E71DB8"/>
    <w:rsid w:val="00E71EA4"/>
    <w:rsid w:val="00E7289E"/>
    <w:rsid w:val="00E7291E"/>
    <w:rsid w:val="00E72933"/>
    <w:rsid w:val="00E72B86"/>
    <w:rsid w:val="00E72C8F"/>
    <w:rsid w:val="00E72CDE"/>
    <w:rsid w:val="00E730DC"/>
    <w:rsid w:val="00E732B3"/>
    <w:rsid w:val="00E733C9"/>
    <w:rsid w:val="00E73711"/>
    <w:rsid w:val="00E7372D"/>
    <w:rsid w:val="00E73749"/>
    <w:rsid w:val="00E73877"/>
    <w:rsid w:val="00E73ACE"/>
    <w:rsid w:val="00E73B87"/>
    <w:rsid w:val="00E73FD0"/>
    <w:rsid w:val="00E7405D"/>
    <w:rsid w:val="00E7412C"/>
    <w:rsid w:val="00E741AF"/>
    <w:rsid w:val="00E74492"/>
    <w:rsid w:val="00E749AA"/>
    <w:rsid w:val="00E74AE9"/>
    <w:rsid w:val="00E74BD8"/>
    <w:rsid w:val="00E74C4A"/>
    <w:rsid w:val="00E74E57"/>
    <w:rsid w:val="00E74EA4"/>
    <w:rsid w:val="00E75062"/>
    <w:rsid w:val="00E75079"/>
    <w:rsid w:val="00E750FC"/>
    <w:rsid w:val="00E756D1"/>
    <w:rsid w:val="00E7584F"/>
    <w:rsid w:val="00E75D9D"/>
    <w:rsid w:val="00E75EBE"/>
    <w:rsid w:val="00E75F64"/>
    <w:rsid w:val="00E761B6"/>
    <w:rsid w:val="00E76282"/>
    <w:rsid w:val="00E762E1"/>
    <w:rsid w:val="00E764E8"/>
    <w:rsid w:val="00E766D3"/>
    <w:rsid w:val="00E76873"/>
    <w:rsid w:val="00E7695D"/>
    <w:rsid w:val="00E76B8A"/>
    <w:rsid w:val="00E76DAA"/>
    <w:rsid w:val="00E76E6F"/>
    <w:rsid w:val="00E76E96"/>
    <w:rsid w:val="00E76F27"/>
    <w:rsid w:val="00E76F2D"/>
    <w:rsid w:val="00E770EE"/>
    <w:rsid w:val="00E7721B"/>
    <w:rsid w:val="00E773E6"/>
    <w:rsid w:val="00E77417"/>
    <w:rsid w:val="00E774E2"/>
    <w:rsid w:val="00E77591"/>
    <w:rsid w:val="00E776DE"/>
    <w:rsid w:val="00E778AA"/>
    <w:rsid w:val="00E77DCF"/>
    <w:rsid w:val="00E77E1B"/>
    <w:rsid w:val="00E77EEA"/>
    <w:rsid w:val="00E77F66"/>
    <w:rsid w:val="00E80088"/>
    <w:rsid w:val="00E80719"/>
    <w:rsid w:val="00E80743"/>
    <w:rsid w:val="00E807A6"/>
    <w:rsid w:val="00E80ACA"/>
    <w:rsid w:val="00E80BAA"/>
    <w:rsid w:val="00E80D7E"/>
    <w:rsid w:val="00E80DD0"/>
    <w:rsid w:val="00E810CB"/>
    <w:rsid w:val="00E811BD"/>
    <w:rsid w:val="00E81295"/>
    <w:rsid w:val="00E814D9"/>
    <w:rsid w:val="00E816AB"/>
    <w:rsid w:val="00E81910"/>
    <w:rsid w:val="00E81D75"/>
    <w:rsid w:val="00E81DB5"/>
    <w:rsid w:val="00E81F82"/>
    <w:rsid w:val="00E81F87"/>
    <w:rsid w:val="00E81FE7"/>
    <w:rsid w:val="00E82054"/>
    <w:rsid w:val="00E820C2"/>
    <w:rsid w:val="00E823A5"/>
    <w:rsid w:val="00E82520"/>
    <w:rsid w:val="00E82523"/>
    <w:rsid w:val="00E82603"/>
    <w:rsid w:val="00E827A2"/>
    <w:rsid w:val="00E82925"/>
    <w:rsid w:val="00E82FB5"/>
    <w:rsid w:val="00E82FCD"/>
    <w:rsid w:val="00E83005"/>
    <w:rsid w:val="00E8321F"/>
    <w:rsid w:val="00E832D1"/>
    <w:rsid w:val="00E83308"/>
    <w:rsid w:val="00E83825"/>
    <w:rsid w:val="00E838EE"/>
    <w:rsid w:val="00E83A2F"/>
    <w:rsid w:val="00E83D9B"/>
    <w:rsid w:val="00E83E11"/>
    <w:rsid w:val="00E83FC8"/>
    <w:rsid w:val="00E841F8"/>
    <w:rsid w:val="00E8433D"/>
    <w:rsid w:val="00E84374"/>
    <w:rsid w:val="00E843D2"/>
    <w:rsid w:val="00E846A8"/>
    <w:rsid w:val="00E847CA"/>
    <w:rsid w:val="00E847E2"/>
    <w:rsid w:val="00E84B97"/>
    <w:rsid w:val="00E85275"/>
    <w:rsid w:val="00E8528B"/>
    <w:rsid w:val="00E85356"/>
    <w:rsid w:val="00E85741"/>
    <w:rsid w:val="00E858F7"/>
    <w:rsid w:val="00E8595B"/>
    <w:rsid w:val="00E85D5B"/>
    <w:rsid w:val="00E85DC6"/>
    <w:rsid w:val="00E85E59"/>
    <w:rsid w:val="00E85FC1"/>
    <w:rsid w:val="00E8601C"/>
    <w:rsid w:val="00E86320"/>
    <w:rsid w:val="00E86541"/>
    <w:rsid w:val="00E86680"/>
    <w:rsid w:val="00E86AFE"/>
    <w:rsid w:val="00E86B2D"/>
    <w:rsid w:val="00E86CD5"/>
    <w:rsid w:val="00E873C9"/>
    <w:rsid w:val="00E87581"/>
    <w:rsid w:val="00E879D9"/>
    <w:rsid w:val="00E87CF0"/>
    <w:rsid w:val="00E87D7E"/>
    <w:rsid w:val="00E87D83"/>
    <w:rsid w:val="00E87EC1"/>
    <w:rsid w:val="00E87FB8"/>
    <w:rsid w:val="00E90190"/>
    <w:rsid w:val="00E902D9"/>
    <w:rsid w:val="00E90463"/>
    <w:rsid w:val="00E905AA"/>
    <w:rsid w:val="00E906CB"/>
    <w:rsid w:val="00E9070E"/>
    <w:rsid w:val="00E90828"/>
    <w:rsid w:val="00E908C2"/>
    <w:rsid w:val="00E909A0"/>
    <w:rsid w:val="00E90DA5"/>
    <w:rsid w:val="00E90FEC"/>
    <w:rsid w:val="00E910B6"/>
    <w:rsid w:val="00E910CB"/>
    <w:rsid w:val="00E9143B"/>
    <w:rsid w:val="00E91480"/>
    <w:rsid w:val="00E91529"/>
    <w:rsid w:val="00E915C4"/>
    <w:rsid w:val="00E917C4"/>
    <w:rsid w:val="00E91823"/>
    <w:rsid w:val="00E918B9"/>
    <w:rsid w:val="00E919C1"/>
    <w:rsid w:val="00E91A86"/>
    <w:rsid w:val="00E91DA3"/>
    <w:rsid w:val="00E91E02"/>
    <w:rsid w:val="00E920A5"/>
    <w:rsid w:val="00E921DF"/>
    <w:rsid w:val="00E92402"/>
    <w:rsid w:val="00E925FA"/>
    <w:rsid w:val="00E92911"/>
    <w:rsid w:val="00E92A18"/>
    <w:rsid w:val="00E930BF"/>
    <w:rsid w:val="00E93106"/>
    <w:rsid w:val="00E933B4"/>
    <w:rsid w:val="00E935BF"/>
    <w:rsid w:val="00E9382A"/>
    <w:rsid w:val="00E93BAE"/>
    <w:rsid w:val="00E93D71"/>
    <w:rsid w:val="00E93EBD"/>
    <w:rsid w:val="00E93F57"/>
    <w:rsid w:val="00E93FD6"/>
    <w:rsid w:val="00E94196"/>
    <w:rsid w:val="00E942D4"/>
    <w:rsid w:val="00E94420"/>
    <w:rsid w:val="00E9442E"/>
    <w:rsid w:val="00E9462C"/>
    <w:rsid w:val="00E94669"/>
    <w:rsid w:val="00E94710"/>
    <w:rsid w:val="00E947B3"/>
    <w:rsid w:val="00E94875"/>
    <w:rsid w:val="00E94B1D"/>
    <w:rsid w:val="00E94CFE"/>
    <w:rsid w:val="00E94E31"/>
    <w:rsid w:val="00E94E69"/>
    <w:rsid w:val="00E95138"/>
    <w:rsid w:val="00E9523F"/>
    <w:rsid w:val="00E952CF"/>
    <w:rsid w:val="00E953ED"/>
    <w:rsid w:val="00E95498"/>
    <w:rsid w:val="00E956D4"/>
    <w:rsid w:val="00E956DC"/>
    <w:rsid w:val="00E957FF"/>
    <w:rsid w:val="00E95A2C"/>
    <w:rsid w:val="00E95A72"/>
    <w:rsid w:val="00E95BCB"/>
    <w:rsid w:val="00E95DAA"/>
    <w:rsid w:val="00E95E7A"/>
    <w:rsid w:val="00E95F22"/>
    <w:rsid w:val="00E95F42"/>
    <w:rsid w:val="00E9628D"/>
    <w:rsid w:val="00E962D5"/>
    <w:rsid w:val="00E963A3"/>
    <w:rsid w:val="00E96448"/>
    <w:rsid w:val="00E969D8"/>
    <w:rsid w:val="00E96B39"/>
    <w:rsid w:val="00E96B6E"/>
    <w:rsid w:val="00E96BBC"/>
    <w:rsid w:val="00E96D91"/>
    <w:rsid w:val="00E9709C"/>
    <w:rsid w:val="00E97231"/>
    <w:rsid w:val="00E975BE"/>
    <w:rsid w:val="00E976EF"/>
    <w:rsid w:val="00E97729"/>
    <w:rsid w:val="00E97A77"/>
    <w:rsid w:val="00E97B7E"/>
    <w:rsid w:val="00E97D16"/>
    <w:rsid w:val="00EA00A0"/>
    <w:rsid w:val="00EA00C1"/>
    <w:rsid w:val="00EA014D"/>
    <w:rsid w:val="00EA03A8"/>
    <w:rsid w:val="00EA03C9"/>
    <w:rsid w:val="00EA04B9"/>
    <w:rsid w:val="00EA06E6"/>
    <w:rsid w:val="00EA07E2"/>
    <w:rsid w:val="00EA0976"/>
    <w:rsid w:val="00EA0BED"/>
    <w:rsid w:val="00EA0DB2"/>
    <w:rsid w:val="00EA0E62"/>
    <w:rsid w:val="00EA0FCC"/>
    <w:rsid w:val="00EA1461"/>
    <w:rsid w:val="00EA15D8"/>
    <w:rsid w:val="00EA183E"/>
    <w:rsid w:val="00EA1A13"/>
    <w:rsid w:val="00EA1D68"/>
    <w:rsid w:val="00EA1DEA"/>
    <w:rsid w:val="00EA2001"/>
    <w:rsid w:val="00EA223B"/>
    <w:rsid w:val="00EA2260"/>
    <w:rsid w:val="00EA22F7"/>
    <w:rsid w:val="00EA234E"/>
    <w:rsid w:val="00EA23EB"/>
    <w:rsid w:val="00EA243E"/>
    <w:rsid w:val="00EA2695"/>
    <w:rsid w:val="00EA27C1"/>
    <w:rsid w:val="00EA2837"/>
    <w:rsid w:val="00EA28AC"/>
    <w:rsid w:val="00EA294F"/>
    <w:rsid w:val="00EA2BB9"/>
    <w:rsid w:val="00EA2CC9"/>
    <w:rsid w:val="00EA2DB4"/>
    <w:rsid w:val="00EA33AB"/>
    <w:rsid w:val="00EA343A"/>
    <w:rsid w:val="00EA349D"/>
    <w:rsid w:val="00EA3568"/>
    <w:rsid w:val="00EA3649"/>
    <w:rsid w:val="00EA36A5"/>
    <w:rsid w:val="00EA3759"/>
    <w:rsid w:val="00EA3785"/>
    <w:rsid w:val="00EA37FF"/>
    <w:rsid w:val="00EA3814"/>
    <w:rsid w:val="00EA3837"/>
    <w:rsid w:val="00EA39F1"/>
    <w:rsid w:val="00EA4011"/>
    <w:rsid w:val="00EA41A7"/>
    <w:rsid w:val="00EA4329"/>
    <w:rsid w:val="00EA44E4"/>
    <w:rsid w:val="00EA4562"/>
    <w:rsid w:val="00EA46BF"/>
    <w:rsid w:val="00EA4D4E"/>
    <w:rsid w:val="00EA4E51"/>
    <w:rsid w:val="00EA5227"/>
    <w:rsid w:val="00EA5328"/>
    <w:rsid w:val="00EA5851"/>
    <w:rsid w:val="00EA58A8"/>
    <w:rsid w:val="00EA5D30"/>
    <w:rsid w:val="00EA641E"/>
    <w:rsid w:val="00EA6680"/>
    <w:rsid w:val="00EA6A60"/>
    <w:rsid w:val="00EA6A64"/>
    <w:rsid w:val="00EA6AFD"/>
    <w:rsid w:val="00EA6B0A"/>
    <w:rsid w:val="00EA6E6E"/>
    <w:rsid w:val="00EA6E8B"/>
    <w:rsid w:val="00EA7096"/>
    <w:rsid w:val="00EA70B1"/>
    <w:rsid w:val="00EA70FD"/>
    <w:rsid w:val="00EA7114"/>
    <w:rsid w:val="00EA72F3"/>
    <w:rsid w:val="00EA73A7"/>
    <w:rsid w:val="00EA74E1"/>
    <w:rsid w:val="00EA7A38"/>
    <w:rsid w:val="00EA7DB6"/>
    <w:rsid w:val="00EA7EE6"/>
    <w:rsid w:val="00EA7FE5"/>
    <w:rsid w:val="00EB0236"/>
    <w:rsid w:val="00EB0293"/>
    <w:rsid w:val="00EB03E3"/>
    <w:rsid w:val="00EB03E6"/>
    <w:rsid w:val="00EB03ED"/>
    <w:rsid w:val="00EB059E"/>
    <w:rsid w:val="00EB060E"/>
    <w:rsid w:val="00EB07D3"/>
    <w:rsid w:val="00EB07DD"/>
    <w:rsid w:val="00EB09C9"/>
    <w:rsid w:val="00EB0B6C"/>
    <w:rsid w:val="00EB0C2C"/>
    <w:rsid w:val="00EB1067"/>
    <w:rsid w:val="00EB11BE"/>
    <w:rsid w:val="00EB15A8"/>
    <w:rsid w:val="00EB16F4"/>
    <w:rsid w:val="00EB198E"/>
    <w:rsid w:val="00EB1C17"/>
    <w:rsid w:val="00EB1C21"/>
    <w:rsid w:val="00EB204F"/>
    <w:rsid w:val="00EB2B3F"/>
    <w:rsid w:val="00EB2B83"/>
    <w:rsid w:val="00EB2C6F"/>
    <w:rsid w:val="00EB2D0A"/>
    <w:rsid w:val="00EB2D25"/>
    <w:rsid w:val="00EB2D78"/>
    <w:rsid w:val="00EB30A6"/>
    <w:rsid w:val="00EB3286"/>
    <w:rsid w:val="00EB3436"/>
    <w:rsid w:val="00EB3521"/>
    <w:rsid w:val="00EB37A7"/>
    <w:rsid w:val="00EB3A47"/>
    <w:rsid w:val="00EB3A50"/>
    <w:rsid w:val="00EB3A74"/>
    <w:rsid w:val="00EB3F22"/>
    <w:rsid w:val="00EB400B"/>
    <w:rsid w:val="00EB406F"/>
    <w:rsid w:val="00EB40EA"/>
    <w:rsid w:val="00EB41CD"/>
    <w:rsid w:val="00EB424B"/>
    <w:rsid w:val="00EB4331"/>
    <w:rsid w:val="00EB4375"/>
    <w:rsid w:val="00EB49F5"/>
    <w:rsid w:val="00EB4CE1"/>
    <w:rsid w:val="00EB4DAC"/>
    <w:rsid w:val="00EB4FB9"/>
    <w:rsid w:val="00EB50BB"/>
    <w:rsid w:val="00EB5191"/>
    <w:rsid w:val="00EB5276"/>
    <w:rsid w:val="00EB5944"/>
    <w:rsid w:val="00EB5991"/>
    <w:rsid w:val="00EB5A04"/>
    <w:rsid w:val="00EB5BD6"/>
    <w:rsid w:val="00EB5C34"/>
    <w:rsid w:val="00EB5C7D"/>
    <w:rsid w:val="00EB5DC5"/>
    <w:rsid w:val="00EB606A"/>
    <w:rsid w:val="00EB6135"/>
    <w:rsid w:val="00EB6229"/>
    <w:rsid w:val="00EB6AF6"/>
    <w:rsid w:val="00EB6B67"/>
    <w:rsid w:val="00EB6C4C"/>
    <w:rsid w:val="00EB6D53"/>
    <w:rsid w:val="00EB7087"/>
    <w:rsid w:val="00EB72B0"/>
    <w:rsid w:val="00EB7716"/>
    <w:rsid w:val="00EB781C"/>
    <w:rsid w:val="00EB7881"/>
    <w:rsid w:val="00EB7A96"/>
    <w:rsid w:val="00EB7ADD"/>
    <w:rsid w:val="00EB7B4E"/>
    <w:rsid w:val="00EB7EE3"/>
    <w:rsid w:val="00EC0168"/>
    <w:rsid w:val="00EC03E1"/>
    <w:rsid w:val="00EC052B"/>
    <w:rsid w:val="00EC0771"/>
    <w:rsid w:val="00EC0BFB"/>
    <w:rsid w:val="00EC0C88"/>
    <w:rsid w:val="00EC0E04"/>
    <w:rsid w:val="00EC0F39"/>
    <w:rsid w:val="00EC0F9D"/>
    <w:rsid w:val="00EC164A"/>
    <w:rsid w:val="00EC16B5"/>
    <w:rsid w:val="00EC17F6"/>
    <w:rsid w:val="00EC197B"/>
    <w:rsid w:val="00EC1A7B"/>
    <w:rsid w:val="00EC1AD0"/>
    <w:rsid w:val="00EC1DDA"/>
    <w:rsid w:val="00EC1DFA"/>
    <w:rsid w:val="00EC2049"/>
    <w:rsid w:val="00EC2082"/>
    <w:rsid w:val="00EC20F0"/>
    <w:rsid w:val="00EC2252"/>
    <w:rsid w:val="00EC2344"/>
    <w:rsid w:val="00EC23F0"/>
    <w:rsid w:val="00EC2423"/>
    <w:rsid w:val="00EC28ED"/>
    <w:rsid w:val="00EC2B1B"/>
    <w:rsid w:val="00EC2C5B"/>
    <w:rsid w:val="00EC2CEF"/>
    <w:rsid w:val="00EC3202"/>
    <w:rsid w:val="00EC32B6"/>
    <w:rsid w:val="00EC3348"/>
    <w:rsid w:val="00EC36E6"/>
    <w:rsid w:val="00EC3A81"/>
    <w:rsid w:val="00EC406E"/>
    <w:rsid w:val="00EC4176"/>
    <w:rsid w:val="00EC4274"/>
    <w:rsid w:val="00EC42DA"/>
    <w:rsid w:val="00EC446A"/>
    <w:rsid w:val="00EC4718"/>
    <w:rsid w:val="00EC4844"/>
    <w:rsid w:val="00EC4B28"/>
    <w:rsid w:val="00EC4B90"/>
    <w:rsid w:val="00EC4BD1"/>
    <w:rsid w:val="00EC4BE7"/>
    <w:rsid w:val="00EC5051"/>
    <w:rsid w:val="00EC55E7"/>
    <w:rsid w:val="00EC599B"/>
    <w:rsid w:val="00EC5A17"/>
    <w:rsid w:val="00EC5BAC"/>
    <w:rsid w:val="00EC6248"/>
    <w:rsid w:val="00EC6519"/>
    <w:rsid w:val="00EC6607"/>
    <w:rsid w:val="00EC6B40"/>
    <w:rsid w:val="00EC6D38"/>
    <w:rsid w:val="00EC6E19"/>
    <w:rsid w:val="00EC6E49"/>
    <w:rsid w:val="00EC6F23"/>
    <w:rsid w:val="00EC6FFD"/>
    <w:rsid w:val="00EC723E"/>
    <w:rsid w:val="00EC72B2"/>
    <w:rsid w:val="00EC769C"/>
    <w:rsid w:val="00EC76EA"/>
    <w:rsid w:val="00EC7846"/>
    <w:rsid w:val="00EC7C3A"/>
    <w:rsid w:val="00EC7E0F"/>
    <w:rsid w:val="00EC7E5F"/>
    <w:rsid w:val="00ED06F9"/>
    <w:rsid w:val="00ED0B26"/>
    <w:rsid w:val="00ED0C51"/>
    <w:rsid w:val="00ED0D68"/>
    <w:rsid w:val="00ED0E5C"/>
    <w:rsid w:val="00ED0E62"/>
    <w:rsid w:val="00ED1061"/>
    <w:rsid w:val="00ED152E"/>
    <w:rsid w:val="00ED166D"/>
    <w:rsid w:val="00ED16F8"/>
    <w:rsid w:val="00ED1725"/>
    <w:rsid w:val="00ED172E"/>
    <w:rsid w:val="00ED17DD"/>
    <w:rsid w:val="00ED1871"/>
    <w:rsid w:val="00ED1C53"/>
    <w:rsid w:val="00ED1DBF"/>
    <w:rsid w:val="00ED1E41"/>
    <w:rsid w:val="00ED1EC0"/>
    <w:rsid w:val="00ED1EDA"/>
    <w:rsid w:val="00ED25B5"/>
    <w:rsid w:val="00ED281D"/>
    <w:rsid w:val="00ED28C5"/>
    <w:rsid w:val="00ED296B"/>
    <w:rsid w:val="00ED2D27"/>
    <w:rsid w:val="00ED372B"/>
    <w:rsid w:val="00ED3844"/>
    <w:rsid w:val="00ED390E"/>
    <w:rsid w:val="00ED3C9B"/>
    <w:rsid w:val="00ED3D1F"/>
    <w:rsid w:val="00ED40D5"/>
    <w:rsid w:val="00ED42AF"/>
    <w:rsid w:val="00ED46FC"/>
    <w:rsid w:val="00ED4801"/>
    <w:rsid w:val="00ED4841"/>
    <w:rsid w:val="00ED498B"/>
    <w:rsid w:val="00ED4A96"/>
    <w:rsid w:val="00ED4BDC"/>
    <w:rsid w:val="00ED4C4C"/>
    <w:rsid w:val="00ED4F53"/>
    <w:rsid w:val="00ED4F62"/>
    <w:rsid w:val="00ED5026"/>
    <w:rsid w:val="00ED5B18"/>
    <w:rsid w:val="00ED5D7B"/>
    <w:rsid w:val="00ED5FDD"/>
    <w:rsid w:val="00ED6074"/>
    <w:rsid w:val="00ED60CB"/>
    <w:rsid w:val="00ED60FE"/>
    <w:rsid w:val="00ED630C"/>
    <w:rsid w:val="00ED65C7"/>
    <w:rsid w:val="00ED6845"/>
    <w:rsid w:val="00ED6887"/>
    <w:rsid w:val="00ED68C8"/>
    <w:rsid w:val="00ED691A"/>
    <w:rsid w:val="00ED6957"/>
    <w:rsid w:val="00ED6C60"/>
    <w:rsid w:val="00ED6C6E"/>
    <w:rsid w:val="00ED6E9A"/>
    <w:rsid w:val="00ED7109"/>
    <w:rsid w:val="00ED743A"/>
    <w:rsid w:val="00ED7761"/>
    <w:rsid w:val="00ED77D5"/>
    <w:rsid w:val="00ED785F"/>
    <w:rsid w:val="00ED7CFB"/>
    <w:rsid w:val="00ED7E84"/>
    <w:rsid w:val="00ED7FBC"/>
    <w:rsid w:val="00EE0125"/>
    <w:rsid w:val="00EE015C"/>
    <w:rsid w:val="00EE0791"/>
    <w:rsid w:val="00EE0829"/>
    <w:rsid w:val="00EE0849"/>
    <w:rsid w:val="00EE0933"/>
    <w:rsid w:val="00EE0A38"/>
    <w:rsid w:val="00EE0B6C"/>
    <w:rsid w:val="00EE0BFD"/>
    <w:rsid w:val="00EE0C71"/>
    <w:rsid w:val="00EE0CBD"/>
    <w:rsid w:val="00EE0D4E"/>
    <w:rsid w:val="00EE0DFB"/>
    <w:rsid w:val="00EE104E"/>
    <w:rsid w:val="00EE1180"/>
    <w:rsid w:val="00EE129B"/>
    <w:rsid w:val="00EE1439"/>
    <w:rsid w:val="00EE1485"/>
    <w:rsid w:val="00EE1705"/>
    <w:rsid w:val="00EE1AA1"/>
    <w:rsid w:val="00EE1BC3"/>
    <w:rsid w:val="00EE1DBD"/>
    <w:rsid w:val="00EE22C2"/>
    <w:rsid w:val="00EE23E5"/>
    <w:rsid w:val="00EE244E"/>
    <w:rsid w:val="00EE24E9"/>
    <w:rsid w:val="00EE2662"/>
    <w:rsid w:val="00EE26E7"/>
    <w:rsid w:val="00EE2771"/>
    <w:rsid w:val="00EE2BF6"/>
    <w:rsid w:val="00EE2C9D"/>
    <w:rsid w:val="00EE30BA"/>
    <w:rsid w:val="00EE30F3"/>
    <w:rsid w:val="00EE3262"/>
    <w:rsid w:val="00EE3273"/>
    <w:rsid w:val="00EE33DA"/>
    <w:rsid w:val="00EE36BB"/>
    <w:rsid w:val="00EE3732"/>
    <w:rsid w:val="00EE3748"/>
    <w:rsid w:val="00EE37EE"/>
    <w:rsid w:val="00EE3854"/>
    <w:rsid w:val="00EE3878"/>
    <w:rsid w:val="00EE38A0"/>
    <w:rsid w:val="00EE3B50"/>
    <w:rsid w:val="00EE3CA2"/>
    <w:rsid w:val="00EE3CC9"/>
    <w:rsid w:val="00EE40E3"/>
    <w:rsid w:val="00EE4174"/>
    <w:rsid w:val="00EE4762"/>
    <w:rsid w:val="00EE48CC"/>
    <w:rsid w:val="00EE511C"/>
    <w:rsid w:val="00EE5168"/>
    <w:rsid w:val="00EE525A"/>
    <w:rsid w:val="00EE5586"/>
    <w:rsid w:val="00EE55CB"/>
    <w:rsid w:val="00EE5608"/>
    <w:rsid w:val="00EE577D"/>
    <w:rsid w:val="00EE5860"/>
    <w:rsid w:val="00EE588D"/>
    <w:rsid w:val="00EE593E"/>
    <w:rsid w:val="00EE5A79"/>
    <w:rsid w:val="00EE5A82"/>
    <w:rsid w:val="00EE5C15"/>
    <w:rsid w:val="00EE5C2F"/>
    <w:rsid w:val="00EE5DD7"/>
    <w:rsid w:val="00EE5E0A"/>
    <w:rsid w:val="00EE5E62"/>
    <w:rsid w:val="00EE5EB7"/>
    <w:rsid w:val="00EE63B9"/>
    <w:rsid w:val="00EE665A"/>
    <w:rsid w:val="00EE6769"/>
    <w:rsid w:val="00EE685E"/>
    <w:rsid w:val="00EE6A88"/>
    <w:rsid w:val="00EE6B24"/>
    <w:rsid w:val="00EE747C"/>
    <w:rsid w:val="00EE779F"/>
    <w:rsid w:val="00EE7989"/>
    <w:rsid w:val="00EE7A65"/>
    <w:rsid w:val="00EE7B8C"/>
    <w:rsid w:val="00EE7C6E"/>
    <w:rsid w:val="00EE7CC7"/>
    <w:rsid w:val="00EE7D0A"/>
    <w:rsid w:val="00EF00DE"/>
    <w:rsid w:val="00EF0256"/>
    <w:rsid w:val="00EF02E2"/>
    <w:rsid w:val="00EF0541"/>
    <w:rsid w:val="00EF0592"/>
    <w:rsid w:val="00EF06B2"/>
    <w:rsid w:val="00EF097D"/>
    <w:rsid w:val="00EF0A8A"/>
    <w:rsid w:val="00EF0C07"/>
    <w:rsid w:val="00EF0CC5"/>
    <w:rsid w:val="00EF0D02"/>
    <w:rsid w:val="00EF0D69"/>
    <w:rsid w:val="00EF0F1D"/>
    <w:rsid w:val="00EF10A1"/>
    <w:rsid w:val="00EF10B7"/>
    <w:rsid w:val="00EF1330"/>
    <w:rsid w:val="00EF15DE"/>
    <w:rsid w:val="00EF17B7"/>
    <w:rsid w:val="00EF199A"/>
    <w:rsid w:val="00EF1A33"/>
    <w:rsid w:val="00EF1A3A"/>
    <w:rsid w:val="00EF1A80"/>
    <w:rsid w:val="00EF1E86"/>
    <w:rsid w:val="00EF21B1"/>
    <w:rsid w:val="00EF21DE"/>
    <w:rsid w:val="00EF223C"/>
    <w:rsid w:val="00EF2368"/>
    <w:rsid w:val="00EF25AD"/>
    <w:rsid w:val="00EF25AE"/>
    <w:rsid w:val="00EF27C8"/>
    <w:rsid w:val="00EF28E7"/>
    <w:rsid w:val="00EF2C40"/>
    <w:rsid w:val="00EF2D80"/>
    <w:rsid w:val="00EF2DA8"/>
    <w:rsid w:val="00EF3145"/>
    <w:rsid w:val="00EF315D"/>
    <w:rsid w:val="00EF31DC"/>
    <w:rsid w:val="00EF3796"/>
    <w:rsid w:val="00EF385B"/>
    <w:rsid w:val="00EF3984"/>
    <w:rsid w:val="00EF39D6"/>
    <w:rsid w:val="00EF3DDF"/>
    <w:rsid w:val="00EF44A0"/>
    <w:rsid w:val="00EF47AD"/>
    <w:rsid w:val="00EF47CE"/>
    <w:rsid w:val="00EF4848"/>
    <w:rsid w:val="00EF4C3F"/>
    <w:rsid w:val="00EF4CB6"/>
    <w:rsid w:val="00EF5291"/>
    <w:rsid w:val="00EF553B"/>
    <w:rsid w:val="00EF5563"/>
    <w:rsid w:val="00EF5761"/>
    <w:rsid w:val="00EF5814"/>
    <w:rsid w:val="00EF592B"/>
    <w:rsid w:val="00EF59E5"/>
    <w:rsid w:val="00EF5B37"/>
    <w:rsid w:val="00EF5D49"/>
    <w:rsid w:val="00EF5DDB"/>
    <w:rsid w:val="00EF6009"/>
    <w:rsid w:val="00EF60B7"/>
    <w:rsid w:val="00EF639F"/>
    <w:rsid w:val="00EF63BE"/>
    <w:rsid w:val="00EF6541"/>
    <w:rsid w:val="00EF68FF"/>
    <w:rsid w:val="00EF6A79"/>
    <w:rsid w:val="00EF6B0C"/>
    <w:rsid w:val="00EF6C4D"/>
    <w:rsid w:val="00EF6C53"/>
    <w:rsid w:val="00EF6C56"/>
    <w:rsid w:val="00EF6E37"/>
    <w:rsid w:val="00EF6FC6"/>
    <w:rsid w:val="00EF7133"/>
    <w:rsid w:val="00EF71D1"/>
    <w:rsid w:val="00EF729D"/>
    <w:rsid w:val="00EF730A"/>
    <w:rsid w:val="00EF7661"/>
    <w:rsid w:val="00EF767E"/>
    <w:rsid w:val="00EF7B08"/>
    <w:rsid w:val="00EF7B87"/>
    <w:rsid w:val="00EF7C18"/>
    <w:rsid w:val="00EF7CEE"/>
    <w:rsid w:val="00EF7D9E"/>
    <w:rsid w:val="00F00158"/>
    <w:rsid w:val="00F002E6"/>
    <w:rsid w:val="00F00484"/>
    <w:rsid w:val="00F005BA"/>
    <w:rsid w:val="00F00B66"/>
    <w:rsid w:val="00F00B83"/>
    <w:rsid w:val="00F00C8C"/>
    <w:rsid w:val="00F00CB4"/>
    <w:rsid w:val="00F00D83"/>
    <w:rsid w:val="00F00FA0"/>
    <w:rsid w:val="00F00FF6"/>
    <w:rsid w:val="00F012B1"/>
    <w:rsid w:val="00F0136A"/>
    <w:rsid w:val="00F0164C"/>
    <w:rsid w:val="00F0173C"/>
    <w:rsid w:val="00F01788"/>
    <w:rsid w:val="00F01803"/>
    <w:rsid w:val="00F0180D"/>
    <w:rsid w:val="00F01BF9"/>
    <w:rsid w:val="00F01E5E"/>
    <w:rsid w:val="00F01F06"/>
    <w:rsid w:val="00F01F9C"/>
    <w:rsid w:val="00F021BB"/>
    <w:rsid w:val="00F023CE"/>
    <w:rsid w:val="00F0246D"/>
    <w:rsid w:val="00F0291C"/>
    <w:rsid w:val="00F029C9"/>
    <w:rsid w:val="00F029E9"/>
    <w:rsid w:val="00F02B0E"/>
    <w:rsid w:val="00F02CEB"/>
    <w:rsid w:val="00F02D35"/>
    <w:rsid w:val="00F03223"/>
    <w:rsid w:val="00F032D5"/>
    <w:rsid w:val="00F03323"/>
    <w:rsid w:val="00F0358F"/>
    <w:rsid w:val="00F037D1"/>
    <w:rsid w:val="00F0393E"/>
    <w:rsid w:val="00F039A0"/>
    <w:rsid w:val="00F03F83"/>
    <w:rsid w:val="00F04103"/>
    <w:rsid w:val="00F0424A"/>
    <w:rsid w:val="00F0489C"/>
    <w:rsid w:val="00F048B7"/>
    <w:rsid w:val="00F048F2"/>
    <w:rsid w:val="00F0497E"/>
    <w:rsid w:val="00F04A0E"/>
    <w:rsid w:val="00F04AC3"/>
    <w:rsid w:val="00F04D4B"/>
    <w:rsid w:val="00F04EC8"/>
    <w:rsid w:val="00F05371"/>
    <w:rsid w:val="00F05459"/>
    <w:rsid w:val="00F05677"/>
    <w:rsid w:val="00F056F6"/>
    <w:rsid w:val="00F057D1"/>
    <w:rsid w:val="00F05B2B"/>
    <w:rsid w:val="00F05BAD"/>
    <w:rsid w:val="00F05D0A"/>
    <w:rsid w:val="00F05EBF"/>
    <w:rsid w:val="00F05FA9"/>
    <w:rsid w:val="00F06010"/>
    <w:rsid w:val="00F060B5"/>
    <w:rsid w:val="00F060F5"/>
    <w:rsid w:val="00F061EC"/>
    <w:rsid w:val="00F06443"/>
    <w:rsid w:val="00F0648A"/>
    <w:rsid w:val="00F064A4"/>
    <w:rsid w:val="00F0679D"/>
    <w:rsid w:val="00F06820"/>
    <w:rsid w:val="00F0682E"/>
    <w:rsid w:val="00F06864"/>
    <w:rsid w:val="00F06BFD"/>
    <w:rsid w:val="00F06D67"/>
    <w:rsid w:val="00F06F88"/>
    <w:rsid w:val="00F07103"/>
    <w:rsid w:val="00F071CA"/>
    <w:rsid w:val="00F07532"/>
    <w:rsid w:val="00F0758A"/>
    <w:rsid w:val="00F07595"/>
    <w:rsid w:val="00F07640"/>
    <w:rsid w:val="00F079C8"/>
    <w:rsid w:val="00F07A44"/>
    <w:rsid w:val="00F07DD3"/>
    <w:rsid w:val="00F10544"/>
    <w:rsid w:val="00F10816"/>
    <w:rsid w:val="00F108E0"/>
    <w:rsid w:val="00F10CD4"/>
    <w:rsid w:val="00F10D68"/>
    <w:rsid w:val="00F10DA1"/>
    <w:rsid w:val="00F11609"/>
    <w:rsid w:val="00F11A4D"/>
    <w:rsid w:val="00F11AFA"/>
    <w:rsid w:val="00F11D43"/>
    <w:rsid w:val="00F11D7A"/>
    <w:rsid w:val="00F11DE3"/>
    <w:rsid w:val="00F11E89"/>
    <w:rsid w:val="00F11F53"/>
    <w:rsid w:val="00F120D3"/>
    <w:rsid w:val="00F120F6"/>
    <w:rsid w:val="00F121EF"/>
    <w:rsid w:val="00F122D9"/>
    <w:rsid w:val="00F12558"/>
    <w:rsid w:val="00F12734"/>
    <w:rsid w:val="00F12738"/>
    <w:rsid w:val="00F12D53"/>
    <w:rsid w:val="00F12DB9"/>
    <w:rsid w:val="00F12E6F"/>
    <w:rsid w:val="00F130A7"/>
    <w:rsid w:val="00F130F6"/>
    <w:rsid w:val="00F13192"/>
    <w:rsid w:val="00F133A0"/>
    <w:rsid w:val="00F138D5"/>
    <w:rsid w:val="00F1399B"/>
    <w:rsid w:val="00F13A9D"/>
    <w:rsid w:val="00F13E48"/>
    <w:rsid w:val="00F14180"/>
    <w:rsid w:val="00F14282"/>
    <w:rsid w:val="00F14944"/>
    <w:rsid w:val="00F14A80"/>
    <w:rsid w:val="00F14B92"/>
    <w:rsid w:val="00F14E9C"/>
    <w:rsid w:val="00F14FA9"/>
    <w:rsid w:val="00F14FC2"/>
    <w:rsid w:val="00F1500E"/>
    <w:rsid w:val="00F15439"/>
    <w:rsid w:val="00F156E9"/>
    <w:rsid w:val="00F15FA8"/>
    <w:rsid w:val="00F16131"/>
    <w:rsid w:val="00F16190"/>
    <w:rsid w:val="00F164DE"/>
    <w:rsid w:val="00F1653D"/>
    <w:rsid w:val="00F16D23"/>
    <w:rsid w:val="00F16D70"/>
    <w:rsid w:val="00F16E26"/>
    <w:rsid w:val="00F171CC"/>
    <w:rsid w:val="00F1725B"/>
    <w:rsid w:val="00F17358"/>
    <w:rsid w:val="00F173F8"/>
    <w:rsid w:val="00F17421"/>
    <w:rsid w:val="00F174B9"/>
    <w:rsid w:val="00F1761F"/>
    <w:rsid w:val="00F1771A"/>
    <w:rsid w:val="00F177E4"/>
    <w:rsid w:val="00F1780B"/>
    <w:rsid w:val="00F1797F"/>
    <w:rsid w:val="00F17B67"/>
    <w:rsid w:val="00F17CBD"/>
    <w:rsid w:val="00F20066"/>
    <w:rsid w:val="00F200C6"/>
    <w:rsid w:val="00F2029E"/>
    <w:rsid w:val="00F203D1"/>
    <w:rsid w:val="00F20436"/>
    <w:rsid w:val="00F2045A"/>
    <w:rsid w:val="00F205D1"/>
    <w:rsid w:val="00F206D7"/>
    <w:rsid w:val="00F206FE"/>
    <w:rsid w:val="00F20745"/>
    <w:rsid w:val="00F20783"/>
    <w:rsid w:val="00F20EBA"/>
    <w:rsid w:val="00F2106F"/>
    <w:rsid w:val="00F2116E"/>
    <w:rsid w:val="00F213EF"/>
    <w:rsid w:val="00F214FF"/>
    <w:rsid w:val="00F2167F"/>
    <w:rsid w:val="00F21AB2"/>
    <w:rsid w:val="00F21DDB"/>
    <w:rsid w:val="00F21F69"/>
    <w:rsid w:val="00F21F89"/>
    <w:rsid w:val="00F22544"/>
    <w:rsid w:val="00F225B5"/>
    <w:rsid w:val="00F22B00"/>
    <w:rsid w:val="00F23104"/>
    <w:rsid w:val="00F232D7"/>
    <w:rsid w:val="00F2336C"/>
    <w:rsid w:val="00F2350E"/>
    <w:rsid w:val="00F235F4"/>
    <w:rsid w:val="00F2360F"/>
    <w:rsid w:val="00F237EE"/>
    <w:rsid w:val="00F238B2"/>
    <w:rsid w:val="00F238D8"/>
    <w:rsid w:val="00F238D9"/>
    <w:rsid w:val="00F23958"/>
    <w:rsid w:val="00F239B1"/>
    <w:rsid w:val="00F23A20"/>
    <w:rsid w:val="00F23B86"/>
    <w:rsid w:val="00F23C3D"/>
    <w:rsid w:val="00F23D69"/>
    <w:rsid w:val="00F24081"/>
    <w:rsid w:val="00F2444A"/>
    <w:rsid w:val="00F2457B"/>
    <w:rsid w:val="00F24624"/>
    <w:rsid w:val="00F2471F"/>
    <w:rsid w:val="00F249F5"/>
    <w:rsid w:val="00F24CC8"/>
    <w:rsid w:val="00F24FE3"/>
    <w:rsid w:val="00F251D5"/>
    <w:rsid w:val="00F2559A"/>
    <w:rsid w:val="00F25812"/>
    <w:rsid w:val="00F2589A"/>
    <w:rsid w:val="00F259E0"/>
    <w:rsid w:val="00F25CC3"/>
    <w:rsid w:val="00F25E2B"/>
    <w:rsid w:val="00F25EE3"/>
    <w:rsid w:val="00F26026"/>
    <w:rsid w:val="00F2602B"/>
    <w:rsid w:val="00F260EB"/>
    <w:rsid w:val="00F26171"/>
    <w:rsid w:val="00F2622F"/>
    <w:rsid w:val="00F26352"/>
    <w:rsid w:val="00F266DD"/>
    <w:rsid w:val="00F26779"/>
    <w:rsid w:val="00F26903"/>
    <w:rsid w:val="00F26A43"/>
    <w:rsid w:val="00F26AC1"/>
    <w:rsid w:val="00F26B4C"/>
    <w:rsid w:val="00F26CB1"/>
    <w:rsid w:val="00F26D6E"/>
    <w:rsid w:val="00F26E8E"/>
    <w:rsid w:val="00F27140"/>
    <w:rsid w:val="00F27390"/>
    <w:rsid w:val="00F276D4"/>
    <w:rsid w:val="00F276E4"/>
    <w:rsid w:val="00F279FF"/>
    <w:rsid w:val="00F27DD5"/>
    <w:rsid w:val="00F27E18"/>
    <w:rsid w:val="00F27E3D"/>
    <w:rsid w:val="00F27F1E"/>
    <w:rsid w:val="00F30AFA"/>
    <w:rsid w:val="00F30D20"/>
    <w:rsid w:val="00F30DCB"/>
    <w:rsid w:val="00F30E71"/>
    <w:rsid w:val="00F31BF2"/>
    <w:rsid w:val="00F32228"/>
    <w:rsid w:val="00F3240C"/>
    <w:rsid w:val="00F32602"/>
    <w:rsid w:val="00F32647"/>
    <w:rsid w:val="00F32735"/>
    <w:rsid w:val="00F328AA"/>
    <w:rsid w:val="00F32940"/>
    <w:rsid w:val="00F32ADC"/>
    <w:rsid w:val="00F32B93"/>
    <w:rsid w:val="00F32BDF"/>
    <w:rsid w:val="00F32DD9"/>
    <w:rsid w:val="00F32EFB"/>
    <w:rsid w:val="00F330B7"/>
    <w:rsid w:val="00F33211"/>
    <w:rsid w:val="00F335A8"/>
    <w:rsid w:val="00F3360A"/>
    <w:rsid w:val="00F3370F"/>
    <w:rsid w:val="00F33805"/>
    <w:rsid w:val="00F339CE"/>
    <w:rsid w:val="00F33AA6"/>
    <w:rsid w:val="00F33C47"/>
    <w:rsid w:val="00F33DAE"/>
    <w:rsid w:val="00F342C5"/>
    <w:rsid w:val="00F343C2"/>
    <w:rsid w:val="00F34974"/>
    <w:rsid w:val="00F34E25"/>
    <w:rsid w:val="00F34FB0"/>
    <w:rsid w:val="00F34FB2"/>
    <w:rsid w:val="00F35069"/>
    <w:rsid w:val="00F3509D"/>
    <w:rsid w:val="00F35271"/>
    <w:rsid w:val="00F35581"/>
    <w:rsid w:val="00F357D0"/>
    <w:rsid w:val="00F35A39"/>
    <w:rsid w:val="00F35BDB"/>
    <w:rsid w:val="00F35C1E"/>
    <w:rsid w:val="00F35D99"/>
    <w:rsid w:val="00F35E56"/>
    <w:rsid w:val="00F36026"/>
    <w:rsid w:val="00F360AD"/>
    <w:rsid w:val="00F3616C"/>
    <w:rsid w:val="00F361E6"/>
    <w:rsid w:val="00F366EC"/>
    <w:rsid w:val="00F36706"/>
    <w:rsid w:val="00F367B3"/>
    <w:rsid w:val="00F3683D"/>
    <w:rsid w:val="00F3684E"/>
    <w:rsid w:val="00F36C04"/>
    <w:rsid w:val="00F36C38"/>
    <w:rsid w:val="00F36E0F"/>
    <w:rsid w:val="00F36E95"/>
    <w:rsid w:val="00F36EDC"/>
    <w:rsid w:val="00F3731D"/>
    <w:rsid w:val="00F3734F"/>
    <w:rsid w:val="00F3740D"/>
    <w:rsid w:val="00F37462"/>
    <w:rsid w:val="00F375ED"/>
    <w:rsid w:val="00F37A88"/>
    <w:rsid w:val="00F37AB4"/>
    <w:rsid w:val="00F37C24"/>
    <w:rsid w:val="00F37C2F"/>
    <w:rsid w:val="00F37D36"/>
    <w:rsid w:val="00F40314"/>
    <w:rsid w:val="00F40846"/>
    <w:rsid w:val="00F409A8"/>
    <w:rsid w:val="00F40A2C"/>
    <w:rsid w:val="00F40CCA"/>
    <w:rsid w:val="00F40E91"/>
    <w:rsid w:val="00F40EDC"/>
    <w:rsid w:val="00F40F77"/>
    <w:rsid w:val="00F411A8"/>
    <w:rsid w:val="00F41292"/>
    <w:rsid w:val="00F4130F"/>
    <w:rsid w:val="00F41420"/>
    <w:rsid w:val="00F41497"/>
    <w:rsid w:val="00F41523"/>
    <w:rsid w:val="00F41562"/>
    <w:rsid w:val="00F41925"/>
    <w:rsid w:val="00F41A1C"/>
    <w:rsid w:val="00F41C0E"/>
    <w:rsid w:val="00F423E6"/>
    <w:rsid w:val="00F42825"/>
    <w:rsid w:val="00F429F2"/>
    <w:rsid w:val="00F42AB7"/>
    <w:rsid w:val="00F42C37"/>
    <w:rsid w:val="00F42E0C"/>
    <w:rsid w:val="00F42EDD"/>
    <w:rsid w:val="00F4350A"/>
    <w:rsid w:val="00F435A7"/>
    <w:rsid w:val="00F4362D"/>
    <w:rsid w:val="00F436EA"/>
    <w:rsid w:val="00F438FB"/>
    <w:rsid w:val="00F43AD4"/>
    <w:rsid w:val="00F43C0F"/>
    <w:rsid w:val="00F43FFF"/>
    <w:rsid w:val="00F4402A"/>
    <w:rsid w:val="00F44068"/>
    <w:rsid w:val="00F44085"/>
    <w:rsid w:val="00F4411C"/>
    <w:rsid w:val="00F44163"/>
    <w:rsid w:val="00F441C7"/>
    <w:rsid w:val="00F442C2"/>
    <w:rsid w:val="00F44636"/>
    <w:rsid w:val="00F44643"/>
    <w:rsid w:val="00F4467F"/>
    <w:rsid w:val="00F448D3"/>
    <w:rsid w:val="00F44914"/>
    <w:rsid w:val="00F44A5A"/>
    <w:rsid w:val="00F44B88"/>
    <w:rsid w:val="00F44BEA"/>
    <w:rsid w:val="00F44C8B"/>
    <w:rsid w:val="00F44EED"/>
    <w:rsid w:val="00F45125"/>
    <w:rsid w:val="00F45184"/>
    <w:rsid w:val="00F4528A"/>
    <w:rsid w:val="00F452AE"/>
    <w:rsid w:val="00F454BC"/>
    <w:rsid w:val="00F45553"/>
    <w:rsid w:val="00F45792"/>
    <w:rsid w:val="00F459BF"/>
    <w:rsid w:val="00F45ACB"/>
    <w:rsid w:val="00F45B53"/>
    <w:rsid w:val="00F46057"/>
    <w:rsid w:val="00F46086"/>
    <w:rsid w:val="00F4630A"/>
    <w:rsid w:val="00F4646B"/>
    <w:rsid w:val="00F46508"/>
    <w:rsid w:val="00F46623"/>
    <w:rsid w:val="00F4673A"/>
    <w:rsid w:val="00F46752"/>
    <w:rsid w:val="00F46808"/>
    <w:rsid w:val="00F469B4"/>
    <w:rsid w:val="00F46C06"/>
    <w:rsid w:val="00F46CDE"/>
    <w:rsid w:val="00F46DFD"/>
    <w:rsid w:val="00F47057"/>
    <w:rsid w:val="00F47249"/>
    <w:rsid w:val="00F4744E"/>
    <w:rsid w:val="00F47745"/>
    <w:rsid w:val="00F47747"/>
    <w:rsid w:val="00F47E03"/>
    <w:rsid w:val="00F47E8B"/>
    <w:rsid w:val="00F47E90"/>
    <w:rsid w:val="00F5029D"/>
    <w:rsid w:val="00F50620"/>
    <w:rsid w:val="00F50694"/>
    <w:rsid w:val="00F50DD2"/>
    <w:rsid w:val="00F50ED9"/>
    <w:rsid w:val="00F510B6"/>
    <w:rsid w:val="00F510E0"/>
    <w:rsid w:val="00F51186"/>
    <w:rsid w:val="00F51304"/>
    <w:rsid w:val="00F514F6"/>
    <w:rsid w:val="00F515AA"/>
    <w:rsid w:val="00F515F7"/>
    <w:rsid w:val="00F518F2"/>
    <w:rsid w:val="00F51959"/>
    <w:rsid w:val="00F519C6"/>
    <w:rsid w:val="00F51E4E"/>
    <w:rsid w:val="00F51EDF"/>
    <w:rsid w:val="00F51F30"/>
    <w:rsid w:val="00F51FC5"/>
    <w:rsid w:val="00F5205B"/>
    <w:rsid w:val="00F520FA"/>
    <w:rsid w:val="00F52183"/>
    <w:rsid w:val="00F5233D"/>
    <w:rsid w:val="00F523EF"/>
    <w:rsid w:val="00F52552"/>
    <w:rsid w:val="00F52A9E"/>
    <w:rsid w:val="00F52ACC"/>
    <w:rsid w:val="00F52D8F"/>
    <w:rsid w:val="00F52FAA"/>
    <w:rsid w:val="00F531C1"/>
    <w:rsid w:val="00F53303"/>
    <w:rsid w:val="00F534B7"/>
    <w:rsid w:val="00F536BF"/>
    <w:rsid w:val="00F53A75"/>
    <w:rsid w:val="00F53B97"/>
    <w:rsid w:val="00F53C5B"/>
    <w:rsid w:val="00F53FE1"/>
    <w:rsid w:val="00F54188"/>
    <w:rsid w:val="00F54298"/>
    <w:rsid w:val="00F5431E"/>
    <w:rsid w:val="00F546AD"/>
    <w:rsid w:val="00F547BE"/>
    <w:rsid w:val="00F54891"/>
    <w:rsid w:val="00F5491B"/>
    <w:rsid w:val="00F54CA5"/>
    <w:rsid w:val="00F54E4B"/>
    <w:rsid w:val="00F54F3B"/>
    <w:rsid w:val="00F55004"/>
    <w:rsid w:val="00F55073"/>
    <w:rsid w:val="00F550B5"/>
    <w:rsid w:val="00F55147"/>
    <w:rsid w:val="00F55207"/>
    <w:rsid w:val="00F5525A"/>
    <w:rsid w:val="00F552A4"/>
    <w:rsid w:val="00F553E1"/>
    <w:rsid w:val="00F55723"/>
    <w:rsid w:val="00F55A6C"/>
    <w:rsid w:val="00F55AF8"/>
    <w:rsid w:val="00F55BBA"/>
    <w:rsid w:val="00F55DA2"/>
    <w:rsid w:val="00F55DEF"/>
    <w:rsid w:val="00F5609A"/>
    <w:rsid w:val="00F561E4"/>
    <w:rsid w:val="00F56569"/>
    <w:rsid w:val="00F56690"/>
    <w:rsid w:val="00F56738"/>
    <w:rsid w:val="00F569BA"/>
    <w:rsid w:val="00F569CA"/>
    <w:rsid w:val="00F56A63"/>
    <w:rsid w:val="00F56BF8"/>
    <w:rsid w:val="00F56EAA"/>
    <w:rsid w:val="00F57094"/>
    <w:rsid w:val="00F570B9"/>
    <w:rsid w:val="00F57249"/>
    <w:rsid w:val="00F5742D"/>
    <w:rsid w:val="00F57598"/>
    <w:rsid w:val="00F575D1"/>
    <w:rsid w:val="00F57A84"/>
    <w:rsid w:val="00F57EE7"/>
    <w:rsid w:val="00F6046E"/>
    <w:rsid w:val="00F605D5"/>
    <w:rsid w:val="00F60810"/>
    <w:rsid w:val="00F6082D"/>
    <w:rsid w:val="00F60A21"/>
    <w:rsid w:val="00F60C5F"/>
    <w:rsid w:val="00F60FC9"/>
    <w:rsid w:val="00F61065"/>
    <w:rsid w:val="00F616F0"/>
    <w:rsid w:val="00F61811"/>
    <w:rsid w:val="00F618BC"/>
    <w:rsid w:val="00F61988"/>
    <w:rsid w:val="00F619DA"/>
    <w:rsid w:val="00F619FD"/>
    <w:rsid w:val="00F61A85"/>
    <w:rsid w:val="00F61D62"/>
    <w:rsid w:val="00F6201E"/>
    <w:rsid w:val="00F62091"/>
    <w:rsid w:val="00F62345"/>
    <w:rsid w:val="00F623E6"/>
    <w:rsid w:val="00F62420"/>
    <w:rsid w:val="00F62493"/>
    <w:rsid w:val="00F626E4"/>
    <w:rsid w:val="00F62746"/>
    <w:rsid w:val="00F628AF"/>
    <w:rsid w:val="00F62C7D"/>
    <w:rsid w:val="00F62EAE"/>
    <w:rsid w:val="00F62F04"/>
    <w:rsid w:val="00F63011"/>
    <w:rsid w:val="00F63203"/>
    <w:rsid w:val="00F632D3"/>
    <w:rsid w:val="00F6354B"/>
    <w:rsid w:val="00F6373F"/>
    <w:rsid w:val="00F637F3"/>
    <w:rsid w:val="00F63871"/>
    <w:rsid w:val="00F63995"/>
    <w:rsid w:val="00F63AAE"/>
    <w:rsid w:val="00F63B27"/>
    <w:rsid w:val="00F63B4F"/>
    <w:rsid w:val="00F63CA2"/>
    <w:rsid w:val="00F63CD7"/>
    <w:rsid w:val="00F63F57"/>
    <w:rsid w:val="00F64150"/>
    <w:rsid w:val="00F643D6"/>
    <w:rsid w:val="00F6450C"/>
    <w:rsid w:val="00F64668"/>
    <w:rsid w:val="00F648D0"/>
    <w:rsid w:val="00F64A06"/>
    <w:rsid w:val="00F64C19"/>
    <w:rsid w:val="00F64CD6"/>
    <w:rsid w:val="00F64DBF"/>
    <w:rsid w:val="00F64E0B"/>
    <w:rsid w:val="00F65183"/>
    <w:rsid w:val="00F654D2"/>
    <w:rsid w:val="00F65514"/>
    <w:rsid w:val="00F6564C"/>
    <w:rsid w:val="00F656C2"/>
    <w:rsid w:val="00F6571E"/>
    <w:rsid w:val="00F6598A"/>
    <w:rsid w:val="00F6598D"/>
    <w:rsid w:val="00F65A05"/>
    <w:rsid w:val="00F65C6F"/>
    <w:rsid w:val="00F65C70"/>
    <w:rsid w:val="00F65CA5"/>
    <w:rsid w:val="00F65D5A"/>
    <w:rsid w:val="00F65DF0"/>
    <w:rsid w:val="00F65FCE"/>
    <w:rsid w:val="00F65FD7"/>
    <w:rsid w:val="00F66094"/>
    <w:rsid w:val="00F6612D"/>
    <w:rsid w:val="00F66289"/>
    <w:rsid w:val="00F664E0"/>
    <w:rsid w:val="00F669C4"/>
    <w:rsid w:val="00F66AC9"/>
    <w:rsid w:val="00F66D60"/>
    <w:rsid w:val="00F66DFF"/>
    <w:rsid w:val="00F673BF"/>
    <w:rsid w:val="00F67610"/>
    <w:rsid w:val="00F678FA"/>
    <w:rsid w:val="00F67962"/>
    <w:rsid w:val="00F67966"/>
    <w:rsid w:val="00F67BBE"/>
    <w:rsid w:val="00F67C78"/>
    <w:rsid w:val="00F67D87"/>
    <w:rsid w:val="00F67E24"/>
    <w:rsid w:val="00F67E89"/>
    <w:rsid w:val="00F67F35"/>
    <w:rsid w:val="00F702AA"/>
    <w:rsid w:val="00F7052E"/>
    <w:rsid w:val="00F70715"/>
    <w:rsid w:val="00F70770"/>
    <w:rsid w:val="00F70827"/>
    <w:rsid w:val="00F709EF"/>
    <w:rsid w:val="00F70B50"/>
    <w:rsid w:val="00F70C7D"/>
    <w:rsid w:val="00F70D65"/>
    <w:rsid w:val="00F70EF5"/>
    <w:rsid w:val="00F70FCE"/>
    <w:rsid w:val="00F71124"/>
    <w:rsid w:val="00F713EA"/>
    <w:rsid w:val="00F716C2"/>
    <w:rsid w:val="00F71720"/>
    <w:rsid w:val="00F717E3"/>
    <w:rsid w:val="00F71B5E"/>
    <w:rsid w:val="00F71BE3"/>
    <w:rsid w:val="00F71E5D"/>
    <w:rsid w:val="00F720C2"/>
    <w:rsid w:val="00F720CA"/>
    <w:rsid w:val="00F72202"/>
    <w:rsid w:val="00F72263"/>
    <w:rsid w:val="00F72570"/>
    <w:rsid w:val="00F725AA"/>
    <w:rsid w:val="00F72672"/>
    <w:rsid w:val="00F7293D"/>
    <w:rsid w:val="00F72E31"/>
    <w:rsid w:val="00F72E9E"/>
    <w:rsid w:val="00F7302E"/>
    <w:rsid w:val="00F73639"/>
    <w:rsid w:val="00F737F4"/>
    <w:rsid w:val="00F738CC"/>
    <w:rsid w:val="00F73916"/>
    <w:rsid w:val="00F73A10"/>
    <w:rsid w:val="00F73EF8"/>
    <w:rsid w:val="00F73F0F"/>
    <w:rsid w:val="00F73FCA"/>
    <w:rsid w:val="00F74134"/>
    <w:rsid w:val="00F74168"/>
    <w:rsid w:val="00F746C9"/>
    <w:rsid w:val="00F74996"/>
    <w:rsid w:val="00F74E56"/>
    <w:rsid w:val="00F74EC5"/>
    <w:rsid w:val="00F74F81"/>
    <w:rsid w:val="00F7518C"/>
    <w:rsid w:val="00F75232"/>
    <w:rsid w:val="00F75262"/>
    <w:rsid w:val="00F75879"/>
    <w:rsid w:val="00F75AA3"/>
    <w:rsid w:val="00F75C9F"/>
    <w:rsid w:val="00F75D17"/>
    <w:rsid w:val="00F75F20"/>
    <w:rsid w:val="00F7620F"/>
    <w:rsid w:val="00F764A8"/>
    <w:rsid w:val="00F7651C"/>
    <w:rsid w:val="00F765D2"/>
    <w:rsid w:val="00F7666C"/>
    <w:rsid w:val="00F767E8"/>
    <w:rsid w:val="00F76AAF"/>
    <w:rsid w:val="00F76F02"/>
    <w:rsid w:val="00F77072"/>
    <w:rsid w:val="00F77A07"/>
    <w:rsid w:val="00F77BEA"/>
    <w:rsid w:val="00F77D7B"/>
    <w:rsid w:val="00F77F0C"/>
    <w:rsid w:val="00F77F32"/>
    <w:rsid w:val="00F8036A"/>
    <w:rsid w:val="00F804C2"/>
    <w:rsid w:val="00F80713"/>
    <w:rsid w:val="00F80812"/>
    <w:rsid w:val="00F80B8D"/>
    <w:rsid w:val="00F80BB4"/>
    <w:rsid w:val="00F80CB7"/>
    <w:rsid w:val="00F80E04"/>
    <w:rsid w:val="00F81172"/>
    <w:rsid w:val="00F8119B"/>
    <w:rsid w:val="00F81511"/>
    <w:rsid w:val="00F8155F"/>
    <w:rsid w:val="00F81898"/>
    <w:rsid w:val="00F8195E"/>
    <w:rsid w:val="00F81DFB"/>
    <w:rsid w:val="00F81E08"/>
    <w:rsid w:val="00F81E52"/>
    <w:rsid w:val="00F81EA7"/>
    <w:rsid w:val="00F81EE2"/>
    <w:rsid w:val="00F81F17"/>
    <w:rsid w:val="00F81F7F"/>
    <w:rsid w:val="00F81F93"/>
    <w:rsid w:val="00F8211B"/>
    <w:rsid w:val="00F82180"/>
    <w:rsid w:val="00F8229F"/>
    <w:rsid w:val="00F82320"/>
    <w:rsid w:val="00F823CC"/>
    <w:rsid w:val="00F8248E"/>
    <w:rsid w:val="00F8256F"/>
    <w:rsid w:val="00F8295D"/>
    <w:rsid w:val="00F82B05"/>
    <w:rsid w:val="00F82B9D"/>
    <w:rsid w:val="00F82CB1"/>
    <w:rsid w:val="00F83091"/>
    <w:rsid w:val="00F83660"/>
    <w:rsid w:val="00F836B4"/>
    <w:rsid w:val="00F837D0"/>
    <w:rsid w:val="00F83B39"/>
    <w:rsid w:val="00F83B8F"/>
    <w:rsid w:val="00F83E92"/>
    <w:rsid w:val="00F8413B"/>
    <w:rsid w:val="00F841A4"/>
    <w:rsid w:val="00F844A6"/>
    <w:rsid w:val="00F84945"/>
    <w:rsid w:val="00F8496F"/>
    <w:rsid w:val="00F849D3"/>
    <w:rsid w:val="00F84DCF"/>
    <w:rsid w:val="00F8513D"/>
    <w:rsid w:val="00F8532A"/>
    <w:rsid w:val="00F8550D"/>
    <w:rsid w:val="00F855FD"/>
    <w:rsid w:val="00F85835"/>
    <w:rsid w:val="00F8596B"/>
    <w:rsid w:val="00F85991"/>
    <w:rsid w:val="00F85CCA"/>
    <w:rsid w:val="00F85D18"/>
    <w:rsid w:val="00F85D27"/>
    <w:rsid w:val="00F85E09"/>
    <w:rsid w:val="00F85F18"/>
    <w:rsid w:val="00F85F92"/>
    <w:rsid w:val="00F8621A"/>
    <w:rsid w:val="00F8631C"/>
    <w:rsid w:val="00F866FA"/>
    <w:rsid w:val="00F86856"/>
    <w:rsid w:val="00F8696B"/>
    <w:rsid w:val="00F86B23"/>
    <w:rsid w:val="00F86C00"/>
    <w:rsid w:val="00F86EF0"/>
    <w:rsid w:val="00F87039"/>
    <w:rsid w:val="00F8708C"/>
    <w:rsid w:val="00F870F4"/>
    <w:rsid w:val="00F875A8"/>
    <w:rsid w:val="00F875D1"/>
    <w:rsid w:val="00F87932"/>
    <w:rsid w:val="00F87B07"/>
    <w:rsid w:val="00F87B1D"/>
    <w:rsid w:val="00F87D98"/>
    <w:rsid w:val="00F87F62"/>
    <w:rsid w:val="00F9006E"/>
    <w:rsid w:val="00F90163"/>
    <w:rsid w:val="00F9022B"/>
    <w:rsid w:val="00F903D7"/>
    <w:rsid w:val="00F90542"/>
    <w:rsid w:val="00F90651"/>
    <w:rsid w:val="00F9066C"/>
    <w:rsid w:val="00F906AB"/>
    <w:rsid w:val="00F90D97"/>
    <w:rsid w:val="00F91127"/>
    <w:rsid w:val="00F91280"/>
    <w:rsid w:val="00F9137C"/>
    <w:rsid w:val="00F91B59"/>
    <w:rsid w:val="00F91C68"/>
    <w:rsid w:val="00F91E1D"/>
    <w:rsid w:val="00F91FB5"/>
    <w:rsid w:val="00F92193"/>
    <w:rsid w:val="00F921BC"/>
    <w:rsid w:val="00F92283"/>
    <w:rsid w:val="00F9237D"/>
    <w:rsid w:val="00F923C8"/>
    <w:rsid w:val="00F925AF"/>
    <w:rsid w:val="00F926A0"/>
    <w:rsid w:val="00F926FB"/>
    <w:rsid w:val="00F927C4"/>
    <w:rsid w:val="00F92BF8"/>
    <w:rsid w:val="00F92DCA"/>
    <w:rsid w:val="00F92E87"/>
    <w:rsid w:val="00F933CB"/>
    <w:rsid w:val="00F934AD"/>
    <w:rsid w:val="00F9363D"/>
    <w:rsid w:val="00F936C0"/>
    <w:rsid w:val="00F939A9"/>
    <w:rsid w:val="00F93C47"/>
    <w:rsid w:val="00F93CD8"/>
    <w:rsid w:val="00F93D50"/>
    <w:rsid w:val="00F93D52"/>
    <w:rsid w:val="00F9406D"/>
    <w:rsid w:val="00F94096"/>
    <w:rsid w:val="00F9411A"/>
    <w:rsid w:val="00F9442C"/>
    <w:rsid w:val="00F9446E"/>
    <w:rsid w:val="00F945B6"/>
    <w:rsid w:val="00F945CF"/>
    <w:rsid w:val="00F9474F"/>
    <w:rsid w:val="00F9489D"/>
    <w:rsid w:val="00F94DE0"/>
    <w:rsid w:val="00F94F81"/>
    <w:rsid w:val="00F94F91"/>
    <w:rsid w:val="00F950FE"/>
    <w:rsid w:val="00F955BC"/>
    <w:rsid w:val="00F956D8"/>
    <w:rsid w:val="00F95729"/>
    <w:rsid w:val="00F95757"/>
    <w:rsid w:val="00F95844"/>
    <w:rsid w:val="00F95894"/>
    <w:rsid w:val="00F958EB"/>
    <w:rsid w:val="00F95B30"/>
    <w:rsid w:val="00F95BE1"/>
    <w:rsid w:val="00F95FB5"/>
    <w:rsid w:val="00F96631"/>
    <w:rsid w:val="00F96724"/>
    <w:rsid w:val="00F96A09"/>
    <w:rsid w:val="00F96A67"/>
    <w:rsid w:val="00F96C14"/>
    <w:rsid w:val="00F96C3D"/>
    <w:rsid w:val="00F96EBD"/>
    <w:rsid w:val="00F96F4D"/>
    <w:rsid w:val="00F97092"/>
    <w:rsid w:val="00F9710F"/>
    <w:rsid w:val="00F9715D"/>
    <w:rsid w:val="00F97246"/>
    <w:rsid w:val="00F97402"/>
    <w:rsid w:val="00F97A6E"/>
    <w:rsid w:val="00F97D8D"/>
    <w:rsid w:val="00F97DF6"/>
    <w:rsid w:val="00FA00B6"/>
    <w:rsid w:val="00FA00FC"/>
    <w:rsid w:val="00FA0201"/>
    <w:rsid w:val="00FA035D"/>
    <w:rsid w:val="00FA0438"/>
    <w:rsid w:val="00FA06EC"/>
    <w:rsid w:val="00FA08D6"/>
    <w:rsid w:val="00FA09AF"/>
    <w:rsid w:val="00FA0EBE"/>
    <w:rsid w:val="00FA0ED7"/>
    <w:rsid w:val="00FA0F0E"/>
    <w:rsid w:val="00FA1019"/>
    <w:rsid w:val="00FA1265"/>
    <w:rsid w:val="00FA13F3"/>
    <w:rsid w:val="00FA1421"/>
    <w:rsid w:val="00FA1617"/>
    <w:rsid w:val="00FA1748"/>
    <w:rsid w:val="00FA1924"/>
    <w:rsid w:val="00FA1C2F"/>
    <w:rsid w:val="00FA1C56"/>
    <w:rsid w:val="00FA1D96"/>
    <w:rsid w:val="00FA1DAD"/>
    <w:rsid w:val="00FA1F89"/>
    <w:rsid w:val="00FA2051"/>
    <w:rsid w:val="00FA2292"/>
    <w:rsid w:val="00FA2462"/>
    <w:rsid w:val="00FA284C"/>
    <w:rsid w:val="00FA2AC0"/>
    <w:rsid w:val="00FA2C32"/>
    <w:rsid w:val="00FA2CA7"/>
    <w:rsid w:val="00FA2D7E"/>
    <w:rsid w:val="00FA2FF4"/>
    <w:rsid w:val="00FA3139"/>
    <w:rsid w:val="00FA32B9"/>
    <w:rsid w:val="00FA334C"/>
    <w:rsid w:val="00FA3708"/>
    <w:rsid w:val="00FA39F4"/>
    <w:rsid w:val="00FA3A25"/>
    <w:rsid w:val="00FA3A71"/>
    <w:rsid w:val="00FA3BE2"/>
    <w:rsid w:val="00FA40AD"/>
    <w:rsid w:val="00FA459E"/>
    <w:rsid w:val="00FA4691"/>
    <w:rsid w:val="00FA4BED"/>
    <w:rsid w:val="00FA4EB0"/>
    <w:rsid w:val="00FA50C8"/>
    <w:rsid w:val="00FA53D9"/>
    <w:rsid w:val="00FA53DB"/>
    <w:rsid w:val="00FA54D0"/>
    <w:rsid w:val="00FA5BFB"/>
    <w:rsid w:val="00FA5D02"/>
    <w:rsid w:val="00FA6000"/>
    <w:rsid w:val="00FA610D"/>
    <w:rsid w:val="00FA61A7"/>
    <w:rsid w:val="00FA62E2"/>
    <w:rsid w:val="00FA63ED"/>
    <w:rsid w:val="00FA66D3"/>
    <w:rsid w:val="00FA6791"/>
    <w:rsid w:val="00FA6AD7"/>
    <w:rsid w:val="00FA6CF7"/>
    <w:rsid w:val="00FA6DD4"/>
    <w:rsid w:val="00FA6E8D"/>
    <w:rsid w:val="00FA6F78"/>
    <w:rsid w:val="00FA710F"/>
    <w:rsid w:val="00FA7156"/>
    <w:rsid w:val="00FA71BD"/>
    <w:rsid w:val="00FA737A"/>
    <w:rsid w:val="00FA76EF"/>
    <w:rsid w:val="00FA77FC"/>
    <w:rsid w:val="00FA79B7"/>
    <w:rsid w:val="00FA7AB0"/>
    <w:rsid w:val="00FA7D02"/>
    <w:rsid w:val="00FA7D7D"/>
    <w:rsid w:val="00FB03BB"/>
    <w:rsid w:val="00FB0425"/>
    <w:rsid w:val="00FB054B"/>
    <w:rsid w:val="00FB09F2"/>
    <w:rsid w:val="00FB0AB9"/>
    <w:rsid w:val="00FB0CD1"/>
    <w:rsid w:val="00FB0CF7"/>
    <w:rsid w:val="00FB0D14"/>
    <w:rsid w:val="00FB0F30"/>
    <w:rsid w:val="00FB102F"/>
    <w:rsid w:val="00FB11F7"/>
    <w:rsid w:val="00FB1282"/>
    <w:rsid w:val="00FB12C1"/>
    <w:rsid w:val="00FB1513"/>
    <w:rsid w:val="00FB175C"/>
    <w:rsid w:val="00FB17FC"/>
    <w:rsid w:val="00FB18CC"/>
    <w:rsid w:val="00FB1C77"/>
    <w:rsid w:val="00FB1F78"/>
    <w:rsid w:val="00FB205B"/>
    <w:rsid w:val="00FB2264"/>
    <w:rsid w:val="00FB235E"/>
    <w:rsid w:val="00FB2504"/>
    <w:rsid w:val="00FB257E"/>
    <w:rsid w:val="00FB2830"/>
    <w:rsid w:val="00FB2DA9"/>
    <w:rsid w:val="00FB2DE3"/>
    <w:rsid w:val="00FB2DFF"/>
    <w:rsid w:val="00FB326F"/>
    <w:rsid w:val="00FB3494"/>
    <w:rsid w:val="00FB35AA"/>
    <w:rsid w:val="00FB36BC"/>
    <w:rsid w:val="00FB37D8"/>
    <w:rsid w:val="00FB3C1B"/>
    <w:rsid w:val="00FB3CA3"/>
    <w:rsid w:val="00FB3CFC"/>
    <w:rsid w:val="00FB3CFF"/>
    <w:rsid w:val="00FB3F41"/>
    <w:rsid w:val="00FB4051"/>
    <w:rsid w:val="00FB40AC"/>
    <w:rsid w:val="00FB40C0"/>
    <w:rsid w:val="00FB4144"/>
    <w:rsid w:val="00FB417C"/>
    <w:rsid w:val="00FB423B"/>
    <w:rsid w:val="00FB42D5"/>
    <w:rsid w:val="00FB437E"/>
    <w:rsid w:val="00FB43D6"/>
    <w:rsid w:val="00FB4597"/>
    <w:rsid w:val="00FB45DC"/>
    <w:rsid w:val="00FB46DD"/>
    <w:rsid w:val="00FB46E6"/>
    <w:rsid w:val="00FB4815"/>
    <w:rsid w:val="00FB498D"/>
    <w:rsid w:val="00FB4B1E"/>
    <w:rsid w:val="00FB4B5E"/>
    <w:rsid w:val="00FB4B90"/>
    <w:rsid w:val="00FB4BF8"/>
    <w:rsid w:val="00FB4D72"/>
    <w:rsid w:val="00FB4E74"/>
    <w:rsid w:val="00FB4FB0"/>
    <w:rsid w:val="00FB5072"/>
    <w:rsid w:val="00FB513E"/>
    <w:rsid w:val="00FB5389"/>
    <w:rsid w:val="00FB5715"/>
    <w:rsid w:val="00FB582A"/>
    <w:rsid w:val="00FB5922"/>
    <w:rsid w:val="00FB595E"/>
    <w:rsid w:val="00FB5B31"/>
    <w:rsid w:val="00FB5C0B"/>
    <w:rsid w:val="00FB5E39"/>
    <w:rsid w:val="00FB619B"/>
    <w:rsid w:val="00FB6621"/>
    <w:rsid w:val="00FB690D"/>
    <w:rsid w:val="00FB6941"/>
    <w:rsid w:val="00FB6D15"/>
    <w:rsid w:val="00FB6DB3"/>
    <w:rsid w:val="00FB6ECD"/>
    <w:rsid w:val="00FB6F89"/>
    <w:rsid w:val="00FB7033"/>
    <w:rsid w:val="00FB7101"/>
    <w:rsid w:val="00FB7148"/>
    <w:rsid w:val="00FB719D"/>
    <w:rsid w:val="00FB71D0"/>
    <w:rsid w:val="00FB71F8"/>
    <w:rsid w:val="00FB735D"/>
    <w:rsid w:val="00FB7678"/>
    <w:rsid w:val="00FB7E3D"/>
    <w:rsid w:val="00FB7EA6"/>
    <w:rsid w:val="00FC002A"/>
    <w:rsid w:val="00FC0039"/>
    <w:rsid w:val="00FC083E"/>
    <w:rsid w:val="00FC08D2"/>
    <w:rsid w:val="00FC0959"/>
    <w:rsid w:val="00FC09BF"/>
    <w:rsid w:val="00FC0E16"/>
    <w:rsid w:val="00FC0E6C"/>
    <w:rsid w:val="00FC0E6E"/>
    <w:rsid w:val="00FC10E8"/>
    <w:rsid w:val="00FC12C7"/>
    <w:rsid w:val="00FC18A6"/>
    <w:rsid w:val="00FC1920"/>
    <w:rsid w:val="00FC194B"/>
    <w:rsid w:val="00FC1978"/>
    <w:rsid w:val="00FC1A37"/>
    <w:rsid w:val="00FC1AB2"/>
    <w:rsid w:val="00FC1B99"/>
    <w:rsid w:val="00FC1C69"/>
    <w:rsid w:val="00FC1CA2"/>
    <w:rsid w:val="00FC1E11"/>
    <w:rsid w:val="00FC1F07"/>
    <w:rsid w:val="00FC1F28"/>
    <w:rsid w:val="00FC1FF2"/>
    <w:rsid w:val="00FC20A1"/>
    <w:rsid w:val="00FC20AF"/>
    <w:rsid w:val="00FC2103"/>
    <w:rsid w:val="00FC2104"/>
    <w:rsid w:val="00FC210C"/>
    <w:rsid w:val="00FC2A13"/>
    <w:rsid w:val="00FC2C49"/>
    <w:rsid w:val="00FC2D2C"/>
    <w:rsid w:val="00FC30DF"/>
    <w:rsid w:val="00FC31D3"/>
    <w:rsid w:val="00FC3612"/>
    <w:rsid w:val="00FC3650"/>
    <w:rsid w:val="00FC374A"/>
    <w:rsid w:val="00FC37FB"/>
    <w:rsid w:val="00FC3A19"/>
    <w:rsid w:val="00FC3C7D"/>
    <w:rsid w:val="00FC3CF3"/>
    <w:rsid w:val="00FC3E17"/>
    <w:rsid w:val="00FC3F2E"/>
    <w:rsid w:val="00FC3F72"/>
    <w:rsid w:val="00FC3F96"/>
    <w:rsid w:val="00FC42DB"/>
    <w:rsid w:val="00FC44A5"/>
    <w:rsid w:val="00FC4C33"/>
    <w:rsid w:val="00FC4DBF"/>
    <w:rsid w:val="00FC4E9A"/>
    <w:rsid w:val="00FC4EEF"/>
    <w:rsid w:val="00FC50DB"/>
    <w:rsid w:val="00FC537B"/>
    <w:rsid w:val="00FC567A"/>
    <w:rsid w:val="00FC5786"/>
    <w:rsid w:val="00FC57D4"/>
    <w:rsid w:val="00FC5CB1"/>
    <w:rsid w:val="00FC5CC7"/>
    <w:rsid w:val="00FC5D49"/>
    <w:rsid w:val="00FC5E61"/>
    <w:rsid w:val="00FC61A0"/>
    <w:rsid w:val="00FC636E"/>
    <w:rsid w:val="00FC63A3"/>
    <w:rsid w:val="00FC64D0"/>
    <w:rsid w:val="00FC65A7"/>
    <w:rsid w:val="00FC6797"/>
    <w:rsid w:val="00FC67E9"/>
    <w:rsid w:val="00FC695D"/>
    <w:rsid w:val="00FC698B"/>
    <w:rsid w:val="00FC699C"/>
    <w:rsid w:val="00FC6D72"/>
    <w:rsid w:val="00FC6D99"/>
    <w:rsid w:val="00FC6EE9"/>
    <w:rsid w:val="00FC6F18"/>
    <w:rsid w:val="00FC7112"/>
    <w:rsid w:val="00FC73BD"/>
    <w:rsid w:val="00FC75DA"/>
    <w:rsid w:val="00FC780C"/>
    <w:rsid w:val="00FC78B3"/>
    <w:rsid w:val="00FC7C02"/>
    <w:rsid w:val="00FC7C29"/>
    <w:rsid w:val="00FC7CF2"/>
    <w:rsid w:val="00FC7DC8"/>
    <w:rsid w:val="00FC7EAC"/>
    <w:rsid w:val="00FC7F5B"/>
    <w:rsid w:val="00FD030A"/>
    <w:rsid w:val="00FD0353"/>
    <w:rsid w:val="00FD03ED"/>
    <w:rsid w:val="00FD0471"/>
    <w:rsid w:val="00FD05B7"/>
    <w:rsid w:val="00FD0818"/>
    <w:rsid w:val="00FD0DD1"/>
    <w:rsid w:val="00FD0F20"/>
    <w:rsid w:val="00FD115D"/>
    <w:rsid w:val="00FD12A6"/>
    <w:rsid w:val="00FD13AC"/>
    <w:rsid w:val="00FD141E"/>
    <w:rsid w:val="00FD1578"/>
    <w:rsid w:val="00FD1669"/>
    <w:rsid w:val="00FD1670"/>
    <w:rsid w:val="00FD1B8E"/>
    <w:rsid w:val="00FD1CBA"/>
    <w:rsid w:val="00FD1F8B"/>
    <w:rsid w:val="00FD22B4"/>
    <w:rsid w:val="00FD2353"/>
    <w:rsid w:val="00FD2539"/>
    <w:rsid w:val="00FD2676"/>
    <w:rsid w:val="00FD26CB"/>
    <w:rsid w:val="00FD26E0"/>
    <w:rsid w:val="00FD2833"/>
    <w:rsid w:val="00FD28F0"/>
    <w:rsid w:val="00FD2B22"/>
    <w:rsid w:val="00FD2C5F"/>
    <w:rsid w:val="00FD2D56"/>
    <w:rsid w:val="00FD2D95"/>
    <w:rsid w:val="00FD3239"/>
    <w:rsid w:val="00FD3623"/>
    <w:rsid w:val="00FD3741"/>
    <w:rsid w:val="00FD381C"/>
    <w:rsid w:val="00FD3B93"/>
    <w:rsid w:val="00FD3CF1"/>
    <w:rsid w:val="00FD3D05"/>
    <w:rsid w:val="00FD4209"/>
    <w:rsid w:val="00FD4489"/>
    <w:rsid w:val="00FD4526"/>
    <w:rsid w:val="00FD471C"/>
    <w:rsid w:val="00FD4756"/>
    <w:rsid w:val="00FD497B"/>
    <w:rsid w:val="00FD49DE"/>
    <w:rsid w:val="00FD49F8"/>
    <w:rsid w:val="00FD4BBD"/>
    <w:rsid w:val="00FD4C15"/>
    <w:rsid w:val="00FD4E5A"/>
    <w:rsid w:val="00FD4FB0"/>
    <w:rsid w:val="00FD5082"/>
    <w:rsid w:val="00FD50AC"/>
    <w:rsid w:val="00FD5119"/>
    <w:rsid w:val="00FD545C"/>
    <w:rsid w:val="00FD55C9"/>
    <w:rsid w:val="00FD55F9"/>
    <w:rsid w:val="00FD56A9"/>
    <w:rsid w:val="00FD573E"/>
    <w:rsid w:val="00FD58FB"/>
    <w:rsid w:val="00FD5927"/>
    <w:rsid w:val="00FD59AE"/>
    <w:rsid w:val="00FD5B31"/>
    <w:rsid w:val="00FD5B39"/>
    <w:rsid w:val="00FD5B9D"/>
    <w:rsid w:val="00FD5CA6"/>
    <w:rsid w:val="00FD5EF1"/>
    <w:rsid w:val="00FD63E2"/>
    <w:rsid w:val="00FD65C2"/>
    <w:rsid w:val="00FD67A8"/>
    <w:rsid w:val="00FD69F0"/>
    <w:rsid w:val="00FD6F54"/>
    <w:rsid w:val="00FD70F9"/>
    <w:rsid w:val="00FD73AB"/>
    <w:rsid w:val="00FD74B0"/>
    <w:rsid w:val="00FD764C"/>
    <w:rsid w:val="00FD7819"/>
    <w:rsid w:val="00FD7B70"/>
    <w:rsid w:val="00FD7B94"/>
    <w:rsid w:val="00FD7E0B"/>
    <w:rsid w:val="00FD7E82"/>
    <w:rsid w:val="00FD7EA3"/>
    <w:rsid w:val="00FE00C1"/>
    <w:rsid w:val="00FE0263"/>
    <w:rsid w:val="00FE0442"/>
    <w:rsid w:val="00FE04E8"/>
    <w:rsid w:val="00FE0632"/>
    <w:rsid w:val="00FE0667"/>
    <w:rsid w:val="00FE0735"/>
    <w:rsid w:val="00FE0CCD"/>
    <w:rsid w:val="00FE0CDA"/>
    <w:rsid w:val="00FE0E2B"/>
    <w:rsid w:val="00FE1574"/>
    <w:rsid w:val="00FE16E2"/>
    <w:rsid w:val="00FE1711"/>
    <w:rsid w:val="00FE1877"/>
    <w:rsid w:val="00FE1949"/>
    <w:rsid w:val="00FE196A"/>
    <w:rsid w:val="00FE1982"/>
    <w:rsid w:val="00FE19A5"/>
    <w:rsid w:val="00FE1A8C"/>
    <w:rsid w:val="00FE1CCA"/>
    <w:rsid w:val="00FE1DB7"/>
    <w:rsid w:val="00FE1FCF"/>
    <w:rsid w:val="00FE2123"/>
    <w:rsid w:val="00FE226D"/>
    <w:rsid w:val="00FE25A9"/>
    <w:rsid w:val="00FE2690"/>
    <w:rsid w:val="00FE27D7"/>
    <w:rsid w:val="00FE28C4"/>
    <w:rsid w:val="00FE28D5"/>
    <w:rsid w:val="00FE28FD"/>
    <w:rsid w:val="00FE29B2"/>
    <w:rsid w:val="00FE319F"/>
    <w:rsid w:val="00FE32D1"/>
    <w:rsid w:val="00FE32EE"/>
    <w:rsid w:val="00FE3307"/>
    <w:rsid w:val="00FE3553"/>
    <w:rsid w:val="00FE3567"/>
    <w:rsid w:val="00FE38BF"/>
    <w:rsid w:val="00FE3BDA"/>
    <w:rsid w:val="00FE3CFB"/>
    <w:rsid w:val="00FE3E74"/>
    <w:rsid w:val="00FE3F48"/>
    <w:rsid w:val="00FE43CA"/>
    <w:rsid w:val="00FE4A32"/>
    <w:rsid w:val="00FE4BBD"/>
    <w:rsid w:val="00FE4F39"/>
    <w:rsid w:val="00FE4F59"/>
    <w:rsid w:val="00FE5434"/>
    <w:rsid w:val="00FE552F"/>
    <w:rsid w:val="00FE55E6"/>
    <w:rsid w:val="00FE57BA"/>
    <w:rsid w:val="00FE57D9"/>
    <w:rsid w:val="00FE58A4"/>
    <w:rsid w:val="00FE5AA8"/>
    <w:rsid w:val="00FE5AD5"/>
    <w:rsid w:val="00FE5BE6"/>
    <w:rsid w:val="00FE5CDB"/>
    <w:rsid w:val="00FE5E8A"/>
    <w:rsid w:val="00FE6020"/>
    <w:rsid w:val="00FE602C"/>
    <w:rsid w:val="00FE6535"/>
    <w:rsid w:val="00FE661D"/>
    <w:rsid w:val="00FE6715"/>
    <w:rsid w:val="00FE6A2C"/>
    <w:rsid w:val="00FE6B28"/>
    <w:rsid w:val="00FE6D99"/>
    <w:rsid w:val="00FE6DDA"/>
    <w:rsid w:val="00FE6E1F"/>
    <w:rsid w:val="00FE6E5D"/>
    <w:rsid w:val="00FE6EF0"/>
    <w:rsid w:val="00FE7338"/>
    <w:rsid w:val="00FE7501"/>
    <w:rsid w:val="00FE760E"/>
    <w:rsid w:val="00FE7767"/>
    <w:rsid w:val="00FE798F"/>
    <w:rsid w:val="00FE7E23"/>
    <w:rsid w:val="00FE7F85"/>
    <w:rsid w:val="00FF0236"/>
    <w:rsid w:val="00FF02BA"/>
    <w:rsid w:val="00FF057E"/>
    <w:rsid w:val="00FF06A9"/>
    <w:rsid w:val="00FF06AA"/>
    <w:rsid w:val="00FF0AAD"/>
    <w:rsid w:val="00FF0B95"/>
    <w:rsid w:val="00FF0D83"/>
    <w:rsid w:val="00FF0FEE"/>
    <w:rsid w:val="00FF1053"/>
    <w:rsid w:val="00FF1231"/>
    <w:rsid w:val="00FF1302"/>
    <w:rsid w:val="00FF14F2"/>
    <w:rsid w:val="00FF164F"/>
    <w:rsid w:val="00FF16CE"/>
    <w:rsid w:val="00FF17B9"/>
    <w:rsid w:val="00FF1824"/>
    <w:rsid w:val="00FF18CC"/>
    <w:rsid w:val="00FF18FC"/>
    <w:rsid w:val="00FF1AE6"/>
    <w:rsid w:val="00FF1B7B"/>
    <w:rsid w:val="00FF1F5E"/>
    <w:rsid w:val="00FF2045"/>
    <w:rsid w:val="00FF20B8"/>
    <w:rsid w:val="00FF23F8"/>
    <w:rsid w:val="00FF241D"/>
    <w:rsid w:val="00FF2501"/>
    <w:rsid w:val="00FF250B"/>
    <w:rsid w:val="00FF2699"/>
    <w:rsid w:val="00FF280C"/>
    <w:rsid w:val="00FF2874"/>
    <w:rsid w:val="00FF2901"/>
    <w:rsid w:val="00FF291C"/>
    <w:rsid w:val="00FF2F5A"/>
    <w:rsid w:val="00FF3060"/>
    <w:rsid w:val="00FF35A5"/>
    <w:rsid w:val="00FF363B"/>
    <w:rsid w:val="00FF3648"/>
    <w:rsid w:val="00FF36DA"/>
    <w:rsid w:val="00FF3847"/>
    <w:rsid w:val="00FF3AAC"/>
    <w:rsid w:val="00FF3E23"/>
    <w:rsid w:val="00FF3F30"/>
    <w:rsid w:val="00FF3F74"/>
    <w:rsid w:val="00FF4242"/>
    <w:rsid w:val="00FF42C1"/>
    <w:rsid w:val="00FF44E7"/>
    <w:rsid w:val="00FF45F7"/>
    <w:rsid w:val="00FF4ACF"/>
    <w:rsid w:val="00FF4E2A"/>
    <w:rsid w:val="00FF4E30"/>
    <w:rsid w:val="00FF4EEA"/>
    <w:rsid w:val="00FF50B3"/>
    <w:rsid w:val="00FF568B"/>
    <w:rsid w:val="00FF5942"/>
    <w:rsid w:val="00FF5BDE"/>
    <w:rsid w:val="00FF5D3F"/>
    <w:rsid w:val="00FF5D42"/>
    <w:rsid w:val="00FF5D50"/>
    <w:rsid w:val="00FF6182"/>
    <w:rsid w:val="00FF6427"/>
    <w:rsid w:val="00FF6646"/>
    <w:rsid w:val="00FF6665"/>
    <w:rsid w:val="00FF6849"/>
    <w:rsid w:val="00FF694F"/>
    <w:rsid w:val="00FF6B54"/>
    <w:rsid w:val="00FF6D9E"/>
    <w:rsid w:val="00FF6DCB"/>
    <w:rsid w:val="00FF73C3"/>
    <w:rsid w:val="00FF73DD"/>
    <w:rsid w:val="00FF76B2"/>
    <w:rsid w:val="00FF7817"/>
    <w:rsid w:val="00FF78B8"/>
    <w:rsid w:val="00FF7B3C"/>
    <w:rsid w:val="00FF7E01"/>
    <w:rsid w:val="00FF7F25"/>
    <w:rsid w:val="00FF7F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  <w14:docId w14:val="72465D97"/>
  <w15:docId w15:val="{D1F568C8-2B92-4A21-9290-886BBF63E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0" w:qFormat="1"/>
    <w:lsdException w:name="heading 3" w:locked="1" w:uiPriority="0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307D5F"/>
    <w:rPr>
      <w:rFonts w:eastAsiaTheme="minorHAnsi"/>
      <w:lang w:eastAsia="en-US"/>
    </w:rPr>
  </w:style>
  <w:style w:type="paragraph" w:styleId="1">
    <w:name w:val="heading 1"/>
    <w:basedOn w:val="a0"/>
    <w:next w:val="a0"/>
    <w:link w:val="10"/>
    <w:uiPriority w:val="9"/>
    <w:qFormat/>
    <w:locked/>
    <w:rsid w:val="00BC3ED7"/>
    <w:pPr>
      <w:widowControl w:val="0"/>
      <w:autoSpaceDE w:val="0"/>
      <w:autoSpaceDN w:val="0"/>
      <w:adjustRightInd w:val="0"/>
      <w:spacing w:before="75"/>
      <w:jc w:val="center"/>
      <w:outlineLvl w:val="0"/>
    </w:pPr>
    <w:rPr>
      <w:rFonts w:ascii="Arial" w:eastAsia="Times New Roman" w:hAnsi="Arial" w:cs="Arial"/>
      <w:b/>
      <w:bCs/>
      <w:sz w:val="24"/>
      <w:szCs w:val="24"/>
      <w:u w:val="single"/>
      <w:lang w:eastAsia="ru-RU"/>
    </w:rPr>
  </w:style>
  <w:style w:type="paragraph" w:styleId="2">
    <w:name w:val="heading 2"/>
    <w:basedOn w:val="a0"/>
    <w:next w:val="a0"/>
    <w:link w:val="20"/>
    <w:uiPriority w:val="99"/>
    <w:qFormat/>
    <w:locked/>
    <w:rsid w:val="001E402B"/>
    <w:pPr>
      <w:keepNext/>
      <w:keepLines/>
      <w:spacing w:before="200"/>
      <w:outlineLvl w:val="1"/>
    </w:pPr>
    <w:rPr>
      <w:rFonts w:ascii="Cambria" w:eastAsia="Times New Roman" w:hAnsi="Cambria"/>
      <w:b/>
      <w:bCs/>
      <w:color w:val="4F81BD"/>
      <w:sz w:val="26"/>
      <w:szCs w:val="26"/>
      <w:lang w:eastAsia="ru-RU"/>
    </w:rPr>
  </w:style>
  <w:style w:type="paragraph" w:styleId="3">
    <w:name w:val="heading 3"/>
    <w:basedOn w:val="a0"/>
    <w:next w:val="a0"/>
    <w:link w:val="30"/>
    <w:uiPriority w:val="99"/>
    <w:qFormat/>
    <w:locked/>
    <w:rsid w:val="009F7B34"/>
    <w:pPr>
      <w:keepNext/>
      <w:keepLines/>
      <w:spacing w:before="200"/>
      <w:outlineLvl w:val="2"/>
    </w:pPr>
    <w:rPr>
      <w:rFonts w:ascii="Cambria" w:eastAsia="Times New Roman" w:hAnsi="Cambria"/>
      <w:b/>
      <w:bCs/>
      <w:color w:val="4F81BD"/>
      <w:sz w:val="24"/>
      <w:szCs w:val="24"/>
      <w:lang w:eastAsia="ru-RU"/>
    </w:rPr>
  </w:style>
  <w:style w:type="paragraph" w:styleId="4">
    <w:name w:val="heading 4"/>
    <w:basedOn w:val="a0"/>
    <w:next w:val="a0"/>
    <w:link w:val="40"/>
    <w:uiPriority w:val="9"/>
    <w:unhideWhenUsed/>
    <w:qFormat/>
    <w:locked/>
    <w:rsid w:val="00F656C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AA610D" w:themeColor="accent1" w:themeShade="BF"/>
      <w:sz w:val="24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locked/>
    <w:rsid w:val="00BC3ED7"/>
    <w:rPr>
      <w:rFonts w:ascii="Arial" w:hAnsi="Arial" w:cs="Arial"/>
      <w:b/>
      <w:bCs/>
      <w:sz w:val="24"/>
      <w:szCs w:val="24"/>
      <w:u w:val="single"/>
    </w:rPr>
  </w:style>
  <w:style w:type="character" w:customStyle="1" w:styleId="20">
    <w:name w:val="Заголовок 2 Знак"/>
    <w:basedOn w:val="a1"/>
    <w:link w:val="2"/>
    <w:uiPriority w:val="99"/>
    <w:locked/>
    <w:rsid w:val="001E402B"/>
    <w:rPr>
      <w:rFonts w:ascii="Cambria" w:hAnsi="Cambria" w:cs="Times New Roman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1"/>
    <w:link w:val="3"/>
    <w:uiPriority w:val="99"/>
    <w:locked/>
    <w:rsid w:val="009F7B34"/>
    <w:rPr>
      <w:rFonts w:ascii="Cambria" w:hAnsi="Cambria" w:cs="Times New Roman"/>
      <w:b/>
      <w:bCs/>
      <w:color w:val="4F81BD"/>
      <w:sz w:val="24"/>
      <w:szCs w:val="24"/>
    </w:rPr>
  </w:style>
  <w:style w:type="paragraph" w:customStyle="1" w:styleId="ConsNormal">
    <w:name w:val="ConsNormal"/>
    <w:uiPriority w:val="99"/>
    <w:rsid w:val="00DF67A0"/>
    <w:pPr>
      <w:widowControl w:val="0"/>
      <w:autoSpaceDE w:val="0"/>
      <w:autoSpaceDN w:val="0"/>
      <w:adjustRightInd w:val="0"/>
      <w:ind w:right="19772" w:firstLine="720"/>
    </w:pPr>
    <w:rPr>
      <w:rFonts w:ascii="Arial" w:eastAsia="Times New Roman" w:hAnsi="Arial" w:cs="Arial"/>
      <w:sz w:val="24"/>
      <w:szCs w:val="24"/>
    </w:rPr>
  </w:style>
  <w:style w:type="character" w:styleId="a4">
    <w:name w:val="Hyperlink"/>
    <w:basedOn w:val="a1"/>
    <w:uiPriority w:val="99"/>
    <w:rsid w:val="00FE38BF"/>
    <w:rPr>
      <w:rFonts w:cs="Times New Roman"/>
      <w:color w:val="0000FF"/>
      <w:u w:val="single"/>
    </w:rPr>
  </w:style>
  <w:style w:type="paragraph" w:customStyle="1" w:styleId="revann">
    <w:name w:val="rev_ann"/>
    <w:basedOn w:val="a0"/>
    <w:rsid w:val="00430C49"/>
    <w:pPr>
      <w:spacing w:before="75" w:after="75"/>
      <w:ind w:left="450" w:right="75"/>
      <w:jc w:val="both"/>
    </w:pPr>
    <w:rPr>
      <w:rFonts w:ascii="Times New Roman" w:eastAsia="Calibri" w:hAnsi="Times New Roman"/>
      <w:b/>
      <w:bCs/>
      <w:color w:val="000000"/>
      <w:sz w:val="24"/>
      <w:szCs w:val="24"/>
      <w:lang w:eastAsia="ru-RU"/>
    </w:rPr>
  </w:style>
  <w:style w:type="paragraph" w:styleId="a5">
    <w:name w:val="Normal (Web)"/>
    <w:basedOn w:val="a0"/>
    <w:uiPriority w:val="99"/>
    <w:rsid w:val="0038178D"/>
    <w:pPr>
      <w:spacing w:before="75" w:after="75"/>
      <w:ind w:left="75" w:right="75"/>
      <w:jc w:val="both"/>
    </w:pPr>
    <w:rPr>
      <w:rFonts w:ascii="Times New Roman" w:eastAsia="Calibri" w:hAnsi="Times New Roman"/>
      <w:color w:val="000000"/>
      <w:sz w:val="24"/>
      <w:szCs w:val="24"/>
      <w:lang w:eastAsia="ru-RU"/>
    </w:rPr>
  </w:style>
  <w:style w:type="paragraph" w:styleId="a6">
    <w:name w:val="List Paragraph"/>
    <w:basedOn w:val="a0"/>
    <w:uiPriority w:val="34"/>
    <w:qFormat/>
    <w:rsid w:val="00A406CE"/>
    <w:pPr>
      <w:spacing w:after="200" w:line="276" w:lineRule="auto"/>
      <w:ind w:left="720"/>
      <w:contextualSpacing/>
    </w:pPr>
    <w:rPr>
      <w:rFonts w:eastAsia="Calibri"/>
    </w:rPr>
  </w:style>
  <w:style w:type="paragraph" w:styleId="a7">
    <w:name w:val="header"/>
    <w:basedOn w:val="a0"/>
    <w:link w:val="a8"/>
    <w:uiPriority w:val="99"/>
    <w:semiHidden/>
    <w:rsid w:val="008D1A6A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8">
    <w:name w:val="Верхний колонтитул Знак"/>
    <w:basedOn w:val="a1"/>
    <w:link w:val="a7"/>
    <w:uiPriority w:val="99"/>
    <w:semiHidden/>
    <w:locked/>
    <w:rsid w:val="008D1A6A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0"/>
    <w:link w:val="aa"/>
    <w:uiPriority w:val="99"/>
    <w:rsid w:val="008D1A6A"/>
    <w:pPr>
      <w:tabs>
        <w:tab w:val="center" w:pos="4677"/>
        <w:tab w:val="right" w:pos="9355"/>
      </w:tabs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aa">
    <w:name w:val="Нижний колонтитул Знак"/>
    <w:basedOn w:val="a1"/>
    <w:link w:val="a9"/>
    <w:uiPriority w:val="99"/>
    <w:locked/>
    <w:rsid w:val="008D1A6A"/>
    <w:rPr>
      <w:rFonts w:ascii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0"/>
    <w:link w:val="ac"/>
    <w:uiPriority w:val="99"/>
    <w:semiHidden/>
    <w:rsid w:val="00D84364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c">
    <w:name w:val="Текст выноски Знак"/>
    <w:basedOn w:val="a1"/>
    <w:link w:val="ab"/>
    <w:uiPriority w:val="99"/>
    <w:semiHidden/>
    <w:locked/>
    <w:rsid w:val="00D84364"/>
    <w:rPr>
      <w:rFonts w:ascii="Tahoma" w:hAnsi="Tahoma" w:cs="Tahoma"/>
      <w:sz w:val="16"/>
      <w:szCs w:val="16"/>
    </w:rPr>
  </w:style>
  <w:style w:type="paragraph" w:styleId="ad">
    <w:name w:val="endnote text"/>
    <w:basedOn w:val="a0"/>
    <w:link w:val="ae"/>
    <w:uiPriority w:val="99"/>
    <w:semiHidden/>
    <w:rsid w:val="00FF6849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e">
    <w:name w:val="Текст концевой сноски Знак"/>
    <w:basedOn w:val="a1"/>
    <w:link w:val="ad"/>
    <w:uiPriority w:val="99"/>
    <w:semiHidden/>
    <w:locked/>
    <w:rsid w:val="00FF6849"/>
    <w:rPr>
      <w:rFonts w:ascii="Times New Roman" w:hAnsi="Times New Roman" w:cs="Times New Roman"/>
      <w:sz w:val="20"/>
      <w:szCs w:val="20"/>
    </w:rPr>
  </w:style>
  <w:style w:type="character" w:styleId="af">
    <w:name w:val="endnote reference"/>
    <w:basedOn w:val="a1"/>
    <w:uiPriority w:val="99"/>
    <w:semiHidden/>
    <w:rsid w:val="00FF6849"/>
    <w:rPr>
      <w:rFonts w:cs="Times New Roman"/>
      <w:vertAlign w:val="superscript"/>
    </w:rPr>
  </w:style>
  <w:style w:type="paragraph" w:styleId="af0">
    <w:name w:val="footnote text"/>
    <w:basedOn w:val="a0"/>
    <w:link w:val="af1"/>
    <w:uiPriority w:val="99"/>
    <w:semiHidden/>
    <w:rsid w:val="00FF6849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1">
    <w:name w:val="Текст сноски Знак"/>
    <w:basedOn w:val="a1"/>
    <w:link w:val="af0"/>
    <w:uiPriority w:val="99"/>
    <w:semiHidden/>
    <w:locked/>
    <w:rsid w:val="00FF6849"/>
    <w:rPr>
      <w:rFonts w:ascii="Times New Roman" w:hAnsi="Times New Roman" w:cs="Times New Roman"/>
      <w:sz w:val="20"/>
      <w:szCs w:val="20"/>
    </w:rPr>
  </w:style>
  <w:style w:type="character" w:styleId="af2">
    <w:name w:val="footnote reference"/>
    <w:basedOn w:val="a1"/>
    <w:rsid w:val="00FF6849"/>
    <w:rPr>
      <w:rFonts w:cs="Times New Roman"/>
      <w:vertAlign w:val="superscript"/>
    </w:rPr>
  </w:style>
  <w:style w:type="character" w:styleId="af3">
    <w:name w:val="Strong"/>
    <w:basedOn w:val="a1"/>
    <w:uiPriority w:val="22"/>
    <w:qFormat/>
    <w:locked/>
    <w:rsid w:val="007D6D79"/>
    <w:rPr>
      <w:rFonts w:cs="Times New Roman"/>
      <w:b/>
      <w:bCs/>
    </w:rPr>
  </w:style>
  <w:style w:type="paragraph" w:styleId="af4">
    <w:name w:val="Title"/>
    <w:basedOn w:val="a0"/>
    <w:next w:val="a0"/>
    <w:link w:val="af5"/>
    <w:uiPriority w:val="99"/>
    <w:qFormat/>
    <w:locked/>
    <w:rsid w:val="00D0752C"/>
    <w:pPr>
      <w:pBdr>
        <w:bottom w:val="single" w:sz="8" w:space="4" w:color="4F81BD"/>
      </w:pBdr>
      <w:spacing w:after="300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  <w:lang w:eastAsia="ru-RU"/>
    </w:rPr>
  </w:style>
  <w:style w:type="character" w:customStyle="1" w:styleId="af5">
    <w:name w:val="Заголовок Знак"/>
    <w:basedOn w:val="a1"/>
    <w:link w:val="af4"/>
    <w:uiPriority w:val="99"/>
    <w:locked/>
    <w:rsid w:val="00D0752C"/>
    <w:rPr>
      <w:rFonts w:ascii="Cambria" w:hAnsi="Cambria" w:cs="Times New Roman"/>
      <w:color w:val="17365D"/>
      <w:spacing w:val="5"/>
      <w:kern w:val="28"/>
      <w:sz w:val="52"/>
      <w:szCs w:val="52"/>
    </w:rPr>
  </w:style>
  <w:style w:type="paragraph" w:customStyle="1" w:styleId="ConsPlusNormal">
    <w:name w:val="ConsPlusNormal"/>
    <w:rsid w:val="00144A9D"/>
    <w:pPr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epm">
    <w:name w:val="epm"/>
    <w:basedOn w:val="a1"/>
    <w:uiPriority w:val="99"/>
    <w:rsid w:val="008634A9"/>
    <w:rPr>
      <w:rFonts w:cs="Times New Roman"/>
    </w:rPr>
  </w:style>
  <w:style w:type="character" w:customStyle="1" w:styleId="f">
    <w:name w:val="f"/>
    <w:basedOn w:val="a1"/>
    <w:uiPriority w:val="99"/>
    <w:rsid w:val="002C1FCF"/>
    <w:rPr>
      <w:rFonts w:cs="Times New Roman"/>
    </w:rPr>
  </w:style>
  <w:style w:type="character" w:styleId="af6">
    <w:name w:val="FollowedHyperlink"/>
    <w:basedOn w:val="a1"/>
    <w:uiPriority w:val="99"/>
    <w:semiHidden/>
    <w:rsid w:val="009F41FB"/>
    <w:rPr>
      <w:rFonts w:cs="Times New Roman"/>
      <w:color w:val="800080"/>
      <w:u w:val="single"/>
    </w:rPr>
  </w:style>
  <w:style w:type="character" w:styleId="af7">
    <w:name w:val="annotation reference"/>
    <w:basedOn w:val="a1"/>
    <w:uiPriority w:val="99"/>
    <w:semiHidden/>
    <w:rsid w:val="00A1747F"/>
    <w:rPr>
      <w:rFonts w:cs="Times New Roman"/>
      <w:sz w:val="16"/>
      <w:szCs w:val="16"/>
    </w:rPr>
  </w:style>
  <w:style w:type="paragraph" w:styleId="af8">
    <w:name w:val="annotation text"/>
    <w:basedOn w:val="a0"/>
    <w:link w:val="af9"/>
    <w:uiPriority w:val="99"/>
    <w:semiHidden/>
    <w:rsid w:val="00A1747F"/>
    <w:rPr>
      <w:rFonts w:ascii="Times New Roman" w:eastAsia="Times New Roman" w:hAnsi="Times New Roman"/>
      <w:sz w:val="20"/>
      <w:szCs w:val="20"/>
      <w:lang w:eastAsia="ru-RU"/>
    </w:rPr>
  </w:style>
  <w:style w:type="character" w:customStyle="1" w:styleId="af9">
    <w:name w:val="Текст примечания Знак"/>
    <w:basedOn w:val="a1"/>
    <w:link w:val="af8"/>
    <w:uiPriority w:val="99"/>
    <w:semiHidden/>
    <w:locked/>
    <w:rsid w:val="00A1747F"/>
    <w:rPr>
      <w:rFonts w:ascii="Times New Roman" w:hAnsi="Times New Roman" w:cs="Times New Roman"/>
      <w:sz w:val="20"/>
      <w:szCs w:val="20"/>
    </w:rPr>
  </w:style>
  <w:style w:type="paragraph" w:styleId="afa">
    <w:name w:val="annotation subject"/>
    <w:basedOn w:val="af8"/>
    <w:next w:val="af8"/>
    <w:link w:val="afb"/>
    <w:uiPriority w:val="99"/>
    <w:semiHidden/>
    <w:rsid w:val="00A1747F"/>
    <w:rPr>
      <w:b/>
      <w:bCs/>
    </w:rPr>
  </w:style>
  <w:style w:type="character" w:customStyle="1" w:styleId="afb">
    <w:name w:val="Тема примечания Знак"/>
    <w:basedOn w:val="af9"/>
    <w:link w:val="afa"/>
    <w:uiPriority w:val="99"/>
    <w:semiHidden/>
    <w:locked/>
    <w:rsid w:val="00A1747F"/>
    <w:rPr>
      <w:rFonts w:ascii="Times New Roman" w:hAnsi="Times New Roman" w:cs="Times New Roman"/>
      <w:b/>
      <w:bCs/>
      <w:sz w:val="20"/>
      <w:szCs w:val="20"/>
    </w:rPr>
  </w:style>
  <w:style w:type="paragraph" w:customStyle="1" w:styleId="ConsPlusTitle">
    <w:name w:val="ConsPlusTitle"/>
    <w:rsid w:val="00BC3ED7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6"/>
      <w:szCs w:val="16"/>
    </w:rPr>
  </w:style>
  <w:style w:type="paragraph" w:styleId="afc">
    <w:name w:val="Plain Text"/>
    <w:basedOn w:val="a0"/>
    <w:link w:val="afd"/>
    <w:uiPriority w:val="99"/>
    <w:semiHidden/>
    <w:rsid w:val="008508B9"/>
    <w:rPr>
      <w:rFonts w:eastAsia="Calibri"/>
      <w:szCs w:val="21"/>
    </w:rPr>
  </w:style>
  <w:style w:type="character" w:customStyle="1" w:styleId="afd">
    <w:name w:val="Текст Знак"/>
    <w:basedOn w:val="a1"/>
    <w:link w:val="afc"/>
    <w:uiPriority w:val="99"/>
    <w:semiHidden/>
    <w:locked/>
    <w:rsid w:val="008508B9"/>
    <w:rPr>
      <w:rFonts w:eastAsia="Times New Roman" w:cs="Times New Roman"/>
      <w:sz w:val="21"/>
      <w:szCs w:val="21"/>
      <w:lang w:eastAsia="en-US"/>
    </w:rPr>
  </w:style>
  <w:style w:type="character" w:customStyle="1" w:styleId="r">
    <w:name w:val="r"/>
    <w:basedOn w:val="a1"/>
    <w:uiPriority w:val="99"/>
    <w:rsid w:val="00974492"/>
    <w:rPr>
      <w:rFonts w:cs="Times New Roman"/>
    </w:rPr>
  </w:style>
  <w:style w:type="character" w:customStyle="1" w:styleId="apple-converted-space">
    <w:name w:val="apple-converted-space"/>
    <w:basedOn w:val="a1"/>
    <w:rsid w:val="00967455"/>
    <w:rPr>
      <w:rFonts w:cs="Times New Roman"/>
    </w:rPr>
  </w:style>
  <w:style w:type="paragraph" w:customStyle="1" w:styleId="s13">
    <w:name w:val="s_13"/>
    <w:basedOn w:val="a0"/>
    <w:uiPriority w:val="99"/>
    <w:rsid w:val="00325018"/>
    <w:pPr>
      <w:ind w:firstLine="720"/>
    </w:pPr>
    <w:rPr>
      <w:rFonts w:ascii="Times New Roman" w:eastAsia="Times New Roman" w:hAnsi="Times New Roman"/>
      <w:sz w:val="20"/>
      <w:szCs w:val="20"/>
      <w:lang w:eastAsia="ru-RU"/>
    </w:rPr>
  </w:style>
  <w:style w:type="paragraph" w:customStyle="1" w:styleId="newsdate1">
    <w:name w:val="news_date1"/>
    <w:basedOn w:val="a0"/>
    <w:rsid w:val="008C77F4"/>
    <w:rPr>
      <w:rFonts w:ascii="Times New Roman" w:eastAsia="Times New Roman" w:hAnsi="Times New Roman"/>
      <w:color w:val="999999"/>
      <w:sz w:val="18"/>
      <w:szCs w:val="18"/>
      <w:lang w:eastAsia="ru-RU"/>
    </w:rPr>
  </w:style>
  <w:style w:type="character" w:customStyle="1" w:styleId="blk3">
    <w:name w:val="blk3"/>
    <w:basedOn w:val="a1"/>
    <w:rsid w:val="00B044AC"/>
    <w:rPr>
      <w:vanish w:val="0"/>
      <w:webHidden w:val="0"/>
      <w:specVanish w:val="0"/>
    </w:rPr>
  </w:style>
  <w:style w:type="character" w:customStyle="1" w:styleId="docaccesstitle1">
    <w:name w:val="docaccess_title1"/>
    <w:basedOn w:val="a1"/>
    <w:rsid w:val="001430E7"/>
    <w:rPr>
      <w:rFonts w:ascii="Times New Roman" w:hAnsi="Times New Roman" w:cs="Times New Roman" w:hint="default"/>
      <w:sz w:val="28"/>
      <w:szCs w:val="28"/>
    </w:rPr>
  </w:style>
  <w:style w:type="character" w:customStyle="1" w:styleId="docaccessactnever">
    <w:name w:val="docaccess_act_never"/>
    <w:basedOn w:val="a1"/>
    <w:rsid w:val="001430E7"/>
  </w:style>
  <w:style w:type="character" w:customStyle="1" w:styleId="docaccessbase">
    <w:name w:val="docaccess_base"/>
    <w:basedOn w:val="a1"/>
    <w:rsid w:val="001430E7"/>
  </w:style>
  <w:style w:type="character" w:customStyle="1" w:styleId="blk1">
    <w:name w:val="blk1"/>
    <w:basedOn w:val="a1"/>
    <w:rsid w:val="00324694"/>
    <w:rPr>
      <w:vanish w:val="0"/>
      <w:webHidden w:val="0"/>
      <w:specVanish w:val="0"/>
    </w:rPr>
  </w:style>
  <w:style w:type="paragraph" w:customStyle="1" w:styleId="Default">
    <w:name w:val="Default"/>
    <w:rsid w:val="004E63F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customStyle="1" w:styleId="blk2">
    <w:name w:val="blk2"/>
    <w:basedOn w:val="a1"/>
    <w:rsid w:val="00C169BA"/>
  </w:style>
  <w:style w:type="table" w:customStyle="1" w:styleId="-411">
    <w:name w:val="Таблица-сетка 4 — акцент 11"/>
    <w:basedOn w:val="a2"/>
    <w:uiPriority w:val="49"/>
    <w:rsid w:val="00827B28"/>
    <w:pPr>
      <w:jc w:val="both"/>
    </w:pPr>
    <w:rPr>
      <w:rFonts w:eastAsia="Times New Roman"/>
      <w:lang w:eastAsia="en-US"/>
    </w:rPr>
    <w:tblPr>
      <w:tblStyleRowBandSize w:val="1"/>
      <w:tblStyleColBandSize w:val="1"/>
      <w:tblBorders>
        <w:top w:val="single" w:sz="4" w:space="0" w:color="76CDEE"/>
        <w:left w:val="single" w:sz="4" w:space="0" w:color="76CDEE"/>
        <w:bottom w:val="single" w:sz="4" w:space="0" w:color="76CDEE"/>
        <w:right w:val="single" w:sz="4" w:space="0" w:color="76CDEE"/>
        <w:insideH w:val="single" w:sz="4" w:space="0" w:color="76CDEE"/>
        <w:insideV w:val="single" w:sz="4" w:space="0" w:color="76CDEE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1CADE4"/>
          <w:left w:val="single" w:sz="4" w:space="0" w:color="1CADE4"/>
          <w:bottom w:val="single" w:sz="4" w:space="0" w:color="1CADE4"/>
          <w:right w:val="single" w:sz="4" w:space="0" w:color="1CADE4"/>
          <w:insideH w:val="nil"/>
          <w:insideV w:val="nil"/>
        </w:tcBorders>
        <w:shd w:val="clear" w:color="auto" w:fill="1CADE4"/>
      </w:tcPr>
    </w:tblStylePr>
    <w:tblStylePr w:type="lastRow">
      <w:rPr>
        <w:b/>
        <w:bCs/>
      </w:rPr>
      <w:tblPr/>
      <w:tcPr>
        <w:tcBorders>
          <w:top w:val="double" w:sz="4" w:space="0" w:color="1CADE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1EEF9"/>
      </w:tcPr>
    </w:tblStylePr>
    <w:tblStylePr w:type="band1Horz">
      <w:tblPr/>
      <w:tcPr>
        <w:shd w:val="clear" w:color="auto" w:fill="D1EEF9"/>
      </w:tcPr>
    </w:tblStylePr>
  </w:style>
  <w:style w:type="character" w:customStyle="1" w:styleId="40">
    <w:name w:val="Заголовок 4 Знак"/>
    <w:basedOn w:val="a1"/>
    <w:link w:val="4"/>
    <w:uiPriority w:val="9"/>
    <w:rsid w:val="00F656C2"/>
    <w:rPr>
      <w:rFonts w:asciiTheme="majorHAnsi" w:eastAsiaTheme="majorEastAsia" w:hAnsiTheme="majorHAnsi" w:cstheme="majorBidi"/>
      <w:i/>
      <w:iCs/>
      <w:color w:val="AA610D" w:themeColor="accent1" w:themeShade="BF"/>
      <w:sz w:val="24"/>
      <w:szCs w:val="24"/>
    </w:rPr>
  </w:style>
  <w:style w:type="table" w:customStyle="1" w:styleId="-131">
    <w:name w:val="Таблица-сетка 1 светлая — акцент 31"/>
    <w:basedOn w:val="a2"/>
    <w:uiPriority w:val="46"/>
    <w:rsid w:val="00204A9E"/>
    <w:rPr>
      <w:rFonts w:asciiTheme="minorHAnsi" w:eastAsiaTheme="minorHAnsi" w:hAnsiTheme="minorHAnsi" w:cstheme="minorBidi"/>
      <w:lang w:eastAsia="en-US"/>
    </w:rPr>
    <w:tblPr>
      <w:tblStyleRowBandSize w:val="1"/>
      <w:tblStyleColBandSize w:val="1"/>
      <w:tblBorders>
        <w:top w:val="single" w:sz="4" w:space="0" w:color="D6B8AA" w:themeColor="accent3" w:themeTint="66"/>
        <w:left w:val="single" w:sz="4" w:space="0" w:color="D6B8AA" w:themeColor="accent3" w:themeTint="66"/>
        <w:bottom w:val="single" w:sz="4" w:space="0" w:color="D6B8AA" w:themeColor="accent3" w:themeTint="66"/>
        <w:right w:val="single" w:sz="4" w:space="0" w:color="D6B8AA" w:themeColor="accent3" w:themeTint="66"/>
        <w:insideH w:val="single" w:sz="4" w:space="0" w:color="D6B8AA" w:themeColor="accent3" w:themeTint="66"/>
        <w:insideV w:val="single" w:sz="4" w:space="0" w:color="D6B8A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2948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2948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customStyle="1" w:styleId="b1">
    <w:name w:val="b1"/>
    <w:basedOn w:val="a1"/>
    <w:rsid w:val="00F335A8"/>
  </w:style>
  <w:style w:type="character" w:customStyle="1" w:styleId="nobr">
    <w:name w:val="nobr"/>
    <w:basedOn w:val="a1"/>
    <w:rsid w:val="00F335A8"/>
  </w:style>
  <w:style w:type="paragraph" w:styleId="afe">
    <w:name w:val="Revision"/>
    <w:hidden/>
    <w:uiPriority w:val="99"/>
    <w:semiHidden/>
    <w:rsid w:val="004F515D"/>
    <w:rPr>
      <w:rFonts w:ascii="Times New Roman" w:eastAsia="Times New Roman" w:hAnsi="Times New Roman"/>
      <w:sz w:val="24"/>
      <w:szCs w:val="24"/>
    </w:rPr>
  </w:style>
  <w:style w:type="character" w:styleId="aff">
    <w:name w:val="Intense Emphasis"/>
    <w:basedOn w:val="a1"/>
    <w:uiPriority w:val="21"/>
    <w:qFormat/>
    <w:rsid w:val="00E83FC8"/>
    <w:rPr>
      <w:i/>
      <w:iCs/>
      <w:color w:val="E48312" w:themeColor="accent1"/>
    </w:rPr>
  </w:style>
  <w:style w:type="paragraph" w:customStyle="1" w:styleId="attachmentsitem">
    <w:name w:val="attachments__item"/>
    <w:basedOn w:val="a0"/>
    <w:rsid w:val="004B19EB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text-justif">
    <w:name w:val="text-justif"/>
    <w:basedOn w:val="a0"/>
    <w:rsid w:val="00EF27C8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ru-RU"/>
    </w:rPr>
  </w:style>
  <w:style w:type="character" w:customStyle="1" w:styleId="oznaimen">
    <w:name w:val="oz_naimen"/>
    <w:basedOn w:val="a1"/>
    <w:rsid w:val="00EF27C8"/>
  </w:style>
  <w:style w:type="paragraph" w:customStyle="1" w:styleId="u">
    <w:name w:val="u"/>
    <w:basedOn w:val="a0"/>
    <w:uiPriority w:val="99"/>
    <w:semiHidden/>
    <w:rsid w:val="0093105C"/>
    <w:pPr>
      <w:ind w:firstLine="390"/>
    </w:pPr>
    <w:rPr>
      <w:rFonts w:cs="Calibri"/>
      <w:color w:val="000000"/>
      <w:lang w:eastAsia="ru-RU"/>
    </w:rPr>
  </w:style>
  <w:style w:type="character" w:customStyle="1" w:styleId="oznaimen1">
    <w:name w:val="oz_naimen1"/>
    <w:basedOn w:val="a1"/>
    <w:rsid w:val="002433AF"/>
    <w:rPr>
      <w:rFonts w:ascii="Roboto Condensed" w:hAnsi="Roboto Condensed" w:hint="default"/>
      <w:b w:val="0"/>
      <w:bCs w:val="0"/>
    </w:rPr>
  </w:style>
  <w:style w:type="character" w:customStyle="1" w:styleId="referenceable">
    <w:name w:val="referenceable"/>
    <w:basedOn w:val="a1"/>
    <w:rsid w:val="003746DB"/>
  </w:style>
  <w:style w:type="paragraph" w:customStyle="1" w:styleId="pt-a9-000000">
    <w:name w:val="pt-a9-000000"/>
    <w:basedOn w:val="a0"/>
    <w:rsid w:val="00C1564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-000002">
    <w:name w:val="pt-a0-000002"/>
    <w:basedOn w:val="a1"/>
    <w:rsid w:val="00C1564F"/>
  </w:style>
  <w:style w:type="character" w:customStyle="1" w:styleId="pt-a0">
    <w:name w:val="pt-a0"/>
    <w:basedOn w:val="a1"/>
    <w:rsid w:val="00C1564F"/>
  </w:style>
  <w:style w:type="paragraph" w:customStyle="1" w:styleId="pt-a8">
    <w:name w:val="pt-a8"/>
    <w:basedOn w:val="a0"/>
    <w:rsid w:val="00C1564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9-000004">
    <w:name w:val="pt-a9-000004"/>
    <w:basedOn w:val="a0"/>
    <w:rsid w:val="00C1564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9-000005">
    <w:name w:val="pt-a9-000005"/>
    <w:basedOn w:val="a0"/>
    <w:rsid w:val="00C1564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000006">
    <w:name w:val="pt-000006"/>
    <w:basedOn w:val="a0"/>
    <w:rsid w:val="00C1564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000007">
    <w:name w:val="pt-000007"/>
    <w:basedOn w:val="a1"/>
    <w:rsid w:val="00C1564F"/>
  </w:style>
  <w:style w:type="character" w:customStyle="1" w:styleId="pt-a0-000008">
    <w:name w:val="pt-a0-000008"/>
    <w:basedOn w:val="a1"/>
    <w:rsid w:val="00C1564F"/>
  </w:style>
  <w:style w:type="character" w:customStyle="1" w:styleId="pt-000010">
    <w:name w:val="pt-000010"/>
    <w:basedOn w:val="a1"/>
    <w:rsid w:val="00C1564F"/>
  </w:style>
  <w:style w:type="paragraph" w:customStyle="1" w:styleId="pt-a-000011">
    <w:name w:val="pt-a-000011"/>
    <w:basedOn w:val="a0"/>
    <w:rsid w:val="00C1564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013">
    <w:name w:val="pt-a-000013"/>
    <w:basedOn w:val="a0"/>
    <w:rsid w:val="00C1564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a0-000014">
    <w:name w:val="pt-a0-000014"/>
    <w:basedOn w:val="a1"/>
    <w:rsid w:val="00C1564F"/>
  </w:style>
  <w:style w:type="paragraph" w:customStyle="1" w:styleId="pt-000015">
    <w:name w:val="pt-000015"/>
    <w:basedOn w:val="a0"/>
    <w:rsid w:val="00C1564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000016">
    <w:name w:val="pt-000016"/>
    <w:basedOn w:val="a1"/>
    <w:rsid w:val="00C1564F"/>
  </w:style>
  <w:style w:type="paragraph" w:customStyle="1" w:styleId="pt-consplusnormal">
    <w:name w:val="pt-consplusnormal"/>
    <w:basedOn w:val="a0"/>
    <w:rsid w:val="00C1564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019">
    <w:name w:val="pt-a-000019"/>
    <w:basedOn w:val="a0"/>
    <w:rsid w:val="00C1564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020">
    <w:name w:val="pt-a-000020"/>
    <w:basedOn w:val="a0"/>
    <w:rsid w:val="00C1564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a-000021">
    <w:name w:val="pt-a-000021"/>
    <w:basedOn w:val="a0"/>
    <w:rsid w:val="00C1564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t-000022">
    <w:name w:val="pt-000022"/>
    <w:basedOn w:val="a0"/>
    <w:rsid w:val="00C1564F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pt-000023">
    <w:name w:val="pt-000023"/>
    <w:basedOn w:val="a1"/>
    <w:rsid w:val="00C1564F"/>
  </w:style>
  <w:style w:type="character" w:customStyle="1" w:styleId="CharStyle3">
    <w:name w:val="Char Style 3"/>
    <w:basedOn w:val="a1"/>
    <w:link w:val="Style2"/>
    <w:uiPriority w:val="99"/>
    <w:locked/>
    <w:rsid w:val="00560303"/>
    <w:rPr>
      <w:shd w:val="clear" w:color="auto" w:fill="FFFFFF"/>
    </w:rPr>
  </w:style>
  <w:style w:type="paragraph" w:customStyle="1" w:styleId="Style2">
    <w:name w:val="Style 2"/>
    <w:basedOn w:val="a0"/>
    <w:link w:val="CharStyle3"/>
    <w:uiPriority w:val="99"/>
    <w:rsid w:val="00560303"/>
    <w:pPr>
      <w:shd w:val="clear" w:color="auto" w:fill="FFFFFF"/>
      <w:spacing w:line="240" w:lineRule="atLeast"/>
      <w:ind w:hanging="1720"/>
    </w:pPr>
    <w:rPr>
      <w:rFonts w:eastAsia="Calibri"/>
      <w:lang w:eastAsia="ru-RU"/>
    </w:rPr>
  </w:style>
  <w:style w:type="character" w:customStyle="1" w:styleId="31">
    <w:name w:val="Основной текст (3)_"/>
    <w:basedOn w:val="a1"/>
    <w:link w:val="32"/>
    <w:rsid w:val="002A4BFF"/>
    <w:rPr>
      <w:b/>
      <w:bCs/>
      <w:color w:val="334B55"/>
      <w:sz w:val="19"/>
      <w:szCs w:val="19"/>
      <w:shd w:val="clear" w:color="auto" w:fill="FFFFFF"/>
    </w:rPr>
  </w:style>
  <w:style w:type="paragraph" w:customStyle="1" w:styleId="32">
    <w:name w:val="Основной текст (3)"/>
    <w:basedOn w:val="a0"/>
    <w:link w:val="31"/>
    <w:rsid w:val="002A4BFF"/>
    <w:pPr>
      <w:widowControl w:val="0"/>
      <w:shd w:val="clear" w:color="auto" w:fill="FFFFFF"/>
      <w:spacing w:after="460" w:line="266" w:lineRule="auto"/>
      <w:jc w:val="center"/>
    </w:pPr>
    <w:rPr>
      <w:rFonts w:eastAsia="Calibri"/>
      <w:b/>
      <w:bCs/>
      <w:color w:val="334B55"/>
      <w:sz w:val="19"/>
      <w:szCs w:val="19"/>
      <w:lang w:eastAsia="ru-RU"/>
    </w:rPr>
  </w:style>
  <w:style w:type="paragraph" w:customStyle="1" w:styleId="a">
    <w:name w:val="маркированный список"/>
    <w:basedOn w:val="a0"/>
    <w:rsid w:val="0091242F"/>
    <w:pPr>
      <w:numPr>
        <w:numId w:val="49"/>
      </w:numPr>
      <w:spacing w:line="360" w:lineRule="auto"/>
    </w:pPr>
    <w:rPr>
      <w:rFonts w:ascii="Times New Roman" w:eastAsia="Times New Roman" w:hAnsi="Times New Roman"/>
      <w:sz w:val="24"/>
      <w:szCs w:val="20"/>
      <w:lang w:eastAsia="ru-RU"/>
    </w:rPr>
  </w:style>
  <w:style w:type="paragraph" w:styleId="aff0">
    <w:name w:val="Body Text Indent"/>
    <w:basedOn w:val="a0"/>
    <w:link w:val="aff1"/>
    <w:uiPriority w:val="99"/>
    <w:semiHidden/>
    <w:unhideWhenUsed/>
    <w:rsid w:val="00314504"/>
    <w:pPr>
      <w:spacing w:after="120"/>
      <w:ind w:left="283"/>
    </w:pPr>
    <w:rPr>
      <w:rFonts w:cs="Calibri"/>
    </w:rPr>
  </w:style>
  <w:style w:type="character" w:customStyle="1" w:styleId="aff1">
    <w:name w:val="Основной текст с отступом Знак"/>
    <w:basedOn w:val="a1"/>
    <w:link w:val="aff0"/>
    <w:uiPriority w:val="99"/>
    <w:semiHidden/>
    <w:rsid w:val="00314504"/>
    <w:rPr>
      <w:rFonts w:eastAsiaTheme="minorHAns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1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8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3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3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3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0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91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10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6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987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1480770">
                      <w:marLeft w:val="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1531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548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8848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495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5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51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4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3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4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97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80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2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368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74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0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875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0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85624">
          <w:marLeft w:val="-450"/>
          <w:marRight w:val="-450"/>
          <w:marTop w:val="375"/>
          <w:marBottom w:val="375"/>
          <w:divBdr>
            <w:top w:val="single" w:sz="6" w:space="0" w:color="BCBCBC"/>
            <w:left w:val="none" w:sz="0" w:space="0" w:color="auto"/>
            <w:bottom w:val="single" w:sz="6" w:space="0" w:color="BCBCBC"/>
            <w:right w:val="none" w:sz="0" w:space="0" w:color="auto"/>
          </w:divBdr>
          <w:divsChild>
            <w:div w:id="185927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72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15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6123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927791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77643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74243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7012107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509248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78760228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073193">
                              <w:marLeft w:val="0"/>
                              <w:marRight w:val="-1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130660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1382242">
              <w:marLeft w:val="-450"/>
              <w:marRight w:val="-45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901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2546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332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750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96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8911765">
                          <w:marLeft w:val="0"/>
                          <w:marRight w:val="-450"/>
                          <w:marTop w:val="0"/>
                          <w:marBottom w:val="0"/>
                          <w:divBdr>
                            <w:top w:val="none" w:sz="0" w:space="29" w:color="auto"/>
                            <w:left w:val="single" w:sz="18" w:space="21" w:color="4CAF50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4610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568123">
                              <w:marLeft w:val="-18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1015692">
                                  <w:marLeft w:val="-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23350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133477438">
                                  <w:marLeft w:val="-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41526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2" w:color="auto"/>
                                        <w:left w:val="none" w:sz="0" w:space="23" w:color="auto"/>
                                        <w:bottom w:val="none" w:sz="0" w:space="0" w:color="auto"/>
                                        <w:right w:val="single" w:sz="18" w:space="0" w:color="4CAF50"/>
                                      </w:divBdr>
                                      <w:divsChild>
                                        <w:div w:id="20719967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473207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244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4277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92902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69338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185518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545480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82813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80247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685744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90140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6670519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394310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613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135256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09204928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83672538">
                                  <w:marLeft w:val="-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1499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71689888">
                                  <w:marLeft w:val="-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63384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2" w:color="auto"/>
                                        <w:left w:val="none" w:sz="0" w:space="23" w:color="auto"/>
                                        <w:bottom w:val="none" w:sz="0" w:space="0" w:color="auto"/>
                                        <w:right w:val="single" w:sz="18" w:space="0" w:color="4CAF50"/>
                                      </w:divBdr>
                                      <w:divsChild>
                                        <w:div w:id="876231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054620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47320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941187072">
                          <w:marLeft w:val="0"/>
                          <w:marRight w:val="-450"/>
                          <w:marTop w:val="0"/>
                          <w:marBottom w:val="0"/>
                          <w:divBdr>
                            <w:top w:val="none" w:sz="0" w:space="29" w:color="auto"/>
                            <w:left w:val="single" w:sz="18" w:space="21" w:color="4CAF50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4737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9667652">
                              <w:marLeft w:val="-18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1817948">
                                  <w:marLeft w:val="-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798576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398161615">
                                  <w:marLeft w:val="-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606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2" w:color="auto"/>
                                        <w:left w:val="none" w:sz="0" w:space="23" w:color="auto"/>
                                        <w:bottom w:val="none" w:sz="0" w:space="0" w:color="auto"/>
                                        <w:right w:val="single" w:sz="18" w:space="0" w:color="4CAF50"/>
                                      </w:divBdr>
                                    </w:div>
                                    <w:div w:id="1302267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65909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64212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757865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7747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6130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98045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848102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69798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30928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3645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767722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96281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6825138">
                                  <w:marLeft w:val="-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0749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29085202">
                                  <w:marLeft w:val="-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54984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2" w:color="auto"/>
                                        <w:left w:val="none" w:sz="0" w:space="23" w:color="auto"/>
                                        <w:bottom w:val="none" w:sz="0" w:space="0" w:color="auto"/>
                                        <w:right w:val="single" w:sz="18" w:space="0" w:color="4CAF50"/>
                                      </w:divBdr>
                                    </w:div>
                                    <w:div w:id="848984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20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076285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13447270">
                          <w:marLeft w:val="0"/>
                          <w:marRight w:val="-450"/>
                          <w:marTop w:val="0"/>
                          <w:marBottom w:val="0"/>
                          <w:divBdr>
                            <w:top w:val="none" w:sz="0" w:space="29" w:color="auto"/>
                            <w:left w:val="single" w:sz="18" w:space="21" w:color="4CAF50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7110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8303549">
                              <w:marLeft w:val="-180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39022146">
                                  <w:marLeft w:val="-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21820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623774251">
                                  <w:marLeft w:val="-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1294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2" w:color="auto"/>
                                        <w:left w:val="none" w:sz="0" w:space="23" w:color="auto"/>
                                        <w:bottom w:val="none" w:sz="0" w:space="0" w:color="auto"/>
                                        <w:right w:val="single" w:sz="18" w:space="0" w:color="4CAF50"/>
                                      </w:divBdr>
                                    </w:div>
                                    <w:div w:id="8110208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7421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27488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6825856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03137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1936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23440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95445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65512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35551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393742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91825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4673348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484322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16332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40334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09339284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481773655">
                                  <w:marLeft w:val="-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26518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32356361">
                                  <w:marLeft w:val="-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62438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2" w:color="auto"/>
                                        <w:left w:val="none" w:sz="0" w:space="23" w:color="auto"/>
                                        <w:bottom w:val="none" w:sz="0" w:space="0" w:color="auto"/>
                                        <w:right w:val="single" w:sz="18" w:space="0" w:color="4CAF50"/>
                                      </w:divBdr>
                                    </w:div>
                                    <w:div w:id="14552518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76318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87882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390812067">
                                  <w:marLeft w:val="-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92622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2" w:color="auto"/>
                                        <w:left w:val="none" w:sz="0" w:space="23" w:color="auto"/>
                                        <w:bottom w:val="none" w:sz="0" w:space="0" w:color="auto"/>
                                        <w:right w:val="single" w:sz="18" w:space="0" w:color="4CAF50"/>
                                      </w:divBdr>
                                    </w:div>
                                    <w:div w:id="12703139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52476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75440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73961059">
                                  <w:marLeft w:val="-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52774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2" w:color="auto"/>
                                        <w:left w:val="none" w:sz="0" w:space="23" w:color="auto"/>
                                        <w:bottom w:val="none" w:sz="0" w:space="0" w:color="auto"/>
                                        <w:right w:val="single" w:sz="18" w:space="0" w:color="4CAF50"/>
                                      </w:divBdr>
                                    </w:div>
                                    <w:div w:id="4163677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425543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288272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48805327">
                                  <w:marLeft w:val="-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069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19159818">
                                  <w:marLeft w:val="-37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758559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2" w:color="auto"/>
                                        <w:left w:val="none" w:sz="0" w:space="23" w:color="auto"/>
                                        <w:bottom w:val="none" w:sz="0" w:space="0" w:color="auto"/>
                                        <w:right w:val="single" w:sz="18" w:space="0" w:color="4CAF50"/>
                                      </w:divBdr>
                                    </w:div>
                                    <w:div w:id="2047439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578825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28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80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07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51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8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4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196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9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4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9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9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0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17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45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057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4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20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0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4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9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0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5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2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606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678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575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51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9717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15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147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6782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12092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3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131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79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68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48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828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153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239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6225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2720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20575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97649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4695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08522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9059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01355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7059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2177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2378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86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59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33585">
              <w:marLeft w:val="0"/>
              <w:marRight w:val="-100"/>
              <w:marTop w:val="29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06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517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7668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989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7331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74564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74911171">
                                          <w:marLeft w:val="4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58339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34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3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1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773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4257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37124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37713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0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96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103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90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8932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30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2716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1417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907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424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68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2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4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43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15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3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5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2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67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80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205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74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3454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4240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953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86256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0579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4707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36112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05613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4183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1344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9172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7421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4726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67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6422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44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327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16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958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37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6327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792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991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3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01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2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3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08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42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590169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31066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52524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0173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7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142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267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14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841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4738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094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3098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134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898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8478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0174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7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5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1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4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9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82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11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20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41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119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179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81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370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5390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4310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38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0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89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6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7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5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488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10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580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840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975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2645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6360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8104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148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1291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217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78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67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2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04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25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7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22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10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8194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3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3090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21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4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4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5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8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22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9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0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33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19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3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82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305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140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405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72358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30508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324020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844794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19014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2397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99934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0854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04518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76265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67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94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9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833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410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883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0683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2032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28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5398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070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61710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13279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2552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2717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31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05834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7371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37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971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100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36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36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249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50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8382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901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5663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918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9700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350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16211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63901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0444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00191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47487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55334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86103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63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78613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232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97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8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3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8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8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7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103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287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6235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5896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13631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2508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33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856963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60815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21282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879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585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1060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26765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54494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45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88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483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217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805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724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765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73497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0517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351072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20403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61637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717854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0370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3813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02430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1027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45189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42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439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32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199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754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447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2266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806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09024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7574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0019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18214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86237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057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238350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12017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61169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04021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378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82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33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5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692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254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788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096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0312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386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77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5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85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211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275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7137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44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75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7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5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84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70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23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12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9253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765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102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3194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2764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7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88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81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24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098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8380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29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334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0357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049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48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79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7009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4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11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67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971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1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4237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714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1168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2227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3087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94277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065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037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79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41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72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1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2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064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801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91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85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66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088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6212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245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64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8315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119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9875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93770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3331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438760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860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66649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19529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176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962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88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69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08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199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43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858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34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266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1391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007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5541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5108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469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811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32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672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344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822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51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225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9011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344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41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151371">
              <w:marLeft w:val="0"/>
              <w:marRight w:val="0"/>
              <w:marTop w:val="0"/>
              <w:marBottom w:val="0"/>
              <w:divBdr>
                <w:top w:val="single" w:sz="6" w:space="3" w:color="C19999"/>
                <w:left w:val="single" w:sz="6" w:space="26" w:color="C19999"/>
                <w:bottom w:val="single" w:sz="6" w:space="3" w:color="C19999"/>
                <w:right w:val="single" w:sz="6" w:space="5" w:color="C19999"/>
              </w:divBdr>
            </w:div>
          </w:divsChild>
        </w:div>
      </w:divsChild>
    </w:div>
    <w:div w:id="27356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87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13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47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513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59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71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29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22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69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71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22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562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541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553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490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793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63915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94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266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3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3662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4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04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542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82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87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85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1988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673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219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4691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2828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21726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43230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65709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839346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219252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55334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5671950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354770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4801212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608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128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20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744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8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079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236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52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188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472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30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11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89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6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733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28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2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3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76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00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5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49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3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4833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64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94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313031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901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217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193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94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8114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039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25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26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08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54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77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970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3107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513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09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48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64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0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11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42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31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085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9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6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60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039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30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531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65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461973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66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11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770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720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47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74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071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9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25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245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98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14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49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19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1962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32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873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25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0657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139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3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6493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60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1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656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34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31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0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39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74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2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04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141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801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744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5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94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932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05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86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9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06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48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445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035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689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05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69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85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12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0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1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35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7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19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97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224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823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6838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15991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73614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4790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88885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33293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40699736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9806928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9578370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549027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04872536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78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3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67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749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7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84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22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886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18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850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06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73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143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0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783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578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4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4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90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64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0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442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269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31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4917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9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6047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804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615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88659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08865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770328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58170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78958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07238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7287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51751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55312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12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6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613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9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257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282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03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97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2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66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71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17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032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89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40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3410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4879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529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6614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367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744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500400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290020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13347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24115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696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45433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49663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1164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03657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14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07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19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312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432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27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512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25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21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12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46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247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82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83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72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716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3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402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369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260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1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5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995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235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930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415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14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06229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24166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05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596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88061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4890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688678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460437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41447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0954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37639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86959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49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15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55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46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249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357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81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905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9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29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7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13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1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63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944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06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794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84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0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93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09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05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40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1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073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9817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220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43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423196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8617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3576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1042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55572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91698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1552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102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7462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0645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88005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80026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197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7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43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2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63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74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942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07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8526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52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75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376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72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21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010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033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0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484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69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0282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287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985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8700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741730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84917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4372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11805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2008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70276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1606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140951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1274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878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2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896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2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51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3321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48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44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05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150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035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24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7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395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780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16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6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550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443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97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416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147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6529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021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3508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54258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0629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18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2364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2097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2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024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8822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730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543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450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03294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40307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391652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284581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231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616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03955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4923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1380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30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2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588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362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13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970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35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03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911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680265">
              <w:marLeft w:val="0"/>
              <w:marRight w:val="-100"/>
              <w:marTop w:val="29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09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382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258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3131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891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85310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1882846">
                                          <w:marLeft w:val="4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16971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6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996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883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3491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9913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988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467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943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1071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84811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10499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914108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18216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664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5097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4842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613926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376533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572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0442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72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19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909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47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68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06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72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4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40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63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3248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782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96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6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7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2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899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17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4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6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660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53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880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516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1619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69969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7576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4864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906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5266335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645485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68790509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6719826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37573994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645242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63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831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762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559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76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4656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016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663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354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355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712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56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9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87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64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9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53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530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931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85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742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00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1008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42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556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89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728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299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405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1998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09645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6636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00636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90768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9703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42570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74386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9475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95697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55607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0214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240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47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343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75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9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2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641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9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71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280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37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0646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2830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704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0246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152604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94659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86780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1172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56468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08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37671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582862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19827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724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374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5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75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42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8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28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556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6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57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0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11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72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00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7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16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55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500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62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74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399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41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911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56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403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51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1909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4362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832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5178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0656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269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162760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530606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00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544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561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37718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16294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047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47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71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8383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50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16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967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8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731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70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3805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4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50598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7423699">
              <w:marLeft w:val="0"/>
              <w:marRight w:val="0"/>
              <w:marTop w:val="24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601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063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72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87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2275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600454">
                      <w:marLeft w:val="1"/>
                      <w:marRight w:val="1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09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113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410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57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5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510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898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3544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46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9527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0263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3539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1255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080942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1296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98266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2561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9174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2414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747449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418591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18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30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84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2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2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30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700664">
          <w:marLeft w:val="26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3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0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913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6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4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228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72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127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860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82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93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91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045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64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63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3373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14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57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1415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7094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43485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9829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7919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668479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4115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1308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83994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24082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848634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43494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694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17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33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794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64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81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830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1533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904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4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104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5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960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81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2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88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8060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00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202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8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06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774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8705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2382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6628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0569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4004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6278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11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9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7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97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256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659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170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6680670">
          <w:marLeft w:val="0"/>
          <w:marRight w:val="0"/>
          <w:marTop w:val="5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0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62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98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52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224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8493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940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1209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29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377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3149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05531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909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3733003">
                          <w:marLeft w:val="0"/>
                          <w:marRight w:val="0"/>
                          <w:marTop w:val="0"/>
                          <w:marBottom w:val="39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082496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81810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12" w:space="0" w:color="999999"/>
                                    <w:left w:val="none" w:sz="0" w:space="0" w:color="auto"/>
                                    <w:bottom w:val="single" w:sz="12" w:space="0" w:color="999999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9816364">
                              <w:marLeft w:val="0"/>
                              <w:marRight w:val="0"/>
                              <w:marTop w:val="24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912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72299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42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247120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1265066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911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158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5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597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8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597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9129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477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1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279483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18" w:space="0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7608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5748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099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82328270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18" w:space="0" w:color="E5E5E5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6055435">
                                              <w:marLeft w:val="0"/>
                                              <w:marRight w:val="0"/>
                                              <w:marTop w:val="0"/>
                                              <w:marBottom w:val="27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7067342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647360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5665168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969039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72904121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37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1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06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72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27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7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7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60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64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536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61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526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1964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35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8242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92354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099611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906726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70278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9393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85568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233036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96565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4771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928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6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236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37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09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2483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94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4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1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65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00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22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6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528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011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181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8272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0359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0794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94863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06234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6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5779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184530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825488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5711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386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100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2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62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352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0347966">
                      <w:marLeft w:val="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3710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9686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330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62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33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2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34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317804">
                      <w:marLeft w:val="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532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4946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143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25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0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60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6721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8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8428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8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717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4631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7002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5590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23156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6349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108551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195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07727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1474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725264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40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0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68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205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279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601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202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715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4663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6885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80977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30895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98495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47462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742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83063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80714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815592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04046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735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8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42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78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3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91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33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10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46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38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7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5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928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5887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065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694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0542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6003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646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3356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826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862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17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24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34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4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11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76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468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66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027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9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140849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910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9177619">
                              <w:marLeft w:val="0"/>
                              <w:marRight w:val="0"/>
                              <w:marTop w:val="0"/>
                              <w:marBottom w:val="3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4011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33448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5910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106245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095709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73937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772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85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2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5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791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1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344238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21330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39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46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1392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820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1257488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876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5417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63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322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55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571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002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12830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1698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192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380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25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963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435711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16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44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0594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292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201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6377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8666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484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363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995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0199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356917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960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6800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2448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811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42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7732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9980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87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734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9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087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9765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076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074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34667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0107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69315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8714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894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7969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2949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273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68392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37409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84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88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19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779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529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4789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1808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442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473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72445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070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24905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52805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52739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5536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563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09196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99116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766146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7216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28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262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9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1749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536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834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96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39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93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6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16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354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33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6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72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33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3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4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58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922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11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50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710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316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122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264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489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6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73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2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84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196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31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46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7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408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2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9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7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83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9683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8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29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08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76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572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25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5264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80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4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0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69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6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20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45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49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83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9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386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280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7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9988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588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578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67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3308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2015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33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61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34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2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7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74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2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33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557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420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0412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15773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918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158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23924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80326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66781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6280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8578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68211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40693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202749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9708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08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16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962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640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114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06294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86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858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5451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114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83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678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81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95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1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5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548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968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44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2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045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46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77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7286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83307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5900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209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061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63725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453856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8356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3940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275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45485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41461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03696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373968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3152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850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625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17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3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78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2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4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63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3135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176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077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042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38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88311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167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4321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339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82603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5964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2166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2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120552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64272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992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78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12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464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72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657126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931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9949885">
                              <w:marLeft w:val="0"/>
                              <w:marRight w:val="0"/>
                              <w:marTop w:val="0"/>
                              <w:marBottom w:val="345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545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98169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3768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64893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60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010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186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6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726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5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033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28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541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245288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9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3247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976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17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86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20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4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7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726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39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072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9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79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424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80664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883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4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5031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25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37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76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02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53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650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2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69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86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34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1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97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139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78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677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00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3052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24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674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46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11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91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56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7449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422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41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487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802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341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47917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367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4829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8207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47975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774293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496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900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533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019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507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837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43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066352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03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5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2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19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45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35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244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46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24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95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45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0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091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11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76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7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19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1181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25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567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6533958">
                      <w:marLeft w:val="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548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2149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628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08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50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6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27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0949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8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3673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9490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754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9214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565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01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95216">
              <w:marLeft w:val="0"/>
              <w:marRight w:val="-100"/>
              <w:marTop w:val="29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76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5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4995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83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508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88317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04379021">
                                          <w:marLeft w:val="4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0194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09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37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687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33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411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606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216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4828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318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607230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835802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9839238">
                                              <w:marLeft w:val="0"/>
                                              <w:marRight w:val="0"/>
                                              <w:marTop w:val="6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176067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5138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26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89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297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9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30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82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2549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8509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445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846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56204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370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1507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22143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3192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450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07165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48169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910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8365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89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283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9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334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45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71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7683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5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27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6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97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379158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725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568693">
              <w:marLeft w:val="30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064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4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3409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73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84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75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013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75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826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819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57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28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0918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3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77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2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66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10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447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13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1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38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23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5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58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532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7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84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42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615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24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7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26471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5840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2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22131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83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9940217">
                      <w:marLeft w:val="0"/>
                      <w:marRight w:val="0"/>
                      <w:marTop w:val="0"/>
                      <w:marBottom w:val="12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039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042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47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53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530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6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7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260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60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15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2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3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650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2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9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4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53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779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701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9552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56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2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62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4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36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84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53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52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027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862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173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74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3155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8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071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72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433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4424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23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557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00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7538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4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46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4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97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410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3578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58645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358560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651073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36612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457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2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273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16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1687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2182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280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49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932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719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04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30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497584">
          <w:marLeft w:val="0"/>
          <w:marRight w:val="0"/>
          <w:marTop w:val="0"/>
          <w:marBottom w:val="674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95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657074">
                  <w:marLeft w:val="269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662955">
          <w:marLeft w:val="0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358456">
              <w:marLeft w:val="0"/>
              <w:marRight w:val="0"/>
              <w:marTop w:val="0"/>
              <w:marBottom w:val="427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850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473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9156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467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85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58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166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6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3009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1107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57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713612">
              <w:marLeft w:val="30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5638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010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858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63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859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965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60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2644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219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602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056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29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72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009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76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2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62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7236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431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17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84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5113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61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5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856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1804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33659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96826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41308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769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6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35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90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2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2124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0450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54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9791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6533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001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5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7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13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8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378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446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641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9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33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831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272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3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62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425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076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422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174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0" w:color="808080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434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35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1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5082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727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337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50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722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467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30243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043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37633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478592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835163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748983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792194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77905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1213429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4382877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5731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23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634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24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05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03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94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5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280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63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530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09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08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0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2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15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6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85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04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6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21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7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8353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50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21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25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853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3889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2770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8054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57576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0090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88943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096288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9338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71828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7857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01672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69039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7867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86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9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18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266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3571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31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2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08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5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655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6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024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0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0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51"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633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1181898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037">
              <w:marLeft w:val="0"/>
              <w:marRight w:val="-100"/>
              <w:marTop w:val="29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153">
                  <w:marLeft w:val="4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513">
              <w:marLeft w:val="0"/>
              <w:marRight w:val="-100"/>
              <w:marTop w:val="29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116">
                  <w:marLeft w:val="4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678">
              <w:marLeft w:val="0"/>
              <w:marRight w:val="-100"/>
              <w:marTop w:val="29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036">
                  <w:marLeft w:val="4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075">
              <w:marLeft w:val="0"/>
              <w:marRight w:val="-100"/>
              <w:marTop w:val="29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147">
                  <w:marLeft w:val="4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1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2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2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2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221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222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214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225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237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218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234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249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2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213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233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252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215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242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243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230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239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248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216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236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226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227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241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244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254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219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229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98238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256">
      <w:marLeft w:val="0"/>
      <w:marRight w:val="0"/>
      <w:marTop w:val="164"/>
      <w:marBottom w:val="164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257">
              <w:marLeft w:val="0"/>
              <w:marRight w:val="0"/>
              <w:marTop w:val="0"/>
              <w:marBottom w:val="436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258">
                  <w:marLeft w:val="41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261">
      <w:marLeft w:val="0"/>
      <w:marRight w:val="0"/>
      <w:marTop w:val="140"/>
      <w:marBottom w:val="1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344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370">
                  <w:marLeft w:val="3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264">
      <w:marLeft w:val="0"/>
      <w:marRight w:val="0"/>
      <w:marTop w:val="140"/>
      <w:marBottom w:val="1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376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369">
                  <w:marLeft w:val="3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269">
      <w:marLeft w:val="0"/>
      <w:marRight w:val="0"/>
      <w:marTop w:val="140"/>
      <w:marBottom w:val="1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331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311">
                  <w:marLeft w:val="3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270">
      <w:marLeft w:val="0"/>
      <w:marRight w:val="0"/>
      <w:marTop w:val="140"/>
      <w:marBottom w:val="1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350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334">
                  <w:marLeft w:val="3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272">
      <w:marLeft w:val="0"/>
      <w:marRight w:val="0"/>
      <w:marTop w:val="140"/>
      <w:marBottom w:val="1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341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273">
                  <w:marLeft w:val="3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277">
      <w:marLeft w:val="0"/>
      <w:marRight w:val="0"/>
      <w:marTop w:val="140"/>
      <w:marBottom w:val="1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262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304">
                  <w:marLeft w:val="3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278">
      <w:marLeft w:val="0"/>
      <w:marRight w:val="0"/>
      <w:marTop w:val="140"/>
      <w:marBottom w:val="1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307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345">
                  <w:marLeft w:val="3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280">
      <w:marLeft w:val="0"/>
      <w:marRight w:val="0"/>
      <w:marTop w:val="140"/>
      <w:marBottom w:val="1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379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281">
                  <w:marLeft w:val="3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287">
      <w:marLeft w:val="0"/>
      <w:marRight w:val="0"/>
      <w:marTop w:val="140"/>
      <w:marBottom w:val="1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315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361">
                  <w:marLeft w:val="3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293">
      <w:marLeft w:val="0"/>
      <w:marRight w:val="0"/>
      <w:marTop w:val="140"/>
      <w:marBottom w:val="1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346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288">
                  <w:marLeft w:val="3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295">
      <w:marLeft w:val="0"/>
      <w:marRight w:val="0"/>
      <w:marTop w:val="140"/>
      <w:marBottom w:val="1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377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283">
                  <w:marLeft w:val="3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296">
      <w:marLeft w:val="0"/>
      <w:marRight w:val="0"/>
      <w:marTop w:val="140"/>
      <w:marBottom w:val="1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321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375">
                  <w:marLeft w:val="3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298">
      <w:marLeft w:val="0"/>
      <w:marRight w:val="0"/>
      <w:marTop w:val="140"/>
      <w:marBottom w:val="1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367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276">
                  <w:marLeft w:val="3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302">
      <w:marLeft w:val="0"/>
      <w:marRight w:val="0"/>
      <w:marTop w:val="140"/>
      <w:marBottom w:val="1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378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383">
                  <w:marLeft w:val="3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305">
      <w:marLeft w:val="0"/>
      <w:marRight w:val="0"/>
      <w:marTop w:val="140"/>
      <w:marBottom w:val="1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299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327">
                  <w:marLeft w:val="3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308">
      <w:marLeft w:val="0"/>
      <w:marRight w:val="0"/>
      <w:marTop w:val="140"/>
      <w:marBottom w:val="1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326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306">
                  <w:marLeft w:val="3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310">
      <w:marLeft w:val="0"/>
      <w:marRight w:val="0"/>
      <w:marTop w:val="140"/>
      <w:marBottom w:val="1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362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268">
                  <w:marLeft w:val="3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325">
      <w:marLeft w:val="0"/>
      <w:marRight w:val="0"/>
      <w:marTop w:val="140"/>
      <w:marBottom w:val="1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266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374">
                  <w:marLeft w:val="3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329">
      <w:marLeft w:val="0"/>
      <w:marRight w:val="0"/>
      <w:marTop w:val="140"/>
      <w:marBottom w:val="1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352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291">
                  <w:marLeft w:val="3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330">
      <w:marLeft w:val="0"/>
      <w:marRight w:val="0"/>
      <w:marTop w:val="140"/>
      <w:marBottom w:val="1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290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260">
                  <w:marLeft w:val="3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333">
      <w:marLeft w:val="0"/>
      <w:marRight w:val="0"/>
      <w:marTop w:val="140"/>
      <w:marBottom w:val="1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284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282">
                  <w:marLeft w:val="3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340">
      <w:marLeft w:val="0"/>
      <w:marRight w:val="0"/>
      <w:marTop w:val="140"/>
      <w:marBottom w:val="1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263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279">
                  <w:marLeft w:val="3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348">
      <w:marLeft w:val="0"/>
      <w:marRight w:val="0"/>
      <w:marTop w:val="140"/>
      <w:marBottom w:val="1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319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312">
                  <w:marLeft w:val="3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356">
      <w:marLeft w:val="0"/>
      <w:marRight w:val="0"/>
      <w:marTop w:val="140"/>
      <w:marBottom w:val="1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286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309">
                  <w:marLeft w:val="3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357">
      <w:marLeft w:val="0"/>
      <w:marRight w:val="0"/>
      <w:marTop w:val="140"/>
      <w:marBottom w:val="1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351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338">
                  <w:marLeft w:val="3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358">
      <w:marLeft w:val="0"/>
      <w:marRight w:val="0"/>
      <w:marTop w:val="140"/>
      <w:marBottom w:val="1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317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368">
                  <w:marLeft w:val="3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359">
      <w:marLeft w:val="0"/>
      <w:marRight w:val="0"/>
      <w:marTop w:val="140"/>
      <w:marBottom w:val="1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324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353">
                  <w:marLeft w:val="3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364">
      <w:marLeft w:val="0"/>
      <w:marRight w:val="0"/>
      <w:marTop w:val="140"/>
      <w:marBottom w:val="1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372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318">
                  <w:marLeft w:val="3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365">
      <w:marLeft w:val="0"/>
      <w:marRight w:val="0"/>
      <w:marTop w:val="140"/>
      <w:marBottom w:val="1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301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271">
                  <w:marLeft w:val="3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366">
      <w:marLeft w:val="0"/>
      <w:marRight w:val="0"/>
      <w:marTop w:val="140"/>
      <w:marBottom w:val="1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339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373">
                  <w:marLeft w:val="3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371">
      <w:marLeft w:val="0"/>
      <w:marRight w:val="0"/>
      <w:marTop w:val="140"/>
      <w:marBottom w:val="1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355">
              <w:marLeft w:val="0"/>
              <w:marRight w:val="0"/>
              <w:marTop w:val="0"/>
              <w:marBottom w:val="374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294">
                  <w:marLeft w:val="355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3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3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387">
      <w:marLeft w:val="0"/>
      <w:marRight w:val="0"/>
      <w:marTop w:val="18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403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386">
                  <w:marLeft w:val="4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390">
      <w:marLeft w:val="0"/>
      <w:marRight w:val="0"/>
      <w:marTop w:val="18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39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423">
                  <w:marLeft w:val="4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394">
      <w:marLeft w:val="0"/>
      <w:marRight w:val="0"/>
      <w:marTop w:val="18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42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430">
                  <w:marLeft w:val="4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396">
      <w:marLeft w:val="0"/>
      <w:marRight w:val="0"/>
      <w:marTop w:val="18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431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404">
                  <w:marLeft w:val="4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397">
      <w:marLeft w:val="0"/>
      <w:marRight w:val="0"/>
      <w:marTop w:val="18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389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422">
                  <w:marLeft w:val="4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401">
      <w:marLeft w:val="0"/>
      <w:marRight w:val="0"/>
      <w:marTop w:val="18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413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420">
                  <w:marLeft w:val="4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405">
      <w:marLeft w:val="0"/>
      <w:marRight w:val="0"/>
      <w:marTop w:val="18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41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433">
                  <w:marLeft w:val="4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409">
      <w:marLeft w:val="0"/>
      <w:marRight w:val="0"/>
      <w:marTop w:val="18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395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424">
                  <w:marLeft w:val="4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411">
      <w:marLeft w:val="0"/>
      <w:marRight w:val="0"/>
      <w:marTop w:val="18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40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388">
                  <w:marLeft w:val="4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416">
      <w:marLeft w:val="0"/>
      <w:marRight w:val="0"/>
      <w:marTop w:val="18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393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426">
                  <w:marLeft w:val="4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429">
      <w:marLeft w:val="0"/>
      <w:marRight w:val="0"/>
      <w:marTop w:val="18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412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399">
                  <w:marLeft w:val="4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432">
      <w:marLeft w:val="0"/>
      <w:marRight w:val="0"/>
      <w:marTop w:val="180"/>
      <w:marBottom w:val="18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398">
              <w:marLeft w:val="0"/>
              <w:marRight w:val="0"/>
              <w:marTop w:val="0"/>
              <w:marBottom w:val="48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400">
                  <w:marLeft w:val="456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4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4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4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4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4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4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4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4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4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4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4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4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4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451">
              <w:marLeft w:val="0"/>
              <w:marRight w:val="-100"/>
              <w:marTop w:val="29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664">
                  <w:marLeft w:val="4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4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4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4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4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4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4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4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4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4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37">
          <w:marLeft w:val="539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5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598">
              <w:marLeft w:val="0"/>
              <w:marRight w:val="-100"/>
              <w:marTop w:val="29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447">
                  <w:marLeft w:val="4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5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673">
              <w:marLeft w:val="0"/>
              <w:marRight w:val="-100"/>
              <w:marTop w:val="29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487">
                  <w:marLeft w:val="4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5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554">
              <w:marLeft w:val="0"/>
              <w:marRight w:val="-100"/>
              <w:marTop w:val="29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621">
                  <w:marLeft w:val="4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5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5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5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5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5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628">
              <w:marLeft w:val="0"/>
              <w:marRight w:val="-100"/>
              <w:marTop w:val="29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119">
                  <w:marLeft w:val="4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5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5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5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528">
              <w:marLeft w:val="0"/>
              <w:marRight w:val="-100"/>
              <w:marTop w:val="29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680">
                  <w:marLeft w:val="4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6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162">
              <w:marLeft w:val="0"/>
              <w:marRight w:val="-100"/>
              <w:marTop w:val="29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139">
                  <w:marLeft w:val="4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662">
              <w:marLeft w:val="0"/>
              <w:marRight w:val="-100"/>
              <w:marTop w:val="29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1898683">
                  <w:marLeft w:val="4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1898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6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6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89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898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18986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6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6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6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986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18986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898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374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2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24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16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52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034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03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86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12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3357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834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58218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6157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087493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47086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884387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94935952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835380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611730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35009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035449845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  <w:divsChild>
                                                                            <w:div w:id="845243562">
                                                                              <w:marLeft w:val="0"/>
                                                                              <w:marRight w:val="0"/>
                                                                              <w:marTop w:val="0"/>
                                                                              <w:marBottom w:val="0"/>
                                                                              <w:divBdr>
                                                                                <w:top w:val="none" w:sz="0" w:space="0" w:color="auto"/>
                                                                                <w:left w:val="none" w:sz="0" w:space="0" w:color="auto"/>
                                                                                <w:bottom w:val="none" w:sz="0" w:space="0" w:color="auto"/>
                                                                                <w:right w:val="none" w:sz="0" w:space="0" w:color="auto"/>
                                                                              </w:divBdr>
                                                                              <w:divsChild>
                                                                                <w:div w:id="1612666580">
                                                                                  <w:marLeft w:val="0"/>
                                                                                  <w:marRight w:val="0"/>
                                                                                  <w:marTop w:val="0"/>
                                                                                  <w:marBottom w:val="0"/>
                                                                                  <w:divBdr>
                                                                                    <w:top w:val="none" w:sz="0" w:space="0" w:color="auto"/>
                                                                                    <w:left w:val="none" w:sz="0" w:space="0" w:color="auto"/>
                                                                                    <w:bottom w:val="none" w:sz="0" w:space="0" w:color="auto"/>
                                                                                    <w:right w:val="none" w:sz="0" w:space="0" w:color="auto"/>
                                                                                  </w:divBdr>
                                                                                </w:div>
                                                                              </w:divsChild>
                                                                            </w:div>
                                                                          </w:divsChild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48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3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83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866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78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32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65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64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4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560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04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653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829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884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7403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66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6935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134770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66018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10988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200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3107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50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444153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13316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507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88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77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42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57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6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0554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0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47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09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97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223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35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1034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1291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504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774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75312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62870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297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627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887303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1847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599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898171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4950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3350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320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9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313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328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883305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144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23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026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15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97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93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262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54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7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8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9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3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928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558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64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231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9459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07184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7561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4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26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324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644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488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8775200">
                          <w:marLeft w:val="0"/>
                          <w:marRight w:val="0"/>
                          <w:marTop w:val="192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269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55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39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29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31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05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10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49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67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375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14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7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76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91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38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130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1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5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27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8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237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82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939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960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8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56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240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70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15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9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838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3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85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87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47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736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3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3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032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2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81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106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9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50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257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4585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17072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099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07595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7526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719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80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671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5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561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6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575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6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22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53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27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2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0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786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98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859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185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4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16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45638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1997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71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3350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6331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67118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04451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72930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3582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11137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76415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995844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635934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282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908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41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79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1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89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26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156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30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139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17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0626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5461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4081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725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9490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626241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97572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544717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7727727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  <w:div w:id="107163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0487993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131156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50596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  <w:div w:id="1671418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687130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327941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0844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2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6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2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36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48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9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679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8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72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924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65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0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77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176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501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4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829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85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1637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0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655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1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23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13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36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99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371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943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03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188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069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913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077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9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94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59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04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486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698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3511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1937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37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3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39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667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78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829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229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746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3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74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2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45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22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019791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554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81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1196943">
              <w:marLeft w:val="0"/>
              <w:marRight w:val="0"/>
              <w:marTop w:val="0"/>
              <w:marBottom w:val="0"/>
              <w:divBdr>
                <w:top w:val="single" w:sz="12" w:space="0" w:color="F5F5F5"/>
                <w:left w:val="single" w:sz="12" w:space="0" w:color="F5F5F5"/>
                <w:bottom w:val="single" w:sz="12" w:space="0" w:color="F5F5F5"/>
                <w:right w:val="single" w:sz="12" w:space="0" w:color="F5F5F5"/>
              </w:divBdr>
              <w:divsChild>
                <w:div w:id="120458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09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362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9105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3712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18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18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3397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51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75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75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7379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112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62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42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827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20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66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47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4450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752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52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95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38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694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88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893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80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24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626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63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25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46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83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0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437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63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1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97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33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019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169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005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1587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274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2640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878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5748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29130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2516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66564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776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3173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791425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65588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599879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215904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321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345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42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79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16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3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84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59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623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8929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906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158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179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2350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530342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270026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159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33228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0079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3670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22571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20883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274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32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1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6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70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1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7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526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74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38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358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784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184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64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29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0869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60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06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0484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172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30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91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492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6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88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34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1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23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348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705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40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72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76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495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69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1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34334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97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3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21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1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447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24533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23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67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560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95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38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76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999740">
                  <w:marLeft w:val="15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508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650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536776">
                              <w:marLeft w:val="0"/>
                              <w:marRight w:val="0"/>
                              <w:marTop w:val="18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4961757">
                                  <w:marLeft w:val="0"/>
                                  <w:marRight w:val="0"/>
                                  <w:marTop w:val="18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3232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98417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603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806573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42543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195408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8457167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06238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45754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312282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06464457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85247083">
                                                              <w:marLeft w:val="6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22815109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2023984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5716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1692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7208566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333602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15899702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0412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47795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2815743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924420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223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1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314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5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92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335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042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481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70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2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5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1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6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41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02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46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06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8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81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66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04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713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2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74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5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7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15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956677">
      <w:bodyDiv w:val="1"/>
      <w:marLeft w:val="0"/>
      <w:marRight w:val="0"/>
      <w:marTop w:val="225"/>
      <w:marBottom w:val="22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473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2339">
              <w:marLeft w:val="0"/>
              <w:marRight w:val="0"/>
              <w:marTop w:val="0"/>
              <w:marBottom w:val="0"/>
              <w:divBdr>
                <w:top w:val="single" w:sz="6" w:space="0" w:color="D7DBDF"/>
                <w:left w:val="single" w:sz="6" w:space="0" w:color="D7DBDF"/>
                <w:bottom w:val="none" w:sz="0" w:space="0" w:color="auto"/>
                <w:right w:val="none" w:sz="0" w:space="0" w:color="auto"/>
              </w:divBdr>
              <w:divsChild>
                <w:div w:id="18737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2429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639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8089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31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586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7988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9121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9726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4013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581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6554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94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716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393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889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9824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2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175164">
              <w:marLeft w:val="0"/>
              <w:marRight w:val="0"/>
              <w:marTop w:val="0"/>
              <w:marBottom w:val="0"/>
              <w:divBdr>
                <w:top w:val="single" w:sz="12" w:space="0" w:color="F5F5F5"/>
                <w:left w:val="single" w:sz="12" w:space="0" w:color="F5F5F5"/>
                <w:bottom w:val="single" w:sz="12" w:space="0" w:color="F5F5F5"/>
                <w:right w:val="single" w:sz="12" w:space="0" w:color="F5F5F5"/>
              </w:divBdr>
              <w:divsChild>
                <w:div w:id="111609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9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136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94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55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64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6051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1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16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687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849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838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71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10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00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8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58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81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68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0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05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4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57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47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703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82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7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8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79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2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878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5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03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85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2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7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44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7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49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532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709213">
              <w:marLeft w:val="0"/>
              <w:marRight w:val="-100"/>
              <w:marTop w:val="29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7042697">
                  <w:marLeft w:val="4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2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8538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55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73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08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007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59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50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692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48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0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18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8405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926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13710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795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61098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45603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631335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421559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5289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1843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114530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076588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27692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71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254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09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371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1232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18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98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1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1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42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42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21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589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252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2041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5806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282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682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23104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82670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212231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692146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078589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76436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29842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762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9370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90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4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81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4577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747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4775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8471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2519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7035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2689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392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8970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601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3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4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39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824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1341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511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33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89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607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16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8804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18" w:space="0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0745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83499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60713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495331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18" w:space="0" w:color="E5E5E5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69735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24403525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2344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3464744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43846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010782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749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31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89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972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824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34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9092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85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4408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4603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99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6766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33801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74109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91363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12520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709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15873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585690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094576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70016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1167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496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251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9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55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748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14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6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32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98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71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810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1626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237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1875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94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020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15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280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172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296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42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7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016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12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138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77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9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76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666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6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59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1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660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1714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85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2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48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911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1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6372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1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06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8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19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23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591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28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82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4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29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14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526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500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569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6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28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365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821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0212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7125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011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70747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89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76957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93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09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25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168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341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489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09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13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755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9410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0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876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1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365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4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935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55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75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824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4844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0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230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067192">
          <w:marLeft w:val="0"/>
          <w:marRight w:val="0"/>
          <w:marTop w:val="0"/>
          <w:marBottom w:val="285"/>
          <w:divBdr>
            <w:top w:val="single" w:sz="36" w:space="4" w:color="DDDDDD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542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653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353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7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80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1524797">
          <w:marLeft w:val="0"/>
          <w:marRight w:val="0"/>
          <w:marTop w:val="55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512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533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62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9011725">
                          <w:marLeft w:val="30"/>
                          <w:marRight w:val="30"/>
                          <w:marTop w:val="375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466868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104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828185">
                              <w:marLeft w:val="0"/>
                              <w:marRight w:val="0"/>
                              <w:marTop w:val="0"/>
                              <w:marBottom w:val="39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33726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10551434">
                              <w:marLeft w:val="0"/>
                              <w:marRight w:val="0"/>
                              <w:marTop w:val="0"/>
                              <w:marBottom w:val="33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24114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5573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3899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944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6630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5178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35877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1965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0608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48709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413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86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7748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7447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14521">
          <w:marLeft w:val="0"/>
          <w:marRight w:val="0"/>
          <w:marTop w:val="0"/>
          <w:marBottom w:val="0"/>
          <w:divBdr>
            <w:top w:val="single" w:sz="6" w:space="4" w:color="E0E0E0"/>
            <w:left w:val="single" w:sz="6" w:space="0" w:color="E0E0E0"/>
            <w:bottom w:val="single" w:sz="6" w:space="0" w:color="E0E0E0"/>
            <w:right w:val="single" w:sz="6" w:space="0" w:color="E0E0E0"/>
          </w:divBdr>
          <w:divsChild>
            <w:div w:id="1695307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08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3975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549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1927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8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77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039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049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8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87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7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8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1730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03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625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590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245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55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240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60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50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0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7979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7301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82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27098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50976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739553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26750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906259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752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9374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91310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4420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4310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4321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84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8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2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0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99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040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0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230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205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6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289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8892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905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52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33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0787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79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47761">
              <w:marLeft w:val="0"/>
              <w:marRight w:val="-100"/>
              <w:marTop w:val="29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0650978">
                  <w:marLeft w:val="4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618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6182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17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029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73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19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319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7270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83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2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52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799197">
                      <w:marLeft w:val="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59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0086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844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784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4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54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116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0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73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525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0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600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72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91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0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2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686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06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51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158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9684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743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88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927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22257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037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8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415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9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77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0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55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4463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3650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10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461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916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93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07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70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770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386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1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92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51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5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44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022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747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5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299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805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60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068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77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83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1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0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656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6668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148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9395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73979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0393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777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23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034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075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0220723">
                      <w:marLeft w:val="67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825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84836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19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8088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28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00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747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4019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26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0179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84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1608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537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06344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39980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31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20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432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90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68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57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179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8729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0001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536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55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82775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7374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270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330180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677585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900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1063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675043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4376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82805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50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1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435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080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77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7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9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5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4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5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87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0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0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435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1040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7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18456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388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993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861139">
                          <w:marLeft w:val="0"/>
                          <w:marRight w:val="0"/>
                          <w:marTop w:val="100"/>
                          <w:marBottom w:val="100"/>
                          <w:divBdr>
                            <w:top w:val="single" w:sz="18" w:space="0" w:color="E5E5E5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2318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0810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03524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61240442">
                                          <w:marLeft w:val="0"/>
                                          <w:marRight w:val="0"/>
                                          <w:marTop w:val="100"/>
                                          <w:marBottom w:val="100"/>
                                          <w:divBdr>
                                            <w:top w:val="single" w:sz="18" w:space="0" w:color="E5E5E5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54818969">
                                              <w:marLeft w:val="0"/>
                                              <w:marRight w:val="0"/>
                                              <w:marTop w:val="0"/>
                                              <w:marBottom w:val="27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56887318">
                                                  <w:marLeft w:val="0"/>
                                                  <w:marRight w:val="0"/>
                                                  <w:marTop w:val="12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0898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8462750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9594069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21854958">
                                                                  <w:marLeft w:val="0"/>
                                                                  <w:marRight w:val="15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296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82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7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867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3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5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330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19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627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9039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3503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54656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3654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62872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78066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8961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8904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7406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5699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05790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31024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34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2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20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480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1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7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971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35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5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585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2892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94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354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965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205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6553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669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741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9456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47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89817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60297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3911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286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86001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648515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265694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23758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6366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4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807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883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494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56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84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1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12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700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9201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94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7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21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59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756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7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71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2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2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5433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1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777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584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970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78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4717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58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827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67779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4688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44413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65117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4815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43093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537820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175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692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052723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045282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42211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035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542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36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55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53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0627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749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28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53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18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91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02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31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30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69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346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8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83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373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6783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1594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0479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7103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7280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16540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38925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7327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3386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431365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646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553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214649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983286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40803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50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7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3905840">
              <w:marLeft w:val="0"/>
              <w:marRight w:val="-100"/>
              <w:marTop w:val="29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23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342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410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264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6729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5265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8106213">
                                          <w:marLeft w:val="4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90385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4926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73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86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70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1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1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29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1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42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018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77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0787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347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34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6937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324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2703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1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99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15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1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38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809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73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4733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8631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31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428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8319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2914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12658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935823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9692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7587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124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83085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0003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19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89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55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06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6740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2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0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825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449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982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01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3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752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355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25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25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020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0197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833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079718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70264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96413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93972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2833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0542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125691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6935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02601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795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95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46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9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86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9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10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1520975">
              <w:marLeft w:val="0"/>
              <w:marRight w:val="-100"/>
              <w:marTop w:val="29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626472">
                  <w:marLeft w:val="423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845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939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0444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425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669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27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9299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8548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498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499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051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64348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913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39247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670761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5108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69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16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98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04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536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13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71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95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230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47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656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14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3436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6314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080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41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811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5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1343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840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2345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499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696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37612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73748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5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81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834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685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25657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640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068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16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890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28196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092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00794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07382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5721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622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8905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565302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48612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74284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01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37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5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72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72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150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41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84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22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0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355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711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642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77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009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83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767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4057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6649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377916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4713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35221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5545316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8544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874296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21747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69421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908755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92720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354391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0554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8831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62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0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71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63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603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68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17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97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925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9566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0289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024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8530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8013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07674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3833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4552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77131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92491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87249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885095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2493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372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02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32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4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29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66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51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7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08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169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single" w:sz="6" w:space="4" w:color="EEEEEE"/>
                <w:right w:val="none" w:sz="0" w:space="0" w:color="auto"/>
              </w:divBdr>
            </w:div>
          </w:divsChild>
        </w:div>
      </w:divsChild>
    </w:div>
    <w:div w:id="201418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25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7632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34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29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6178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80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9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6873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860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05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793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263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25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989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03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60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1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78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015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5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6795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79959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194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70745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628188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84692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016083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92275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7464730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8341419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  <w:div w:id="160769145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78118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831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49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007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395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2511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7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55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13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1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66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077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0295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9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27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815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183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7739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0251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696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149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06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45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8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498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32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8236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8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237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5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9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738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92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163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703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2944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21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866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13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1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79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675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8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49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690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903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214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72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427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543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58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16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7592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54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58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118212">
              <w:marLeft w:val="0"/>
              <w:marRight w:val="-100"/>
              <w:marTop w:val="298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977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18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0108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985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592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479564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38628055">
                                          <w:marLeft w:val="48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0227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8216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745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625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387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563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84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695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6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066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8798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9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363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87994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09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62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497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91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38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42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377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2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976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29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216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0806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12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25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01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921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61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3045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86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0641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8485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69513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6028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66618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19889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4768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100867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387420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66738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4932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71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689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6219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436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924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379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05519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6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532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644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43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75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701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07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874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95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702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758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6331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563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9804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272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04532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1832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29422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5186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6027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22521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1801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4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18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60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54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57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03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30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42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86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2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3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135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7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6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763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70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3880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18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496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333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11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4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8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login.consultant.ru/link/?req=doc&amp;base=LAW&amp;n=541645&amp;dst=100008" TargetMode="External"/><Relationship Id="rId21" Type="http://schemas.openxmlformats.org/officeDocument/2006/relationships/hyperlink" Target="https://login.consultant.ru/link/?req=doc&amp;base=LAW&amp;n=542153&amp;dst=100005" TargetMode="External"/><Relationship Id="rId42" Type="http://schemas.openxmlformats.org/officeDocument/2006/relationships/hyperlink" Target="https://login.consultant.ru/link/?req=doc&amp;base=PNPA&amp;n=124810&amp;dst=100011" TargetMode="External"/><Relationship Id="rId47" Type="http://schemas.openxmlformats.org/officeDocument/2006/relationships/image" Target="media/image2.emf"/><Relationship Id="rId63" Type="http://schemas.openxmlformats.org/officeDocument/2006/relationships/hyperlink" Target="https://login.consultant.ru/link/?req=doc&amp;base=PNPA&amp;n=125005&amp;dst=100015" TargetMode="External"/><Relationship Id="rId68" Type="http://schemas.openxmlformats.org/officeDocument/2006/relationships/hyperlink" Target="https://service.garant.ru/prime/open/520782273/56961930/77-00501" TargetMode="External"/><Relationship Id="rId7" Type="http://schemas.openxmlformats.org/officeDocument/2006/relationships/endnotes" Target="endnotes.xml"/><Relationship Id="rId71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LAW&amp;n=540996&amp;dst=100010" TargetMode="External"/><Relationship Id="rId29" Type="http://schemas.openxmlformats.org/officeDocument/2006/relationships/hyperlink" Target="https://login.consultant.ru/link/?req=doc&amp;base=LAW&amp;n=543267&amp;dst=100006" TargetMode="External"/><Relationship Id="rId11" Type="http://schemas.openxmlformats.org/officeDocument/2006/relationships/hyperlink" Target="https://service.garant.ru/prime/open/519313345/414600473/77-00501" TargetMode="External"/><Relationship Id="rId24" Type="http://schemas.openxmlformats.org/officeDocument/2006/relationships/hyperlink" Target="https://service.garant.ru/prime/open/519485850/414600813/77-00501" TargetMode="External"/><Relationship Id="rId32" Type="http://schemas.openxmlformats.org/officeDocument/2006/relationships/hyperlink" Target="https://login.consultant.ru/link/?req=doc&amp;base=LAW&amp;n=543283&amp;dst=100006" TargetMode="External"/><Relationship Id="rId37" Type="http://schemas.openxmlformats.org/officeDocument/2006/relationships/hyperlink" Target="https://login.consultant.ru/link/?req=doc&amp;base=PNPA&amp;n=125148&amp;dst=100014" TargetMode="External"/><Relationship Id="rId40" Type="http://schemas.openxmlformats.org/officeDocument/2006/relationships/hyperlink" Target="https://service.garant.ru/prime/open/519313345/414597353/77-00501" TargetMode="External"/><Relationship Id="rId45" Type="http://schemas.openxmlformats.org/officeDocument/2006/relationships/hyperlink" Target="https://login.consultant.ru/link/?req=doc&amp;base=PNPA&amp;n=125045&amp;dst=100010" TargetMode="External"/><Relationship Id="rId53" Type="http://schemas.openxmlformats.org/officeDocument/2006/relationships/hyperlink" Target="https://login.consultant.ru/link/?req=doc&amp;base=PNPA&amp;n=125567&amp;dst=100013" TargetMode="External"/><Relationship Id="rId58" Type="http://schemas.openxmlformats.org/officeDocument/2006/relationships/hyperlink" Target="https://login.consultant.ru/link/?req=doc&amp;base=PNPA&amp;n=125277&amp;dst=100012" TargetMode="External"/><Relationship Id="rId66" Type="http://schemas.openxmlformats.org/officeDocument/2006/relationships/hyperlink" Target="https://login.consultant.ru/link/?req=doc&amp;base=PNPA&amp;n=124806&amp;dst=100011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s://login.consultant.ru/link/?req=doc&amp;base=PNPA&amp;n=125245&amp;dst=100011" TargetMode="External"/><Relationship Id="rId19" Type="http://schemas.openxmlformats.org/officeDocument/2006/relationships/hyperlink" Target="https://login.consultant.ru/link/?req=doc&amp;base=LAW&amp;n=542523&amp;dst=100013" TargetMode="External"/><Relationship Id="rId14" Type="http://schemas.openxmlformats.org/officeDocument/2006/relationships/hyperlink" Target="https://login.consultant.ru/link/?req=doc&amp;base=LAW&amp;n=541004&amp;dst=100009" TargetMode="External"/><Relationship Id="rId22" Type="http://schemas.openxmlformats.org/officeDocument/2006/relationships/hyperlink" Target="https://login.consultant.ru/link/?req=doc&amp;base=LAW&amp;n=542347&amp;dst=100005" TargetMode="External"/><Relationship Id="rId27" Type="http://schemas.openxmlformats.org/officeDocument/2006/relationships/hyperlink" Target="https://login.consultant.ru/link/?req=doc&amp;base=LAW&amp;n=541368&amp;dst=100006" TargetMode="External"/><Relationship Id="rId30" Type="http://schemas.openxmlformats.org/officeDocument/2006/relationships/hyperlink" Target="https://login.consultant.ru/link/?req=doc&amp;base=LAW&amp;n=543115&amp;dst=100006" TargetMode="External"/><Relationship Id="rId35" Type="http://schemas.openxmlformats.org/officeDocument/2006/relationships/hyperlink" Target="https://login.consultant.ru/link/?req=doc&amp;base=LAW&amp;n=541915&amp;dst=100008,2" TargetMode="External"/><Relationship Id="rId43" Type="http://schemas.openxmlformats.org/officeDocument/2006/relationships/hyperlink" Target="https://login.consultant.ru/link/?req=doc&amp;base=PNPA&amp;n=125048&amp;dst=100013" TargetMode="External"/><Relationship Id="rId48" Type="http://schemas.openxmlformats.org/officeDocument/2006/relationships/oleObject" Target="embeddings/oleObject1.bin"/><Relationship Id="rId56" Type="http://schemas.openxmlformats.org/officeDocument/2006/relationships/hyperlink" Target="https://login.consultant.ru/link/?req=doc&amp;base=PNPA&amp;n=125031&amp;dst=100012" TargetMode="External"/><Relationship Id="rId64" Type="http://schemas.openxmlformats.org/officeDocument/2006/relationships/hyperlink" Target="https://login.consultant.ru/link/?req=doc&amp;base=PNPA&amp;n=125328&amp;dst=100009" TargetMode="External"/><Relationship Id="rId69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hyperlink" Target="https://login.consultant.ru/link/?req=doc&amp;base=PNPA&amp;n=125030&amp;dst=100010" TargetMode="External"/><Relationship Id="rId3" Type="http://schemas.openxmlformats.org/officeDocument/2006/relationships/styles" Target="styles.xml"/><Relationship Id="rId12" Type="http://schemas.openxmlformats.org/officeDocument/2006/relationships/hyperlink" Target="https://login.consultant.ru/link/?req=doc&amp;base=LAW&amp;n=540998&amp;dst=100014" TargetMode="External"/><Relationship Id="rId17" Type="http://schemas.openxmlformats.org/officeDocument/2006/relationships/hyperlink" Target="https://service.garant.ru/prime/open/519313345/414600755/77-00501" TargetMode="External"/><Relationship Id="rId25" Type="http://schemas.openxmlformats.org/officeDocument/2006/relationships/hyperlink" Target="https://login.consultant.ru/link/?req=doc&amp;base=LAW&amp;n=541311&amp;dst=100005" TargetMode="External"/><Relationship Id="rId33" Type="http://schemas.openxmlformats.org/officeDocument/2006/relationships/hyperlink" Target="https://login.consultant.ru/link/?req=doc&amp;base=LAW&amp;n=541448&amp;dst=100006" TargetMode="External"/><Relationship Id="rId38" Type="http://schemas.openxmlformats.org/officeDocument/2006/relationships/hyperlink" Target="https://login.consultant.ru/link/?req=doc&amp;base=PNPA&amp;n=124771&amp;dst=100017" TargetMode="External"/><Relationship Id="rId46" Type="http://schemas.openxmlformats.org/officeDocument/2006/relationships/hyperlink" Target="https://login.consultant.ru/link/?req=doc&amp;base=PNPA&amp;n=124863&amp;dst=100012" TargetMode="External"/><Relationship Id="rId59" Type="http://schemas.openxmlformats.org/officeDocument/2006/relationships/hyperlink" Target="https://login.consultant.ru/link/?req=doc&amp;base=PNPA&amp;n=125306&amp;dst=100012" TargetMode="External"/><Relationship Id="rId67" Type="http://schemas.openxmlformats.org/officeDocument/2006/relationships/hyperlink" Target="https://login.consultant.ru/link/?req=doc&amp;base=PNPA&amp;n=125126&amp;dst=100011" TargetMode="External"/><Relationship Id="rId20" Type="http://schemas.openxmlformats.org/officeDocument/2006/relationships/hyperlink" Target="https://service.garant.ru/prime/open/522639564/414670669/77-00501" TargetMode="External"/><Relationship Id="rId41" Type="http://schemas.openxmlformats.org/officeDocument/2006/relationships/hyperlink" Target="https://login.consultant.ru/link/?req=doc&amp;base=PNPA&amp;n=124809&amp;dst=100014" TargetMode="External"/><Relationship Id="rId54" Type="http://schemas.openxmlformats.org/officeDocument/2006/relationships/hyperlink" Target="https://login.consultant.ru/link/?req=doc&amp;base=PNPA&amp;n=125566&amp;dst=100021" TargetMode="External"/><Relationship Id="rId62" Type="http://schemas.openxmlformats.org/officeDocument/2006/relationships/hyperlink" Target="https://service.garant.ru/prime/open/520782273/56962822/77-00501" TargetMode="External"/><Relationship Id="rId7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hyperlink" Target="https://login.consultant.ru/link/?req=doc&amp;base=LAW&amp;n=540926&amp;dst=100009" TargetMode="External"/><Relationship Id="rId23" Type="http://schemas.openxmlformats.org/officeDocument/2006/relationships/hyperlink" Target="https://login.consultant.ru/link/?req=doc&amp;base=LAW&amp;n=542364&amp;dst=100005" TargetMode="External"/><Relationship Id="rId28" Type="http://schemas.openxmlformats.org/officeDocument/2006/relationships/hyperlink" Target="https://login.consultant.ru/link/?req=doc&amp;base=LAW&amp;n=543268&amp;dst=100006" TargetMode="External"/><Relationship Id="rId36" Type="http://schemas.openxmlformats.org/officeDocument/2006/relationships/hyperlink" Target="https://login.consultant.ru/link/?req=doc&amp;base=PNPA&amp;n=125099&amp;dst=100014" TargetMode="External"/><Relationship Id="rId49" Type="http://schemas.openxmlformats.org/officeDocument/2006/relationships/hyperlink" Target="https://login.consultant.ru/link/?req=doc&amp;base=PNPA&amp;n=124791&amp;dst=100011" TargetMode="External"/><Relationship Id="rId57" Type="http://schemas.openxmlformats.org/officeDocument/2006/relationships/hyperlink" Target="https://service.garant.ru/prime/open/522275288/414662409/77-00501" TargetMode="External"/><Relationship Id="rId10" Type="http://schemas.openxmlformats.org/officeDocument/2006/relationships/hyperlink" Target="https://login.consultant.ru/link/?req=doc&amp;base=LAW&amp;n=540983&amp;dst=100011" TargetMode="External"/><Relationship Id="rId31" Type="http://schemas.openxmlformats.org/officeDocument/2006/relationships/hyperlink" Target="https://login.consultant.ru/link/?req=doc&amp;base=LAW&amp;n=543114&amp;dst=100005" TargetMode="External"/><Relationship Id="rId44" Type="http://schemas.openxmlformats.org/officeDocument/2006/relationships/hyperlink" Target="https://login.consultant.ru/link/?req=doc&amp;base=PNPA&amp;n=125046&amp;dst=100011,8" TargetMode="External"/><Relationship Id="rId52" Type="http://schemas.openxmlformats.org/officeDocument/2006/relationships/hyperlink" Target="https://login.consultant.ru/link/?req=doc&amp;base=PNPA&amp;n=125506&amp;dst=100010" TargetMode="External"/><Relationship Id="rId60" Type="http://schemas.openxmlformats.org/officeDocument/2006/relationships/hyperlink" Target="https://login.consultant.ru/link/?req=doc&amp;base=PNPA&amp;n=125308&amp;dst=100010" TargetMode="External"/><Relationship Id="rId65" Type="http://schemas.openxmlformats.org/officeDocument/2006/relationships/hyperlink" Target="https://login.consultant.ru/link/?req=doc&amp;base=PNPA&amp;n=124805&amp;dst=10001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ervice.garant.ru/prime/open/519313345/414600319/77-00501" TargetMode="External"/><Relationship Id="rId13" Type="http://schemas.openxmlformats.org/officeDocument/2006/relationships/hyperlink" Target="https://login.consultant.ru/link/?req=doc&amp;base=LAW&amp;n=540993&amp;dst=100009" TargetMode="External"/><Relationship Id="rId18" Type="http://schemas.openxmlformats.org/officeDocument/2006/relationships/hyperlink" Target="https://login.consultant.ru/link/?req=doc&amp;base=LAW&amp;n=541038&amp;dst=100006" TargetMode="External"/><Relationship Id="rId39" Type="http://schemas.openxmlformats.org/officeDocument/2006/relationships/hyperlink" Target="https://login.consultant.ru/link/?req=doc&amp;base=PNPA&amp;n=125518&amp;dst=100011" TargetMode="External"/><Relationship Id="rId34" Type="http://schemas.openxmlformats.org/officeDocument/2006/relationships/hyperlink" Target="https://service.garant.ru/prime/open/522821696/414669921/77-00501" TargetMode="External"/><Relationship Id="rId50" Type="http://schemas.openxmlformats.org/officeDocument/2006/relationships/hyperlink" Target="https://service.garant.ru/prime/open/520600515/414617715/77-00501" TargetMode="External"/><Relationship Id="rId55" Type="http://schemas.openxmlformats.org/officeDocument/2006/relationships/hyperlink" Target="https://service.garant.ru/prime/open/520600515/414617711/77-00501" TargetMode="External"/></Relationships>
</file>

<file path=word/theme/theme1.xml><?xml version="1.0" encoding="utf-8"?>
<a:theme xmlns:a="http://schemas.openxmlformats.org/drawingml/2006/main" name="Office Theme">
  <a:themeElements>
    <a:clrScheme name="Оранжевый">
      <a:dk1>
        <a:srgbClr val="000000"/>
      </a:dk1>
      <a:lt1>
        <a:sysClr val="window" lastClr="FFFFFF"/>
      </a:lt1>
      <a:dk2>
        <a:srgbClr val="637052"/>
      </a:dk2>
      <a:lt2>
        <a:srgbClr val="CCDDEA"/>
      </a:lt2>
      <a:accent1>
        <a:srgbClr val="E48312"/>
      </a:accent1>
      <a:accent2>
        <a:srgbClr val="BD582C"/>
      </a:accent2>
      <a:accent3>
        <a:srgbClr val="865640"/>
      </a:accent3>
      <a:accent4>
        <a:srgbClr val="9B8357"/>
      </a:accent4>
      <a:accent5>
        <a:srgbClr val="C2BC80"/>
      </a:accent5>
      <a:accent6>
        <a:srgbClr val="94A088"/>
      </a:accent6>
      <a:hlink>
        <a:srgbClr val="2998E3"/>
      </a:hlink>
      <a:folHlink>
        <a:srgbClr val="8C8C8C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A2358E-FA5E-4E01-A937-B358579786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44747</TotalTime>
  <Pages>13</Pages>
  <Words>4855</Words>
  <Characters>41437</Characters>
  <Application>Microsoft Office Word</Application>
  <DocSecurity>0</DocSecurity>
  <Lines>345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Информационный обзор по изменениям законодательства, касающимся деятельности НКО ЗАО НРД,                                          за период с 01</vt:lpstr>
    </vt:vector>
  </TitlesOfParts>
  <Company>ndc</Company>
  <LinksUpToDate>false</LinksUpToDate>
  <CharactersWithSpaces>46200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Информационный обзор по изменениям законодательства, касающимся деятельности НКО ЗАО НРД,                                          за период с 01</dc:title>
  <dc:subject/>
  <dc:creator>Rozhkov</dc:creator>
  <cp:keywords/>
  <dc:description/>
  <cp:lastModifiedBy>Гулевский Иван Александрович</cp:lastModifiedBy>
  <cp:revision>2595</cp:revision>
  <cp:lastPrinted>2017-05-02T08:50:00Z</cp:lastPrinted>
  <dcterms:created xsi:type="dcterms:W3CDTF">2024-02-15T12:03:00Z</dcterms:created>
  <dcterms:modified xsi:type="dcterms:W3CDTF">2026-09-03T13:06:00Z</dcterms:modified>
</cp:coreProperties>
</file>