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82C" w:rsidRPr="00516288" w:rsidRDefault="00CC082C" w:rsidP="00CC082C">
      <w:pPr>
        <w:pStyle w:val="1"/>
        <w:spacing w:after="120"/>
        <w:ind w:firstLine="5103"/>
        <w:jc w:val="right"/>
        <w:rPr>
          <w:b w:val="0"/>
          <w:szCs w:val="24"/>
        </w:rPr>
      </w:pPr>
      <w:bookmarkStart w:id="0" w:name="_Toc59900596"/>
      <w:bookmarkStart w:id="1" w:name="_Toc93479919"/>
      <w:bookmarkStart w:id="2" w:name="_Ref103446711"/>
      <w:bookmarkStart w:id="3" w:name="_Toc122691070"/>
      <w:bookmarkStart w:id="4" w:name="_Toc171685449"/>
      <w:r w:rsidRPr="00516288">
        <w:rPr>
          <w:b w:val="0"/>
          <w:szCs w:val="24"/>
        </w:rPr>
        <w:t>Приложение 1</w:t>
      </w:r>
      <w:bookmarkEnd w:id="0"/>
      <w:bookmarkEnd w:id="1"/>
      <w:bookmarkEnd w:id="2"/>
      <w:bookmarkEnd w:id="3"/>
      <w:bookmarkEnd w:id="4"/>
    </w:p>
    <w:p w:rsidR="00CC082C" w:rsidRPr="00516288" w:rsidRDefault="00CC082C" w:rsidP="00CC082C">
      <w:pPr>
        <w:tabs>
          <w:tab w:val="left" w:pos="2955"/>
        </w:tabs>
        <w:spacing w:after="120"/>
        <w:ind w:left="5103"/>
        <w:jc w:val="right"/>
        <w:rPr>
          <w:sz w:val="24"/>
          <w:szCs w:val="24"/>
          <w:lang w:val="ru-RU"/>
        </w:rPr>
      </w:pPr>
      <w:r w:rsidRPr="00516288">
        <w:rPr>
          <w:sz w:val="24"/>
          <w:szCs w:val="24"/>
          <w:lang w:val="ru-RU"/>
        </w:rPr>
        <w:t>к Правилам</w:t>
      </w:r>
      <w:r w:rsidRPr="00516288">
        <w:rPr>
          <w:color w:val="FF0000"/>
          <w:sz w:val="24"/>
          <w:szCs w:val="24"/>
          <w:lang w:val="ru-RU"/>
        </w:rPr>
        <w:t xml:space="preserve"> </w:t>
      </w:r>
      <w:r w:rsidRPr="00516288">
        <w:rPr>
          <w:sz w:val="24"/>
          <w:szCs w:val="24"/>
          <w:lang w:val="ru-RU"/>
        </w:rPr>
        <w:t>НКО АО НРД</w:t>
      </w:r>
    </w:p>
    <w:p w:rsidR="00CC082C" w:rsidRPr="00051875" w:rsidRDefault="00CC082C" w:rsidP="00CC082C">
      <w:pPr>
        <w:jc w:val="center"/>
        <w:rPr>
          <w:b/>
          <w:sz w:val="22"/>
          <w:lang w:val="ru-RU"/>
        </w:rPr>
      </w:pPr>
      <w:r w:rsidRPr="00051875">
        <w:rPr>
          <w:b/>
          <w:sz w:val="22"/>
          <w:lang w:val="ru-RU"/>
        </w:rPr>
        <w:t>Заявление о присоединении</w:t>
      </w:r>
    </w:p>
    <w:p w:rsidR="00CC082C" w:rsidRPr="00051875" w:rsidRDefault="00CC082C" w:rsidP="00CC082C">
      <w:pPr>
        <w:jc w:val="center"/>
        <w:rPr>
          <w:b/>
          <w:sz w:val="22"/>
          <w:lang w:val="ru-RU"/>
        </w:rPr>
      </w:pPr>
      <w:r w:rsidRPr="00051875">
        <w:rPr>
          <w:b/>
          <w:sz w:val="22"/>
          <w:lang w:val="ru-RU"/>
        </w:rPr>
        <w:t>к Договору</w:t>
      </w:r>
      <w:r w:rsidRPr="00051875">
        <w:rPr>
          <w:b/>
          <w:color w:val="FF0000"/>
          <w:sz w:val="22"/>
          <w:lang w:val="ru-RU"/>
        </w:rPr>
        <w:t xml:space="preserve"> </w:t>
      </w:r>
      <w:r w:rsidRPr="00051875">
        <w:rPr>
          <w:b/>
          <w:sz w:val="22"/>
          <w:lang w:val="ru-RU"/>
        </w:rPr>
        <w:t>оказания Небанковской кредитной организацией</w:t>
      </w:r>
    </w:p>
    <w:p w:rsidR="00CC082C" w:rsidRPr="00051875" w:rsidRDefault="00CC082C" w:rsidP="00CC082C">
      <w:pPr>
        <w:ind w:left="851" w:hanging="142"/>
        <w:jc w:val="center"/>
        <w:rPr>
          <w:b/>
          <w:sz w:val="22"/>
          <w:lang w:val="ru-RU"/>
        </w:rPr>
      </w:pPr>
      <w:r w:rsidRPr="00051875">
        <w:rPr>
          <w:b/>
          <w:sz w:val="22"/>
          <w:lang w:val="ru-RU"/>
        </w:rPr>
        <w:t>акционерным</w:t>
      </w:r>
      <w:r w:rsidRPr="00051875">
        <w:rPr>
          <w:sz w:val="22"/>
          <w:lang w:val="ru-RU"/>
        </w:rPr>
        <w:t xml:space="preserve"> </w:t>
      </w:r>
      <w:r w:rsidRPr="00051875">
        <w:rPr>
          <w:b/>
          <w:sz w:val="22"/>
          <w:lang w:val="ru-RU"/>
        </w:rPr>
        <w:t>обществом «Национальный расчетный депозитарий»</w:t>
      </w:r>
    </w:p>
    <w:p w:rsidR="00CC082C" w:rsidRPr="00051875" w:rsidRDefault="00CC082C" w:rsidP="00CC082C">
      <w:pPr>
        <w:ind w:left="357" w:hanging="357"/>
        <w:jc w:val="center"/>
        <w:rPr>
          <w:b/>
          <w:sz w:val="22"/>
          <w:lang w:val="ru-RU"/>
        </w:rPr>
      </w:pPr>
      <w:r w:rsidRPr="00051875">
        <w:rPr>
          <w:b/>
          <w:sz w:val="22"/>
          <w:lang w:val="ru-RU"/>
        </w:rPr>
        <w:t>услуг оператора информационной системы, в которой осуществляется выпуск ЦФА</w:t>
      </w:r>
      <w:r w:rsidRPr="00C60ECB">
        <w:rPr>
          <w:b/>
          <w:sz w:val="22"/>
          <w:szCs w:val="22"/>
          <w:lang w:val="ru-RU"/>
        </w:rPr>
        <w:t xml:space="preserve"> (Правилам оказания Небанковской кредитной организацией акционерным обществом «Национальный расчетный депозитарий» услуг оператора информационной системы, в которой осуществляется выпуск ЦФА) (далее вместе и по отдельности - «Договор»)</w:t>
      </w:r>
    </w:p>
    <w:p w:rsidR="00CC082C" w:rsidRPr="00051875" w:rsidRDefault="00CC082C" w:rsidP="00CC082C">
      <w:pPr>
        <w:ind w:left="357" w:hanging="357"/>
        <w:jc w:val="center"/>
        <w:rPr>
          <w:b/>
          <w:sz w:val="22"/>
          <w:lang w:val="ru-RU"/>
        </w:rPr>
      </w:pPr>
    </w:p>
    <w:p w:rsidR="00CC082C" w:rsidRPr="002B377A" w:rsidRDefault="00CC082C" w:rsidP="00CC082C">
      <w:pPr>
        <w:pStyle w:val="a"/>
        <w:numPr>
          <w:ilvl w:val="0"/>
          <w:numId w:val="0"/>
        </w:numPr>
        <w:contextualSpacing w:val="0"/>
        <w:rPr>
          <w:rStyle w:val="8pt02"/>
          <w:b/>
          <w:sz w:val="24"/>
        </w:rPr>
      </w:pPr>
      <w:r>
        <w:rPr>
          <w:rFonts w:eastAsiaTheme="minorHAnsi"/>
          <w:sz w:val="24"/>
        </w:rPr>
        <w:t xml:space="preserve">г. ___________                     </w:t>
      </w:r>
      <w:r w:rsidRPr="002826BF">
        <w:rPr>
          <w:rFonts w:eastAsiaTheme="minorHAnsi"/>
          <w:sz w:val="24"/>
        </w:rPr>
        <w:t xml:space="preserve">                           </w:t>
      </w:r>
      <w:r>
        <w:rPr>
          <w:rFonts w:eastAsiaTheme="minorHAnsi"/>
          <w:sz w:val="24"/>
        </w:rPr>
        <w:t xml:space="preserve">                </w:t>
      </w:r>
      <w:r w:rsidRPr="002826BF">
        <w:rPr>
          <w:rFonts w:eastAsiaTheme="minorHAnsi"/>
          <w:sz w:val="24"/>
        </w:rPr>
        <w:t xml:space="preserve">      </w:t>
      </w:r>
      <w:r>
        <w:rPr>
          <w:rFonts w:eastAsiaTheme="minorHAnsi"/>
          <w:sz w:val="24"/>
        </w:rPr>
        <w:tab/>
      </w:r>
      <w:r>
        <w:rPr>
          <w:rFonts w:eastAsiaTheme="minorHAnsi"/>
          <w:sz w:val="24"/>
        </w:rPr>
        <w:tab/>
      </w:r>
      <w:r w:rsidRPr="007A66E9">
        <w:rPr>
          <w:rFonts w:eastAsiaTheme="minorHAnsi"/>
          <w:sz w:val="24"/>
        </w:rPr>
        <w:t>__ ____ 202__ года</w:t>
      </w:r>
    </w:p>
    <w:p w:rsidR="00CC082C" w:rsidRDefault="00CC082C" w:rsidP="00CC082C">
      <w:pPr>
        <w:tabs>
          <w:tab w:val="left" w:pos="7513"/>
        </w:tabs>
        <w:spacing w:before="120"/>
        <w:rPr>
          <w:rStyle w:val="8pt02"/>
          <w:b/>
          <w:sz w:val="24"/>
          <w:lang w:val="ru-RU"/>
        </w:rPr>
      </w:pPr>
    </w:p>
    <w:tbl>
      <w:tblPr>
        <w:tblW w:w="893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26"/>
        <w:gridCol w:w="425"/>
        <w:gridCol w:w="426"/>
        <w:gridCol w:w="2409"/>
        <w:gridCol w:w="567"/>
        <w:gridCol w:w="142"/>
        <w:gridCol w:w="851"/>
        <w:gridCol w:w="1134"/>
      </w:tblGrid>
      <w:tr w:rsidR="00CC082C" w:rsidRPr="0043076C" w:rsidTr="00A53456">
        <w:trPr>
          <w:trHeight w:val="361"/>
        </w:trPr>
        <w:tc>
          <w:tcPr>
            <w:tcW w:w="340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082C" w:rsidRPr="001075F0" w:rsidRDefault="00CC082C" w:rsidP="00A53456">
            <w:pPr>
              <w:tabs>
                <w:tab w:val="left" w:pos="1767"/>
                <w:tab w:val="left" w:pos="2187"/>
                <w:tab w:val="left" w:pos="2352"/>
              </w:tabs>
              <w:ind w:left="72"/>
              <w:jc w:val="center"/>
            </w:pPr>
            <w:r w:rsidRPr="001075F0">
              <w:sym w:font="Symbol" w:char="F080"/>
            </w:r>
            <w:r w:rsidRPr="001075F0">
              <w:t xml:space="preserve"> </w:t>
            </w:r>
            <w:proofErr w:type="spellStart"/>
            <w:r w:rsidRPr="001075F0">
              <w:t>юридическое</w:t>
            </w:r>
            <w:proofErr w:type="spellEnd"/>
            <w:r w:rsidRPr="001075F0">
              <w:t xml:space="preserve"> </w:t>
            </w:r>
            <w:proofErr w:type="spellStart"/>
            <w:r w:rsidRPr="001075F0">
              <w:t>лицо</w:t>
            </w:r>
            <w:proofErr w:type="spellEnd"/>
          </w:p>
        </w:tc>
        <w:tc>
          <w:tcPr>
            <w:tcW w:w="3402" w:type="dxa"/>
            <w:gridSpan w:val="3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082C" w:rsidRPr="001075F0" w:rsidRDefault="00CC082C" w:rsidP="00A53456">
            <w:pPr>
              <w:tabs>
                <w:tab w:val="left" w:pos="1981"/>
                <w:tab w:val="left" w:pos="2187"/>
                <w:tab w:val="left" w:pos="2352"/>
              </w:tabs>
              <w:jc w:val="center"/>
            </w:pPr>
            <w:r w:rsidRPr="001075F0">
              <w:sym w:font="Symbol" w:char="F080"/>
            </w:r>
            <w:r w:rsidRPr="001075F0">
              <w:t xml:space="preserve"> </w:t>
            </w:r>
            <w:proofErr w:type="spellStart"/>
            <w:r w:rsidRPr="001075F0">
              <w:t>физическое</w:t>
            </w:r>
            <w:proofErr w:type="spellEnd"/>
            <w:r w:rsidRPr="001075F0">
              <w:t xml:space="preserve"> </w:t>
            </w:r>
            <w:proofErr w:type="spellStart"/>
            <w:r w:rsidRPr="001075F0">
              <w:t>лицо</w:t>
            </w:r>
            <w:proofErr w:type="spellEnd"/>
          </w:p>
        </w:tc>
        <w:tc>
          <w:tcPr>
            <w:tcW w:w="2127" w:type="dxa"/>
            <w:gridSpan w:val="3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082C" w:rsidRPr="001075F0" w:rsidRDefault="00CC082C" w:rsidP="00A53456">
            <w:pPr>
              <w:tabs>
                <w:tab w:val="left" w:pos="1767"/>
                <w:tab w:val="left" w:pos="2187"/>
                <w:tab w:val="left" w:pos="2352"/>
              </w:tabs>
              <w:ind w:hanging="108"/>
              <w:jc w:val="center"/>
            </w:pPr>
            <w:r w:rsidRPr="001075F0">
              <w:sym w:font="Symbol" w:char="F080"/>
            </w:r>
            <w:r w:rsidRPr="001075F0">
              <w:t xml:space="preserve"> </w:t>
            </w:r>
            <w:proofErr w:type="spellStart"/>
            <w:r w:rsidRPr="001075F0">
              <w:t>индивидуальный</w:t>
            </w:r>
            <w:proofErr w:type="spellEnd"/>
            <w:r w:rsidRPr="001075F0">
              <w:t xml:space="preserve"> </w:t>
            </w:r>
            <w:proofErr w:type="spellStart"/>
            <w:r w:rsidRPr="001075F0">
              <w:t>предприниматель</w:t>
            </w:r>
            <w:proofErr w:type="spellEnd"/>
          </w:p>
        </w:tc>
      </w:tr>
      <w:tr w:rsidR="00CC082C" w:rsidRPr="00F936BD" w:rsidTr="00A53456">
        <w:trPr>
          <w:trHeight w:val="70"/>
        </w:trPr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82C" w:rsidRPr="00C60ECB" w:rsidRDefault="00CC082C" w:rsidP="00A53456">
            <w:pPr>
              <w:jc w:val="both"/>
              <w:rPr>
                <w:color w:val="00B0F0"/>
                <w:sz w:val="22"/>
                <w:szCs w:val="22"/>
                <w:lang w:val="ru-RU"/>
              </w:rPr>
            </w:pPr>
            <w:r w:rsidRPr="00C60ECB">
              <w:rPr>
                <w:sz w:val="22"/>
                <w:szCs w:val="22"/>
                <w:lang w:val="ru-RU"/>
              </w:rPr>
              <w:t>Полное наименование / Ф.И.О.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CC082C" w:rsidRPr="00C60ECB" w:rsidRDefault="00CC082C" w:rsidP="00A53456">
            <w:pPr>
              <w:spacing w:before="120"/>
              <w:rPr>
                <w:sz w:val="22"/>
                <w:szCs w:val="22"/>
                <w:lang w:val="ru-RU"/>
              </w:rPr>
            </w:pPr>
          </w:p>
        </w:tc>
      </w:tr>
      <w:tr w:rsidR="00CC082C" w:rsidRPr="00F936BD" w:rsidTr="00A53456">
        <w:trPr>
          <w:trHeight w:val="70"/>
        </w:trPr>
        <w:tc>
          <w:tcPr>
            <w:tcW w:w="3402" w:type="dxa"/>
            <w:gridSpan w:val="3"/>
            <w:vMerge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82C" w:rsidRPr="00C60ECB" w:rsidRDefault="00CC082C" w:rsidP="00A53456">
            <w:pPr>
              <w:jc w:val="both"/>
              <w:rPr>
                <w:color w:val="00B0F0"/>
                <w:sz w:val="22"/>
                <w:szCs w:val="22"/>
                <w:lang w:val="ru-RU"/>
              </w:rPr>
            </w:pPr>
          </w:p>
        </w:tc>
        <w:tc>
          <w:tcPr>
            <w:tcW w:w="5529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082C" w:rsidRPr="00C60ECB" w:rsidRDefault="00CC082C" w:rsidP="00A53456">
            <w:pPr>
              <w:spacing w:before="120"/>
              <w:rPr>
                <w:sz w:val="22"/>
                <w:szCs w:val="22"/>
                <w:lang w:val="ru-RU"/>
              </w:rPr>
            </w:pPr>
          </w:p>
        </w:tc>
      </w:tr>
      <w:tr w:rsidR="00CC082C" w:rsidRPr="00414A79" w:rsidTr="00A53456">
        <w:trPr>
          <w:trHeight w:val="210"/>
        </w:trPr>
        <w:tc>
          <w:tcPr>
            <w:tcW w:w="8931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082C" w:rsidRPr="004B2A8B" w:rsidRDefault="00CC082C" w:rsidP="00A5345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B2A8B">
              <w:rPr>
                <w:b/>
              </w:rPr>
              <w:t>Регистрационные</w:t>
            </w:r>
            <w:proofErr w:type="spellEnd"/>
            <w:r w:rsidRPr="004B2A8B">
              <w:rPr>
                <w:b/>
              </w:rPr>
              <w:t xml:space="preserve"> </w:t>
            </w:r>
            <w:proofErr w:type="spellStart"/>
            <w:r w:rsidRPr="004B2A8B">
              <w:rPr>
                <w:b/>
              </w:rPr>
              <w:t>данные</w:t>
            </w:r>
            <w:proofErr w:type="spellEnd"/>
            <w:r w:rsidRPr="004B2A8B">
              <w:rPr>
                <w:b/>
              </w:rPr>
              <w:t xml:space="preserve"> </w:t>
            </w:r>
            <w:proofErr w:type="spellStart"/>
            <w:r w:rsidRPr="004B2A8B">
              <w:rPr>
                <w:b/>
              </w:rPr>
              <w:t>юридического</w:t>
            </w:r>
            <w:proofErr w:type="spellEnd"/>
            <w:r w:rsidRPr="004B2A8B">
              <w:rPr>
                <w:b/>
              </w:rPr>
              <w:t xml:space="preserve"> </w:t>
            </w:r>
            <w:proofErr w:type="spellStart"/>
            <w:r w:rsidRPr="004B2A8B">
              <w:rPr>
                <w:b/>
              </w:rPr>
              <w:t>лица</w:t>
            </w:r>
            <w:proofErr w:type="spellEnd"/>
          </w:p>
        </w:tc>
      </w:tr>
      <w:tr w:rsidR="00CC082C" w:rsidRPr="00F936BD" w:rsidTr="00A534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82"/>
        </w:trPr>
        <w:tc>
          <w:tcPr>
            <w:tcW w:w="6946" w:type="dxa"/>
            <w:gridSpan w:val="7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C082C" w:rsidRPr="00C60ECB" w:rsidRDefault="00CC082C" w:rsidP="00A53456">
            <w:pPr>
              <w:jc w:val="both"/>
              <w:rPr>
                <w:color w:val="00B0F0"/>
                <w:sz w:val="22"/>
                <w:szCs w:val="22"/>
                <w:lang w:val="ru-RU"/>
              </w:rPr>
            </w:pPr>
            <w:r w:rsidRPr="00C60ECB">
              <w:rPr>
                <w:sz w:val="22"/>
                <w:szCs w:val="22"/>
                <w:lang w:val="ru-RU"/>
              </w:rPr>
              <w:t>Основной государственный регистрационный номер (ОГРН) РФ*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CC082C" w:rsidRPr="00C60ECB" w:rsidRDefault="00CC082C" w:rsidP="00A53456">
            <w:pPr>
              <w:spacing w:before="60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CC082C" w:rsidRPr="00C60ECB" w:rsidTr="00A534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31"/>
        </w:trPr>
        <w:tc>
          <w:tcPr>
            <w:tcW w:w="3828" w:type="dxa"/>
            <w:gridSpan w:val="4"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082C" w:rsidRPr="00C60ECB" w:rsidRDefault="00CC082C" w:rsidP="00A53456">
            <w:pPr>
              <w:jc w:val="both"/>
              <w:rPr>
                <w:sz w:val="22"/>
                <w:szCs w:val="22"/>
              </w:rPr>
            </w:pPr>
            <w:proofErr w:type="spellStart"/>
            <w:r w:rsidRPr="00C60ECB">
              <w:rPr>
                <w:sz w:val="22"/>
                <w:szCs w:val="22"/>
              </w:rPr>
              <w:t>Дата</w:t>
            </w:r>
            <w:proofErr w:type="spellEnd"/>
            <w:r w:rsidRPr="00C60ECB">
              <w:rPr>
                <w:sz w:val="22"/>
                <w:szCs w:val="22"/>
              </w:rPr>
              <w:t xml:space="preserve"> </w:t>
            </w:r>
            <w:proofErr w:type="spellStart"/>
            <w:r w:rsidRPr="00C60ECB">
              <w:rPr>
                <w:sz w:val="22"/>
                <w:szCs w:val="22"/>
              </w:rPr>
              <w:t>государственной</w:t>
            </w:r>
            <w:proofErr w:type="spellEnd"/>
            <w:r w:rsidRPr="00C60ECB">
              <w:rPr>
                <w:sz w:val="22"/>
                <w:szCs w:val="22"/>
              </w:rPr>
              <w:t xml:space="preserve"> </w:t>
            </w:r>
            <w:proofErr w:type="spellStart"/>
            <w:r w:rsidRPr="00C60ECB">
              <w:rPr>
                <w:sz w:val="22"/>
                <w:szCs w:val="22"/>
              </w:rPr>
              <w:t>регистрации</w:t>
            </w:r>
            <w:proofErr w:type="spellEnd"/>
          </w:p>
        </w:tc>
        <w:tc>
          <w:tcPr>
            <w:tcW w:w="2409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082C" w:rsidRPr="00C60ECB" w:rsidRDefault="00CC082C" w:rsidP="00A5345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082C" w:rsidRPr="00C60ECB" w:rsidRDefault="00CC082C" w:rsidP="00A53456">
            <w:pPr>
              <w:jc w:val="both"/>
              <w:rPr>
                <w:sz w:val="22"/>
                <w:szCs w:val="22"/>
              </w:rPr>
            </w:pPr>
            <w:proofErr w:type="spellStart"/>
            <w:r w:rsidRPr="00C60ECB">
              <w:rPr>
                <w:sz w:val="22"/>
                <w:szCs w:val="22"/>
              </w:rPr>
              <w:t>Юрисдикция</w:t>
            </w:r>
            <w:proofErr w:type="spellEnd"/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082C" w:rsidRPr="00C60ECB" w:rsidRDefault="00CC082C" w:rsidP="00A5345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82C" w:rsidRPr="00F936BD" w:rsidTr="00A534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65"/>
        </w:trPr>
        <w:tc>
          <w:tcPr>
            <w:tcW w:w="8931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082C" w:rsidRPr="007A66E9" w:rsidRDefault="00CC082C" w:rsidP="00A53456">
            <w:pPr>
              <w:jc w:val="center"/>
              <w:rPr>
                <w:b/>
                <w:lang w:val="ru-RU"/>
              </w:rPr>
            </w:pPr>
            <w:r w:rsidRPr="007A66E9">
              <w:rPr>
                <w:b/>
                <w:lang w:val="ru-RU"/>
              </w:rPr>
              <w:t xml:space="preserve">Данные о документе, удостоверяющем личность </w:t>
            </w:r>
          </w:p>
          <w:p w:rsidR="00CC082C" w:rsidRPr="007A66E9" w:rsidRDefault="00CC082C" w:rsidP="00A53456">
            <w:pPr>
              <w:jc w:val="center"/>
              <w:rPr>
                <w:rFonts w:ascii="Arial" w:hAnsi="Arial" w:cs="Arial"/>
                <w:lang w:val="ru-RU"/>
              </w:rPr>
            </w:pPr>
            <w:r w:rsidRPr="007A66E9">
              <w:rPr>
                <w:lang w:val="ru-RU"/>
              </w:rPr>
              <w:t>(в отношении физического лица или индивидуального предпринимателя)</w:t>
            </w:r>
          </w:p>
        </w:tc>
      </w:tr>
      <w:tr w:rsidR="00CC082C" w:rsidRPr="00C60ECB" w:rsidTr="00A534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29"/>
        </w:trPr>
        <w:tc>
          <w:tcPr>
            <w:tcW w:w="2977" w:type="dxa"/>
            <w:gridSpan w:val="2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C082C" w:rsidRPr="00C60ECB" w:rsidRDefault="00CC082C" w:rsidP="00A53456">
            <w:pPr>
              <w:jc w:val="both"/>
              <w:rPr>
                <w:sz w:val="22"/>
                <w:szCs w:val="22"/>
              </w:rPr>
            </w:pPr>
            <w:proofErr w:type="spellStart"/>
            <w:r w:rsidRPr="00C60ECB">
              <w:rPr>
                <w:sz w:val="22"/>
                <w:szCs w:val="22"/>
              </w:rPr>
              <w:t>Наименование</w:t>
            </w:r>
            <w:proofErr w:type="spellEnd"/>
            <w:r w:rsidRPr="00C60ECB">
              <w:rPr>
                <w:sz w:val="22"/>
                <w:szCs w:val="22"/>
              </w:rPr>
              <w:t xml:space="preserve"> </w:t>
            </w:r>
            <w:proofErr w:type="spellStart"/>
            <w:r w:rsidRPr="00C60ECB">
              <w:rPr>
                <w:sz w:val="22"/>
                <w:szCs w:val="22"/>
              </w:rPr>
              <w:t>документа</w:t>
            </w:r>
            <w:proofErr w:type="spellEnd"/>
          </w:p>
        </w:tc>
        <w:tc>
          <w:tcPr>
            <w:tcW w:w="5954" w:type="dxa"/>
            <w:gridSpan w:val="7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CC082C" w:rsidRPr="00C60ECB" w:rsidRDefault="00CC082C" w:rsidP="00A5345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82C" w:rsidRPr="00C60ECB" w:rsidTr="00A534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08"/>
        </w:trPr>
        <w:tc>
          <w:tcPr>
            <w:tcW w:w="851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C082C" w:rsidRPr="00C60ECB" w:rsidRDefault="00CC082C" w:rsidP="00A53456">
            <w:pPr>
              <w:rPr>
                <w:sz w:val="22"/>
                <w:szCs w:val="22"/>
              </w:rPr>
            </w:pPr>
            <w:proofErr w:type="spellStart"/>
            <w:r w:rsidRPr="00C60ECB">
              <w:rPr>
                <w:sz w:val="22"/>
                <w:szCs w:val="22"/>
              </w:rPr>
              <w:t>Серия</w:t>
            </w:r>
            <w:proofErr w:type="spellEnd"/>
            <w:r w:rsidRPr="00C60E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C082C" w:rsidRPr="00C60ECB" w:rsidRDefault="00CC082C" w:rsidP="00A5345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C082C" w:rsidRPr="00C60ECB" w:rsidRDefault="00CC082C" w:rsidP="00A53456">
            <w:pPr>
              <w:spacing w:before="60"/>
              <w:jc w:val="right"/>
              <w:rPr>
                <w:sz w:val="22"/>
                <w:szCs w:val="22"/>
              </w:rPr>
            </w:pPr>
            <w:proofErr w:type="spellStart"/>
            <w:r w:rsidRPr="00C60ECB">
              <w:rPr>
                <w:sz w:val="22"/>
                <w:szCs w:val="22"/>
              </w:rPr>
              <w:t>Номер</w:t>
            </w:r>
            <w:proofErr w:type="spellEnd"/>
          </w:p>
        </w:tc>
        <w:tc>
          <w:tcPr>
            <w:tcW w:w="24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C082C" w:rsidRPr="00C60ECB" w:rsidRDefault="00CC082C" w:rsidP="00A534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C082C" w:rsidRPr="00C60ECB" w:rsidRDefault="00CC082C" w:rsidP="00A53456">
            <w:pPr>
              <w:jc w:val="right"/>
              <w:rPr>
                <w:sz w:val="22"/>
                <w:szCs w:val="22"/>
              </w:rPr>
            </w:pPr>
            <w:proofErr w:type="spellStart"/>
            <w:r w:rsidRPr="00C60ECB">
              <w:rPr>
                <w:sz w:val="22"/>
                <w:szCs w:val="22"/>
              </w:rPr>
              <w:t>Дата</w:t>
            </w:r>
            <w:proofErr w:type="spellEnd"/>
            <w:r w:rsidRPr="00C60ECB">
              <w:rPr>
                <w:sz w:val="22"/>
                <w:szCs w:val="22"/>
              </w:rPr>
              <w:t xml:space="preserve"> </w:t>
            </w:r>
            <w:proofErr w:type="spellStart"/>
            <w:r w:rsidRPr="00C60ECB">
              <w:rPr>
                <w:sz w:val="22"/>
                <w:szCs w:val="22"/>
              </w:rPr>
              <w:t>выдачи</w:t>
            </w:r>
            <w:proofErr w:type="spellEnd"/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CC082C" w:rsidRPr="00C60ECB" w:rsidRDefault="00CC082C" w:rsidP="00A5345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82C" w:rsidRPr="00C60ECB" w:rsidTr="00A534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86"/>
        </w:trPr>
        <w:tc>
          <w:tcPr>
            <w:tcW w:w="2977" w:type="dxa"/>
            <w:gridSpan w:val="2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CC082C" w:rsidRPr="00C60ECB" w:rsidRDefault="00CC082C" w:rsidP="00A53456">
            <w:pPr>
              <w:jc w:val="both"/>
              <w:rPr>
                <w:sz w:val="22"/>
                <w:szCs w:val="22"/>
              </w:rPr>
            </w:pPr>
            <w:proofErr w:type="spellStart"/>
            <w:r w:rsidRPr="00C60ECB">
              <w:rPr>
                <w:sz w:val="22"/>
                <w:szCs w:val="22"/>
              </w:rPr>
              <w:t>Наименование</w:t>
            </w:r>
            <w:proofErr w:type="spellEnd"/>
            <w:r w:rsidRPr="00C60ECB">
              <w:rPr>
                <w:sz w:val="22"/>
                <w:szCs w:val="22"/>
              </w:rPr>
              <w:t xml:space="preserve"> </w:t>
            </w:r>
            <w:proofErr w:type="spellStart"/>
            <w:r w:rsidRPr="00C60ECB">
              <w:rPr>
                <w:sz w:val="22"/>
                <w:szCs w:val="22"/>
              </w:rPr>
              <w:t>органа</w:t>
            </w:r>
            <w:proofErr w:type="spellEnd"/>
            <w:r w:rsidRPr="00C60ECB">
              <w:rPr>
                <w:sz w:val="22"/>
                <w:szCs w:val="22"/>
              </w:rPr>
              <w:t xml:space="preserve">, </w:t>
            </w:r>
            <w:proofErr w:type="spellStart"/>
            <w:r w:rsidRPr="00C60ECB">
              <w:rPr>
                <w:sz w:val="22"/>
                <w:szCs w:val="22"/>
              </w:rPr>
              <w:t>осуществившего</w:t>
            </w:r>
            <w:proofErr w:type="spellEnd"/>
            <w:r w:rsidRPr="00C60ECB">
              <w:rPr>
                <w:sz w:val="22"/>
                <w:szCs w:val="22"/>
              </w:rPr>
              <w:t xml:space="preserve"> </w:t>
            </w:r>
            <w:proofErr w:type="spellStart"/>
            <w:r w:rsidRPr="00C60ECB">
              <w:rPr>
                <w:sz w:val="22"/>
                <w:szCs w:val="22"/>
              </w:rPr>
              <w:t>выдачу</w:t>
            </w:r>
            <w:proofErr w:type="spellEnd"/>
          </w:p>
        </w:tc>
        <w:tc>
          <w:tcPr>
            <w:tcW w:w="5954" w:type="dxa"/>
            <w:gridSpan w:val="7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C082C" w:rsidRPr="00C60ECB" w:rsidRDefault="00CC082C" w:rsidP="00A5345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C082C" w:rsidRPr="00C60ECB" w:rsidRDefault="00CC082C" w:rsidP="00CC082C">
      <w:pPr>
        <w:tabs>
          <w:tab w:val="left" w:pos="7513"/>
        </w:tabs>
        <w:spacing w:before="120"/>
        <w:jc w:val="both"/>
        <w:rPr>
          <w:bCs/>
          <w:iCs/>
          <w:sz w:val="16"/>
          <w:szCs w:val="16"/>
          <w:lang w:val="ru-RU"/>
        </w:rPr>
      </w:pPr>
      <w:r w:rsidRPr="00C60ECB">
        <w:rPr>
          <w:bCs/>
          <w:iCs/>
          <w:sz w:val="16"/>
          <w:szCs w:val="16"/>
          <w:lang w:val="ru-RU"/>
        </w:rPr>
        <w:t>*</w:t>
      </w:r>
      <w:r w:rsidRPr="00C60ECB">
        <w:rPr>
          <w:rFonts w:ascii="Arial" w:hAnsi="Arial" w:cs="Arial"/>
          <w:sz w:val="16"/>
          <w:szCs w:val="16"/>
          <w:lang w:val="ru-RU"/>
        </w:rPr>
        <w:t xml:space="preserve"> </w:t>
      </w:r>
      <w:r w:rsidRPr="00C60ECB">
        <w:rPr>
          <w:rFonts w:eastAsia="Calibri"/>
          <w:i/>
          <w:sz w:val="16"/>
          <w:szCs w:val="16"/>
          <w:lang w:val="ru-RU" w:eastAsia="en-US"/>
        </w:rPr>
        <w:t>Номер, присвоенный юридическому лицу в торговом реестре или ином учетном регистре государства, в котором зарегистрировано такое юридическое лицо (при наличии)</w:t>
      </w:r>
    </w:p>
    <w:p w:rsidR="00CC082C" w:rsidRDefault="00CC082C" w:rsidP="00CC082C">
      <w:pPr>
        <w:tabs>
          <w:tab w:val="left" w:pos="6521"/>
        </w:tabs>
        <w:spacing w:after="120"/>
        <w:jc w:val="both"/>
        <w:rPr>
          <w:sz w:val="22"/>
          <w:szCs w:val="22"/>
          <w:lang w:val="ru-RU"/>
        </w:rPr>
      </w:pPr>
    </w:p>
    <w:p w:rsidR="00CC082C" w:rsidRPr="00051875" w:rsidRDefault="00CC082C" w:rsidP="00CC082C">
      <w:pPr>
        <w:tabs>
          <w:tab w:val="left" w:pos="6521"/>
        </w:tabs>
        <w:spacing w:after="120"/>
        <w:jc w:val="both"/>
        <w:rPr>
          <w:sz w:val="22"/>
          <w:lang w:val="ru-RU"/>
        </w:rPr>
      </w:pPr>
      <w:r w:rsidRPr="00C60ECB">
        <w:rPr>
          <w:sz w:val="22"/>
          <w:szCs w:val="22"/>
          <w:lang w:val="ru-RU"/>
        </w:rPr>
        <w:t>Клиент</w:t>
      </w:r>
      <w:r w:rsidRPr="00051875">
        <w:rPr>
          <w:sz w:val="22"/>
          <w:lang w:val="ru-RU"/>
        </w:rPr>
        <w:t xml:space="preserve"> в соответствии со статьей 428 Гражданского кодекса Российской Федерации полностью и безусловно присоединяется к Договору, условия которого определены Правилами</w:t>
      </w:r>
      <w:r w:rsidRPr="00051875">
        <w:rPr>
          <w:color w:val="FF0000"/>
          <w:sz w:val="22"/>
          <w:lang w:val="ru-RU"/>
        </w:rPr>
        <w:t xml:space="preserve"> </w:t>
      </w:r>
      <w:r w:rsidRPr="00C60ECB">
        <w:rPr>
          <w:sz w:val="22"/>
          <w:szCs w:val="22"/>
          <w:lang w:val="ru-RU"/>
        </w:rPr>
        <w:t xml:space="preserve">оказания Небанковской кредитной организацией акционерным обществом «Национальный расчетный депозитарий» (далее по тексту – НРД) услуг оператора информационной системы, в которой осуществляется выпуск ЦФА (далее по тексту - Правила) </w:t>
      </w:r>
      <w:r w:rsidRPr="00051875">
        <w:rPr>
          <w:sz w:val="22"/>
          <w:lang w:val="ru-RU"/>
        </w:rPr>
        <w:t>и предусмотренными ими Тарифами НРД.</w:t>
      </w:r>
    </w:p>
    <w:p w:rsidR="00CC082C" w:rsidRPr="00051875" w:rsidRDefault="00CC082C" w:rsidP="00CC082C">
      <w:pPr>
        <w:spacing w:after="120"/>
        <w:jc w:val="both"/>
        <w:rPr>
          <w:sz w:val="22"/>
          <w:lang w:val="ru-RU"/>
        </w:rPr>
      </w:pPr>
      <w:r w:rsidRPr="00051875">
        <w:rPr>
          <w:sz w:val="22"/>
          <w:lang w:val="ru-RU"/>
        </w:rPr>
        <w:t>Клиент ознакомлен с условиями оказания услуг и согласен, что Правила</w:t>
      </w:r>
      <w:r w:rsidRPr="00051875">
        <w:rPr>
          <w:color w:val="FF0000"/>
          <w:sz w:val="22"/>
          <w:lang w:val="ru-RU"/>
        </w:rPr>
        <w:t xml:space="preserve"> </w:t>
      </w:r>
      <w:r w:rsidRPr="00051875">
        <w:rPr>
          <w:sz w:val="22"/>
          <w:lang w:val="ru-RU"/>
        </w:rPr>
        <w:t>и Тарифы НРД могут быть изменены НРД в одностороннем порядке, в соответствии с Правилами и действующим законодательством Российской Федерации.</w:t>
      </w:r>
    </w:p>
    <w:p w:rsidR="00CC082C" w:rsidRPr="00051875" w:rsidRDefault="00CC082C" w:rsidP="00CC082C">
      <w:pPr>
        <w:tabs>
          <w:tab w:val="left" w:pos="6521"/>
        </w:tabs>
        <w:spacing w:after="120"/>
        <w:jc w:val="both"/>
        <w:rPr>
          <w:sz w:val="22"/>
          <w:lang w:val="ru-RU"/>
        </w:rPr>
      </w:pPr>
      <w:r w:rsidRPr="00051875">
        <w:rPr>
          <w:sz w:val="22"/>
          <w:lang w:val="ru-RU"/>
        </w:rPr>
        <w:t>Клиент соглашается с передачей документов и информации, предоставленных им в НРД в соответствии с Договором, следующим компаниям Группы «Московская Биржа»: Публичное акционерное общество «Московская Биржа ММВБ-РТС», Небанковская кредитная организация-центральный контрагент «Национальный Клиринговый Центр» (Акционерное общество), Акционерное общество «Национальная товарная биржа» в объеме, необходимом таким компаниям для принятия и дальнейшего обслуживания Клиента в соответствующей компании Группы «Московская Биржа».</w:t>
      </w:r>
    </w:p>
    <w:p w:rsidR="00CC082C" w:rsidRPr="00C60ECB" w:rsidRDefault="00CC082C" w:rsidP="00CC082C">
      <w:pPr>
        <w:tabs>
          <w:tab w:val="left" w:pos="6521"/>
        </w:tabs>
        <w:spacing w:after="120"/>
        <w:jc w:val="both"/>
        <w:rPr>
          <w:sz w:val="22"/>
          <w:szCs w:val="22"/>
          <w:lang w:val="ru-RU"/>
        </w:rPr>
      </w:pPr>
      <w:r w:rsidRPr="00051875">
        <w:rPr>
          <w:sz w:val="22"/>
          <w:lang w:val="ru-RU"/>
        </w:rPr>
        <w:t>Клиент согласен, что</w:t>
      </w:r>
      <w:r w:rsidRPr="00C60ECB">
        <w:rPr>
          <w:sz w:val="22"/>
          <w:szCs w:val="22"/>
          <w:lang w:val="ru-RU"/>
        </w:rPr>
        <w:t>:</w:t>
      </w:r>
    </w:p>
    <w:p w:rsidR="00CC082C" w:rsidRPr="00051875" w:rsidRDefault="00CC082C" w:rsidP="00CC082C">
      <w:pPr>
        <w:tabs>
          <w:tab w:val="left" w:pos="6521"/>
        </w:tabs>
        <w:spacing w:after="120"/>
        <w:jc w:val="both"/>
        <w:rPr>
          <w:sz w:val="22"/>
          <w:lang w:val="ru-RU"/>
        </w:rPr>
      </w:pPr>
      <w:r w:rsidRPr="00C60ECB">
        <w:rPr>
          <w:sz w:val="22"/>
          <w:szCs w:val="22"/>
          <w:lang w:val="ru-RU"/>
        </w:rPr>
        <w:t>В отношении Клиента – юридического лица или индивидуального предпринимателя –</w:t>
      </w:r>
      <w:r w:rsidRPr="00051875">
        <w:rPr>
          <w:sz w:val="22"/>
          <w:lang w:val="ru-RU"/>
        </w:rPr>
        <w:t xml:space="preserve"> в случае </w:t>
      </w:r>
      <w:proofErr w:type="spellStart"/>
      <w:r w:rsidRPr="00051875">
        <w:rPr>
          <w:sz w:val="22"/>
          <w:lang w:val="ru-RU"/>
        </w:rPr>
        <w:t>недостижения</w:t>
      </w:r>
      <w:proofErr w:type="spellEnd"/>
      <w:r w:rsidRPr="00051875">
        <w:rPr>
          <w:sz w:val="22"/>
          <w:lang w:val="ru-RU"/>
        </w:rPr>
        <w:t xml:space="preserve"> согласия между Сторонами все споры, разногласия, претензии и требования, возникающие из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</w:t>
      </w:r>
      <w:r w:rsidRPr="00051875">
        <w:rPr>
          <w:sz w:val="22"/>
          <w:lang w:val="ru-RU"/>
        </w:rPr>
        <w:lastRenderedPageBreak/>
        <w:t>искового заявления. Вынесенное третейским судом решение будет окончательным, обязательным для Сторон и не подлежит оспариванию.</w:t>
      </w:r>
    </w:p>
    <w:p w:rsidR="00CC082C" w:rsidRPr="00C60ECB" w:rsidRDefault="00CC082C" w:rsidP="00CC082C">
      <w:pPr>
        <w:widowControl w:val="0"/>
        <w:spacing w:after="120"/>
        <w:jc w:val="both"/>
        <w:rPr>
          <w:sz w:val="22"/>
          <w:szCs w:val="22"/>
          <w:lang w:val="ru-RU"/>
        </w:rPr>
      </w:pPr>
      <w:r w:rsidRPr="00C60ECB">
        <w:rPr>
          <w:sz w:val="22"/>
          <w:szCs w:val="22"/>
          <w:lang w:val="ru-RU"/>
        </w:rPr>
        <w:t xml:space="preserve">В отношении Клиента – физического лица, не являющегося индивидуальным предпринимателем – в случае </w:t>
      </w:r>
      <w:proofErr w:type="spellStart"/>
      <w:r w:rsidRPr="00C60ECB">
        <w:rPr>
          <w:sz w:val="22"/>
          <w:szCs w:val="22"/>
          <w:lang w:val="ru-RU"/>
        </w:rPr>
        <w:t>недостижения</w:t>
      </w:r>
      <w:proofErr w:type="spellEnd"/>
      <w:r w:rsidRPr="00C60ECB">
        <w:rPr>
          <w:sz w:val="22"/>
          <w:szCs w:val="22"/>
          <w:lang w:val="ru-RU"/>
        </w:rPr>
        <w:t xml:space="preserve"> согласия между Сторонами все споры, разногласия, претензии и требования, возникающие из Договора или </w:t>
      </w:r>
      <w:proofErr w:type="gramStart"/>
      <w:r w:rsidRPr="00C60ECB">
        <w:rPr>
          <w:sz w:val="22"/>
          <w:szCs w:val="22"/>
          <w:lang w:val="ru-RU"/>
        </w:rPr>
        <w:t>прямо</w:t>
      </w:r>
      <w:proofErr w:type="gramEnd"/>
      <w:r w:rsidRPr="00C60ECB">
        <w:rPr>
          <w:sz w:val="22"/>
          <w:szCs w:val="22"/>
          <w:lang w:val="ru-RU"/>
        </w:rPr>
        <w:t xml:space="preserve">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суде</w:t>
      </w:r>
      <w:r>
        <w:rPr>
          <w:sz w:val="22"/>
          <w:szCs w:val="22"/>
          <w:lang w:val="ru-RU"/>
        </w:rPr>
        <w:t xml:space="preserve"> </w:t>
      </w:r>
      <w:r w:rsidRPr="00C60ECB">
        <w:rPr>
          <w:sz w:val="22"/>
          <w:szCs w:val="22"/>
          <w:lang w:val="ru-RU"/>
        </w:rPr>
        <w:t>общей</w:t>
      </w:r>
      <w:r>
        <w:rPr>
          <w:sz w:val="22"/>
          <w:szCs w:val="22"/>
          <w:lang w:val="ru-RU"/>
        </w:rPr>
        <w:t xml:space="preserve"> </w:t>
      </w:r>
      <w:r w:rsidRPr="00C60ECB">
        <w:rPr>
          <w:sz w:val="22"/>
          <w:szCs w:val="22"/>
          <w:lang w:val="ru-RU"/>
        </w:rPr>
        <w:t>юрисдикции по месту нахождения НРД.</w:t>
      </w:r>
    </w:p>
    <w:p w:rsidR="00CC082C" w:rsidRDefault="00CC082C" w:rsidP="00CC082C">
      <w:pPr>
        <w:rPr>
          <w:lang w:val="ru-RU"/>
        </w:rPr>
      </w:pPr>
    </w:p>
    <w:p w:rsidR="00CC082C" w:rsidRPr="00C60ECB" w:rsidRDefault="00CC082C" w:rsidP="00CC082C">
      <w:pPr>
        <w:rPr>
          <w:lang w:val="ru-RU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3"/>
        <w:gridCol w:w="3400"/>
        <w:gridCol w:w="3124"/>
      </w:tblGrid>
      <w:tr w:rsidR="00CC082C" w:rsidRPr="003F39E3" w:rsidTr="00A53456">
        <w:tc>
          <w:tcPr>
            <w:tcW w:w="3402" w:type="dxa"/>
          </w:tcPr>
          <w:p w:rsidR="00CC082C" w:rsidRPr="003F39E3" w:rsidRDefault="00CC082C" w:rsidP="00A53456">
            <w:pPr>
              <w:jc w:val="both"/>
              <w:rPr>
                <w:rFonts w:ascii="Tahoma" w:hAnsi="Tahoma" w:cs="Tahoma"/>
              </w:rPr>
            </w:pPr>
            <w:r w:rsidRPr="003F39E3">
              <w:rPr>
                <w:rFonts w:ascii="Tahoma" w:hAnsi="Tahoma" w:cs="Tahoma"/>
              </w:rPr>
              <w:t>___________________</w:t>
            </w:r>
          </w:p>
        </w:tc>
        <w:tc>
          <w:tcPr>
            <w:tcW w:w="4111" w:type="dxa"/>
          </w:tcPr>
          <w:p w:rsidR="00CC082C" w:rsidRPr="003F39E3" w:rsidRDefault="00CC082C" w:rsidP="00A53456">
            <w:pPr>
              <w:jc w:val="both"/>
              <w:rPr>
                <w:rFonts w:ascii="Tahoma" w:hAnsi="Tahoma" w:cs="Tahoma"/>
              </w:rPr>
            </w:pPr>
            <w:r w:rsidRPr="003F39E3">
              <w:rPr>
                <w:rFonts w:ascii="Tahoma" w:hAnsi="Tahoma" w:cs="Tahoma"/>
              </w:rPr>
              <w:t>_________________________</w:t>
            </w:r>
          </w:p>
        </w:tc>
        <w:tc>
          <w:tcPr>
            <w:tcW w:w="3402" w:type="dxa"/>
          </w:tcPr>
          <w:p w:rsidR="00CC082C" w:rsidRPr="003F39E3" w:rsidRDefault="00CC082C" w:rsidP="00A53456">
            <w:pPr>
              <w:jc w:val="both"/>
              <w:rPr>
                <w:rFonts w:ascii="Tahoma" w:hAnsi="Tahoma" w:cs="Tahoma"/>
              </w:rPr>
            </w:pPr>
            <w:r w:rsidRPr="003F39E3">
              <w:rPr>
                <w:rFonts w:ascii="Tahoma" w:hAnsi="Tahoma" w:cs="Tahoma"/>
              </w:rPr>
              <w:t>_________________________</w:t>
            </w:r>
          </w:p>
        </w:tc>
      </w:tr>
      <w:tr w:rsidR="00CC082C" w:rsidRPr="003F39E3" w:rsidTr="00A53456">
        <w:tc>
          <w:tcPr>
            <w:tcW w:w="3402" w:type="dxa"/>
          </w:tcPr>
          <w:p w:rsidR="00CC082C" w:rsidRPr="003F39E3" w:rsidRDefault="00CC082C" w:rsidP="00A53456">
            <w:pPr>
              <w:jc w:val="center"/>
              <w:rPr>
                <w:rFonts w:ascii="Tahoma" w:hAnsi="Tahoma" w:cs="Tahoma"/>
                <w:vertAlign w:val="superscript"/>
              </w:rPr>
            </w:pPr>
            <w:proofErr w:type="spellStart"/>
            <w:r>
              <w:rPr>
                <w:rFonts w:ascii="Tahoma" w:hAnsi="Tahoma" w:cs="Tahoma"/>
                <w:vertAlign w:val="superscript"/>
              </w:rPr>
              <w:t>Д</w:t>
            </w:r>
            <w:r w:rsidRPr="003F39E3">
              <w:rPr>
                <w:rFonts w:ascii="Tahoma" w:hAnsi="Tahoma" w:cs="Tahoma"/>
                <w:vertAlign w:val="superscript"/>
              </w:rPr>
              <w:t>олжность</w:t>
            </w:r>
            <w:proofErr w:type="spellEnd"/>
          </w:p>
        </w:tc>
        <w:tc>
          <w:tcPr>
            <w:tcW w:w="4111" w:type="dxa"/>
          </w:tcPr>
          <w:p w:rsidR="00CC082C" w:rsidRPr="003F39E3" w:rsidRDefault="00CC082C" w:rsidP="00A53456">
            <w:pPr>
              <w:jc w:val="center"/>
              <w:rPr>
                <w:rFonts w:ascii="Tahoma" w:hAnsi="Tahoma" w:cs="Tahoma"/>
              </w:rPr>
            </w:pPr>
            <w:proofErr w:type="spellStart"/>
            <w:r w:rsidRPr="003F39E3">
              <w:rPr>
                <w:rFonts w:ascii="Tahoma" w:hAnsi="Tahoma" w:cs="Tahoma"/>
                <w:vertAlign w:val="superscript"/>
              </w:rPr>
              <w:t>Подпись</w:t>
            </w:r>
            <w:proofErr w:type="spellEnd"/>
          </w:p>
        </w:tc>
        <w:tc>
          <w:tcPr>
            <w:tcW w:w="3402" w:type="dxa"/>
          </w:tcPr>
          <w:p w:rsidR="00CC082C" w:rsidRPr="003F39E3" w:rsidRDefault="00CC082C" w:rsidP="00A53456">
            <w:pPr>
              <w:jc w:val="center"/>
              <w:rPr>
                <w:rFonts w:ascii="Tahoma" w:hAnsi="Tahoma" w:cs="Tahoma"/>
              </w:rPr>
            </w:pPr>
            <w:r w:rsidRPr="003F39E3">
              <w:rPr>
                <w:rFonts w:ascii="Tahoma" w:hAnsi="Tahoma" w:cs="Tahoma"/>
                <w:vertAlign w:val="superscript"/>
              </w:rPr>
              <w:t>ФИО</w:t>
            </w:r>
          </w:p>
        </w:tc>
      </w:tr>
    </w:tbl>
    <w:p w:rsidR="00CC082C" w:rsidRPr="0058040D" w:rsidRDefault="00CC082C" w:rsidP="00CC082C">
      <w:pPr>
        <w:tabs>
          <w:tab w:val="left" w:pos="6521"/>
        </w:tabs>
        <w:spacing w:after="120"/>
        <w:jc w:val="both"/>
        <w:rPr>
          <w:sz w:val="24"/>
          <w:szCs w:val="24"/>
          <w:lang w:val="ru-RU"/>
        </w:rPr>
      </w:pPr>
    </w:p>
    <w:p w:rsidR="00CC082C" w:rsidRPr="00516288" w:rsidRDefault="00CC082C" w:rsidP="00CC082C">
      <w:pPr>
        <w:widowControl w:val="0"/>
        <w:spacing w:after="120"/>
        <w:jc w:val="both"/>
        <w:rPr>
          <w:sz w:val="24"/>
          <w:szCs w:val="24"/>
          <w:lang w:val="ru-RU"/>
        </w:rPr>
      </w:pPr>
    </w:p>
    <w:p w:rsidR="00733F1F" w:rsidRDefault="00733F1F">
      <w:bookmarkStart w:id="5" w:name="_GoBack"/>
      <w:bookmarkEnd w:id="5"/>
    </w:p>
    <w:sectPr w:rsidR="0073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2C"/>
    <w:rsid w:val="00733F1F"/>
    <w:rsid w:val="00CC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99E63-0B6E-410F-A866-EFC673C8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C0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0"/>
    <w:next w:val="a0"/>
    <w:link w:val="10"/>
    <w:uiPriority w:val="9"/>
    <w:qFormat/>
    <w:rsid w:val="00CC082C"/>
    <w:pPr>
      <w:keepNext/>
      <w:jc w:val="both"/>
      <w:outlineLvl w:val="0"/>
    </w:pPr>
    <w:rPr>
      <w:b/>
      <w:sz w:val="24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C08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4">
    <w:name w:val="Table Grid"/>
    <w:basedOn w:val="a2"/>
    <w:uiPriority w:val="59"/>
    <w:rsid w:val="00CC0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CC082C"/>
    <w:pPr>
      <w:numPr>
        <w:numId w:val="1"/>
      </w:numPr>
      <w:spacing w:after="120"/>
      <w:contextualSpacing/>
      <w:jc w:val="both"/>
    </w:pPr>
    <w:rPr>
      <w:szCs w:val="24"/>
      <w:lang w:val="ru-RU" w:eastAsia="en-US"/>
    </w:rPr>
  </w:style>
  <w:style w:type="character" w:customStyle="1" w:styleId="8pt02">
    <w:name w:val="Стиль 8 pt Черный Слева:  02 см Знак"/>
    <w:rsid w:val="00CC082C"/>
    <w:rPr>
      <w:color w:val="000000"/>
      <w:sz w:val="16"/>
      <w:lang w:val="en-A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Гурин Никита Викторович</dc:creator>
  <cp:keywords/>
  <dc:description/>
  <cp:lastModifiedBy>Гурин Никита Викторович</cp:lastModifiedBy>
  <cp:revision>1</cp:revision>
  <dcterms:created xsi:type="dcterms:W3CDTF">2024-08-23T12:32:00Z</dcterms:created>
  <dcterms:modified xsi:type="dcterms:W3CDTF">2024-08-23T12:32:00Z</dcterms:modified>
</cp:coreProperties>
</file>