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DC2" w:rsidRPr="00DF6D75" w:rsidRDefault="001E3655" w:rsidP="00D76DC2">
      <w:pPr>
        <w:pBdr>
          <w:bottom w:val="single" w:sz="4" w:space="1" w:color="auto"/>
        </w:pBdr>
        <w:tabs>
          <w:tab w:val="left" w:pos="1080"/>
        </w:tabs>
        <w:ind w:left="709" w:right="140"/>
        <w:jc w:val="center"/>
        <w:rPr>
          <w:rFonts w:eastAsia="Times New Roman"/>
          <w:b/>
          <w:sz w:val="28"/>
          <w:szCs w:val="28"/>
          <w:lang w:val="en-US" w:eastAsia="ru-RU"/>
        </w:rPr>
      </w:pPr>
      <w:bookmarkStart w:id="0" w:name="_GoBack"/>
      <w:bookmarkEnd w:id="0"/>
      <w:r w:rsidRPr="00DF6D75">
        <w:rPr>
          <w:rFonts w:eastAsia="Times New Roman"/>
          <w:b/>
          <w:sz w:val="28"/>
          <w:szCs w:val="28"/>
          <w:lang w:val="en-US" w:eastAsia="ru-RU"/>
        </w:rPr>
        <w:t>NATIONAL SETTLEMENT DEPOSITORY</w:t>
      </w:r>
    </w:p>
    <w:p w:rsidR="00D76DC2" w:rsidRPr="00DF6D75" w:rsidRDefault="00D76DC2" w:rsidP="00D76DC2">
      <w:pPr>
        <w:ind w:firstLine="142"/>
        <w:jc w:val="center"/>
        <w:rPr>
          <w:b/>
          <w:bCs/>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9859BE" w:rsidP="009859BE">
      <w:pPr>
        <w:jc w:val="center"/>
        <w:rPr>
          <w:rFonts w:eastAsia="Times New Roman"/>
          <w:b/>
          <w:sz w:val="36"/>
          <w:szCs w:val="36"/>
          <w:lang w:val="en-US" w:eastAsia="ru-RU"/>
        </w:rPr>
      </w:pPr>
      <w:r w:rsidRPr="00DF6D75">
        <w:rPr>
          <w:rFonts w:eastAsia="Times New Roman"/>
          <w:b/>
          <w:sz w:val="36"/>
          <w:szCs w:val="36"/>
          <w:lang w:val="en-US" w:eastAsia="ru-RU"/>
        </w:rPr>
        <w:t>Instructions for using RSA cryptographic library to esta</w:t>
      </w:r>
      <w:r w:rsidRPr="00DF6D75">
        <w:rPr>
          <w:rFonts w:eastAsia="Times New Roman"/>
          <w:b/>
          <w:sz w:val="36"/>
          <w:szCs w:val="36"/>
          <w:lang w:val="en-US" w:eastAsia="ru-RU"/>
        </w:rPr>
        <w:t>b</w:t>
      </w:r>
      <w:r w:rsidRPr="00DF6D75">
        <w:rPr>
          <w:rFonts w:eastAsia="Times New Roman"/>
          <w:b/>
          <w:sz w:val="36"/>
          <w:szCs w:val="36"/>
          <w:lang w:val="en-US" w:eastAsia="ru-RU"/>
        </w:rPr>
        <w:t>lish TLS connection with NSD Web Channels</w:t>
      </w:r>
    </w:p>
    <w:p w:rsidR="006507C5" w:rsidRPr="00DF6D75" w:rsidRDefault="006507C5" w:rsidP="007142D6">
      <w:pPr>
        <w:rPr>
          <w:lang w:val="en-US"/>
        </w:rPr>
      </w:pPr>
    </w:p>
    <w:p w:rsidR="006507C5" w:rsidRPr="00DF6D75" w:rsidRDefault="006507C5" w:rsidP="007142D6">
      <w:pPr>
        <w:pStyle w:val="31"/>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6507C5" w:rsidP="007142D6">
      <w:pPr>
        <w:rPr>
          <w:lang w:val="en-US"/>
        </w:rPr>
      </w:pPr>
    </w:p>
    <w:p w:rsidR="006507C5" w:rsidRPr="00DF6D75" w:rsidRDefault="001E3655" w:rsidP="00D76DC2">
      <w:pPr>
        <w:spacing w:after="200"/>
        <w:jc w:val="center"/>
        <w:rPr>
          <w:rFonts w:ascii="Calibri" w:hAnsi="Calibri"/>
          <w:sz w:val="28"/>
          <w:szCs w:val="22"/>
          <w:lang w:val="en-US"/>
        </w:rPr>
      </w:pPr>
      <w:r w:rsidRPr="00DF6D75">
        <w:rPr>
          <w:rFonts w:ascii="Calibri" w:hAnsi="Calibri"/>
          <w:sz w:val="28"/>
          <w:szCs w:val="22"/>
          <w:lang w:val="en-US"/>
        </w:rPr>
        <w:t>Moscow</w:t>
      </w:r>
      <w:r w:rsidR="00C370E9" w:rsidRPr="00DF6D75">
        <w:rPr>
          <w:rFonts w:ascii="Calibri" w:hAnsi="Calibri"/>
          <w:sz w:val="28"/>
          <w:szCs w:val="22"/>
          <w:lang w:val="en-US"/>
        </w:rPr>
        <w:t xml:space="preserve">, </w:t>
      </w:r>
      <w:r w:rsidR="00287DF9" w:rsidRPr="00DF6D75">
        <w:rPr>
          <w:rFonts w:ascii="Calibri" w:hAnsi="Calibri"/>
          <w:sz w:val="28"/>
          <w:szCs w:val="22"/>
          <w:lang w:val="en-US"/>
        </w:rPr>
        <w:t>2014</w:t>
      </w:r>
    </w:p>
    <w:p w:rsidR="00B51BF6" w:rsidRPr="00DF6D75" w:rsidRDefault="006507C5" w:rsidP="000B6CB6">
      <w:pPr>
        <w:pStyle w:val="1"/>
        <w:rPr>
          <w:color w:val="auto"/>
        </w:rPr>
      </w:pPr>
      <w:r w:rsidRPr="00DF6D75">
        <w:rPr>
          <w:color w:val="auto"/>
          <w:lang w:val="en-US"/>
        </w:rPr>
        <w:br w:type="page"/>
      </w:r>
      <w:bookmarkStart w:id="1" w:name="_Toc404880147"/>
      <w:r w:rsidR="00B51BF6" w:rsidRPr="00DF6D75">
        <w:rPr>
          <w:color w:val="auto"/>
        </w:rPr>
        <w:lastRenderedPageBreak/>
        <w:t>Content</w:t>
      </w:r>
      <w:bookmarkEnd w:id="1"/>
    </w:p>
    <w:p w:rsidR="00AD540D" w:rsidRPr="00111723" w:rsidRDefault="000815A7">
      <w:pPr>
        <w:pStyle w:val="11"/>
        <w:tabs>
          <w:tab w:val="right" w:leader="dot" w:pos="9344"/>
        </w:tabs>
        <w:rPr>
          <w:rFonts w:ascii="Calibri" w:eastAsia="Times New Roman" w:hAnsi="Calibri"/>
          <w:noProof/>
          <w:sz w:val="22"/>
          <w:szCs w:val="22"/>
          <w:lang w:eastAsia="ru-RU"/>
        </w:rPr>
      </w:pPr>
      <w:r w:rsidRPr="00DF6D75">
        <w:rPr>
          <w:lang w:val="en-US"/>
        </w:rPr>
        <w:fldChar w:fldCharType="begin"/>
      </w:r>
      <w:r w:rsidR="00B51BF6" w:rsidRPr="00DF6D75">
        <w:rPr>
          <w:lang w:val="en-US"/>
        </w:rPr>
        <w:instrText xml:space="preserve"> TOC \o "1-3" \h \z \u </w:instrText>
      </w:r>
      <w:r w:rsidRPr="00DF6D75">
        <w:rPr>
          <w:lang w:val="en-US"/>
        </w:rPr>
        <w:fldChar w:fldCharType="separate"/>
      </w:r>
      <w:hyperlink w:anchor="_Toc404880147" w:history="1">
        <w:r w:rsidR="00AD540D" w:rsidRPr="000F1B34">
          <w:rPr>
            <w:rStyle w:val="af5"/>
            <w:noProof/>
          </w:rPr>
          <w:t>Content</w:t>
        </w:r>
        <w:r w:rsidR="00AD540D">
          <w:rPr>
            <w:noProof/>
            <w:webHidden/>
          </w:rPr>
          <w:tab/>
        </w:r>
        <w:r w:rsidR="00AD540D">
          <w:rPr>
            <w:noProof/>
            <w:webHidden/>
          </w:rPr>
          <w:fldChar w:fldCharType="begin"/>
        </w:r>
        <w:r w:rsidR="00AD540D">
          <w:rPr>
            <w:noProof/>
            <w:webHidden/>
          </w:rPr>
          <w:instrText xml:space="preserve"> PAGEREF _Toc404880147 \h </w:instrText>
        </w:r>
        <w:r w:rsidR="00AD540D">
          <w:rPr>
            <w:noProof/>
            <w:webHidden/>
          </w:rPr>
        </w:r>
        <w:r w:rsidR="00AD540D">
          <w:rPr>
            <w:noProof/>
            <w:webHidden/>
          </w:rPr>
          <w:fldChar w:fldCharType="separate"/>
        </w:r>
        <w:r w:rsidR="00AD540D">
          <w:rPr>
            <w:noProof/>
            <w:webHidden/>
          </w:rPr>
          <w:t>2</w:t>
        </w:r>
        <w:r w:rsidR="00AD540D">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48" w:history="1">
        <w:r w:rsidRPr="000F1B34">
          <w:rPr>
            <w:rStyle w:val="af5"/>
            <w:noProof/>
            <w:lang w:val="en-US"/>
          </w:rPr>
          <w:t>General information</w:t>
        </w:r>
        <w:r>
          <w:rPr>
            <w:noProof/>
            <w:webHidden/>
          </w:rPr>
          <w:tab/>
        </w:r>
        <w:r>
          <w:rPr>
            <w:noProof/>
            <w:webHidden/>
          </w:rPr>
          <w:fldChar w:fldCharType="begin"/>
        </w:r>
        <w:r>
          <w:rPr>
            <w:noProof/>
            <w:webHidden/>
          </w:rPr>
          <w:instrText xml:space="preserve"> PAGEREF _Toc404880148 \h </w:instrText>
        </w:r>
        <w:r>
          <w:rPr>
            <w:noProof/>
            <w:webHidden/>
          </w:rPr>
        </w:r>
        <w:r>
          <w:rPr>
            <w:noProof/>
            <w:webHidden/>
          </w:rPr>
          <w:fldChar w:fldCharType="separate"/>
        </w:r>
        <w:r>
          <w:rPr>
            <w:noProof/>
            <w:webHidden/>
          </w:rPr>
          <w:t>2</w:t>
        </w:r>
        <w:r>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49" w:history="1">
        <w:r w:rsidRPr="000F1B34">
          <w:rPr>
            <w:rStyle w:val="af5"/>
            <w:noProof/>
            <w:lang w:val="en-US"/>
          </w:rPr>
          <w:t>Supported Cryptographic Service Provider</w:t>
        </w:r>
        <w:r>
          <w:rPr>
            <w:noProof/>
            <w:webHidden/>
          </w:rPr>
          <w:tab/>
        </w:r>
        <w:r>
          <w:rPr>
            <w:noProof/>
            <w:webHidden/>
          </w:rPr>
          <w:fldChar w:fldCharType="begin"/>
        </w:r>
        <w:r>
          <w:rPr>
            <w:noProof/>
            <w:webHidden/>
          </w:rPr>
          <w:instrText xml:space="preserve"> PAGEREF _Toc404880149 \h </w:instrText>
        </w:r>
        <w:r>
          <w:rPr>
            <w:noProof/>
            <w:webHidden/>
          </w:rPr>
        </w:r>
        <w:r>
          <w:rPr>
            <w:noProof/>
            <w:webHidden/>
          </w:rPr>
          <w:fldChar w:fldCharType="separate"/>
        </w:r>
        <w:r>
          <w:rPr>
            <w:noProof/>
            <w:webHidden/>
          </w:rPr>
          <w:t>2</w:t>
        </w:r>
        <w:r>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50" w:history="1">
        <w:r w:rsidRPr="000F1B34">
          <w:rPr>
            <w:rStyle w:val="af5"/>
            <w:noProof/>
            <w:lang w:val="en-US"/>
          </w:rPr>
          <w:t>Installation of Cryptographic Tools</w:t>
        </w:r>
        <w:r>
          <w:rPr>
            <w:noProof/>
            <w:webHidden/>
          </w:rPr>
          <w:tab/>
        </w:r>
        <w:r>
          <w:rPr>
            <w:noProof/>
            <w:webHidden/>
          </w:rPr>
          <w:fldChar w:fldCharType="begin"/>
        </w:r>
        <w:r>
          <w:rPr>
            <w:noProof/>
            <w:webHidden/>
          </w:rPr>
          <w:instrText xml:space="preserve"> PAGEREF _Toc404880150 \h </w:instrText>
        </w:r>
        <w:r>
          <w:rPr>
            <w:noProof/>
            <w:webHidden/>
          </w:rPr>
        </w:r>
        <w:r>
          <w:rPr>
            <w:noProof/>
            <w:webHidden/>
          </w:rPr>
          <w:fldChar w:fldCharType="separate"/>
        </w:r>
        <w:r>
          <w:rPr>
            <w:noProof/>
            <w:webHidden/>
          </w:rPr>
          <w:t>3</w:t>
        </w:r>
        <w:r>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51" w:history="1">
        <w:r w:rsidRPr="000F1B34">
          <w:rPr>
            <w:rStyle w:val="af5"/>
            <w:noProof/>
            <w:lang w:val="en-US"/>
          </w:rPr>
          <w:t>Usage of Cryptographic Tools in Test and Production environments</w:t>
        </w:r>
        <w:r>
          <w:rPr>
            <w:noProof/>
            <w:webHidden/>
          </w:rPr>
          <w:tab/>
        </w:r>
        <w:r>
          <w:rPr>
            <w:noProof/>
            <w:webHidden/>
          </w:rPr>
          <w:fldChar w:fldCharType="begin"/>
        </w:r>
        <w:r>
          <w:rPr>
            <w:noProof/>
            <w:webHidden/>
          </w:rPr>
          <w:instrText xml:space="preserve"> PAGEREF _Toc404880151 \h </w:instrText>
        </w:r>
        <w:r>
          <w:rPr>
            <w:noProof/>
            <w:webHidden/>
          </w:rPr>
        </w:r>
        <w:r>
          <w:rPr>
            <w:noProof/>
            <w:webHidden/>
          </w:rPr>
          <w:fldChar w:fldCharType="separate"/>
        </w:r>
        <w:r>
          <w:rPr>
            <w:noProof/>
            <w:webHidden/>
          </w:rPr>
          <w:t>3</w:t>
        </w:r>
        <w:r>
          <w:rPr>
            <w:noProof/>
            <w:webHidden/>
          </w:rPr>
          <w:fldChar w:fldCharType="end"/>
        </w:r>
      </w:hyperlink>
    </w:p>
    <w:p w:rsidR="00AD540D" w:rsidRPr="00111723" w:rsidRDefault="00AD540D">
      <w:pPr>
        <w:pStyle w:val="24"/>
        <w:tabs>
          <w:tab w:val="right" w:leader="dot" w:pos="9344"/>
        </w:tabs>
        <w:rPr>
          <w:rFonts w:ascii="Calibri" w:eastAsia="Times New Roman" w:hAnsi="Calibri"/>
          <w:noProof/>
          <w:sz w:val="22"/>
          <w:szCs w:val="22"/>
          <w:lang w:eastAsia="ru-RU"/>
        </w:rPr>
      </w:pPr>
      <w:hyperlink w:anchor="_Toc404880152" w:history="1">
        <w:r w:rsidRPr="000F1B34">
          <w:rPr>
            <w:rStyle w:val="af5"/>
            <w:noProof/>
            <w:lang w:val="en-US"/>
          </w:rPr>
          <w:t>Test environment</w:t>
        </w:r>
        <w:r>
          <w:rPr>
            <w:noProof/>
            <w:webHidden/>
          </w:rPr>
          <w:tab/>
        </w:r>
        <w:r>
          <w:rPr>
            <w:noProof/>
            <w:webHidden/>
          </w:rPr>
          <w:fldChar w:fldCharType="begin"/>
        </w:r>
        <w:r>
          <w:rPr>
            <w:noProof/>
            <w:webHidden/>
          </w:rPr>
          <w:instrText xml:space="preserve"> PAGEREF _Toc404880152 \h </w:instrText>
        </w:r>
        <w:r>
          <w:rPr>
            <w:noProof/>
            <w:webHidden/>
          </w:rPr>
        </w:r>
        <w:r>
          <w:rPr>
            <w:noProof/>
            <w:webHidden/>
          </w:rPr>
          <w:fldChar w:fldCharType="separate"/>
        </w:r>
        <w:r>
          <w:rPr>
            <w:noProof/>
            <w:webHidden/>
          </w:rPr>
          <w:t>4</w:t>
        </w:r>
        <w:r>
          <w:rPr>
            <w:noProof/>
            <w:webHidden/>
          </w:rPr>
          <w:fldChar w:fldCharType="end"/>
        </w:r>
      </w:hyperlink>
    </w:p>
    <w:p w:rsidR="00AD540D" w:rsidRPr="00111723" w:rsidRDefault="00AD540D">
      <w:pPr>
        <w:pStyle w:val="24"/>
        <w:tabs>
          <w:tab w:val="right" w:leader="dot" w:pos="9344"/>
        </w:tabs>
        <w:rPr>
          <w:rFonts w:ascii="Calibri" w:eastAsia="Times New Roman" w:hAnsi="Calibri"/>
          <w:noProof/>
          <w:sz w:val="22"/>
          <w:szCs w:val="22"/>
          <w:lang w:eastAsia="ru-RU"/>
        </w:rPr>
      </w:pPr>
      <w:hyperlink w:anchor="_Toc404880153" w:history="1">
        <w:r w:rsidRPr="000F1B34">
          <w:rPr>
            <w:rStyle w:val="af5"/>
            <w:noProof/>
            <w:lang w:val="en-US"/>
          </w:rPr>
          <w:t>Production environment</w:t>
        </w:r>
        <w:r>
          <w:rPr>
            <w:noProof/>
            <w:webHidden/>
          </w:rPr>
          <w:tab/>
        </w:r>
        <w:r>
          <w:rPr>
            <w:noProof/>
            <w:webHidden/>
          </w:rPr>
          <w:fldChar w:fldCharType="begin"/>
        </w:r>
        <w:r>
          <w:rPr>
            <w:noProof/>
            <w:webHidden/>
          </w:rPr>
          <w:instrText xml:space="preserve"> PAGEREF _Toc404880153 \h </w:instrText>
        </w:r>
        <w:r>
          <w:rPr>
            <w:noProof/>
            <w:webHidden/>
          </w:rPr>
        </w:r>
        <w:r>
          <w:rPr>
            <w:noProof/>
            <w:webHidden/>
          </w:rPr>
          <w:fldChar w:fldCharType="separate"/>
        </w:r>
        <w:r>
          <w:rPr>
            <w:noProof/>
            <w:webHidden/>
          </w:rPr>
          <w:t>4</w:t>
        </w:r>
        <w:r>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54" w:history="1">
        <w:r w:rsidRPr="000F1B34">
          <w:rPr>
            <w:rStyle w:val="af5"/>
            <w:noProof/>
            <w:lang w:val="en-US"/>
          </w:rPr>
          <w:t>Transfer of Cryptographic Keys to the WINDOWS System Storage</w:t>
        </w:r>
        <w:r>
          <w:rPr>
            <w:noProof/>
            <w:webHidden/>
          </w:rPr>
          <w:tab/>
        </w:r>
        <w:r>
          <w:rPr>
            <w:noProof/>
            <w:webHidden/>
          </w:rPr>
          <w:fldChar w:fldCharType="begin"/>
        </w:r>
        <w:r>
          <w:rPr>
            <w:noProof/>
            <w:webHidden/>
          </w:rPr>
          <w:instrText xml:space="preserve"> PAGEREF _Toc404880154 \h </w:instrText>
        </w:r>
        <w:r>
          <w:rPr>
            <w:noProof/>
            <w:webHidden/>
          </w:rPr>
        </w:r>
        <w:r>
          <w:rPr>
            <w:noProof/>
            <w:webHidden/>
          </w:rPr>
          <w:fldChar w:fldCharType="separate"/>
        </w:r>
        <w:r>
          <w:rPr>
            <w:noProof/>
            <w:webHidden/>
          </w:rPr>
          <w:t>4</w:t>
        </w:r>
        <w:r>
          <w:rPr>
            <w:noProof/>
            <w:webHidden/>
          </w:rPr>
          <w:fldChar w:fldCharType="end"/>
        </w:r>
      </w:hyperlink>
    </w:p>
    <w:p w:rsidR="00AD540D" w:rsidRPr="00111723" w:rsidRDefault="00AD540D">
      <w:pPr>
        <w:pStyle w:val="24"/>
        <w:tabs>
          <w:tab w:val="right" w:leader="dot" w:pos="9344"/>
        </w:tabs>
        <w:rPr>
          <w:rFonts w:ascii="Calibri" w:eastAsia="Times New Roman" w:hAnsi="Calibri"/>
          <w:noProof/>
          <w:sz w:val="22"/>
          <w:szCs w:val="22"/>
          <w:lang w:eastAsia="ru-RU"/>
        </w:rPr>
      </w:pPr>
      <w:hyperlink w:anchor="_Toc404880155" w:history="1">
        <w:r w:rsidRPr="000F1B34">
          <w:rPr>
            <w:rStyle w:val="af5"/>
            <w:noProof/>
            <w:lang w:val="en-US"/>
          </w:rPr>
          <w:t xml:space="preserve">Export of Certificates from the </w:t>
        </w:r>
        <w:r>
          <w:rPr>
            <w:rStyle w:val="af5"/>
            <w:noProof/>
            <w:lang w:val="en-US"/>
          </w:rPr>
          <w:t>Certificate Store</w:t>
        </w:r>
        <w:r>
          <w:rPr>
            <w:noProof/>
            <w:webHidden/>
          </w:rPr>
          <w:tab/>
        </w:r>
        <w:r>
          <w:rPr>
            <w:noProof/>
            <w:webHidden/>
          </w:rPr>
          <w:fldChar w:fldCharType="begin"/>
        </w:r>
        <w:r>
          <w:rPr>
            <w:noProof/>
            <w:webHidden/>
          </w:rPr>
          <w:instrText xml:space="preserve"> PAGEREF _Toc404880155 \h </w:instrText>
        </w:r>
        <w:r>
          <w:rPr>
            <w:noProof/>
            <w:webHidden/>
          </w:rPr>
        </w:r>
        <w:r>
          <w:rPr>
            <w:noProof/>
            <w:webHidden/>
          </w:rPr>
          <w:fldChar w:fldCharType="separate"/>
        </w:r>
        <w:r>
          <w:rPr>
            <w:noProof/>
            <w:webHidden/>
          </w:rPr>
          <w:t>4</w:t>
        </w:r>
        <w:r>
          <w:rPr>
            <w:noProof/>
            <w:webHidden/>
          </w:rPr>
          <w:fldChar w:fldCharType="end"/>
        </w:r>
      </w:hyperlink>
    </w:p>
    <w:p w:rsidR="00AD540D" w:rsidRPr="00111723" w:rsidRDefault="00AD540D">
      <w:pPr>
        <w:pStyle w:val="24"/>
        <w:tabs>
          <w:tab w:val="right" w:leader="dot" w:pos="9344"/>
        </w:tabs>
        <w:rPr>
          <w:rFonts w:ascii="Calibri" w:eastAsia="Times New Roman" w:hAnsi="Calibri"/>
          <w:noProof/>
          <w:sz w:val="22"/>
          <w:szCs w:val="22"/>
          <w:lang w:eastAsia="ru-RU"/>
        </w:rPr>
      </w:pPr>
      <w:hyperlink w:anchor="_Toc404880156" w:history="1">
        <w:r w:rsidRPr="000F1B34">
          <w:rPr>
            <w:rStyle w:val="af5"/>
            <w:noProof/>
            <w:lang w:val="en-US"/>
          </w:rPr>
          <w:t>List of Revoked Certificates</w:t>
        </w:r>
        <w:r>
          <w:rPr>
            <w:noProof/>
            <w:webHidden/>
          </w:rPr>
          <w:tab/>
        </w:r>
        <w:r>
          <w:rPr>
            <w:noProof/>
            <w:webHidden/>
          </w:rPr>
          <w:fldChar w:fldCharType="begin"/>
        </w:r>
        <w:r>
          <w:rPr>
            <w:noProof/>
            <w:webHidden/>
          </w:rPr>
          <w:instrText xml:space="preserve"> PAGEREF _Toc404880156 \h </w:instrText>
        </w:r>
        <w:r>
          <w:rPr>
            <w:noProof/>
            <w:webHidden/>
          </w:rPr>
        </w:r>
        <w:r>
          <w:rPr>
            <w:noProof/>
            <w:webHidden/>
          </w:rPr>
          <w:fldChar w:fldCharType="separate"/>
        </w:r>
        <w:r>
          <w:rPr>
            <w:noProof/>
            <w:webHidden/>
          </w:rPr>
          <w:t>6</w:t>
        </w:r>
        <w:r>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57" w:history="1">
        <w:r w:rsidRPr="000F1B34">
          <w:rPr>
            <w:rStyle w:val="af5"/>
            <w:noProof/>
            <w:lang w:val="en-US"/>
          </w:rPr>
          <w:t>Checking Access</w:t>
        </w:r>
        <w:r>
          <w:rPr>
            <w:noProof/>
            <w:webHidden/>
          </w:rPr>
          <w:tab/>
        </w:r>
        <w:r>
          <w:rPr>
            <w:noProof/>
            <w:webHidden/>
          </w:rPr>
          <w:fldChar w:fldCharType="begin"/>
        </w:r>
        <w:r>
          <w:rPr>
            <w:noProof/>
            <w:webHidden/>
          </w:rPr>
          <w:instrText xml:space="preserve"> PAGEREF _Toc404880157 \h </w:instrText>
        </w:r>
        <w:r>
          <w:rPr>
            <w:noProof/>
            <w:webHidden/>
          </w:rPr>
        </w:r>
        <w:r>
          <w:rPr>
            <w:noProof/>
            <w:webHidden/>
          </w:rPr>
          <w:fldChar w:fldCharType="separate"/>
        </w:r>
        <w:r>
          <w:rPr>
            <w:noProof/>
            <w:webHidden/>
          </w:rPr>
          <w:t>6</w:t>
        </w:r>
        <w:r>
          <w:rPr>
            <w:noProof/>
            <w:webHidden/>
          </w:rPr>
          <w:fldChar w:fldCharType="end"/>
        </w:r>
      </w:hyperlink>
    </w:p>
    <w:p w:rsidR="00AD540D" w:rsidRPr="00111723" w:rsidRDefault="00AD540D">
      <w:pPr>
        <w:pStyle w:val="24"/>
        <w:tabs>
          <w:tab w:val="right" w:leader="dot" w:pos="9344"/>
        </w:tabs>
        <w:rPr>
          <w:rFonts w:ascii="Calibri" w:eastAsia="Times New Roman" w:hAnsi="Calibri"/>
          <w:noProof/>
          <w:sz w:val="22"/>
          <w:szCs w:val="22"/>
          <w:lang w:eastAsia="ru-RU"/>
        </w:rPr>
      </w:pPr>
      <w:hyperlink w:anchor="_Toc404880158" w:history="1">
        <w:r w:rsidRPr="000F1B34">
          <w:rPr>
            <w:rStyle w:val="af5"/>
            <w:noProof/>
            <w:lang w:val="en-US"/>
          </w:rPr>
          <w:t>Checking Network Access to NSD’s Server</w:t>
        </w:r>
        <w:r>
          <w:rPr>
            <w:noProof/>
            <w:webHidden/>
          </w:rPr>
          <w:tab/>
        </w:r>
        <w:r>
          <w:rPr>
            <w:noProof/>
            <w:webHidden/>
          </w:rPr>
          <w:fldChar w:fldCharType="begin"/>
        </w:r>
        <w:r>
          <w:rPr>
            <w:noProof/>
            <w:webHidden/>
          </w:rPr>
          <w:instrText xml:space="preserve"> PAGEREF _Toc404880158 \h </w:instrText>
        </w:r>
        <w:r>
          <w:rPr>
            <w:noProof/>
            <w:webHidden/>
          </w:rPr>
        </w:r>
        <w:r>
          <w:rPr>
            <w:noProof/>
            <w:webHidden/>
          </w:rPr>
          <w:fldChar w:fldCharType="separate"/>
        </w:r>
        <w:r>
          <w:rPr>
            <w:noProof/>
            <w:webHidden/>
          </w:rPr>
          <w:t>6</w:t>
        </w:r>
        <w:r>
          <w:rPr>
            <w:noProof/>
            <w:webHidden/>
          </w:rPr>
          <w:fldChar w:fldCharType="end"/>
        </w:r>
      </w:hyperlink>
    </w:p>
    <w:p w:rsidR="00AD540D" w:rsidRPr="00111723" w:rsidRDefault="00AD540D">
      <w:pPr>
        <w:pStyle w:val="24"/>
        <w:tabs>
          <w:tab w:val="right" w:leader="dot" w:pos="9344"/>
        </w:tabs>
        <w:rPr>
          <w:rFonts w:ascii="Calibri" w:eastAsia="Times New Roman" w:hAnsi="Calibri"/>
          <w:noProof/>
          <w:sz w:val="22"/>
          <w:szCs w:val="22"/>
          <w:lang w:eastAsia="ru-RU"/>
        </w:rPr>
      </w:pPr>
      <w:hyperlink w:anchor="_Toc404880159" w:history="1">
        <w:r w:rsidRPr="000F1B34">
          <w:rPr>
            <w:rStyle w:val="af5"/>
            <w:noProof/>
            <w:lang w:val="en-US"/>
          </w:rPr>
          <w:t>Checking Access to the NSD WEB-service</w:t>
        </w:r>
        <w:r>
          <w:rPr>
            <w:noProof/>
            <w:webHidden/>
          </w:rPr>
          <w:tab/>
        </w:r>
        <w:r>
          <w:rPr>
            <w:noProof/>
            <w:webHidden/>
          </w:rPr>
          <w:fldChar w:fldCharType="begin"/>
        </w:r>
        <w:r>
          <w:rPr>
            <w:noProof/>
            <w:webHidden/>
          </w:rPr>
          <w:instrText xml:space="preserve"> PAGEREF _Toc404880159 \h </w:instrText>
        </w:r>
        <w:r>
          <w:rPr>
            <w:noProof/>
            <w:webHidden/>
          </w:rPr>
        </w:r>
        <w:r>
          <w:rPr>
            <w:noProof/>
            <w:webHidden/>
          </w:rPr>
          <w:fldChar w:fldCharType="separate"/>
        </w:r>
        <w:r>
          <w:rPr>
            <w:noProof/>
            <w:webHidden/>
          </w:rPr>
          <w:t>7</w:t>
        </w:r>
        <w:r>
          <w:rPr>
            <w:noProof/>
            <w:webHidden/>
          </w:rPr>
          <w:fldChar w:fldCharType="end"/>
        </w:r>
      </w:hyperlink>
    </w:p>
    <w:p w:rsidR="00AD540D" w:rsidRPr="00111723" w:rsidRDefault="00AD540D">
      <w:pPr>
        <w:pStyle w:val="24"/>
        <w:tabs>
          <w:tab w:val="right" w:leader="dot" w:pos="9344"/>
        </w:tabs>
        <w:rPr>
          <w:rFonts w:ascii="Calibri" w:eastAsia="Times New Roman" w:hAnsi="Calibri"/>
          <w:noProof/>
          <w:sz w:val="22"/>
          <w:szCs w:val="22"/>
          <w:lang w:eastAsia="ru-RU"/>
        </w:rPr>
      </w:pPr>
      <w:hyperlink w:anchor="_Toc404880160" w:history="1">
        <w:r w:rsidRPr="000F1B34">
          <w:rPr>
            <w:rStyle w:val="af5"/>
            <w:noProof/>
            <w:lang w:val="en-US"/>
          </w:rPr>
          <w:t>Logging</w:t>
        </w:r>
        <w:r>
          <w:rPr>
            <w:noProof/>
            <w:webHidden/>
          </w:rPr>
          <w:tab/>
        </w:r>
        <w:r>
          <w:rPr>
            <w:noProof/>
            <w:webHidden/>
          </w:rPr>
          <w:fldChar w:fldCharType="begin"/>
        </w:r>
        <w:r>
          <w:rPr>
            <w:noProof/>
            <w:webHidden/>
          </w:rPr>
          <w:instrText xml:space="preserve"> PAGEREF _Toc404880160 \h </w:instrText>
        </w:r>
        <w:r>
          <w:rPr>
            <w:noProof/>
            <w:webHidden/>
          </w:rPr>
        </w:r>
        <w:r>
          <w:rPr>
            <w:noProof/>
            <w:webHidden/>
          </w:rPr>
          <w:fldChar w:fldCharType="separate"/>
        </w:r>
        <w:r>
          <w:rPr>
            <w:noProof/>
            <w:webHidden/>
          </w:rPr>
          <w:t>7</w:t>
        </w:r>
        <w:r>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61" w:history="1">
        <w:r w:rsidRPr="000F1B34">
          <w:rPr>
            <w:rStyle w:val="af5"/>
            <w:noProof/>
            <w:lang w:val="en-US"/>
          </w:rPr>
          <w:t>Appendix 1. URL for Access in the Testing and Production environment</w:t>
        </w:r>
        <w:r>
          <w:rPr>
            <w:noProof/>
            <w:webHidden/>
          </w:rPr>
          <w:tab/>
        </w:r>
        <w:r>
          <w:rPr>
            <w:noProof/>
            <w:webHidden/>
          </w:rPr>
          <w:fldChar w:fldCharType="begin"/>
        </w:r>
        <w:r>
          <w:rPr>
            <w:noProof/>
            <w:webHidden/>
          </w:rPr>
          <w:instrText xml:space="preserve"> PAGEREF _Toc404880161 \h </w:instrText>
        </w:r>
        <w:r>
          <w:rPr>
            <w:noProof/>
            <w:webHidden/>
          </w:rPr>
        </w:r>
        <w:r>
          <w:rPr>
            <w:noProof/>
            <w:webHidden/>
          </w:rPr>
          <w:fldChar w:fldCharType="separate"/>
        </w:r>
        <w:r>
          <w:rPr>
            <w:noProof/>
            <w:webHidden/>
          </w:rPr>
          <w:t>8</w:t>
        </w:r>
        <w:r>
          <w:rPr>
            <w:noProof/>
            <w:webHidden/>
          </w:rPr>
          <w:fldChar w:fldCharType="end"/>
        </w:r>
      </w:hyperlink>
    </w:p>
    <w:p w:rsidR="00AD540D" w:rsidRPr="00111723" w:rsidRDefault="00AD540D">
      <w:pPr>
        <w:pStyle w:val="11"/>
        <w:tabs>
          <w:tab w:val="right" w:leader="dot" w:pos="9344"/>
        </w:tabs>
        <w:rPr>
          <w:rFonts w:ascii="Calibri" w:eastAsia="Times New Roman" w:hAnsi="Calibri"/>
          <w:noProof/>
          <w:sz w:val="22"/>
          <w:szCs w:val="22"/>
          <w:lang w:eastAsia="ru-RU"/>
        </w:rPr>
      </w:pPr>
      <w:hyperlink w:anchor="_Toc404880162" w:history="1">
        <w:r w:rsidRPr="000F1B34">
          <w:rPr>
            <w:rStyle w:val="af5"/>
            <w:noProof/>
            <w:lang w:val="en-US"/>
          </w:rPr>
          <w:t>Change List</w:t>
        </w:r>
        <w:r>
          <w:rPr>
            <w:noProof/>
            <w:webHidden/>
          </w:rPr>
          <w:tab/>
        </w:r>
        <w:r>
          <w:rPr>
            <w:noProof/>
            <w:webHidden/>
          </w:rPr>
          <w:fldChar w:fldCharType="begin"/>
        </w:r>
        <w:r>
          <w:rPr>
            <w:noProof/>
            <w:webHidden/>
          </w:rPr>
          <w:instrText xml:space="preserve"> PAGEREF _Toc404880162 \h </w:instrText>
        </w:r>
        <w:r>
          <w:rPr>
            <w:noProof/>
            <w:webHidden/>
          </w:rPr>
        </w:r>
        <w:r>
          <w:rPr>
            <w:noProof/>
            <w:webHidden/>
          </w:rPr>
          <w:fldChar w:fldCharType="separate"/>
        </w:r>
        <w:r>
          <w:rPr>
            <w:noProof/>
            <w:webHidden/>
          </w:rPr>
          <w:t>8</w:t>
        </w:r>
        <w:r>
          <w:rPr>
            <w:noProof/>
            <w:webHidden/>
          </w:rPr>
          <w:fldChar w:fldCharType="end"/>
        </w:r>
      </w:hyperlink>
    </w:p>
    <w:p w:rsidR="00B51BF6" w:rsidRPr="00DF6D75" w:rsidRDefault="000815A7">
      <w:pPr>
        <w:rPr>
          <w:lang w:val="en-US"/>
        </w:rPr>
      </w:pPr>
      <w:r w:rsidRPr="00DF6D75">
        <w:rPr>
          <w:lang w:val="en-US"/>
        </w:rPr>
        <w:fldChar w:fldCharType="end"/>
      </w:r>
    </w:p>
    <w:p w:rsidR="00A9609E" w:rsidRPr="00DF6D75" w:rsidRDefault="001E3655" w:rsidP="007142D6">
      <w:pPr>
        <w:pStyle w:val="1"/>
        <w:rPr>
          <w:color w:val="auto"/>
          <w:lang w:val="en-US"/>
        </w:rPr>
      </w:pPr>
      <w:bookmarkStart w:id="2" w:name="_Toc404880148"/>
      <w:bookmarkStart w:id="3" w:name="_General_information"/>
      <w:bookmarkEnd w:id="3"/>
      <w:r w:rsidRPr="00DF6D75">
        <w:rPr>
          <w:color w:val="auto"/>
          <w:lang w:val="en-US"/>
        </w:rPr>
        <w:t>Gen</w:t>
      </w:r>
      <w:r w:rsidR="00B51BF6" w:rsidRPr="00DF6D75">
        <w:rPr>
          <w:color w:val="auto"/>
          <w:lang w:val="en-US"/>
        </w:rPr>
        <w:t>e</w:t>
      </w:r>
      <w:r w:rsidRPr="00DF6D75">
        <w:rPr>
          <w:color w:val="auto"/>
          <w:lang w:val="en-US"/>
        </w:rPr>
        <w:t>ral information</w:t>
      </w:r>
      <w:bookmarkEnd w:id="2"/>
    </w:p>
    <w:p w:rsidR="004A4DE7" w:rsidRPr="00DF6D75" w:rsidRDefault="004A4DE7" w:rsidP="004A4DE7">
      <w:pPr>
        <w:rPr>
          <w:lang w:val="en-US"/>
        </w:rPr>
      </w:pPr>
      <w:r w:rsidRPr="00DF6D75">
        <w:rPr>
          <w:lang w:val="en-US"/>
        </w:rPr>
        <w:t>The term</w:t>
      </w:r>
      <w:r w:rsidR="004B79D6" w:rsidRPr="00DF6D75">
        <w:rPr>
          <w:lang w:val="en-US"/>
        </w:rPr>
        <w:t xml:space="preserve"> </w:t>
      </w:r>
      <w:r w:rsidRPr="00DF6D75">
        <w:rPr>
          <w:lang w:val="en-US"/>
        </w:rPr>
        <w:t xml:space="preserve">“connection to the NSD </w:t>
      </w:r>
      <w:r w:rsidR="004B79D6" w:rsidRPr="00DF6D75">
        <w:rPr>
          <w:lang w:val="en-US"/>
        </w:rPr>
        <w:t>WEB</w:t>
      </w:r>
      <w:r w:rsidR="00F20312" w:rsidRPr="00DF6D75">
        <w:rPr>
          <w:lang w:val="en-US"/>
        </w:rPr>
        <w:t>-</w:t>
      </w:r>
      <w:r w:rsidRPr="00DF6D75">
        <w:rPr>
          <w:lang w:val="en-US"/>
        </w:rPr>
        <w:t>channels</w:t>
      </w:r>
      <w:r w:rsidR="00B51BF6" w:rsidRPr="00DF6D75">
        <w:rPr>
          <w:lang w:val="en-US"/>
        </w:rPr>
        <w:t>”</w:t>
      </w:r>
      <w:r w:rsidR="004B79D6" w:rsidRPr="00DF6D75">
        <w:rPr>
          <w:lang w:val="en-US"/>
        </w:rPr>
        <w:t xml:space="preserve"> </w:t>
      </w:r>
      <w:r w:rsidRPr="00DF6D75">
        <w:rPr>
          <w:lang w:val="en-US"/>
        </w:rPr>
        <w:t>refers to a connection over the Internet (Intr</w:t>
      </w:r>
      <w:r w:rsidRPr="00DF6D75">
        <w:rPr>
          <w:lang w:val="en-US"/>
        </w:rPr>
        <w:t>a</w:t>
      </w:r>
      <w:r w:rsidRPr="00DF6D75">
        <w:rPr>
          <w:lang w:val="en-US"/>
        </w:rPr>
        <w:t xml:space="preserve">net) to the </w:t>
      </w:r>
      <w:r w:rsidR="00CF7EEF" w:rsidRPr="00DF6D75">
        <w:rPr>
          <w:lang w:val="en-US" w:eastAsia="ru-RU"/>
        </w:rPr>
        <w:t xml:space="preserve">NSD EDI System </w:t>
      </w:r>
      <w:r w:rsidR="007346AB" w:rsidRPr="00DF6D75">
        <w:rPr>
          <w:lang w:val="en-US" w:eastAsia="ru-RU"/>
        </w:rPr>
        <w:t>(</w:t>
      </w:r>
      <w:r w:rsidRPr="00DF6D75">
        <w:rPr>
          <w:lang w:val="en-US"/>
        </w:rPr>
        <w:t>NSD software for electronic communication (</w:t>
      </w:r>
      <w:r w:rsidR="008B72DE" w:rsidRPr="00DF6D75">
        <w:rPr>
          <w:lang w:val="en-US"/>
        </w:rPr>
        <w:t>production enviro</w:t>
      </w:r>
      <w:r w:rsidR="008B72DE" w:rsidRPr="00DF6D75">
        <w:rPr>
          <w:lang w:val="en-US"/>
        </w:rPr>
        <w:t>n</w:t>
      </w:r>
      <w:r w:rsidR="008B72DE" w:rsidRPr="00DF6D75">
        <w:rPr>
          <w:lang w:val="en-US"/>
        </w:rPr>
        <w:t>ment</w:t>
      </w:r>
      <w:r w:rsidRPr="00DF6D75">
        <w:rPr>
          <w:lang w:val="en-US"/>
        </w:rPr>
        <w:t>) or for testing purposes (</w:t>
      </w:r>
      <w:r w:rsidR="008B72DE" w:rsidRPr="00DF6D75">
        <w:rPr>
          <w:lang w:val="en-US"/>
        </w:rPr>
        <w:t>test environment</w:t>
      </w:r>
      <w:r w:rsidRPr="00DF6D75">
        <w:rPr>
          <w:lang w:val="en-US"/>
        </w:rPr>
        <w:t>)</w:t>
      </w:r>
      <w:r w:rsidR="007346AB" w:rsidRPr="00DF6D75">
        <w:rPr>
          <w:lang w:val="en-US"/>
        </w:rPr>
        <w:t>)</w:t>
      </w:r>
      <w:r w:rsidRPr="00DF6D75">
        <w:rPr>
          <w:lang w:val="en-US"/>
        </w:rPr>
        <w:t xml:space="preserve"> using the following client software of:</w:t>
      </w:r>
    </w:p>
    <w:p w:rsidR="004A4DE7" w:rsidRPr="00DF6D75" w:rsidRDefault="004A4DE7" w:rsidP="004A4DE7">
      <w:pPr>
        <w:numPr>
          <w:ilvl w:val="0"/>
          <w:numId w:val="18"/>
        </w:numPr>
        <w:rPr>
          <w:lang w:val="en-US"/>
        </w:rPr>
      </w:pPr>
      <w:r w:rsidRPr="00DF6D75">
        <w:rPr>
          <w:lang w:val="en-US"/>
        </w:rPr>
        <w:t xml:space="preserve">the </w:t>
      </w:r>
      <w:r w:rsidR="00A20D1E" w:rsidRPr="00DF6D75">
        <w:rPr>
          <w:lang w:val="en-US" w:eastAsia="ru-RU"/>
        </w:rPr>
        <w:t xml:space="preserve">NSD EDI System Local Interface </w:t>
      </w:r>
      <w:r w:rsidR="00A20D1E" w:rsidRPr="00DF6D75">
        <w:rPr>
          <w:u w:val="single"/>
          <w:lang w:val="en-US"/>
        </w:rPr>
        <w:t>(</w:t>
      </w:r>
      <w:r w:rsidR="007B6901" w:rsidRPr="00DF6D75">
        <w:rPr>
          <w:lang w:val="en-US"/>
        </w:rPr>
        <w:t>Luch</w:t>
      </w:r>
      <w:r w:rsidR="00987677" w:rsidRPr="00DF6D75">
        <w:rPr>
          <w:lang w:val="en-US"/>
        </w:rPr>
        <w:t xml:space="preserve"> Software</w:t>
      </w:r>
      <w:r w:rsidR="00A20D1E" w:rsidRPr="00DF6D75">
        <w:rPr>
          <w:lang w:val="en-US"/>
        </w:rPr>
        <w:t>)</w:t>
      </w:r>
      <w:r w:rsidR="00987677" w:rsidRPr="00DF6D75">
        <w:rPr>
          <w:lang w:val="en-US"/>
        </w:rPr>
        <w:t xml:space="preserve"> in the </w:t>
      </w:r>
      <w:r w:rsidR="00A20D1E" w:rsidRPr="00DF6D75">
        <w:rPr>
          <w:lang w:val="en-US"/>
        </w:rPr>
        <w:t>“</w:t>
      </w:r>
      <w:r w:rsidR="00987677" w:rsidRPr="00DF6D75">
        <w:rPr>
          <w:lang w:val="en-US"/>
        </w:rPr>
        <w:t xml:space="preserve">Luch </w:t>
      </w:r>
      <w:r w:rsidRPr="00DF6D75">
        <w:rPr>
          <w:lang w:val="en-US"/>
        </w:rPr>
        <w:t>online</w:t>
      </w:r>
      <w:r w:rsidR="00A20D1E" w:rsidRPr="00DF6D75">
        <w:rPr>
          <w:lang w:val="en-US"/>
        </w:rPr>
        <w:t>”</w:t>
      </w:r>
      <w:r w:rsidR="00987677" w:rsidRPr="00DF6D75">
        <w:rPr>
          <w:lang w:val="en-US"/>
        </w:rPr>
        <w:t xml:space="preserve"> mode</w:t>
      </w:r>
    </w:p>
    <w:p w:rsidR="004A4DE7" w:rsidRPr="00DF6D75" w:rsidRDefault="007B6901" w:rsidP="004A4DE7">
      <w:pPr>
        <w:numPr>
          <w:ilvl w:val="0"/>
          <w:numId w:val="18"/>
        </w:numPr>
        <w:rPr>
          <w:lang w:val="en-US"/>
        </w:rPr>
      </w:pPr>
      <w:r w:rsidRPr="00DF6D75">
        <w:rPr>
          <w:lang w:val="en-US"/>
        </w:rPr>
        <w:t>the c</w:t>
      </w:r>
      <w:r w:rsidR="00A20D1E" w:rsidRPr="00DF6D75">
        <w:rPr>
          <w:lang w:val="en-US"/>
        </w:rPr>
        <w:t>lient</w:t>
      </w:r>
      <w:r w:rsidRPr="00DF6D75">
        <w:rPr>
          <w:lang w:val="en-US"/>
        </w:rPr>
        <w:t xml:space="preserve">’s </w:t>
      </w:r>
      <w:r w:rsidR="004A4DE7" w:rsidRPr="00DF6D75">
        <w:rPr>
          <w:lang w:val="en-US"/>
        </w:rPr>
        <w:t xml:space="preserve">self-developed software running </w:t>
      </w:r>
      <w:r w:rsidRPr="00DF6D75">
        <w:rPr>
          <w:lang w:val="en-US"/>
        </w:rPr>
        <w:t xml:space="preserve">under </w:t>
      </w:r>
      <w:r w:rsidR="00987677" w:rsidRPr="00DF6D75">
        <w:rPr>
          <w:lang w:val="en-US"/>
        </w:rPr>
        <w:t xml:space="preserve">the </w:t>
      </w:r>
      <w:r w:rsidR="004A4DE7" w:rsidRPr="00DF6D75">
        <w:rPr>
          <w:lang w:val="en-US"/>
        </w:rPr>
        <w:t xml:space="preserve">OS Windows to interact with </w:t>
      </w:r>
      <w:r w:rsidRPr="00DF6D75">
        <w:rPr>
          <w:lang w:val="en-US"/>
        </w:rPr>
        <w:t xml:space="preserve">the </w:t>
      </w:r>
      <w:r w:rsidR="004A4DE7" w:rsidRPr="00DF6D75">
        <w:rPr>
          <w:lang w:val="en-US"/>
        </w:rPr>
        <w:t>Web</w:t>
      </w:r>
      <w:r w:rsidRPr="00DF6D75">
        <w:rPr>
          <w:lang w:val="en-US"/>
        </w:rPr>
        <w:t xml:space="preserve"> </w:t>
      </w:r>
      <w:r w:rsidR="004A4DE7" w:rsidRPr="00DF6D75">
        <w:rPr>
          <w:lang w:val="en-US"/>
        </w:rPr>
        <w:t xml:space="preserve">service in accordance with the </w:t>
      </w:r>
      <w:r w:rsidR="000C4A41" w:rsidRPr="00DF6D75">
        <w:rPr>
          <w:lang w:val="en-US"/>
        </w:rPr>
        <w:t>“Technical Guide of the NSD WEB-service”</w:t>
      </w:r>
    </w:p>
    <w:p w:rsidR="004A4DE7" w:rsidRPr="00DF6D75" w:rsidRDefault="004A4DE7" w:rsidP="004A4DE7">
      <w:pPr>
        <w:numPr>
          <w:ilvl w:val="0"/>
          <w:numId w:val="18"/>
        </w:numPr>
        <w:rPr>
          <w:lang w:val="en-US"/>
        </w:rPr>
      </w:pPr>
      <w:r w:rsidRPr="00DF6D75">
        <w:rPr>
          <w:lang w:val="en-US"/>
        </w:rPr>
        <w:t xml:space="preserve">any Web browser </w:t>
      </w:r>
      <w:r w:rsidR="007B6901" w:rsidRPr="00DF6D75">
        <w:rPr>
          <w:lang w:val="en-US"/>
        </w:rPr>
        <w:t>–</w:t>
      </w:r>
      <w:r w:rsidR="00987677" w:rsidRPr="00DF6D75">
        <w:rPr>
          <w:lang w:val="en-US"/>
        </w:rPr>
        <w:t xml:space="preserve"> </w:t>
      </w:r>
      <w:r w:rsidR="007B6901" w:rsidRPr="00DF6D75">
        <w:rPr>
          <w:lang w:val="en-US"/>
        </w:rPr>
        <w:t xml:space="preserve">for </w:t>
      </w:r>
      <w:r w:rsidRPr="00DF6D75">
        <w:rPr>
          <w:lang w:val="en-US"/>
        </w:rPr>
        <w:t>connect</w:t>
      </w:r>
      <w:r w:rsidR="007B6901" w:rsidRPr="00DF6D75">
        <w:rPr>
          <w:lang w:val="en-US"/>
        </w:rPr>
        <w:t>i</w:t>
      </w:r>
      <w:r w:rsidR="00467DB8" w:rsidRPr="00DF6D75">
        <w:rPr>
          <w:lang w:val="en-US"/>
        </w:rPr>
        <w:t>ng</w:t>
      </w:r>
      <w:r w:rsidRPr="00DF6D75">
        <w:rPr>
          <w:lang w:val="en-US"/>
        </w:rPr>
        <w:t xml:space="preserve"> to the </w:t>
      </w:r>
      <w:r w:rsidR="007B6901" w:rsidRPr="00DF6D75">
        <w:rPr>
          <w:lang w:val="en-US"/>
        </w:rPr>
        <w:t>“Depository</w:t>
      </w:r>
      <w:r w:rsidR="00D54061" w:rsidRPr="00DF6D75">
        <w:rPr>
          <w:lang w:val="en-US"/>
        </w:rPr>
        <w:t>’s/Clearing House’s Web-client”</w:t>
      </w:r>
    </w:p>
    <w:p w:rsidR="006214A4" w:rsidRPr="00DF6D75" w:rsidRDefault="004A4DE7" w:rsidP="00D3033F">
      <w:pPr>
        <w:rPr>
          <w:lang w:val="en-US"/>
        </w:rPr>
      </w:pPr>
      <w:r w:rsidRPr="00DF6D75">
        <w:rPr>
          <w:lang w:val="en-US"/>
        </w:rPr>
        <w:t xml:space="preserve">The terms and definitions used in this </w:t>
      </w:r>
      <w:r w:rsidR="00D54061" w:rsidRPr="00DF6D75">
        <w:rPr>
          <w:lang w:val="en-US"/>
        </w:rPr>
        <w:t>instruction</w:t>
      </w:r>
      <w:r w:rsidRPr="00DF6D75">
        <w:rPr>
          <w:lang w:val="en-US"/>
        </w:rPr>
        <w:t xml:space="preserve"> shall be </w:t>
      </w:r>
      <w:r w:rsidR="007B6901" w:rsidRPr="00DF6D75">
        <w:rPr>
          <w:lang w:val="en-US"/>
        </w:rPr>
        <w:t xml:space="preserve">understood </w:t>
      </w:r>
      <w:r w:rsidRPr="00DF6D75">
        <w:rPr>
          <w:lang w:val="en-US"/>
        </w:rPr>
        <w:t xml:space="preserve">in accordance with the terms and definitions given in </w:t>
      </w:r>
      <w:r w:rsidR="007B6901" w:rsidRPr="00DF6D75">
        <w:rPr>
          <w:lang w:val="en-US"/>
        </w:rPr>
        <w:t xml:space="preserve">the Electronic Communication Rules of NSD </w:t>
      </w:r>
      <w:r w:rsidR="002532C7">
        <w:rPr>
          <w:lang w:val="en-US"/>
        </w:rPr>
        <w:t>– see “</w:t>
      </w:r>
      <w:r w:rsidR="002532C7" w:rsidRPr="004E2DBB">
        <w:rPr>
          <w:lang w:val="en-US"/>
        </w:rPr>
        <w:t>Appendix 1 to the NSD's EDI Rules. Electronic communication rules of NSD</w:t>
      </w:r>
      <w:r w:rsidR="002532C7">
        <w:rPr>
          <w:lang w:val="en-US"/>
        </w:rPr>
        <w:t xml:space="preserve">“ on </w:t>
      </w:r>
      <w:hyperlink r:id="rId11" w:history="1">
        <w:r w:rsidR="002532C7" w:rsidRPr="0075026A">
          <w:rPr>
            <w:rStyle w:val="af5"/>
            <w:lang w:val="en-US"/>
          </w:rPr>
          <w:t>https://www.nsd.ru/en/documents/workflow/</w:t>
        </w:r>
      </w:hyperlink>
      <w:r w:rsidR="006214A4" w:rsidRPr="00DF6D75">
        <w:rPr>
          <w:lang w:val="en-US" w:eastAsia="ru-RU"/>
        </w:rPr>
        <w:t>.</w:t>
      </w:r>
    </w:p>
    <w:p w:rsidR="006214A4" w:rsidRPr="00DF6D75" w:rsidRDefault="00CF7EEF" w:rsidP="00D3033F">
      <w:pPr>
        <w:rPr>
          <w:lang w:val="en-US"/>
        </w:rPr>
      </w:pPr>
      <w:r w:rsidRPr="00DF6D75">
        <w:rPr>
          <w:lang w:val="en-US"/>
        </w:rPr>
        <w:t>Hereafter</w:t>
      </w:r>
      <w:r w:rsidR="001D5A82" w:rsidRPr="00DF6D75">
        <w:rPr>
          <w:lang w:val="en-US"/>
        </w:rPr>
        <w:t xml:space="preserve"> the term “to connect to NSD EDI system” is used </w:t>
      </w:r>
      <w:r w:rsidRPr="00DF6D75">
        <w:rPr>
          <w:lang w:val="en-US"/>
        </w:rPr>
        <w:t>instead of “to establish TLS conne</w:t>
      </w:r>
      <w:r w:rsidRPr="00DF6D75">
        <w:rPr>
          <w:lang w:val="en-US"/>
        </w:rPr>
        <w:t>c</w:t>
      </w:r>
      <w:r w:rsidRPr="00DF6D75">
        <w:rPr>
          <w:lang w:val="en-US"/>
        </w:rPr>
        <w:t>tion with NSD Web Cha</w:t>
      </w:r>
      <w:r w:rsidRPr="00DF6D75">
        <w:rPr>
          <w:lang w:val="en-US"/>
        </w:rPr>
        <w:t>n</w:t>
      </w:r>
      <w:r w:rsidRPr="00DF6D75">
        <w:rPr>
          <w:lang w:val="en-US"/>
        </w:rPr>
        <w:t>nels”.</w:t>
      </w:r>
    </w:p>
    <w:p w:rsidR="006214A4" w:rsidRPr="00DF6D75" w:rsidRDefault="00074D6B" w:rsidP="006214A4">
      <w:pPr>
        <w:pStyle w:val="1"/>
        <w:rPr>
          <w:color w:val="auto"/>
          <w:lang w:val="en-US"/>
        </w:rPr>
      </w:pPr>
      <w:bookmarkStart w:id="4" w:name="_Toc384218491"/>
      <w:bookmarkStart w:id="5" w:name="_Toc404880149"/>
      <w:r w:rsidRPr="00DF6D75">
        <w:rPr>
          <w:color w:val="auto"/>
          <w:lang w:val="en-US"/>
        </w:rPr>
        <w:t xml:space="preserve">Supported Cryptographic </w:t>
      </w:r>
      <w:r w:rsidR="00987677" w:rsidRPr="00DF6D75">
        <w:rPr>
          <w:color w:val="auto"/>
          <w:lang w:val="en-US"/>
        </w:rPr>
        <w:t xml:space="preserve">Service </w:t>
      </w:r>
      <w:r w:rsidRPr="00DF6D75">
        <w:rPr>
          <w:color w:val="auto"/>
          <w:lang w:val="en-US"/>
        </w:rPr>
        <w:t>Provider</w:t>
      </w:r>
      <w:bookmarkEnd w:id="4"/>
      <w:bookmarkEnd w:id="5"/>
    </w:p>
    <w:p w:rsidR="00CC431F" w:rsidRPr="00DF6D75" w:rsidRDefault="00074D6B" w:rsidP="006214A4">
      <w:pPr>
        <w:rPr>
          <w:lang w:val="en-US"/>
        </w:rPr>
      </w:pPr>
      <w:r w:rsidRPr="00DF6D75">
        <w:rPr>
          <w:lang w:val="en-US"/>
        </w:rPr>
        <w:t xml:space="preserve">The standard </w:t>
      </w:r>
      <w:r w:rsidR="006214A4" w:rsidRPr="00DF6D75">
        <w:rPr>
          <w:lang w:val="en-US"/>
        </w:rPr>
        <w:t xml:space="preserve">Microsoft Cryptographic Service Provider </w:t>
      </w:r>
      <w:r w:rsidR="005B1DBE" w:rsidRPr="00DF6D75">
        <w:rPr>
          <w:lang w:val="en-US"/>
        </w:rPr>
        <w:t xml:space="preserve">PROV_RSA_FULL </w:t>
      </w:r>
      <w:r w:rsidR="005B1DBE" w:rsidRPr="00206131">
        <w:rPr>
          <w:lang w:val="en-US"/>
        </w:rPr>
        <w:t>(</w:t>
      </w:r>
      <w:r w:rsidR="00CC431F" w:rsidRPr="00DF6D75">
        <w:rPr>
          <w:lang w:val="en-US"/>
        </w:rPr>
        <w:t>suppli</w:t>
      </w:r>
      <w:r w:rsidR="005B1DBE" w:rsidRPr="00DF6D75">
        <w:rPr>
          <w:lang w:val="en-US"/>
        </w:rPr>
        <w:t>ed</w:t>
      </w:r>
      <w:r w:rsidRPr="00DF6D75">
        <w:rPr>
          <w:lang w:val="en-US"/>
        </w:rPr>
        <w:t xml:space="preserve"> with </w:t>
      </w:r>
      <w:r w:rsidR="006214A4" w:rsidRPr="00DF6D75">
        <w:rPr>
          <w:lang w:val="en-US"/>
        </w:rPr>
        <w:t>Windows</w:t>
      </w:r>
      <w:r w:rsidR="005B1DBE" w:rsidRPr="00DF6D75">
        <w:rPr>
          <w:lang w:val="en-US"/>
        </w:rPr>
        <w:t>)</w:t>
      </w:r>
      <w:r w:rsidR="006214A4" w:rsidRPr="00DF6D75">
        <w:rPr>
          <w:lang w:val="en-US"/>
        </w:rPr>
        <w:t xml:space="preserve"> </w:t>
      </w:r>
      <w:r w:rsidRPr="00DF6D75">
        <w:rPr>
          <w:lang w:val="en-US"/>
        </w:rPr>
        <w:t xml:space="preserve">is </w:t>
      </w:r>
      <w:r w:rsidR="00CC431F" w:rsidRPr="00DF6D75">
        <w:rPr>
          <w:lang w:val="en-US"/>
        </w:rPr>
        <w:t>used as</w:t>
      </w:r>
      <w:r w:rsidRPr="00DF6D75">
        <w:rPr>
          <w:lang w:val="en-US"/>
        </w:rPr>
        <w:t xml:space="preserve"> cryptographic</w:t>
      </w:r>
      <w:r w:rsidR="00987677" w:rsidRPr="00DF6D75">
        <w:rPr>
          <w:lang w:val="en-US"/>
        </w:rPr>
        <w:t xml:space="preserve"> service</w:t>
      </w:r>
      <w:r w:rsidRPr="00DF6D75">
        <w:rPr>
          <w:lang w:val="en-US"/>
        </w:rPr>
        <w:t xml:space="preserve"> provider</w:t>
      </w:r>
      <w:r w:rsidR="006214A4" w:rsidRPr="00DF6D75">
        <w:rPr>
          <w:lang w:val="en-US"/>
        </w:rPr>
        <w:t>.</w:t>
      </w:r>
      <w:r w:rsidRPr="00DF6D75">
        <w:rPr>
          <w:lang w:val="en-US"/>
        </w:rPr>
        <w:t xml:space="preserve"> </w:t>
      </w:r>
    </w:p>
    <w:p w:rsidR="006214A4" w:rsidRPr="00DF6D75" w:rsidRDefault="00074D6B" w:rsidP="006214A4">
      <w:pPr>
        <w:rPr>
          <w:lang w:val="en-US"/>
        </w:rPr>
      </w:pPr>
      <w:r w:rsidRPr="00DF6D75">
        <w:rPr>
          <w:lang w:val="en-US"/>
        </w:rPr>
        <w:t xml:space="preserve">The cryptographic </w:t>
      </w:r>
      <w:r w:rsidR="00987677" w:rsidRPr="00DF6D75">
        <w:rPr>
          <w:lang w:val="en-US"/>
        </w:rPr>
        <w:t xml:space="preserve">service </w:t>
      </w:r>
      <w:r w:rsidRPr="00DF6D75">
        <w:rPr>
          <w:lang w:val="en-US"/>
        </w:rPr>
        <w:t xml:space="preserve">provider is used in the </w:t>
      </w:r>
      <w:r w:rsidR="00CC431F" w:rsidRPr="00DF6D75">
        <w:rPr>
          <w:lang w:val="en-US"/>
        </w:rPr>
        <w:t xml:space="preserve">enhanced </w:t>
      </w:r>
      <w:r w:rsidRPr="00DF6D75">
        <w:rPr>
          <w:lang w:val="en-US"/>
        </w:rPr>
        <w:t xml:space="preserve">mode </w:t>
      </w:r>
      <w:r w:rsidR="006214A4" w:rsidRPr="00DF6D75">
        <w:rPr>
          <w:lang w:val="en-US"/>
        </w:rPr>
        <w:t>(Microsoft Enhanced Crypt</w:t>
      </w:r>
      <w:r w:rsidR="006214A4" w:rsidRPr="00DF6D75">
        <w:rPr>
          <w:lang w:val="en-US"/>
        </w:rPr>
        <w:t>o</w:t>
      </w:r>
      <w:r w:rsidR="006214A4" w:rsidRPr="00DF6D75">
        <w:rPr>
          <w:lang w:val="en-US"/>
        </w:rPr>
        <w:t xml:space="preserve">graphic Provider) </w:t>
      </w:r>
      <w:r w:rsidRPr="00DF6D75">
        <w:rPr>
          <w:lang w:val="en-US"/>
        </w:rPr>
        <w:t>with the following crypt</w:t>
      </w:r>
      <w:r w:rsidRPr="00DF6D75">
        <w:rPr>
          <w:lang w:val="en-US"/>
        </w:rPr>
        <w:t>o</w:t>
      </w:r>
      <w:r w:rsidRPr="00DF6D75">
        <w:rPr>
          <w:lang w:val="en-US"/>
        </w:rPr>
        <w:t>graphic algorithms</w:t>
      </w:r>
      <w:r w:rsidR="006214A4" w:rsidRPr="00DF6D75">
        <w:rPr>
          <w:lang w:val="en-US"/>
        </w:rPr>
        <w:t>:</w:t>
      </w:r>
    </w:p>
    <w:p w:rsidR="006214A4" w:rsidRPr="00DF6D75" w:rsidRDefault="006214A4" w:rsidP="006214A4">
      <w:pPr>
        <w:numPr>
          <w:ilvl w:val="0"/>
          <w:numId w:val="26"/>
        </w:numPr>
        <w:rPr>
          <w:lang w:val="en-US"/>
        </w:rPr>
      </w:pPr>
      <w:r w:rsidRPr="00DF6D75">
        <w:rPr>
          <w:lang w:val="en-US"/>
        </w:rPr>
        <w:t xml:space="preserve">RSA (1024 </w:t>
      </w:r>
      <w:r w:rsidR="00074D6B" w:rsidRPr="00DF6D75">
        <w:rPr>
          <w:lang w:val="en-US"/>
        </w:rPr>
        <w:t>bit</w:t>
      </w:r>
      <w:r w:rsidRPr="00DF6D75">
        <w:rPr>
          <w:lang w:val="en-US"/>
        </w:rPr>
        <w:t xml:space="preserve">) – </w:t>
      </w:r>
      <w:r w:rsidR="00074D6B" w:rsidRPr="00DF6D75">
        <w:rPr>
          <w:lang w:val="en-US"/>
        </w:rPr>
        <w:t xml:space="preserve">an open key for encryption and </w:t>
      </w:r>
      <w:r w:rsidR="00B37751" w:rsidRPr="00DF6D75">
        <w:rPr>
          <w:lang w:val="en-US"/>
        </w:rPr>
        <w:t>digital signature</w:t>
      </w:r>
      <w:r w:rsidRPr="00DF6D75">
        <w:rPr>
          <w:lang w:val="en-US"/>
        </w:rPr>
        <w:t>;</w:t>
      </w:r>
    </w:p>
    <w:p w:rsidR="006214A4" w:rsidRPr="00DF6D75" w:rsidRDefault="006214A4" w:rsidP="006214A4">
      <w:pPr>
        <w:numPr>
          <w:ilvl w:val="0"/>
          <w:numId w:val="26"/>
        </w:numPr>
        <w:rPr>
          <w:lang w:val="en-US"/>
        </w:rPr>
      </w:pPr>
      <w:r w:rsidRPr="00DF6D75">
        <w:rPr>
          <w:lang w:val="en-US"/>
        </w:rPr>
        <w:t xml:space="preserve">Triple DES (168 </w:t>
      </w:r>
      <w:r w:rsidR="00074D6B" w:rsidRPr="00DF6D75">
        <w:rPr>
          <w:lang w:val="en-US"/>
        </w:rPr>
        <w:t>bit</w:t>
      </w:r>
      <w:r w:rsidRPr="00DF6D75">
        <w:rPr>
          <w:lang w:val="en-US"/>
        </w:rPr>
        <w:t xml:space="preserve">) </w:t>
      </w:r>
      <w:r w:rsidR="00074D6B" w:rsidRPr="00DF6D75">
        <w:rPr>
          <w:lang w:val="en-US"/>
        </w:rPr>
        <w:t>or</w:t>
      </w:r>
      <w:r w:rsidRPr="00DF6D75">
        <w:rPr>
          <w:lang w:val="en-US"/>
        </w:rPr>
        <w:t xml:space="preserve"> RC4 </w:t>
      </w:r>
      <w:r w:rsidR="00074D6B" w:rsidRPr="00DF6D75">
        <w:rPr>
          <w:lang w:val="en-US"/>
        </w:rPr>
        <w:t>and</w:t>
      </w:r>
      <w:r w:rsidRPr="00DF6D75">
        <w:rPr>
          <w:lang w:val="en-US"/>
        </w:rPr>
        <w:t xml:space="preserve"> RC2 (128 </w:t>
      </w:r>
      <w:r w:rsidR="00074D6B" w:rsidRPr="00DF6D75">
        <w:rPr>
          <w:lang w:val="en-US"/>
        </w:rPr>
        <w:t>bit</w:t>
      </w:r>
      <w:r w:rsidRPr="00DF6D75">
        <w:rPr>
          <w:lang w:val="en-US"/>
        </w:rPr>
        <w:t xml:space="preserve">) – </w:t>
      </w:r>
      <w:r w:rsidR="00074D6B" w:rsidRPr="00DF6D75">
        <w:rPr>
          <w:lang w:val="en-US"/>
        </w:rPr>
        <w:t>encryption</w:t>
      </w:r>
      <w:r w:rsidRPr="00DF6D75">
        <w:rPr>
          <w:lang w:val="en-US"/>
        </w:rPr>
        <w:t>;</w:t>
      </w:r>
    </w:p>
    <w:p w:rsidR="006214A4" w:rsidRPr="00DF6D75" w:rsidRDefault="006214A4" w:rsidP="006214A4">
      <w:pPr>
        <w:numPr>
          <w:ilvl w:val="0"/>
          <w:numId w:val="26"/>
        </w:numPr>
        <w:rPr>
          <w:lang w:val="en-US"/>
        </w:rPr>
      </w:pPr>
      <w:r w:rsidRPr="00DF6D75">
        <w:rPr>
          <w:lang w:val="en-US"/>
        </w:rPr>
        <w:t xml:space="preserve">SHA-1 – </w:t>
      </w:r>
      <w:r w:rsidR="00074D6B" w:rsidRPr="00DF6D75">
        <w:rPr>
          <w:lang w:val="en-US"/>
        </w:rPr>
        <w:t>hashing</w:t>
      </w:r>
      <w:r w:rsidRPr="00DF6D75">
        <w:rPr>
          <w:lang w:val="en-US"/>
        </w:rPr>
        <w:t>;</w:t>
      </w:r>
    </w:p>
    <w:p w:rsidR="006214A4" w:rsidRPr="00DF6D75" w:rsidRDefault="006214A4" w:rsidP="006214A4">
      <w:pPr>
        <w:numPr>
          <w:ilvl w:val="0"/>
          <w:numId w:val="26"/>
        </w:numPr>
        <w:rPr>
          <w:lang w:val="en-US"/>
        </w:rPr>
      </w:pPr>
      <w:r w:rsidRPr="00DF6D75">
        <w:rPr>
          <w:lang w:val="en-US"/>
        </w:rPr>
        <w:lastRenderedPageBreak/>
        <w:t xml:space="preserve">RSA (1024 </w:t>
      </w:r>
      <w:r w:rsidR="00074D6B" w:rsidRPr="00DF6D75">
        <w:rPr>
          <w:lang w:val="en-US"/>
        </w:rPr>
        <w:t>bit</w:t>
      </w:r>
      <w:r w:rsidRPr="00DF6D75">
        <w:rPr>
          <w:lang w:val="en-US"/>
        </w:rPr>
        <w:t xml:space="preserve">) – </w:t>
      </w:r>
      <w:r w:rsidR="00D219AA" w:rsidRPr="00DF6D75">
        <w:rPr>
          <w:lang w:val="en-US"/>
        </w:rPr>
        <w:t>for key interchange</w:t>
      </w:r>
      <w:r w:rsidRPr="00DF6D75">
        <w:rPr>
          <w:lang w:val="en-US"/>
        </w:rPr>
        <w:t>;</w:t>
      </w:r>
    </w:p>
    <w:p w:rsidR="006214A4" w:rsidRPr="00DF6D75" w:rsidRDefault="006214A4" w:rsidP="006214A4">
      <w:pPr>
        <w:numPr>
          <w:ilvl w:val="0"/>
          <w:numId w:val="26"/>
        </w:numPr>
        <w:rPr>
          <w:lang w:val="en-US"/>
        </w:rPr>
      </w:pPr>
      <w:r w:rsidRPr="00DF6D75">
        <w:rPr>
          <w:lang w:val="en-US"/>
        </w:rPr>
        <w:t xml:space="preserve">RSA (1024 </w:t>
      </w:r>
      <w:r w:rsidR="00D219AA" w:rsidRPr="00DF6D75">
        <w:rPr>
          <w:lang w:val="en-US"/>
        </w:rPr>
        <w:t>bit</w:t>
      </w:r>
      <w:r w:rsidRPr="00DF6D75">
        <w:rPr>
          <w:lang w:val="en-US"/>
        </w:rPr>
        <w:t xml:space="preserve">) – </w:t>
      </w:r>
      <w:r w:rsidR="00D219AA" w:rsidRPr="00DF6D75">
        <w:rPr>
          <w:lang w:val="en-US"/>
        </w:rPr>
        <w:t xml:space="preserve">for </w:t>
      </w:r>
      <w:r w:rsidR="00B37751" w:rsidRPr="00DF6D75">
        <w:rPr>
          <w:lang w:val="en-US"/>
        </w:rPr>
        <w:t>digital signature</w:t>
      </w:r>
      <w:r w:rsidR="006212B2" w:rsidRPr="00DF6D75">
        <w:rPr>
          <w:lang w:val="en-US"/>
        </w:rPr>
        <w:t>.</w:t>
      </w:r>
    </w:p>
    <w:p w:rsidR="00D76DC2" w:rsidRPr="00DF6D75" w:rsidRDefault="00D219AA" w:rsidP="00D76DC2">
      <w:pPr>
        <w:pStyle w:val="1"/>
        <w:rPr>
          <w:color w:val="auto"/>
          <w:lang w:val="en-US"/>
        </w:rPr>
      </w:pPr>
      <w:bookmarkStart w:id="6" w:name="_Toc384218492"/>
      <w:bookmarkStart w:id="7" w:name="_Toc404880150"/>
      <w:bookmarkStart w:id="8" w:name="_Installation_of_Cryptographic"/>
      <w:bookmarkEnd w:id="8"/>
      <w:r w:rsidRPr="00DF6D75">
        <w:rPr>
          <w:color w:val="auto"/>
          <w:lang w:val="en-US"/>
        </w:rPr>
        <w:t>Installation of</w:t>
      </w:r>
      <w:r w:rsidR="00D76DC2" w:rsidRPr="00DF6D75">
        <w:rPr>
          <w:color w:val="auto"/>
          <w:lang w:val="en-US"/>
        </w:rPr>
        <w:t xml:space="preserve"> </w:t>
      </w:r>
      <w:bookmarkEnd w:id="6"/>
      <w:r w:rsidRPr="00DF6D75">
        <w:rPr>
          <w:color w:val="auto"/>
          <w:lang w:val="en-US"/>
        </w:rPr>
        <w:t>Cryptographic Tools</w:t>
      </w:r>
      <w:bookmarkEnd w:id="7"/>
    </w:p>
    <w:p w:rsidR="00FF7CAE" w:rsidRPr="00DF6D75" w:rsidRDefault="00E222F1" w:rsidP="00FF7CAE">
      <w:pPr>
        <w:rPr>
          <w:lang w:val="en-US"/>
        </w:rPr>
      </w:pPr>
      <w:r w:rsidRPr="00DF6D75">
        <w:rPr>
          <w:lang w:val="en-US"/>
        </w:rPr>
        <w:t xml:space="preserve">In order to </w:t>
      </w:r>
      <w:r w:rsidR="004639A0" w:rsidRPr="00DF6D75">
        <w:rPr>
          <w:lang w:val="en-US"/>
        </w:rPr>
        <w:t>connect to NSD EDI system</w:t>
      </w:r>
      <w:r w:rsidRPr="00DF6D75">
        <w:rPr>
          <w:lang w:val="en-US"/>
        </w:rPr>
        <w:t>, the cryptographic tools should be received, installed, and co</w:t>
      </w:r>
      <w:r w:rsidRPr="00DF6D75">
        <w:rPr>
          <w:lang w:val="en-US"/>
        </w:rPr>
        <w:t>n</w:t>
      </w:r>
      <w:r w:rsidRPr="00DF6D75">
        <w:rPr>
          <w:lang w:val="en-US"/>
        </w:rPr>
        <w:t>figured</w:t>
      </w:r>
      <w:r w:rsidR="005E2A1A" w:rsidRPr="00DF6D75">
        <w:rPr>
          <w:lang w:val="en-US"/>
        </w:rPr>
        <w:t xml:space="preserve">. </w:t>
      </w:r>
    </w:p>
    <w:p w:rsidR="00FF7CAE" w:rsidRPr="00DF6D75" w:rsidRDefault="00E222F1" w:rsidP="00FF7CAE">
      <w:pPr>
        <w:rPr>
          <w:lang w:val="en-US"/>
        </w:rPr>
      </w:pPr>
      <w:r w:rsidRPr="00DF6D75">
        <w:rPr>
          <w:lang w:val="en-US"/>
        </w:rPr>
        <w:t xml:space="preserve">The process of </w:t>
      </w:r>
      <w:r w:rsidR="00CC431F" w:rsidRPr="00DF6D75">
        <w:rPr>
          <w:lang w:val="en-US"/>
        </w:rPr>
        <w:t>obtaining</w:t>
      </w:r>
      <w:r w:rsidRPr="00DF6D75">
        <w:rPr>
          <w:lang w:val="en-US"/>
        </w:rPr>
        <w:t xml:space="preserve"> the cryptographic tools is described in detail on the Web-site of Mo</w:t>
      </w:r>
      <w:r w:rsidRPr="00DF6D75">
        <w:rPr>
          <w:lang w:val="en-US"/>
        </w:rPr>
        <w:t>s</w:t>
      </w:r>
      <w:r w:rsidRPr="00DF6D75">
        <w:rPr>
          <w:lang w:val="en-US"/>
        </w:rPr>
        <w:t xml:space="preserve">cow Exchange in the section </w:t>
      </w:r>
      <w:hyperlink r:id="rId12" w:history="1">
        <w:r w:rsidR="004D4AFB" w:rsidRPr="003026EE">
          <w:rPr>
            <w:rStyle w:val="af5"/>
            <w:lang w:val="en-US"/>
          </w:rPr>
          <w:t>http://moex.com/a1259</w:t>
        </w:r>
      </w:hyperlink>
      <w:r w:rsidR="00FF7CAE" w:rsidRPr="00DF6D75">
        <w:rPr>
          <w:lang w:val="en-US"/>
        </w:rPr>
        <w:t xml:space="preserve">, </w:t>
      </w:r>
      <w:r w:rsidRPr="00DF6D75">
        <w:rPr>
          <w:lang w:val="en-US"/>
        </w:rPr>
        <w:t>the configuration setting of the crypt</w:t>
      </w:r>
      <w:r w:rsidRPr="00DF6D75">
        <w:rPr>
          <w:lang w:val="en-US"/>
        </w:rPr>
        <w:t>o</w:t>
      </w:r>
      <w:r w:rsidRPr="00DF6D75">
        <w:rPr>
          <w:lang w:val="en-US"/>
        </w:rPr>
        <w:t xml:space="preserve">graphic tools is described in the section </w:t>
      </w:r>
      <w:hyperlink r:id="rId13" w:history="1">
        <w:r w:rsidR="004D4AFB" w:rsidRPr="004E2DBB">
          <w:rPr>
            <w:rStyle w:val="af5"/>
            <w:lang w:val="en-US"/>
          </w:rPr>
          <w:t>http://moex.com/a2722</w:t>
        </w:r>
      </w:hyperlink>
      <w:r w:rsidR="00287DF9" w:rsidRPr="00DF6D75">
        <w:rPr>
          <w:lang w:val="en-US"/>
        </w:rPr>
        <w:t>.</w:t>
      </w:r>
      <w:r w:rsidR="002A0D78" w:rsidRPr="00DF6D75">
        <w:rPr>
          <w:lang w:val="en-US"/>
        </w:rPr>
        <w:t xml:space="preserve"> </w:t>
      </w:r>
    </w:p>
    <w:p w:rsidR="00136704" w:rsidRPr="00DF6D75" w:rsidRDefault="00E222F1" w:rsidP="00FF7CAE">
      <w:pPr>
        <w:rPr>
          <w:lang w:val="en-US"/>
        </w:rPr>
      </w:pPr>
      <w:r w:rsidRPr="00DF6D75">
        <w:rPr>
          <w:lang w:val="en-US"/>
        </w:rPr>
        <w:t xml:space="preserve">In order to work with </w:t>
      </w:r>
      <w:r w:rsidR="006D4741" w:rsidRPr="00DF6D75">
        <w:rPr>
          <w:lang w:val="en-US"/>
        </w:rPr>
        <w:t>NSD Web Channels</w:t>
      </w:r>
      <w:r w:rsidRPr="00DF6D75">
        <w:rPr>
          <w:lang w:val="en-US"/>
        </w:rPr>
        <w:t xml:space="preserve"> in the test and </w:t>
      </w:r>
      <w:r w:rsidR="008B72DE" w:rsidRPr="00DF6D75">
        <w:rPr>
          <w:lang w:val="en-US"/>
        </w:rPr>
        <w:t>production environment</w:t>
      </w:r>
      <w:r w:rsidRPr="00DF6D75">
        <w:rPr>
          <w:lang w:val="en-US"/>
        </w:rPr>
        <w:t>s when uncert</w:t>
      </w:r>
      <w:r w:rsidRPr="00DF6D75">
        <w:rPr>
          <w:lang w:val="en-US"/>
        </w:rPr>
        <w:t>i</w:t>
      </w:r>
      <w:r w:rsidRPr="00DF6D75">
        <w:rPr>
          <w:lang w:val="en-US"/>
        </w:rPr>
        <w:t>fied cryptographic tools</w:t>
      </w:r>
      <w:r w:rsidR="007142C6" w:rsidRPr="00DF6D75">
        <w:rPr>
          <w:lang w:val="en-US"/>
        </w:rPr>
        <w:t xml:space="preserve"> and</w:t>
      </w:r>
      <w:r w:rsidRPr="00DF6D75">
        <w:rPr>
          <w:lang w:val="en-US"/>
        </w:rPr>
        <w:t xml:space="preserve"> non-qualified certificates </w:t>
      </w:r>
      <w:r w:rsidR="00FF7CAE" w:rsidRPr="00DF6D75">
        <w:rPr>
          <w:lang w:val="en-US"/>
        </w:rPr>
        <w:t>(RSA)</w:t>
      </w:r>
      <w:r w:rsidR="00987677" w:rsidRPr="00DF6D75">
        <w:rPr>
          <w:lang w:val="en-US"/>
        </w:rPr>
        <w:t xml:space="preserve"> are used</w:t>
      </w:r>
      <w:r w:rsidRPr="00DF6D75">
        <w:rPr>
          <w:lang w:val="en-US"/>
        </w:rPr>
        <w:t>, the following crypt</w:t>
      </w:r>
      <w:r w:rsidRPr="00DF6D75">
        <w:rPr>
          <w:lang w:val="en-US"/>
        </w:rPr>
        <w:t>o</w:t>
      </w:r>
      <w:r w:rsidRPr="00DF6D75">
        <w:rPr>
          <w:lang w:val="en-US"/>
        </w:rPr>
        <w:t>graphic tools</w:t>
      </w:r>
      <w:r w:rsidR="00FF7CAE" w:rsidRPr="00DF6D75">
        <w:rPr>
          <w:lang w:val="en-US"/>
        </w:rPr>
        <w:t xml:space="preserve"> </w:t>
      </w:r>
      <w:r w:rsidRPr="00DF6D75">
        <w:rPr>
          <w:lang w:val="en-US"/>
        </w:rPr>
        <w:t>are required</w:t>
      </w:r>
      <w:r w:rsidR="002A0D78" w:rsidRPr="00DF6D75">
        <w:rPr>
          <w:lang w:val="en-US"/>
        </w:rPr>
        <w:t>:</w:t>
      </w:r>
    </w:p>
    <w:p w:rsidR="00FF7CAE" w:rsidRPr="00DF6D75" w:rsidRDefault="00D83F3F" w:rsidP="00FF7CAE">
      <w:pPr>
        <w:numPr>
          <w:ilvl w:val="0"/>
          <w:numId w:val="10"/>
        </w:numPr>
        <w:rPr>
          <w:lang w:val="en-US"/>
        </w:rPr>
      </w:pPr>
      <w:r w:rsidRPr="00206131">
        <w:rPr>
          <w:bCs/>
          <w:lang w:val="en-US"/>
        </w:rPr>
        <w:t>Software “</w:t>
      </w:r>
      <w:r w:rsidR="00AD540D">
        <w:rPr>
          <w:bCs/>
          <w:lang w:val="en-US"/>
        </w:rPr>
        <w:t>Certificate Store</w:t>
      </w:r>
      <w:r w:rsidRPr="00206131">
        <w:rPr>
          <w:bCs/>
          <w:lang w:val="en-US"/>
        </w:rPr>
        <w:t>”</w:t>
      </w:r>
      <w:r w:rsidR="00FF7CAE" w:rsidRPr="00DF6D75">
        <w:rPr>
          <w:lang w:val="en-US"/>
        </w:rPr>
        <w:t xml:space="preserve"> </w:t>
      </w:r>
      <w:r w:rsidR="003C13E0" w:rsidRPr="00DF6D75">
        <w:rPr>
          <w:lang w:val="en-US"/>
        </w:rPr>
        <w:t xml:space="preserve">RCS </w:t>
      </w:r>
      <w:r w:rsidR="00FF7CAE" w:rsidRPr="00DF6D75">
        <w:rPr>
          <w:lang w:val="en-US"/>
        </w:rPr>
        <w:t>v</w:t>
      </w:r>
      <w:r w:rsidR="008E7E15">
        <w:rPr>
          <w:lang w:val="en-US"/>
        </w:rPr>
        <w:t>5</w:t>
      </w:r>
      <w:r w:rsidR="00FF7CAE" w:rsidRPr="00DF6D75">
        <w:rPr>
          <w:lang w:val="en-US"/>
        </w:rPr>
        <w:t>.0-</w:t>
      </w:r>
      <w:r w:rsidR="008E7E15">
        <w:rPr>
          <w:lang w:val="en-US"/>
        </w:rPr>
        <w:t>291.0</w:t>
      </w:r>
      <w:r w:rsidRPr="00DF6D75">
        <w:rPr>
          <w:lang w:val="en-US"/>
        </w:rPr>
        <w:t xml:space="preserve">: </w:t>
      </w:r>
    </w:p>
    <w:p w:rsidR="003C13E0" w:rsidRDefault="003C13E0" w:rsidP="003C13E0">
      <w:pPr>
        <w:numPr>
          <w:ilvl w:val="0"/>
          <w:numId w:val="29"/>
        </w:numPr>
        <w:rPr>
          <w:lang w:val="en-US"/>
        </w:rPr>
      </w:pPr>
      <w:r w:rsidRPr="00DF6D75">
        <w:rPr>
          <w:lang w:val="en-US"/>
        </w:rPr>
        <w:t>In case of 32 bit Windows:</w:t>
      </w:r>
    </w:p>
    <w:p w:rsidR="008E7E15" w:rsidRPr="00DF6D75" w:rsidRDefault="00995788" w:rsidP="008E7E15">
      <w:pPr>
        <w:ind w:left="1068"/>
        <w:rPr>
          <w:lang w:val="en-US"/>
        </w:rPr>
      </w:pPr>
      <w:hyperlink r:id="rId14" w:tooltip="Download" w:history="1">
        <w:r w:rsidRPr="00995788">
          <w:rPr>
            <w:rStyle w:val="af5"/>
            <w:rFonts w:ascii="Arial" w:hAnsi="Arial" w:cs="Arial"/>
            <w:color w:val="336699"/>
            <w:sz w:val="18"/>
            <w:szCs w:val="18"/>
            <w:shd w:val="clear" w:color="auto" w:fill="FFFFFF"/>
            <w:lang w:val="en-US"/>
          </w:rPr>
          <w:t>Certificate Store distribution kit - v.5.0.291.0 (32bit)</w:t>
        </w:r>
      </w:hyperlink>
      <w:hyperlink r:id="rId15" w:history="1"/>
    </w:p>
    <w:p w:rsidR="003C13E0" w:rsidRDefault="003C13E0" w:rsidP="003C13E0">
      <w:pPr>
        <w:numPr>
          <w:ilvl w:val="0"/>
          <w:numId w:val="29"/>
        </w:numPr>
        <w:rPr>
          <w:lang w:val="en-US"/>
        </w:rPr>
      </w:pPr>
      <w:r w:rsidRPr="00DF6D75">
        <w:rPr>
          <w:lang w:val="en-US"/>
        </w:rPr>
        <w:t>In case of 64 bit Windows:</w:t>
      </w:r>
    </w:p>
    <w:p w:rsidR="00995788" w:rsidRPr="00995788" w:rsidRDefault="00995788" w:rsidP="00995788">
      <w:pPr>
        <w:ind w:left="1068"/>
        <w:rPr>
          <w:rStyle w:val="af5"/>
          <w:rFonts w:ascii="Arial" w:hAnsi="Arial" w:cs="Arial"/>
          <w:color w:val="336699"/>
          <w:sz w:val="18"/>
          <w:szCs w:val="18"/>
          <w:shd w:val="clear" w:color="auto" w:fill="FFFFFF"/>
        </w:rPr>
      </w:pPr>
      <w:hyperlink r:id="rId16" w:tooltip="Download" w:history="1">
        <w:r w:rsidRPr="00995788">
          <w:rPr>
            <w:rStyle w:val="af5"/>
            <w:rFonts w:ascii="Arial" w:hAnsi="Arial" w:cs="Arial"/>
            <w:color w:val="336699"/>
            <w:sz w:val="18"/>
            <w:szCs w:val="18"/>
            <w:shd w:val="clear" w:color="auto" w:fill="FFFFFF"/>
            <w:lang w:val="en-US"/>
          </w:rPr>
          <w:t>Certificate Store distribution kit - v.5.0.291.0 (64bit)</w:t>
        </w:r>
      </w:hyperlink>
    </w:p>
    <w:p w:rsidR="00070ABC" w:rsidRPr="00DF6D75" w:rsidRDefault="002B15E3" w:rsidP="00070ABC">
      <w:pPr>
        <w:pStyle w:val="1"/>
        <w:rPr>
          <w:color w:val="auto"/>
          <w:lang w:val="en-US"/>
        </w:rPr>
      </w:pPr>
      <w:bookmarkStart w:id="9" w:name="_Toc384218493"/>
      <w:bookmarkStart w:id="10" w:name="_Toc404880151"/>
      <w:r w:rsidRPr="00DF6D75">
        <w:rPr>
          <w:color w:val="auto"/>
          <w:lang w:val="en-US"/>
        </w:rPr>
        <w:t xml:space="preserve">Usage of Cryptographic Tools in Test and </w:t>
      </w:r>
      <w:r w:rsidR="008B72DE" w:rsidRPr="00DF6D75">
        <w:rPr>
          <w:color w:val="auto"/>
          <w:lang w:val="en-US"/>
        </w:rPr>
        <w:t>Production environment</w:t>
      </w:r>
      <w:r w:rsidRPr="00DF6D75">
        <w:rPr>
          <w:color w:val="auto"/>
          <w:lang w:val="en-US"/>
        </w:rPr>
        <w:t>s</w:t>
      </w:r>
      <w:bookmarkEnd w:id="9"/>
      <w:bookmarkEnd w:id="10"/>
    </w:p>
    <w:p w:rsidR="007142C6" w:rsidRPr="00DF6D75" w:rsidRDefault="007142C6" w:rsidP="007142C6">
      <w:pPr>
        <w:spacing w:before="150" w:line="375" w:lineRule="atLeast"/>
        <w:rPr>
          <w:lang w:val="en-US"/>
        </w:rPr>
      </w:pPr>
      <w:r w:rsidRPr="00DF6D75">
        <w:rPr>
          <w:lang w:val="en-US"/>
        </w:rPr>
        <w:t xml:space="preserve">To work with NSD EDI system </w:t>
      </w:r>
      <w:r w:rsidR="00EE3EB4" w:rsidRPr="00DF6D75">
        <w:rPr>
          <w:lang w:val="en-US"/>
        </w:rPr>
        <w:t>a C</w:t>
      </w:r>
      <w:r w:rsidRPr="00DF6D75">
        <w:rPr>
          <w:lang w:val="en-US"/>
        </w:rPr>
        <w:t>lient has to have a </w:t>
      </w:r>
      <w:hyperlink r:id="rId17" w:history="1">
        <w:r w:rsidRPr="00DF6D75">
          <w:rPr>
            <w:rStyle w:val="af5"/>
            <w:color w:val="auto"/>
            <w:lang w:val="en-US"/>
          </w:rPr>
          <w:t>pair of public an</w:t>
        </w:r>
        <w:r w:rsidRPr="00DF6D75">
          <w:rPr>
            <w:rStyle w:val="af5"/>
            <w:color w:val="auto"/>
            <w:lang w:val="en-US"/>
          </w:rPr>
          <w:t>d</w:t>
        </w:r>
        <w:r w:rsidRPr="00DF6D75">
          <w:rPr>
            <w:rStyle w:val="af5"/>
            <w:color w:val="auto"/>
            <w:lang w:val="en-US"/>
          </w:rPr>
          <w:t xml:space="preserve"> private keys</w:t>
        </w:r>
      </w:hyperlink>
      <w:r w:rsidRPr="00DF6D75">
        <w:rPr>
          <w:lang w:val="en-US"/>
        </w:rPr>
        <w:t> and a ce</w:t>
      </w:r>
      <w:r w:rsidRPr="00DF6D75">
        <w:rPr>
          <w:lang w:val="en-US"/>
        </w:rPr>
        <w:t>r</w:t>
      </w:r>
      <w:r w:rsidRPr="00DF6D75">
        <w:rPr>
          <w:lang w:val="en-US"/>
        </w:rPr>
        <w:t>tificate issued by </w:t>
      </w:r>
      <w:hyperlink r:id="rId18" w:history="1">
        <w:r w:rsidRPr="00DF6D75">
          <w:rPr>
            <w:rStyle w:val="af5"/>
            <w:color w:val="auto"/>
            <w:lang w:val="en-US"/>
          </w:rPr>
          <w:t>Moscow exchange</w:t>
        </w:r>
      </w:hyperlink>
      <w:r w:rsidRPr="00DF6D75">
        <w:rPr>
          <w:lang w:val="en-US"/>
        </w:rPr>
        <w:t> and bound to those keys. </w:t>
      </w:r>
    </w:p>
    <w:p w:rsidR="007142C6" w:rsidRPr="00DF6D75" w:rsidRDefault="00E6031E" w:rsidP="00737678">
      <w:pPr>
        <w:pStyle w:val="2"/>
        <w:rPr>
          <w:color w:val="auto"/>
          <w:sz w:val="28"/>
          <w:szCs w:val="28"/>
          <w:lang w:val="en-US"/>
        </w:rPr>
      </w:pPr>
      <w:bookmarkStart w:id="11" w:name="_Toc404880152"/>
      <w:r>
        <w:rPr>
          <w:color w:val="auto"/>
          <w:sz w:val="28"/>
          <w:szCs w:val="28"/>
          <w:lang w:val="en-US"/>
        </w:rPr>
        <w:t>T</w:t>
      </w:r>
      <w:r w:rsidR="007142C6" w:rsidRPr="00DF6D75">
        <w:rPr>
          <w:color w:val="auto"/>
          <w:sz w:val="28"/>
          <w:szCs w:val="28"/>
          <w:lang w:val="en-US"/>
        </w:rPr>
        <w:t>est environment</w:t>
      </w:r>
      <w:bookmarkEnd w:id="11"/>
    </w:p>
    <w:p w:rsidR="00EE3EB4" w:rsidRPr="00DF6D75" w:rsidRDefault="007142C6" w:rsidP="007142C6">
      <w:pPr>
        <w:spacing w:before="150" w:line="375" w:lineRule="atLeast"/>
        <w:rPr>
          <w:lang w:val="en-US"/>
        </w:rPr>
      </w:pPr>
      <w:r w:rsidRPr="00DF6D75">
        <w:rPr>
          <w:lang w:val="en-US"/>
        </w:rPr>
        <w:t xml:space="preserve">In a test environment NSD prepares a pair of keys and a certificate on it's own side and send them to a </w:t>
      </w:r>
      <w:r w:rsidR="00EE3EB4" w:rsidRPr="00DF6D75">
        <w:rPr>
          <w:lang w:val="en-US"/>
        </w:rPr>
        <w:t>C</w:t>
      </w:r>
      <w:r w:rsidRPr="00DF6D75">
        <w:rPr>
          <w:lang w:val="en-US"/>
        </w:rPr>
        <w:t>lient. So client needs only to request certificate and then install it.</w:t>
      </w:r>
    </w:p>
    <w:p w:rsidR="007142C6" w:rsidRPr="00DF6D75" w:rsidRDefault="007142C6" w:rsidP="007142C6">
      <w:pPr>
        <w:spacing w:before="150" w:line="375" w:lineRule="atLeast"/>
        <w:rPr>
          <w:lang w:val="en-US"/>
        </w:rPr>
      </w:pPr>
      <w:r w:rsidRPr="00DF6D75">
        <w:rPr>
          <w:lang w:val="en-US"/>
        </w:rPr>
        <w:t xml:space="preserve">To request a certificate </w:t>
      </w:r>
      <w:r w:rsidR="00EE3EB4" w:rsidRPr="00DF6D75">
        <w:rPr>
          <w:lang w:val="en-US"/>
        </w:rPr>
        <w:t>a C</w:t>
      </w:r>
      <w:r w:rsidRPr="00DF6D75">
        <w:rPr>
          <w:lang w:val="en-US"/>
        </w:rPr>
        <w:t>lient should write an email to </w:t>
      </w:r>
      <w:hyperlink r:id="rId19" w:history="1">
        <w:r w:rsidRPr="00DF6D75">
          <w:rPr>
            <w:rStyle w:val="af5"/>
            <w:color w:val="auto"/>
            <w:lang w:val="en-US"/>
          </w:rPr>
          <w:t>soed@nsd.ru</w:t>
        </w:r>
      </w:hyperlink>
      <w:r w:rsidRPr="00DF6D75">
        <w:rPr>
          <w:lang w:val="en-US"/>
        </w:rPr>
        <w:t> with the following mea</w:t>
      </w:r>
      <w:r w:rsidRPr="00DF6D75">
        <w:rPr>
          <w:lang w:val="en-US"/>
        </w:rPr>
        <w:t>n</w:t>
      </w:r>
      <w:r w:rsidRPr="00DF6D75">
        <w:rPr>
          <w:lang w:val="en-US"/>
        </w:rPr>
        <w:t>ing:</w:t>
      </w:r>
    </w:p>
    <w:p w:rsidR="007142C6" w:rsidRPr="00DF6D75" w:rsidRDefault="007142C6" w:rsidP="00EE3EB4">
      <w:pPr>
        <w:numPr>
          <w:ilvl w:val="0"/>
          <w:numId w:val="29"/>
        </w:numPr>
        <w:spacing w:before="150" w:line="375" w:lineRule="atLeast"/>
        <w:rPr>
          <w:lang w:val="en-US"/>
        </w:rPr>
      </w:pPr>
      <w:r w:rsidRPr="00DF6D75">
        <w:rPr>
          <w:lang w:val="en-US"/>
        </w:rPr>
        <w:t xml:space="preserve">{company name} requests to provide us with RSA keys and certificate to participate in </w:t>
      </w:r>
      <w:r w:rsidR="00EE3EB4" w:rsidRPr="00DF6D75">
        <w:rPr>
          <w:lang w:val="en-US"/>
        </w:rPr>
        <w:t>depository/</w:t>
      </w:r>
      <w:r w:rsidRPr="00DF6D75">
        <w:rPr>
          <w:lang w:val="en-US"/>
        </w:rPr>
        <w:t xml:space="preserve">repository testing. Our </w:t>
      </w:r>
      <w:r w:rsidR="00EE3EB4" w:rsidRPr="00DF6D75">
        <w:rPr>
          <w:lang w:val="en-US"/>
        </w:rPr>
        <w:t>depository/</w:t>
      </w:r>
      <w:r w:rsidRPr="00DF6D75">
        <w:rPr>
          <w:lang w:val="en-US"/>
        </w:rPr>
        <w:t>repository identifier is {the identif</w:t>
      </w:r>
      <w:r w:rsidRPr="00DF6D75">
        <w:rPr>
          <w:lang w:val="en-US"/>
        </w:rPr>
        <w:t>i</w:t>
      </w:r>
      <w:r w:rsidRPr="00DF6D75">
        <w:rPr>
          <w:lang w:val="en-US"/>
        </w:rPr>
        <w:t>er}.</w:t>
      </w:r>
    </w:p>
    <w:p w:rsidR="007142C6" w:rsidRPr="00DF6D75" w:rsidRDefault="007142C6" w:rsidP="00EE3EB4">
      <w:pPr>
        <w:numPr>
          <w:ilvl w:val="0"/>
          <w:numId w:val="29"/>
        </w:numPr>
        <w:spacing w:before="150" w:line="375" w:lineRule="atLeast"/>
        <w:rPr>
          <w:lang w:val="en-US"/>
        </w:rPr>
      </w:pPr>
      <w:r w:rsidRPr="00DF6D75">
        <w:rPr>
          <w:lang w:val="en-US"/>
        </w:rPr>
        <w:t>{contacts}</w:t>
      </w:r>
    </w:p>
    <w:p w:rsidR="007142C6" w:rsidRPr="00DF6D75" w:rsidRDefault="007142C6" w:rsidP="007142C6">
      <w:pPr>
        <w:spacing w:before="150" w:line="375" w:lineRule="atLeast"/>
        <w:rPr>
          <w:lang w:val="en-US"/>
        </w:rPr>
      </w:pPr>
      <w:r w:rsidRPr="00DF6D75">
        <w:rPr>
          <w:lang w:val="en-US"/>
        </w:rPr>
        <w:t>After receiving certificate you should install it as described below.</w:t>
      </w:r>
    </w:p>
    <w:p w:rsidR="007142C6" w:rsidRPr="00DF6D75" w:rsidRDefault="00E6031E" w:rsidP="006F06E5">
      <w:pPr>
        <w:pStyle w:val="2"/>
        <w:rPr>
          <w:color w:val="auto"/>
          <w:sz w:val="28"/>
          <w:szCs w:val="28"/>
          <w:lang w:val="en-US"/>
        </w:rPr>
      </w:pPr>
      <w:bookmarkStart w:id="12" w:name="_Toc404880153"/>
      <w:r>
        <w:rPr>
          <w:color w:val="auto"/>
          <w:sz w:val="28"/>
          <w:szCs w:val="28"/>
          <w:lang w:val="en-US"/>
        </w:rPr>
        <w:t>P</w:t>
      </w:r>
      <w:r w:rsidR="007142C6" w:rsidRPr="00DF6D75">
        <w:rPr>
          <w:color w:val="auto"/>
          <w:sz w:val="28"/>
          <w:szCs w:val="28"/>
          <w:lang w:val="en-US"/>
        </w:rPr>
        <w:t>roduction environment</w:t>
      </w:r>
      <w:bookmarkEnd w:id="12"/>
    </w:p>
    <w:p w:rsidR="007142C6" w:rsidRPr="00DF6D75" w:rsidRDefault="0074342A" w:rsidP="007142C6">
      <w:pPr>
        <w:spacing w:before="150" w:line="375" w:lineRule="atLeast"/>
        <w:rPr>
          <w:lang w:val="en-US"/>
        </w:rPr>
      </w:pPr>
      <w:r w:rsidRPr="00DF6D75">
        <w:rPr>
          <w:lang w:val="en-US"/>
        </w:rPr>
        <w:t xml:space="preserve">The </w:t>
      </w:r>
      <w:hyperlink r:id="rId20" w:history="1">
        <w:r w:rsidR="007142C6" w:rsidRPr="00DF6D75">
          <w:rPr>
            <w:lang w:val="en-US"/>
          </w:rPr>
          <w:t>Moscow exchange</w:t>
        </w:r>
      </w:hyperlink>
      <w:r w:rsidR="007142C6" w:rsidRPr="00DF6D75">
        <w:rPr>
          <w:lang w:val="en-US"/>
        </w:rPr>
        <w:t xml:space="preserve"> is a </w:t>
      </w:r>
      <w:hyperlink r:id="rId21" w:history="1">
        <w:r w:rsidR="007142C6" w:rsidRPr="00DF6D75">
          <w:rPr>
            <w:lang w:val="en-US"/>
          </w:rPr>
          <w:t>certificate authority</w:t>
        </w:r>
      </w:hyperlink>
      <w:r w:rsidR="007142C6" w:rsidRPr="00DF6D75">
        <w:rPr>
          <w:lang w:val="en-US"/>
        </w:rPr>
        <w:t xml:space="preserve"> which issues certificates </w:t>
      </w:r>
      <w:r w:rsidR="00E6031E">
        <w:rPr>
          <w:lang w:val="en-US"/>
        </w:rPr>
        <w:t>that should be used</w:t>
      </w:r>
      <w:r w:rsidRPr="00DF6D75">
        <w:rPr>
          <w:lang w:val="en-US"/>
        </w:rPr>
        <w:t xml:space="preserve"> to connect to</w:t>
      </w:r>
      <w:r w:rsidR="007142C6" w:rsidRPr="00DF6D75">
        <w:rPr>
          <w:lang w:val="en-US"/>
        </w:rPr>
        <w:t xml:space="preserve"> NSD EDI</w:t>
      </w:r>
      <w:r w:rsidR="00E6031E">
        <w:rPr>
          <w:lang w:val="en-US"/>
        </w:rPr>
        <w:t xml:space="preserve"> in </w:t>
      </w:r>
      <w:r w:rsidR="00E6031E" w:rsidRPr="00E6031E">
        <w:rPr>
          <w:lang w:val="en-US"/>
        </w:rPr>
        <w:t>Production environment</w:t>
      </w:r>
      <w:r w:rsidR="007142C6" w:rsidRPr="00DF6D75">
        <w:rPr>
          <w:lang w:val="en-US"/>
        </w:rPr>
        <w:t>.</w:t>
      </w:r>
    </w:p>
    <w:p w:rsidR="007142C6" w:rsidRPr="00DF6D75" w:rsidRDefault="007142C6" w:rsidP="007142C6">
      <w:pPr>
        <w:spacing w:before="150" w:line="375" w:lineRule="atLeast"/>
        <w:rPr>
          <w:lang w:val="en-US"/>
        </w:rPr>
      </w:pPr>
      <w:r w:rsidRPr="00DF6D75">
        <w:rPr>
          <w:lang w:val="en-US"/>
        </w:rPr>
        <w:lastRenderedPageBreak/>
        <w:t xml:space="preserve">To obtain a production certificate </w:t>
      </w:r>
      <w:r w:rsidR="007A7A4C" w:rsidRPr="00DF6D75">
        <w:rPr>
          <w:lang w:val="en-US"/>
        </w:rPr>
        <w:t>a C</w:t>
      </w:r>
      <w:r w:rsidRPr="00DF6D75">
        <w:rPr>
          <w:lang w:val="en-US"/>
        </w:rPr>
        <w:t>lient should do the following steps:</w:t>
      </w:r>
    </w:p>
    <w:p w:rsidR="007142C6" w:rsidRPr="00DF6D75" w:rsidRDefault="007142C6" w:rsidP="0074342A">
      <w:pPr>
        <w:numPr>
          <w:ilvl w:val="0"/>
          <w:numId w:val="30"/>
        </w:numPr>
        <w:spacing w:before="150" w:line="375" w:lineRule="atLeast"/>
        <w:rPr>
          <w:lang w:val="en-US"/>
        </w:rPr>
      </w:pPr>
      <w:r w:rsidRPr="00DF6D75">
        <w:rPr>
          <w:lang w:val="en-US"/>
        </w:rPr>
        <w:t xml:space="preserve">Enter </w:t>
      </w:r>
      <w:hyperlink r:id="rId22" w:history="1">
        <w:r w:rsidRPr="00DF6D75">
          <w:rPr>
            <w:lang w:val="en-US"/>
          </w:rPr>
          <w:t>the electro</w:t>
        </w:r>
        <w:r w:rsidRPr="00DF6D75">
          <w:rPr>
            <w:lang w:val="en-US"/>
          </w:rPr>
          <w:t>n</w:t>
        </w:r>
        <w:r w:rsidRPr="00DF6D75">
          <w:rPr>
            <w:lang w:val="en-US"/>
          </w:rPr>
          <w:t>ic data interchange participation agreement</w:t>
        </w:r>
      </w:hyperlink>
      <w:r w:rsidRPr="00DF6D75">
        <w:rPr>
          <w:lang w:val="en-US"/>
        </w:rPr>
        <w:t>.</w:t>
      </w:r>
    </w:p>
    <w:p w:rsidR="007142C6" w:rsidRPr="00DF6D75" w:rsidRDefault="007142C6" w:rsidP="0074342A">
      <w:pPr>
        <w:numPr>
          <w:ilvl w:val="0"/>
          <w:numId w:val="30"/>
        </w:numPr>
        <w:spacing w:before="150" w:line="375" w:lineRule="atLeast"/>
        <w:rPr>
          <w:lang w:val="en-US"/>
        </w:rPr>
      </w:pPr>
      <w:r w:rsidRPr="00DF6D75">
        <w:rPr>
          <w:lang w:val="en-US"/>
        </w:rPr>
        <w:t>Fill an </w:t>
      </w:r>
      <w:hyperlink r:id="rId23" w:history="1">
        <w:r w:rsidRPr="00DF6D75">
          <w:rPr>
            <w:lang w:val="en-US"/>
          </w:rPr>
          <w:t>Application for Production of the Electronic Signature Verification Key Certif</w:t>
        </w:r>
        <w:r w:rsidRPr="00DF6D75">
          <w:rPr>
            <w:lang w:val="en-US"/>
          </w:rPr>
          <w:t>i</w:t>
        </w:r>
        <w:r w:rsidRPr="00DF6D75">
          <w:rPr>
            <w:lang w:val="en-US"/>
          </w:rPr>
          <w:t>cate</w:t>
        </w:r>
      </w:hyperlink>
      <w:r w:rsidRPr="00DF6D75">
        <w:rPr>
          <w:lang w:val="en-US"/>
        </w:rPr>
        <w:t>.</w:t>
      </w:r>
    </w:p>
    <w:p w:rsidR="007142C6" w:rsidRPr="00DF6D75" w:rsidRDefault="007142C6" w:rsidP="0074342A">
      <w:pPr>
        <w:numPr>
          <w:ilvl w:val="0"/>
          <w:numId w:val="30"/>
        </w:numPr>
        <w:spacing w:before="150" w:line="375" w:lineRule="atLeast"/>
        <w:rPr>
          <w:lang w:val="en-US"/>
        </w:rPr>
      </w:pPr>
      <w:r w:rsidRPr="00DF6D75">
        <w:rPr>
          <w:lang w:val="en-US"/>
        </w:rPr>
        <w:t xml:space="preserve">Receive a </w:t>
      </w:r>
      <w:r w:rsidRPr="00DF6D75">
        <w:rPr>
          <w:b/>
          <w:bCs/>
          <w:lang w:val="en-US"/>
        </w:rPr>
        <w:t>registration certificate</w:t>
      </w:r>
      <w:r w:rsidRPr="00DF6D75">
        <w:rPr>
          <w:lang w:val="en-US"/>
        </w:rPr>
        <w:t xml:space="preserve"> in </w:t>
      </w:r>
      <w:hyperlink r:id="rId24" w:history="1">
        <w:r w:rsidR="0082700B" w:rsidRPr="00DF6D75">
          <w:rPr>
            <w:lang w:val="en-US"/>
          </w:rPr>
          <w:t>Moscow exchange</w:t>
        </w:r>
      </w:hyperlink>
      <w:r w:rsidRPr="00DF6D75">
        <w:rPr>
          <w:lang w:val="en-US"/>
        </w:rPr>
        <w:t> </w:t>
      </w:r>
      <w:hyperlink r:id="rId25" w:history="1">
        <w:r w:rsidRPr="00DF6D75">
          <w:rPr>
            <w:lang w:val="en-US"/>
          </w:rPr>
          <w:t xml:space="preserve">office </w:t>
        </w:r>
      </w:hyperlink>
      <w:r w:rsidRPr="00DF6D75">
        <w:rPr>
          <w:lang w:val="en-US"/>
        </w:rPr>
        <w:t xml:space="preserve">on CD </w:t>
      </w:r>
      <w:r w:rsidR="007A7A4C" w:rsidRPr="00DF6D75">
        <w:rPr>
          <w:lang w:val="en-US"/>
        </w:rPr>
        <w:t>(</w:t>
      </w:r>
      <w:r w:rsidRPr="00DF6D75">
        <w:rPr>
          <w:lang w:val="en-US"/>
        </w:rPr>
        <w:t>the person itself or his representative with power of attorney</w:t>
      </w:r>
      <w:r w:rsidR="007A7A4C" w:rsidRPr="00DF6D75">
        <w:rPr>
          <w:lang w:val="en-US"/>
        </w:rPr>
        <w:t>)</w:t>
      </w:r>
      <w:r w:rsidRPr="00DF6D75">
        <w:rPr>
          <w:lang w:val="en-US"/>
        </w:rPr>
        <w:t>.</w:t>
      </w:r>
    </w:p>
    <w:p w:rsidR="007142C6" w:rsidRPr="00DF6D75" w:rsidRDefault="007142C6" w:rsidP="0074342A">
      <w:pPr>
        <w:numPr>
          <w:ilvl w:val="0"/>
          <w:numId w:val="30"/>
        </w:numPr>
        <w:spacing w:before="150" w:line="375" w:lineRule="atLeast"/>
        <w:rPr>
          <w:lang w:val="en-US"/>
        </w:rPr>
      </w:pPr>
      <w:r w:rsidRPr="00DF6D75">
        <w:rPr>
          <w:lang w:val="en-US"/>
        </w:rPr>
        <w:t>Install corresponding software on his computer.</w:t>
      </w:r>
    </w:p>
    <w:p w:rsidR="007142C6" w:rsidRPr="00DF6D75" w:rsidRDefault="007142C6" w:rsidP="0074342A">
      <w:pPr>
        <w:numPr>
          <w:ilvl w:val="0"/>
          <w:numId w:val="30"/>
        </w:numPr>
        <w:spacing w:before="150" w:line="375" w:lineRule="atLeast"/>
        <w:rPr>
          <w:lang w:val="en-US"/>
        </w:rPr>
      </w:pPr>
      <w:r w:rsidRPr="00DF6D75">
        <w:rPr>
          <w:lang w:val="en-US"/>
        </w:rPr>
        <w:t>Generate a pair of public and private keys.</w:t>
      </w:r>
    </w:p>
    <w:p w:rsidR="007142C6" w:rsidRPr="00DF6D75" w:rsidRDefault="007142C6" w:rsidP="0074342A">
      <w:pPr>
        <w:numPr>
          <w:ilvl w:val="0"/>
          <w:numId w:val="30"/>
        </w:numPr>
        <w:spacing w:before="150" w:line="375" w:lineRule="atLeast"/>
        <w:rPr>
          <w:lang w:val="en-US"/>
        </w:rPr>
      </w:pPr>
      <w:r w:rsidRPr="00DF6D75">
        <w:rPr>
          <w:lang w:val="en-US"/>
        </w:rPr>
        <w:t xml:space="preserve">Create a request to issue certificate for that pair of keys. Sign the request with the </w:t>
      </w:r>
      <w:r w:rsidRPr="00DF6D75">
        <w:rPr>
          <w:b/>
          <w:bCs/>
          <w:lang w:val="en-US"/>
        </w:rPr>
        <w:t>regi</w:t>
      </w:r>
      <w:r w:rsidRPr="00DF6D75">
        <w:rPr>
          <w:b/>
          <w:bCs/>
          <w:lang w:val="en-US"/>
        </w:rPr>
        <w:t>s</w:t>
      </w:r>
      <w:r w:rsidRPr="00DF6D75">
        <w:rPr>
          <w:b/>
          <w:bCs/>
          <w:lang w:val="en-US"/>
        </w:rPr>
        <w:t>tration certificate</w:t>
      </w:r>
      <w:r w:rsidRPr="00DF6D75">
        <w:rPr>
          <w:lang w:val="en-US"/>
        </w:rPr>
        <w:t xml:space="preserve"> and send in to MOEX (pki@moex.com).</w:t>
      </w:r>
    </w:p>
    <w:p w:rsidR="007142C6" w:rsidRPr="00DF6D75" w:rsidRDefault="007142C6" w:rsidP="0074342A">
      <w:pPr>
        <w:numPr>
          <w:ilvl w:val="0"/>
          <w:numId w:val="30"/>
        </w:numPr>
        <w:spacing w:before="150" w:line="375" w:lineRule="atLeast"/>
        <w:rPr>
          <w:lang w:val="en-US"/>
        </w:rPr>
      </w:pPr>
      <w:r w:rsidRPr="00DF6D75">
        <w:rPr>
          <w:lang w:val="en-US"/>
        </w:rPr>
        <w:t xml:space="preserve">Receive a </w:t>
      </w:r>
      <w:r w:rsidRPr="00DF6D75">
        <w:rPr>
          <w:b/>
          <w:bCs/>
          <w:lang w:val="en-US"/>
        </w:rPr>
        <w:t>production certificate</w:t>
      </w:r>
      <w:r w:rsidRPr="00DF6D75">
        <w:rPr>
          <w:lang w:val="en-US"/>
        </w:rPr>
        <w:t>.</w:t>
      </w:r>
    </w:p>
    <w:p w:rsidR="007142C6" w:rsidRPr="00DF6D75" w:rsidRDefault="007142C6" w:rsidP="00FF7CAE">
      <w:pPr>
        <w:rPr>
          <w:lang w:val="en-US"/>
        </w:rPr>
      </w:pPr>
    </w:p>
    <w:p w:rsidR="00FF7CAE" w:rsidRPr="00DF6D75" w:rsidRDefault="00751066" w:rsidP="00C649E4">
      <w:pPr>
        <w:pStyle w:val="1"/>
        <w:rPr>
          <w:color w:val="auto"/>
          <w:lang w:val="en-US"/>
        </w:rPr>
      </w:pPr>
      <w:bookmarkStart w:id="13" w:name="_Toc384218494"/>
      <w:bookmarkStart w:id="14" w:name="_Toc404880154"/>
      <w:r w:rsidRPr="00DF6D75">
        <w:rPr>
          <w:color w:val="auto"/>
          <w:lang w:val="en-US"/>
        </w:rPr>
        <w:t xml:space="preserve">Transfer of Cryptographic Keys to </w:t>
      </w:r>
      <w:r w:rsidR="00A91D75" w:rsidRPr="00DF6D75">
        <w:rPr>
          <w:color w:val="auto"/>
          <w:lang w:val="en-US"/>
        </w:rPr>
        <w:t xml:space="preserve">the </w:t>
      </w:r>
      <w:r w:rsidR="00C649E4" w:rsidRPr="00DF6D75">
        <w:rPr>
          <w:color w:val="auto"/>
          <w:lang w:val="en-US"/>
        </w:rPr>
        <w:t>WINDOWS</w:t>
      </w:r>
      <w:bookmarkEnd w:id="13"/>
      <w:r w:rsidR="00A91D75" w:rsidRPr="00DF6D75">
        <w:rPr>
          <w:color w:val="auto"/>
          <w:lang w:val="en-US"/>
        </w:rPr>
        <w:t xml:space="preserve"> System Storage</w:t>
      </w:r>
      <w:bookmarkEnd w:id="14"/>
    </w:p>
    <w:p w:rsidR="0040151E" w:rsidRPr="00DF6D75" w:rsidRDefault="00A91D75" w:rsidP="0040151E">
      <w:pPr>
        <w:pStyle w:val="2"/>
        <w:rPr>
          <w:color w:val="auto"/>
          <w:lang w:val="en-US"/>
        </w:rPr>
      </w:pPr>
      <w:bookmarkStart w:id="15" w:name="_Toc384218495"/>
      <w:bookmarkStart w:id="16" w:name="_Toc404880155"/>
      <w:bookmarkStart w:id="17" w:name="_Export_of_Certificates"/>
      <w:bookmarkEnd w:id="17"/>
      <w:r w:rsidRPr="00DF6D75">
        <w:rPr>
          <w:color w:val="auto"/>
          <w:lang w:val="en-US"/>
        </w:rPr>
        <w:t>Export of Certificates from</w:t>
      </w:r>
      <w:bookmarkEnd w:id="15"/>
      <w:r w:rsidR="00300613" w:rsidRPr="00DF6D75">
        <w:rPr>
          <w:color w:val="auto"/>
          <w:lang w:val="en-US"/>
        </w:rPr>
        <w:t xml:space="preserve"> </w:t>
      </w:r>
      <w:r w:rsidR="00B236FD" w:rsidRPr="00DF6D75">
        <w:rPr>
          <w:color w:val="auto"/>
          <w:lang w:val="en-US"/>
        </w:rPr>
        <w:t xml:space="preserve">the </w:t>
      </w:r>
      <w:r w:rsidR="00AD540D">
        <w:rPr>
          <w:color w:val="auto"/>
          <w:lang w:val="en-US"/>
        </w:rPr>
        <w:t>Certificate Store</w:t>
      </w:r>
      <w:bookmarkEnd w:id="16"/>
    </w:p>
    <w:p w:rsidR="00C649E4" w:rsidRPr="00DF6D75" w:rsidRDefault="00A91D75" w:rsidP="007142D6">
      <w:pPr>
        <w:rPr>
          <w:lang w:val="en-US"/>
        </w:rPr>
      </w:pPr>
      <w:r w:rsidRPr="00DF6D75">
        <w:rPr>
          <w:lang w:val="en-US"/>
        </w:rPr>
        <w:t xml:space="preserve">When the </w:t>
      </w:r>
      <w:r w:rsidR="00300613" w:rsidRPr="00DF6D75">
        <w:rPr>
          <w:lang w:val="en-US"/>
        </w:rPr>
        <w:t>cryptographic</w:t>
      </w:r>
      <w:r w:rsidRPr="00DF6D75">
        <w:rPr>
          <w:lang w:val="en-US"/>
        </w:rPr>
        <w:t xml:space="preserve"> tools are installed, you need to transfer cryptographic keys to the </w:t>
      </w:r>
      <w:r w:rsidR="002B730C" w:rsidRPr="00DF6D75">
        <w:rPr>
          <w:lang w:val="en-US"/>
        </w:rPr>
        <w:t>WI</w:t>
      </w:r>
      <w:r w:rsidR="002B730C" w:rsidRPr="00DF6D75">
        <w:rPr>
          <w:lang w:val="en-US"/>
        </w:rPr>
        <w:t>N</w:t>
      </w:r>
      <w:r w:rsidR="002B730C" w:rsidRPr="00DF6D75">
        <w:rPr>
          <w:lang w:val="en-US"/>
        </w:rPr>
        <w:t xml:space="preserve">DOWS </w:t>
      </w:r>
      <w:r w:rsidRPr="00DF6D75">
        <w:rPr>
          <w:lang w:val="en-US"/>
        </w:rPr>
        <w:t xml:space="preserve">system storage to set </w:t>
      </w:r>
      <w:r w:rsidR="00B236FD" w:rsidRPr="00DF6D75">
        <w:rPr>
          <w:lang w:val="en-US"/>
        </w:rPr>
        <w:t>a</w:t>
      </w:r>
      <w:r w:rsidRPr="00DF6D75">
        <w:rPr>
          <w:lang w:val="en-US"/>
        </w:rPr>
        <w:t xml:space="preserve"> safe </w:t>
      </w:r>
      <w:r w:rsidR="00946324" w:rsidRPr="00DF6D75">
        <w:rPr>
          <w:lang w:val="en-US"/>
        </w:rPr>
        <w:t xml:space="preserve">TLS </w:t>
      </w:r>
      <w:r w:rsidRPr="00DF6D75">
        <w:rPr>
          <w:lang w:val="en-US"/>
        </w:rPr>
        <w:t xml:space="preserve">connection to NSD’s </w:t>
      </w:r>
      <w:r w:rsidR="00B236FD" w:rsidRPr="00DF6D75">
        <w:rPr>
          <w:lang w:val="en-US"/>
        </w:rPr>
        <w:t xml:space="preserve">Web </w:t>
      </w:r>
      <w:r w:rsidRPr="00DF6D75">
        <w:rPr>
          <w:lang w:val="en-US"/>
        </w:rPr>
        <w:t>Server</w:t>
      </w:r>
      <w:r w:rsidR="002B730C" w:rsidRPr="00DF6D75">
        <w:rPr>
          <w:lang w:val="en-US"/>
        </w:rPr>
        <w:t xml:space="preserve">. </w:t>
      </w:r>
      <w:r w:rsidR="001E671E" w:rsidRPr="00DF6D75">
        <w:rPr>
          <w:lang w:val="en-US"/>
        </w:rPr>
        <w:t xml:space="preserve"> </w:t>
      </w:r>
    </w:p>
    <w:p w:rsidR="001108A4" w:rsidRPr="00DF6D75" w:rsidRDefault="00A91D75" w:rsidP="007142D6">
      <w:pPr>
        <w:rPr>
          <w:lang w:val="en-US"/>
        </w:rPr>
      </w:pPr>
      <w:r w:rsidRPr="00DF6D75">
        <w:rPr>
          <w:lang w:val="en-US"/>
        </w:rPr>
        <w:t>To provide the correct transfer of a crypto</w:t>
      </w:r>
      <w:r w:rsidR="00300613" w:rsidRPr="00DF6D75">
        <w:rPr>
          <w:lang w:val="en-US"/>
        </w:rPr>
        <w:t xml:space="preserve">graphic </w:t>
      </w:r>
      <w:r w:rsidRPr="00DF6D75">
        <w:rPr>
          <w:lang w:val="en-US"/>
        </w:rPr>
        <w:t>key to the system storage, you need to</w:t>
      </w:r>
      <w:r w:rsidR="001108A4" w:rsidRPr="00DF6D75">
        <w:rPr>
          <w:lang w:val="en-US"/>
        </w:rPr>
        <w:t>:</w:t>
      </w:r>
    </w:p>
    <w:p w:rsidR="00470491" w:rsidRPr="00DF6D75" w:rsidRDefault="00470491" w:rsidP="004764E1">
      <w:pPr>
        <w:numPr>
          <w:ilvl w:val="0"/>
          <w:numId w:val="33"/>
        </w:numPr>
        <w:shd w:val="clear" w:color="auto" w:fill="FCFCFC"/>
        <w:spacing w:before="100" w:beforeAutospacing="1" w:after="100" w:afterAutospacing="1" w:line="375" w:lineRule="atLeast"/>
        <w:ind w:left="0" w:firstLine="0"/>
        <w:jc w:val="left"/>
        <w:rPr>
          <w:lang w:val="en-US"/>
        </w:rPr>
      </w:pPr>
      <w:r w:rsidRPr="00DF6D75">
        <w:rPr>
          <w:lang w:val="en-US"/>
        </w:rPr>
        <w:t xml:space="preserve">Run the </w:t>
      </w:r>
      <w:r w:rsidR="00AD540D">
        <w:rPr>
          <w:lang w:val="en-US"/>
        </w:rPr>
        <w:t>Certificate Store</w:t>
      </w:r>
      <w:r w:rsidRPr="00DF6D75">
        <w:rPr>
          <w:lang w:val="en-US"/>
        </w:rPr>
        <w:t xml:space="preserve"> software</w:t>
      </w:r>
    </w:p>
    <w:p w:rsidR="005A494E" w:rsidRPr="00206131" w:rsidRDefault="00470491" w:rsidP="005A494E">
      <w:pPr>
        <w:numPr>
          <w:ilvl w:val="0"/>
          <w:numId w:val="33"/>
        </w:numPr>
        <w:shd w:val="clear" w:color="auto" w:fill="FCFCFC"/>
        <w:spacing w:before="100" w:beforeAutospacing="1" w:after="100" w:afterAutospacing="1" w:line="375" w:lineRule="atLeast"/>
        <w:ind w:left="0" w:firstLine="0"/>
        <w:rPr>
          <w:rFonts w:ascii="Arial" w:eastAsia="Times New Roman" w:hAnsi="Arial" w:cs="Arial"/>
          <w:sz w:val="21"/>
          <w:szCs w:val="21"/>
          <w:lang w:val="en-US" w:eastAsia="ru-RU"/>
        </w:rPr>
      </w:pPr>
      <w:r w:rsidRPr="00DF6D75">
        <w:rPr>
          <w:lang w:val="en-US"/>
        </w:rPr>
        <w:t>G</w:t>
      </w:r>
      <w:r w:rsidR="004764E1" w:rsidRPr="004764E1">
        <w:rPr>
          <w:lang w:val="en-US"/>
        </w:rPr>
        <w:t>o to the </w:t>
      </w:r>
      <w:r w:rsidR="004764E1" w:rsidRPr="00DF6D75">
        <w:rPr>
          <w:lang w:val="en-US"/>
        </w:rPr>
        <w:t xml:space="preserve">Personal </w:t>
      </w:r>
      <w:r w:rsidR="0077318B">
        <w:rPr>
          <w:lang w:val="en-US"/>
        </w:rPr>
        <w:t>s</w:t>
      </w:r>
      <w:r w:rsidR="00AD540D">
        <w:rPr>
          <w:lang w:val="en-US"/>
        </w:rPr>
        <w:t>tore</w:t>
      </w:r>
      <w:r w:rsidR="005A494E" w:rsidRPr="00DF6D75">
        <w:rPr>
          <w:lang w:val="en-US"/>
        </w:rPr>
        <w:t xml:space="preserve"> </w:t>
      </w:r>
      <w:r w:rsidR="0077318B">
        <w:rPr>
          <w:lang w:val="en-US"/>
        </w:rPr>
        <w:t xml:space="preserve">of certificate </w:t>
      </w:r>
      <w:r w:rsidR="005A494E" w:rsidRPr="00DF6D75">
        <w:rPr>
          <w:lang w:val="en-US"/>
        </w:rPr>
        <w:t xml:space="preserve">and check the availability of the certificate of the certification authority </w:t>
      </w:r>
      <w:r w:rsidR="005A494E" w:rsidRPr="004764E1">
        <w:rPr>
          <w:lang w:val="en-US"/>
        </w:rPr>
        <w:t>of the Moscow Exchange</w:t>
      </w:r>
      <w:r w:rsidR="005A494E" w:rsidRPr="00DF6D75">
        <w:rPr>
          <w:lang w:val="en-US"/>
        </w:rPr>
        <w:t xml:space="preserve"> (INN=</w:t>
      </w:r>
      <w:r w:rsidR="00C6018E" w:rsidRPr="00DF6D75">
        <w:rPr>
          <w:lang w:val="en-US"/>
        </w:rPr>
        <w:t>007702077840,OGRN=1027739387411…</w:t>
      </w:r>
      <w:r w:rsidR="005A494E" w:rsidRPr="00DF6D75">
        <w:rPr>
          <w:lang w:val="en-US"/>
        </w:rPr>
        <w:t>)</w:t>
      </w:r>
    </w:p>
    <w:p w:rsidR="004764E1" w:rsidRPr="00DF6D75" w:rsidRDefault="004764E1" w:rsidP="007142D6">
      <w:pPr>
        <w:rPr>
          <w:lang w:val="en-US"/>
        </w:rPr>
      </w:pPr>
      <w:r w:rsidRPr="00DF6D75">
        <w:rPr>
          <w:lang w:val="en-US"/>
        </w:rPr>
        <w:t>Note. If there are certificates marked with a red circle with a white cross, they are to be s</w:t>
      </w:r>
      <w:r w:rsidRPr="00DF6D75">
        <w:rPr>
          <w:lang w:val="en-US"/>
        </w:rPr>
        <w:t>e</w:t>
      </w:r>
      <w:r w:rsidRPr="00DF6D75">
        <w:rPr>
          <w:lang w:val="en-US"/>
        </w:rPr>
        <w:t>lected and deleted by pressing the DELETE key</w:t>
      </w:r>
      <w:r w:rsidR="00470491" w:rsidRPr="00DF6D75">
        <w:rPr>
          <w:lang w:val="en-US"/>
        </w:rPr>
        <w:t xml:space="preserve"> in </w:t>
      </w:r>
      <w:r w:rsidR="00470491" w:rsidRPr="004764E1">
        <w:rPr>
          <w:lang w:val="en-US"/>
        </w:rPr>
        <w:t>shortcut menu</w:t>
      </w:r>
      <w:r w:rsidRPr="00DF6D75">
        <w:rPr>
          <w:lang w:val="en-US"/>
        </w:rPr>
        <w:t>:</w:t>
      </w:r>
    </w:p>
    <w:p w:rsidR="004764E1" w:rsidRPr="00DF6D75" w:rsidRDefault="00AD0770" w:rsidP="007142D6">
      <w:pPr>
        <w:rPr>
          <w:noProof/>
          <w:lang w:val="en-US" w:eastAsia="ru-RU"/>
        </w:rPr>
      </w:pPr>
      <w:r w:rsidRPr="00DF6D75">
        <w:rPr>
          <w:noProof/>
          <w:lang w:eastAsia="ru-RU"/>
        </w:rPr>
        <w:drawing>
          <wp:inline distT="0" distB="0" distL="0" distR="0">
            <wp:extent cx="3427095" cy="7073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l="1265" t="24832"/>
                    <a:stretch>
                      <a:fillRect/>
                    </a:stretch>
                  </pic:blipFill>
                  <pic:spPr bwMode="auto">
                    <a:xfrm>
                      <a:off x="0" y="0"/>
                      <a:ext cx="3427095" cy="707390"/>
                    </a:xfrm>
                    <a:prstGeom prst="rect">
                      <a:avLst/>
                    </a:prstGeom>
                    <a:noFill/>
                    <a:ln>
                      <a:noFill/>
                    </a:ln>
                  </pic:spPr>
                </pic:pic>
              </a:graphicData>
            </a:graphic>
          </wp:inline>
        </w:drawing>
      </w:r>
    </w:p>
    <w:p w:rsidR="004764E1" w:rsidRPr="00DF6D75" w:rsidRDefault="004764E1" w:rsidP="007142D6">
      <w:pPr>
        <w:rPr>
          <w:noProof/>
          <w:lang w:val="en-US" w:eastAsia="ru-RU"/>
        </w:rPr>
      </w:pPr>
    </w:p>
    <w:p w:rsidR="0032165A" w:rsidRPr="00CE4DC4" w:rsidRDefault="00663DFD" w:rsidP="005A494E">
      <w:pPr>
        <w:numPr>
          <w:ilvl w:val="0"/>
          <w:numId w:val="33"/>
        </w:numPr>
        <w:shd w:val="clear" w:color="auto" w:fill="FCFCFC"/>
        <w:spacing w:before="100" w:beforeAutospacing="1" w:after="100" w:afterAutospacing="1" w:line="375" w:lineRule="atLeast"/>
        <w:ind w:left="0" w:firstLine="0"/>
        <w:rPr>
          <w:lang w:val="en-US"/>
        </w:rPr>
      </w:pPr>
      <w:r w:rsidRPr="00DF6D75">
        <w:rPr>
          <w:lang w:val="en-US"/>
        </w:rPr>
        <w:t xml:space="preserve">Select menu </w:t>
      </w:r>
      <w:r w:rsidR="00C6018E" w:rsidRPr="00DF6D75">
        <w:rPr>
          <w:lang w:val="en-US"/>
        </w:rPr>
        <w:t>S</w:t>
      </w:r>
      <w:r w:rsidR="007D7119" w:rsidRPr="00DF6D75">
        <w:rPr>
          <w:lang w:val="en-US"/>
        </w:rPr>
        <w:t xml:space="preserve">ervice </w:t>
      </w:r>
      <w:r w:rsidR="00C6018E" w:rsidRPr="00DF6D75">
        <w:rPr>
          <w:lang w:val="en-US"/>
        </w:rPr>
        <w:t>/E</w:t>
      </w:r>
      <w:r w:rsidR="00216C11" w:rsidRPr="00DF6D75">
        <w:rPr>
          <w:lang w:val="en-US"/>
        </w:rPr>
        <w:t>xport certificates</w:t>
      </w:r>
      <w:r w:rsidR="007D7119" w:rsidRPr="00DF6D75">
        <w:rPr>
          <w:lang w:val="en-US"/>
        </w:rPr>
        <w:t xml:space="preserve"> to the system storage </w:t>
      </w:r>
      <w:r w:rsidRPr="00DF6D75">
        <w:rPr>
          <w:lang w:val="en-US"/>
        </w:rPr>
        <w:t xml:space="preserve">next and answer </w:t>
      </w:r>
      <w:r w:rsidR="00B236FD" w:rsidRPr="00DF6D75">
        <w:rPr>
          <w:lang w:val="en-US"/>
        </w:rPr>
        <w:t>in the a</w:t>
      </w:r>
      <w:r w:rsidR="00B236FD" w:rsidRPr="00DF6D75">
        <w:rPr>
          <w:lang w:val="en-US"/>
        </w:rPr>
        <w:t>f</w:t>
      </w:r>
      <w:r w:rsidR="00B236FD" w:rsidRPr="00DF6D75">
        <w:rPr>
          <w:lang w:val="en-US"/>
        </w:rPr>
        <w:t>firmative</w:t>
      </w:r>
      <w:r w:rsidRPr="00DF6D75">
        <w:rPr>
          <w:lang w:val="en-US"/>
        </w:rPr>
        <w:t xml:space="preserve"> to all the que</w:t>
      </w:r>
      <w:r w:rsidRPr="00DF6D75">
        <w:rPr>
          <w:lang w:val="en-US"/>
        </w:rPr>
        <w:t>s</w:t>
      </w:r>
      <w:r w:rsidRPr="00DF6D75">
        <w:rPr>
          <w:lang w:val="en-US"/>
        </w:rPr>
        <w:t>tions of the program</w:t>
      </w:r>
      <w:r w:rsidR="00CE4DC4" w:rsidRPr="00CE4DC4">
        <w:rPr>
          <w:lang w:val="en-US"/>
        </w:rPr>
        <w:t>.</w:t>
      </w:r>
    </w:p>
    <w:p w:rsidR="00CE4DC4" w:rsidRPr="00DF6D75" w:rsidRDefault="00CE4DC4" w:rsidP="00CE4DC4">
      <w:pPr>
        <w:shd w:val="clear" w:color="auto" w:fill="FCFCFC"/>
        <w:spacing w:before="100" w:beforeAutospacing="1" w:after="100" w:afterAutospacing="1" w:line="375" w:lineRule="atLeast"/>
        <w:rPr>
          <w:lang w:val="en-US"/>
        </w:rPr>
      </w:pPr>
    </w:p>
    <w:p w:rsidR="002B730C" w:rsidRPr="00DF6D75" w:rsidRDefault="00663DFD" w:rsidP="00F31966">
      <w:pPr>
        <w:numPr>
          <w:ilvl w:val="0"/>
          <w:numId w:val="33"/>
        </w:numPr>
        <w:shd w:val="clear" w:color="auto" w:fill="FCFCFC"/>
        <w:spacing w:before="100" w:beforeAutospacing="1" w:after="100" w:afterAutospacing="1" w:line="375" w:lineRule="atLeast"/>
        <w:ind w:left="0" w:firstLine="0"/>
        <w:rPr>
          <w:lang w:val="en-US"/>
        </w:rPr>
      </w:pPr>
      <w:r w:rsidRPr="00DF6D75">
        <w:rPr>
          <w:lang w:val="en-US"/>
        </w:rPr>
        <w:lastRenderedPageBreak/>
        <w:t xml:space="preserve">You should make sure that all your certificates were transferred to the </w:t>
      </w:r>
      <w:r w:rsidR="00E87DDC" w:rsidRPr="00DF6D75">
        <w:rPr>
          <w:lang w:val="en-US"/>
        </w:rPr>
        <w:t>WINDOWS</w:t>
      </w:r>
      <w:r w:rsidRPr="00DF6D75">
        <w:rPr>
          <w:lang w:val="en-US"/>
        </w:rPr>
        <w:t xml:space="preserve"> sy</w:t>
      </w:r>
      <w:r w:rsidRPr="00DF6D75">
        <w:rPr>
          <w:lang w:val="en-US"/>
        </w:rPr>
        <w:t>s</w:t>
      </w:r>
      <w:r w:rsidRPr="00DF6D75">
        <w:rPr>
          <w:lang w:val="en-US"/>
        </w:rPr>
        <w:t>tem sto</w:t>
      </w:r>
      <w:r w:rsidRPr="00DF6D75">
        <w:rPr>
          <w:lang w:val="en-US"/>
        </w:rPr>
        <w:t>r</w:t>
      </w:r>
      <w:r w:rsidRPr="00DF6D75">
        <w:rPr>
          <w:lang w:val="en-US"/>
        </w:rPr>
        <w:t>age of certificates</w:t>
      </w:r>
      <w:r w:rsidR="00E87DDC" w:rsidRPr="00DF6D75">
        <w:rPr>
          <w:lang w:val="en-US"/>
        </w:rPr>
        <w:t xml:space="preserve">. </w:t>
      </w:r>
      <w:r w:rsidRPr="00DF6D75">
        <w:rPr>
          <w:lang w:val="en-US"/>
        </w:rPr>
        <w:t>To do so, select Start</w:t>
      </w:r>
      <w:r w:rsidR="002A0D78" w:rsidRPr="00DF6D75">
        <w:rPr>
          <w:lang w:val="en-US"/>
        </w:rPr>
        <w:t>- &gt;</w:t>
      </w:r>
      <w:r w:rsidRPr="00DF6D75">
        <w:rPr>
          <w:lang w:val="en-US"/>
        </w:rPr>
        <w:t>Control panel</w:t>
      </w:r>
      <w:r w:rsidR="002A0D78" w:rsidRPr="00DF6D75">
        <w:rPr>
          <w:lang w:val="en-US"/>
        </w:rPr>
        <w:t>-&gt;</w:t>
      </w:r>
      <w:r w:rsidRPr="00DF6D75">
        <w:rPr>
          <w:lang w:val="en-US"/>
        </w:rPr>
        <w:t>Internet Options</w:t>
      </w:r>
      <w:r w:rsidR="002A0D78" w:rsidRPr="00DF6D75">
        <w:rPr>
          <w:lang w:val="en-US"/>
        </w:rPr>
        <w:t>.</w:t>
      </w:r>
    </w:p>
    <w:p w:rsidR="00150232" w:rsidRPr="00DF6D75" w:rsidRDefault="00663DFD" w:rsidP="00F31966">
      <w:pPr>
        <w:shd w:val="clear" w:color="auto" w:fill="FCFCFC"/>
        <w:spacing w:before="100" w:beforeAutospacing="1" w:after="100" w:afterAutospacing="1" w:line="375" w:lineRule="atLeast"/>
        <w:rPr>
          <w:lang w:val="en-US"/>
        </w:rPr>
      </w:pPr>
      <w:r w:rsidRPr="00DF6D75">
        <w:rPr>
          <w:lang w:val="en-US"/>
        </w:rPr>
        <w:t>Choose the tab Content and press the button Certif</w:t>
      </w:r>
      <w:r w:rsidRPr="00DF6D75">
        <w:rPr>
          <w:lang w:val="en-US"/>
        </w:rPr>
        <w:t>i</w:t>
      </w:r>
      <w:r w:rsidRPr="00DF6D75">
        <w:rPr>
          <w:lang w:val="en-US"/>
        </w:rPr>
        <w:t>cates</w:t>
      </w:r>
      <w:r w:rsidR="0040151E" w:rsidRPr="00DF6D75">
        <w:rPr>
          <w:lang w:val="en-US"/>
        </w:rPr>
        <w:t>:</w:t>
      </w:r>
    </w:p>
    <w:p w:rsidR="00EF275F" w:rsidRPr="00DF6D75" w:rsidRDefault="00663DFD" w:rsidP="007142D6">
      <w:pPr>
        <w:rPr>
          <w:lang w:val="en-US"/>
        </w:rPr>
      </w:pPr>
      <w:r w:rsidRPr="00DF6D75">
        <w:rPr>
          <w:lang w:val="en-US"/>
        </w:rPr>
        <w:t xml:space="preserve">Find the name of your key in the </w:t>
      </w:r>
      <w:r w:rsidR="005A494E" w:rsidRPr="00DF6D75">
        <w:rPr>
          <w:lang w:val="en-US"/>
        </w:rPr>
        <w:t>P</w:t>
      </w:r>
      <w:r w:rsidRPr="00DF6D75">
        <w:rPr>
          <w:lang w:val="en-US"/>
        </w:rPr>
        <w:t>ersonal tab</w:t>
      </w:r>
      <w:r w:rsidR="0040151E" w:rsidRPr="00DF6D75">
        <w:rPr>
          <w:lang w:val="en-US"/>
        </w:rPr>
        <w:t>.</w:t>
      </w:r>
    </w:p>
    <w:p w:rsidR="002F0B58" w:rsidRPr="00DF6D75" w:rsidRDefault="00663DFD" w:rsidP="009F661C">
      <w:pPr>
        <w:rPr>
          <w:lang w:val="en-US"/>
        </w:rPr>
      </w:pPr>
      <w:r w:rsidRPr="00DF6D75">
        <w:rPr>
          <w:lang w:val="en-US"/>
        </w:rPr>
        <w:t>Make sure it is correct by double-clicking the name o</w:t>
      </w:r>
      <w:r w:rsidR="00307062" w:rsidRPr="00DF6D75">
        <w:rPr>
          <w:lang w:val="en-US"/>
        </w:rPr>
        <w:t>f the certificate: the notice of</w:t>
      </w:r>
      <w:r w:rsidRPr="00DF6D75">
        <w:rPr>
          <w:lang w:val="en-US"/>
        </w:rPr>
        <w:t xml:space="preserve"> the availabi</w:t>
      </w:r>
      <w:r w:rsidRPr="00DF6D75">
        <w:rPr>
          <w:lang w:val="en-US"/>
        </w:rPr>
        <w:t>l</w:t>
      </w:r>
      <w:r w:rsidRPr="00DF6D75">
        <w:rPr>
          <w:lang w:val="en-US"/>
        </w:rPr>
        <w:t xml:space="preserve">ity of the closed key </w:t>
      </w:r>
      <w:r w:rsidR="009F661C" w:rsidRPr="00DF6D75">
        <w:rPr>
          <w:lang w:val="en-US"/>
        </w:rPr>
        <w:t xml:space="preserve">for this certificate should be </w:t>
      </w:r>
      <w:r w:rsidR="00757F84" w:rsidRPr="00DF6D75">
        <w:rPr>
          <w:lang w:val="en-US"/>
        </w:rPr>
        <w:t xml:space="preserve">displayed </w:t>
      </w:r>
      <w:r w:rsidR="009F661C" w:rsidRPr="00DF6D75">
        <w:rPr>
          <w:lang w:val="en-US"/>
        </w:rPr>
        <w:t xml:space="preserve">on the </w:t>
      </w:r>
      <w:r w:rsidR="00757F84" w:rsidRPr="00DF6D75">
        <w:rPr>
          <w:lang w:val="en-US"/>
        </w:rPr>
        <w:t>G</w:t>
      </w:r>
      <w:r w:rsidR="009F661C" w:rsidRPr="00DF6D75">
        <w:rPr>
          <w:lang w:val="en-US"/>
        </w:rPr>
        <w:t>eneral tab in the bottom part of the window</w:t>
      </w:r>
      <w:r w:rsidR="00F31966" w:rsidRPr="00DF6D75">
        <w:rPr>
          <w:lang w:val="en-US"/>
        </w:rPr>
        <w:t>:</w:t>
      </w:r>
    </w:p>
    <w:p w:rsidR="005A494E" w:rsidRPr="00DF6D75" w:rsidRDefault="00AD0770" w:rsidP="009F661C">
      <w:pPr>
        <w:rPr>
          <w:lang w:val="en-US"/>
        </w:rPr>
      </w:pPr>
      <w:r w:rsidRPr="00DF6D75">
        <w:rPr>
          <w:noProof/>
          <w:lang w:eastAsia="ru-RU"/>
        </w:rPr>
        <w:drawing>
          <wp:inline distT="0" distB="0" distL="0" distR="0">
            <wp:extent cx="2544445" cy="3156585"/>
            <wp:effectExtent l="0" t="0" r="0" b="0"/>
            <wp:docPr id="2" name="Рисунок 1" descr="cid:image005.png@01CF53F6.EAB5B1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id:image005.png@01CF53F6.EAB5B1B0"/>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544445" cy="3156585"/>
                    </a:xfrm>
                    <a:prstGeom prst="rect">
                      <a:avLst/>
                    </a:prstGeom>
                    <a:noFill/>
                    <a:ln>
                      <a:noFill/>
                    </a:ln>
                  </pic:spPr>
                </pic:pic>
              </a:graphicData>
            </a:graphic>
          </wp:inline>
        </w:drawing>
      </w:r>
    </w:p>
    <w:p w:rsidR="002F0B58" w:rsidRPr="00DF6D75" w:rsidRDefault="009F661C" w:rsidP="009F661C">
      <w:pPr>
        <w:rPr>
          <w:lang w:val="en-US"/>
        </w:rPr>
      </w:pPr>
      <w:r w:rsidRPr="00DF6D75">
        <w:rPr>
          <w:lang w:val="en-US"/>
        </w:rPr>
        <w:t>If you don’t see such a field, but there is a notice that the software was unable to check the certi</w:t>
      </w:r>
      <w:r w:rsidRPr="00DF6D75">
        <w:rPr>
          <w:lang w:val="en-US"/>
        </w:rPr>
        <w:t>f</w:t>
      </w:r>
      <w:r w:rsidRPr="00DF6D75">
        <w:rPr>
          <w:lang w:val="en-US"/>
        </w:rPr>
        <w:t xml:space="preserve">icate, it means that the key certificate is incorrectly added or this key was generated </w:t>
      </w:r>
      <w:r w:rsidR="00757F84" w:rsidRPr="00DF6D75">
        <w:rPr>
          <w:lang w:val="en-US"/>
        </w:rPr>
        <w:t xml:space="preserve">in the period </w:t>
      </w:r>
      <w:r w:rsidRPr="00DF6D75">
        <w:rPr>
          <w:lang w:val="en-US"/>
        </w:rPr>
        <w:t xml:space="preserve">from </w:t>
      </w:r>
      <w:r w:rsidR="002F0B58" w:rsidRPr="00DF6D75">
        <w:rPr>
          <w:lang w:val="en-US"/>
        </w:rPr>
        <w:t xml:space="preserve">29.03.13 </w:t>
      </w:r>
      <w:r w:rsidRPr="00DF6D75">
        <w:rPr>
          <w:lang w:val="en-US"/>
        </w:rPr>
        <w:t>to</w:t>
      </w:r>
      <w:r w:rsidR="002F0B58" w:rsidRPr="00DF6D75">
        <w:rPr>
          <w:lang w:val="en-US"/>
        </w:rPr>
        <w:t xml:space="preserve"> 01.06.13.</w:t>
      </w:r>
    </w:p>
    <w:p w:rsidR="00DB4F9A" w:rsidRPr="00DF6D75" w:rsidRDefault="009F661C" w:rsidP="007142D6">
      <w:pPr>
        <w:rPr>
          <w:lang w:val="en-US"/>
        </w:rPr>
      </w:pPr>
      <w:r w:rsidRPr="00DF6D75">
        <w:rPr>
          <w:lang w:val="en-US"/>
        </w:rPr>
        <w:t xml:space="preserve">If you checked that your keys </w:t>
      </w:r>
      <w:r w:rsidR="00757F84" w:rsidRPr="00DF6D75">
        <w:rPr>
          <w:lang w:val="en-US"/>
        </w:rPr>
        <w:t xml:space="preserve">did </w:t>
      </w:r>
      <w:r w:rsidRPr="00DF6D75">
        <w:rPr>
          <w:lang w:val="en-US"/>
        </w:rPr>
        <w:t xml:space="preserve">not belong to the period from </w:t>
      </w:r>
      <w:r w:rsidR="002F0B58" w:rsidRPr="00DF6D75">
        <w:rPr>
          <w:lang w:val="en-US"/>
        </w:rPr>
        <w:t xml:space="preserve">29.03.13 </w:t>
      </w:r>
      <w:r w:rsidRPr="00DF6D75">
        <w:rPr>
          <w:lang w:val="en-US"/>
        </w:rPr>
        <w:t>to</w:t>
      </w:r>
      <w:r w:rsidR="002F0B58" w:rsidRPr="00DF6D75">
        <w:rPr>
          <w:lang w:val="en-US"/>
        </w:rPr>
        <w:t xml:space="preserve"> 01.06.13, </w:t>
      </w:r>
      <w:r w:rsidRPr="00DF6D75">
        <w:rPr>
          <w:lang w:val="en-US"/>
        </w:rPr>
        <w:t>then you should delete the certificate from the system storage and export it there again</w:t>
      </w:r>
      <w:r w:rsidR="002F0B58" w:rsidRPr="00DF6D75">
        <w:rPr>
          <w:lang w:val="en-US"/>
        </w:rPr>
        <w:t>.</w:t>
      </w:r>
    </w:p>
    <w:p w:rsidR="002F0B58" w:rsidRPr="00DF6D75" w:rsidRDefault="009F661C" w:rsidP="0040151E">
      <w:pPr>
        <w:pStyle w:val="2"/>
        <w:rPr>
          <w:color w:val="auto"/>
          <w:lang w:val="en-US"/>
        </w:rPr>
      </w:pPr>
      <w:bookmarkStart w:id="18" w:name="_Toc404880156"/>
      <w:r w:rsidRPr="00DF6D75">
        <w:rPr>
          <w:color w:val="auto"/>
          <w:lang w:val="en-US"/>
        </w:rPr>
        <w:t xml:space="preserve">List of </w:t>
      </w:r>
      <w:r w:rsidR="009639C6" w:rsidRPr="00DF6D75">
        <w:rPr>
          <w:color w:val="auto"/>
          <w:lang w:val="en-US"/>
        </w:rPr>
        <w:t>Revoked</w:t>
      </w:r>
      <w:r w:rsidRPr="00DF6D75">
        <w:rPr>
          <w:color w:val="auto"/>
          <w:lang w:val="en-US"/>
        </w:rPr>
        <w:t xml:space="preserve"> Certificates</w:t>
      </w:r>
      <w:bookmarkEnd w:id="18"/>
    </w:p>
    <w:p w:rsidR="001E7683" w:rsidRPr="00DF6D75" w:rsidRDefault="0016122A" w:rsidP="00AA2091">
      <w:pPr>
        <w:rPr>
          <w:lang w:val="en-US"/>
        </w:rPr>
      </w:pPr>
      <w:r w:rsidRPr="00DF6D75">
        <w:rPr>
          <w:lang w:val="en-US"/>
        </w:rPr>
        <w:t xml:space="preserve">Using </w:t>
      </w:r>
      <w:r w:rsidR="00757F84" w:rsidRPr="00DF6D75">
        <w:rPr>
          <w:lang w:val="en-US"/>
        </w:rPr>
        <w:t xml:space="preserve">the </w:t>
      </w:r>
      <w:r w:rsidR="0040151E" w:rsidRPr="00DF6D75">
        <w:rPr>
          <w:lang w:val="en-US"/>
        </w:rPr>
        <w:t xml:space="preserve">WINDOWS </w:t>
      </w:r>
      <w:r w:rsidRPr="00DF6D75">
        <w:rPr>
          <w:lang w:val="en-US"/>
        </w:rPr>
        <w:t xml:space="preserve">system console, you need to make sure that the list of </w:t>
      </w:r>
      <w:r w:rsidR="009639C6" w:rsidRPr="00DF6D75">
        <w:rPr>
          <w:lang w:val="en-US"/>
        </w:rPr>
        <w:t>revoked</w:t>
      </w:r>
      <w:r w:rsidRPr="00DF6D75">
        <w:rPr>
          <w:lang w:val="en-US"/>
        </w:rPr>
        <w:t xml:space="preserve"> certificates is transferred to the sy</w:t>
      </w:r>
      <w:r w:rsidR="00757F84" w:rsidRPr="00DF6D75">
        <w:rPr>
          <w:lang w:val="en-US"/>
        </w:rPr>
        <w:t>stem</w:t>
      </w:r>
      <w:r w:rsidRPr="00DF6D75">
        <w:rPr>
          <w:lang w:val="en-US"/>
        </w:rPr>
        <w:t xml:space="preserve"> storage</w:t>
      </w:r>
      <w:r w:rsidR="00EF275F" w:rsidRPr="00DF6D75">
        <w:rPr>
          <w:lang w:val="en-US"/>
        </w:rPr>
        <w:t>.</w:t>
      </w:r>
      <w:r w:rsidR="00DB4F9A" w:rsidRPr="00DF6D75">
        <w:rPr>
          <w:lang w:val="en-US"/>
        </w:rPr>
        <w:t xml:space="preserve"> </w:t>
      </w:r>
      <w:r w:rsidRPr="00DF6D75">
        <w:rPr>
          <w:lang w:val="en-US"/>
        </w:rPr>
        <w:t xml:space="preserve">Type </w:t>
      </w:r>
      <w:r w:rsidR="00AA2091" w:rsidRPr="00DF6D75">
        <w:rPr>
          <w:lang w:val="en-US"/>
        </w:rPr>
        <w:t>“</w:t>
      </w:r>
      <w:r w:rsidR="00EF275F" w:rsidRPr="00DF6D75">
        <w:rPr>
          <w:lang w:val="en-US"/>
        </w:rPr>
        <w:t>mmc</w:t>
      </w:r>
      <w:r w:rsidR="00AA2091" w:rsidRPr="00DF6D75">
        <w:rPr>
          <w:lang w:val="en-US"/>
        </w:rPr>
        <w:t>”</w:t>
      </w:r>
      <w:r w:rsidR="00EF275F" w:rsidRPr="00DF6D75">
        <w:rPr>
          <w:lang w:val="en-US"/>
        </w:rPr>
        <w:t xml:space="preserve"> </w:t>
      </w:r>
      <w:r w:rsidRPr="00DF6D75">
        <w:rPr>
          <w:lang w:val="en-US"/>
        </w:rPr>
        <w:t xml:space="preserve">in the WINDOWS command line to display the </w:t>
      </w:r>
      <w:r w:rsidR="001E7683" w:rsidRPr="00DF6D75">
        <w:rPr>
          <w:lang w:val="en-US"/>
        </w:rPr>
        <w:t>Microsoft Management Console</w:t>
      </w:r>
      <w:r w:rsidR="00AA2091" w:rsidRPr="00DF6D75">
        <w:rPr>
          <w:lang w:val="en-US"/>
        </w:rPr>
        <w:t>.</w:t>
      </w:r>
      <w:r w:rsidR="005E4FEB" w:rsidRPr="00DF6D75">
        <w:rPr>
          <w:lang w:val="en-US"/>
        </w:rPr>
        <w:t xml:space="preserve"> </w:t>
      </w:r>
      <w:r w:rsidR="00AA2091" w:rsidRPr="00DF6D75">
        <w:rPr>
          <w:lang w:val="en-US"/>
        </w:rPr>
        <w:t>S</w:t>
      </w:r>
      <w:r w:rsidRPr="00DF6D75">
        <w:rPr>
          <w:lang w:val="en-US"/>
        </w:rPr>
        <w:t xml:space="preserve">elect </w:t>
      </w:r>
      <w:r w:rsidR="001E7683" w:rsidRPr="00DF6D75">
        <w:rPr>
          <w:lang w:val="en-US"/>
        </w:rPr>
        <w:t>File, Add/Remove Snap-In (or press Ctrl+M). The MMC displays the Add or Remove Snap-ins dialog box.</w:t>
      </w:r>
      <w:bookmarkStart w:id="19" w:name="ch10fig02"/>
      <w:bookmarkEnd w:id="19"/>
    </w:p>
    <w:p w:rsidR="00EF275F" w:rsidRPr="00DF6D75" w:rsidRDefault="0016122A" w:rsidP="007142D6">
      <w:pPr>
        <w:rPr>
          <w:lang w:val="en-US"/>
        </w:rPr>
      </w:pPr>
      <w:bookmarkStart w:id="20" w:name="the_Add"/>
      <w:bookmarkEnd w:id="20"/>
      <w:r w:rsidRPr="00DF6D75">
        <w:rPr>
          <w:lang w:val="en-US"/>
        </w:rPr>
        <w:t xml:space="preserve">The list of </w:t>
      </w:r>
      <w:r w:rsidR="009639C6" w:rsidRPr="00DF6D75">
        <w:rPr>
          <w:lang w:val="en-US"/>
        </w:rPr>
        <w:t>revoked</w:t>
      </w:r>
      <w:r w:rsidRPr="00DF6D75">
        <w:rPr>
          <w:lang w:val="en-US"/>
        </w:rPr>
        <w:t xml:space="preserve"> certificates </w:t>
      </w:r>
      <w:r w:rsidR="001E7683" w:rsidRPr="00DF6D75">
        <w:rPr>
          <w:lang w:val="en-US"/>
        </w:rPr>
        <w:t xml:space="preserve">(CRL) </w:t>
      </w:r>
      <w:r w:rsidRPr="00DF6D75">
        <w:rPr>
          <w:lang w:val="en-US"/>
        </w:rPr>
        <w:t xml:space="preserve">is displayed in the section </w:t>
      </w:r>
      <w:r w:rsidR="00757F84" w:rsidRPr="00DF6D75">
        <w:rPr>
          <w:lang w:val="en-US"/>
        </w:rPr>
        <w:t>Trusted Root Certification A</w:t>
      </w:r>
      <w:r w:rsidR="00757F84" w:rsidRPr="00DF6D75">
        <w:rPr>
          <w:lang w:val="en-US"/>
        </w:rPr>
        <w:t>u</w:t>
      </w:r>
      <w:r w:rsidR="00757F84" w:rsidRPr="00DF6D75">
        <w:rPr>
          <w:lang w:val="en-US"/>
        </w:rPr>
        <w:t>thorities</w:t>
      </w:r>
      <w:r w:rsidR="00C859E1" w:rsidRPr="00DF6D75">
        <w:rPr>
          <w:lang w:val="en-US"/>
        </w:rPr>
        <w:t>/Certificate Revocation List</w:t>
      </w:r>
      <w:r w:rsidRPr="00DF6D75">
        <w:rPr>
          <w:lang w:val="en-US"/>
        </w:rPr>
        <w:t xml:space="preserve"> of the console window</w:t>
      </w:r>
      <w:r w:rsidR="002F6F48" w:rsidRPr="00DF6D75">
        <w:rPr>
          <w:lang w:val="en-US"/>
        </w:rPr>
        <w:t>:</w:t>
      </w:r>
    </w:p>
    <w:p w:rsidR="000D6230" w:rsidRPr="00DF6D75" w:rsidRDefault="00F06CC0" w:rsidP="000D6230">
      <w:pPr>
        <w:pStyle w:val="1"/>
        <w:rPr>
          <w:color w:val="auto"/>
          <w:lang w:val="en-US"/>
        </w:rPr>
      </w:pPr>
      <w:bookmarkStart w:id="21" w:name="_Toc404880157"/>
      <w:r w:rsidRPr="00DF6D75">
        <w:rPr>
          <w:color w:val="auto"/>
          <w:lang w:val="en-US"/>
        </w:rPr>
        <w:t>Checking Access</w:t>
      </w:r>
      <w:bookmarkEnd w:id="21"/>
    </w:p>
    <w:p w:rsidR="00AD537B" w:rsidRPr="00DF6D75" w:rsidRDefault="00F06CC0" w:rsidP="00294868">
      <w:pPr>
        <w:pStyle w:val="2"/>
        <w:rPr>
          <w:color w:val="auto"/>
          <w:lang w:val="en-US"/>
        </w:rPr>
      </w:pPr>
      <w:bookmarkStart w:id="22" w:name="_Toc384218500"/>
      <w:bookmarkStart w:id="23" w:name="_Toc404880158"/>
      <w:r w:rsidRPr="00DF6D75">
        <w:rPr>
          <w:color w:val="auto"/>
          <w:lang w:val="en-US"/>
        </w:rPr>
        <w:t>Checking Network Access to NSD’s Server</w:t>
      </w:r>
      <w:bookmarkEnd w:id="22"/>
      <w:bookmarkEnd w:id="23"/>
    </w:p>
    <w:p w:rsidR="00AD537B" w:rsidRPr="00DF6D75" w:rsidRDefault="00705616" w:rsidP="008010CB">
      <w:pPr>
        <w:rPr>
          <w:lang w:val="en-US"/>
        </w:rPr>
      </w:pPr>
      <w:r w:rsidRPr="00DF6D75">
        <w:rPr>
          <w:lang w:val="en-US"/>
        </w:rPr>
        <w:t xml:space="preserve">The easiest way to check the availability of the network access to the NSD server is to set up a </w:t>
      </w:r>
      <w:r w:rsidR="00C02D29" w:rsidRPr="00DF6D75">
        <w:rPr>
          <w:lang w:val="en-US"/>
        </w:rPr>
        <w:t xml:space="preserve">Telnet </w:t>
      </w:r>
      <w:r w:rsidRPr="00DF6D75">
        <w:rPr>
          <w:lang w:val="en-US"/>
        </w:rPr>
        <w:t>connection</w:t>
      </w:r>
      <w:r w:rsidR="008010CB" w:rsidRPr="00DF6D75">
        <w:rPr>
          <w:lang w:val="en-US"/>
        </w:rPr>
        <w:t xml:space="preserve">. </w:t>
      </w:r>
      <w:r w:rsidRPr="00DF6D75">
        <w:rPr>
          <w:lang w:val="en-US"/>
        </w:rPr>
        <w:t xml:space="preserve">Enter </w:t>
      </w:r>
      <w:r w:rsidR="00BD0823" w:rsidRPr="00DF6D75">
        <w:rPr>
          <w:lang w:val="en-US"/>
        </w:rPr>
        <w:t>“</w:t>
      </w:r>
      <w:r w:rsidR="008010CB" w:rsidRPr="00DF6D75">
        <w:rPr>
          <w:lang w:val="en-US"/>
        </w:rPr>
        <w:t>telnet</w:t>
      </w:r>
      <w:r w:rsidR="00BD0823" w:rsidRPr="00DF6D75">
        <w:rPr>
          <w:lang w:val="en-US"/>
        </w:rPr>
        <w:t>”</w:t>
      </w:r>
      <w:r w:rsidR="008010CB" w:rsidRPr="00DF6D75">
        <w:rPr>
          <w:lang w:val="en-US"/>
        </w:rPr>
        <w:t xml:space="preserve"> </w:t>
      </w:r>
      <w:r w:rsidRPr="00DF6D75">
        <w:rPr>
          <w:lang w:val="en-US"/>
        </w:rPr>
        <w:t>in the command line</w:t>
      </w:r>
      <w:r w:rsidR="002A4047" w:rsidRPr="00DF6D75">
        <w:rPr>
          <w:lang w:val="en-US"/>
        </w:rPr>
        <w:t xml:space="preserve">, </w:t>
      </w:r>
      <w:r w:rsidR="00C45453" w:rsidRPr="00DF6D75">
        <w:rPr>
          <w:lang w:val="en-US"/>
        </w:rPr>
        <w:t>and then</w:t>
      </w:r>
      <w:r w:rsidRPr="00DF6D75">
        <w:rPr>
          <w:lang w:val="en-US"/>
        </w:rPr>
        <w:t xml:space="preserve"> enter </w:t>
      </w:r>
      <w:r w:rsidR="00C45453" w:rsidRPr="00DF6D75">
        <w:rPr>
          <w:lang w:val="en-US"/>
        </w:rPr>
        <w:t xml:space="preserve">a </w:t>
      </w:r>
      <w:r w:rsidRPr="00DF6D75">
        <w:rPr>
          <w:lang w:val="en-US"/>
        </w:rPr>
        <w:t xml:space="preserve">space character and </w:t>
      </w:r>
      <w:r w:rsidR="00C45453" w:rsidRPr="00DF6D75">
        <w:rPr>
          <w:lang w:val="en-US"/>
        </w:rPr>
        <w:t xml:space="preserve">an </w:t>
      </w:r>
      <w:r w:rsidRPr="00DF6D75">
        <w:rPr>
          <w:lang w:val="en-US"/>
        </w:rPr>
        <w:lastRenderedPageBreak/>
        <w:t xml:space="preserve">address for TELNET and </w:t>
      </w:r>
      <w:r w:rsidR="00C45453" w:rsidRPr="00DF6D75">
        <w:rPr>
          <w:lang w:val="en-US"/>
        </w:rPr>
        <w:t>a</w:t>
      </w:r>
      <w:r w:rsidRPr="00DF6D75">
        <w:rPr>
          <w:lang w:val="en-US"/>
        </w:rPr>
        <w:t xml:space="preserve"> number of the port </w:t>
      </w:r>
      <w:r w:rsidR="00C02D29" w:rsidRPr="00DF6D75">
        <w:rPr>
          <w:lang w:val="en-US"/>
        </w:rPr>
        <w:t>(</w:t>
      </w:r>
      <w:r w:rsidRPr="00DF6D75">
        <w:rPr>
          <w:lang w:val="en-US"/>
        </w:rPr>
        <w:t>see</w:t>
      </w:r>
      <w:r w:rsidR="002A4047" w:rsidRPr="00DF6D75">
        <w:rPr>
          <w:lang w:val="en-US"/>
        </w:rPr>
        <w:t xml:space="preserve"> </w:t>
      </w:r>
      <w:hyperlink w:anchor="_Appendix_1._URL" w:history="1">
        <w:r w:rsidR="00BD0823" w:rsidRPr="00206131">
          <w:rPr>
            <w:lang w:val="en-US"/>
          </w:rPr>
          <w:t>Appendix 1. URL for Access in the Testing and Production environment</w:t>
        </w:r>
      </w:hyperlink>
      <w:r w:rsidR="00BD0823" w:rsidRPr="00DF6D75">
        <w:rPr>
          <w:lang w:val="en-US"/>
        </w:rPr>
        <w:t>)</w:t>
      </w:r>
      <w:r w:rsidR="002A4047" w:rsidRPr="00DF6D75">
        <w:rPr>
          <w:lang w:val="en-US"/>
        </w:rPr>
        <w:t xml:space="preserve">, </w:t>
      </w:r>
      <w:r w:rsidRPr="00DF6D75">
        <w:rPr>
          <w:lang w:val="en-US"/>
        </w:rPr>
        <w:t>for example</w:t>
      </w:r>
      <w:r w:rsidR="002A4047" w:rsidRPr="00DF6D75">
        <w:rPr>
          <w:lang w:val="en-US"/>
        </w:rPr>
        <w:t>: telnet edog.nsd.ru 443):</w:t>
      </w:r>
    </w:p>
    <w:p w:rsidR="00AD537B" w:rsidRPr="00DF6D75" w:rsidRDefault="00AD537B" w:rsidP="007142D6">
      <w:pPr>
        <w:rPr>
          <w:lang w:val="en-US"/>
        </w:rPr>
      </w:pPr>
    </w:p>
    <w:p w:rsidR="00C02D29" w:rsidRPr="00DF6D75" w:rsidRDefault="00705616" w:rsidP="007142D6">
      <w:pPr>
        <w:rPr>
          <w:lang w:val="en-US"/>
        </w:rPr>
      </w:pPr>
      <w:r w:rsidRPr="00DF6D75">
        <w:rPr>
          <w:lang w:val="en-US"/>
        </w:rPr>
        <w:t>If the connection was successfully established, you’ll see a black screen</w:t>
      </w:r>
      <w:r w:rsidR="00AD537B" w:rsidRPr="00DF6D75">
        <w:rPr>
          <w:lang w:val="en-US"/>
        </w:rPr>
        <w:t>:</w:t>
      </w:r>
    </w:p>
    <w:p w:rsidR="00AD537B" w:rsidRPr="00DF6D75" w:rsidRDefault="00AD0770" w:rsidP="007142D6">
      <w:pPr>
        <w:rPr>
          <w:noProof/>
          <w:lang w:val="en-US" w:eastAsia="ru-RU"/>
        </w:rPr>
      </w:pPr>
      <w:r w:rsidRPr="00DF6D75">
        <w:rPr>
          <w:noProof/>
          <w:lang w:eastAsia="ru-RU"/>
        </w:rPr>
        <w:drawing>
          <wp:inline distT="0" distB="0" distL="0" distR="0">
            <wp:extent cx="2774950" cy="140716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74950" cy="1407160"/>
                    </a:xfrm>
                    <a:prstGeom prst="rect">
                      <a:avLst/>
                    </a:prstGeom>
                    <a:noFill/>
                    <a:ln>
                      <a:noFill/>
                    </a:ln>
                  </pic:spPr>
                </pic:pic>
              </a:graphicData>
            </a:graphic>
          </wp:inline>
        </w:drawing>
      </w:r>
    </w:p>
    <w:p w:rsidR="00AA2091" w:rsidRPr="00DF6D75" w:rsidRDefault="00AA2091" w:rsidP="007142D6">
      <w:pPr>
        <w:rPr>
          <w:lang w:val="en-US"/>
        </w:rPr>
      </w:pPr>
    </w:p>
    <w:p w:rsidR="002A4047" w:rsidRPr="00DF6D75" w:rsidRDefault="00956D94" w:rsidP="00294868">
      <w:pPr>
        <w:pStyle w:val="2"/>
        <w:rPr>
          <w:color w:val="auto"/>
          <w:lang w:val="en-US"/>
        </w:rPr>
      </w:pPr>
      <w:bookmarkStart w:id="24" w:name="_Toc384218502"/>
      <w:bookmarkStart w:id="25" w:name="_Toc404880159"/>
      <w:r w:rsidRPr="00DF6D75">
        <w:rPr>
          <w:color w:val="auto"/>
          <w:lang w:val="en-US"/>
        </w:rPr>
        <w:t xml:space="preserve">Checking Access to the </w:t>
      </w:r>
      <w:bookmarkEnd w:id="24"/>
      <w:r w:rsidR="00BD0823" w:rsidRPr="00DF6D75">
        <w:rPr>
          <w:color w:val="auto"/>
          <w:lang w:val="en-US"/>
        </w:rPr>
        <w:t>NSD WEB-service</w:t>
      </w:r>
      <w:bookmarkEnd w:id="25"/>
    </w:p>
    <w:p w:rsidR="00BD0823" w:rsidRPr="00DF6D75" w:rsidRDefault="00BD0823" w:rsidP="00956D94">
      <w:pPr>
        <w:rPr>
          <w:lang w:val="en-US"/>
        </w:rPr>
      </w:pPr>
      <w:r w:rsidRPr="00DF6D75">
        <w:rPr>
          <w:lang w:val="en-US"/>
        </w:rPr>
        <w:t>T</w:t>
      </w:r>
      <w:r w:rsidR="00956D94" w:rsidRPr="00DF6D75">
        <w:rPr>
          <w:lang w:val="en-US"/>
        </w:rPr>
        <w:t xml:space="preserve">o check the access to </w:t>
      </w:r>
      <w:r w:rsidRPr="00DF6D75">
        <w:rPr>
          <w:lang w:val="en-US"/>
        </w:rPr>
        <w:t xml:space="preserve">the NSD WEB-service you can use </w:t>
      </w:r>
      <w:r w:rsidR="00A74B5F" w:rsidRPr="00DF6D75">
        <w:rPr>
          <w:lang w:val="en-US"/>
        </w:rPr>
        <w:t xml:space="preserve">an </w:t>
      </w:r>
      <w:r w:rsidRPr="00DF6D75">
        <w:rPr>
          <w:lang w:val="en-US"/>
        </w:rPr>
        <w:t>Internet browser</w:t>
      </w:r>
      <w:r w:rsidR="00590DAB" w:rsidRPr="00DF6D75">
        <w:rPr>
          <w:lang w:val="en-US"/>
        </w:rPr>
        <w:t>.</w:t>
      </w:r>
      <w:r w:rsidR="00956D94" w:rsidRPr="00DF6D75">
        <w:rPr>
          <w:lang w:val="en-US"/>
        </w:rPr>
        <w:t xml:space="preserve"> </w:t>
      </w:r>
    </w:p>
    <w:p w:rsidR="00DF6D75" w:rsidRPr="00DF6D75" w:rsidRDefault="00956D94" w:rsidP="00956D94">
      <w:pPr>
        <w:rPr>
          <w:lang w:val="en-US"/>
        </w:rPr>
      </w:pPr>
      <w:r w:rsidRPr="00DF6D75">
        <w:rPr>
          <w:lang w:val="en-US"/>
        </w:rPr>
        <w:t>Enter the Web Service connection URL in the address line of a browser (see</w:t>
      </w:r>
      <w:r w:rsidR="00A74B5F" w:rsidRPr="00DF6D75">
        <w:rPr>
          <w:lang w:val="en-US"/>
        </w:rPr>
        <w:t xml:space="preserve"> </w:t>
      </w:r>
      <w:hyperlink w:anchor="_Приложение_1._URL" w:history="1">
        <w:r w:rsidR="00A74B5F" w:rsidRPr="00DF6D75">
          <w:rPr>
            <w:rStyle w:val="af5"/>
            <w:color w:val="auto"/>
            <w:lang w:val="en-US"/>
          </w:rPr>
          <w:t>Appendix 1. URL for Access in the Testing and Production environment</w:t>
        </w:r>
      </w:hyperlink>
      <w:r w:rsidRPr="00DF6D75">
        <w:rPr>
          <w:lang w:val="en-US"/>
        </w:rPr>
        <w:t xml:space="preserve">). For example, </w:t>
      </w:r>
      <w:hyperlink r:id="rId30" w:history="1">
        <w:r w:rsidRPr="00DF6D75">
          <w:rPr>
            <w:lang w:val="en-US"/>
          </w:rPr>
          <w:t>https://edor.nsd.ru/onyxpr</w:t>
        </w:r>
      </w:hyperlink>
      <w:r w:rsidRPr="00DF6D75">
        <w:rPr>
          <w:lang w:val="en-US"/>
        </w:rPr>
        <w:t>.</w:t>
      </w:r>
    </w:p>
    <w:p w:rsidR="001012CB" w:rsidRPr="00DF6D75" w:rsidRDefault="00956D94" w:rsidP="00956D94">
      <w:pPr>
        <w:rPr>
          <w:lang w:val="en-US"/>
        </w:rPr>
      </w:pPr>
      <w:r w:rsidRPr="00DF6D75">
        <w:rPr>
          <w:lang w:val="en-US"/>
        </w:rPr>
        <w:t xml:space="preserve">If all the settings are correct, the page </w:t>
      </w:r>
      <w:r w:rsidR="00AA2091" w:rsidRPr="00DF6D75">
        <w:rPr>
          <w:lang w:val="en-US"/>
        </w:rPr>
        <w:t xml:space="preserve">with </w:t>
      </w:r>
      <w:r w:rsidR="00C6018E" w:rsidRPr="00DF6D75">
        <w:rPr>
          <w:lang w:val="en-US"/>
        </w:rPr>
        <w:t xml:space="preserve">NSD WEB-service information and </w:t>
      </w:r>
      <w:r w:rsidR="00AA2091" w:rsidRPr="00DF6D75">
        <w:rPr>
          <w:lang w:val="en-US"/>
        </w:rPr>
        <w:t xml:space="preserve">NSD logo </w:t>
      </w:r>
      <w:r w:rsidR="00C6018E" w:rsidRPr="00DF6D75">
        <w:rPr>
          <w:lang w:val="en-US"/>
        </w:rPr>
        <w:t xml:space="preserve">at the left </w:t>
      </w:r>
      <w:r w:rsidRPr="00DF6D75">
        <w:rPr>
          <w:lang w:val="en-US"/>
        </w:rPr>
        <w:t>will be di</w:t>
      </w:r>
      <w:r w:rsidRPr="00DF6D75">
        <w:rPr>
          <w:lang w:val="en-US"/>
        </w:rPr>
        <w:t>s</w:t>
      </w:r>
      <w:r w:rsidRPr="00DF6D75">
        <w:rPr>
          <w:lang w:val="en-US"/>
        </w:rPr>
        <w:t>played:</w:t>
      </w:r>
      <w:r w:rsidR="00590DAB" w:rsidRPr="00DF6D75">
        <w:rPr>
          <w:lang w:val="en-US"/>
        </w:rPr>
        <w:t xml:space="preserve"> </w:t>
      </w:r>
    </w:p>
    <w:p w:rsidR="00C02D29" w:rsidRPr="00DF6D75" w:rsidRDefault="00AD0770" w:rsidP="0031482A">
      <w:pPr>
        <w:jc w:val="center"/>
        <w:rPr>
          <w:noProof/>
          <w:lang w:val="en-US" w:eastAsia="ru-RU"/>
        </w:rPr>
      </w:pPr>
      <w:r w:rsidRPr="00DF6D75">
        <w:rPr>
          <w:noProof/>
          <w:lang w:eastAsia="ru-RU"/>
        </w:rPr>
        <w:drawing>
          <wp:inline distT="0" distB="0" distL="0" distR="0">
            <wp:extent cx="2910205" cy="116078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10205" cy="1160780"/>
                    </a:xfrm>
                    <a:prstGeom prst="rect">
                      <a:avLst/>
                    </a:prstGeom>
                    <a:noFill/>
                    <a:ln>
                      <a:noFill/>
                    </a:ln>
                  </pic:spPr>
                </pic:pic>
              </a:graphicData>
            </a:graphic>
          </wp:inline>
        </w:drawing>
      </w:r>
    </w:p>
    <w:p w:rsidR="00590DAB" w:rsidRPr="00DF6D75" w:rsidRDefault="00956D94" w:rsidP="00590DAB">
      <w:pPr>
        <w:pStyle w:val="2"/>
        <w:rPr>
          <w:color w:val="auto"/>
          <w:lang w:val="en-US"/>
        </w:rPr>
      </w:pPr>
      <w:bookmarkStart w:id="26" w:name="_Toc404880160"/>
      <w:r w:rsidRPr="00DF6D75">
        <w:rPr>
          <w:color w:val="auto"/>
          <w:lang w:val="en-US"/>
        </w:rPr>
        <w:t>Logging</w:t>
      </w:r>
      <w:bookmarkEnd w:id="26"/>
    </w:p>
    <w:p w:rsidR="00741465" w:rsidRPr="00DF6D75" w:rsidRDefault="00956D94" w:rsidP="00741465">
      <w:pPr>
        <w:rPr>
          <w:lang w:val="en-US"/>
        </w:rPr>
      </w:pPr>
      <w:r w:rsidRPr="00DF6D75">
        <w:rPr>
          <w:lang w:val="en-US"/>
        </w:rPr>
        <w:t xml:space="preserve">If you followed all the above mentioned procedures but did not </w:t>
      </w:r>
      <w:r w:rsidR="00741465" w:rsidRPr="00DF6D75">
        <w:rPr>
          <w:lang w:val="en-US"/>
        </w:rPr>
        <w:t>establish communic</w:t>
      </w:r>
      <w:r w:rsidR="00741465" w:rsidRPr="00DF6D75">
        <w:rPr>
          <w:lang w:val="en-US"/>
        </w:rPr>
        <w:t>a</w:t>
      </w:r>
      <w:r w:rsidR="00741465" w:rsidRPr="00DF6D75">
        <w:rPr>
          <w:lang w:val="en-US"/>
        </w:rPr>
        <w:t xml:space="preserve">tion with </w:t>
      </w:r>
      <w:r w:rsidR="0031482A" w:rsidRPr="00DF6D75">
        <w:rPr>
          <w:lang w:val="en-US"/>
        </w:rPr>
        <w:t xml:space="preserve">NSD EDI system </w:t>
      </w:r>
      <w:r w:rsidR="00741465" w:rsidRPr="00DF6D75">
        <w:rPr>
          <w:lang w:val="en-US"/>
        </w:rPr>
        <w:t xml:space="preserve">via </w:t>
      </w:r>
      <w:r w:rsidR="00C45453" w:rsidRPr="00DF6D75">
        <w:rPr>
          <w:lang w:val="en-US"/>
        </w:rPr>
        <w:t xml:space="preserve">a </w:t>
      </w:r>
      <w:r w:rsidR="00741465" w:rsidRPr="00DF6D75">
        <w:rPr>
          <w:lang w:val="en-US"/>
        </w:rPr>
        <w:t xml:space="preserve">TLS connection, you shall analyze the event log of </w:t>
      </w:r>
      <w:r w:rsidR="00C45453" w:rsidRPr="00DF6D75">
        <w:rPr>
          <w:lang w:val="en-US"/>
        </w:rPr>
        <w:t xml:space="preserve">the </w:t>
      </w:r>
      <w:r w:rsidR="00741465" w:rsidRPr="00DF6D75">
        <w:rPr>
          <w:lang w:val="en-US"/>
        </w:rPr>
        <w:t>cryptographic se</w:t>
      </w:r>
      <w:r w:rsidR="00741465" w:rsidRPr="00DF6D75">
        <w:rPr>
          <w:lang w:val="en-US"/>
        </w:rPr>
        <w:t>r</w:t>
      </w:r>
      <w:r w:rsidR="00741465" w:rsidRPr="00DF6D75">
        <w:rPr>
          <w:lang w:val="en-US"/>
        </w:rPr>
        <w:t>vice provider Validata CSP.</w:t>
      </w:r>
    </w:p>
    <w:p w:rsidR="00C02D29" w:rsidRPr="00DF6D75" w:rsidRDefault="00741465" w:rsidP="00590DAB">
      <w:pPr>
        <w:rPr>
          <w:lang w:val="en-US"/>
        </w:rPr>
      </w:pPr>
      <w:r w:rsidRPr="00DF6D75">
        <w:rPr>
          <w:lang w:val="en-US"/>
        </w:rPr>
        <w:t>The logged event</w:t>
      </w:r>
      <w:r w:rsidR="00C45453" w:rsidRPr="00DF6D75">
        <w:rPr>
          <w:lang w:val="en-US"/>
        </w:rPr>
        <w:t>s</w:t>
      </w:r>
      <w:r w:rsidRPr="00DF6D75">
        <w:rPr>
          <w:lang w:val="en-US"/>
        </w:rPr>
        <w:t xml:space="preserve"> are recorded in the </w:t>
      </w:r>
      <w:r w:rsidR="00DF6D75" w:rsidRPr="00DF6D75">
        <w:rPr>
          <w:lang w:val="en-US"/>
        </w:rPr>
        <w:t xml:space="preserve">Windows </w:t>
      </w:r>
      <w:r w:rsidR="0031482A" w:rsidRPr="00DF6D75">
        <w:rPr>
          <w:lang w:val="en-US"/>
        </w:rPr>
        <w:t xml:space="preserve">Application </w:t>
      </w:r>
      <w:r w:rsidRPr="00DF6D75">
        <w:rPr>
          <w:lang w:val="en-US"/>
        </w:rPr>
        <w:t>system log from the following sources</w:t>
      </w:r>
      <w:r w:rsidR="00C02D29" w:rsidRPr="00DF6D75">
        <w:rPr>
          <w:lang w:val="en-US"/>
        </w:rPr>
        <w:t>:</w:t>
      </w:r>
    </w:p>
    <w:p w:rsidR="00C02D29" w:rsidRPr="00DF6D75" w:rsidRDefault="00C02D29" w:rsidP="007142D6">
      <w:pPr>
        <w:numPr>
          <w:ilvl w:val="0"/>
          <w:numId w:val="16"/>
        </w:numPr>
        <w:rPr>
          <w:lang w:val="en-US"/>
        </w:rPr>
      </w:pPr>
      <w:r w:rsidRPr="00DF6D75">
        <w:rPr>
          <w:lang w:val="en-US"/>
        </w:rPr>
        <w:t xml:space="preserve">VDCSP </w:t>
      </w:r>
      <w:r w:rsidR="00741465" w:rsidRPr="00DF6D75">
        <w:rPr>
          <w:lang w:val="en-US"/>
        </w:rPr>
        <w:t>–</w:t>
      </w:r>
      <w:r w:rsidRPr="00DF6D75">
        <w:rPr>
          <w:lang w:val="en-US"/>
        </w:rPr>
        <w:t xml:space="preserve"> </w:t>
      </w:r>
      <w:r w:rsidR="00741465" w:rsidRPr="00DF6D75">
        <w:rPr>
          <w:lang w:val="en-US"/>
        </w:rPr>
        <w:t xml:space="preserve">the events of the cryptographic service provider of the </w:t>
      </w:r>
      <w:r w:rsidRPr="00DF6D75">
        <w:rPr>
          <w:lang w:val="en-US"/>
        </w:rPr>
        <w:t>CSP</w:t>
      </w:r>
      <w:r w:rsidR="00741465" w:rsidRPr="00DF6D75">
        <w:rPr>
          <w:lang w:val="en-US"/>
        </w:rPr>
        <w:t xml:space="preserve"> interface</w:t>
      </w:r>
      <w:r w:rsidRPr="00DF6D75">
        <w:rPr>
          <w:lang w:val="en-US"/>
        </w:rPr>
        <w:t>;</w:t>
      </w:r>
    </w:p>
    <w:p w:rsidR="00C02D29" w:rsidRPr="00DF6D75" w:rsidRDefault="00C02D29" w:rsidP="007142D6">
      <w:pPr>
        <w:numPr>
          <w:ilvl w:val="0"/>
          <w:numId w:val="16"/>
        </w:numPr>
        <w:rPr>
          <w:lang w:val="en-US"/>
        </w:rPr>
      </w:pPr>
      <w:r w:rsidRPr="00DF6D75">
        <w:rPr>
          <w:lang w:val="en-US"/>
        </w:rPr>
        <w:t xml:space="preserve">VDCNG - </w:t>
      </w:r>
      <w:r w:rsidR="00741465" w:rsidRPr="00DF6D75">
        <w:rPr>
          <w:lang w:val="en-US"/>
        </w:rPr>
        <w:t>the events of the cryptographic service provider of the CNG interface</w:t>
      </w:r>
      <w:r w:rsidRPr="00DF6D75">
        <w:rPr>
          <w:lang w:val="en-US"/>
        </w:rPr>
        <w:t>;</w:t>
      </w:r>
    </w:p>
    <w:p w:rsidR="00C02D29" w:rsidRPr="00DF6D75" w:rsidRDefault="00C02D29" w:rsidP="007142D6">
      <w:pPr>
        <w:numPr>
          <w:ilvl w:val="0"/>
          <w:numId w:val="16"/>
        </w:numPr>
        <w:rPr>
          <w:lang w:val="en-US"/>
        </w:rPr>
      </w:pPr>
      <w:r w:rsidRPr="00DF6D75">
        <w:rPr>
          <w:lang w:val="en-US"/>
        </w:rPr>
        <w:t xml:space="preserve">VDSSP </w:t>
      </w:r>
      <w:r w:rsidR="00741465" w:rsidRPr="00DF6D75">
        <w:rPr>
          <w:lang w:val="en-US"/>
        </w:rPr>
        <w:t>–</w:t>
      </w:r>
      <w:r w:rsidRPr="00DF6D75">
        <w:rPr>
          <w:lang w:val="en-US"/>
        </w:rPr>
        <w:t xml:space="preserve"> </w:t>
      </w:r>
      <w:r w:rsidR="00A76681" w:rsidRPr="00DF6D75">
        <w:rPr>
          <w:lang w:val="en-US"/>
        </w:rPr>
        <w:t xml:space="preserve">the events of TLS support </w:t>
      </w:r>
      <w:r w:rsidR="00741465" w:rsidRPr="00DF6D75">
        <w:rPr>
          <w:lang w:val="en-US"/>
        </w:rPr>
        <w:t>module</w:t>
      </w:r>
      <w:r w:rsidRPr="00DF6D75">
        <w:rPr>
          <w:lang w:val="en-US"/>
        </w:rPr>
        <w:t>.</w:t>
      </w:r>
    </w:p>
    <w:p w:rsidR="00C02D29" w:rsidRPr="00DF6D75" w:rsidRDefault="00741465" w:rsidP="007142D6">
      <w:pPr>
        <w:rPr>
          <w:lang w:val="en-US"/>
        </w:rPr>
      </w:pPr>
      <w:r w:rsidRPr="00DF6D75">
        <w:rPr>
          <w:lang w:val="en-US"/>
        </w:rPr>
        <w:t>Logging of critical errors is provided by default, but if necessary logging of other types of events may be enabled.</w:t>
      </w:r>
    </w:p>
    <w:p w:rsidR="00407423" w:rsidRPr="00DF6D75" w:rsidRDefault="00741465" w:rsidP="00407423">
      <w:pPr>
        <w:jc w:val="left"/>
        <w:rPr>
          <w:lang w:val="en-US"/>
        </w:rPr>
      </w:pPr>
      <w:r w:rsidRPr="00DF6D75">
        <w:rPr>
          <w:lang w:val="en-US"/>
        </w:rPr>
        <w:t xml:space="preserve">The types of logged events are </w:t>
      </w:r>
      <w:r w:rsidR="00E85DC7" w:rsidRPr="00DF6D75">
        <w:rPr>
          <w:lang w:val="en-US"/>
        </w:rPr>
        <w:t>defined in accordance with the sources in the variables</w:t>
      </w:r>
      <w:r w:rsidR="00C02D29" w:rsidRPr="00DF6D75">
        <w:rPr>
          <w:lang w:val="en-US"/>
        </w:rPr>
        <w:t xml:space="preserve"> VD_LOGMASK_CSP, VD_LOGMASK_CNG</w:t>
      </w:r>
      <w:r w:rsidR="00E85DC7" w:rsidRPr="00DF6D75">
        <w:rPr>
          <w:lang w:val="en-US"/>
        </w:rPr>
        <w:t>, and</w:t>
      </w:r>
      <w:r w:rsidR="00C02D29" w:rsidRPr="00DF6D75">
        <w:rPr>
          <w:lang w:val="en-US"/>
        </w:rPr>
        <w:t xml:space="preserve"> VD_LOGMASK_SSP (</w:t>
      </w:r>
      <w:r w:rsidR="00E85DC7" w:rsidRPr="00DF6D75">
        <w:rPr>
          <w:lang w:val="en-US"/>
        </w:rPr>
        <w:t xml:space="preserve">of </w:t>
      </w:r>
      <w:r w:rsidR="00C02D29" w:rsidRPr="00DF6D75">
        <w:rPr>
          <w:lang w:val="en-US"/>
        </w:rPr>
        <w:t>DWORD</w:t>
      </w:r>
      <w:r w:rsidR="00E85DC7" w:rsidRPr="00DF6D75">
        <w:rPr>
          <w:lang w:val="en-US"/>
        </w:rPr>
        <w:t xml:space="preserve"> type</w:t>
      </w:r>
      <w:r w:rsidR="00C02D29" w:rsidRPr="00DF6D75">
        <w:rPr>
          <w:lang w:val="en-US"/>
        </w:rPr>
        <w:t xml:space="preserve">) </w:t>
      </w:r>
      <w:r w:rsidR="00E85DC7" w:rsidRPr="00DF6D75">
        <w:rPr>
          <w:lang w:val="en-US"/>
        </w:rPr>
        <w:t>register key “</w:t>
      </w:r>
      <w:r w:rsidR="00C02D29" w:rsidRPr="00DF6D75">
        <w:rPr>
          <w:lang w:val="en-US"/>
        </w:rPr>
        <w:t>HK</w:t>
      </w:r>
      <w:r w:rsidR="00407423" w:rsidRPr="00DF6D75">
        <w:rPr>
          <w:lang w:val="en-US"/>
        </w:rPr>
        <w:t>EY_</w:t>
      </w:r>
      <w:r w:rsidR="00C02D29" w:rsidRPr="00DF6D75">
        <w:rPr>
          <w:lang w:val="en-US"/>
        </w:rPr>
        <w:t>L</w:t>
      </w:r>
      <w:r w:rsidR="00407423" w:rsidRPr="00DF6D75">
        <w:rPr>
          <w:lang w:val="en-US"/>
        </w:rPr>
        <w:t>OCAL_</w:t>
      </w:r>
      <w:r w:rsidR="00C02D29" w:rsidRPr="00DF6D75">
        <w:rPr>
          <w:lang w:val="en-US"/>
        </w:rPr>
        <w:t>M</w:t>
      </w:r>
      <w:r w:rsidR="00407423" w:rsidRPr="00DF6D75">
        <w:rPr>
          <w:lang w:val="en-US"/>
        </w:rPr>
        <w:t>ACHINE</w:t>
      </w:r>
      <w:r w:rsidR="00C02D29" w:rsidRPr="00DF6D75">
        <w:rPr>
          <w:lang w:val="en-US"/>
        </w:rPr>
        <w:t>\System\CurrentControlSet\Control\Session Mana</w:t>
      </w:r>
      <w:r w:rsidR="00C02D29" w:rsidRPr="00DF6D75">
        <w:rPr>
          <w:lang w:val="en-US"/>
        </w:rPr>
        <w:t>g</w:t>
      </w:r>
      <w:r w:rsidR="00C02D29" w:rsidRPr="00DF6D75">
        <w:rPr>
          <w:lang w:val="en-US"/>
        </w:rPr>
        <w:t>er\Debug Print Filter</w:t>
      </w:r>
      <w:r w:rsidR="00E85DC7" w:rsidRPr="00DF6D75">
        <w:rPr>
          <w:lang w:val="en-US"/>
        </w:rPr>
        <w:t>”</w:t>
      </w:r>
      <w:r w:rsidR="00C02D29" w:rsidRPr="00DF6D75">
        <w:rPr>
          <w:lang w:val="en-US"/>
        </w:rPr>
        <w:t xml:space="preserve">. </w:t>
      </w:r>
    </w:p>
    <w:p w:rsidR="00E85DC7" w:rsidRPr="00DF6D75" w:rsidRDefault="00E85DC7" w:rsidP="007142D6">
      <w:pPr>
        <w:rPr>
          <w:lang w:val="en-US"/>
        </w:rPr>
      </w:pPr>
      <w:r w:rsidRPr="00DF6D75">
        <w:rPr>
          <w:lang w:val="en-US"/>
        </w:rPr>
        <w:t>Each type of event has its own mask, if it is included in the value of this variable, the logging of this type of event from the respective source will be performed:</w:t>
      </w:r>
    </w:p>
    <w:p w:rsidR="00C02D29" w:rsidRPr="00DF6D75" w:rsidRDefault="00E85DC7" w:rsidP="007142D6">
      <w:pPr>
        <w:numPr>
          <w:ilvl w:val="0"/>
          <w:numId w:val="17"/>
        </w:numPr>
        <w:rPr>
          <w:lang w:val="en-US"/>
        </w:rPr>
      </w:pPr>
      <w:r w:rsidRPr="00DF6D75">
        <w:rPr>
          <w:lang w:val="en-US"/>
        </w:rPr>
        <w:t xml:space="preserve">critical errors </w:t>
      </w:r>
      <w:r w:rsidR="00C02D29" w:rsidRPr="00DF6D75">
        <w:rPr>
          <w:lang w:val="en-US"/>
        </w:rPr>
        <w:t>– 16;</w:t>
      </w:r>
    </w:p>
    <w:p w:rsidR="00C02D29" w:rsidRPr="00DF6D75" w:rsidRDefault="00E85DC7" w:rsidP="007142D6">
      <w:pPr>
        <w:numPr>
          <w:ilvl w:val="0"/>
          <w:numId w:val="17"/>
        </w:numPr>
        <w:rPr>
          <w:lang w:val="en-US"/>
        </w:rPr>
      </w:pPr>
      <w:r w:rsidRPr="00DF6D75">
        <w:rPr>
          <w:lang w:val="en-US"/>
        </w:rPr>
        <w:lastRenderedPageBreak/>
        <w:t xml:space="preserve">errors </w:t>
      </w:r>
      <w:r w:rsidR="00C02D29" w:rsidRPr="00DF6D75">
        <w:rPr>
          <w:lang w:val="en-US"/>
        </w:rPr>
        <w:t>– 32;</w:t>
      </w:r>
    </w:p>
    <w:p w:rsidR="00C02D29" w:rsidRPr="00DF6D75" w:rsidRDefault="00E85DC7" w:rsidP="007142D6">
      <w:pPr>
        <w:numPr>
          <w:ilvl w:val="0"/>
          <w:numId w:val="17"/>
        </w:numPr>
        <w:rPr>
          <w:lang w:val="en-US"/>
        </w:rPr>
      </w:pPr>
      <w:r w:rsidRPr="00DF6D75">
        <w:rPr>
          <w:lang w:val="en-US"/>
        </w:rPr>
        <w:t xml:space="preserve">warnings </w:t>
      </w:r>
      <w:r w:rsidR="00C02D29" w:rsidRPr="00DF6D75">
        <w:rPr>
          <w:lang w:val="en-US"/>
        </w:rPr>
        <w:t>– 64;</w:t>
      </w:r>
    </w:p>
    <w:p w:rsidR="00C02D29" w:rsidRPr="00DF6D75" w:rsidRDefault="00E85DC7" w:rsidP="007142D6">
      <w:pPr>
        <w:numPr>
          <w:ilvl w:val="0"/>
          <w:numId w:val="17"/>
        </w:numPr>
        <w:rPr>
          <w:lang w:val="en-US"/>
        </w:rPr>
      </w:pPr>
      <w:r w:rsidRPr="00DF6D75">
        <w:rPr>
          <w:lang w:val="en-US"/>
        </w:rPr>
        <w:t xml:space="preserve">information messages </w:t>
      </w:r>
      <w:r w:rsidR="00C02D29" w:rsidRPr="00DF6D75">
        <w:rPr>
          <w:lang w:val="en-US"/>
        </w:rPr>
        <w:t>– 128;</w:t>
      </w:r>
    </w:p>
    <w:p w:rsidR="00C02D29" w:rsidRPr="00DF6D75" w:rsidRDefault="00E85DC7" w:rsidP="007142D6">
      <w:pPr>
        <w:numPr>
          <w:ilvl w:val="0"/>
          <w:numId w:val="17"/>
        </w:numPr>
        <w:rPr>
          <w:lang w:val="en-US"/>
        </w:rPr>
      </w:pPr>
      <w:r w:rsidRPr="00DF6D75">
        <w:rPr>
          <w:lang w:val="en-US"/>
        </w:rPr>
        <w:t xml:space="preserve">debugging messages </w:t>
      </w:r>
      <w:r w:rsidR="00C02D29" w:rsidRPr="00DF6D75">
        <w:rPr>
          <w:lang w:val="en-US"/>
        </w:rPr>
        <w:t>– 256;</w:t>
      </w:r>
    </w:p>
    <w:p w:rsidR="00C02D29" w:rsidRPr="00DF6D75" w:rsidRDefault="00E85DC7" w:rsidP="007142D6">
      <w:pPr>
        <w:numPr>
          <w:ilvl w:val="0"/>
          <w:numId w:val="17"/>
        </w:numPr>
        <w:rPr>
          <w:lang w:val="en-US"/>
        </w:rPr>
      </w:pPr>
      <w:r w:rsidRPr="00DF6D75">
        <w:rPr>
          <w:lang w:val="en-US"/>
        </w:rPr>
        <w:t>enable all</w:t>
      </w:r>
      <w:r w:rsidR="00C02D29" w:rsidRPr="00DF6D75">
        <w:rPr>
          <w:lang w:val="en-US"/>
        </w:rPr>
        <w:t xml:space="preserve"> – 511.</w:t>
      </w:r>
    </w:p>
    <w:p w:rsidR="0040005F" w:rsidRPr="00DF6D75" w:rsidRDefault="00E85DC7" w:rsidP="00F90AAC">
      <w:pPr>
        <w:pStyle w:val="1"/>
        <w:rPr>
          <w:color w:val="auto"/>
          <w:lang w:val="en-US"/>
        </w:rPr>
      </w:pPr>
      <w:bookmarkStart w:id="27" w:name="_Приложение_1._URL"/>
      <w:bookmarkStart w:id="28" w:name="_Toc384218504"/>
      <w:bookmarkStart w:id="29" w:name="_Appendix_1._URL"/>
      <w:bookmarkStart w:id="30" w:name="_Toc404880161"/>
      <w:bookmarkEnd w:id="27"/>
      <w:bookmarkEnd w:id="29"/>
      <w:r w:rsidRPr="00DF6D75">
        <w:rPr>
          <w:color w:val="auto"/>
          <w:lang w:val="en-US"/>
        </w:rPr>
        <w:t>Appendix</w:t>
      </w:r>
      <w:r w:rsidR="0040005F" w:rsidRPr="00DF6D75">
        <w:rPr>
          <w:color w:val="auto"/>
          <w:lang w:val="en-US"/>
        </w:rPr>
        <w:t xml:space="preserve"> 1. </w:t>
      </w:r>
      <w:r w:rsidR="00F90AAC" w:rsidRPr="00DF6D75">
        <w:rPr>
          <w:color w:val="auto"/>
          <w:lang w:val="en-US"/>
        </w:rPr>
        <w:t xml:space="preserve">URL </w:t>
      </w:r>
      <w:r w:rsidRPr="00DF6D75">
        <w:rPr>
          <w:color w:val="auto"/>
          <w:lang w:val="en-US"/>
        </w:rPr>
        <w:t xml:space="preserve">for Access in the Testing and </w:t>
      </w:r>
      <w:r w:rsidR="008B72DE" w:rsidRPr="00DF6D75">
        <w:rPr>
          <w:color w:val="auto"/>
          <w:lang w:val="en-US"/>
        </w:rPr>
        <w:t>Production environment</w:t>
      </w:r>
      <w:bookmarkEnd w:id="28"/>
      <w:bookmarkEnd w:id="3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16"/>
        <w:gridCol w:w="1256"/>
        <w:gridCol w:w="3929"/>
        <w:gridCol w:w="1366"/>
      </w:tblGrid>
      <w:tr w:rsidR="00DF6D75" w:rsidRPr="00DF6D75" w:rsidTr="004F6BAA">
        <w:tc>
          <w:tcPr>
            <w:tcW w:w="2961" w:type="dxa"/>
            <w:tcMar>
              <w:top w:w="0" w:type="dxa"/>
              <w:left w:w="108" w:type="dxa"/>
              <w:bottom w:w="0" w:type="dxa"/>
              <w:right w:w="108" w:type="dxa"/>
            </w:tcMar>
          </w:tcPr>
          <w:p w:rsidR="00AD537B" w:rsidRPr="00DF6D75" w:rsidRDefault="004F6BAA" w:rsidP="000235F8">
            <w:pPr>
              <w:rPr>
                <w:lang w:val="en-US"/>
              </w:rPr>
            </w:pPr>
            <w:r w:rsidRPr="00DF6D75">
              <w:rPr>
                <w:lang w:val="en-US"/>
              </w:rPr>
              <w:t>Appendix</w:t>
            </w:r>
          </w:p>
        </w:tc>
        <w:tc>
          <w:tcPr>
            <w:tcW w:w="1123" w:type="dxa"/>
            <w:tcMar>
              <w:top w:w="0" w:type="dxa"/>
              <w:left w:w="108" w:type="dxa"/>
              <w:bottom w:w="0" w:type="dxa"/>
              <w:right w:w="108" w:type="dxa"/>
            </w:tcMar>
          </w:tcPr>
          <w:p w:rsidR="00AD537B" w:rsidRPr="00DF6D75" w:rsidRDefault="004F6BAA" w:rsidP="000235F8">
            <w:pPr>
              <w:rPr>
                <w:lang w:val="en-US"/>
              </w:rPr>
            </w:pPr>
            <w:r w:rsidRPr="00DF6D75">
              <w:rPr>
                <w:lang w:val="en-US"/>
              </w:rPr>
              <w:t>Loop</w:t>
            </w:r>
          </w:p>
        </w:tc>
        <w:tc>
          <w:tcPr>
            <w:tcW w:w="3942" w:type="dxa"/>
            <w:tcMar>
              <w:top w:w="0" w:type="dxa"/>
              <w:left w:w="108" w:type="dxa"/>
              <w:bottom w:w="0" w:type="dxa"/>
              <w:right w:w="108" w:type="dxa"/>
            </w:tcMar>
          </w:tcPr>
          <w:p w:rsidR="00AD537B" w:rsidRPr="00DF6D75" w:rsidRDefault="00AD537B" w:rsidP="004F6BAA">
            <w:pPr>
              <w:rPr>
                <w:lang w:val="en-US"/>
              </w:rPr>
            </w:pPr>
            <w:r w:rsidRPr="00DF6D75">
              <w:rPr>
                <w:lang w:val="en-US"/>
              </w:rPr>
              <w:t>URL</w:t>
            </w:r>
            <w:r w:rsidR="004F6BAA" w:rsidRPr="00DF6D75">
              <w:rPr>
                <w:lang w:val="en-US"/>
              </w:rPr>
              <w:t xml:space="preserve"> address for connection</w:t>
            </w:r>
          </w:p>
        </w:tc>
        <w:tc>
          <w:tcPr>
            <w:tcW w:w="1441" w:type="dxa"/>
          </w:tcPr>
          <w:p w:rsidR="00AD537B" w:rsidRPr="00DF6D75" w:rsidRDefault="004F6BAA" w:rsidP="004F6BAA">
            <w:pPr>
              <w:rPr>
                <w:lang w:val="en-US"/>
              </w:rPr>
            </w:pPr>
            <w:r w:rsidRPr="00DF6D75">
              <w:rPr>
                <w:lang w:val="en-US"/>
              </w:rPr>
              <w:t xml:space="preserve">Address and port for </w:t>
            </w:r>
            <w:r w:rsidR="00AD537B" w:rsidRPr="00DF6D75">
              <w:rPr>
                <w:lang w:val="en-US"/>
              </w:rPr>
              <w:t>TELNET</w:t>
            </w:r>
          </w:p>
        </w:tc>
      </w:tr>
      <w:tr w:rsidR="00DF6D75" w:rsidRPr="00DF6D75" w:rsidTr="004F6BAA">
        <w:tc>
          <w:tcPr>
            <w:tcW w:w="2961" w:type="dxa"/>
            <w:tcMar>
              <w:top w:w="0" w:type="dxa"/>
              <w:left w:w="108" w:type="dxa"/>
              <w:bottom w:w="0" w:type="dxa"/>
              <w:right w:w="108" w:type="dxa"/>
            </w:tcMar>
          </w:tcPr>
          <w:p w:rsidR="00AD537B" w:rsidRPr="00DF6D75" w:rsidRDefault="004F6BAA" w:rsidP="004F6BAA">
            <w:pPr>
              <w:rPr>
                <w:lang w:val="en-US"/>
              </w:rPr>
            </w:pPr>
            <w:r w:rsidRPr="00DF6D75">
              <w:rPr>
                <w:lang w:val="en-US"/>
              </w:rPr>
              <w:t xml:space="preserve">Depository’s/Clearing House’s Web-client </w:t>
            </w:r>
          </w:p>
        </w:tc>
        <w:tc>
          <w:tcPr>
            <w:tcW w:w="1123" w:type="dxa"/>
            <w:tcMar>
              <w:top w:w="0" w:type="dxa"/>
              <w:left w:w="108" w:type="dxa"/>
              <w:bottom w:w="0" w:type="dxa"/>
              <w:right w:w="108" w:type="dxa"/>
            </w:tcMar>
          </w:tcPr>
          <w:p w:rsidR="00AD537B" w:rsidRPr="00DF6D75" w:rsidRDefault="00AA2091" w:rsidP="000235F8">
            <w:pPr>
              <w:rPr>
                <w:lang w:val="en-US"/>
              </w:rPr>
            </w:pPr>
            <w:r w:rsidRPr="00DF6D75">
              <w:rPr>
                <w:lang w:val="en-US"/>
              </w:rPr>
              <w:t>production</w:t>
            </w:r>
          </w:p>
        </w:tc>
        <w:tc>
          <w:tcPr>
            <w:tcW w:w="3942" w:type="dxa"/>
            <w:tcMar>
              <w:top w:w="0" w:type="dxa"/>
              <w:left w:w="108" w:type="dxa"/>
              <w:bottom w:w="0" w:type="dxa"/>
              <w:right w:w="108" w:type="dxa"/>
            </w:tcMar>
          </w:tcPr>
          <w:p w:rsidR="00AD537B" w:rsidRPr="00DF6D75" w:rsidRDefault="000815A7" w:rsidP="000235F8">
            <w:pPr>
              <w:rPr>
                <w:lang w:val="en-US"/>
              </w:rPr>
            </w:pPr>
            <w:hyperlink r:id="rId32" w:history="1">
              <w:r w:rsidR="00AD537B" w:rsidRPr="00DF6D75">
                <w:rPr>
                  <w:rStyle w:val="af5"/>
                  <w:color w:val="auto"/>
                  <w:lang w:val="en-US"/>
                </w:rPr>
                <w:t>https://edor.nsd.ru/Alameda/</w:t>
              </w:r>
            </w:hyperlink>
          </w:p>
        </w:tc>
        <w:tc>
          <w:tcPr>
            <w:tcW w:w="1441" w:type="dxa"/>
          </w:tcPr>
          <w:p w:rsidR="00AD537B" w:rsidRPr="00DF6D75" w:rsidRDefault="00636968" w:rsidP="000235F8">
            <w:pPr>
              <w:rPr>
                <w:lang w:val="en-US"/>
              </w:rPr>
            </w:pPr>
            <w:r w:rsidRPr="00DF6D75">
              <w:rPr>
                <w:lang w:val="en-US"/>
              </w:rPr>
              <w:t>edor.nsd.ru 443</w:t>
            </w:r>
          </w:p>
        </w:tc>
      </w:tr>
      <w:tr w:rsidR="00DF6D75" w:rsidRPr="00DF6D75" w:rsidTr="004F6BAA">
        <w:tc>
          <w:tcPr>
            <w:tcW w:w="2961" w:type="dxa"/>
            <w:tcMar>
              <w:top w:w="0" w:type="dxa"/>
              <w:left w:w="108" w:type="dxa"/>
              <w:bottom w:w="0" w:type="dxa"/>
              <w:right w:w="108" w:type="dxa"/>
            </w:tcMar>
            <w:hideMark/>
          </w:tcPr>
          <w:p w:rsidR="004F6BAA" w:rsidRPr="00DF6D75" w:rsidRDefault="002957D7" w:rsidP="00AA2091">
            <w:pPr>
              <w:rPr>
                <w:lang w:val="en-US"/>
              </w:rPr>
            </w:pPr>
            <w:r w:rsidRPr="00DF6D75">
              <w:rPr>
                <w:lang w:val="en-US"/>
              </w:rPr>
              <w:t>Depository’s</w:t>
            </w:r>
            <w:r w:rsidR="00AA2091" w:rsidRPr="00DF6D75">
              <w:rPr>
                <w:lang w:val="en-US"/>
              </w:rPr>
              <w:t>/</w:t>
            </w:r>
            <w:r w:rsidRPr="00DF6D75">
              <w:rPr>
                <w:lang w:val="en-US"/>
              </w:rPr>
              <w:t>Reposit</w:t>
            </w:r>
            <w:r w:rsidRPr="00DF6D75">
              <w:rPr>
                <w:lang w:val="en-US"/>
              </w:rPr>
              <w:t>o</w:t>
            </w:r>
            <w:r w:rsidRPr="00DF6D75">
              <w:rPr>
                <w:lang w:val="en-US"/>
              </w:rPr>
              <w:t xml:space="preserve">ry’s </w:t>
            </w:r>
            <w:r w:rsidR="004F6BAA" w:rsidRPr="00DF6D75">
              <w:rPr>
                <w:lang w:val="en-US"/>
              </w:rPr>
              <w:t xml:space="preserve">Web Service </w:t>
            </w:r>
          </w:p>
        </w:tc>
        <w:tc>
          <w:tcPr>
            <w:tcW w:w="1123" w:type="dxa"/>
            <w:tcMar>
              <w:top w:w="0" w:type="dxa"/>
              <w:left w:w="108" w:type="dxa"/>
              <w:bottom w:w="0" w:type="dxa"/>
              <w:right w:w="108" w:type="dxa"/>
            </w:tcMar>
            <w:hideMark/>
          </w:tcPr>
          <w:p w:rsidR="004F6BAA" w:rsidRPr="00DF6D75" w:rsidRDefault="00AA2091">
            <w:pPr>
              <w:rPr>
                <w:lang w:val="en-US"/>
              </w:rPr>
            </w:pPr>
            <w:r w:rsidRPr="00DF6D75">
              <w:rPr>
                <w:lang w:val="en-US"/>
              </w:rPr>
              <w:t>production</w:t>
            </w:r>
          </w:p>
        </w:tc>
        <w:tc>
          <w:tcPr>
            <w:tcW w:w="3942" w:type="dxa"/>
            <w:tcMar>
              <w:top w:w="0" w:type="dxa"/>
              <w:left w:w="108" w:type="dxa"/>
              <w:bottom w:w="0" w:type="dxa"/>
              <w:right w:w="108" w:type="dxa"/>
            </w:tcMar>
            <w:hideMark/>
          </w:tcPr>
          <w:p w:rsidR="004F6BAA" w:rsidRPr="00DF6D75" w:rsidRDefault="000815A7" w:rsidP="000235F8">
            <w:pPr>
              <w:rPr>
                <w:lang w:val="en-US"/>
              </w:rPr>
            </w:pPr>
            <w:hyperlink r:id="rId33" w:history="1">
              <w:r w:rsidR="004F6BAA" w:rsidRPr="00DF6D75">
                <w:rPr>
                  <w:rStyle w:val="af5"/>
                  <w:color w:val="auto"/>
                  <w:lang w:val="en-US"/>
                </w:rPr>
                <w:t>https://edor.nsd.ru/onyxpr/WslService</w:t>
              </w:r>
            </w:hyperlink>
            <w:r w:rsidR="004F6BAA" w:rsidRPr="00DF6D75">
              <w:rPr>
                <w:lang w:val="en-US"/>
              </w:rPr>
              <w:t xml:space="preserve"> </w:t>
            </w:r>
            <w:r w:rsidR="004F6BAA" w:rsidRPr="00DF6D75">
              <w:rPr>
                <w:rStyle w:val="af5"/>
                <w:color w:val="auto"/>
                <w:lang w:val="en-US"/>
              </w:rPr>
              <w:t xml:space="preserve"> </w:t>
            </w:r>
          </w:p>
        </w:tc>
        <w:tc>
          <w:tcPr>
            <w:tcW w:w="1441" w:type="dxa"/>
          </w:tcPr>
          <w:p w:rsidR="004F6BAA" w:rsidRPr="00DF6D75" w:rsidRDefault="004F6BAA">
            <w:pPr>
              <w:rPr>
                <w:lang w:val="en-US"/>
              </w:rPr>
            </w:pPr>
            <w:r w:rsidRPr="00DF6D75">
              <w:rPr>
                <w:lang w:val="en-US"/>
              </w:rPr>
              <w:t>edor.nsd.ru 443</w:t>
            </w:r>
          </w:p>
        </w:tc>
      </w:tr>
      <w:tr w:rsidR="00DF6D75" w:rsidRPr="00DF6D75" w:rsidTr="004F6BAA">
        <w:tc>
          <w:tcPr>
            <w:tcW w:w="2961" w:type="dxa"/>
            <w:tcMar>
              <w:top w:w="0" w:type="dxa"/>
              <w:left w:w="108" w:type="dxa"/>
              <w:bottom w:w="0" w:type="dxa"/>
              <w:right w:w="108" w:type="dxa"/>
            </w:tcMar>
          </w:tcPr>
          <w:p w:rsidR="002957D7" w:rsidRPr="00DF6D75" w:rsidRDefault="002957D7" w:rsidP="002957D7">
            <w:pPr>
              <w:rPr>
                <w:lang w:val="en-US"/>
              </w:rPr>
            </w:pPr>
            <w:r w:rsidRPr="00DF6D75">
              <w:rPr>
                <w:lang w:val="en-US"/>
              </w:rPr>
              <w:t xml:space="preserve">Repository’s Web-client </w:t>
            </w:r>
          </w:p>
        </w:tc>
        <w:tc>
          <w:tcPr>
            <w:tcW w:w="1123" w:type="dxa"/>
            <w:tcMar>
              <w:top w:w="0" w:type="dxa"/>
              <w:left w:w="108" w:type="dxa"/>
              <w:bottom w:w="0" w:type="dxa"/>
              <w:right w:w="108" w:type="dxa"/>
            </w:tcMar>
          </w:tcPr>
          <w:p w:rsidR="002957D7" w:rsidRPr="00DF6D75" w:rsidRDefault="00AA2091">
            <w:pPr>
              <w:rPr>
                <w:lang w:val="en-US"/>
              </w:rPr>
            </w:pPr>
            <w:r w:rsidRPr="00DF6D75">
              <w:rPr>
                <w:lang w:val="en-US"/>
              </w:rPr>
              <w:t>production</w:t>
            </w:r>
          </w:p>
        </w:tc>
        <w:tc>
          <w:tcPr>
            <w:tcW w:w="3942" w:type="dxa"/>
            <w:tcMar>
              <w:top w:w="0" w:type="dxa"/>
              <w:left w:w="108" w:type="dxa"/>
              <w:bottom w:w="0" w:type="dxa"/>
              <w:right w:w="108" w:type="dxa"/>
            </w:tcMar>
          </w:tcPr>
          <w:p w:rsidR="002957D7" w:rsidRPr="00DF6D75" w:rsidRDefault="000815A7" w:rsidP="000235F8">
            <w:pPr>
              <w:rPr>
                <w:lang w:val="en-US"/>
              </w:rPr>
            </w:pPr>
            <w:hyperlink r:id="rId34" w:history="1">
              <w:r w:rsidR="002957D7" w:rsidRPr="00DF6D75">
                <w:rPr>
                  <w:rStyle w:val="af5"/>
                  <w:color w:val="auto"/>
                  <w:lang w:val="en-US"/>
                </w:rPr>
                <w:t>https://edor.nsd.ru/lkr/</w:t>
              </w:r>
            </w:hyperlink>
          </w:p>
        </w:tc>
        <w:tc>
          <w:tcPr>
            <w:tcW w:w="1441" w:type="dxa"/>
          </w:tcPr>
          <w:p w:rsidR="002957D7" w:rsidRPr="00DF6D75" w:rsidRDefault="002957D7">
            <w:pPr>
              <w:rPr>
                <w:lang w:val="en-US"/>
              </w:rPr>
            </w:pPr>
            <w:r w:rsidRPr="00DF6D75">
              <w:rPr>
                <w:lang w:val="en-US"/>
              </w:rPr>
              <w:t>edor.nsd.ru 443</w:t>
            </w:r>
          </w:p>
        </w:tc>
      </w:tr>
      <w:tr w:rsidR="00DF6D75" w:rsidRPr="00DF6D75" w:rsidTr="004F6BAA">
        <w:tc>
          <w:tcPr>
            <w:tcW w:w="2961" w:type="dxa"/>
            <w:tcMar>
              <w:top w:w="0" w:type="dxa"/>
              <w:left w:w="108" w:type="dxa"/>
              <w:bottom w:w="0" w:type="dxa"/>
              <w:right w:w="108" w:type="dxa"/>
            </w:tcMar>
          </w:tcPr>
          <w:p w:rsidR="002957D7" w:rsidRPr="00DF6D75" w:rsidRDefault="002957D7" w:rsidP="002957D7">
            <w:pPr>
              <w:rPr>
                <w:lang w:val="en-US"/>
              </w:rPr>
            </w:pPr>
            <w:r w:rsidRPr="00DF6D75">
              <w:rPr>
                <w:lang w:val="en-US"/>
              </w:rPr>
              <w:t>Depository’s/Clearing House’s Web-client</w:t>
            </w:r>
          </w:p>
        </w:tc>
        <w:tc>
          <w:tcPr>
            <w:tcW w:w="1123" w:type="dxa"/>
            <w:tcMar>
              <w:top w:w="0" w:type="dxa"/>
              <w:left w:w="108" w:type="dxa"/>
              <w:bottom w:w="0" w:type="dxa"/>
              <w:right w:w="108" w:type="dxa"/>
            </w:tcMar>
          </w:tcPr>
          <w:p w:rsidR="002957D7" w:rsidRPr="00DF6D75" w:rsidRDefault="002957D7" w:rsidP="000235F8">
            <w:pPr>
              <w:rPr>
                <w:lang w:val="en-US"/>
              </w:rPr>
            </w:pPr>
            <w:r w:rsidRPr="00DF6D75">
              <w:rPr>
                <w:lang w:val="en-US"/>
              </w:rPr>
              <w:t>testing</w:t>
            </w:r>
          </w:p>
        </w:tc>
        <w:tc>
          <w:tcPr>
            <w:tcW w:w="3942" w:type="dxa"/>
            <w:tcMar>
              <w:top w:w="0" w:type="dxa"/>
              <w:left w:w="108" w:type="dxa"/>
              <w:bottom w:w="0" w:type="dxa"/>
              <w:right w:w="108" w:type="dxa"/>
            </w:tcMar>
          </w:tcPr>
          <w:p w:rsidR="002957D7" w:rsidRPr="00DF6D75" w:rsidRDefault="000815A7" w:rsidP="000235F8">
            <w:pPr>
              <w:rPr>
                <w:u w:val="single"/>
                <w:lang w:val="en-US"/>
              </w:rPr>
            </w:pPr>
            <w:hyperlink r:id="rId35" w:history="1">
              <w:r w:rsidR="002957D7" w:rsidRPr="00DF6D75">
                <w:rPr>
                  <w:rStyle w:val="af5"/>
                  <w:color w:val="auto"/>
                  <w:lang w:val="en-US"/>
                </w:rPr>
                <w:t>https://rsa.nsd.ru/Alameda/</w:t>
              </w:r>
            </w:hyperlink>
            <w:r w:rsidR="002957D7" w:rsidRPr="00DF6D75">
              <w:rPr>
                <w:rStyle w:val="af5"/>
                <w:color w:val="auto"/>
                <w:lang w:val="en-US"/>
              </w:rPr>
              <w:t xml:space="preserve"> </w:t>
            </w:r>
          </w:p>
        </w:tc>
        <w:tc>
          <w:tcPr>
            <w:tcW w:w="1441" w:type="dxa"/>
          </w:tcPr>
          <w:p w:rsidR="002957D7" w:rsidRPr="00DF6D75" w:rsidRDefault="002957D7" w:rsidP="000235F8">
            <w:pPr>
              <w:rPr>
                <w:lang w:val="en-US"/>
              </w:rPr>
            </w:pPr>
            <w:r w:rsidRPr="00DF6D75">
              <w:rPr>
                <w:lang w:val="en-US"/>
              </w:rPr>
              <w:t>rsa.nsd.ru 443</w:t>
            </w:r>
          </w:p>
        </w:tc>
      </w:tr>
      <w:tr w:rsidR="00DF6D75" w:rsidRPr="00DF6D75" w:rsidTr="004F6BAA">
        <w:tc>
          <w:tcPr>
            <w:tcW w:w="2961" w:type="dxa"/>
            <w:tcMar>
              <w:top w:w="0" w:type="dxa"/>
              <w:left w:w="108" w:type="dxa"/>
              <w:bottom w:w="0" w:type="dxa"/>
              <w:right w:w="108" w:type="dxa"/>
            </w:tcMar>
            <w:hideMark/>
          </w:tcPr>
          <w:p w:rsidR="002957D7" w:rsidRPr="00DF6D75" w:rsidRDefault="00AA2091" w:rsidP="00AA2091">
            <w:pPr>
              <w:rPr>
                <w:lang w:val="en-US"/>
              </w:rPr>
            </w:pPr>
            <w:r w:rsidRPr="00DF6D75">
              <w:rPr>
                <w:lang w:val="en-US"/>
              </w:rPr>
              <w:t>Depository’s/Reposit</w:t>
            </w:r>
            <w:r w:rsidRPr="00DF6D75">
              <w:rPr>
                <w:lang w:val="en-US"/>
              </w:rPr>
              <w:t>o</w:t>
            </w:r>
            <w:r w:rsidRPr="00DF6D75">
              <w:rPr>
                <w:lang w:val="en-US"/>
              </w:rPr>
              <w:t>ry’s Web Service</w:t>
            </w:r>
          </w:p>
        </w:tc>
        <w:tc>
          <w:tcPr>
            <w:tcW w:w="1123" w:type="dxa"/>
            <w:tcMar>
              <w:top w:w="0" w:type="dxa"/>
              <w:left w:w="108" w:type="dxa"/>
              <w:bottom w:w="0" w:type="dxa"/>
              <w:right w:w="108" w:type="dxa"/>
            </w:tcMar>
            <w:hideMark/>
          </w:tcPr>
          <w:p w:rsidR="002957D7" w:rsidRPr="00DF6D75" w:rsidRDefault="002957D7">
            <w:pPr>
              <w:rPr>
                <w:lang w:val="en-US"/>
              </w:rPr>
            </w:pPr>
            <w:r w:rsidRPr="00DF6D75">
              <w:rPr>
                <w:lang w:val="en-US"/>
              </w:rPr>
              <w:t>testing</w:t>
            </w:r>
          </w:p>
        </w:tc>
        <w:tc>
          <w:tcPr>
            <w:tcW w:w="3942" w:type="dxa"/>
            <w:tcMar>
              <w:top w:w="0" w:type="dxa"/>
              <w:left w:w="108" w:type="dxa"/>
              <w:bottom w:w="0" w:type="dxa"/>
              <w:right w:w="108" w:type="dxa"/>
            </w:tcMar>
            <w:hideMark/>
          </w:tcPr>
          <w:p w:rsidR="002957D7" w:rsidRPr="00DF6D75" w:rsidRDefault="000815A7" w:rsidP="000235F8">
            <w:pPr>
              <w:rPr>
                <w:lang w:val="en-US"/>
              </w:rPr>
            </w:pPr>
            <w:hyperlink r:id="rId36" w:history="1">
              <w:r w:rsidR="002957D7" w:rsidRPr="00DF6D75">
                <w:rPr>
                  <w:rStyle w:val="af5"/>
                  <w:color w:val="auto"/>
                  <w:lang w:val="en-US"/>
                </w:rPr>
                <w:t>https://rsa.nsd.ru/onyxpl/</w:t>
              </w:r>
            </w:hyperlink>
            <w:r w:rsidR="002957D7" w:rsidRPr="00DF6D75">
              <w:rPr>
                <w:rStyle w:val="af5"/>
                <w:color w:val="auto"/>
                <w:lang w:val="en-US"/>
              </w:rPr>
              <w:t xml:space="preserve">WslService </w:t>
            </w:r>
          </w:p>
        </w:tc>
        <w:tc>
          <w:tcPr>
            <w:tcW w:w="1441" w:type="dxa"/>
          </w:tcPr>
          <w:p w:rsidR="002957D7" w:rsidRPr="00DF6D75" w:rsidRDefault="002957D7">
            <w:pPr>
              <w:rPr>
                <w:lang w:val="en-US"/>
              </w:rPr>
            </w:pPr>
            <w:r w:rsidRPr="00DF6D75">
              <w:rPr>
                <w:lang w:val="en-US"/>
              </w:rPr>
              <w:t>rsa.nsd.ru 443</w:t>
            </w:r>
          </w:p>
        </w:tc>
      </w:tr>
      <w:tr w:rsidR="00DF6D75" w:rsidRPr="00DF6D75" w:rsidTr="004F6BAA">
        <w:tc>
          <w:tcPr>
            <w:tcW w:w="2961" w:type="dxa"/>
            <w:tcMar>
              <w:top w:w="0" w:type="dxa"/>
              <w:left w:w="108" w:type="dxa"/>
              <w:bottom w:w="0" w:type="dxa"/>
              <w:right w:w="108" w:type="dxa"/>
            </w:tcMar>
            <w:hideMark/>
          </w:tcPr>
          <w:p w:rsidR="002957D7" w:rsidRPr="00DF6D75" w:rsidRDefault="002957D7" w:rsidP="00B51BF6">
            <w:pPr>
              <w:rPr>
                <w:lang w:val="en-US"/>
              </w:rPr>
            </w:pPr>
            <w:r w:rsidRPr="00DF6D75">
              <w:rPr>
                <w:lang w:val="en-US"/>
              </w:rPr>
              <w:t xml:space="preserve">Repository’s Web-client </w:t>
            </w:r>
          </w:p>
        </w:tc>
        <w:tc>
          <w:tcPr>
            <w:tcW w:w="1123" w:type="dxa"/>
            <w:tcMar>
              <w:top w:w="0" w:type="dxa"/>
              <w:left w:w="108" w:type="dxa"/>
              <w:bottom w:w="0" w:type="dxa"/>
              <w:right w:w="108" w:type="dxa"/>
            </w:tcMar>
            <w:hideMark/>
          </w:tcPr>
          <w:p w:rsidR="002957D7" w:rsidRPr="00DF6D75" w:rsidRDefault="002957D7">
            <w:pPr>
              <w:rPr>
                <w:lang w:val="en-US"/>
              </w:rPr>
            </w:pPr>
            <w:r w:rsidRPr="00DF6D75">
              <w:rPr>
                <w:lang w:val="en-US"/>
              </w:rPr>
              <w:t>testing</w:t>
            </w:r>
          </w:p>
        </w:tc>
        <w:tc>
          <w:tcPr>
            <w:tcW w:w="3942" w:type="dxa"/>
            <w:tcMar>
              <w:top w:w="0" w:type="dxa"/>
              <w:left w:w="108" w:type="dxa"/>
              <w:bottom w:w="0" w:type="dxa"/>
              <w:right w:w="108" w:type="dxa"/>
            </w:tcMar>
            <w:hideMark/>
          </w:tcPr>
          <w:p w:rsidR="002957D7" w:rsidRPr="00DF6D75" w:rsidRDefault="000815A7" w:rsidP="000235F8">
            <w:pPr>
              <w:rPr>
                <w:lang w:val="en-US"/>
              </w:rPr>
            </w:pPr>
            <w:hyperlink r:id="rId37" w:history="1">
              <w:r w:rsidR="002957D7" w:rsidRPr="00DF6D75">
                <w:rPr>
                  <w:rStyle w:val="af5"/>
                  <w:color w:val="auto"/>
                  <w:lang w:val="en-US"/>
                </w:rPr>
                <w:t>https://rsa.ns</w:t>
              </w:r>
              <w:r w:rsidR="002957D7" w:rsidRPr="00DF6D75">
                <w:rPr>
                  <w:rStyle w:val="af5"/>
                  <w:color w:val="auto"/>
                  <w:lang w:val="en-US"/>
                </w:rPr>
                <w:t>d</w:t>
              </w:r>
              <w:r w:rsidR="002957D7" w:rsidRPr="00DF6D75">
                <w:rPr>
                  <w:rStyle w:val="af5"/>
                  <w:color w:val="auto"/>
                  <w:lang w:val="en-US"/>
                </w:rPr>
                <w:t>.ru/lkr/</w:t>
              </w:r>
            </w:hyperlink>
          </w:p>
        </w:tc>
        <w:tc>
          <w:tcPr>
            <w:tcW w:w="1441" w:type="dxa"/>
          </w:tcPr>
          <w:p w:rsidR="002957D7" w:rsidRPr="00DF6D75" w:rsidRDefault="002957D7">
            <w:pPr>
              <w:rPr>
                <w:lang w:val="en-US"/>
              </w:rPr>
            </w:pPr>
            <w:r w:rsidRPr="00DF6D75">
              <w:rPr>
                <w:lang w:val="en-US"/>
              </w:rPr>
              <w:t>rsa.nsd.ru 443</w:t>
            </w:r>
          </w:p>
        </w:tc>
      </w:tr>
    </w:tbl>
    <w:p w:rsidR="0040005F" w:rsidRPr="00DF6D75" w:rsidRDefault="0040005F" w:rsidP="0040005F">
      <w:pPr>
        <w:rPr>
          <w:lang w:val="en-US"/>
        </w:rPr>
      </w:pPr>
    </w:p>
    <w:p w:rsidR="00206131" w:rsidRPr="00206131" w:rsidRDefault="00206131" w:rsidP="00206131">
      <w:pPr>
        <w:pStyle w:val="1"/>
        <w:rPr>
          <w:color w:val="auto"/>
          <w:lang w:val="en-US"/>
        </w:rPr>
      </w:pPr>
      <w:bookmarkStart w:id="31" w:name="_Toc392856131"/>
      <w:bookmarkStart w:id="32" w:name="_Toc404880162"/>
      <w:r w:rsidRPr="00206131">
        <w:rPr>
          <w:color w:val="auto"/>
          <w:lang w:val="en-US"/>
        </w:rPr>
        <w:t>Change List</w:t>
      </w:r>
      <w:bookmarkEnd w:id="31"/>
      <w:bookmarkEnd w:id="32"/>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5528"/>
        <w:gridCol w:w="2835"/>
      </w:tblGrid>
      <w:tr w:rsidR="00206131" w:rsidRPr="00714324" w:rsidTr="00AD540D">
        <w:tc>
          <w:tcPr>
            <w:tcW w:w="1101" w:type="dxa"/>
            <w:tcBorders>
              <w:top w:val="single" w:sz="4" w:space="0" w:color="auto"/>
              <w:bottom w:val="single" w:sz="4" w:space="0" w:color="auto"/>
            </w:tcBorders>
          </w:tcPr>
          <w:p w:rsidR="00206131" w:rsidRPr="00714324" w:rsidRDefault="00206131" w:rsidP="00AD540D">
            <w:pPr>
              <w:jc w:val="center"/>
              <w:rPr>
                <w:b/>
                <w:bCs/>
                <w:lang w:val="en-US"/>
              </w:rPr>
            </w:pPr>
            <w:r w:rsidRPr="00714324">
              <w:rPr>
                <w:b/>
                <w:bCs/>
                <w:lang w:val="en-US"/>
              </w:rPr>
              <w:t>Change type</w:t>
            </w:r>
          </w:p>
        </w:tc>
        <w:tc>
          <w:tcPr>
            <w:tcW w:w="5528" w:type="dxa"/>
            <w:tcBorders>
              <w:top w:val="single" w:sz="4" w:space="0" w:color="auto"/>
              <w:bottom w:val="single" w:sz="4" w:space="0" w:color="auto"/>
            </w:tcBorders>
          </w:tcPr>
          <w:p w:rsidR="00206131" w:rsidRPr="00714324" w:rsidRDefault="00206131" w:rsidP="00AD540D">
            <w:pPr>
              <w:jc w:val="center"/>
              <w:rPr>
                <w:b/>
                <w:bCs/>
                <w:lang w:val="en-US"/>
              </w:rPr>
            </w:pPr>
            <w:r w:rsidRPr="00714324">
              <w:rPr>
                <w:b/>
                <w:bCs/>
                <w:lang w:val="en-US"/>
              </w:rPr>
              <w:t>Change description</w:t>
            </w:r>
          </w:p>
        </w:tc>
        <w:tc>
          <w:tcPr>
            <w:tcW w:w="2835" w:type="dxa"/>
            <w:tcBorders>
              <w:top w:val="single" w:sz="4" w:space="0" w:color="auto"/>
              <w:bottom w:val="single" w:sz="4" w:space="0" w:color="auto"/>
            </w:tcBorders>
          </w:tcPr>
          <w:p w:rsidR="00206131" w:rsidRPr="00714324" w:rsidRDefault="00206131" w:rsidP="00AD540D">
            <w:pPr>
              <w:jc w:val="center"/>
              <w:rPr>
                <w:b/>
                <w:bCs/>
                <w:lang w:val="en-US"/>
              </w:rPr>
            </w:pPr>
            <w:r w:rsidRPr="00714324">
              <w:rPr>
                <w:b/>
                <w:bCs/>
                <w:lang w:val="en-US"/>
              </w:rPr>
              <w:t>References</w:t>
            </w:r>
          </w:p>
        </w:tc>
      </w:tr>
      <w:tr w:rsidR="00FD6A13" w:rsidRPr="00714324" w:rsidTr="00FD6A13">
        <w:tc>
          <w:tcPr>
            <w:tcW w:w="9464" w:type="dxa"/>
            <w:gridSpan w:val="3"/>
            <w:tcBorders>
              <w:top w:val="single" w:sz="4" w:space="0" w:color="auto"/>
              <w:bottom w:val="single" w:sz="4" w:space="0" w:color="auto"/>
            </w:tcBorders>
          </w:tcPr>
          <w:p w:rsidR="00FD6A13" w:rsidRPr="00714324" w:rsidRDefault="002532C7" w:rsidP="00FD6A13">
            <w:pPr>
              <w:rPr>
                <w:b/>
                <w:bCs/>
                <w:lang w:val="en-US"/>
              </w:rPr>
            </w:pPr>
            <w:r w:rsidRPr="00714324">
              <w:rPr>
                <w:b/>
                <w:bCs/>
                <w:lang w:val="en-US"/>
              </w:rPr>
              <w:t xml:space="preserve">Edition </w:t>
            </w:r>
            <w:r>
              <w:rPr>
                <w:b/>
                <w:bCs/>
              </w:rPr>
              <w:t>05</w:t>
            </w:r>
            <w:r w:rsidRPr="00714324">
              <w:rPr>
                <w:b/>
                <w:bCs/>
                <w:lang w:val="en-US"/>
              </w:rPr>
              <w:t>.0</w:t>
            </w:r>
            <w:r>
              <w:rPr>
                <w:b/>
                <w:bCs/>
              </w:rPr>
              <w:t>2</w:t>
            </w:r>
            <w:r w:rsidRPr="00714324">
              <w:rPr>
                <w:b/>
                <w:bCs/>
                <w:lang w:val="en-US"/>
              </w:rPr>
              <w:t>.1</w:t>
            </w:r>
            <w:r>
              <w:rPr>
                <w:b/>
                <w:bCs/>
              </w:rPr>
              <w:t>5</w:t>
            </w:r>
          </w:p>
        </w:tc>
      </w:tr>
      <w:tr w:rsidR="001663B5" w:rsidRPr="00561259" w:rsidTr="00CE4DC4">
        <w:tc>
          <w:tcPr>
            <w:tcW w:w="1101" w:type="dxa"/>
            <w:tcBorders>
              <w:top w:val="single" w:sz="4" w:space="0" w:color="auto"/>
              <w:bottom w:val="single" w:sz="4" w:space="0" w:color="auto"/>
            </w:tcBorders>
          </w:tcPr>
          <w:p w:rsidR="001663B5" w:rsidRPr="00561259" w:rsidRDefault="001663B5" w:rsidP="00CE4DC4">
            <w:pPr>
              <w:rPr>
                <w:bCs/>
                <w:sz w:val="20"/>
                <w:szCs w:val="20"/>
                <w:lang w:val="en-US"/>
              </w:rPr>
            </w:pPr>
            <w:r w:rsidRPr="00561259">
              <w:rPr>
                <w:bCs/>
                <w:sz w:val="20"/>
                <w:szCs w:val="20"/>
                <w:lang w:val="en-US"/>
              </w:rPr>
              <w:t>Change</w:t>
            </w:r>
          </w:p>
        </w:tc>
        <w:tc>
          <w:tcPr>
            <w:tcW w:w="5528" w:type="dxa"/>
            <w:tcBorders>
              <w:top w:val="single" w:sz="4" w:space="0" w:color="auto"/>
              <w:bottom w:val="single" w:sz="4" w:space="0" w:color="auto"/>
            </w:tcBorders>
          </w:tcPr>
          <w:p w:rsidR="001663B5" w:rsidRPr="00561259" w:rsidRDefault="001663B5" w:rsidP="00CE4DC4">
            <w:pPr>
              <w:rPr>
                <w:bCs/>
                <w:sz w:val="20"/>
                <w:szCs w:val="20"/>
                <w:lang w:val="en-US"/>
              </w:rPr>
            </w:pPr>
            <w:r>
              <w:rPr>
                <w:bCs/>
                <w:sz w:val="20"/>
                <w:szCs w:val="20"/>
                <w:lang w:val="en-US"/>
              </w:rPr>
              <w:t>URL of “</w:t>
            </w:r>
            <w:r w:rsidRPr="0092219D">
              <w:rPr>
                <w:bCs/>
                <w:sz w:val="20"/>
                <w:szCs w:val="20"/>
                <w:lang w:val="en-US"/>
              </w:rPr>
              <w:t>Electronic communication rules of NSD” is updated</w:t>
            </w:r>
          </w:p>
        </w:tc>
        <w:tc>
          <w:tcPr>
            <w:tcW w:w="2835" w:type="dxa"/>
            <w:tcBorders>
              <w:top w:val="single" w:sz="4" w:space="0" w:color="auto"/>
              <w:bottom w:val="single" w:sz="4" w:space="0" w:color="auto"/>
            </w:tcBorders>
          </w:tcPr>
          <w:p w:rsidR="001663B5" w:rsidRPr="00561259" w:rsidRDefault="001663B5" w:rsidP="00CE4DC4">
            <w:pPr>
              <w:rPr>
                <w:bCs/>
                <w:sz w:val="20"/>
                <w:szCs w:val="20"/>
                <w:lang w:val="en-US"/>
              </w:rPr>
            </w:pPr>
            <w:hyperlink w:anchor="_General_information" w:history="1">
              <w:r w:rsidRPr="0092219D">
                <w:rPr>
                  <w:rStyle w:val="af5"/>
                  <w:bCs/>
                  <w:sz w:val="20"/>
                  <w:szCs w:val="20"/>
                  <w:lang w:val="en-US"/>
                </w:rPr>
                <w:t>General information</w:t>
              </w:r>
            </w:hyperlink>
          </w:p>
        </w:tc>
      </w:tr>
      <w:tr w:rsidR="00FD6A13" w:rsidRPr="00561259" w:rsidTr="00FD6A13">
        <w:tc>
          <w:tcPr>
            <w:tcW w:w="1101" w:type="dxa"/>
            <w:tcBorders>
              <w:top w:val="single" w:sz="4" w:space="0" w:color="auto"/>
              <w:bottom w:val="single" w:sz="4" w:space="0" w:color="auto"/>
            </w:tcBorders>
          </w:tcPr>
          <w:p w:rsidR="00FD6A13" w:rsidRPr="00561259" w:rsidRDefault="00FD6A13" w:rsidP="00FD6A13">
            <w:pPr>
              <w:rPr>
                <w:bCs/>
                <w:sz w:val="20"/>
                <w:szCs w:val="20"/>
                <w:lang w:val="en-US"/>
              </w:rPr>
            </w:pPr>
            <w:r w:rsidRPr="00561259">
              <w:rPr>
                <w:bCs/>
                <w:sz w:val="20"/>
                <w:szCs w:val="20"/>
                <w:lang w:val="en-US"/>
              </w:rPr>
              <w:t>Change</w:t>
            </w:r>
          </w:p>
        </w:tc>
        <w:tc>
          <w:tcPr>
            <w:tcW w:w="5528" w:type="dxa"/>
            <w:tcBorders>
              <w:top w:val="single" w:sz="4" w:space="0" w:color="auto"/>
              <w:bottom w:val="single" w:sz="4" w:space="0" w:color="auto"/>
            </w:tcBorders>
          </w:tcPr>
          <w:p w:rsidR="00FD6A13" w:rsidRPr="00561259" w:rsidRDefault="0092219D" w:rsidP="001663B5">
            <w:pPr>
              <w:rPr>
                <w:bCs/>
                <w:sz w:val="20"/>
                <w:szCs w:val="20"/>
                <w:lang w:val="en-US"/>
              </w:rPr>
            </w:pPr>
            <w:r>
              <w:rPr>
                <w:bCs/>
                <w:sz w:val="20"/>
                <w:szCs w:val="20"/>
                <w:lang w:val="en-US"/>
              </w:rPr>
              <w:t xml:space="preserve">URL of </w:t>
            </w:r>
            <w:r w:rsidR="001663B5" w:rsidRPr="001663B5">
              <w:rPr>
                <w:bCs/>
                <w:sz w:val="20"/>
                <w:szCs w:val="20"/>
                <w:lang w:val="en-US"/>
              </w:rPr>
              <w:t>Electronic Data Interchange software</w:t>
            </w:r>
            <w:r w:rsidRPr="0092219D">
              <w:rPr>
                <w:bCs/>
                <w:sz w:val="20"/>
                <w:szCs w:val="20"/>
                <w:lang w:val="en-US"/>
              </w:rPr>
              <w:t xml:space="preserve"> is updated</w:t>
            </w:r>
          </w:p>
        </w:tc>
        <w:tc>
          <w:tcPr>
            <w:tcW w:w="2835" w:type="dxa"/>
            <w:tcBorders>
              <w:top w:val="single" w:sz="4" w:space="0" w:color="auto"/>
              <w:bottom w:val="single" w:sz="4" w:space="0" w:color="auto"/>
            </w:tcBorders>
          </w:tcPr>
          <w:p w:rsidR="00FD6A13" w:rsidRPr="00561259" w:rsidRDefault="001663B5" w:rsidP="00FD6A13">
            <w:pPr>
              <w:rPr>
                <w:bCs/>
                <w:sz w:val="20"/>
                <w:szCs w:val="20"/>
                <w:lang w:val="en-US"/>
              </w:rPr>
            </w:pPr>
            <w:hyperlink w:anchor="_Installation_of_Cryptographic" w:history="1">
              <w:r w:rsidRPr="001663B5">
                <w:rPr>
                  <w:rStyle w:val="af5"/>
                  <w:bCs/>
                  <w:sz w:val="20"/>
                  <w:szCs w:val="20"/>
                  <w:lang w:val="en-US"/>
                </w:rPr>
                <w:t>Installation of Cryptographic Tools</w:t>
              </w:r>
            </w:hyperlink>
          </w:p>
        </w:tc>
      </w:tr>
      <w:tr w:rsidR="00206131" w:rsidRPr="00714324" w:rsidTr="00AD540D">
        <w:tc>
          <w:tcPr>
            <w:tcW w:w="9464" w:type="dxa"/>
            <w:gridSpan w:val="3"/>
            <w:tcBorders>
              <w:top w:val="single" w:sz="4" w:space="0" w:color="auto"/>
              <w:bottom w:val="single" w:sz="4" w:space="0" w:color="auto"/>
            </w:tcBorders>
          </w:tcPr>
          <w:p w:rsidR="00206131" w:rsidRPr="00714324" w:rsidRDefault="00206131" w:rsidP="00206131">
            <w:pPr>
              <w:rPr>
                <w:b/>
                <w:bCs/>
                <w:lang w:val="en-US"/>
              </w:rPr>
            </w:pPr>
            <w:r w:rsidRPr="00714324">
              <w:rPr>
                <w:b/>
                <w:bCs/>
                <w:lang w:val="en-US"/>
              </w:rPr>
              <w:t xml:space="preserve">Edition </w:t>
            </w:r>
            <w:r>
              <w:rPr>
                <w:b/>
                <w:bCs/>
              </w:rPr>
              <w:t>27</w:t>
            </w:r>
            <w:r w:rsidRPr="00714324">
              <w:rPr>
                <w:b/>
                <w:bCs/>
                <w:lang w:val="en-US"/>
              </w:rPr>
              <w:t>.</w:t>
            </w:r>
            <w:r>
              <w:rPr>
                <w:b/>
                <w:bCs/>
              </w:rPr>
              <w:t>11</w:t>
            </w:r>
            <w:r w:rsidRPr="00714324">
              <w:rPr>
                <w:b/>
                <w:bCs/>
                <w:lang w:val="en-US"/>
              </w:rPr>
              <w:t>.14</w:t>
            </w:r>
          </w:p>
        </w:tc>
      </w:tr>
      <w:tr w:rsidR="00206131" w:rsidRPr="00561259" w:rsidTr="00AD540D">
        <w:tc>
          <w:tcPr>
            <w:tcW w:w="1101" w:type="dxa"/>
            <w:tcBorders>
              <w:top w:val="single" w:sz="4" w:space="0" w:color="auto"/>
              <w:bottom w:val="single" w:sz="4" w:space="0" w:color="auto"/>
            </w:tcBorders>
          </w:tcPr>
          <w:p w:rsidR="00206131" w:rsidRPr="00561259" w:rsidRDefault="00206131" w:rsidP="00C85058">
            <w:pPr>
              <w:rPr>
                <w:bCs/>
                <w:sz w:val="20"/>
                <w:szCs w:val="20"/>
                <w:lang w:val="en-US"/>
              </w:rPr>
            </w:pPr>
            <w:r w:rsidRPr="00561259">
              <w:rPr>
                <w:bCs/>
                <w:sz w:val="20"/>
                <w:szCs w:val="20"/>
                <w:lang w:val="en-US"/>
              </w:rPr>
              <w:t>Change</w:t>
            </w:r>
          </w:p>
        </w:tc>
        <w:tc>
          <w:tcPr>
            <w:tcW w:w="5528" w:type="dxa"/>
            <w:tcBorders>
              <w:top w:val="single" w:sz="4" w:space="0" w:color="auto"/>
              <w:bottom w:val="single" w:sz="4" w:space="0" w:color="auto"/>
            </w:tcBorders>
          </w:tcPr>
          <w:p w:rsidR="00206131" w:rsidRPr="00561259" w:rsidRDefault="00A2369F" w:rsidP="008E7E15">
            <w:pPr>
              <w:rPr>
                <w:bCs/>
                <w:sz w:val="20"/>
                <w:szCs w:val="20"/>
                <w:lang w:val="en-US"/>
              </w:rPr>
            </w:pPr>
            <w:r>
              <w:rPr>
                <w:bCs/>
                <w:sz w:val="20"/>
                <w:szCs w:val="20"/>
                <w:lang w:val="en-US"/>
              </w:rPr>
              <w:t>Name “</w:t>
            </w:r>
            <w:r w:rsidR="00AD540D" w:rsidRPr="00AD540D">
              <w:rPr>
                <w:bCs/>
                <w:sz w:val="20"/>
                <w:szCs w:val="20"/>
                <w:lang w:val="en-US"/>
              </w:rPr>
              <w:t>List of Certificates</w:t>
            </w:r>
            <w:r>
              <w:rPr>
                <w:bCs/>
                <w:sz w:val="20"/>
                <w:szCs w:val="20"/>
                <w:lang w:val="en-US"/>
              </w:rPr>
              <w:t xml:space="preserve">” is changed </w:t>
            </w:r>
            <w:r w:rsidR="008E7E15">
              <w:rPr>
                <w:bCs/>
                <w:sz w:val="20"/>
                <w:szCs w:val="20"/>
                <w:lang w:val="en-US"/>
              </w:rPr>
              <w:t>to</w:t>
            </w:r>
            <w:r>
              <w:rPr>
                <w:bCs/>
                <w:sz w:val="20"/>
                <w:szCs w:val="20"/>
                <w:lang w:val="en-US"/>
              </w:rPr>
              <w:t xml:space="preserve"> “</w:t>
            </w:r>
            <w:r w:rsidRPr="00AD540D">
              <w:rPr>
                <w:bCs/>
                <w:sz w:val="20"/>
                <w:szCs w:val="20"/>
                <w:lang w:val="en-US"/>
              </w:rPr>
              <w:t>Certificate</w:t>
            </w:r>
            <w:r>
              <w:rPr>
                <w:bCs/>
                <w:sz w:val="20"/>
                <w:szCs w:val="20"/>
                <w:lang w:val="en-US"/>
              </w:rPr>
              <w:t xml:space="preserve"> Store”</w:t>
            </w:r>
          </w:p>
        </w:tc>
        <w:tc>
          <w:tcPr>
            <w:tcW w:w="2835" w:type="dxa"/>
            <w:tcBorders>
              <w:top w:val="single" w:sz="4" w:space="0" w:color="auto"/>
              <w:bottom w:val="single" w:sz="4" w:space="0" w:color="auto"/>
            </w:tcBorders>
          </w:tcPr>
          <w:p w:rsidR="00206131" w:rsidRPr="00561259" w:rsidRDefault="00C85058" w:rsidP="00AD540D">
            <w:pPr>
              <w:rPr>
                <w:bCs/>
                <w:sz w:val="20"/>
                <w:szCs w:val="20"/>
                <w:lang w:val="en-US"/>
              </w:rPr>
            </w:pPr>
            <w:r w:rsidRPr="00C85058">
              <w:rPr>
                <w:bCs/>
                <w:sz w:val="20"/>
                <w:szCs w:val="20"/>
                <w:lang w:val="en-US"/>
              </w:rPr>
              <w:t>anywhere</w:t>
            </w:r>
          </w:p>
        </w:tc>
      </w:tr>
      <w:tr w:rsidR="00737A2C" w:rsidRPr="00561259" w:rsidTr="00AD540D">
        <w:tc>
          <w:tcPr>
            <w:tcW w:w="1101" w:type="dxa"/>
            <w:tcBorders>
              <w:top w:val="single" w:sz="4" w:space="0" w:color="auto"/>
              <w:bottom w:val="single" w:sz="4" w:space="0" w:color="auto"/>
            </w:tcBorders>
          </w:tcPr>
          <w:p w:rsidR="00737A2C" w:rsidRPr="00561259" w:rsidRDefault="00737A2C" w:rsidP="00C85058">
            <w:pPr>
              <w:rPr>
                <w:bCs/>
                <w:sz w:val="20"/>
                <w:szCs w:val="20"/>
                <w:lang w:val="en-US"/>
              </w:rPr>
            </w:pPr>
            <w:r w:rsidRPr="00561259">
              <w:rPr>
                <w:bCs/>
                <w:sz w:val="20"/>
                <w:szCs w:val="20"/>
                <w:lang w:val="en-US"/>
              </w:rPr>
              <w:t>Change</w:t>
            </w:r>
          </w:p>
        </w:tc>
        <w:tc>
          <w:tcPr>
            <w:tcW w:w="5528" w:type="dxa"/>
            <w:tcBorders>
              <w:top w:val="single" w:sz="4" w:space="0" w:color="auto"/>
              <w:bottom w:val="single" w:sz="4" w:space="0" w:color="auto"/>
            </w:tcBorders>
          </w:tcPr>
          <w:p w:rsidR="00737A2C" w:rsidRDefault="00097BE4" w:rsidP="00097BE4">
            <w:pPr>
              <w:rPr>
                <w:bCs/>
                <w:sz w:val="20"/>
                <w:szCs w:val="20"/>
                <w:lang w:val="en-US"/>
              </w:rPr>
            </w:pPr>
            <w:r>
              <w:rPr>
                <w:bCs/>
                <w:sz w:val="20"/>
                <w:szCs w:val="20"/>
                <w:lang w:val="en-US"/>
              </w:rPr>
              <w:t xml:space="preserve">References to </w:t>
            </w:r>
            <w:r w:rsidRPr="00097BE4">
              <w:rPr>
                <w:bCs/>
                <w:sz w:val="20"/>
                <w:szCs w:val="20"/>
                <w:lang w:val="en-US"/>
              </w:rPr>
              <w:t>Certificate Store distribution kit</w:t>
            </w:r>
            <w:r>
              <w:rPr>
                <w:bCs/>
                <w:sz w:val="20"/>
                <w:szCs w:val="20"/>
                <w:lang w:val="en-US"/>
              </w:rPr>
              <w:t xml:space="preserve"> are updated</w:t>
            </w:r>
          </w:p>
        </w:tc>
        <w:tc>
          <w:tcPr>
            <w:tcW w:w="2835" w:type="dxa"/>
            <w:tcBorders>
              <w:top w:val="single" w:sz="4" w:space="0" w:color="auto"/>
              <w:bottom w:val="single" w:sz="4" w:space="0" w:color="auto"/>
            </w:tcBorders>
          </w:tcPr>
          <w:p w:rsidR="00737A2C" w:rsidRPr="00C85058" w:rsidRDefault="00097BE4" w:rsidP="00AD540D">
            <w:pPr>
              <w:rPr>
                <w:bCs/>
                <w:sz w:val="20"/>
                <w:szCs w:val="20"/>
                <w:lang w:val="en-US"/>
              </w:rPr>
            </w:pPr>
            <w:hyperlink w:anchor="_Installation_of_Cryptographic" w:history="1">
              <w:r w:rsidRPr="00097BE4">
                <w:rPr>
                  <w:rStyle w:val="af5"/>
                  <w:bCs/>
                  <w:sz w:val="20"/>
                  <w:szCs w:val="20"/>
                  <w:lang w:val="en-US"/>
                </w:rPr>
                <w:t>Installation of Cryptographic Tools</w:t>
              </w:r>
            </w:hyperlink>
          </w:p>
        </w:tc>
      </w:tr>
      <w:tr w:rsidR="00097BE4" w:rsidRPr="00561259" w:rsidTr="00AD540D">
        <w:tc>
          <w:tcPr>
            <w:tcW w:w="1101" w:type="dxa"/>
            <w:tcBorders>
              <w:top w:val="single" w:sz="4" w:space="0" w:color="auto"/>
              <w:bottom w:val="single" w:sz="4" w:space="0" w:color="auto"/>
            </w:tcBorders>
          </w:tcPr>
          <w:p w:rsidR="00097BE4" w:rsidRPr="00561259" w:rsidRDefault="00097BE4" w:rsidP="00C85058">
            <w:pPr>
              <w:rPr>
                <w:bCs/>
                <w:sz w:val="20"/>
                <w:szCs w:val="20"/>
                <w:lang w:val="en-US"/>
              </w:rPr>
            </w:pPr>
            <w:r w:rsidRPr="00561259">
              <w:rPr>
                <w:bCs/>
                <w:sz w:val="20"/>
                <w:szCs w:val="20"/>
                <w:lang w:val="en-US"/>
              </w:rPr>
              <w:t>Change</w:t>
            </w:r>
          </w:p>
        </w:tc>
        <w:tc>
          <w:tcPr>
            <w:tcW w:w="5528" w:type="dxa"/>
            <w:tcBorders>
              <w:top w:val="single" w:sz="4" w:space="0" w:color="auto"/>
              <w:bottom w:val="single" w:sz="4" w:space="0" w:color="auto"/>
            </w:tcBorders>
          </w:tcPr>
          <w:p w:rsidR="00097BE4" w:rsidRDefault="00097BE4" w:rsidP="008E7E15">
            <w:pPr>
              <w:rPr>
                <w:bCs/>
                <w:sz w:val="20"/>
                <w:szCs w:val="20"/>
                <w:lang w:val="en-US"/>
              </w:rPr>
            </w:pPr>
            <w:r w:rsidRPr="00097BE4">
              <w:rPr>
                <w:bCs/>
                <w:sz w:val="20"/>
                <w:szCs w:val="20"/>
                <w:lang w:val="en-US"/>
              </w:rPr>
              <w:t>Certificate Store</w:t>
            </w:r>
            <w:r>
              <w:rPr>
                <w:bCs/>
                <w:sz w:val="20"/>
                <w:szCs w:val="20"/>
                <w:lang w:val="en-US"/>
              </w:rPr>
              <w:t xml:space="preserve"> screenshot is updated </w:t>
            </w:r>
          </w:p>
        </w:tc>
        <w:tc>
          <w:tcPr>
            <w:tcW w:w="2835" w:type="dxa"/>
            <w:tcBorders>
              <w:top w:val="single" w:sz="4" w:space="0" w:color="auto"/>
              <w:bottom w:val="single" w:sz="4" w:space="0" w:color="auto"/>
            </w:tcBorders>
          </w:tcPr>
          <w:p w:rsidR="00097BE4" w:rsidRDefault="00097BE4" w:rsidP="00AD540D">
            <w:pPr>
              <w:rPr>
                <w:bCs/>
                <w:sz w:val="20"/>
                <w:szCs w:val="20"/>
                <w:lang w:val="en-US"/>
              </w:rPr>
            </w:pPr>
            <w:hyperlink w:anchor="_Export_of_Certificates" w:history="1">
              <w:r w:rsidRPr="00097BE4">
                <w:rPr>
                  <w:rStyle w:val="af5"/>
                  <w:bCs/>
                  <w:sz w:val="20"/>
                  <w:szCs w:val="20"/>
                  <w:lang w:val="en-US"/>
                </w:rPr>
                <w:t>Expo</w:t>
              </w:r>
              <w:r w:rsidRPr="00097BE4">
                <w:rPr>
                  <w:rStyle w:val="af5"/>
                  <w:bCs/>
                  <w:sz w:val="20"/>
                  <w:szCs w:val="20"/>
                  <w:lang w:val="en-US"/>
                </w:rPr>
                <w:t>r</w:t>
              </w:r>
              <w:r w:rsidRPr="00097BE4">
                <w:rPr>
                  <w:rStyle w:val="af5"/>
                  <w:bCs/>
                  <w:sz w:val="20"/>
                  <w:szCs w:val="20"/>
                  <w:lang w:val="en-US"/>
                </w:rPr>
                <w:t>t of Certificates from the Certificate Store</w:t>
              </w:r>
            </w:hyperlink>
          </w:p>
        </w:tc>
      </w:tr>
    </w:tbl>
    <w:p w:rsidR="0040005F" w:rsidRPr="00DF6D75" w:rsidRDefault="0040005F" w:rsidP="007142D6">
      <w:pPr>
        <w:rPr>
          <w:lang w:val="en-US"/>
        </w:rPr>
      </w:pPr>
    </w:p>
    <w:sectPr w:rsidR="0040005F" w:rsidRPr="00DF6D75" w:rsidSect="00024C0B">
      <w:headerReference w:type="default" r:id="rId38"/>
      <w:footerReference w:type="default" r:id="rId3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5B6" w:rsidRDefault="00D245B6" w:rsidP="007142D6">
      <w:r>
        <w:separator/>
      </w:r>
    </w:p>
  </w:endnote>
  <w:endnote w:type="continuationSeparator" w:id="0">
    <w:p w:rsidR="00D245B6" w:rsidRDefault="00D245B6" w:rsidP="00714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altica">
    <w:altName w:val="Times New Roman"/>
    <w:charset w:val="00"/>
    <w:family w:val="auto"/>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DC4" w:rsidRDefault="00CE4DC4" w:rsidP="007142D6">
    <w:pPr>
      <w:pStyle w:val="afe"/>
    </w:pPr>
  </w:p>
  <w:p w:rsidR="00CE4DC4" w:rsidRDefault="00CE4DC4" w:rsidP="007142D6">
    <w:pPr>
      <w:pStyle w:val="afe"/>
    </w:pPr>
  </w:p>
  <w:p w:rsidR="00CE4DC4" w:rsidRPr="0048764E" w:rsidRDefault="00CE4DC4" w:rsidP="007142D6">
    <w:pPr>
      <w:pStyle w:val="afe"/>
      <w:rPr>
        <w:lang w:val="en-US"/>
      </w:rPr>
    </w:pPr>
    <w:r w:rsidRPr="0048764E">
      <w:rPr>
        <w:lang w:val="en-US"/>
      </w:rPr>
      <w:t xml:space="preserve">National Settlement Depository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5B6" w:rsidRDefault="00D245B6" w:rsidP="007142D6">
      <w:r>
        <w:separator/>
      </w:r>
    </w:p>
  </w:footnote>
  <w:footnote w:type="continuationSeparator" w:id="0">
    <w:p w:rsidR="00D245B6" w:rsidRDefault="00D245B6" w:rsidP="00714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DC4" w:rsidRPr="0033077D" w:rsidRDefault="00CE4DC4" w:rsidP="007142D6">
    <w:pPr>
      <w:pStyle w:val="afc"/>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C787D"/>
    <w:multiLevelType w:val="hybridMultilevel"/>
    <w:tmpl w:val="5C46475A"/>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58E4C07"/>
    <w:multiLevelType w:val="hybridMultilevel"/>
    <w:tmpl w:val="26E0C424"/>
    <w:lvl w:ilvl="0" w:tplc="81A2A720">
      <w:start w:val="3"/>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1865E2"/>
    <w:multiLevelType w:val="multilevel"/>
    <w:tmpl w:val="AB2EAD36"/>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0ABD2BE6"/>
    <w:multiLevelType w:val="hybridMultilevel"/>
    <w:tmpl w:val="8B92E682"/>
    <w:lvl w:ilvl="0" w:tplc="04190001">
      <w:start w:val="1"/>
      <w:numFmt w:val="bullet"/>
      <w:lvlText w:val=""/>
      <w:lvlJc w:val="left"/>
      <w:pPr>
        <w:tabs>
          <w:tab w:val="num" w:pos="1949"/>
        </w:tabs>
        <w:ind w:left="194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3D46E5E"/>
    <w:multiLevelType w:val="hybridMultilevel"/>
    <w:tmpl w:val="AC2E0A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DD13BD"/>
    <w:multiLevelType w:val="hybridMultilevel"/>
    <w:tmpl w:val="E6A003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9435007"/>
    <w:multiLevelType w:val="multilevel"/>
    <w:tmpl w:val="A29E0D80"/>
    <w:lvl w:ilvl="0">
      <w:start w:val="1"/>
      <w:numFmt w:val="decimal"/>
      <w:lvlText w:val="%1."/>
      <w:lvlJc w:val="left"/>
      <w:pPr>
        <w:tabs>
          <w:tab w:val="num" w:pos="360"/>
        </w:tabs>
        <w:ind w:left="360" w:hanging="360"/>
      </w:pPr>
    </w:lvl>
    <w:lvl w:ilvl="1">
      <w:start w:val="4"/>
      <w:numFmt w:val="decimal"/>
      <w:isLgl/>
      <w:lvlText w:val="%1.%2."/>
      <w:lvlJc w:val="left"/>
      <w:pPr>
        <w:ind w:left="360" w:hanging="360"/>
      </w:pPr>
      <w:rPr>
        <w:rFonts w:hint="default"/>
        <w:sz w:val="22"/>
      </w:rPr>
    </w:lvl>
    <w:lvl w:ilvl="2">
      <w:start w:val="1"/>
      <w:numFmt w:val="decimal"/>
      <w:isLgl/>
      <w:lvlText w:val="%1.%2.%3."/>
      <w:lvlJc w:val="left"/>
      <w:pPr>
        <w:ind w:left="720" w:hanging="720"/>
      </w:pPr>
      <w:rPr>
        <w:rFonts w:hint="default"/>
        <w:sz w:val="22"/>
      </w:rPr>
    </w:lvl>
    <w:lvl w:ilvl="3">
      <w:start w:val="1"/>
      <w:numFmt w:val="decimal"/>
      <w:isLgl/>
      <w:lvlText w:val="%1.%2.%3.%4."/>
      <w:lvlJc w:val="left"/>
      <w:pPr>
        <w:ind w:left="720" w:hanging="720"/>
      </w:pPr>
      <w:rPr>
        <w:rFonts w:hint="default"/>
        <w:sz w:val="22"/>
      </w:rPr>
    </w:lvl>
    <w:lvl w:ilvl="4">
      <w:start w:val="1"/>
      <w:numFmt w:val="decimal"/>
      <w:isLgl/>
      <w:lvlText w:val="%1.%2.%3.%4.%5."/>
      <w:lvlJc w:val="left"/>
      <w:pPr>
        <w:ind w:left="1080" w:hanging="1080"/>
      </w:pPr>
      <w:rPr>
        <w:rFonts w:hint="default"/>
        <w:sz w:val="22"/>
      </w:rPr>
    </w:lvl>
    <w:lvl w:ilvl="5">
      <w:start w:val="1"/>
      <w:numFmt w:val="decimal"/>
      <w:isLgl/>
      <w:lvlText w:val="%1.%2.%3.%4.%5.%6."/>
      <w:lvlJc w:val="left"/>
      <w:pPr>
        <w:ind w:left="1080" w:hanging="1080"/>
      </w:pPr>
      <w:rPr>
        <w:rFonts w:hint="default"/>
        <w:sz w:val="22"/>
      </w:rPr>
    </w:lvl>
    <w:lvl w:ilvl="6">
      <w:start w:val="1"/>
      <w:numFmt w:val="decimal"/>
      <w:isLgl/>
      <w:lvlText w:val="%1.%2.%3.%4.%5.%6.%7."/>
      <w:lvlJc w:val="left"/>
      <w:pPr>
        <w:ind w:left="1440" w:hanging="1440"/>
      </w:pPr>
      <w:rPr>
        <w:rFonts w:hint="default"/>
        <w:sz w:val="22"/>
      </w:rPr>
    </w:lvl>
    <w:lvl w:ilvl="7">
      <w:start w:val="1"/>
      <w:numFmt w:val="decimal"/>
      <w:isLgl/>
      <w:lvlText w:val="%1.%2.%3.%4.%5.%6.%7.%8."/>
      <w:lvlJc w:val="left"/>
      <w:pPr>
        <w:ind w:left="1440" w:hanging="1440"/>
      </w:pPr>
      <w:rPr>
        <w:rFonts w:hint="default"/>
        <w:sz w:val="22"/>
      </w:rPr>
    </w:lvl>
    <w:lvl w:ilvl="8">
      <w:start w:val="1"/>
      <w:numFmt w:val="decimal"/>
      <w:isLgl/>
      <w:lvlText w:val="%1.%2.%3.%4.%5.%6.%7.%8.%9."/>
      <w:lvlJc w:val="left"/>
      <w:pPr>
        <w:ind w:left="1800" w:hanging="1800"/>
      </w:pPr>
      <w:rPr>
        <w:rFonts w:hint="default"/>
        <w:sz w:val="22"/>
      </w:rPr>
    </w:lvl>
  </w:abstractNum>
  <w:abstractNum w:abstractNumId="7" w15:restartNumberingAfterBreak="0">
    <w:nsid w:val="1B1E7475"/>
    <w:multiLevelType w:val="hybridMultilevel"/>
    <w:tmpl w:val="1938C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2043B3"/>
    <w:multiLevelType w:val="hybridMultilevel"/>
    <w:tmpl w:val="BC6AC71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1F843A77"/>
    <w:multiLevelType w:val="multilevel"/>
    <w:tmpl w:val="AB2EAD36"/>
    <w:lvl w:ilvl="0">
      <w:start w:val="1"/>
      <w:numFmt w:val="bullet"/>
      <w:lvlText w:val=""/>
      <w:lvlJc w:val="left"/>
      <w:pPr>
        <w:tabs>
          <w:tab w:val="num" w:pos="360"/>
        </w:tabs>
        <w:ind w:left="360" w:hanging="360"/>
      </w:pPr>
      <w:rPr>
        <w:rFonts w:ascii="Symbol" w:hAnsi="Symbol"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21AC00AB"/>
    <w:multiLevelType w:val="hybridMultilevel"/>
    <w:tmpl w:val="F9E67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0B0143"/>
    <w:multiLevelType w:val="hybridMultilevel"/>
    <w:tmpl w:val="CA8A9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634E1F"/>
    <w:multiLevelType w:val="multilevel"/>
    <w:tmpl w:val="AB2EAD36"/>
    <w:lvl w:ilvl="0">
      <w:start w:val="1"/>
      <w:numFmt w:val="bullet"/>
      <w:lvlText w:val=""/>
      <w:lvlJc w:val="left"/>
      <w:pPr>
        <w:tabs>
          <w:tab w:val="num" w:pos="720"/>
        </w:tabs>
        <w:ind w:left="720" w:hanging="360"/>
      </w:pPr>
      <w:rPr>
        <w:rFonts w:ascii="Symbol" w:hAnsi="Symbol"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3" w15:restartNumberingAfterBreak="0">
    <w:nsid w:val="2730282B"/>
    <w:multiLevelType w:val="hybridMultilevel"/>
    <w:tmpl w:val="71DA44D6"/>
    <w:lvl w:ilvl="0" w:tplc="F23ED7CC">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497AE7"/>
    <w:multiLevelType w:val="hybridMultilevel"/>
    <w:tmpl w:val="4868193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357440A"/>
    <w:multiLevelType w:val="hybridMultilevel"/>
    <w:tmpl w:val="EAEE48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4263B68"/>
    <w:multiLevelType w:val="hybridMultilevel"/>
    <w:tmpl w:val="98A8D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850DEF"/>
    <w:multiLevelType w:val="hybridMultilevel"/>
    <w:tmpl w:val="1B0281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A741124"/>
    <w:multiLevelType w:val="hybridMultilevel"/>
    <w:tmpl w:val="6854F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477E43"/>
    <w:multiLevelType w:val="hybridMultilevel"/>
    <w:tmpl w:val="4008ED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F62444"/>
    <w:multiLevelType w:val="multilevel"/>
    <w:tmpl w:val="EF48366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52641210"/>
    <w:multiLevelType w:val="hybridMultilevel"/>
    <w:tmpl w:val="4D2E46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98C1B83"/>
    <w:multiLevelType w:val="hybridMultilevel"/>
    <w:tmpl w:val="2340B70A"/>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62047A78"/>
    <w:multiLevelType w:val="hybridMultilevel"/>
    <w:tmpl w:val="626A0A84"/>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24" w15:restartNumberingAfterBreak="0">
    <w:nsid w:val="632E1740"/>
    <w:multiLevelType w:val="hybridMultilevel"/>
    <w:tmpl w:val="4542421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835190"/>
    <w:multiLevelType w:val="hybridMultilevel"/>
    <w:tmpl w:val="1B0281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68111944"/>
    <w:multiLevelType w:val="multilevel"/>
    <w:tmpl w:val="115A25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821F2E"/>
    <w:multiLevelType w:val="hybridMultilevel"/>
    <w:tmpl w:val="A3883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D817CE"/>
    <w:multiLevelType w:val="hybridMultilevel"/>
    <w:tmpl w:val="C5DE48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35DD0"/>
    <w:multiLevelType w:val="multilevel"/>
    <w:tmpl w:val="6AC22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1E7DEC"/>
    <w:multiLevelType w:val="multilevel"/>
    <w:tmpl w:val="9CC6F396"/>
    <w:lvl w:ilvl="0">
      <w:start w:val="1"/>
      <w:numFmt w:val="decimal"/>
      <w:lvlText w:val="%1."/>
      <w:lvlJc w:val="left"/>
      <w:pPr>
        <w:ind w:left="1070"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31" w15:restartNumberingAfterBreak="0">
    <w:nsid w:val="7C7279E5"/>
    <w:multiLevelType w:val="hybridMultilevel"/>
    <w:tmpl w:val="2730D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85178B"/>
    <w:multiLevelType w:val="hybridMultilevel"/>
    <w:tmpl w:val="A844B8F0"/>
    <w:lvl w:ilvl="0" w:tplc="04190003">
      <w:start w:val="1"/>
      <w:numFmt w:val="bullet"/>
      <w:lvlText w:val="o"/>
      <w:lvlJc w:val="left"/>
      <w:pPr>
        <w:ind w:left="720" w:hanging="36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3"/>
  </w:num>
  <w:num w:numId="3">
    <w:abstractNumId w:val="18"/>
  </w:num>
  <w:num w:numId="4">
    <w:abstractNumId w:val="7"/>
  </w:num>
  <w:num w:numId="5">
    <w:abstractNumId w:val="21"/>
  </w:num>
  <w:num w:numId="6">
    <w:abstractNumId w:val="4"/>
  </w:num>
  <w:num w:numId="7">
    <w:abstractNumId w:val="28"/>
  </w:num>
  <w:num w:numId="8">
    <w:abstractNumId w:val="13"/>
  </w:num>
  <w:num w:numId="9">
    <w:abstractNumId w:val="1"/>
  </w:num>
  <w:num w:numId="10">
    <w:abstractNumId w:val="11"/>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6"/>
  </w:num>
  <w:num w:numId="14">
    <w:abstractNumId w:val="16"/>
  </w:num>
  <w:num w:numId="15">
    <w:abstractNumId w:val="30"/>
  </w:num>
  <w:num w:numId="16">
    <w:abstractNumId w:val="12"/>
  </w:num>
  <w:num w:numId="17">
    <w:abstractNumId w:val="2"/>
  </w:num>
  <w:num w:numId="18">
    <w:abstractNumId w:val="31"/>
  </w:num>
  <w:num w:numId="19">
    <w:abstractNumId w:val="5"/>
  </w:num>
  <w:num w:numId="20">
    <w:abstractNumId w:val="10"/>
  </w:num>
  <w:num w:numId="21">
    <w:abstractNumId w:val="25"/>
  </w:num>
  <w:num w:numId="22">
    <w:abstractNumId w:val="8"/>
  </w:num>
  <w:num w:numId="23">
    <w:abstractNumId w:val="17"/>
  </w:num>
  <w:num w:numId="24">
    <w:abstractNumId w:val="0"/>
  </w:num>
  <w:num w:numId="25">
    <w:abstractNumId w:val="0"/>
  </w:num>
  <w:num w:numId="26">
    <w:abstractNumId w:val="19"/>
  </w:num>
  <w:num w:numId="27">
    <w:abstractNumId w:val="26"/>
  </w:num>
  <w:num w:numId="28">
    <w:abstractNumId w:val="29"/>
  </w:num>
  <w:num w:numId="29">
    <w:abstractNumId w:val="22"/>
  </w:num>
  <w:num w:numId="30">
    <w:abstractNumId w:val="24"/>
  </w:num>
  <w:num w:numId="31">
    <w:abstractNumId w:val="20"/>
  </w:num>
  <w:num w:numId="32">
    <w:abstractNumId w:val="15"/>
  </w:num>
  <w:num w:numId="33">
    <w:abstractNumId w:val="27"/>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E1B"/>
    <w:rsid w:val="000021B2"/>
    <w:rsid w:val="00006BFE"/>
    <w:rsid w:val="000076CF"/>
    <w:rsid w:val="000132C6"/>
    <w:rsid w:val="000148A5"/>
    <w:rsid w:val="00023070"/>
    <w:rsid w:val="000235F8"/>
    <w:rsid w:val="00023CA2"/>
    <w:rsid w:val="00024C0B"/>
    <w:rsid w:val="0007099C"/>
    <w:rsid w:val="00070ABC"/>
    <w:rsid w:val="00074D6B"/>
    <w:rsid w:val="00080772"/>
    <w:rsid w:val="000815A7"/>
    <w:rsid w:val="00097BE4"/>
    <w:rsid w:val="000A3BD0"/>
    <w:rsid w:val="000B26CE"/>
    <w:rsid w:val="000B6807"/>
    <w:rsid w:val="000B6CB6"/>
    <w:rsid w:val="000C068B"/>
    <w:rsid w:val="000C4A41"/>
    <w:rsid w:val="000D6230"/>
    <w:rsid w:val="000E56C0"/>
    <w:rsid w:val="000E6B05"/>
    <w:rsid w:val="000F337D"/>
    <w:rsid w:val="001012CB"/>
    <w:rsid w:val="001108A4"/>
    <w:rsid w:val="00111723"/>
    <w:rsid w:val="00124812"/>
    <w:rsid w:val="001273D8"/>
    <w:rsid w:val="00133230"/>
    <w:rsid w:val="0013409C"/>
    <w:rsid w:val="00136704"/>
    <w:rsid w:val="00146A7A"/>
    <w:rsid w:val="00150232"/>
    <w:rsid w:val="0016122A"/>
    <w:rsid w:val="00165F77"/>
    <w:rsid w:val="001663B5"/>
    <w:rsid w:val="001728EF"/>
    <w:rsid w:val="00175CB6"/>
    <w:rsid w:val="00187D88"/>
    <w:rsid w:val="00190F46"/>
    <w:rsid w:val="001A2135"/>
    <w:rsid w:val="001B7EB3"/>
    <w:rsid w:val="001D5A82"/>
    <w:rsid w:val="001E3655"/>
    <w:rsid w:val="001E671E"/>
    <w:rsid w:val="001E7683"/>
    <w:rsid w:val="001F3E97"/>
    <w:rsid w:val="00206131"/>
    <w:rsid w:val="00210A6A"/>
    <w:rsid w:val="00215AA3"/>
    <w:rsid w:val="00216C11"/>
    <w:rsid w:val="0022006B"/>
    <w:rsid w:val="0022704C"/>
    <w:rsid w:val="00227585"/>
    <w:rsid w:val="00231B24"/>
    <w:rsid w:val="0023306C"/>
    <w:rsid w:val="002532C7"/>
    <w:rsid w:val="00255C5A"/>
    <w:rsid w:val="00257ABA"/>
    <w:rsid w:val="00260CD7"/>
    <w:rsid w:val="00287DF9"/>
    <w:rsid w:val="00294868"/>
    <w:rsid w:val="00295726"/>
    <w:rsid w:val="002957D7"/>
    <w:rsid w:val="002A0D78"/>
    <w:rsid w:val="002A4047"/>
    <w:rsid w:val="002B15E3"/>
    <w:rsid w:val="002B72B8"/>
    <w:rsid w:val="002B730C"/>
    <w:rsid w:val="002C51D7"/>
    <w:rsid w:val="002C7AF6"/>
    <w:rsid w:val="002D2F40"/>
    <w:rsid w:val="002E5DD0"/>
    <w:rsid w:val="002F0B58"/>
    <w:rsid w:val="002F6F48"/>
    <w:rsid w:val="002F7150"/>
    <w:rsid w:val="00300613"/>
    <w:rsid w:val="003043EA"/>
    <w:rsid w:val="00307062"/>
    <w:rsid w:val="00311A6D"/>
    <w:rsid w:val="0031482A"/>
    <w:rsid w:val="0032165A"/>
    <w:rsid w:val="0032240B"/>
    <w:rsid w:val="00322FBB"/>
    <w:rsid w:val="0033077D"/>
    <w:rsid w:val="00341E1E"/>
    <w:rsid w:val="003512C4"/>
    <w:rsid w:val="00366E40"/>
    <w:rsid w:val="0038245D"/>
    <w:rsid w:val="00384D33"/>
    <w:rsid w:val="003B78E6"/>
    <w:rsid w:val="003B7C21"/>
    <w:rsid w:val="003C13E0"/>
    <w:rsid w:val="003C690F"/>
    <w:rsid w:val="003D21D6"/>
    <w:rsid w:val="003E1C7A"/>
    <w:rsid w:val="003F0020"/>
    <w:rsid w:val="0040005F"/>
    <w:rsid w:val="0040151E"/>
    <w:rsid w:val="0040604A"/>
    <w:rsid w:val="00407423"/>
    <w:rsid w:val="00436CC5"/>
    <w:rsid w:val="00441F03"/>
    <w:rsid w:val="00450928"/>
    <w:rsid w:val="00451663"/>
    <w:rsid w:val="00455AC5"/>
    <w:rsid w:val="00457C91"/>
    <w:rsid w:val="004600FC"/>
    <w:rsid w:val="004639A0"/>
    <w:rsid w:val="00467DB8"/>
    <w:rsid w:val="00470491"/>
    <w:rsid w:val="0047179E"/>
    <w:rsid w:val="004764E1"/>
    <w:rsid w:val="004815A8"/>
    <w:rsid w:val="00483904"/>
    <w:rsid w:val="0048764E"/>
    <w:rsid w:val="004A4DE7"/>
    <w:rsid w:val="004B79D6"/>
    <w:rsid w:val="004D2156"/>
    <w:rsid w:val="004D4AFB"/>
    <w:rsid w:val="004D7B66"/>
    <w:rsid w:val="004E56CB"/>
    <w:rsid w:val="004F1A74"/>
    <w:rsid w:val="004F4C29"/>
    <w:rsid w:val="004F6BAA"/>
    <w:rsid w:val="00505406"/>
    <w:rsid w:val="00514C9E"/>
    <w:rsid w:val="0051519C"/>
    <w:rsid w:val="0051540E"/>
    <w:rsid w:val="0051634A"/>
    <w:rsid w:val="00537DEA"/>
    <w:rsid w:val="00553BC7"/>
    <w:rsid w:val="0055450A"/>
    <w:rsid w:val="005624E4"/>
    <w:rsid w:val="00562854"/>
    <w:rsid w:val="0056489A"/>
    <w:rsid w:val="005806CD"/>
    <w:rsid w:val="0058244D"/>
    <w:rsid w:val="00583ACD"/>
    <w:rsid w:val="00590DAB"/>
    <w:rsid w:val="005925F1"/>
    <w:rsid w:val="005A157B"/>
    <w:rsid w:val="005A1F85"/>
    <w:rsid w:val="005A494E"/>
    <w:rsid w:val="005A776A"/>
    <w:rsid w:val="005B1DBE"/>
    <w:rsid w:val="005B25BE"/>
    <w:rsid w:val="005B41F2"/>
    <w:rsid w:val="005C5CB9"/>
    <w:rsid w:val="005C674F"/>
    <w:rsid w:val="005C7170"/>
    <w:rsid w:val="005D0CFA"/>
    <w:rsid w:val="005E0922"/>
    <w:rsid w:val="005E2A1A"/>
    <w:rsid w:val="005E416F"/>
    <w:rsid w:val="005E4FEB"/>
    <w:rsid w:val="005F1593"/>
    <w:rsid w:val="005F1C0B"/>
    <w:rsid w:val="006101F1"/>
    <w:rsid w:val="006105DE"/>
    <w:rsid w:val="00610F96"/>
    <w:rsid w:val="006141F6"/>
    <w:rsid w:val="006212B2"/>
    <w:rsid w:val="006214A4"/>
    <w:rsid w:val="006308B8"/>
    <w:rsid w:val="00633A26"/>
    <w:rsid w:val="00636968"/>
    <w:rsid w:val="006448FF"/>
    <w:rsid w:val="006507C5"/>
    <w:rsid w:val="006510EF"/>
    <w:rsid w:val="00663DFD"/>
    <w:rsid w:val="00665179"/>
    <w:rsid w:val="00684067"/>
    <w:rsid w:val="006A5D9F"/>
    <w:rsid w:val="006B61F4"/>
    <w:rsid w:val="006B6E33"/>
    <w:rsid w:val="006D0658"/>
    <w:rsid w:val="006D31FF"/>
    <w:rsid w:val="006D4741"/>
    <w:rsid w:val="006F06E5"/>
    <w:rsid w:val="006F52FE"/>
    <w:rsid w:val="006F6FA8"/>
    <w:rsid w:val="007001DC"/>
    <w:rsid w:val="00705616"/>
    <w:rsid w:val="007119B7"/>
    <w:rsid w:val="0071259B"/>
    <w:rsid w:val="007142C6"/>
    <w:rsid w:val="007142D6"/>
    <w:rsid w:val="00732132"/>
    <w:rsid w:val="007346AB"/>
    <w:rsid w:val="00737678"/>
    <w:rsid w:val="00737A2C"/>
    <w:rsid w:val="00741465"/>
    <w:rsid w:val="0074342A"/>
    <w:rsid w:val="00745D63"/>
    <w:rsid w:val="00751066"/>
    <w:rsid w:val="00757F84"/>
    <w:rsid w:val="00760C81"/>
    <w:rsid w:val="0076414D"/>
    <w:rsid w:val="0077318B"/>
    <w:rsid w:val="00777FA4"/>
    <w:rsid w:val="00781CBD"/>
    <w:rsid w:val="0078258F"/>
    <w:rsid w:val="00790118"/>
    <w:rsid w:val="007954E4"/>
    <w:rsid w:val="007A20A8"/>
    <w:rsid w:val="007A7A4C"/>
    <w:rsid w:val="007B1DA9"/>
    <w:rsid w:val="007B6901"/>
    <w:rsid w:val="007C51E2"/>
    <w:rsid w:val="007D7119"/>
    <w:rsid w:val="008010CB"/>
    <w:rsid w:val="008174A8"/>
    <w:rsid w:val="00823911"/>
    <w:rsid w:val="0082469A"/>
    <w:rsid w:val="0082700B"/>
    <w:rsid w:val="00845691"/>
    <w:rsid w:val="00855035"/>
    <w:rsid w:val="0085717E"/>
    <w:rsid w:val="00862EA9"/>
    <w:rsid w:val="008660A5"/>
    <w:rsid w:val="00873B43"/>
    <w:rsid w:val="00894145"/>
    <w:rsid w:val="00894C10"/>
    <w:rsid w:val="008A04E1"/>
    <w:rsid w:val="008B72DE"/>
    <w:rsid w:val="008C5162"/>
    <w:rsid w:val="008D28E4"/>
    <w:rsid w:val="008E7E15"/>
    <w:rsid w:val="009011A7"/>
    <w:rsid w:val="009072E3"/>
    <w:rsid w:val="0092219D"/>
    <w:rsid w:val="009222B2"/>
    <w:rsid w:val="00924E5D"/>
    <w:rsid w:val="00946324"/>
    <w:rsid w:val="00956D94"/>
    <w:rsid w:val="009639C6"/>
    <w:rsid w:val="00965465"/>
    <w:rsid w:val="009700F5"/>
    <w:rsid w:val="009859BE"/>
    <w:rsid w:val="009866F9"/>
    <w:rsid w:val="00987677"/>
    <w:rsid w:val="0099054D"/>
    <w:rsid w:val="00995788"/>
    <w:rsid w:val="009A051D"/>
    <w:rsid w:val="009A5C30"/>
    <w:rsid w:val="009B1F5C"/>
    <w:rsid w:val="009B7544"/>
    <w:rsid w:val="009D4408"/>
    <w:rsid w:val="009F661C"/>
    <w:rsid w:val="00A0071C"/>
    <w:rsid w:val="00A20D1E"/>
    <w:rsid w:val="00A2369F"/>
    <w:rsid w:val="00A33903"/>
    <w:rsid w:val="00A34CA5"/>
    <w:rsid w:val="00A56105"/>
    <w:rsid w:val="00A56818"/>
    <w:rsid w:val="00A57C62"/>
    <w:rsid w:val="00A7051A"/>
    <w:rsid w:val="00A70998"/>
    <w:rsid w:val="00A74B5F"/>
    <w:rsid w:val="00A76681"/>
    <w:rsid w:val="00A91D75"/>
    <w:rsid w:val="00A92BA4"/>
    <w:rsid w:val="00A9609E"/>
    <w:rsid w:val="00AA2091"/>
    <w:rsid w:val="00AC1808"/>
    <w:rsid w:val="00AD0770"/>
    <w:rsid w:val="00AD537B"/>
    <w:rsid w:val="00AD540D"/>
    <w:rsid w:val="00AE04DA"/>
    <w:rsid w:val="00AF7E01"/>
    <w:rsid w:val="00B01916"/>
    <w:rsid w:val="00B02AC9"/>
    <w:rsid w:val="00B14F11"/>
    <w:rsid w:val="00B22302"/>
    <w:rsid w:val="00B2243B"/>
    <w:rsid w:val="00B236FD"/>
    <w:rsid w:val="00B35C40"/>
    <w:rsid w:val="00B37751"/>
    <w:rsid w:val="00B51BF6"/>
    <w:rsid w:val="00B526C6"/>
    <w:rsid w:val="00B82620"/>
    <w:rsid w:val="00B92990"/>
    <w:rsid w:val="00BA23A0"/>
    <w:rsid w:val="00BA4727"/>
    <w:rsid w:val="00BC10AC"/>
    <w:rsid w:val="00BC613C"/>
    <w:rsid w:val="00BD0823"/>
    <w:rsid w:val="00BE0A78"/>
    <w:rsid w:val="00C02D29"/>
    <w:rsid w:val="00C15CD0"/>
    <w:rsid w:val="00C321B5"/>
    <w:rsid w:val="00C370E9"/>
    <w:rsid w:val="00C42C17"/>
    <w:rsid w:val="00C45453"/>
    <w:rsid w:val="00C507D3"/>
    <w:rsid w:val="00C6018E"/>
    <w:rsid w:val="00C649E4"/>
    <w:rsid w:val="00C77FF4"/>
    <w:rsid w:val="00C85058"/>
    <w:rsid w:val="00C859E1"/>
    <w:rsid w:val="00CA4D90"/>
    <w:rsid w:val="00CB4983"/>
    <w:rsid w:val="00CC431F"/>
    <w:rsid w:val="00CC51EB"/>
    <w:rsid w:val="00CD3E1B"/>
    <w:rsid w:val="00CE0445"/>
    <w:rsid w:val="00CE4DC4"/>
    <w:rsid w:val="00CE7A4C"/>
    <w:rsid w:val="00CF61CC"/>
    <w:rsid w:val="00CF7EEF"/>
    <w:rsid w:val="00D01F6C"/>
    <w:rsid w:val="00D16599"/>
    <w:rsid w:val="00D219AA"/>
    <w:rsid w:val="00D245B6"/>
    <w:rsid w:val="00D3033F"/>
    <w:rsid w:val="00D54061"/>
    <w:rsid w:val="00D540C9"/>
    <w:rsid w:val="00D541DC"/>
    <w:rsid w:val="00D556AF"/>
    <w:rsid w:val="00D55982"/>
    <w:rsid w:val="00D60655"/>
    <w:rsid w:val="00D62DA3"/>
    <w:rsid w:val="00D6484B"/>
    <w:rsid w:val="00D671E8"/>
    <w:rsid w:val="00D76DC2"/>
    <w:rsid w:val="00D83F3F"/>
    <w:rsid w:val="00DB4F9A"/>
    <w:rsid w:val="00DB7326"/>
    <w:rsid w:val="00DE3CF4"/>
    <w:rsid w:val="00DF6593"/>
    <w:rsid w:val="00DF6D75"/>
    <w:rsid w:val="00E02AD5"/>
    <w:rsid w:val="00E05C67"/>
    <w:rsid w:val="00E16BED"/>
    <w:rsid w:val="00E222F1"/>
    <w:rsid w:val="00E6031E"/>
    <w:rsid w:val="00E63A67"/>
    <w:rsid w:val="00E85DC7"/>
    <w:rsid w:val="00E87DDC"/>
    <w:rsid w:val="00E90F07"/>
    <w:rsid w:val="00E932DC"/>
    <w:rsid w:val="00E9504D"/>
    <w:rsid w:val="00E95583"/>
    <w:rsid w:val="00EA2E02"/>
    <w:rsid w:val="00EB04BA"/>
    <w:rsid w:val="00EC7943"/>
    <w:rsid w:val="00EE3EB4"/>
    <w:rsid w:val="00EF275F"/>
    <w:rsid w:val="00EF3805"/>
    <w:rsid w:val="00EF5550"/>
    <w:rsid w:val="00EF6FA9"/>
    <w:rsid w:val="00EF7F8A"/>
    <w:rsid w:val="00F01D32"/>
    <w:rsid w:val="00F06CC0"/>
    <w:rsid w:val="00F13AE2"/>
    <w:rsid w:val="00F20312"/>
    <w:rsid w:val="00F26FFB"/>
    <w:rsid w:val="00F31966"/>
    <w:rsid w:val="00F331D1"/>
    <w:rsid w:val="00F4538D"/>
    <w:rsid w:val="00F53C8D"/>
    <w:rsid w:val="00F62090"/>
    <w:rsid w:val="00F727C1"/>
    <w:rsid w:val="00F7312C"/>
    <w:rsid w:val="00F76671"/>
    <w:rsid w:val="00F83497"/>
    <w:rsid w:val="00F862EB"/>
    <w:rsid w:val="00F90AAC"/>
    <w:rsid w:val="00F921FF"/>
    <w:rsid w:val="00F9696B"/>
    <w:rsid w:val="00FD6A13"/>
    <w:rsid w:val="00FE0EAC"/>
    <w:rsid w:val="00FF3300"/>
    <w:rsid w:val="00FF723A"/>
    <w:rsid w:val="00FF7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2D6"/>
    <w:pPr>
      <w:spacing w:line="276" w:lineRule="auto"/>
      <w:jc w:val="both"/>
    </w:pPr>
    <w:rPr>
      <w:rFonts w:ascii="Times New Roman" w:hAnsi="Times New Roman"/>
      <w:sz w:val="24"/>
      <w:szCs w:val="24"/>
      <w:lang w:eastAsia="en-US"/>
    </w:rPr>
  </w:style>
  <w:style w:type="paragraph" w:styleId="1">
    <w:name w:val="heading 1"/>
    <w:basedOn w:val="a"/>
    <w:next w:val="a"/>
    <w:link w:val="10"/>
    <w:uiPriority w:val="9"/>
    <w:qFormat/>
    <w:rsid w:val="00E9504D"/>
    <w:pPr>
      <w:keepNext/>
      <w:keepLines/>
      <w:spacing w:before="480"/>
      <w:outlineLvl w:val="0"/>
    </w:pPr>
    <w:rPr>
      <w:rFonts w:ascii="Cambria" w:eastAsia="Times New Roman" w:hAnsi="Cambria"/>
      <w:b/>
      <w:bCs/>
      <w:color w:val="365F91"/>
      <w:sz w:val="28"/>
      <w:szCs w:val="28"/>
      <w:lang w:val="x-none" w:eastAsia="x-none"/>
    </w:rPr>
  </w:style>
  <w:style w:type="paragraph" w:styleId="2">
    <w:name w:val="heading 2"/>
    <w:basedOn w:val="a"/>
    <w:next w:val="a"/>
    <w:link w:val="20"/>
    <w:uiPriority w:val="9"/>
    <w:unhideWhenUsed/>
    <w:qFormat/>
    <w:rsid w:val="00E9504D"/>
    <w:pPr>
      <w:keepNext/>
      <w:keepLines/>
      <w:spacing w:before="200"/>
      <w:outlineLvl w:val="1"/>
    </w:pPr>
    <w:rPr>
      <w:rFonts w:ascii="Cambria" w:eastAsia="Times New Roman" w:hAnsi="Cambria"/>
      <w:b/>
      <w:bCs/>
      <w:color w:val="4F81BD"/>
      <w:sz w:val="26"/>
      <w:szCs w:val="26"/>
      <w:lang w:val="x-none" w:eastAsia="x-none"/>
    </w:rPr>
  </w:style>
  <w:style w:type="paragraph" w:styleId="3">
    <w:name w:val="heading 3"/>
    <w:basedOn w:val="a"/>
    <w:next w:val="a"/>
    <w:link w:val="30"/>
    <w:uiPriority w:val="9"/>
    <w:semiHidden/>
    <w:unhideWhenUsed/>
    <w:qFormat/>
    <w:rsid w:val="00E9504D"/>
    <w:pPr>
      <w:keepNext/>
      <w:keepLines/>
      <w:spacing w:before="200"/>
      <w:outlineLvl w:val="2"/>
    </w:pPr>
    <w:rPr>
      <w:rFonts w:ascii="Cambria" w:eastAsia="Times New Roman" w:hAnsi="Cambria"/>
      <w:b/>
      <w:bCs/>
      <w:color w:val="4F81BD"/>
      <w:sz w:val="20"/>
      <w:szCs w:val="20"/>
      <w:lang w:val="x-none" w:eastAsia="x-none"/>
    </w:rPr>
  </w:style>
  <w:style w:type="paragraph" w:styleId="4">
    <w:name w:val="heading 4"/>
    <w:basedOn w:val="a"/>
    <w:next w:val="a"/>
    <w:link w:val="40"/>
    <w:uiPriority w:val="9"/>
    <w:semiHidden/>
    <w:unhideWhenUsed/>
    <w:qFormat/>
    <w:rsid w:val="00E9504D"/>
    <w:pPr>
      <w:keepNext/>
      <w:keepLines/>
      <w:spacing w:before="200"/>
      <w:outlineLvl w:val="3"/>
    </w:pPr>
    <w:rPr>
      <w:rFonts w:ascii="Cambria" w:eastAsia="Times New Roman" w:hAnsi="Cambria"/>
      <w:b/>
      <w:bCs/>
      <w:i/>
      <w:iCs/>
      <w:color w:val="4F81BD"/>
      <w:sz w:val="20"/>
      <w:szCs w:val="20"/>
      <w:lang w:val="x-none" w:eastAsia="x-none"/>
    </w:rPr>
  </w:style>
  <w:style w:type="paragraph" w:styleId="5">
    <w:name w:val="heading 5"/>
    <w:basedOn w:val="a"/>
    <w:next w:val="a"/>
    <w:link w:val="50"/>
    <w:uiPriority w:val="9"/>
    <w:semiHidden/>
    <w:unhideWhenUsed/>
    <w:qFormat/>
    <w:rsid w:val="00E9504D"/>
    <w:pPr>
      <w:keepNext/>
      <w:keepLines/>
      <w:spacing w:before="200"/>
      <w:outlineLvl w:val="4"/>
    </w:pPr>
    <w:rPr>
      <w:rFonts w:ascii="Cambria" w:eastAsia="Times New Roman" w:hAnsi="Cambria"/>
      <w:color w:val="243F60"/>
      <w:sz w:val="20"/>
      <w:szCs w:val="20"/>
      <w:lang w:val="x-none" w:eastAsia="x-none"/>
    </w:rPr>
  </w:style>
  <w:style w:type="paragraph" w:styleId="6">
    <w:name w:val="heading 6"/>
    <w:basedOn w:val="a"/>
    <w:next w:val="a"/>
    <w:link w:val="60"/>
    <w:uiPriority w:val="9"/>
    <w:semiHidden/>
    <w:unhideWhenUsed/>
    <w:qFormat/>
    <w:rsid w:val="00E9504D"/>
    <w:pPr>
      <w:keepNext/>
      <w:keepLines/>
      <w:spacing w:before="200"/>
      <w:outlineLvl w:val="5"/>
    </w:pPr>
    <w:rPr>
      <w:rFonts w:ascii="Cambria" w:eastAsia="Times New Roman" w:hAnsi="Cambria"/>
      <w:i/>
      <w:iCs/>
      <w:color w:val="243F60"/>
      <w:sz w:val="20"/>
      <w:szCs w:val="20"/>
      <w:lang w:val="x-none" w:eastAsia="x-none"/>
    </w:rPr>
  </w:style>
  <w:style w:type="paragraph" w:styleId="7">
    <w:name w:val="heading 7"/>
    <w:basedOn w:val="a"/>
    <w:next w:val="a"/>
    <w:link w:val="70"/>
    <w:uiPriority w:val="9"/>
    <w:semiHidden/>
    <w:unhideWhenUsed/>
    <w:qFormat/>
    <w:rsid w:val="00E9504D"/>
    <w:pPr>
      <w:keepNext/>
      <w:keepLines/>
      <w:spacing w:before="200"/>
      <w:outlineLvl w:val="6"/>
    </w:pPr>
    <w:rPr>
      <w:rFonts w:ascii="Cambria" w:eastAsia="Times New Roman" w:hAnsi="Cambria"/>
      <w:i/>
      <w:iCs/>
      <w:color w:val="404040"/>
      <w:sz w:val="20"/>
      <w:szCs w:val="20"/>
      <w:lang w:val="x-none" w:eastAsia="x-none"/>
    </w:rPr>
  </w:style>
  <w:style w:type="paragraph" w:styleId="8">
    <w:name w:val="heading 8"/>
    <w:basedOn w:val="a"/>
    <w:next w:val="a"/>
    <w:link w:val="80"/>
    <w:uiPriority w:val="9"/>
    <w:semiHidden/>
    <w:unhideWhenUsed/>
    <w:qFormat/>
    <w:rsid w:val="00E9504D"/>
    <w:pPr>
      <w:keepNext/>
      <w:keepLines/>
      <w:spacing w:before="200"/>
      <w:outlineLvl w:val="7"/>
    </w:pPr>
    <w:rPr>
      <w:rFonts w:ascii="Cambria" w:eastAsia="Times New Roman" w:hAnsi="Cambria"/>
      <w:color w:val="4F81BD"/>
      <w:sz w:val="20"/>
      <w:szCs w:val="20"/>
      <w:lang w:val="x-none" w:eastAsia="x-none"/>
    </w:rPr>
  </w:style>
  <w:style w:type="paragraph" w:styleId="9">
    <w:name w:val="heading 9"/>
    <w:basedOn w:val="a"/>
    <w:next w:val="a"/>
    <w:link w:val="90"/>
    <w:uiPriority w:val="9"/>
    <w:semiHidden/>
    <w:unhideWhenUsed/>
    <w:qFormat/>
    <w:rsid w:val="00E9504D"/>
    <w:pPr>
      <w:keepNext/>
      <w:keepLines/>
      <w:spacing w:before="200"/>
      <w:outlineLvl w:val="8"/>
    </w:pPr>
    <w:rPr>
      <w:rFonts w:ascii="Cambria" w:eastAsia="Times New Roman" w:hAnsi="Cambria"/>
      <w:i/>
      <w:iCs/>
      <w:color w:val="404040"/>
      <w:sz w:val="20"/>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9504D"/>
    <w:rPr>
      <w:rFonts w:ascii="Cambria" w:eastAsia="Times New Roman" w:hAnsi="Cambria" w:cs="Times New Roman"/>
      <w:b/>
      <w:bCs/>
      <w:color w:val="365F91"/>
      <w:sz w:val="28"/>
      <w:szCs w:val="28"/>
    </w:rPr>
  </w:style>
  <w:style w:type="character" w:customStyle="1" w:styleId="20">
    <w:name w:val="Заголовок 2 Знак"/>
    <w:link w:val="2"/>
    <w:uiPriority w:val="9"/>
    <w:rsid w:val="00E9504D"/>
    <w:rPr>
      <w:rFonts w:ascii="Cambria" w:eastAsia="Times New Roman" w:hAnsi="Cambria" w:cs="Times New Roman"/>
      <w:b/>
      <w:bCs/>
      <w:color w:val="4F81BD"/>
      <w:sz w:val="26"/>
      <w:szCs w:val="26"/>
    </w:rPr>
  </w:style>
  <w:style w:type="paragraph" w:styleId="a3">
    <w:name w:val="Название"/>
    <w:basedOn w:val="a"/>
    <w:next w:val="a"/>
    <w:link w:val="a4"/>
    <w:uiPriority w:val="10"/>
    <w:qFormat/>
    <w:rsid w:val="00E9504D"/>
    <w:pPr>
      <w:pBdr>
        <w:bottom w:val="single" w:sz="8" w:space="4" w:color="4F81BD"/>
      </w:pBdr>
      <w:spacing w:after="300" w:line="240" w:lineRule="auto"/>
      <w:contextualSpacing/>
    </w:pPr>
    <w:rPr>
      <w:rFonts w:ascii="Cambria" w:eastAsia="Times New Roman" w:hAnsi="Cambria"/>
      <w:color w:val="17365D"/>
      <w:spacing w:val="5"/>
      <w:kern w:val="28"/>
      <w:sz w:val="52"/>
      <w:szCs w:val="52"/>
      <w:lang w:val="x-none" w:eastAsia="x-none"/>
    </w:rPr>
  </w:style>
  <w:style w:type="character" w:customStyle="1" w:styleId="a4">
    <w:name w:val="Название Знак"/>
    <w:link w:val="a3"/>
    <w:uiPriority w:val="10"/>
    <w:rsid w:val="00E9504D"/>
    <w:rPr>
      <w:rFonts w:ascii="Cambria" w:eastAsia="Times New Roman" w:hAnsi="Cambria" w:cs="Times New Roman"/>
      <w:color w:val="17365D"/>
      <w:spacing w:val="5"/>
      <w:kern w:val="28"/>
      <w:sz w:val="52"/>
      <w:szCs w:val="52"/>
    </w:rPr>
  </w:style>
  <w:style w:type="paragraph" w:styleId="a5">
    <w:name w:val="List Paragraph"/>
    <w:basedOn w:val="a"/>
    <w:uiPriority w:val="34"/>
    <w:qFormat/>
    <w:rsid w:val="00E9504D"/>
    <w:pPr>
      <w:ind w:left="720"/>
      <w:contextualSpacing/>
    </w:pPr>
  </w:style>
  <w:style w:type="character" w:customStyle="1" w:styleId="40">
    <w:name w:val="Заголовок 4 Знак"/>
    <w:link w:val="4"/>
    <w:uiPriority w:val="9"/>
    <w:semiHidden/>
    <w:rsid w:val="00E9504D"/>
    <w:rPr>
      <w:rFonts w:ascii="Cambria" w:eastAsia="Times New Roman" w:hAnsi="Cambria" w:cs="Times New Roman"/>
      <w:b/>
      <w:bCs/>
      <w:i/>
      <w:iCs/>
      <w:color w:val="4F81BD"/>
    </w:rPr>
  </w:style>
  <w:style w:type="character" w:customStyle="1" w:styleId="30">
    <w:name w:val="Заголовок 3 Знак"/>
    <w:link w:val="3"/>
    <w:uiPriority w:val="9"/>
    <w:semiHidden/>
    <w:rsid w:val="00E9504D"/>
    <w:rPr>
      <w:rFonts w:ascii="Cambria" w:eastAsia="Times New Roman" w:hAnsi="Cambria" w:cs="Times New Roman"/>
      <w:b/>
      <w:bCs/>
      <w:color w:val="4F81BD"/>
    </w:rPr>
  </w:style>
  <w:style w:type="character" w:customStyle="1" w:styleId="50">
    <w:name w:val="Заголовок 5 Знак"/>
    <w:link w:val="5"/>
    <w:uiPriority w:val="9"/>
    <w:semiHidden/>
    <w:rsid w:val="00E9504D"/>
    <w:rPr>
      <w:rFonts w:ascii="Cambria" w:eastAsia="Times New Roman" w:hAnsi="Cambria" w:cs="Times New Roman"/>
      <w:color w:val="243F60"/>
    </w:rPr>
  </w:style>
  <w:style w:type="character" w:customStyle="1" w:styleId="60">
    <w:name w:val="Заголовок 6 Знак"/>
    <w:link w:val="6"/>
    <w:uiPriority w:val="9"/>
    <w:semiHidden/>
    <w:rsid w:val="00E9504D"/>
    <w:rPr>
      <w:rFonts w:ascii="Cambria" w:eastAsia="Times New Roman" w:hAnsi="Cambria" w:cs="Times New Roman"/>
      <w:i/>
      <w:iCs/>
      <w:color w:val="243F60"/>
    </w:rPr>
  </w:style>
  <w:style w:type="character" w:customStyle="1" w:styleId="70">
    <w:name w:val="Заголовок 7 Знак"/>
    <w:link w:val="7"/>
    <w:uiPriority w:val="9"/>
    <w:semiHidden/>
    <w:rsid w:val="00E9504D"/>
    <w:rPr>
      <w:rFonts w:ascii="Cambria" w:eastAsia="Times New Roman" w:hAnsi="Cambria" w:cs="Times New Roman"/>
      <w:i/>
      <w:iCs/>
      <w:color w:val="404040"/>
    </w:rPr>
  </w:style>
  <w:style w:type="character" w:customStyle="1" w:styleId="80">
    <w:name w:val="Заголовок 8 Знак"/>
    <w:link w:val="8"/>
    <w:uiPriority w:val="9"/>
    <w:semiHidden/>
    <w:rsid w:val="00E9504D"/>
    <w:rPr>
      <w:rFonts w:ascii="Cambria" w:eastAsia="Times New Roman" w:hAnsi="Cambria" w:cs="Times New Roman"/>
      <w:color w:val="4F81BD"/>
      <w:sz w:val="20"/>
      <w:szCs w:val="20"/>
    </w:rPr>
  </w:style>
  <w:style w:type="character" w:customStyle="1" w:styleId="90">
    <w:name w:val="Заголовок 9 Знак"/>
    <w:link w:val="9"/>
    <w:uiPriority w:val="9"/>
    <w:semiHidden/>
    <w:rsid w:val="00E9504D"/>
    <w:rPr>
      <w:rFonts w:ascii="Cambria" w:eastAsia="Times New Roman" w:hAnsi="Cambria" w:cs="Times New Roman"/>
      <w:i/>
      <w:iCs/>
      <w:color w:val="404040"/>
      <w:sz w:val="20"/>
      <w:szCs w:val="20"/>
    </w:rPr>
  </w:style>
  <w:style w:type="paragraph" w:styleId="a6">
    <w:name w:val="caption"/>
    <w:basedOn w:val="a"/>
    <w:next w:val="a"/>
    <w:uiPriority w:val="35"/>
    <w:semiHidden/>
    <w:unhideWhenUsed/>
    <w:qFormat/>
    <w:rsid w:val="00E9504D"/>
    <w:pPr>
      <w:spacing w:line="240" w:lineRule="auto"/>
    </w:pPr>
    <w:rPr>
      <w:b/>
      <w:bCs/>
      <w:color w:val="4F81BD"/>
      <w:sz w:val="18"/>
      <w:szCs w:val="18"/>
    </w:rPr>
  </w:style>
  <w:style w:type="paragraph" w:styleId="a7">
    <w:name w:val="Subtitle"/>
    <w:basedOn w:val="a"/>
    <w:next w:val="a"/>
    <w:link w:val="a8"/>
    <w:uiPriority w:val="11"/>
    <w:qFormat/>
    <w:rsid w:val="00E9504D"/>
    <w:pPr>
      <w:numPr>
        <w:ilvl w:val="1"/>
      </w:numPr>
    </w:pPr>
    <w:rPr>
      <w:rFonts w:ascii="Cambria" w:eastAsia="Times New Roman" w:hAnsi="Cambria"/>
      <w:i/>
      <w:iCs/>
      <w:color w:val="4F81BD"/>
      <w:spacing w:val="15"/>
      <w:lang w:val="x-none" w:eastAsia="x-none"/>
    </w:rPr>
  </w:style>
  <w:style w:type="character" w:customStyle="1" w:styleId="a8">
    <w:name w:val="Подзаголовок Знак"/>
    <w:link w:val="a7"/>
    <w:uiPriority w:val="11"/>
    <w:rsid w:val="00E9504D"/>
    <w:rPr>
      <w:rFonts w:ascii="Cambria" w:eastAsia="Times New Roman" w:hAnsi="Cambria" w:cs="Times New Roman"/>
      <w:i/>
      <w:iCs/>
      <w:color w:val="4F81BD"/>
      <w:spacing w:val="15"/>
      <w:sz w:val="24"/>
      <w:szCs w:val="24"/>
    </w:rPr>
  </w:style>
  <w:style w:type="character" w:styleId="a9">
    <w:name w:val="Strong"/>
    <w:uiPriority w:val="22"/>
    <w:qFormat/>
    <w:rsid w:val="00E9504D"/>
    <w:rPr>
      <w:b/>
      <w:bCs/>
    </w:rPr>
  </w:style>
  <w:style w:type="character" w:styleId="aa">
    <w:name w:val="Emphasis"/>
    <w:uiPriority w:val="20"/>
    <w:qFormat/>
    <w:rsid w:val="00E9504D"/>
    <w:rPr>
      <w:i/>
      <w:iCs/>
    </w:rPr>
  </w:style>
  <w:style w:type="paragraph" w:styleId="ab">
    <w:name w:val="No Spacing"/>
    <w:uiPriority w:val="1"/>
    <w:qFormat/>
    <w:rsid w:val="00E9504D"/>
    <w:rPr>
      <w:sz w:val="22"/>
      <w:szCs w:val="22"/>
      <w:lang w:eastAsia="en-US"/>
    </w:rPr>
  </w:style>
  <w:style w:type="paragraph" w:styleId="21">
    <w:name w:val="Quote"/>
    <w:basedOn w:val="a"/>
    <w:next w:val="a"/>
    <w:link w:val="22"/>
    <w:uiPriority w:val="29"/>
    <w:qFormat/>
    <w:rsid w:val="00E9504D"/>
    <w:rPr>
      <w:rFonts w:ascii="Calibri" w:hAnsi="Calibri"/>
      <w:i/>
      <w:iCs/>
      <w:color w:val="000000"/>
      <w:sz w:val="20"/>
      <w:szCs w:val="20"/>
      <w:lang w:val="x-none" w:eastAsia="x-none"/>
    </w:rPr>
  </w:style>
  <w:style w:type="character" w:customStyle="1" w:styleId="22">
    <w:name w:val="Цитата 2 Знак"/>
    <w:link w:val="21"/>
    <w:uiPriority w:val="29"/>
    <w:rsid w:val="00E9504D"/>
    <w:rPr>
      <w:i/>
      <w:iCs/>
      <w:color w:val="000000"/>
    </w:rPr>
  </w:style>
  <w:style w:type="paragraph" w:styleId="ac">
    <w:name w:val="Intense Quote"/>
    <w:basedOn w:val="a"/>
    <w:next w:val="a"/>
    <w:link w:val="ad"/>
    <w:uiPriority w:val="30"/>
    <w:qFormat/>
    <w:rsid w:val="00E9504D"/>
    <w:pPr>
      <w:pBdr>
        <w:bottom w:val="single" w:sz="4" w:space="4" w:color="4F81BD"/>
      </w:pBdr>
      <w:spacing w:before="200" w:after="280"/>
      <w:ind w:left="936" w:right="936"/>
    </w:pPr>
    <w:rPr>
      <w:rFonts w:ascii="Calibri" w:hAnsi="Calibri"/>
      <w:b/>
      <w:bCs/>
      <w:i/>
      <w:iCs/>
      <w:color w:val="4F81BD"/>
      <w:sz w:val="20"/>
      <w:szCs w:val="20"/>
      <w:lang w:val="x-none" w:eastAsia="x-none"/>
    </w:rPr>
  </w:style>
  <w:style w:type="character" w:customStyle="1" w:styleId="ad">
    <w:name w:val="Выделенная цитата Знак"/>
    <w:link w:val="ac"/>
    <w:uiPriority w:val="30"/>
    <w:rsid w:val="00E9504D"/>
    <w:rPr>
      <w:b/>
      <w:bCs/>
      <w:i/>
      <w:iCs/>
      <w:color w:val="4F81BD"/>
    </w:rPr>
  </w:style>
  <w:style w:type="character" w:styleId="ae">
    <w:name w:val="Subtle Emphasis"/>
    <w:uiPriority w:val="19"/>
    <w:qFormat/>
    <w:rsid w:val="00E9504D"/>
    <w:rPr>
      <w:i/>
      <w:iCs/>
      <w:color w:val="808080"/>
    </w:rPr>
  </w:style>
  <w:style w:type="character" w:styleId="af">
    <w:name w:val="Intense Emphasis"/>
    <w:uiPriority w:val="21"/>
    <w:qFormat/>
    <w:rsid w:val="00E9504D"/>
    <w:rPr>
      <w:b/>
      <w:bCs/>
      <w:i/>
      <w:iCs/>
      <w:color w:val="4F81BD"/>
    </w:rPr>
  </w:style>
  <w:style w:type="character" w:styleId="af0">
    <w:name w:val="Subtle Reference"/>
    <w:uiPriority w:val="31"/>
    <w:qFormat/>
    <w:rsid w:val="00E9504D"/>
    <w:rPr>
      <w:smallCaps/>
      <w:color w:val="C0504D"/>
      <w:u w:val="single"/>
    </w:rPr>
  </w:style>
  <w:style w:type="character" w:styleId="af1">
    <w:name w:val="Intense Reference"/>
    <w:uiPriority w:val="32"/>
    <w:qFormat/>
    <w:rsid w:val="00E9504D"/>
    <w:rPr>
      <w:b/>
      <w:bCs/>
      <w:smallCaps/>
      <w:color w:val="C0504D"/>
      <w:spacing w:val="5"/>
      <w:u w:val="single"/>
    </w:rPr>
  </w:style>
  <w:style w:type="character" w:styleId="af2">
    <w:name w:val="Book Title"/>
    <w:uiPriority w:val="33"/>
    <w:qFormat/>
    <w:rsid w:val="00E9504D"/>
    <w:rPr>
      <w:b/>
      <w:bCs/>
      <w:smallCaps/>
      <w:spacing w:val="5"/>
    </w:rPr>
  </w:style>
  <w:style w:type="paragraph" w:styleId="af3">
    <w:name w:val="TOC Heading"/>
    <w:basedOn w:val="1"/>
    <w:next w:val="a"/>
    <w:uiPriority w:val="39"/>
    <w:semiHidden/>
    <w:unhideWhenUsed/>
    <w:qFormat/>
    <w:rsid w:val="00E9504D"/>
    <w:pPr>
      <w:outlineLvl w:val="9"/>
    </w:pPr>
  </w:style>
  <w:style w:type="paragraph" w:styleId="af4">
    <w:name w:val="Normal (Web)"/>
    <w:basedOn w:val="a"/>
    <w:uiPriority w:val="99"/>
    <w:semiHidden/>
    <w:unhideWhenUsed/>
    <w:rsid w:val="005E2A1A"/>
    <w:pPr>
      <w:spacing w:before="100" w:beforeAutospacing="1" w:after="100" w:afterAutospacing="1" w:line="240" w:lineRule="auto"/>
    </w:pPr>
    <w:rPr>
      <w:rFonts w:eastAsia="Times New Roman"/>
      <w:lang w:eastAsia="ru-RU"/>
    </w:rPr>
  </w:style>
  <w:style w:type="character" w:styleId="af5">
    <w:name w:val="Hyperlink"/>
    <w:uiPriority w:val="99"/>
    <w:rsid w:val="005E2A1A"/>
    <w:rPr>
      <w:color w:val="0000FF"/>
      <w:u w:val="single"/>
    </w:rPr>
  </w:style>
  <w:style w:type="character" w:styleId="af6">
    <w:name w:val="FollowedHyperlink"/>
    <w:uiPriority w:val="99"/>
    <w:semiHidden/>
    <w:unhideWhenUsed/>
    <w:rsid w:val="005E2A1A"/>
    <w:rPr>
      <w:color w:val="800080"/>
      <w:u w:val="single"/>
    </w:rPr>
  </w:style>
  <w:style w:type="paragraph" w:styleId="af7">
    <w:name w:val="Balloon Text"/>
    <w:basedOn w:val="a"/>
    <w:link w:val="af8"/>
    <w:uiPriority w:val="99"/>
    <w:semiHidden/>
    <w:unhideWhenUsed/>
    <w:rsid w:val="00150232"/>
    <w:pPr>
      <w:spacing w:line="240" w:lineRule="auto"/>
    </w:pPr>
    <w:rPr>
      <w:rFonts w:ascii="Tahoma" w:hAnsi="Tahoma"/>
      <w:sz w:val="16"/>
      <w:szCs w:val="16"/>
      <w:lang w:val="x-none" w:eastAsia="x-none"/>
    </w:rPr>
  </w:style>
  <w:style w:type="character" w:customStyle="1" w:styleId="af8">
    <w:name w:val="Текст выноски Знак"/>
    <w:link w:val="af7"/>
    <w:uiPriority w:val="99"/>
    <w:semiHidden/>
    <w:rsid w:val="00150232"/>
    <w:rPr>
      <w:rFonts w:ascii="Tahoma" w:hAnsi="Tahoma" w:cs="Tahoma"/>
      <w:sz w:val="16"/>
      <w:szCs w:val="16"/>
    </w:rPr>
  </w:style>
  <w:style w:type="character" w:styleId="af9">
    <w:name w:val="footnote reference"/>
    <w:semiHidden/>
    <w:rsid w:val="00F83497"/>
    <w:rPr>
      <w:vertAlign w:val="superscript"/>
    </w:rPr>
  </w:style>
  <w:style w:type="paragraph" w:styleId="afa">
    <w:name w:val="footnote text"/>
    <w:basedOn w:val="a"/>
    <w:link w:val="afb"/>
    <w:uiPriority w:val="99"/>
    <w:semiHidden/>
    <w:rsid w:val="00F83497"/>
    <w:pPr>
      <w:spacing w:line="240" w:lineRule="auto"/>
    </w:pPr>
    <w:rPr>
      <w:rFonts w:eastAsia="Times New Roman"/>
      <w:sz w:val="16"/>
      <w:szCs w:val="20"/>
      <w:lang w:val="x-none" w:eastAsia="x-none"/>
    </w:rPr>
  </w:style>
  <w:style w:type="character" w:customStyle="1" w:styleId="afb">
    <w:name w:val="Текст сноски Знак"/>
    <w:link w:val="afa"/>
    <w:uiPriority w:val="99"/>
    <w:semiHidden/>
    <w:rsid w:val="00F83497"/>
    <w:rPr>
      <w:rFonts w:ascii="Times New Roman" w:eastAsia="Times New Roman" w:hAnsi="Times New Roman" w:cs="Times New Roman"/>
      <w:sz w:val="16"/>
      <w:szCs w:val="20"/>
    </w:rPr>
  </w:style>
  <w:style w:type="paragraph" w:styleId="afc">
    <w:name w:val="header"/>
    <w:basedOn w:val="a"/>
    <w:link w:val="afd"/>
    <w:uiPriority w:val="99"/>
    <w:unhideWhenUsed/>
    <w:rsid w:val="00AE04DA"/>
    <w:pPr>
      <w:tabs>
        <w:tab w:val="center" w:pos="4677"/>
        <w:tab w:val="right" w:pos="9355"/>
      </w:tabs>
    </w:pPr>
    <w:rPr>
      <w:rFonts w:ascii="Calibri" w:hAnsi="Calibri"/>
      <w:sz w:val="22"/>
      <w:szCs w:val="22"/>
      <w:lang w:val="x-none"/>
    </w:rPr>
  </w:style>
  <w:style w:type="character" w:customStyle="1" w:styleId="afd">
    <w:name w:val="Верхний колонтитул Знак"/>
    <w:link w:val="afc"/>
    <w:uiPriority w:val="99"/>
    <w:rsid w:val="00AE04DA"/>
    <w:rPr>
      <w:sz w:val="22"/>
      <w:szCs w:val="22"/>
      <w:lang w:eastAsia="en-US"/>
    </w:rPr>
  </w:style>
  <w:style w:type="paragraph" w:styleId="afe">
    <w:name w:val="footer"/>
    <w:basedOn w:val="a"/>
    <w:link w:val="aff"/>
    <w:uiPriority w:val="99"/>
    <w:unhideWhenUsed/>
    <w:rsid w:val="00AE04DA"/>
    <w:pPr>
      <w:tabs>
        <w:tab w:val="center" w:pos="4677"/>
        <w:tab w:val="right" w:pos="9355"/>
      </w:tabs>
    </w:pPr>
    <w:rPr>
      <w:rFonts w:ascii="Calibri" w:hAnsi="Calibri"/>
      <w:sz w:val="22"/>
      <w:szCs w:val="22"/>
      <w:lang w:val="x-none"/>
    </w:rPr>
  </w:style>
  <w:style w:type="character" w:customStyle="1" w:styleId="aff">
    <w:name w:val="Нижний колонтитул Знак"/>
    <w:link w:val="afe"/>
    <w:uiPriority w:val="99"/>
    <w:rsid w:val="00AE04DA"/>
    <w:rPr>
      <w:sz w:val="22"/>
      <w:szCs w:val="22"/>
      <w:lang w:eastAsia="en-US"/>
    </w:rPr>
  </w:style>
  <w:style w:type="character" w:styleId="aff0">
    <w:name w:val="annotation reference"/>
    <w:uiPriority w:val="99"/>
    <w:semiHidden/>
    <w:unhideWhenUsed/>
    <w:rsid w:val="008C5162"/>
    <w:rPr>
      <w:sz w:val="16"/>
      <w:szCs w:val="16"/>
    </w:rPr>
  </w:style>
  <w:style w:type="paragraph" w:styleId="aff1">
    <w:name w:val="annotation text"/>
    <w:basedOn w:val="a"/>
    <w:link w:val="aff2"/>
    <w:uiPriority w:val="99"/>
    <w:semiHidden/>
    <w:unhideWhenUsed/>
    <w:rsid w:val="008C5162"/>
    <w:rPr>
      <w:rFonts w:ascii="Calibri" w:hAnsi="Calibri"/>
      <w:sz w:val="20"/>
      <w:szCs w:val="20"/>
      <w:lang w:val="x-none"/>
    </w:rPr>
  </w:style>
  <w:style w:type="character" w:customStyle="1" w:styleId="aff2">
    <w:name w:val="Текст примечания Знак"/>
    <w:link w:val="aff1"/>
    <w:uiPriority w:val="99"/>
    <w:semiHidden/>
    <w:rsid w:val="008C5162"/>
    <w:rPr>
      <w:lang w:eastAsia="en-US"/>
    </w:rPr>
  </w:style>
  <w:style w:type="paragraph" w:styleId="aff3">
    <w:name w:val="annotation subject"/>
    <w:basedOn w:val="aff1"/>
    <w:next w:val="aff1"/>
    <w:link w:val="aff4"/>
    <w:uiPriority w:val="99"/>
    <w:semiHidden/>
    <w:unhideWhenUsed/>
    <w:rsid w:val="008C5162"/>
    <w:rPr>
      <w:b/>
      <w:bCs/>
    </w:rPr>
  </w:style>
  <w:style w:type="character" w:customStyle="1" w:styleId="aff4">
    <w:name w:val="Тема примечания Знак"/>
    <w:link w:val="aff3"/>
    <w:uiPriority w:val="99"/>
    <w:semiHidden/>
    <w:rsid w:val="008C5162"/>
    <w:rPr>
      <w:b/>
      <w:bCs/>
      <w:lang w:eastAsia="en-US"/>
    </w:rPr>
  </w:style>
  <w:style w:type="paragraph" w:customStyle="1" w:styleId="23">
    <w:name w:val="Стиль2"/>
    <w:basedOn w:val="a"/>
    <w:uiPriority w:val="99"/>
    <w:rsid w:val="00BC10AC"/>
    <w:pPr>
      <w:autoSpaceDE w:val="0"/>
      <w:autoSpaceDN w:val="0"/>
      <w:spacing w:before="120" w:line="240" w:lineRule="auto"/>
      <w:ind w:firstLine="567"/>
    </w:pPr>
    <w:rPr>
      <w:rFonts w:ascii="Times New Roman CYR" w:eastAsia="Times New Roman" w:hAnsi="Times New Roman CYR"/>
      <w:lang w:val="en-US" w:eastAsia="ru-RU"/>
    </w:rPr>
  </w:style>
  <w:style w:type="paragraph" w:customStyle="1" w:styleId="TimesNewRoman12pt">
    <w:name w:val="Стиль Times New Roman 12 pt"/>
    <w:basedOn w:val="a"/>
    <w:link w:val="TimesNewRoman12pt0"/>
    <w:rsid w:val="008660A5"/>
    <w:pPr>
      <w:spacing w:before="60" w:line="240" w:lineRule="auto"/>
      <w:ind w:firstLine="720"/>
    </w:pPr>
    <w:rPr>
      <w:rFonts w:ascii="Baltica" w:eastAsia="Times New Roman" w:hAnsi="Baltica"/>
      <w:lang w:val="x-none" w:eastAsia="x-none"/>
    </w:rPr>
  </w:style>
  <w:style w:type="character" w:customStyle="1" w:styleId="TimesNewRoman12pt0">
    <w:name w:val="Стиль Times New Roman 12 pt Знак Знак"/>
    <w:link w:val="TimesNewRoman12pt"/>
    <w:rsid w:val="008660A5"/>
    <w:rPr>
      <w:rFonts w:ascii="Baltica" w:eastAsia="Times New Roman" w:hAnsi="Baltica"/>
      <w:sz w:val="24"/>
      <w:szCs w:val="24"/>
    </w:rPr>
  </w:style>
  <w:style w:type="character" w:styleId="aff5">
    <w:name w:val="page number"/>
    <w:basedOn w:val="a0"/>
    <w:rsid w:val="006507C5"/>
  </w:style>
  <w:style w:type="paragraph" w:styleId="31">
    <w:name w:val="Body Text 3"/>
    <w:basedOn w:val="a"/>
    <w:link w:val="32"/>
    <w:rsid w:val="006507C5"/>
    <w:pPr>
      <w:autoSpaceDE w:val="0"/>
      <w:autoSpaceDN w:val="0"/>
      <w:spacing w:after="120" w:line="240" w:lineRule="auto"/>
    </w:pPr>
    <w:rPr>
      <w:rFonts w:ascii="Baltica" w:eastAsia="Times New Roman" w:hAnsi="Baltica"/>
      <w:sz w:val="16"/>
      <w:szCs w:val="16"/>
      <w:lang w:val="en-US" w:eastAsia="x-none"/>
    </w:rPr>
  </w:style>
  <w:style w:type="character" w:customStyle="1" w:styleId="32">
    <w:name w:val="Основной текст 3 Знак"/>
    <w:link w:val="31"/>
    <w:rsid w:val="006507C5"/>
    <w:rPr>
      <w:rFonts w:ascii="Baltica" w:eastAsia="Times New Roman" w:hAnsi="Baltica"/>
      <w:sz w:val="16"/>
      <w:szCs w:val="16"/>
      <w:lang w:val="en-US"/>
    </w:rPr>
  </w:style>
  <w:style w:type="paragraph" w:styleId="11">
    <w:name w:val="toc 1"/>
    <w:basedOn w:val="a"/>
    <w:next w:val="a"/>
    <w:autoRedefine/>
    <w:uiPriority w:val="39"/>
    <w:unhideWhenUsed/>
    <w:rsid w:val="001108A4"/>
  </w:style>
  <w:style w:type="paragraph" w:styleId="24">
    <w:name w:val="toc 2"/>
    <w:basedOn w:val="a"/>
    <w:next w:val="a"/>
    <w:autoRedefine/>
    <w:uiPriority w:val="39"/>
    <w:unhideWhenUsed/>
    <w:rsid w:val="006141F6"/>
    <w:pPr>
      <w:ind w:left="240"/>
    </w:pPr>
  </w:style>
  <w:style w:type="character" w:customStyle="1" w:styleId="download1">
    <w:name w:val="download1"/>
    <w:rsid w:val="008E7E15"/>
    <w:rPr>
      <w:rFonts w:ascii="Trebuchet MS" w:hAnsi="Trebuchet MS" w:hint="default"/>
      <w:color w:val="888888"/>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03239">
      <w:bodyDiv w:val="1"/>
      <w:marLeft w:val="0"/>
      <w:marRight w:val="0"/>
      <w:marTop w:val="0"/>
      <w:marBottom w:val="0"/>
      <w:divBdr>
        <w:top w:val="none" w:sz="0" w:space="0" w:color="auto"/>
        <w:left w:val="none" w:sz="0" w:space="0" w:color="auto"/>
        <w:bottom w:val="none" w:sz="0" w:space="0" w:color="auto"/>
        <w:right w:val="none" w:sz="0" w:space="0" w:color="auto"/>
      </w:divBdr>
    </w:div>
    <w:div w:id="199629133">
      <w:bodyDiv w:val="1"/>
      <w:marLeft w:val="0"/>
      <w:marRight w:val="0"/>
      <w:marTop w:val="0"/>
      <w:marBottom w:val="0"/>
      <w:divBdr>
        <w:top w:val="none" w:sz="0" w:space="0" w:color="auto"/>
        <w:left w:val="none" w:sz="0" w:space="0" w:color="auto"/>
        <w:bottom w:val="none" w:sz="0" w:space="0" w:color="auto"/>
        <w:right w:val="none" w:sz="0" w:space="0" w:color="auto"/>
      </w:divBdr>
      <w:divsChild>
        <w:div w:id="1807041811">
          <w:marLeft w:val="0"/>
          <w:marRight w:val="0"/>
          <w:marTop w:val="0"/>
          <w:marBottom w:val="0"/>
          <w:divBdr>
            <w:top w:val="none" w:sz="0" w:space="0" w:color="auto"/>
            <w:left w:val="none" w:sz="0" w:space="0" w:color="auto"/>
            <w:bottom w:val="none" w:sz="0" w:space="0" w:color="auto"/>
            <w:right w:val="none" w:sz="0" w:space="0" w:color="auto"/>
          </w:divBdr>
          <w:divsChild>
            <w:div w:id="1267077934">
              <w:marLeft w:val="0"/>
              <w:marRight w:val="0"/>
              <w:marTop w:val="0"/>
              <w:marBottom w:val="0"/>
              <w:divBdr>
                <w:top w:val="none" w:sz="0" w:space="0" w:color="auto"/>
                <w:left w:val="none" w:sz="0" w:space="0" w:color="auto"/>
                <w:bottom w:val="none" w:sz="0" w:space="0" w:color="auto"/>
                <w:right w:val="none" w:sz="0" w:space="0" w:color="auto"/>
              </w:divBdr>
              <w:divsChild>
                <w:div w:id="1371421605">
                  <w:marLeft w:val="0"/>
                  <w:marRight w:val="0"/>
                  <w:marTop w:val="0"/>
                  <w:marBottom w:val="0"/>
                  <w:divBdr>
                    <w:top w:val="none" w:sz="0" w:space="0" w:color="auto"/>
                    <w:left w:val="none" w:sz="0" w:space="0" w:color="auto"/>
                    <w:bottom w:val="none" w:sz="0" w:space="0" w:color="auto"/>
                    <w:right w:val="none" w:sz="0" w:space="0" w:color="auto"/>
                  </w:divBdr>
                  <w:divsChild>
                    <w:div w:id="977877558">
                      <w:marLeft w:val="0"/>
                      <w:marRight w:val="0"/>
                      <w:marTop w:val="0"/>
                      <w:marBottom w:val="0"/>
                      <w:divBdr>
                        <w:top w:val="single" w:sz="6" w:space="0" w:color="CCCCCC"/>
                        <w:left w:val="single" w:sz="2" w:space="0" w:color="CCCCCC"/>
                        <w:bottom w:val="single" w:sz="6" w:space="0" w:color="CCCCCC"/>
                        <w:right w:val="single" w:sz="2" w:space="0" w:color="CCCCCC"/>
                      </w:divBdr>
                      <w:divsChild>
                        <w:div w:id="1570119830">
                          <w:marLeft w:val="0"/>
                          <w:marRight w:val="0"/>
                          <w:marTop w:val="0"/>
                          <w:marBottom w:val="0"/>
                          <w:divBdr>
                            <w:top w:val="none" w:sz="0" w:space="0" w:color="auto"/>
                            <w:left w:val="none" w:sz="0" w:space="0" w:color="auto"/>
                            <w:bottom w:val="none" w:sz="0" w:space="0" w:color="auto"/>
                            <w:right w:val="none" w:sz="0" w:space="0" w:color="auto"/>
                          </w:divBdr>
                          <w:divsChild>
                            <w:div w:id="667289086">
                              <w:marLeft w:val="0"/>
                              <w:marRight w:val="0"/>
                              <w:marTop w:val="0"/>
                              <w:marBottom w:val="0"/>
                              <w:divBdr>
                                <w:top w:val="none" w:sz="0" w:space="0" w:color="auto"/>
                                <w:left w:val="none" w:sz="0" w:space="0" w:color="auto"/>
                                <w:bottom w:val="none" w:sz="0" w:space="0" w:color="auto"/>
                                <w:right w:val="none" w:sz="0" w:space="0" w:color="auto"/>
                              </w:divBdr>
                              <w:divsChild>
                                <w:div w:id="1874875942">
                                  <w:marLeft w:val="0"/>
                                  <w:marRight w:val="0"/>
                                  <w:marTop w:val="150"/>
                                  <w:marBottom w:val="150"/>
                                  <w:divBdr>
                                    <w:top w:val="single" w:sz="6" w:space="0" w:color="BBBBBB"/>
                                    <w:left w:val="single" w:sz="6" w:space="0" w:color="BBBBBB"/>
                                    <w:bottom w:val="single" w:sz="6" w:space="0" w:color="BBBBBB"/>
                                    <w:right w:val="single" w:sz="6" w:space="0" w:color="BBBBBB"/>
                                  </w:divBdr>
                                  <w:divsChild>
                                    <w:div w:id="784231504">
                                      <w:marLeft w:val="0"/>
                                      <w:marRight w:val="0"/>
                                      <w:marTop w:val="150"/>
                                      <w:marBottom w:val="150"/>
                                      <w:divBdr>
                                        <w:top w:val="none" w:sz="0" w:space="0" w:color="auto"/>
                                        <w:left w:val="none" w:sz="0" w:space="0" w:color="auto"/>
                                        <w:bottom w:val="none" w:sz="0" w:space="0" w:color="auto"/>
                                        <w:right w:val="none" w:sz="0" w:space="0" w:color="auto"/>
                                      </w:divBdr>
                                    </w:div>
                                  </w:divsChild>
                                </w:div>
                                <w:div w:id="2009752451">
                                  <w:marLeft w:val="0"/>
                                  <w:marRight w:val="0"/>
                                  <w:marTop w:val="150"/>
                                  <w:marBottom w:val="150"/>
                                  <w:divBdr>
                                    <w:top w:val="single" w:sz="6" w:space="0" w:color="BBBBBB"/>
                                    <w:left w:val="single" w:sz="6" w:space="0" w:color="BBBBBB"/>
                                    <w:bottom w:val="single" w:sz="6" w:space="0" w:color="BBBBBB"/>
                                    <w:right w:val="single" w:sz="6" w:space="0" w:color="BBBBBB"/>
                                  </w:divBdr>
                                  <w:divsChild>
                                    <w:div w:id="1855805099">
                                      <w:marLeft w:val="0"/>
                                      <w:marRight w:val="0"/>
                                      <w:marTop w:val="150"/>
                                      <w:marBottom w:val="150"/>
                                      <w:divBdr>
                                        <w:top w:val="none" w:sz="0" w:space="0" w:color="auto"/>
                                        <w:left w:val="none" w:sz="0" w:space="0" w:color="auto"/>
                                        <w:bottom w:val="none" w:sz="0" w:space="0" w:color="auto"/>
                                        <w:right w:val="none" w:sz="0" w:space="0" w:color="auto"/>
                                      </w:divBdr>
                                    </w:div>
                                  </w:divsChild>
                                </w:div>
                                <w:div w:id="2121683306">
                                  <w:marLeft w:val="0"/>
                                  <w:marRight w:val="0"/>
                                  <w:marTop w:val="0"/>
                                  <w:marBottom w:val="0"/>
                                  <w:divBdr>
                                    <w:top w:val="none" w:sz="0" w:space="0" w:color="auto"/>
                                    <w:left w:val="none" w:sz="0" w:space="0" w:color="auto"/>
                                    <w:bottom w:val="none" w:sz="0" w:space="0" w:color="auto"/>
                                    <w:right w:val="none" w:sz="0" w:space="0" w:color="auto"/>
                                  </w:divBdr>
                                  <w:divsChild>
                                    <w:div w:id="1754661454">
                                      <w:marLeft w:val="0"/>
                                      <w:marRight w:val="0"/>
                                      <w:marTop w:val="0"/>
                                      <w:marBottom w:val="0"/>
                                      <w:divBdr>
                                        <w:top w:val="none" w:sz="0" w:space="0" w:color="auto"/>
                                        <w:left w:val="none" w:sz="0" w:space="0" w:color="auto"/>
                                        <w:bottom w:val="none" w:sz="0" w:space="0" w:color="auto"/>
                                        <w:right w:val="none" w:sz="0" w:space="0" w:color="auto"/>
                                      </w:divBdr>
                                      <w:divsChild>
                                        <w:div w:id="1313875923">
                                          <w:marLeft w:val="0"/>
                                          <w:marRight w:val="0"/>
                                          <w:marTop w:val="0"/>
                                          <w:marBottom w:val="0"/>
                                          <w:divBdr>
                                            <w:top w:val="none" w:sz="0" w:space="0" w:color="auto"/>
                                            <w:left w:val="none" w:sz="0" w:space="0" w:color="auto"/>
                                            <w:bottom w:val="none" w:sz="0" w:space="0" w:color="auto"/>
                                            <w:right w:val="none" w:sz="0" w:space="0" w:color="auto"/>
                                          </w:divBdr>
                                          <w:divsChild>
                                            <w:div w:id="19472952">
                                              <w:marLeft w:val="0"/>
                                              <w:marRight w:val="0"/>
                                              <w:marTop w:val="0"/>
                                              <w:marBottom w:val="0"/>
                                              <w:divBdr>
                                                <w:top w:val="none" w:sz="0" w:space="0" w:color="auto"/>
                                                <w:left w:val="none" w:sz="0" w:space="0" w:color="auto"/>
                                                <w:bottom w:val="none" w:sz="0" w:space="0" w:color="auto"/>
                                                <w:right w:val="none" w:sz="0" w:space="0" w:color="auto"/>
                                              </w:divBdr>
                                            </w:div>
                                            <w:div w:id="1834640023">
                                              <w:marLeft w:val="0"/>
                                              <w:marRight w:val="0"/>
                                              <w:marTop w:val="0"/>
                                              <w:marBottom w:val="0"/>
                                              <w:divBdr>
                                                <w:top w:val="none" w:sz="0" w:space="0" w:color="auto"/>
                                                <w:left w:val="none" w:sz="0" w:space="0" w:color="auto"/>
                                                <w:bottom w:val="none" w:sz="0" w:space="0" w:color="auto"/>
                                                <w:right w:val="none" w:sz="0" w:space="0" w:color="auto"/>
                                              </w:divBdr>
                                              <w:divsChild>
                                                <w:div w:id="425620267">
                                                  <w:marLeft w:val="0"/>
                                                  <w:marRight w:val="0"/>
                                                  <w:marTop w:val="150"/>
                                                  <w:marBottom w:val="150"/>
                                                  <w:divBdr>
                                                    <w:top w:val="dotted" w:sz="6" w:space="0" w:color="auto"/>
                                                    <w:left w:val="dotted" w:sz="6" w:space="0" w:color="auto"/>
                                                    <w:bottom w:val="dotted" w:sz="6" w:space="0" w:color="auto"/>
                                                    <w:right w:val="dotted" w:sz="6" w:space="0" w:color="auto"/>
                                                  </w:divBdr>
                                                  <w:divsChild>
                                                    <w:div w:id="185095631">
                                                      <w:marLeft w:val="0"/>
                                                      <w:marRight w:val="0"/>
                                                      <w:marTop w:val="150"/>
                                                      <w:marBottom w:val="150"/>
                                                      <w:divBdr>
                                                        <w:top w:val="none" w:sz="0" w:space="0" w:color="auto"/>
                                                        <w:left w:val="none" w:sz="0" w:space="0" w:color="auto"/>
                                                        <w:bottom w:val="none" w:sz="0" w:space="0" w:color="auto"/>
                                                        <w:right w:val="none" w:sz="0" w:space="0" w:color="auto"/>
                                                      </w:divBdr>
                                                      <w:divsChild>
                                                        <w:div w:id="68421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0699646">
      <w:bodyDiv w:val="1"/>
      <w:marLeft w:val="0"/>
      <w:marRight w:val="0"/>
      <w:marTop w:val="0"/>
      <w:marBottom w:val="0"/>
      <w:divBdr>
        <w:top w:val="none" w:sz="0" w:space="0" w:color="auto"/>
        <w:left w:val="none" w:sz="0" w:space="0" w:color="auto"/>
        <w:bottom w:val="none" w:sz="0" w:space="0" w:color="auto"/>
        <w:right w:val="none" w:sz="0" w:space="0" w:color="auto"/>
      </w:divBdr>
    </w:div>
    <w:div w:id="972707968">
      <w:bodyDiv w:val="1"/>
      <w:marLeft w:val="0"/>
      <w:marRight w:val="0"/>
      <w:marTop w:val="0"/>
      <w:marBottom w:val="0"/>
      <w:divBdr>
        <w:top w:val="none" w:sz="0" w:space="0" w:color="auto"/>
        <w:left w:val="none" w:sz="0" w:space="0" w:color="auto"/>
        <w:bottom w:val="none" w:sz="0" w:space="0" w:color="auto"/>
        <w:right w:val="none" w:sz="0" w:space="0" w:color="auto"/>
      </w:divBdr>
    </w:div>
    <w:div w:id="1019501691">
      <w:bodyDiv w:val="1"/>
      <w:marLeft w:val="0"/>
      <w:marRight w:val="0"/>
      <w:marTop w:val="0"/>
      <w:marBottom w:val="0"/>
      <w:divBdr>
        <w:top w:val="none" w:sz="0" w:space="0" w:color="auto"/>
        <w:left w:val="none" w:sz="0" w:space="0" w:color="auto"/>
        <w:bottom w:val="none" w:sz="0" w:space="0" w:color="auto"/>
        <w:right w:val="none" w:sz="0" w:space="0" w:color="auto"/>
      </w:divBdr>
    </w:div>
    <w:div w:id="1100223806">
      <w:bodyDiv w:val="1"/>
      <w:marLeft w:val="0"/>
      <w:marRight w:val="0"/>
      <w:marTop w:val="0"/>
      <w:marBottom w:val="0"/>
      <w:divBdr>
        <w:top w:val="none" w:sz="0" w:space="0" w:color="auto"/>
        <w:left w:val="none" w:sz="0" w:space="0" w:color="auto"/>
        <w:bottom w:val="none" w:sz="0" w:space="0" w:color="auto"/>
        <w:right w:val="none" w:sz="0" w:space="0" w:color="auto"/>
      </w:divBdr>
      <w:divsChild>
        <w:div w:id="450712657">
          <w:marLeft w:val="0"/>
          <w:marRight w:val="0"/>
          <w:marTop w:val="0"/>
          <w:marBottom w:val="0"/>
          <w:divBdr>
            <w:top w:val="none" w:sz="0" w:space="0" w:color="auto"/>
            <w:left w:val="none" w:sz="0" w:space="0" w:color="auto"/>
            <w:bottom w:val="none" w:sz="0" w:space="0" w:color="auto"/>
            <w:right w:val="none" w:sz="0" w:space="0" w:color="auto"/>
          </w:divBdr>
          <w:divsChild>
            <w:div w:id="535043652">
              <w:marLeft w:val="0"/>
              <w:marRight w:val="0"/>
              <w:marTop w:val="0"/>
              <w:marBottom w:val="0"/>
              <w:divBdr>
                <w:top w:val="none" w:sz="0" w:space="0" w:color="auto"/>
                <w:left w:val="none" w:sz="0" w:space="0" w:color="auto"/>
                <w:bottom w:val="none" w:sz="0" w:space="0" w:color="auto"/>
                <w:right w:val="none" w:sz="0" w:space="0" w:color="auto"/>
              </w:divBdr>
              <w:divsChild>
                <w:div w:id="150101353">
                  <w:marLeft w:val="0"/>
                  <w:marRight w:val="0"/>
                  <w:marTop w:val="0"/>
                  <w:marBottom w:val="0"/>
                  <w:divBdr>
                    <w:top w:val="none" w:sz="0" w:space="0" w:color="auto"/>
                    <w:left w:val="none" w:sz="0" w:space="0" w:color="auto"/>
                    <w:bottom w:val="none" w:sz="0" w:space="0" w:color="auto"/>
                    <w:right w:val="none" w:sz="0" w:space="0" w:color="auto"/>
                  </w:divBdr>
                  <w:divsChild>
                    <w:div w:id="867108281">
                      <w:marLeft w:val="0"/>
                      <w:marRight w:val="0"/>
                      <w:marTop w:val="0"/>
                      <w:marBottom w:val="0"/>
                      <w:divBdr>
                        <w:top w:val="single" w:sz="6" w:space="0" w:color="CCCCCC"/>
                        <w:left w:val="single" w:sz="2" w:space="0" w:color="CCCCCC"/>
                        <w:bottom w:val="single" w:sz="6" w:space="0" w:color="CCCCCC"/>
                        <w:right w:val="single" w:sz="2" w:space="0" w:color="CCCCCC"/>
                      </w:divBdr>
                      <w:divsChild>
                        <w:div w:id="1143736285">
                          <w:marLeft w:val="0"/>
                          <w:marRight w:val="0"/>
                          <w:marTop w:val="0"/>
                          <w:marBottom w:val="0"/>
                          <w:divBdr>
                            <w:top w:val="none" w:sz="0" w:space="0" w:color="auto"/>
                            <w:left w:val="none" w:sz="0" w:space="0" w:color="auto"/>
                            <w:bottom w:val="none" w:sz="0" w:space="0" w:color="auto"/>
                            <w:right w:val="none" w:sz="0" w:space="0" w:color="auto"/>
                          </w:divBdr>
                          <w:divsChild>
                            <w:div w:id="17322131">
                              <w:marLeft w:val="0"/>
                              <w:marRight w:val="0"/>
                              <w:marTop w:val="0"/>
                              <w:marBottom w:val="0"/>
                              <w:divBdr>
                                <w:top w:val="none" w:sz="0" w:space="0" w:color="auto"/>
                                <w:left w:val="none" w:sz="0" w:space="0" w:color="auto"/>
                                <w:bottom w:val="none" w:sz="0" w:space="0" w:color="auto"/>
                                <w:right w:val="none" w:sz="0" w:space="0" w:color="auto"/>
                              </w:divBdr>
                              <w:divsChild>
                                <w:div w:id="742992592">
                                  <w:marLeft w:val="0"/>
                                  <w:marRight w:val="0"/>
                                  <w:marTop w:val="150"/>
                                  <w:marBottom w:val="150"/>
                                  <w:divBdr>
                                    <w:top w:val="single" w:sz="6" w:space="0" w:color="BBBBBB"/>
                                    <w:left w:val="single" w:sz="6" w:space="0" w:color="BBBBBB"/>
                                    <w:bottom w:val="single" w:sz="6" w:space="0" w:color="BBBBBB"/>
                                    <w:right w:val="single" w:sz="6" w:space="0" w:color="BBBBBB"/>
                                  </w:divBdr>
                                  <w:divsChild>
                                    <w:div w:id="911961614">
                                      <w:marLeft w:val="0"/>
                                      <w:marRight w:val="0"/>
                                      <w:marTop w:val="150"/>
                                      <w:marBottom w:val="150"/>
                                      <w:divBdr>
                                        <w:top w:val="none" w:sz="0" w:space="0" w:color="auto"/>
                                        <w:left w:val="none" w:sz="0" w:space="0" w:color="auto"/>
                                        <w:bottom w:val="none" w:sz="0" w:space="0" w:color="auto"/>
                                        <w:right w:val="none" w:sz="0" w:space="0" w:color="auto"/>
                                      </w:divBdr>
                                    </w:div>
                                  </w:divsChild>
                                </w:div>
                                <w:div w:id="1168789729">
                                  <w:marLeft w:val="0"/>
                                  <w:marRight w:val="0"/>
                                  <w:marTop w:val="150"/>
                                  <w:marBottom w:val="150"/>
                                  <w:divBdr>
                                    <w:top w:val="single" w:sz="6" w:space="0" w:color="BBBBBB"/>
                                    <w:left w:val="single" w:sz="6" w:space="0" w:color="BBBBBB"/>
                                    <w:bottom w:val="single" w:sz="6" w:space="0" w:color="BBBBBB"/>
                                    <w:right w:val="single" w:sz="6" w:space="0" w:color="BBBBBB"/>
                                  </w:divBdr>
                                  <w:divsChild>
                                    <w:div w:id="1957373282">
                                      <w:marLeft w:val="0"/>
                                      <w:marRight w:val="0"/>
                                      <w:marTop w:val="150"/>
                                      <w:marBottom w:val="150"/>
                                      <w:divBdr>
                                        <w:top w:val="none" w:sz="0" w:space="0" w:color="auto"/>
                                        <w:left w:val="none" w:sz="0" w:space="0" w:color="auto"/>
                                        <w:bottom w:val="none" w:sz="0" w:space="0" w:color="auto"/>
                                        <w:right w:val="none" w:sz="0" w:space="0" w:color="auto"/>
                                      </w:divBdr>
                                    </w:div>
                                  </w:divsChild>
                                </w:div>
                                <w:div w:id="1893611625">
                                  <w:marLeft w:val="0"/>
                                  <w:marRight w:val="0"/>
                                  <w:marTop w:val="0"/>
                                  <w:marBottom w:val="0"/>
                                  <w:divBdr>
                                    <w:top w:val="none" w:sz="0" w:space="0" w:color="auto"/>
                                    <w:left w:val="none" w:sz="0" w:space="0" w:color="auto"/>
                                    <w:bottom w:val="none" w:sz="0" w:space="0" w:color="auto"/>
                                    <w:right w:val="none" w:sz="0" w:space="0" w:color="auto"/>
                                  </w:divBdr>
                                  <w:divsChild>
                                    <w:div w:id="1297032441">
                                      <w:marLeft w:val="0"/>
                                      <w:marRight w:val="0"/>
                                      <w:marTop w:val="0"/>
                                      <w:marBottom w:val="0"/>
                                      <w:divBdr>
                                        <w:top w:val="none" w:sz="0" w:space="0" w:color="auto"/>
                                        <w:left w:val="none" w:sz="0" w:space="0" w:color="auto"/>
                                        <w:bottom w:val="none" w:sz="0" w:space="0" w:color="auto"/>
                                        <w:right w:val="none" w:sz="0" w:space="0" w:color="auto"/>
                                      </w:divBdr>
                                      <w:divsChild>
                                        <w:div w:id="86392752">
                                          <w:marLeft w:val="0"/>
                                          <w:marRight w:val="0"/>
                                          <w:marTop w:val="0"/>
                                          <w:marBottom w:val="0"/>
                                          <w:divBdr>
                                            <w:top w:val="none" w:sz="0" w:space="0" w:color="auto"/>
                                            <w:left w:val="none" w:sz="0" w:space="0" w:color="auto"/>
                                            <w:bottom w:val="none" w:sz="0" w:space="0" w:color="auto"/>
                                            <w:right w:val="none" w:sz="0" w:space="0" w:color="auto"/>
                                          </w:divBdr>
                                          <w:divsChild>
                                            <w:div w:id="366417258">
                                              <w:marLeft w:val="0"/>
                                              <w:marRight w:val="0"/>
                                              <w:marTop w:val="0"/>
                                              <w:marBottom w:val="0"/>
                                              <w:divBdr>
                                                <w:top w:val="none" w:sz="0" w:space="0" w:color="auto"/>
                                                <w:left w:val="none" w:sz="0" w:space="0" w:color="auto"/>
                                                <w:bottom w:val="none" w:sz="0" w:space="0" w:color="auto"/>
                                                <w:right w:val="none" w:sz="0" w:space="0" w:color="auto"/>
                                              </w:divBdr>
                                              <w:divsChild>
                                                <w:div w:id="423260942">
                                                  <w:marLeft w:val="0"/>
                                                  <w:marRight w:val="0"/>
                                                  <w:marTop w:val="150"/>
                                                  <w:marBottom w:val="150"/>
                                                  <w:divBdr>
                                                    <w:top w:val="dotted" w:sz="6" w:space="0" w:color="auto"/>
                                                    <w:left w:val="dotted" w:sz="6" w:space="0" w:color="auto"/>
                                                    <w:bottom w:val="dotted" w:sz="6" w:space="0" w:color="auto"/>
                                                    <w:right w:val="dotted" w:sz="6" w:space="0" w:color="auto"/>
                                                  </w:divBdr>
                                                  <w:divsChild>
                                                    <w:div w:id="1008293081">
                                                      <w:marLeft w:val="0"/>
                                                      <w:marRight w:val="0"/>
                                                      <w:marTop w:val="150"/>
                                                      <w:marBottom w:val="150"/>
                                                      <w:divBdr>
                                                        <w:top w:val="none" w:sz="0" w:space="0" w:color="auto"/>
                                                        <w:left w:val="none" w:sz="0" w:space="0" w:color="auto"/>
                                                        <w:bottom w:val="none" w:sz="0" w:space="0" w:color="auto"/>
                                                        <w:right w:val="none" w:sz="0" w:space="0" w:color="auto"/>
                                                      </w:divBdr>
                                                      <w:divsChild>
                                                        <w:div w:id="154645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0006229">
      <w:bodyDiv w:val="1"/>
      <w:marLeft w:val="0"/>
      <w:marRight w:val="0"/>
      <w:marTop w:val="0"/>
      <w:marBottom w:val="0"/>
      <w:divBdr>
        <w:top w:val="none" w:sz="0" w:space="0" w:color="auto"/>
        <w:left w:val="none" w:sz="0" w:space="0" w:color="auto"/>
        <w:bottom w:val="none" w:sz="0" w:space="0" w:color="auto"/>
        <w:right w:val="none" w:sz="0" w:space="0" w:color="auto"/>
      </w:divBdr>
    </w:div>
    <w:div w:id="1438214380">
      <w:bodyDiv w:val="1"/>
      <w:marLeft w:val="0"/>
      <w:marRight w:val="0"/>
      <w:marTop w:val="0"/>
      <w:marBottom w:val="0"/>
      <w:divBdr>
        <w:top w:val="none" w:sz="0" w:space="0" w:color="auto"/>
        <w:left w:val="none" w:sz="0" w:space="0" w:color="auto"/>
        <w:bottom w:val="none" w:sz="0" w:space="0" w:color="auto"/>
        <w:right w:val="none" w:sz="0" w:space="0" w:color="auto"/>
      </w:divBdr>
      <w:divsChild>
        <w:div w:id="1288465284">
          <w:marLeft w:val="0"/>
          <w:marRight w:val="0"/>
          <w:marTop w:val="0"/>
          <w:marBottom w:val="0"/>
          <w:divBdr>
            <w:top w:val="none" w:sz="0" w:space="0" w:color="auto"/>
            <w:left w:val="none" w:sz="0" w:space="0" w:color="auto"/>
            <w:bottom w:val="none" w:sz="0" w:space="0" w:color="auto"/>
            <w:right w:val="none" w:sz="0" w:space="0" w:color="auto"/>
          </w:divBdr>
          <w:divsChild>
            <w:div w:id="1298490604">
              <w:marLeft w:val="0"/>
              <w:marRight w:val="0"/>
              <w:marTop w:val="0"/>
              <w:marBottom w:val="0"/>
              <w:divBdr>
                <w:top w:val="none" w:sz="0" w:space="0" w:color="auto"/>
                <w:left w:val="none" w:sz="0" w:space="0" w:color="auto"/>
                <w:bottom w:val="none" w:sz="0" w:space="0" w:color="auto"/>
                <w:right w:val="none" w:sz="0" w:space="0" w:color="auto"/>
              </w:divBdr>
              <w:divsChild>
                <w:div w:id="590355363">
                  <w:marLeft w:val="0"/>
                  <w:marRight w:val="0"/>
                  <w:marTop w:val="0"/>
                  <w:marBottom w:val="0"/>
                  <w:divBdr>
                    <w:top w:val="none" w:sz="0" w:space="0" w:color="auto"/>
                    <w:left w:val="none" w:sz="0" w:space="0" w:color="auto"/>
                    <w:bottom w:val="none" w:sz="0" w:space="0" w:color="auto"/>
                    <w:right w:val="none" w:sz="0" w:space="0" w:color="auto"/>
                  </w:divBdr>
                  <w:divsChild>
                    <w:div w:id="882407507">
                      <w:marLeft w:val="0"/>
                      <w:marRight w:val="0"/>
                      <w:marTop w:val="0"/>
                      <w:marBottom w:val="0"/>
                      <w:divBdr>
                        <w:top w:val="single" w:sz="6" w:space="0" w:color="CCCCCC"/>
                        <w:left w:val="single" w:sz="2" w:space="0" w:color="CCCCCC"/>
                        <w:bottom w:val="single" w:sz="6" w:space="0" w:color="CCCCCC"/>
                        <w:right w:val="single" w:sz="2" w:space="0" w:color="CCCCCC"/>
                      </w:divBdr>
                      <w:divsChild>
                        <w:div w:id="2121728398">
                          <w:marLeft w:val="0"/>
                          <w:marRight w:val="0"/>
                          <w:marTop w:val="0"/>
                          <w:marBottom w:val="0"/>
                          <w:divBdr>
                            <w:top w:val="none" w:sz="0" w:space="0" w:color="auto"/>
                            <w:left w:val="none" w:sz="0" w:space="0" w:color="auto"/>
                            <w:bottom w:val="none" w:sz="0" w:space="0" w:color="auto"/>
                            <w:right w:val="none" w:sz="0" w:space="0" w:color="auto"/>
                          </w:divBdr>
                          <w:divsChild>
                            <w:div w:id="1740518794">
                              <w:marLeft w:val="0"/>
                              <w:marRight w:val="0"/>
                              <w:marTop w:val="0"/>
                              <w:marBottom w:val="0"/>
                              <w:divBdr>
                                <w:top w:val="none" w:sz="0" w:space="0" w:color="auto"/>
                                <w:left w:val="none" w:sz="0" w:space="0" w:color="auto"/>
                                <w:bottom w:val="none" w:sz="0" w:space="0" w:color="auto"/>
                                <w:right w:val="none" w:sz="0" w:space="0" w:color="auto"/>
                              </w:divBdr>
                              <w:divsChild>
                                <w:div w:id="1055470231">
                                  <w:marLeft w:val="0"/>
                                  <w:marRight w:val="0"/>
                                  <w:marTop w:val="150"/>
                                  <w:marBottom w:val="0"/>
                                  <w:divBdr>
                                    <w:top w:val="single" w:sz="6" w:space="8" w:color="CCCCCC"/>
                                    <w:left w:val="single" w:sz="6" w:space="27" w:color="CCCCCC"/>
                                    <w:bottom w:val="single" w:sz="6" w:space="8" w:color="CCCCCC"/>
                                    <w:right w:val="single" w:sz="6" w:space="8" w:color="CCCCCC"/>
                                  </w:divBdr>
                                  <w:divsChild>
                                    <w:div w:id="180265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9179452">
      <w:bodyDiv w:val="1"/>
      <w:marLeft w:val="0"/>
      <w:marRight w:val="0"/>
      <w:marTop w:val="0"/>
      <w:marBottom w:val="0"/>
      <w:divBdr>
        <w:top w:val="none" w:sz="0" w:space="0" w:color="auto"/>
        <w:left w:val="none" w:sz="0" w:space="0" w:color="auto"/>
        <w:bottom w:val="none" w:sz="0" w:space="0" w:color="auto"/>
        <w:right w:val="none" w:sz="0" w:space="0" w:color="auto"/>
      </w:divBdr>
    </w:div>
    <w:div w:id="1611351007">
      <w:bodyDiv w:val="1"/>
      <w:marLeft w:val="0"/>
      <w:marRight w:val="0"/>
      <w:marTop w:val="0"/>
      <w:marBottom w:val="0"/>
      <w:divBdr>
        <w:top w:val="none" w:sz="0" w:space="0" w:color="auto"/>
        <w:left w:val="none" w:sz="0" w:space="0" w:color="auto"/>
        <w:bottom w:val="none" w:sz="0" w:space="0" w:color="auto"/>
        <w:right w:val="none" w:sz="0" w:space="0" w:color="auto"/>
      </w:divBdr>
      <w:divsChild>
        <w:div w:id="213732977">
          <w:marLeft w:val="0"/>
          <w:marRight w:val="0"/>
          <w:marTop w:val="0"/>
          <w:marBottom w:val="0"/>
          <w:divBdr>
            <w:top w:val="none" w:sz="0" w:space="0" w:color="auto"/>
            <w:left w:val="none" w:sz="0" w:space="0" w:color="auto"/>
            <w:bottom w:val="none" w:sz="0" w:space="0" w:color="auto"/>
            <w:right w:val="none" w:sz="0" w:space="0" w:color="auto"/>
          </w:divBdr>
          <w:divsChild>
            <w:div w:id="1612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9520">
      <w:bodyDiv w:val="1"/>
      <w:marLeft w:val="0"/>
      <w:marRight w:val="0"/>
      <w:marTop w:val="0"/>
      <w:marBottom w:val="0"/>
      <w:divBdr>
        <w:top w:val="none" w:sz="0" w:space="0" w:color="auto"/>
        <w:left w:val="none" w:sz="0" w:space="0" w:color="auto"/>
        <w:bottom w:val="none" w:sz="0" w:space="0" w:color="auto"/>
        <w:right w:val="none" w:sz="0" w:space="0" w:color="auto"/>
      </w:divBdr>
    </w:div>
    <w:div w:id="1834292084">
      <w:bodyDiv w:val="1"/>
      <w:marLeft w:val="0"/>
      <w:marRight w:val="0"/>
      <w:marTop w:val="0"/>
      <w:marBottom w:val="0"/>
      <w:divBdr>
        <w:top w:val="none" w:sz="0" w:space="0" w:color="auto"/>
        <w:left w:val="none" w:sz="0" w:space="0" w:color="auto"/>
        <w:bottom w:val="none" w:sz="0" w:space="0" w:color="auto"/>
        <w:right w:val="none" w:sz="0" w:space="0" w:color="auto"/>
      </w:divBdr>
      <w:divsChild>
        <w:div w:id="1561860578">
          <w:marLeft w:val="0"/>
          <w:marRight w:val="0"/>
          <w:marTop w:val="0"/>
          <w:marBottom w:val="0"/>
          <w:divBdr>
            <w:top w:val="none" w:sz="0" w:space="0" w:color="auto"/>
            <w:left w:val="none" w:sz="0" w:space="0" w:color="auto"/>
            <w:bottom w:val="none" w:sz="0" w:space="0" w:color="auto"/>
            <w:right w:val="none" w:sz="0" w:space="0" w:color="auto"/>
          </w:divBdr>
          <w:divsChild>
            <w:div w:id="1386681187">
              <w:marLeft w:val="0"/>
              <w:marRight w:val="0"/>
              <w:marTop w:val="0"/>
              <w:marBottom w:val="0"/>
              <w:divBdr>
                <w:top w:val="none" w:sz="0" w:space="0" w:color="auto"/>
                <w:left w:val="none" w:sz="0" w:space="0" w:color="auto"/>
                <w:bottom w:val="none" w:sz="0" w:space="0" w:color="auto"/>
                <w:right w:val="none" w:sz="0" w:space="0" w:color="auto"/>
              </w:divBdr>
              <w:divsChild>
                <w:div w:id="75636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272379">
      <w:bodyDiv w:val="1"/>
      <w:marLeft w:val="0"/>
      <w:marRight w:val="0"/>
      <w:marTop w:val="0"/>
      <w:marBottom w:val="0"/>
      <w:divBdr>
        <w:top w:val="none" w:sz="0" w:space="0" w:color="auto"/>
        <w:left w:val="none" w:sz="0" w:space="0" w:color="auto"/>
        <w:bottom w:val="none" w:sz="0" w:space="0" w:color="auto"/>
        <w:right w:val="none" w:sz="0" w:space="0" w:color="auto"/>
      </w:divBdr>
    </w:div>
    <w:div w:id="192402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moex.com/a2722" TargetMode="External"/><Relationship Id="rId18" Type="http://schemas.openxmlformats.org/officeDocument/2006/relationships/hyperlink" Target="http://moex.com/en/" TargetMode="External"/><Relationship Id="rId26" Type="http://schemas.openxmlformats.org/officeDocument/2006/relationships/image" Target="media/image1.png"/><Relationship Id="rId39" Type="http://schemas.openxmlformats.org/officeDocument/2006/relationships/footer" Target="footer1.xml"/><Relationship Id="rId21" Type="http://schemas.openxmlformats.org/officeDocument/2006/relationships/hyperlink" Target="http://en.wikipedia.org/wiki/Certificate_authority" TargetMode="External"/><Relationship Id="rId34" Type="http://schemas.openxmlformats.org/officeDocument/2006/relationships/hyperlink" Target="https://edor.nsd.ru/lkr/"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fs.moex.com/files/8299/" TargetMode="External"/><Relationship Id="rId20" Type="http://schemas.openxmlformats.org/officeDocument/2006/relationships/hyperlink" Target="http://moex.com/en/" TargetMode="Externa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sd.ru/en/documents/workflow/" TargetMode="External"/><Relationship Id="rId24" Type="http://schemas.openxmlformats.org/officeDocument/2006/relationships/hyperlink" Target="http://moex.com/en/" TargetMode="External"/><Relationship Id="rId32" Type="http://schemas.openxmlformats.org/officeDocument/2006/relationships/hyperlink" Target="https://edor.nsd.ru/Alameda/" TargetMode="External"/><Relationship Id="rId37" Type="http://schemas.openxmlformats.org/officeDocument/2006/relationships/hyperlink" Target="https://rsa.nsd.ru/lkr/"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ca.micex.ru/sed/userfiles/file/po/MOEX%20EDI%20CryptoPS_v50-291-0_32bit.zip" TargetMode="External"/><Relationship Id="rId23" Type="http://schemas.openxmlformats.org/officeDocument/2006/relationships/hyperlink" Target="http://ca.micex.ru/sed/userfiles/file/legal_docs/legal_document_513_eng.rtf" TargetMode="External"/><Relationship Id="rId28" Type="http://schemas.openxmlformats.org/officeDocument/2006/relationships/image" Target="cid:image008.png@01CF54CD.07B735F0" TargetMode="External"/><Relationship Id="rId36" Type="http://schemas.openxmlformats.org/officeDocument/2006/relationships/hyperlink" Target="https://rsa.nsd.ru/onyxpl/" TargetMode="External"/><Relationship Id="rId10" Type="http://schemas.openxmlformats.org/officeDocument/2006/relationships/endnotes" Target="endnotes.xml"/><Relationship Id="rId19" Type="http://schemas.openxmlformats.org/officeDocument/2006/relationships/hyperlink" Target="mailto:soed@nsd.ru" TargetMode="External"/><Relationship Id="rId31"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fs.moex.com/files/8298/" TargetMode="External"/><Relationship Id="rId22" Type="http://schemas.openxmlformats.org/officeDocument/2006/relationships/hyperlink" Target="http://ca.micex.ru/sed/userfiles/file/legal_docs/legal_document_512_eng.doc" TargetMode="External"/><Relationship Id="rId27" Type="http://schemas.openxmlformats.org/officeDocument/2006/relationships/image" Target="media/image2.png"/><Relationship Id="rId30" Type="http://schemas.openxmlformats.org/officeDocument/2006/relationships/hyperlink" Target="https://edor.nsd.ru/onyxpr" TargetMode="External"/><Relationship Id="rId35" Type="http://schemas.openxmlformats.org/officeDocument/2006/relationships/hyperlink" Target="https://rsa.nsd.ru/Alameda/"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moex.com/a1259" TargetMode="External"/><Relationship Id="rId17" Type="http://schemas.openxmlformats.org/officeDocument/2006/relationships/hyperlink" Target="http://en.wikipedia.org/wiki/Public-key_cryptography" TargetMode="External"/><Relationship Id="rId25" Type="http://schemas.openxmlformats.org/officeDocument/2006/relationships/hyperlink" Target="http://moex.com/s373" TargetMode="External"/><Relationship Id="rId33" Type="http://schemas.openxmlformats.org/officeDocument/2006/relationships/hyperlink" Target="https://edor.nsd.ru/onyxpr/WslService"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1A80C6C95610A48BBC04A9E0EE79C6C" ma:contentTypeVersion="7" ma:contentTypeDescription="Создание документа." ma:contentTypeScope="" ma:versionID="4fd6214be55393872b5f19f59538f6a4">
  <xsd:schema xmlns:xsd="http://www.w3.org/2001/XMLSchema" xmlns:xs="http://www.w3.org/2001/XMLSchema" xmlns:p="http://schemas.microsoft.com/office/2006/metadata/properties" xmlns:ns2="3f4e9bf2-85c9-4087-b762-d2f2b1f6b755" targetNamespace="http://schemas.microsoft.com/office/2006/metadata/properties" ma:root="true" ma:fieldsID="2e518b743501200ec21c678d2ef94bbb" ns2:_="">
    <xsd:import namespace="3f4e9bf2-85c9-4087-b762-d2f2b1f6b755"/>
    <xsd:element name="properties">
      <xsd:complexType>
        <xsd:sequence>
          <xsd:element name="documentManagement">
            <xsd:complexType>
              <xsd:all>
                <xsd:element ref="ns2:Принято_x0020_в_x0020_тестирование"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e9bf2-85c9-4087-b762-d2f2b1f6b755" elementFormDefault="qualified">
    <xsd:import namespace="http://schemas.microsoft.com/office/2006/documentManagement/types"/>
    <xsd:import namespace="http://schemas.microsoft.com/office/infopath/2007/PartnerControls"/>
    <xsd:element name="Принято_x0020_в_x0020_тестирование" ma:index="4" nillable="true" ma:displayName="Принято в тестирование" ma:description="Версия требования, принятая в тестирование" ma:internalName="_x041f__x0440__x0438__x043d__x044f__x0442__x043e__x0020__x0432__x0020__x0442__x0435__x0441__x0442__x0438__x0440__x043e__x0432__x0430__x043d__x0438__x0435_"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Тип контента"/>
        <xsd:element ref="dc:title" minOccurs="0" maxOccurs="1" ma:index="3"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Принято_x0020_в_x0020_тестирование xmlns="3f4e9bf2-85c9-4087-b762-d2f2b1f6b75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0732C-AF92-478D-AA5D-45F627D51BEB}">
  <ds:schemaRefs>
    <ds:schemaRef ds:uri="http://schemas.microsoft.com/sharepoint/v3/contenttype/forms"/>
  </ds:schemaRefs>
</ds:datastoreItem>
</file>

<file path=customXml/itemProps2.xml><?xml version="1.0" encoding="utf-8"?>
<ds:datastoreItem xmlns:ds="http://schemas.openxmlformats.org/officeDocument/2006/customXml" ds:itemID="{34753244-29F4-4604-B6B7-A13141AF0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e9bf2-85c9-4087-b762-d2f2b1f6b7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CBC16A-8483-49CA-928A-D84EDF9EC45D}">
  <ds:schemaRefs>
    <ds:schemaRef ds:uri="http://schemas.microsoft.com/office/2006/metadata/properties"/>
    <ds:schemaRef ds:uri="http://schemas.microsoft.com/office/infopath/2007/PartnerControls"/>
    <ds:schemaRef ds:uri="3f4e9bf2-85c9-4087-b762-d2f2b1f6b755"/>
  </ds:schemaRefs>
</ds:datastoreItem>
</file>

<file path=customXml/itemProps4.xml><?xml version="1.0" encoding="utf-8"?>
<ds:datastoreItem xmlns:ds="http://schemas.openxmlformats.org/officeDocument/2006/customXml" ds:itemID="{56E71261-7086-4818-B904-74B91F593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1912</Words>
  <Characters>10904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Instructions for using RSA cryptographic library to establish TLS connection with NSD Web Channels</vt:lpstr>
    </vt:vector>
  </TitlesOfParts>
  <LinksUpToDate>false</LinksUpToDate>
  <CharactersWithSpaces>12791</CharactersWithSpaces>
  <SharedDoc>false</SharedDoc>
  <HLinks>
    <vt:vector size="270" baseType="variant">
      <vt:variant>
        <vt:i4>4915308</vt:i4>
      </vt:variant>
      <vt:variant>
        <vt:i4>183</vt:i4>
      </vt:variant>
      <vt:variant>
        <vt:i4>0</vt:i4>
      </vt:variant>
      <vt:variant>
        <vt:i4>5</vt:i4>
      </vt:variant>
      <vt:variant>
        <vt:lpwstr/>
      </vt:variant>
      <vt:variant>
        <vt:lpwstr>_Export_of_Certificates</vt:lpwstr>
      </vt:variant>
      <vt:variant>
        <vt:i4>5636217</vt:i4>
      </vt:variant>
      <vt:variant>
        <vt:i4>180</vt:i4>
      </vt:variant>
      <vt:variant>
        <vt:i4>0</vt:i4>
      </vt:variant>
      <vt:variant>
        <vt:i4>5</vt:i4>
      </vt:variant>
      <vt:variant>
        <vt:lpwstr/>
      </vt:variant>
      <vt:variant>
        <vt:lpwstr>_Installation_of_Cryptographic</vt:lpwstr>
      </vt:variant>
      <vt:variant>
        <vt:i4>5636217</vt:i4>
      </vt:variant>
      <vt:variant>
        <vt:i4>177</vt:i4>
      </vt:variant>
      <vt:variant>
        <vt:i4>0</vt:i4>
      </vt:variant>
      <vt:variant>
        <vt:i4>5</vt:i4>
      </vt:variant>
      <vt:variant>
        <vt:lpwstr/>
      </vt:variant>
      <vt:variant>
        <vt:lpwstr>_Installation_of_Cryptographic</vt:lpwstr>
      </vt:variant>
      <vt:variant>
        <vt:i4>786454</vt:i4>
      </vt:variant>
      <vt:variant>
        <vt:i4>174</vt:i4>
      </vt:variant>
      <vt:variant>
        <vt:i4>0</vt:i4>
      </vt:variant>
      <vt:variant>
        <vt:i4>5</vt:i4>
      </vt:variant>
      <vt:variant>
        <vt:lpwstr/>
      </vt:variant>
      <vt:variant>
        <vt:lpwstr>_General_information</vt:lpwstr>
      </vt:variant>
      <vt:variant>
        <vt:i4>7995503</vt:i4>
      </vt:variant>
      <vt:variant>
        <vt:i4>171</vt:i4>
      </vt:variant>
      <vt:variant>
        <vt:i4>0</vt:i4>
      </vt:variant>
      <vt:variant>
        <vt:i4>5</vt:i4>
      </vt:variant>
      <vt:variant>
        <vt:lpwstr>https://rsa.nsd.ru/lkr/</vt:lpwstr>
      </vt:variant>
      <vt:variant>
        <vt:lpwstr/>
      </vt:variant>
      <vt:variant>
        <vt:i4>2949246</vt:i4>
      </vt:variant>
      <vt:variant>
        <vt:i4>168</vt:i4>
      </vt:variant>
      <vt:variant>
        <vt:i4>0</vt:i4>
      </vt:variant>
      <vt:variant>
        <vt:i4>5</vt:i4>
      </vt:variant>
      <vt:variant>
        <vt:lpwstr>https://rsa.nsd.ru/onyxpl/</vt:lpwstr>
      </vt:variant>
      <vt:variant>
        <vt:lpwstr/>
      </vt:variant>
      <vt:variant>
        <vt:i4>6291553</vt:i4>
      </vt:variant>
      <vt:variant>
        <vt:i4>165</vt:i4>
      </vt:variant>
      <vt:variant>
        <vt:i4>0</vt:i4>
      </vt:variant>
      <vt:variant>
        <vt:i4>5</vt:i4>
      </vt:variant>
      <vt:variant>
        <vt:lpwstr>https://rsa.nsd.ru/Alameda/</vt:lpwstr>
      </vt:variant>
      <vt:variant>
        <vt:lpwstr/>
      </vt:variant>
      <vt:variant>
        <vt:i4>1310802</vt:i4>
      </vt:variant>
      <vt:variant>
        <vt:i4>162</vt:i4>
      </vt:variant>
      <vt:variant>
        <vt:i4>0</vt:i4>
      </vt:variant>
      <vt:variant>
        <vt:i4>5</vt:i4>
      </vt:variant>
      <vt:variant>
        <vt:lpwstr>https://edor.nsd.ru/lkr/</vt:lpwstr>
      </vt:variant>
      <vt:variant>
        <vt:lpwstr/>
      </vt:variant>
      <vt:variant>
        <vt:i4>6225950</vt:i4>
      </vt:variant>
      <vt:variant>
        <vt:i4>159</vt:i4>
      </vt:variant>
      <vt:variant>
        <vt:i4>0</vt:i4>
      </vt:variant>
      <vt:variant>
        <vt:i4>5</vt:i4>
      </vt:variant>
      <vt:variant>
        <vt:lpwstr>https://edor.nsd.ru/onyxpr/WslService</vt:lpwstr>
      </vt:variant>
      <vt:variant>
        <vt:lpwstr/>
      </vt:variant>
      <vt:variant>
        <vt:i4>1704008</vt:i4>
      </vt:variant>
      <vt:variant>
        <vt:i4>156</vt:i4>
      </vt:variant>
      <vt:variant>
        <vt:i4>0</vt:i4>
      </vt:variant>
      <vt:variant>
        <vt:i4>5</vt:i4>
      </vt:variant>
      <vt:variant>
        <vt:lpwstr>https://edor.nsd.ru/Alameda/</vt:lpwstr>
      </vt:variant>
      <vt:variant>
        <vt:lpwstr/>
      </vt:variant>
      <vt:variant>
        <vt:i4>3407914</vt:i4>
      </vt:variant>
      <vt:variant>
        <vt:i4>153</vt:i4>
      </vt:variant>
      <vt:variant>
        <vt:i4>0</vt:i4>
      </vt:variant>
      <vt:variant>
        <vt:i4>5</vt:i4>
      </vt:variant>
      <vt:variant>
        <vt:lpwstr>https://edor.nsd.ru/onyxpr</vt:lpwstr>
      </vt:variant>
      <vt:variant>
        <vt:lpwstr/>
      </vt:variant>
      <vt:variant>
        <vt:i4>73139206</vt:i4>
      </vt:variant>
      <vt:variant>
        <vt:i4>150</vt:i4>
      </vt:variant>
      <vt:variant>
        <vt:i4>0</vt:i4>
      </vt:variant>
      <vt:variant>
        <vt:i4>5</vt:i4>
      </vt:variant>
      <vt:variant>
        <vt:lpwstr/>
      </vt:variant>
      <vt:variant>
        <vt:lpwstr>_Приложение_1._URL</vt:lpwstr>
      </vt:variant>
      <vt:variant>
        <vt:i4>8257610</vt:i4>
      </vt:variant>
      <vt:variant>
        <vt:i4>147</vt:i4>
      </vt:variant>
      <vt:variant>
        <vt:i4>0</vt:i4>
      </vt:variant>
      <vt:variant>
        <vt:i4>5</vt:i4>
      </vt:variant>
      <vt:variant>
        <vt:lpwstr/>
      </vt:variant>
      <vt:variant>
        <vt:lpwstr>_Appendix_1._URL</vt:lpwstr>
      </vt:variant>
      <vt:variant>
        <vt:i4>5046356</vt:i4>
      </vt:variant>
      <vt:variant>
        <vt:i4>141</vt:i4>
      </vt:variant>
      <vt:variant>
        <vt:i4>0</vt:i4>
      </vt:variant>
      <vt:variant>
        <vt:i4>5</vt:i4>
      </vt:variant>
      <vt:variant>
        <vt:lpwstr>http://moex.com/s373</vt:lpwstr>
      </vt:variant>
      <vt:variant>
        <vt:lpwstr/>
      </vt:variant>
      <vt:variant>
        <vt:i4>2293877</vt:i4>
      </vt:variant>
      <vt:variant>
        <vt:i4>138</vt:i4>
      </vt:variant>
      <vt:variant>
        <vt:i4>0</vt:i4>
      </vt:variant>
      <vt:variant>
        <vt:i4>5</vt:i4>
      </vt:variant>
      <vt:variant>
        <vt:lpwstr>http://moex.com/en/</vt:lpwstr>
      </vt:variant>
      <vt:variant>
        <vt:lpwstr/>
      </vt:variant>
      <vt:variant>
        <vt:i4>4915278</vt:i4>
      </vt:variant>
      <vt:variant>
        <vt:i4>135</vt:i4>
      </vt:variant>
      <vt:variant>
        <vt:i4>0</vt:i4>
      </vt:variant>
      <vt:variant>
        <vt:i4>5</vt:i4>
      </vt:variant>
      <vt:variant>
        <vt:lpwstr>http://ca.micex.ru/sed/userfiles/file/legal_docs/legal_document_513_eng.rtf</vt:lpwstr>
      </vt:variant>
      <vt:variant>
        <vt:lpwstr/>
      </vt:variant>
      <vt:variant>
        <vt:i4>5242969</vt:i4>
      </vt:variant>
      <vt:variant>
        <vt:i4>132</vt:i4>
      </vt:variant>
      <vt:variant>
        <vt:i4>0</vt:i4>
      </vt:variant>
      <vt:variant>
        <vt:i4>5</vt:i4>
      </vt:variant>
      <vt:variant>
        <vt:lpwstr>http://ca.micex.ru/sed/userfiles/file/legal_docs/legal_document_512_eng.doc</vt:lpwstr>
      </vt:variant>
      <vt:variant>
        <vt:lpwstr/>
      </vt:variant>
      <vt:variant>
        <vt:i4>6291473</vt:i4>
      </vt:variant>
      <vt:variant>
        <vt:i4>129</vt:i4>
      </vt:variant>
      <vt:variant>
        <vt:i4>0</vt:i4>
      </vt:variant>
      <vt:variant>
        <vt:i4>5</vt:i4>
      </vt:variant>
      <vt:variant>
        <vt:lpwstr>http://en.wikipedia.org/wiki/Certificate_authority</vt:lpwstr>
      </vt:variant>
      <vt:variant>
        <vt:lpwstr/>
      </vt:variant>
      <vt:variant>
        <vt:i4>2293877</vt:i4>
      </vt:variant>
      <vt:variant>
        <vt:i4>126</vt:i4>
      </vt:variant>
      <vt:variant>
        <vt:i4>0</vt:i4>
      </vt:variant>
      <vt:variant>
        <vt:i4>5</vt:i4>
      </vt:variant>
      <vt:variant>
        <vt:lpwstr>http://moex.com/en/</vt:lpwstr>
      </vt:variant>
      <vt:variant>
        <vt:lpwstr/>
      </vt:variant>
      <vt:variant>
        <vt:i4>1835065</vt:i4>
      </vt:variant>
      <vt:variant>
        <vt:i4>123</vt:i4>
      </vt:variant>
      <vt:variant>
        <vt:i4>0</vt:i4>
      </vt:variant>
      <vt:variant>
        <vt:i4>5</vt:i4>
      </vt:variant>
      <vt:variant>
        <vt:lpwstr>mailto:soed@nsd.ru</vt:lpwstr>
      </vt:variant>
      <vt:variant>
        <vt:lpwstr/>
      </vt:variant>
      <vt:variant>
        <vt:i4>2293877</vt:i4>
      </vt:variant>
      <vt:variant>
        <vt:i4>120</vt:i4>
      </vt:variant>
      <vt:variant>
        <vt:i4>0</vt:i4>
      </vt:variant>
      <vt:variant>
        <vt:i4>5</vt:i4>
      </vt:variant>
      <vt:variant>
        <vt:lpwstr>http://moex.com/en/</vt:lpwstr>
      </vt:variant>
      <vt:variant>
        <vt:lpwstr/>
      </vt:variant>
      <vt:variant>
        <vt:i4>6619229</vt:i4>
      </vt:variant>
      <vt:variant>
        <vt:i4>117</vt:i4>
      </vt:variant>
      <vt:variant>
        <vt:i4>0</vt:i4>
      </vt:variant>
      <vt:variant>
        <vt:i4>5</vt:i4>
      </vt:variant>
      <vt:variant>
        <vt:lpwstr>http://en.wikipedia.org/wiki/Public-key_cryptography</vt:lpwstr>
      </vt:variant>
      <vt:variant>
        <vt:lpwstr/>
      </vt:variant>
      <vt:variant>
        <vt:i4>2949172</vt:i4>
      </vt:variant>
      <vt:variant>
        <vt:i4>114</vt:i4>
      </vt:variant>
      <vt:variant>
        <vt:i4>0</vt:i4>
      </vt:variant>
      <vt:variant>
        <vt:i4>5</vt:i4>
      </vt:variant>
      <vt:variant>
        <vt:lpwstr>http://fs.moex.com/files/8299/</vt:lpwstr>
      </vt:variant>
      <vt:variant>
        <vt:lpwstr/>
      </vt:variant>
      <vt:variant>
        <vt:i4>2949229</vt:i4>
      </vt:variant>
      <vt:variant>
        <vt:i4>111</vt:i4>
      </vt:variant>
      <vt:variant>
        <vt:i4>0</vt:i4>
      </vt:variant>
      <vt:variant>
        <vt:i4>5</vt:i4>
      </vt:variant>
      <vt:variant>
        <vt:lpwstr>http://ca.micex.ru/sed/userfiles/file/po/MOEX EDI CryptoPS_v50-291-0_32bit.zip</vt:lpwstr>
      </vt:variant>
      <vt:variant>
        <vt:lpwstr/>
      </vt:variant>
      <vt:variant>
        <vt:i4>2949173</vt:i4>
      </vt:variant>
      <vt:variant>
        <vt:i4>108</vt:i4>
      </vt:variant>
      <vt:variant>
        <vt:i4>0</vt:i4>
      </vt:variant>
      <vt:variant>
        <vt:i4>5</vt:i4>
      </vt:variant>
      <vt:variant>
        <vt:lpwstr>http://fs.moex.com/files/8298/</vt:lpwstr>
      </vt:variant>
      <vt:variant>
        <vt:lpwstr/>
      </vt:variant>
      <vt:variant>
        <vt:i4>5046342</vt:i4>
      </vt:variant>
      <vt:variant>
        <vt:i4>105</vt:i4>
      </vt:variant>
      <vt:variant>
        <vt:i4>0</vt:i4>
      </vt:variant>
      <vt:variant>
        <vt:i4>5</vt:i4>
      </vt:variant>
      <vt:variant>
        <vt:lpwstr>http://moex.com/a2722</vt:lpwstr>
      </vt:variant>
      <vt:variant>
        <vt:lpwstr/>
      </vt:variant>
      <vt:variant>
        <vt:i4>4784195</vt:i4>
      </vt:variant>
      <vt:variant>
        <vt:i4>102</vt:i4>
      </vt:variant>
      <vt:variant>
        <vt:i4>0</vt:i4>
      </vt:variant>
      <vt:variant>
        <vt:i4>5</vt:i4>
      </vt:variant>
      <vt:variant>
        <vt:lpwstr>http://moex.com/a1259</vt:lpwstr>
      </vt:variant>
      <vt:variant>
        <vt:lpwstr/>
      </vt:variant>
      <vt:variant>
        <vt:i4>1114114</vt:i4>
      </vt:variant>
      <vt:variant>
        <vt:i4>99</vt:i4>
      </vt:variant>
      <vt:variant>
        <vt:i4>0</vt:i4>
      </vt:variant>
      <vt:variant>
        <vt:i4>5</vt:i4>
      </vt:variant>
      <vt:variant>
        <vt:lpwstr>https://www.nsd.ru/en/documents/workflow/</vt:lpwstr>
      </vt:variant>
      <vt:variant>
        <vt:lpwstr/>
      </vt:variant>
      <vt:variant>
        <vt:i4>1638457</vt:i4>
      </vt:variant>
      <vt:variant>
        <vt:i4>92</vt:i4>
      </vt:variant>
      <vt:variant>
        <vt:i4>0</vt:i4>
      </vt:variant>
      <vt:variant>
        <vt:i4>5</vt:i4>
      </vt:variant>
      <vt:variant>
        <vt:lpwstr/>
      </vt:variant>
      <vt:variant>
        <vt:lpwstr>_Toc404880162</vt:lpwstr>
      </vt:variant>
      <vt:variant>
        <vt:i4>1638457</vt:i4>
      </vt:variant>
      <vt:variant>
        <vt:i4>86</vt:i4>
      </vt:variant>
      <vt:variant>
        <vt:i4>0</vt:i4>
      </vt:variant>
      <vt:variant>
        <vt:i4>5</vt:i4>
      </vt:variant>
      <vt:variant>
        <vt:lpwstr/>
      </vt:variant>
      <vt:variant>
        <vt:lpwstr>_Toc404880161</vt:lpwstr>
      </vt:variant>
      <vt:variant>
        <vt:i4>1638457</vt:i4>
      </vt:variant>
      <vt:variant>
        <vt:i4>80</vt:i4>
      </vt:variant>
      <vt:variant>
        <vt:i4>0</vt:i4>
      </vt:variant>
      <vt:variant>
        <vt:i4>5</vt:i4>
      </vt:variant>
      <vt:variant>
        <vt:lpwstr/>
      </vt:variant>
      <vt:variant>
        <vt:lpwstr>_Toc404880160</vt:lpwstr>
      </vt:variant>
      <vt:variant>
        <vt:i4>1703993</vt:i4>
      </vt:variant>
      <vt:variant>
        <vt:i4>74</vt:i4>
      </vt:variant>
      <vt:variant>
        <vt:i4>0</vt:i4>
      </vt:variant>
      <vt:variant>
        <vt:i4>5</vt:i4>
      </vt:variant>
      <vt:variant>
        <vt:lpwstr/>
      </vt:variant>
      <vt:variant>
        <vt:lpwstr>_Toc404880159</vt:lpwstr>
      </vt:variant>
      <vt:variant>
        <vt:i4>1703993</vt:i4>
      </vt:variant>
      <vt:variant>
        <vt:i4>68</vt:i4>
      </vt:variant>
      <vt:variant>
        <vt:i4>0</vt:i4>
      </vt:variant>
      <vt:variant>
        <vt:i4>5</vt:i4>
      </vt:variant>
      <vt:variant>
        <vt:lpwstr/>
      </vt:variant>
      <vt:variant>
        <vt:lpwstr>_Toc404880158</vt:lpwstr>
      </vt:variant>
      <vt:variant>
        <vt:i4>1703993</vt:i4>
      </vt:variant>
      <vt:variant>
        <vt:i4>62</vt:i4>
      </vt:variant>
      <vt:variant>
        <vt:i4>0</vt:i4>
      </vt:variant>
      <vt:variant>
        <vt:i4>5</vt:i4>
      </vt:variant>
      <vt:variant>
        <vt:lpwstr/>
      </vt:variant>
      <vt:variant>
        <vt:lpwstr>_Toc404880157</vt:lpwstr>
      </vt:variant>
      <vt:variant>
        <vt:i4>1703993</vt:i4>
      </vt:variant>
      <vt:variant>
        <vt:i4>56</vt:i4>
      </vt:variant>
      <vt:variant>
        <vt:i4>0</vt:i4>
      </vt:variant>
      <vt:variant>
        <vt:i4>5</vt:i4>
      </vt:variant>
      <vt:variant>
        <vt:lpwstr/>
      </vt:variant>
      <vt:variant>
        <vt:lpwstr>_Toc404880156</vt:lpwstr>
      </vt:variant>
      <vt:variant>
        <vt:i4>1703993</vt:i4>
      </vt:variant>
      <vt:variant>
        <vt:i4>50</vt:i4>
      </vt:variant>
      <vt:variant>
        <vt:i4>0</vt:i4>
      </vt:variant>
      <vt:variant>
        <vt:i4>5</vt:i4>
      </vt:variant>
      <vt:variant>
        <vt:lpwstr/>
      </vt:variant>
      <vt:variant>
        <vt:lpwstr>_Toc404880155</vt:lpwstr>
      </vt:variant>
      <vt:variant>
        <vt:i4>1703993</vt:i4>
      </vt:variant>
      <vt:variant>
        <vt:i4>44</vt:i4>
      </vt:variant>
      <vt:variant>
        <vt:i4>0</vt:i4>
      </vt:variant>
      <vt:variant>
        <vt:i4>5</vt:i4>
      </vt:variant>
      <vt:variant>
        <vt:lpwstr/>
      </vt:variant>
      <vt:variant>
        <vt:lpwstr>_Toc404880154</vt:lpwstr>
      </vt:variant>
      <vt:variant>
        <vt:i4>1703993</vt:i4>
      </vt:variant>
      <vt:variant>
        <vt:i4>38</vt:i4>
      </vt:variant>
      <vt:variant>
        <vt:i4>0</vt:i4>
      </vt:variant>
      <vt:variant>
        <vt:i4>5</vt:i4>
      </vt:variant>
      <vt:variant>
        <vt:lpwstr/>
      </vt:variant>
      <vt:variant>
        <vt:lpwstr>_Toc404880153</vt:lpwstr>
      </vt:variant>
      <vt:variant>
        <vt:i4>1703993</vt:i4>
      </vt:variant>
      <vt:variant>
        <vt:i4>32</vt:i4>
      </vt:variant>
      <vt:variant>
        <vt:i4>0</vt:i4>
      </vt:variant>
      <vt:variant>
        <vt:i4>5</vt:i4>
      </vt:variant>
      <vt:variant>
        <vt:lpwstr/>
      </vt:variant>
      <vt:variant>
        <vt:lpwstr>_Toc404880152</vt:lpwstr>
      </vt:variant>
      <vt:variant>
        <vt:i4>1703993</vt:i4>
      </vt:variant>
      <vt:variant>
        <vt:i4>26</vt:i4>
      </vt:variant>
      <vt:variant>
        <vt:i4>0</vt:i4>
      </vt:variant>
      <vt:variant>
        <vt:i4>5</vt:i4>
      </vt:variant>
      <vt:variant>
        <vt:lpwstr/>
      </vt:variant>
      <vt:variant>
        <vt:lpwstr>_Toc404880151</vt:lpwstr>
      </vt:variant>
      <vt:variant>
        <vt:i4>1703993</vt:i4>
      </vt:variant>
      <vt:variant>
        <vt:i4>20</vt:i4>
      </vt:variant>
      <vt:variant>
        <vt:i4>0</vt:i4>
      </vt:variant>
      <vt:variant>
        <vt:i4>5</vt:i4>
      </vt:variant>
      <vt:variant>
        <vt:lpwstr/>
      </vt:variant>
      <vt:variant>
        <vt:lpwstr>_Toc404880150</vt:lpwstr>
      </vt:variant>
      <vt:variant>
        <vt:i4>1769529</vt:i4>
      </vt:variant>
      <vt:variant>
        <vt:i4>14</vt:i4>
      </vt:variant>
      <vt:variant>
        <vt:i4>0</vt:i4>
      </vt:variant>
      <vt:variant>
        <vt:i4>5</vt:i4>
      </vt:variant>
      <vt:variant>
        <vt:lpwstr/>
      </vt:variant>
      <vt:variant>
        <vt:lpwstr>_Toc404880149</vt:lpwstr>
      </vt:variant>
      <vt:variant>
        <vt:i4>1769529</vt:i4>
      </vt:variant>
      <vt:variant>
        <vt:i4>8</vt:i4>
      </vt:variant>
      <vt:variant>
        <vt:i4>0</vt:i4>
      </vt:variant>
      <vt:variant>
        <vt:i4>5</vt:i4>
      </vt:variant>
      <vt:variant>
        <vt:lpwstr/>
      </vt:variant>
      <vt:variant>
        <vt:lpwstr>_Toc404880148</vt:lpwstr>
      </vt:variant>
      <vt:variant>
        <vt:i4>1769529</vt:i4>
      </vt:variant>
      <vt:variant>
        <vt:i4>2</vt:i4>
      </vt:variant>
      <vt:variant>
        <vt:i4>0</vt:i4>
      </vt:variant>
      <vt:variant>
        <vt:i4>5</vt:i4>
      </vt:variant>
      <vt:variant>
        <vt:lpwstr/>
      </vt:variant>
      <vt:variant>
        <vt:lpwstr>_Toc404880147</vt:lpwstr>
      </vt:variant>
      <vt:variant>
        <vt:i4>6815834</vt:i4>
      </vt:variant>
      <vt:variant>
        <vt:i4>10117</vt:i4>
      </vt:variant>
      <vt:variant>
        <vt:i4>1026</vt:i4>
      </vt:variant>
      <vt:variant>
        <vt:i4>1</vt:i4>
      </vt:variant>
      <vt:variant>
        <vt:lpwstr>cid:image008.png@01CF54CD.07B735F0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using RSA cryptographic library to establish TLS connection with NSD Web Channels</dc:title>
  <dc:subject/>
  <dc:creator/>
  <cp:keywords/>
  <cp:lastModifiedBy/>
  <cp:revision>1</cp:revision>
  <dcterms:created xsi:type="dcterms:W3CDTF">2026-06-26T07:57:00Z</dcterms:created>
  <dcterms:modified xsi:type="dcterms:W3CDTF">2026-06-26T07:57:00Z</dcterms:modified>
</cp:coreProperties>
</file>