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62" w:rsidRDefault="00F02F62" w:rsidP="00F02F62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:rsidR="00F02F62" w:rsidRPr="008C7665" w:rsidRDefault="00F02F62" w:rsidP="00F02F62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r>
        <w:rPr>
          <w:rFonts w:ascii="Tahoma" w:eastAsia="Times New Roman" w:hAnsi="Tahoma" w:cs="Tahoma"/>
          <w:bCs/>
          <w:iCs/>
          <w:lang w:eastAsia="ru-RU"/>
        </w:rPr>
        <w:t xml:space="preserve">      </w:t>
      </w:r>
      <w:r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:rsidR="00F02F62" w:rsidRDefault="00F02F62" w:rsidP="00F02F62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:rsidR="00F02F62" w:rsidRPr="00D96819" w:rsidRDefault="00F02F62" w:rsidP="00F02F62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D96819">
        <w:rPr>
          <w:rFonts w:ascii="Tahoma" w:eastAsia="Times New Roman" w:hAnsi="Tahoma" w:cs="Tahoma"/>
          <w:b/>
          <w:u w:val="single"/>
          <w:lang w:eastAsia="ru-RU"/>
        </w:rPr>
        <w:t>Форма доверенности для представителя клиента при осуществлении действий в информационной системе, в которой обращаются и выпускаются цифровые финансовые активы в порядке и на условиях, предусмотренных «Правилами оказания Небанковской кредитной организацией акционерным обществом «Национальный расчетный депозитарий» услуг оператора информационной системы, в которой осуществляется выпуск ЦФА»</w:t>
      </w:r>
    </w:p>
    <w:p w:rsidR="00F02F62" w:rsidRPr="002B396E" w:rsidRDefault="00F02F62" w:rsidP="00F02F62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:rsidR="00F02F62" w:rsidRPr="003F39E3" w:rsidRDefault="00F02F62" w:rsidP="00F02F6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F02F62" w:rsidRPr="003F39E3" w:rsidRDefault="00F02F62" w:rsidP="00F02F6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F02F62" w:rsidRPr="003F39E3" w:rsidRDefault="00F02F62" w:rsidP="00F02F6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:rsidR="00F02F62" w:rsidRPr="003F39E3" w:rsidRDefault="00F02F62" w:rsidP="00F02F62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F02F62" w:rsidRPr="003F39E3" w:rsidRDefault="00F02F62" w:rsidP="00F02F6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r>
        <w:rPr>
          <w:rFonts w:ascii="Tahoma" w:eastAsia="Times New Roman" w:hAnsi="Tahoma" w:cs="Tahoma"/>
          <w:vertAlign w:val="superscript"/>
          <w:lang w:eastAsia="ru-RU"/>
        </w:rPr>
        <w:t>(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полное наименование Участника)</w:t>
      </w:r>
    </w:p>
    <w:p w:rsidR="00F02F62" w:rsidRPr="003F39E3" w:rsidRDefault="00F02F62" w:rsidP="00F02F6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F02F62" w:rsidRPr="003F39E3" w:rsidRDefault="00F02F62" w:rsidP="00F02F6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F02F62" w:rsidRPr="003F39E3" w:rsidRDefault="00F02F62" w:rsidP="00F02F6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F02F62" w:rsidRPr="003F39E3" w:rsidTr="00EB3A22">
        <w:tc>
          <w:tcPr>
            <w:tcW w:w="311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  <w:vMerge w:val="restart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  <w:vMerge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  <w:vMerge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02F62" w:rsidRPr="003F39E3" w:rsidTr="00EB3A22">
        <w:tc>
          <w:tcPr>
            <w:tcW w:w="3119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F02F62" w:rsidRPr="003F39E3" w:rsidRDefault="00F02F62" w:rsidP="00F02F6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F02F62" w:rsidRDefault="00F02F62" w:rsidP="00F02F6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6F592C">
        <w:rPr>
          <w:rFonts w:ascii="Tahoma" w:eastAsia="Times New Roman" w:hAnsi="Tahoma" w:cs="Tahoma"/>
          <w:lang w:eastAsia="ru-RU"/>
        </w:rPr>
        <w:t>(с правом подписывать документы, в том числе электронной подписью)</w:t>
      </w:r>
      <w:r w:rsidRPr="003F39E3">
        <w:rPr>
          <w:rFonts w:ascii="Tahoma" w:eastAsia="Times New Roman" w:hAnsi="Tahoma" w:cs="Tahoma"/>
          <w:lang w:eastAsia="ru-RU"/>
        </w:rPr>
        <w:t>:</w:t>
      </w:r>
    </w:p>
    <w:p w:rsidR="00F02F62" w:rsidRPr="00E06D3E" w:rsidRDefault="00F02F62" w:rsidP="00F02F62">
      <w:pPr>
        <w:widowControl w:val="0"/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</w:p>
    <w:p w:rsidR="00F02F62" w:rsidRDefault="00F02F62" w:rsidP="00F02F62">
      <w:pPr>
        <w:pStyle w:val="a4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</w:t>
      </w:r>
      <w:r w:rsidRPr="009D29D4">
        <w:rPr>
          <w:rFonts w:ascii="Tahoma" w:eastAsia="Times New Roman" w:hAnsi="Tahoma" w:cs="Tahoma"/>
          <w:lang w:eastAsia="ru-RU"/>
        </w:rPr>
        <w:t>существлять доступ и совершать действия, в том числе с использованием уникального кода в информационной системе, в которой обращаются и выпускаются цифровые финансовые активы</w:t>
      </w:r>
      <w:r>
        <w:rPr>
          <w:rFonts w:ascii="Tahoma" w:eastAsia="Times New Roman" w:hAnsi="Tahoma" w:cs="Tahoma"/>
          <w:lang w:eastAsia="ru-RU"/>
        </w:rPr>
        <w:t xml:space="preserve"> (далее- «Информационная система»)</w:t>
      </w:r>
      <w:r w:rsidRPr="009D29D4">
        <w:rPr>
          <w:rFonts w:ascii="Tahoma" w:eastAsia="Times New Roman" w:hAnsi="Tahoma" w:cs="Tahoma"/>
          <w:lang w:eastAsia="ru-RU"/>
        </w:rPr>
        <w:t xml:space="preserve"> в порядке и на условиях, предусмотренных «Правилами оказания Небанковской кредитной организацией акционерным обществом «Национальный расчетный депозитарий» услуг оператора информационной системы, в которой осуществляется выпуск ЦФА» (далее – Правила), в том числе подписывать, получать и направлять в НКО АО НРД (ИНН 7702165310) сообщения и документы (в т.ч. запросы и заявки, инициировать заключение, изменение и расторжение договоров и  соглашений, заключать, изменять и расторгать договоры и соглашения), в соответствии с Правилами</w:t>
      </w:r>
      <w:r>
        <w:rPr>
          <w:rFonts w:ascii="Tahoma" w:eastAsia="Times New Roman" w:hAnsi="Tahoma" w:cs="Tahoma"/>
          <w:lang w:eastAsia="ru-RU"/>
        </w:rPr>
        <w:t xml:space="preserve"> и/или правилами оператора обмена, с которым НКО АО НРД заключен договор</w:t>
      </w:r>
      <w:r w:rsidRPr="009D29D4">
        <w:rPr>
          <w:rFonts w:ascii="Tahoma" w:eastAsia="Times New Roman" w:hAnsi="Tahoma" w:cs="Tahoma"/>
          <w:lang w:eastAsia="ru-RU"/>
        </w:rPr>
        <w:t>;</w:t>
      </w:r>
    </w:p>
    <w:p w:rsidR="00F02F62" w:rsidRDefault="00F02F62" w:rsidP="00F02F62">
      <w:pPr>
        <w:pStyle w:val="a4"/>
        <w:widowControl w:val="0"/>
        <w:spacing w:after="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</w:p>
    <w:p w:rsidR="00F02F62" w:rsidRDefault="00F02F62" w:rsidP="00F02F62">
      <w:pPr>
        <w:pStyle w:val="a4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Заключать, изменять и расторгать договоры и соглашения, а также подписывать документы, необходимые для присоединения к Правилам и регистрации Информационной системе;</w:t>
      </w:r>
    </w:p>
    <w:p w:rsidR="00F02F62" w:rsidRPr="00C64865" w:rsidRDefault="00F02F62" w:rsidP="00F02F6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F02F62" w:rsidRPr="00F02F62" w:rsidRDefault="00F02F62" w:rsidP="00F02F62">
      <w:pPr>
        <w:pStyle w:val="a4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Удостоверять своей подписью верность копий</w:t>
      </w:r>
      <w:r w:rsidRPr="00DF52FF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(выписок из) </w:t>
      </w:r>
      <w:r w:rsidRPr="00DF52FF">
        <w:rPr>
          <w:rFonts w:ascii="Tahoma" w:eastAsia="Times New Roman" w:hAnsi="Tahoma" w:cs="Tahoma"/>
          <w:lang w:eastAsia="ru-RU"/>
        </w:rPr>
        <w:t>документов, предоставляемых Участнико</w:t>
      </w:r>
      <w:r>
        <w:rPr>
          <w:rFonts w:ascii="Tahoma" w:eastAsia="Times New Roman" w:hAnsi="Tahoma" w:cs="Tahoma"/>
          <w:lang w:eastAsia="ru-RU"/>
        </w:rPr>
        <w:t>м</w:t>
      </w:r>
      <w:r w:rsidRPr="00DF52FF">
        <w:rPr>
          <w:rFonts w:ascii="Tahoma" w:eastAsia="Times New Roman" w:hAnsi="Tahoma" w:cs="Tahoma"/>
          <w:lang w:eastAsia="ru-RU"/>
        </w:rPr>
        <w:t xml:space="preserve"> в НКО АО НРД (ИНН 7702165310)</w:t>
      </w:r>
      <w:r>
        <w:rPr>
          <w:rFonts w:ascii="Tahoma" w:eastAsia="Times New Roman" w:hAnsi="Tahoma" w:cs="Tahoma"/>
          <w:lang w:eastAsia="ru-RU"/>
        </w:rPr>
        <w:t>.</w:t>
      </w:r>
    </w:p>
    <w:p w:rsidR="00F02F62" w:rsidRPr="003F39E3" w:rsidRDefault="00F02F62" w:rsidP="00F02F6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041"/>
        <w:gridCol w:w="3377"/>
      </w:tblGrid>
      <w:tr w:rsidR="00F02F62" w:rsidRPr="003F39E3" w:rsidTr="00F02F62">
        <w:trPr>
          <w:trHeight w:val="250"/>
        </w:trPr>
        <w:tc>
          <w:tcPr>
            <w:tcW w:w="3325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0" w:name="_GoBack"/>
            <w:bookmarkEnd w:id="0"/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041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377" w:type="dxa"/>
          </w:tcPr>
          <w:p w:rsidR="00F02F62" w:rsidRPr="003F39E3" w:rsidRDefault="00F02F62" w:rsidP="00EB3A22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F02F62" w:rsidRPr="003F39E3" w:rsidTr="00F02F62">
        <w:trPr>
          <w:trHeight w:val="240"/>
        </w:trPr>
        <w:tc>
          <w:tcPr>
            <w:tcW w:w="3325" w:type="dxa"/>
          </w:tcPr>
          <w:p w:rsidR="00F02F62" w:rsidRPr="003F39E3" w:rsidRDefault="00F02F62" w:rsidP="00EB3A22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041" w:type="dxa"/>
          </w:tcPr>
          <w:p w:rsidR="00F02F62" w:rsidRPr="003F39E3" w:rsidRDefault="00F02F62" w:rsidP="00EB3A22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377" w:type="dxa"/>
          </w:tcPr>
          <w:p w:rsidR="00F02F62" w:rsidRPr="003F39E3" w:rsidRDefault="00F02F62" w:rsidP="00EB3A22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E07CC1" w:rsidRDefault="00E07CC1" w:rsidP="00F02F62"/>
    <w:sectPr w:rsidR="00E07CC1" w:rsidSect="00F02F62">
      <w:footerReference w:type="default" r:id="rId5"/>
      <w:pgSz w:w="11906" w:h="16838"/>
      <w:pgMar w:top="142" w:right="424" w:bottom="426" w:left="56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:rsidR="00E53414" w:rsidRDefault="00F02F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396E" w:rsidRDefault="00F02F62">
    <w:pPr>
      <w:pStyle w:val="a5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5340"/>
    <w:multiLevelType w:val="hybridMultilevel"/>
    <w:tmpl w:val="D916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2"/>
    <w:rsid w:val="00E07CC1"/>
    <w:rsid w:val="00F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017E"/>
  <w15:chartTrackingRefBased/>
  <w15:docId w15:val="{4E5D791E-E254-49C3-99CF-7A3BCE0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F6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F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Никита Викторович</dc:creator>
  <cp:keywords/>
  <dc:description/>
  <cp:lastModifiedBy>Гурин Никита Викторович</cp:lastModifiedBy>
  <cp:revision>1</cp:revision>
  <dcterms:created xsi:type="dcterms:W3CDTF">2023-09-25T12:51:00Z</dcterms:created>
  <dcterms:modified xsi:type="dcterms:W3CDTF">2023-09-25T12:52:00Z</dcterms:modified>
</cp:coreProperties>
</file>