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717FE7" w:rsidRDefault="00AB31C6" w:rsidP="00FC7365">
      <w:pPr>
        <w:tabs>
          <w:tab w:val="left" w:pos="4820"/>
        </w:tabs>
        <w:jc w:val="both"/>
        <w:rPr>
          <w:lang w:val="en-US"/>
        </w:rPr>
      </w:pPr>
    </w:p>
    <w:p w:rsidR="0014245F" w:rsidRDefault="0014245F" w:rsidP="00AB31C6">
      <w:pPr>
        <w:tabs>
          <w:tab w:val="left" w:pos="4820"/>
        </w:tabs>
        <w:ind w:left="6400" w:firstLine="688"/>
      </w:pPr>
    </w:p>
    <w:p w:rsidR="00777389" w:rsidRPr="005B7B5E" w:rsidRDefault="00777389" w:rsidP="00B71BCC">
      <w:pPr>
        <w:pStyle w:val="a0"/>
        <w:rPr>
          <w:sz w:val="8"/>
          <w:szCs w:val="8"/>
        </w:rPr>
      </w:pPr>
      <w:r w:rsidRPr="005B7B5E">
        <w:rPr>
          <w:sz w:val="8"/>
          <w:szCs w:val="8"/>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0" w:name="_Toc175308004"/>
      <w:r w:rsidRPr="0099211D">
        <w:rPr>
          <w:rFonts w:ascii="Times New Roman" w:hAnsi="Times New Roman" w:cs="Times New Roman"/>
          <w:color w:val="auto"/>
          <w:sz w:val="24"/>
          <w:szCs w:val="24"/>
        </w:rPr>
        <w:t>Регламент работы НКО АО НРД</w:t>
      </w:r>
      <w:bookmarkEnd w:id="0"/>
      <w:r w:rsidRPr="0099211D">
        <w:rPr>
          <w:rFonts w:ascii="Times New Roman" w:hAnsi="Times New Roman" w:cs="Times New Roman"/>
          <w:color w:val="auto"/>
          <w:sz w:val="24"/>
          <w:szCs w:val="24"/>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1" w:name="_Toc175308005"/>
      <w:r w:rsidRPr="0099211D">
        <w:rPr>
          <w:rFonts w:ascii="Times New Roman" w:hAnsi="Times New Roman" w:cs="Times New Roman"/>
          <w:color w:val="auto"/>
          <w:sz w:val="24"/>
          <w:szCs w:val="24"/>
        </w:rPr>
        <w:t>при проведении операций в белорусских рублях</w:t>
      </w:r>
      <w:bookmarkEnd w:id="1"/>
    </w:p>
    <w:p w:rsidR="00777389" w:rsidRPr="00527AB9" w:rsidRDefault="00777389" w:rsidP="00777389">
      <w:pPr>
        <w:ind w:left="-200" w:right="-262"/>
        <w:jc w:val="center"/>
        <w:rPr>
          <w:b/>
          <w:sz w:val="8"/>
          <w:szCs w:val="8"/>
        </w:rPr>
      </w:pPr>
    </w:p>
    <w:tbl>
      <w:tblPr>
        <w:tblW w:w="1051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6663"/>
        <w:gridCol w:w="3260"/>
      </w:tblGrid>
      <w:tr w:rsidR="00777389" w:rsidRPr="0099211D" w:rsidTr="00812EAA">
        <w:trPr>
          <w:trHeight w:val="63"/>
        </w:trPr>
        <w:tc>
          <w:tcPr>
            <w:tcW w:w="593" w:type="dxa"/>
          </w:tcPr>
          <w:p w:rsidR="00777389" w:rsidRPr="0099211D" w:rsidRDefault="00777389" w:rsidP="00B55C8A">
            <w:pPr>
              <w:ind w:right="-262" w:hanging="82"/>
              <w:rPr>
                <w:b/>
              </w:rPr>
            </w:pPr>
            <w:r w:rsidRPr="0099211D">
              <w:rPr>
                <w:b/>
              </w:rPr>
              <w:t>№ п/п</w:t>
            </w:r>
          </w:p>
        </w:tc>
        <w:tc>
          <w:tcPr>
            <w:tcW w:w="6663" w:type="dxa"/>
          </w:tcPr>
          <w:p w:rsidR="00777389" w:rsidRPr="0099211D" w:rsidRDefault="00777389" w:rsidP="00777389">
            <w:pPr>
              <w:ind w:left="-8"/>
              <w:jc w:val="center"/>
              <w:rPr>
                <w:b/>
              </w:rPr>
            </w:pPr>
            <w:r w:rsidRPr="0099211D">
              <w:rPr>
                <w:b/>
              </w:rPr>
              <w:t>Операция</w:t>
            </w:r>
          </w:p>
        </w:tc>
        <w:tc>
          <w:tcPr>
            <w:tcW w:w="3260" w:type="dxa"/>
          </w:tcPr>
          <w:p w:rsidR="00777389" w:rsidRPr="0099211D" w:rsidRDefault="00777389" w:rsidP="00B55C8A">
            <w:pPr>
              <w:jc w:val="center"/>
              <w:rPr>
                <w:b/>
              </w:rPr>
            </w:pPr>
            <w:r w:rsidRPr="0099211D">
              <w:rPr>
                <w:b/>
              </w:rPr>
              <w:t>Время</w:t>
            </w:r>
            <w:r w:rsidR="00B55C8A">
              <w:rPr>
                <w:b/>
              </w:rPr>
              <w:t xml:space="preserve"> </w:t>
            </w:r>
            <w:r w:rsidRPr="0099211D">
              <w:rPr>
                <w:b/>
              </w:rPr>
              <w:t>(московское)</w:t>
            </w:r>
          </w:p>
        </w:tc>
      </w:tr>
      <w:tr w:rsidR="00777389" w:rsidRPr="0099211D" w:rsidTr="00812EAA">
        <w:trPr>
          <w:trHeight w:val="249"/>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2A4331">
            <w:pPr>
              <w:ind w:left="-8"/>
              <w:jc w:val="both"/>
            </w:pPr>
            <w:r w:rsidRPr="0099211D">
              <w:t>Открытие операционного дня</w:t>
            </w:r>
          </w:p>
        </w:tc>
        <w:tc>
          <w:tcPr>
            <w:tcW w:w="3260" w:type="dxa"/>
          </w:tcPr>
          <w:p w:rsidR="00777389" w:rsidRPr="0099211D" w:rsidRDefault="00777389" w:rsidP="00777389">
            <w:pPr>
              <w:jc w:val="center"/>
            </w:pPr>
            <w:r w:rsidRPr="0099211D">
              <w:t>8:30</w:t>
            </w:r>
          </w:p>
        </w:tc>
      </w:tr>
      <w:tr w:rsidR="00777389" w:rsidRPr="0099211D" w:rsidTr="00812EAA">
        <w:trPr>
          <w:cantSplit/>
          <w:trHeight w:val="420"/>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right="76"/>
              <w:jc w:val="both"/>
            </w:pPr>
            <w:r w:rsidRPr="0099211D">
              <w:t>Зачисление денежных средств на банковский счет Клиента с других счетов в НКО АО НРД.</w:t>
            </w:r>
          </w:p>
        </w:tc>
        <w:tc>
          <w:tcPr>
            <w:tcW w:w="3260"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trHeight w:val="762"/>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60"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trHeight w:val="1126"/>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503AF" w:rsidRDefault="00777389" w:rsidP="00777389">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rsidR="00777389" w:rsidRPr="009503AF" w:rsidRDefault="00777389" w:rsidP="00777389">
            <w:pPr>
              <w:ind w:right="76"/>
              <w:jc w:val="both"/>
            </w:pPr>
            <w:r w:rsidRPr="009503AF">
              <w:t>-</w:t>
            </w:r>
            <w:r w:rsidRPr="009503AF">
              <w:rPr>
                <w:bCs/>
              </w:rPr>
              <w:t xml:space="preserve">  расчетных документов</w:t>
            </w:r>
            <w:r w:rsidR="00C518EA" w:rsidRPr="009503AF">
              <w:rPr>
                <w:bCs/>
              </w:rPr>
              <w:t>,</w:t>
            </w:r>
            <w:r w:rsidRPr="009503AF">
              <w:rPr>
                <w:bCs/>
              </w:rPr>
              <w:t xml:space="preserve"> переданных по </w:t>
            </w:r>
            <w:r w:rsidRPr="009503AF">
              <w:t>СЭД НРД</w:t>
            </w:r>
            <w:r w:rsidRPr="009503AF">
              <w:rPr>
                <w:bCs/>
              </w:rPr>
              <w:t>, по системе S</w:t>
            </w:r>
            <w:r w:rsidRPr="009503AF">
              <w:t>.W.I.F.T.</w:t>
            </w:r>
            <w:r w:rsidR="00C518EA" w:rsidRPr="009503AF">
              <w:t xml:space="preserve">, </w:t>
            </w:r>
            <w:r w:rsidR="00BF2B5E" w:rsidRPr="009503AF">
              <w:t xml:space="preserve">по иным системам передачи данных, в </w:t>
            </w:r>
            <w:proofErr w:type="spellStart"/>
            <w:r w:rsidR="00BF2B5E" w:rsidRPr="009503AF">
              <w:t>т.ч</w:t>
            </w:r>
            <w:proofErr w:type="spellEnd"/>
            <w:r w:rsidR="00BF2B5E" w:rsidRPr="009503AF">
              <w:t xml:space="preserve">. </w:t>
            </w:r>
            <w:r w:rsidR="00C518EA" w:rsidRPr="009503AF">
              <w:t>СПФС</w:t>
            </w:r>
            <w:r w:rsidRPr="009503AF">
              <w:t>;</w:t>
            </w:r>
          </w:p>
          <w:p w:rsidR="00777389" w:rsidRPr="009503AF" w:rsidRDefault="00777389" w:rsidP="00777389">
            <w:pPr>
              <w:ind w:right="76"/>
              <w:jc w:val="both"/>
            </w:pPr>
            <w:r w:rsidRPr="009503AF">
              <w:rPr>
                <w:bCs/>
              </w:rPr>
              <w:t>- расчетных документов, предоставленных на бумажном носителе</w:t>
            </w:r>
            <w:r w:rsidRPr="009503AF">
              <w:t>.</w:t>
            </w:r>
          </w:p>
        </w:tc>
        <w:tc>
          <w:tcPr>
            <w:tcW w:w="3260"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503AF" w:rsidRDefault="00B156AD" w:rsidP="00B156AD">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rsidR="00B156AD" w:rsidRPr="009503AF" w:rsidRDefault="00B156AD" w:rsidP="00B156AD">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rsidR="00B156AD" w:rsidRPr="009503AF" w:rsidRDefault="00B156AD" w:rsidP="00B53B55">
            <w:pPr>
              <w:pStyle w:val="af"/>
              <w:numPr>
                <w:ilvl w:val="0"/>
                <w:numId w:val="34"/>
              </w:numPr>
              <w:spacing w:before="60"/>
              <w:ind w:left="579" w:hanging="284"/>
              <w:contextualSpacing w:val="0"/>
            </w:pPr>
            <w:r w:rsidRPr="009503AF">
              <w:t xml:space="preserve">для исполнения текущим операционным днем, </w:t>
            </w:r>
          </w:p>
          <w:p w:rsidR="00B156AD" w:rsidRPr="00E45009" w:rsidRDefault="00B156AD" w:rsidP="00E45009">
            <w:pPr>
              <w:pStyle w:val="af"/>
              <w:numPr>
                <w:ilvl w:val="0"/>
                <w:numId w:val="34"/>
              </w:numPr>
              <w:spacing w:before="60"/>
              <w:ind w:left="579" w:hanging="284"/>
              <w:contextualSpacing w:val="0"/>
            </w:pPr>
            <w:r w:rsidRPr="009503AF">
              <w:t>для исполнения следующим операционным днем</w:t>
            </w:r>
            <w:r w:rsidR="00F145AE" w:rsidRPr="00E45009">
              <w:rPr>
                <w:vertAlign w:val="superscript"/>
              </w:rPr>
              <w:t>7</w:t>
            </w:r>
            <w:r w:rsidRPr="009503AF">
              <w:t xml:space="preserve">, </w:t>
            </w:r>
          </w:p>
          <w:p w:rsidR="00CC1DF1" w:rsidRDefault="00CC1DF1" w:rsidP="00B156AD">
            <w:pPr>
              <w:ind w:left="-8"/>
              <w:jc w:val="both"/>
              <w:rPr>
                <w:i/>
                <w:iCs/>
              </w:rPr>
            </w:pPr>
          </w:p>
          <w:p w:rsidR="00B156AD" w:rsidRDefault="00B156AD" w:rsidP="00B156AD">
            <w:pPr>
              <w:ind w:left="-8"/>
              <w:jc w:val="both"/>
              <w:rPr>
                <w:iCs/>
              </w:rPr>
            </w:pPr>
            <w:r w:rsidRPr="009503AF">
              <w:rPr>
                <w:i/>
                <w:iCs/>
              </w:rPr>
              <w:t xml:space="preserve">- </w:t>
            </w:r>
            <w:r w:rsidRPr="009503AF">
              <w:rPr>
                <w:iCs/>
              </w:rPr>
              <w:t>предоставленных в НКО АО НРД на бумажном носителе:</w:t>
            </w:r>
          </w:p>
          <w:p w:rsidR="00B156AD" w:rsidRPr="009503AF" w:rsidRDefault="00B156AD" w:rsidP="00B156AD">
            <w:pPr>
              <w:pStyle w:val="af"/>
              <w:numPr>
                <w:ilvl w:val="0"/>
                <w:numId w:val="34"/>
              </w:numPr>
              <w:spacing w:before="60"/>
              <w:ind w:left="579" w:hanging="284"/>
              <w:contextualSpacing w:val="0"/>
              <w:rPr>
                <w:i/>
                <w:iCs/>
              </w:rPr>
            </w:pPr>
            <w:r w:rsidRPr="009503AF">
              <w:t>для исполнения следующим операционным днем</w:t>
            </w:r>
            <w:r w:rsidR="00F145AE" w:rsidRPr="009503AF">
              <w:rPr>
                <w:vertAlign w:val="superscript"/>
              </w:rPr>
              <w:t>7</w:t>
            </w:r>
          </w:p>
        </w:tc>
        <w:tc>
          <w:tcPr>
            <w:tcW w:w="3260" w:type="dxa"/>
          </w:tcPr>
          <w:p w:rsidR="00B156AD" w:rsidRPr="0099211D" w:rsidRDefault="00B156AD" w:rsidP="00B156AD">
            <w:pPr>
              <w:jc w:val="center"/>
            </w:pPr>
          </w:p>
          <w:p w:rsidR="00B156AD" w:rsidRPr="0099211D" w:rsidRDefault="00B156AD" w:rsidP="00B156AD">
            <w:pPr>
              <w:jc w:val="center"/>
            </w:pPr>
          </w:p>
          <w:p w:rsidR="00B156AD" w:rsidRPr="00A474F1" w:rsidRDefault="00B156AD" w:rsidP="00B156AD">
            <w:pPr>
              <w:ind w:left="192"/>
              <w:jc w:val="center"/>
              <w:rPr>
                <w:sz w:val="12"/>
                <w:szCs w:val="12"/>
              </w:rPr>
            </w:pPr>
          </w:p>
          <w:p w:rsidR="00A474F1" w:rsidRDefault="00A474F1" w:rsidP="00B156AD">
            <w:pPr>
              <w:spacing w:before="120"/>
              <w:jc w:val="center"/>
            </w:pPr>
          </w:p>
          <w:p w:rsidR="00A474F1" w:rsidRDefault="00A474F1" w:rsidP="00B156AD">
            <w:pPr>
              <w:spacing w:before="120"/>
              <w:jc w:val="center"/>
            </w:pPr>
          </w:p>
          <w:p w:rsidR="00A474F1" w:rsidRDefault="00B156AD" w:rsidP="00B156AD">
            <w:pPr>
              <w:spacing w:before="120"/>
              <w:jc w:val="center"/>
            </w:pPr>
            <w:r>
              <w:t>8:30-1</w:t>
            </w:r>
            <w:r w:rsidR="00BF0E4A">
              <w:t>3</w:t>
            </w:r>
            <w:r>
              <w:t>:30</w:t>
            </w:r>
            <w:r w:rsidR="00A06F21" w:rsidRPr="00A06F21">
              <w:rPr>
                <w:b/>
                <w:color w:val="FF0000"/>
              </w:rPr>
              <w:t>*</w:t>
            </w:r>
          </w:p>
          <w:p w:rsidR="00B156AD" w:rsidRDefault="00B156AD" w:rsidP="00B156AD">
            <w:pPr>
              <w:spacing w:before="120"/>
              <w:jc w:val="center"/>
            </w:pPr>
            <w:r>
              <w:t xml:space="preserve"> 1</w:t>
            </w:r>
            <w:r w:rsidR="00BF0E4A">
              <w:t>3</w:t>
            </w:r>
            <w:r>
              <w:t>:30 – 20:30</w:t>
            </w:r>
          </w:p>
          <w:p w:rsidR="00B156AD" w:rsidRDefault="00B156AD" w:rsidP="00B156AD">
            <w:pPr>
              <w:pStyle w:val="a0"/>
            </w:pPr>
          </w:p>
          <w:p w:rsidR="00B156AD" w:rsidRPr="00E45009" w:rsidRDefault="00B156AD" w:rsidP="00B156AD">
            <w:pPr>
              <w:jc w:val="center"/>
              <w:rPr>
                <w:sz w:val="8"/>
                <w:szCs w:val="8"/>
              </w:rPr>
            </w:pPr>
          </w:p>
          <w:p w:rsidR="00D52981" w:rsidRPr="002D660C" w:rsidRDefault="00D52981" w:rsidP="002D660C">
            <w:pPr>
              <w:rPr>
                <w:sz w:val="12"/>
                <w:szCs w:val="12"/>
              </w:rPr>
            </w:pPr>
          </w:p>
          <w:p w:rsidR="00B156AD" w:rsidRDefault="00B156AD" w:rsidP="00B156AD">
            <w:pPr>
              <w:jc w:val="center"/>
            </w:pPr>
            <w:r>
              <w:t>9:00</w:t>
            </w:r>
            <w:r w:rsidR="00197F85">
              <w:t xml:space="preserve"> </w:t>
            </w:r>
            <w:r>
              <w:t>-</w:t>
            </w:r>
            <w:r w:rsidR="00197F85">
              <w:t xml:space="preserve"> </w:t>
            </w:r>
            <w:r>
              <w:t xml:space="preserve">19:00 </w:t>
            </w:r>
          </w:p>
          <w:p w:rsidR="00B156AD" w:rsidRPr="009503AF" w:rsidRDefault="00B156AD" w:rsidP="00B156AD">
            <w:pPr>
              <w:pStyle w:val="a0"/>
              <w:jc w:val="center"/>
              <w:rPr>
                <w:b/>
                <w:sz w:val="8"/>
                <w:szCs w:val="8"/>
                <w:vertAlign w:val="superscript"/>
              </w:rPr>
            </w:pP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t>Получение Клиентом по его запросу выписки из его банковского счета</w:t>
            </w:r>
            <w:r>
              <w:t>,</w:t>
            </w:r>
            <w:r w:rsidRPr="0099211D">
              <w:t xml:space="preserve"> открытого в НКО АО НРД</w:t>
            </w:r>
            <w:r>
              <w:t>,</w:t>
            </w:r>
            <w:r w:rsidRPr="0099211D">
              <w:t xml:space="preserve">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vAlign w:val="center"/>
          </w:tcPr>
          <w:p w:rsidR="00B156AD" w:rsidRPr="0099211D" w:rsidRDefault="00B156AD" w:rsidP="00B156AD">
            <w:pPr>
              <w:jc w:val="center"/>
            </w:pPr>
            <w:r w:rsidRPr="0099211D">
              <w:t>в режиме реального времени</w:t>
            </w:r>
          </w:p>
          <w:p w:rsidR="00B156AD" w:rsidRPr="0099211D" w:rsidRDefault="00B156AD" w:rsidP="00B156AD">
            <w:pPr>
              <w:jc w:val="center"/>
            </w:pPr>
            <w:r w:rsidRPr="0099211D">
              <w:t>8:30-20:30</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tcPr>
          <w:p w:rsidR="00B156AD" w:rsidRPr="0099211D" w:rsidRDefault="00B156AD" w:rsidP="00B156AD">
            <w:pPr>
              <w:ind w:left="-3" w:right="76"/>
              <w:jc w:val="center"/>
              <w:rPr>
                <w:bCs/>
                <w:iCs/>
              </w:rPr>
            </w:pPr>
            <w:r w:rsidRPr="0099211D">
              <w:t>8:30-20:30</w:t>
            </w:r>
            <w:r w:rsidRPr="0099211D">
              <w:rPr>
                <w:bCs/>
                <w:iCs/>
              </w:rPr>
              <w:t xml:space="preserve"> </w:t>
            </w:r>
          </w:p>
          <w:p w:rsidR="00B156AD" w:rsidRPr="0099211D" w:rsidRDefault="00B156AD" w:rsidP="00B156AD">
            <w:pPr>
              <w:ind w:left="-3" w:right="76"/>
              <w:jc w:val="center"/>
            </w:pPr>
            <w:r w:rsidRPr="0099211D">
              <w:rPr>
                <w:bCs/>
                <w:iCs/>
              </w:rPr>
              <w:t>в режиме реального времени,</w:t>
            </w:r>
          </w:p>
          <w:p w:rsidR="00B156AD" w:rsidRPr="0099211D" w:rsidRDefault="00B156AD" w:rsidP="00B156AD">
            <w:pPr>
              <w:ind w:left="-3" w:right="76"/>
              <w:jc w:val="center"/>
            </w:pPr>
            <w:r w:rsidRPr="0099211D">
              <w:t>по мере совершения операций по банковскому счету Клиента</w:t>
            </w:r>
          </w:p>
        </w:tc>
      </w:tr>
      <w:tr w:rsidR="00B156AD" w:rsidRPr="0099211D" w:rsidTr="00812EAA">
        <w:trPr>
          <w:trHeight w:val="1078"/>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Default="00B156AD" w:rsidP="00B156AD">
            <w:pPr>
              <w:pStyle w:val="a0"/>
              <w:jc w:val="both"/>
            </w:pPr>
            <w:r w:rsidRPr="0099211D">
              <w:t>Предоставление Клиенту выписки из его банковского счета, открытого в НКО АО НРД, за день:</w:t>
            </w:r>
          </w:p>
          <w:p w:rsidR="00B156AD" w:rsidRPr="00EB41BC" w:rsidRDefault="00B156AD" w:rsidP="00B156AD">
            <w:pPr>
              <w:pStyle w:val="a0"/>
              <w:jc w:val="both"/>
              <w:rPr>
                <w:sz w:val="12"/>
                <w:szCs w:val="12"/>
              </w:rPr>
            </w:pPr>
          </w:p>
          <w:p w:rsidR="00B156AD" w:rsidRDefault="00B156AD" w:rsidP="00B156AD">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156AD" w:rsidRDefault="00B156AD" w:rsidP="00B156AD">
            <w:pPr>
              <w:pStyle w:val="a0"/>
              <w:ind w:left="202" w:hanging="202"/>
              <w:jc w:val="both"/>
            </w:pPr>
          </w:p>
          <w:p w:rsidR="00B156AD" w:rsidRPr="0099211D" w:rsidRDefault="00B156AD" w:rsidP="00B156AD">
            <w:pPr>
              <w:pStyle w:val="a0"/>
              <w:jc w:val="both"/>
            </w:pPr>
          </w:p>
          <w:p w:rsidR="00B156AD" w:rsidRPr="0099211D" w:rsidRDefault="00B156AD" w:rsidP="00B156AD">
            <w:pPr>
              <w:ind w:right="76"/>
              <w:jc w:val="both"/>
            </w:pPr>
            <w:r w:rsidRPr="0099211D">
              <w:t>- на бумажном носителе в офисе НКО АО НРД .</w:t>
            </w:r>
            <w:r w:rsidRPr="0099211D">
              <w:rPr>
                <w:b/>
                <w:vertAlign w:val="superscript"/>
              </w:rPr>
              <w:t>4</w:t>
            </w:r>
          </w:p>
        </w:tc>
        <w:tc>
          <w:tcPr>
            <w:tcW w:w="3260" w:type="dxa"/>
          </w:tcPr>
          <w:p w:rsidR="00B156AD" w:rsidRDefault="00B156AD" w:rsidP="00B156AD">
            <w:pPr>
              <w:ind w:left="-3" w:right="76"/>
              <w:jc w:val="center"/>
            </w:pPr>
          </w:p>
          <w:p w:rsidR="00B156AD" w:rsidRDefault="00B156AD" w:rsidP="00B156AD">
            <w:pPr>
              <w:ind w:left="-3" w:right="76"/>
              <w:jc w:val="center"/>
            </w:pPr>
          </w:p>
          <w:p w:rsidR="00B156AD" w:rsidRPr="0099211D" w:rsidRDefault="007E7DF3" w:rsidP="00B156AD">
            <w:pPr>
              <w:ind w:left="-3" w:right="76"/>
              <w:jc w:val="center"/>
            </w:pPr>
            <w:r>
              <w:t xml:space="preserve"> с</w:t>
            </w:r>
            <w:r w:rsidR="00B156AD" w:rsidRPr="0099211D">
              <w:t xml:space="preserve"> </w:t>
            </w:r>
            <w:r w:rsidR="00B156AD">
              <w:t>8</w:t>
            </w:r>
            <w:r w:rsidR="00B156AD" w:rsidRPr="0099211D">
              <w:t xml:space="preserve">:30 </w:t>
            </w:r>
          </w:p>
          <w:p w:rsidR="00B156AD" w:rsidRDefault="00B156AD" w:rsidP="00B156AD">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156AD" w:rsidRPr="00C90278" w:rsidRDefault="00B156AD" w:rsidP="00B156AD">
            <w:pPr>
              <w:pStyle w:val="a0"/>
              <w:jc w:val="center"/>
              <w:rPr>
                <w:sz w:val="12"/>
                <w:szCs w:val="12"/>
              </w:rPr>
            </w:pPr>
          </w:p>
          <w:p w:rsidR="00B156AD" w:rsidRPr="0099211D" w:rsidRDefault="00B156AD" w:rsidP="00B156AD">
            <w:pPr>
              <w:pStyle w:val="a0"/>
              <w:jc w:val="center"/>
            </w:pPr>
            <w:r>
              <w:t>начиная</w:t>
            </w:r>
            <w:r w:rsidRPr="0099211D">
              <w:t xml:space="preserve"> с 9:30</w:t>
            </w:r>
          </w:p>
          <w:p w:rsidR="00B156AD" w:rsidRPr="0099211D" w:rsidRDefault="00B156AD" w:rsidP="00B156AD">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B156AD" w:rsidRPr="0099211D" w:rsidTr="00812EAA">
        <w:trPr>
          <w:trHeight w:val="23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left="-8"/>
              <w:jc w:val="both"/>
            </w:pPr>
            <w:r w:rsidRPr="0099211D">
              <w:t>Закрытие операционного дня</w:t>
            </w:r>
          </w:p>
        </w:tc>
        <w:tc>
          <w:tcPr>
            <w:tcW w:w="3260" w:type="dxa"/>
          </w:tcPr>
          <w:p w:rsidR="00B156AD" w:rsidRPr="0099211D" w:rsidRDefault="00B156AD" w:rsidP="00B156AD">
            <w:pPr>
              <w:jc w:val="center"/>
            </w:pPr>
            <w:r w:rsidRPr="0099211D">
              <w:rPr>
                <w:lang w:val="en-US"/>
              </w:rPr>
              <w:t>20</w:t>
            </w:r>
            <w:r w:rsidRPr="0099211D">
              <w:t>:30</w:t>
            </w:r>
          </w:p>
        </w:tc>
      </w:tr>
    </w:tbl>
    <w:p w:rsidR="00777389" w:rsidRPr="0099211D" w:rsidRDefault="00777389" w:rsidP="00AE20E6">
      <w:pPr>
        <w:spacing w:before="60" w:after="120"/>
        <w:ind w:left="-902" w:right="-261" w:firstLine="902"/>
        <w:rPr>
          <w:sz w:val="18"/>
          <w:szCs w:val="18"/>
        </w:rPr>
      </w:pPr>
      <w:r w:rsidRPr="0099211D">
        <w:rPr>
          <w:sz w:val="18"/>
          <w:szCs w:val="18"/>
        </w:rPr>
        <w:t>Примечания</w:t>
      </w:r>
      <w:r w:rsidRPr="0099211D">
        <w:rPr>
          <w:sz w:val="18"/>
          <w:szCs w:val="18"/>
          <w:lang w:val="en-US"/>
        </w:rPr>
        <w:t>:</w:t>
      </w:r>
    </w:p>
    <w:tbl>
      <w:tblPr>
        <w:tblW w:w="10348" w:type="dxa"/>
        <w:tblLayout w:type="fixed"/>
        <w:tblLook w:val="0000" w:firstRow="0" w:lastRow="0" w:firstColumn="0" w:lastColumn="0" w:noHBand="0" w:noVBand="0"/>
      </w:tblPr>
      <w:tblGrid>
        <w:gridCol w:w="459"/>
        <w:gridCol w:w="9889"/>
      </w:tblGrid>
      <w:tr w:rsidR="00777389" w:rsidRPr="0099211D" w:rsidTr="00AE20E6">
        <w:tc>
          <w:tcPr>
            <w:tcW w:w="459" w:type="dxa"/>
          </w:tcPr>
          <w:p w:rsidR="00777389" w:rsidRPr="0099211D" w:rsidRDefault="00777389" w:rsidP="00E60B4E">
            <w:pPr>
              <w:tabs>
                <w:tab w:val="left" w:pos="282"/>
              </w:tabs>
              <w:ind w:left="-200" w:right="-262"/>
              <w:jc w:val="center"/>
              <w:rPr>
                <w:i/>
                <w:sz w:val="18"/>
                <w:szCs w:val="18"/>
              </w:rPr>
            </w:pPr>
            <w:r w:rsidRPr="0099211D">
              <w:rPr>
                <w:i/>
                <w:sz w:val="18"/>
                <w:szCs w:val="18"/>
              </w:rPr>
              <w:t>1</w:t>
            </w:r>
          </w:p>
        </w:tc>
        <w:tc>
          <w:tcPr>
            <w:tcW w:w="9889"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AE20E6">
        <w:tc>
          <w:tcPr>
            <w:tcW w:w="459" w:type="dxa"/>
          </w:tcPr>
          <w:p w:rsidR="00777389" w:rsidRPr="0099211D" w:rsidRDefault="00777389" w:rsidP="00E60B4E">
            <w:pPr>
              <w:ind w:left="-200" w:right="-262"/>
              <w:jc w:val="center"/>
              <w:rPr>
                <w:i/>
                <w:sz w:val="18"/>
                <w:szCs w:val="18"/>
              </w:rPr>
            </w:pPr>
            <w:r w:rsidRPr="0099211D">
              <w:rPr>
                <w:i/>
                <w:sz w:val="18"/>
                <w:szCs w:val="18"/>
              </w:rPr>
              <w:t>2</w:t>
            </w:r>
          </w:p>
        </w:tc>
        <w:tc>
          <w:tcPr>
            <w:tcW w:w="9889"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AE20E6">
        <w:trPr>
          <w:trHeight w:val="608"/>
        </w:trPr>
        <w:tc>
          <w:tcPr>
            <w:tcW w:w="459" w:type="dxa"/>
          </w:tcPr>
          <w:p w:rsidR="00777389" w:rsidRPr="0099211D" w:rsidRDefault="00777389" w:rsidP="00E60B4E">
            <w:pPr>
              <w:ind w:left="-200" w:right="-262"/>
              <w:jc w:val="center"/>
              <w:rPr>
                <w:i/>
                <w:sz w:val="18"/>
                <w:szCs w:val="18"/>
              </w:rPr>
            </w:pPr>
            <w:r w:rsidRPr="0099211D">
              <w:rPr>
                <w:i/>
                <w:sz w:val="18"/>
                <w:szCs w:val="18"/>
              </w:rPr>
              <w:t>3</w:t>
            </w:r>
          </w:p>
          <w:p w:rsidR="00777389" w:rsidRPr="0099211D" w:rsidRDefault="00777389" w:rsidP="00E60B4E">
            <w:pPr>
              <w:ind w:left="-200" w:right="-262"/>
              <w:jc w:val="center"/>
              <w:rPr>
                <w:i/>
                <w:sz w:val="18"/>
                <w:szCs w:val="18"/>
              </w:rPr>
            </w:pPr>
            <w:r w:rsidRPr="0099211D">
              <w:rPr>
                <w:i/>
                <w:sz w:val="18"/>
                <w:szCs w:val="18"/>
              </w:rPr>
              <w:t>4</w:t>
            </w:r>
          </w:p>
          <w:p w:rsidR="00777389" w:rsidRPr="0099211D" w:rsidRDefault="00777389" w:rsidP="00E60B4E">
            <w:pPr>
              <w:tabs>
                <w:tab w:val="left" w:pos="417"/>
              </w:tabs>
              <w:ind w:left="-200" w:right="-262"/>
              <w:jc w:val="center"/>
              <w:rPr>
                <w:i/>
                <w:sz w:val="18"/>
                <w:szCs w:val="18"/>
              </w:rPr>
            </w:pPr>
            <w:r w:rsidRPr="0099211D">
              <w:rPr>
                <w:i/>
                <w:sz w:val="18"/>
                <w:szCs w:val="18"/>
              </w:rPr>
              <w:t>5</w:t>
            </w:r>
          </w:p>
        </w:tc>
        <w:tc>
          <w:tcPr>
            <w:tcW w:w="9889"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r w:rsidRPr="0099211D">
              <w:rPr>
                <w:iCs/>
                <w:sz w:val="18"/>
                <w:szCs w:val="18"/>
              </w:rPr>
              <w:t xml:space="preserve"> </w:t>
            </w:r>
          </w:p>
          <w:p w:rsidR="00777389" w:rsidRPr="0099211D" w:rsidRDefault="00B830A1"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Pr="0099211D">
              <w:rPr>
                <w:iCs/>
                <w:sz w:val="18"/>
                <w:szCs w:val="18"/>
              </w:rPr>
              <w:t>.</w:t>
            </w:r>
          </w:p>
        </w:tc>
      </w:tr>
      <w:tr w:rsidR="00777389" w:rsidRPr="0099211D" w:rsidTr="00AE20E6">
        <w:trPr>
          <w:trHeight w:val="678"/>
        </w:trPr>
        <w:tc>
          <w:tcPr>
            <w:tcW w:w="459" w:type="dxa"/>
          </w:tcPr>
          <w:p w:rsidR="00777389" w:rsidRPr="0099211D" w:rsidRDefault="00777389" w:rsidP="00E60B4E">
            <w:pPr>
              <w:ind w:left="-200" w:right="-262"/>
              <w:jc w:val="center"/>
              <w:rPr>
                <w:i/>
                <w:sz w:val="18"/>
                <w:szCs w:val="18"/>
              </w:rPr>
            </w:pPr>
            <w:r w:rsidRPr="0099211D">
              <w:rPr>
                <w:i/>
                <w:sz w:val="18"/>
                <w:szCs w:val="18"/>
              </w:rPr>
              <w:t>6</w:t>
            </w:r>
          </w:p>
        </w:tc>
        <w:tc>
          <w:tcPr>
            <w:tcW w:w="9889"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1F6C88" w:rsidRPr="001F6C88" w:rsidTr="00AE20E6">
        <w:trPr>
          <w:trHeight w:val="277"/>
        </w:trPr>
        <w:tc>
          <w:tcPr>
            <w:tcW w:w="459" w:type="dxa"/>
          </w:tcPr>
          <w:p w:rsidR="00695FB0" w:rsidRPr="001F6C88" w:rsidRDefault="00695FB0" w:rsidP="00695FB0">
            <w:pPr>
              <w:tabs>
                <w:tab w:val="left" w:pos="-72"/>
              </w:tabs>
              <w:ind w:left="-72" w:right="-262"/>
              <w:jc w:val="center"/>
              <w:rPr>
                <w:i/>
                <w:sz w:val="18"/>
                <w:szCs w:val="18"/>
              </w:rPr>
            </w:pPr>
            <w:r w:rsidRPr="001F6C88">
              <w:rPr>
                <w:i/>
                <w:sz w:val="18"/>
                <w:szCs w:val="18"/>
              </w:rPr>
              <w:t>7</w:t>
            </w:r>
          </w:p>
        </w:tc>
        <w:tc>
          <w:tcPr>
            <w:tcW w:w="9889" w:type="dxa"/>
          </w:tcPr>
          <w:p w:rsidR="00C20B08" w:rsidRPr="001F6C88" w:rsidRDefault="00695FB0" w:rsidP="00C20B08">
            <w:pPr>
              <w:ind w:hanging="16"/>
              <w:rPr>
                <w:iCs/>
                <w:sz w:val="18"/>
                <w:szCs w:val="18"/>
              </w:rPr>
            </w:pPr>
            <w:r w:rsidRPr="001F6C88">
              <w:rPr>
                <w:iCs/>
                <w:sz w:val="18"/>
                <w:szCs w:val="18"/>
              </w:rPr>
              <w:t>Дата валютирования, указанная в расчетном документе, должна соответствовать следующему операционному дню.</w:t>
            </w:r>
          </w:p>
          <w:p w:rsidR="00C20B08" w:rsidRPr="001F6C88" w:rsidRDefault="00C20B08" w:rsidP="00C20B08">
            <w:pPr>
              <w:ind w:hanging="16"/>
              <w:rPr>
                <w:iCs/>
                <w:sz w:val="18"/>
                <w:szCs w:val="18"/>
              </w:rPr>
            </w:pPr>
          </w:p>
          <w:p w:rsidR="00A06F21" w:rsidRPr="001F6C88" w:rsidRDefault="00C20B08" w:rsidP="001F6C88">
            <w:pPr>
              <w:ind w:hanging="16"/>
            </w:pPr>
            <w:r w:rsidRPr="001F6C88">
              <w:rPr>
                <w:b/>
                <w:sz w:val="18"/>
                <w:szCs w:val="18"/>
              </w:rPr>
              <w:t>*</w:t>
            </w:r>
            <w:r w:rsidRPr="001F6C88">
              <w:rPr>
                <w:sz w:val="18"/>
                <w:szCs w:val="18"/>
              </w:rPr>
              <w:t xml:space="preserve">  </w:t>
            </w:r>
            <w:proofErr w:type="gramStart"/>
            <w:r w:rsidR="00A06F21" w:rsidRPr="001F6C88">
              <w:rPr>
                <w:sz w:val="18"/>
                <w:szCs w:val="18"/>
              </w:rPr>
              <w:t>В</w:t>
            </w:r>
            <w:proofErr w:type="gramEnd"/>
            <w:r w:rsidR="00A06F21" w:rsidRPr="001F6C88">
              <w:rPr>
                <w:sz w:val="18"/>
                <w:szCs w:val="18"/>
              </w:rPr>
              <w:t xml:space="preserve"> пятницу и предпраздничные дни время приема документов текущим днем сокращается на час - до 12:30. Возможны изменения по решению банка-корреспондента</w:t>
            </w:r>
          </w:p>
        </w:tc>
      </w:tr>
    </w:tbl>
    <w:p w:rsidR="00777389" w:rsidRPr="0099211D" w:rsidRDefault="00777389" w:rsidP="001F6C88">
      <w:pPr>
        <w:pStyle w:val="a0"/>
      </w:pPr>
      <w:bookmarkStart w:id="2" w:name="_GoBack"/>
      <w:bookmarkEnd w:id="2"/>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1F6C88">
      <w:rPr>
        <w:noProof/>
      </w:rPr>
      <w:t>1</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1F6C88"/>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15A4"/>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C466A2"/>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DD7B6-B82E-46F3-8D4B-B4EA54AEE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3150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2</cp:revision>
  <cp:lastPrinted>2018-10-23T12:56:00Z</cp:lastPrinted>
  <dcterms:created xsi:type="dcterms:W3CDTF">2026-03-03T14:38:00Z</dcterms:created>
  <dcterms:modified xsi:type="dcterms:W3CDTF">2026-03-03T14:38:00Z</dcterms:modified>
</cp:coreProperties>
</file>