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E3D0" w14:textId="210FB881" w:rsidR="00DC1E9C" w:rsidRPr="0068483E" w:rsidRDefault="00DC1E9C" w:rsidP="00C543FE">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t xml:space="preserve">Приложение </w:t>
      </w:r>
      <w:r w:rsidR="008669E4" w:rsidRPr="0068483E">
        <w:rPr>
          <w:rFonts w:eastAsia="Times New Roman" w:cs="Times New Roman"/>
          <w:b w:val="0"/>
          <w:szCs w:val="24"/>
        </w:rPr>
        <w:t>2</w:t>
      </w:r>
      <w:r w:rsidRPr="0068483E">
        <w:rPr>
          <w:rFonts w:eastAsia="Times New Roman" w:cs="Times New Roman"/>
          <w:b w:val="0"/>
          <w:szCs w:val="24"/>
        </w:rPr>
        <w:t xml:space="preserve">.1 </w:t>
      </w:r>
    </w:p>
    <w:p w14:paraId="0C177251" w14:textId="77777777" w:rsidR="009F0469" w:rsidRPr="0068483E" w:rsidRDefault="009F0469" w:rsidP="00C543FE">
      <w:pPr>
        <w:pStyle w:val="af8"/>
        <w:jc w:val="center"/>
        <w:rPr>
          <w:rFonts w:ascii="Times New Roman" w:hAnsi="Times New Roman" w:cs="Times New Roman"/>
          <w:b/>
          <w:sz w:val="24"/>
          <w:szCs w:val="24"/>
        </w:rPr>
      </w:pPr>
    </w:p>
    <w:p w14:paraId="453D9880" w14:textId="6D525F1B" w:rsidR="00DC1E9C" w:rsidRPr="0068483E" w:rsidRDefault="00DC1E9C" w:rsidP="00C543FE">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Уведомление</w:t>
      </w:r>
    </w:p>
    <w:p w14:paraId="67103CBE" w14:textId="35A79879" w:rsidR="00DC1E9C" w:rsidRPr="0068483E" w:rsidRDefault="00DC1E9C" w:rsidP="00C543FE">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 xml:space="preserve">о направлении </w:t>
      </w:r>
      <w:r w:rsidR="00941BF0" w:rsidRPr="0068483E">
        <w:rPr>
          <w:rFonts w:ascii="Times New Roman" w:hAnsi="Times New Roman" w:cs="Times New Roman"/>
          <w:b/>
          <w:sz w:val="24"/>
          <w:szCs w:val="24"/>
        </w:rPr>
        <w:t>дополнительных документов (</w:t>
      </w:r>
      <w:r w:rsidRPr="0068483E">
        <w:rPr>
          <w:rFonts w:ascii="Times New Roman" w:hAnsi="Times New Roman" w:cs="Times New Roman"/>
          <w:b/>
          <w:sz w:val="24"/>
          <w:szCs w:val="24"/>
        </w:rPr>
        <w:t>сведений</w:t>
      </w:r>
      <w:r w:rsidR="00941BF0" w:rsidRPr="0068483E">
        <w:rPr>
          <w:rFonts w:ascii="Times New Roman" w:hAnsi="Times New Roman" w:cs="Times New Roman"/>
          <w:b/>
          <w:sz w:val="24"/>
          <w:szCs w:val="24"/>
        </w:rPr>
        <w:t>)</w:t>
      </w:r>
      <w:r w:rsidR="002D755F" w:rsidRPr="0068483E">
        <w:rPr>
          <w:rFonts w:ascii="Times New Roman" w:hAnsi="Times New Roman" w:cs="Times New Roman"/>
          <w:b/>
          <w:sz w:val="24"/>
          <w:szCs w:val="24"/>
        </w:rPr>
        <w:t xml:space="preserve"> к ранее направленно</w:t>
      </w:r>
      <w:r w:rsidR="00513409">
        <w:rPr>
          <w:rFonts w:ascii="Times New Roman" w:hAnsi="Times New Roman" w:cs="Times New Roman"/>
          <w:b/>
          <w:sz w:val="24"/>
          <w:szCs w:val="24"/>
        </w:rPr>
        <w:t>му</w:t>
      </w:r>
      <w:r w:rsidR="002D755F" w:rsidRPr="0068483E">
        <w:rPr>
          <w:rFonts w:ascii="Times New Roman" w:hAnsi="Times New Roman" w:cs="Times New Roman"/>
          <w:b/>
          <w:sz w:val="24"/>
          <w:szCs w:val="24"/>
        </w:rPr>
        <w:t xml:space="preserve"> </w:t>
      </w:r>
      <w:r w:rsidR="00513409">
        <w:rPr>
          <w:rFonts w:ascii="Times New Roman" w:hAnsi="Times New Roman" w:cs="Times New Roman"/>
          <w:b/>
          <w:sz w:val="24"/>
          <w:szCs w:val="24"/>
        </w:rPr>
        <w:t>Заявлению</w:t>
      </w:r>
      <w:r w:rsidR="00357C0E" w:rsidRPr="0068483E">
        <w:rPr>
          <w:rFonts w:ascii="Times New Roman" w:hAnsi="Times New Roman" w:cs="Times New Roman"/>
          <w:b/>
          <w:sz w:val="24"/>
          <w:szCs w:val="24"/>
        </w:rPr>
        <w:t>/</w:t>
      </w:r>
    </w:p>
    <w:p w14:paraId="74F7217B" w14:textId="0533069C" w:rsidR="00357C0E" w:rsidRPr="00694AD4" w:rsidRDefault="00357C0E" w:rsidP="00C543FE">
      <w:pPr>
        <w:pStyle w:val="af8"/>
        <w:jc w:val="center"/>
        <w:rPr>
          <w:rFonts w:ascii="Times New Roman" w:hAnsi="Times New Roman" w:cs="Times New Roman"/>
          <w:b/>
          <w:sz w:val="24"/>
          <w:szCs w:val="24"/>
          <w:lang w:val="en-US"/>
        </w:rPr>
      </w:pPr>
      <w:r w:rsidRPr="0068483E">
        <w:rPr>
          <w:rFonts w:ascii="Times New Roman" w:hAnsi="Times New Roman" w:cs="Times New Roman"/>
          <w:b/>
          <w:sz w:val="24"/>
          <w:szCs w:val="24"/>
          <w:lang w:val="en-US"/>
        </w:rPr>
        <w:t>Notification</w:t>
      </w:r>
      <w:r w:rsidRPr="00694AD4">
        <w:rPr>
          <w:rFonts w:ascii="Times New Roman" w:hAnsi="Times New Roman" w:cs="Times New Roman"/>
          <w:b/>
          <w:sz w:val="24"/>
          <w:szCs w:val="24"/>
          <w:lang w:val="en-US"/>
        </w:rPr>
        <w:t xml:space="preserve"> </w:t>
      </w:r>
      <w:r w:rsidRPr="0068483E">
        <w:rPr>
          <w:rFonts w:ascii="Times New Roman" w:hAnsi="Times New Roman" w:cs="Times New Roman"/>
          <w:b/>
          <w:sz w:val="24"/>
          <w:szCs w:val="24"/>
          <w:lang w:val="en-US"/>
        </w:rPr>
        <w:t>of</w:t>
      </w:r>
      <w:r w:rsidR="00941BF0" w:rsidRPr="00694AD4">
        <w:rPr>
          <w:rFonts w:ascii="Times New Roman" w:hAnsi="Times New Roman" w:cs="Times New Roman"/>
          <w:b/>
          <w:sz w:val="24"/>
          <w:szCs w:val="24"/>
          <w:lang w:val="en-US"/>
        </w:rPr>
        <w:t xml:space="preserve"> </w:t>
      </w:r>
      <w:r w:rsidR="00941BF0" w:rsidRPr="0068483E">
        <w:rPr>
          <w:rFonts w:ascii="Times New Roman" w:hAnsi="Times New Roman" w:cs="Times New Roman"/>
          <w:b/>
          <w:sz w:val="24"/>
          <w:szCs w:val="24"/>
          <w:lang w:val="en-US"/>
        </w:rPr>
        <w:t>additional</w:t>
      </w:r>
      <w:r w:rsidR="00941BF0" w:rsidRPr="00694AD4">
        <w:rPr>
          <w:rFonts w:ascii="Times New Roman" w:hAnsi="Times New Roman" w:cs="Times New Roman"/>
          <w:b/>
          <w:sz w:val="24"/>
          <w:szCs w:val="24"/>
          <w:lang w:val="en-US"/>
        </w:rPr>
        <w:t xml:space="preserve"> </w:t>
      </w:r>
      <w:r w:rsidR="00941BF0" w:rsidRPr="0068483E">
        <w:rPr>
          <w:rFonts w:ascii="Times New Roman" w:hAnsi="Times New Roman" w:cs="Times New Roman"/>
          <w:b/>
          <w:sz w:val="24"/>
          <w:szCs w:val="24"/>
          <w:lang w:val="en-US"/>
        </w:rPr>
        <w:t>documents</w:t>
      </w:r>
      <w:r w:rsidR="00941BF0" w:rsidRPr="00694AD4">
        <w:rPr>
          <w:rFonts w:ascii="Times New Roman" w:hAnsi="Times New Roman" w:cs="Times New Roman"/>
          <w:b/>
          <w:sz w:val="24"/>
          <w:szCs w:val="24"/>
          <w:lang w:val="en-US"/>
        </w:rPr>
        <w:t xml:space="preserve"> (</w:t>
      </w:r>
      <w:r w:rsidRPr="0068483E">
        <w:rPr>
          <w:rFonts w:ascii="Times New Roman" w:hAnsi="Times New Roman" w:cs="Times New Roman"/>
          <w:b/>
          <w:sz w:val="24"/>
          <w:szCs w:val="24"/>
          <w:lang w:val="en-US"/>
        </w:rPr>
        <w:t>information</w:t>
      </w:r>
      <w:r w:rsidR="00941BF0" w:rsidRPr="00694AD4">
        <w:rPr>
          <w:rFonts w:ascii="Times New Roman" w:hAnsi="Times New Roman" w:cs="Times New Roman"/>
          <w:b/>
          <w:sz w:val="24"/>
          <w:szCs w:val="24"/>
          <w:lang w:val="en-US"/>
        </w:rPr>
        <w:t>)</w:t>
      </w:r>
      <w:r w:rsidR="003E607B" w:rsidRPr="00694AD4">
        <w:rPr>
          <w:rFonts w:ascii="Times New Roman" w:hAnsi="Times New Roman" w:cs="Times New Roman"/>
          <w:b/>
          <w:sz w:val="24"/>
          <w:szCs w:val="24"/>
          <w:lang w:val="en-US"/>
        </w:rPr>
        <w:t xml:space="preserve"> </w:t>
      </w:r>
      <w:r w:rsidR="003E607B" w:rsidRPr="0068483E">
        <w:rPr>
          <w:rFonts w:ascii="Times New Roman" w:hAnsi="Times New Roman" w:cs="Times New Roman"/>
          <w:b/>
          <w:sz w:val="24"/>
          <w:szCs w:val="24"/>
          <w:lang w:val="en-US"/>
        </w:rPr>
        <w:t>to</w:t>
      </w:r>
      <w:r w:rsidR="003E607B" w:rsidRPr="00694AD4">
        <w:rPr>
          <w:rFonts w:ascii="Times New Roman" w:hAnsi="Times New Roman" w:cs="Times New Roman"/>
          <w:b/>
          <w:sz w:val="24"/>
          <w:szCs w:val="24"/>
          <w:lang w:val="en-US"/>
        </w:rPr>
        <w:t xml:space="preserve"> </w:t>
      </w:r>
      <w:r w:rsidR="003E607B" w:rsidRPr="0068483E">
        <w:rPr>
          <w:rFonts w:ascii="Times New Roman" w:hAnsi="Times New Roman" w:cs="Times New Roman"/>
          <w:b/>
          <w:sz w:val="24"/>
          <w:szCs w:val="24"/>
          <w:lang w:val="en-US"/>
        </w:rPr>
        <w:t>the</w:t>
      </w:r>
      <w:r w:rsidR="003E607B" w:rsidRPr="00694AD4">
        <w:rPr>
          <w:rFonts w:ascii="Times New Roman" w:hAnsi="Times New Roman" w:cs="Times New Roman"/>
          <w:b/>
          <w:sz w:val="24"/>
          <w:szCs w:val="24"/>
          <w:lang w:val="en-US"/>
        </w:rPr>
        <w:t xml:space="preserve"> </w:t>
      </w:r>
      <w:r w:rsidR="003E607B" w:rsidRPr="0068483E">
        <w:rPr>
          <w:rFonts w:ascii="Times New Roman" w:hAnsi="Times New Roman" w:cs="Times New Roman"/>
          <w:b/>
          <w:sz w:val="24"/>
          <w:szCs w:val="24"/>
          <w:lang w:val="en-US"/>
        </w:rPr>
        <w:t>previously</w:t>
      </w:r>
      <w:r w:rsidR="003E607B" w:rsidRPr="00694AD4">
        <w:rPr>
          <w:rFonts w:ascii="Times New Roman" w:hAnsi="Times New Roman" w:cs="Times New Roman"/>
          <w:b/>
          <w:sz w:val="24"/>
          <w:szCs w:val="24"/>
          <w:lang w:val="en-US"/>
        </w:rPr>
        <w:t xml:space="preserve"> </w:t>
      </w:r>
      <w:r w:rsidR="003E607B" w:rsidRPr="0068483E">
        <w:rPr>
          <w:rFonts w:ascii="Times New Roman" w:hAnsi="Times New Roman" w:cs="Times New Roman"/>
          <w:b/>
          <w:sz w:val="24"/>
          <w:szCs w:val="24"/>
          <w:lang w:val="en-US"/>
        </w:rPr>
        <w:t>sent</w:t>
      </w:r>
      <w:r w:rsidR="003E607B" w:rsidRPr="00694AD4">
        <w:rPr>
          <w:rFonts w:ascii="Times New Roman" w:hAnsi="Times New Roman" w:cs="Times New Roman"/>
          <w:b/>
          <w:sz w:val="24"/>
          <w:szCs w:val="24"/>
          <w:lang w:val="en-US"/>
        </w:rPr>
        <w:t xml:space="preserve"> </w:t>
      </w:r>
      <w:r w:rsidR="00C40D68">
        <w:rPr>
          <w:rFonts w:ascii="Times New Roman" w:hAnsi="Times New Roman" w:cs="Times New Roman"/>
          <w:b/>
          <w:sz w:val="24"/>
          <w:szCs w:val="24"/>
          <w:lang w:val="en-US"/>
        </w:rPr>
        <w:t>A</w:t>
      </w:r>
      <w:r w:rsidR="00C40D68" w:rsidRPr="0068483E">
        <w:rPr>
          <w:rFonts w:ascii="Times New Roman" w:hAnsi="Times New Roman" w:cs="Times New Roman"/>
          <w:b/>
          <w:sz w:val="24"/>
          <w:szCs w:val="24"/>
          <w:lang w:val="en-US"/>
        </w:rPr>
        <w:t>pplication</w:t>
      </w:r>
    </w:p>
    <w:p w14:paraId="23523804" w14:textId="77777777" w:rsidR="00C543FE" w:rsidRPr="00694AD4" w:rsidRDefault="00C543FE" w:rsidP="00C543FE">
      <w:pPr>
        <w:pStyle w:val="af8"/>
        <w:jc w:val="center"/>
        <w:rPr>
          <w:rFonts w:eastAsia="Times New Roman" w:cs="Times New Roman"/>
          <w:b/>
          <w:szCs w:val="24"/>
          <w:lang w:val="en-US"/>
        </w:rPr>
      </w:pPr>
    </w:p>
    <w:p w14:paraId="6F4CF267" w14:textId="6DE87121" w:rsidR="002D755F" w:rsidRPr="00694AD4" w:rsidRDefault="002D755F" w:rsidP="002D755F">
      <w:pPr>
        <w:pStyle w:val="af8"/>
        <w:rPr>
          <w:rFonts w:ascii="Times New Roman" w:hAnsi="Times New Roman" w:cs="Times New Roman"/>
          <w:sz w:val="24"/>
          <w:szCs w:val="24"/>
        </w:rPr>
      </w:pPr>
      <w:r w:rsidRPr="0068483E">
        <w:rPr>
          <w:rFonts w:ascii="Times New Roman" w:hAnsi="Times New Roman" w:cs="Times New Roman"/>
          <w:sz w:val="24"/>
          <w:szCs w:val="24"/>
        </w:rPr>
        <w:t>Направляю в НКО АО НРД дополнительные документы (сведения) к ранее направленно</w:t>
      </w:r>
      <w:r w:rsidR="00513409">
        <w:rPr>
          <w:rFonts w:ascii="Times New Roman" w:hAnsi="Times New Roman" w:cs="Times New Roman"/>
          <w:sz w:val="24"/>
          <w:szCs w:val="24"/>
        </w:rPr>
        <w:t>му Заявлению</w:t>
      </w:r>
      <w:r w:rsidRPr="0068483E">
        <w:rPr>
          <w:rFonts w:ascii="Times New Roman" w:hAnsi="Times New Roman" w:cs="Times New Roman"/>
          <w:sz w:val="24"/>
          <w:szCs w:val="24"/>
        </w:rPr>
        <w:t xml:space="preserve"> от</w:t>
      </w:r>
      <w:r w:rsidRPr="00694AD4">
        <w:rPr>
          <w:rFonts w:ascii="Times New Roman" w:hAnsi="Times New Roman" w:cs="Times New Roman"/>
          <w:sz w:val="24"/>
          <w:szCs w:val="24"/>
        </w:rPr>
        <w:t xml:space="preserve"> __________№ _________: </w:t>
      </w:r>
    </w:p>
    <w:p w14:paraId="5D6BA9F2" w14:textId="3DD3A8D6" w:rsidR="002D755F" w:rsidRPr="0068483E" w:rsidRDefault="002D755F" w:rsidP="003E607B">
      <w:pPr>
        <w:pStyle w:val="af8"/>
        <w:rPr>
          <w:rFonts w:ascii="Times New Roman" w:hAnsi="Times New Roman" w:cs="Times New Roman"/>
          <w:i/>
          <w:sz w:val="18"/>
          <w:szCs w:val="18"/>
          <w:lang w:val="en-US"/>
        </w:rPr>
      </w:pPr>
      <w:r w:rsidRPr="004B1C79">
        <w:rPr>
          <w:rFonts w:ascii="Times New Roman" w:hAnsi="Times New Roman" w:cs="Times New Roman"/>
          <w:i/>
          <w:sz w:val="24"/>
          <w:szCs w:val="24"/>
        </w:rPr>
        <w:t xml:space="preserve">                                    </w:t>
      </w:r>
      <w:r w:rsidRPr="004B1C79">
        <w:rPr>
          <w:rFonts w:ascii="Times New Roman" w:hAnsi="Times New Roman"/>
          <w:i/>
          <w:sz w:val="24"/>
        </w:rPr>
        <w:t xml:space="preserve"> </w:t>
      </w:r>
      <w:r w:rsidR="00694AD4" w:rsidRPr="004B1C79">
        <w:rPr>
          <w:rFonts w:ascii="Times New Roman" w:hAnsi="Times New Roman"/>
          <w:i/>
          <w:sz w:val="24"/>
        </w:rPr>
        <w:t xml:space="preserve">                                    </w:t>
      </w:r>
      <w:r w:rsidRPr="004B1C79">
        <w:rPr>
          <w:rFonts w:ascii="Times New Roman" w:hAnsi="Times New Roman"/>
          <w:i/>
          <w:sz w:val="24"/>
        </w:rPr>
        <w:t xml:space="preserve">   </w:t>
      </w:r>
      <w:r w:rsidRPr="0068483E">
        <w:rPr>
          <w:rFonts w:ascii="Times New Roman" w:hAnsi="Times New Roman" w:cs="Times New Roman"/>
          <w:i/>
          <w:sz w:val="18"/>
          <w:szCs w:val="18"/>
          <w:lang w:val="en-US"/>
        </w:rPr>
        <w:t>(</w:t>
      </w:r>
      <w:proofErr w:type="gramStart"/>
      <w:r w:rsidRPr="0068483E">
        <w:rPr>
          <w:rFonts w:ascii="Times New Roman" w:hAnsi="Times New Roman" w:cs="Times New Roman"/>
          <w:i/>
          <w:sz w:val="18"/>
          <w:szCs w:val="18"/>
        </w:rPr>
        <w:t>при</w:t>
      </w:r>
      <w:proofErr w:type="gramEnd"/>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наличии</w:t>
      </w:r>
      <w:r w:rsidR="00991A31" w:rsidRPr="0068483E">
        <w:rPr>
          <w:rStyle w:val="af6"/>
          <w:rFonts w:ascii="Times New Roman" w:hAnsi="Times New Roman" w:cs="Times New Roman"/>
          <w:i/>
          <w:sz w:val="18"/>
          <w:szCs w:val="18"/>
        </w:rPr>
        <w:footnoteReference w:id="2"/>
      </w:r>
      <w:r w:rsidRPr="0068483E">
        <w:rPr>
          <w:rFonts w:ascii="Times New Roman" w:hAnsi="Times New Roman" w:cs="Times New Roman"/>
          <w:i/>
          <w:sz w:val="18"/>
          <w:szCs w:val="18"/>
          <w:lang w:val="en-US"/>
        </w:rPr>
        <w:t>)</w:t>
      </w:r>
    </w:p>
    <w:p w14:paraId="3BE6E54A" w14:textId="706AD3AC" w:rsidR="001205AA" w:rsidRPr="0068483E" w:rsidRDefault="001205AA" w:rsidP="003E607B">
      <w:pPr>
        <w:pStyle w:val="af8"/>
        <w:rPr>
          <w:rFonts w:ascii="Times New Roman" w:hAnsi="Times New Roman" w:cs="Times New Roman"/>
          <w:i/>
          <w:sz w:val="18"/>
          <w:szCs w:val="18"/>
          <w:lang w:val="en-US"/>
        </w:rPr>
      </w:pPr>
      <w:r w:rsidRPr="0068483E">
        <w:rPr>
          <w:rFonts w:ascii="Times New Roman" w:hAnsi="Times New Roman" w:cs="Times New Roman"/>
          <w:sz w:val="24"/>
          <w:szCs w:val="24"/>
          <w:lang w:val="en-US"/>
        </w:rPr>
        <w:t>/</w:t>
      </w:r>
      <w:r w:rsidRPr="0068483E">
        <w:rPr>
          <w:rFonts w:ascii="Times New Roman" w:hAnsi="Times New Roman"/>
          <w:sz w:val="24"/>
          <w:lang w:val="en-US"/>
        </w:rPr>
        <w:t xml:space="preserve">We hereby submit the following additional documents (information) to NSD to the previously sent </w:t>
      </w:r>
      <w:r w:rsidR="00C40D68">
        <w:rPr>
          <w:rFonts w:ascii="Times New Roman" w:hAnsi="Times New Roman"/>
          <w:sz w:val="24"/>
          <w:lang w:val="en-US"/>
        </w:rPr>
        <w:t>A</w:t>
      </w:r>
      <w:r w:rsidR="00C40D68" w:rsidRPr="0068483E">
        <w:rPr>
          <w:rFonts w:ascii="Times New Roman" w:hAnsi="Times New Roman"/>
          <w:sz w:val="24"/>
          <w:lang w:val="en-US"/>
        </w:rPr>
        <w:t xml:space="preserve">pplication </w:t>
      </w:r>
      <w:r w:rsidRPr="0068483E">
        <w:rPr>
          <w:rFonts w:ascii="Times New Roman" w:hAnsi="Times New Roman"/>
          <w:sz w:val="24"/>
          <w:lang w:val="en-US"/>
        </w:rPr>
        <w:t>dated ______ № _________</w:t>
      </w:r>
    </w:p>
    <w:p w14:paraId="1BECA060" w14:textId="377FAA87" w:rsidR="001205AA" w:rsidRPr="0068483E" w:rsidRDefault="001205AA" w:rsidP="001205AA">
      <w:pPr>
        <w:pStyle w:val="a7"/>
        <w:tabs>
          <w:tab w:val="left" w:pos="9356"/>
        </w:tabs>
        <w:ind w:left="426" w:right="-1"/>
        <w:jc w:val="both"/>
        <w:rPr>
          <w:rFonts w:ascii="Times New Roman" w:hAnsi="Times New Roman" w:cs="Times New Roman"/>
          <w:i/>
          <w:sz w:val="18"/>
          <w:szCs w:val="18"/>
          <w:lang w:val="en-US"/>
        </w:rPr>
      </w:pPr>
      <w:r w:rsidRPr="0068483E">
        <w:rPr>
          <w:rFonts w:ascii="Times New Roman" w:hAnsi="Times New Roman" w:cs="Times New Roman"/>
          <w:i/>
          <w:sz w:val="18"/>
          <w:szCs w:val="18"/>
          <w:lang w:val="en-US"/>
        </w:rPr>
        <w:t xml:space="preserve">        </w:t>
      </w:r>
      <w:r w:rsidR="002D755F"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w:t>
      </w:r>
      <w:r w:rsidRPr="0068483E">
        <w:rPr>
          <w:rFonts w:ascii="Times New Roman" w:hAnsi="Times New Roman" w:cs="Times New Roman"/>
          <w:i/>
          <w:sz w:val="18"/>
          <w:szCs w:val="18"/>
          <w:lang w:val="en-US"/>
        </w:rPr>
        <w:t>if any)</w:t>
      </w:r>
    </w:p>
    <w:p w14:paraId="5C98D393" w14:textId="77777777" w:rsidR="001205AA" w:rsidRPr="0068483E" w:rsidRDefault="001205AA" w:rsidP="001205AA">
      <w:pPr>
        <w:pStyle w:val="a7"/>
        <w:tabs>
          <w:tab w:val="left" w:pos="9356"/>
        </w:tabs>
        <w:ind w:left="426" w:right="-1"/>
        <w:jc w:val="both"/>
        <w:rPr>
          <w:rFonts w:ascii="Times New Roman" w:hAnsi="Times New Roman" w:cs="Times New Roman"/>
          <w:sz w:val="24"/>
          <w:szCs w:val="24"/>
        </w:rPr>
      </w:pPr>
    </w:p>
    <w:tbl>
      <w:tblPr>
        <w:tblStyle w:val="a4"/>
        <w:tblW w:w="9495" w:type="dxa"/>
        <w:tblInd w:w="-5" w:type="dxa"/>
        <w:tblLook w:val="04A0" w:firstRow="1" w:lastRow="0" w:firstColumn="1" w:lastColumn="0" w:noHBand="0" w:noVBand="1"/>
      </w:tblPr>
      <w:tblGrid>
        <w:gridCol w:w="232"/>
        <w:gridCol w:w="567"/>
        <w:gridCol w:w="3198"/>
        <w:gridCol w:w="255"/>
        <w:gridCol w:w="461"/>
        <w:gridCol w:w="2136"/>
        <w:gridCol w:w="2646"/>
      </w:tblGrid>
      <w:tr w:rsidR="001206A8" w:rsidRPr="00375DC8" w14:paraId="7161F174" w14:textId="77777777" w:rsidTr="0044452A">
        <w:tc>
          <w:tcPr>
            <w:tcW w:w="799" w:type="dxa"/>
            <w:gridSpan w:val="2"/>
          </w:tcPr>
          <w:p w14:paraId="6DF98CF6" w14:textId="77777777" w:rsidR="001205AA" w:rsidRPr="0068483E" w:rsidRDefault="001205AA" w:rsidP="00141A25">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tcPr>
          <w:p w14:paraId="19A19C0D" w14:textId="0BC0CB40" w:rsidR="001205AA" w:rsidRPr="0068483E" w:rsidRDefault="001205AA" w:rsidP="00382C5E">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ISIN </w:t>
            </w:r>
            <w:r w:rsidRPr="0068483E">
              <w:rPr>
                <w:rFonts w:ascii="Times New Roman" w:hAnsi="Times New Roman" w:cs="Times New Roman"/>
                <w:sz w:val="24"/>
                <w:szCs w:val="24"/>
              </w:rPr>
              <w:t>код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001A4CDE" w:rsidRPr="0068483E">
              <w:rPr>
                <w:rFonts w:ascii="Times New Roman" w:hAnsi="Times New Roman" w:cs="Times New Roman"/>
                <w:sz w:val="24"/>
                <w:szCs w:val="24"/>
                <w:lang w:val="en-US"/>
              </w:rPr>
              <w:t>/</w:t>
            </w:r>
            <w:r w:rsidR="001A4CDE" w:rsidRPr="0068483E">
              <w:rPr>
                <w:rFonts w:ascii="Times New Roman" w:hAnsi="Times New Roman"/>
                <w:sz w:val="24"/>
                <w:lang w:val="en-US"/>
              </w:rPr>
              <w:t xml:space="preserve"> ISIN for Eurobond</w:t>
            </w:r>
          </w:p>
        </w:tc>
        <w:tc>
          <w:tcPr>
            <w:tcW w:w="5216" w:type="dxa"/>
            <w:gridSpan w:val="3"/>
          </w:tcPr>
          <w:p w14:paraId="67EC5ABD" w14:textId="77777777" w:rsidR="001205AA" w:rsidRPr="0068483E" w:rsidRDefault="001205AA" w:rsidP="00382C5E">
            <w:pPr>
              <w:tabs>
                <w:tab w:val="left" w:pos="1134"/>
                <w:tab w:val="left" w:pos="9356"/>
              </w:tabs>
              <w:ind w:right="-1"/>
              <w:jc w:val="both"/>
              <w:rPr>
                <w:rFonts w:ascii="Times New Roman" w:hAnsi="Times New Roman" w:cs="Times New Roman"/>
                <w:sz w:val="24"/>
                <w:szCs w:val="24"/>
                <w:lang w:val="en-US"/>
              </w:rPr>
            </w:pPr>
          </w:p>
        </w:tc>
      </w:tr>
      <w:tr w:rsidR="001206A8" w:rsidRPr="0068483E" w14:paraId="1CFBB772" w14:textId="77777777" w:rsidTr="0044452A">
        <w:tc>
          <w:tcPr>
            <w:tcW w:w="799" w:type="dxa"/>
            <w:gridSpan w:val="2"/>
          </w:tcPr>
          <w:p w14:paraId="5578E574" w14:textId="77777777" w:rsidR="001205AA" w:rsidRPr="0068483E" w:rsidRDefault="001205AA" w:rsidP="00141A25">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1A0765CA" w14:textId="00AF9C49" w:rsidR="001205AA" w:rsidRPr="0068483E" w:rsidRDefault="001205AA" w:rsidP="001A4CDE">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фиксации</w:t>
            </w:r>
            <w:r w:rsidR="001A4CDE" w:rsidRPr="0068483E">
              <w:rPr>
                <w:rFonts w:ascii="Times New Roman" w:hAnsi="Times New Roman" w:cs="Times New Roman"/>
                <w:sz w:val="24"/>
                <w:szCs w:val="24"/>
                <w:lang w:val="en-US"/>
              </w:rPr>
              <w:t>/</w:t>
            </w:r>
            <w:r w:rsidR="0046007A" w:rsidRPr="0068483E">
              <w:rPr>
                <w:rFonts w:ascii="Times New Roman" w:hAnsi="Times New Roman"/>
                <w:sz w:val="24"/>
              </w:rPr>
              <w:t xml:space="preserve"> </w:t>
            </w:r>
            <w:proofErr w:type="spellStart"/>
            <w:r w:rsidR="0046007A" w:rsidRPr="0068483E">
              <w:rPr>
                <w:rFonts w:ascii="Times New Roman" w:hAnsi="Times New Roman"/>
                <w:sz w:val="24"/>
              </w:rPr>
              <w:t>Record</w:t>
            </w:r>
            <w:proofErr w:type="spellEnd"/>
            <w:r w:rsidR="0046007A" w:rsidRPr="0068483E">
              <w:rPr>
                <w:rFonts w:ascii="Times New Roman" w:hAnsi="Times New Roman"/>
                <w:sz w:val="24"/>
              </w:rPr>
              <w:t xml:space="preserve"> </w:t>
            </w:r>
            <w:proofErr w:type="spellStart"/>
            <w:r w:rsidR="0046007A" w:rsidRPr="0068483E">
              <w:rPr>
                <w:rFonts w:ascii="Times New Roman" w:hAnsi="Times New Roman"/>
                <w:sz w:val="24"/>
              </w:rPr>
              <w:t>date</w:t>
            </w:r>
            <w:proofErr w:type="spellEnd"/>
            <w:r w:rsidR="00583FBB" w:rsidRPr="0068483E">
              <w:rPr>
                <w:rFonts w:ascii="Times New Roman" w:hAnsi="Times New Roman"/>
                <w:sz w:val="24"/>
              </w:rPr>
              <w:t xml:space="preserve"> </w:t>
            </w:r>
          </w:p>
        </w:tc>
        <w:tc>
          <w:tcPr>
            <w:tcW w:w="5216" w:type="dxa"/>
            <w:gridSpan w:val="3"/>
          </w:tcPr>
          <w:p w14:paraId="28D8B746" w14:textId="77777777" w:rsidR="001205AA" w:rsidRPr="0068483E" w:rsidRDefault="001205AA" w:rsidP="00382C5E">
            <w:pPr>
              <w:tabs>
                <w:tab w:val="left" w:pos="1134"/>
                <w:tab w:val="left" w:pos="9356"/>
              </w:tabs>
              <w:ind w:right="-1"/>
              <w:jc w:val="both"/>
              <w:rPr>
                <w:rFonts w:ascii="Times New Roman" w:hAnsi="Times New Roman" w:cs="Times New Roman"/>
                <w:sz w:val="24"/>
                <w:szCs w:val="24"/>
                <w:lang w:val="en-US"/>
              </w:rPr>
            </w:pPr>
          </w:p>
        </w:tc>
      </w:tr>
      <w:tr w:rsidR="001206A8" w:rsidRPr="00375DC8" w14:paraId="39BA6DCD" w14:textId="77777777" w:rsidTr="0044452A">
        <w:tc>
          <w:tcPr>
            <w:tcW w:w="799" w:type="dxa"/>
            <w:gridSpan w:val="2"/>
          </w:tcPr>
          <w:p w14:paraId="7FB96109" w14:textId="77777777" w:rsidR="001205AA" w:rsidRPr="0068483E" w:rsidRDefault="001205AA" w:rsidP="00141A25">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05CC8132" w14:textId="58E1E2E3" w:rsidR="001205AA" w:rsidRPr="0044452A" w:rsidRDefault="001205AA" w:rsidP="00382C5E">
            <w:pPr>
              <w:tabs>
                <w:tab w:val="left" w:pos="1134"/>
                <w:tab w:val="left" w:pos="9356"/>
              </w:tabs>
              <w:ind w:right="-1"/>
              <w:jc w:val="both"/>
              <w:rPr>
                <w:rFonts w:ascii="Times New Roman" w:hAnsi="Times New Roman"/>
                <w:sz w:val="24"/>
                <w:lang w:val="en-US"/>
              </w:rPr>
            </w:pPr>
            <w:r w:rsidRPr="0068483E">
              <w:rPr>
                <w:rFonts w:ascii="Times New Roman" w:hAnsi="Times New Roman" w:cs="Times New Roman"/>
                <w:sz w:val="24"/>
                <w:szCs w:val="24"/>
              </w:rPr>
              <w:t>Полное</w:t>
            </w:r>
            <w:r w:rsidRPr="0044452A">
              <w:rPr>
                <w:rFonts w:ascii="Times New Roman" w:hAnsi="Times New Roman"/>
                <w:sz w:val="24"/>
                <w:lang w:val="en-US"/>
              </w:rPr>
              <w:t xml:space="preserve"> </w:t>
            </w:r>
            <w:r w:rsidRPr="0068483E">
              <w:rPr>
                <w:rFonts w:ascii="Times New Roman" w:hAnsi="Times New Roman" w:cs="Times New Roman"/>
                <w:sz w:val="24"/>
                <w:szCs w:val="24"/>
              </w:rPr>
              <w:t>наименование</w:t>
            </w:r>
            <w:r w:rsidRPr="0044452A">
              <w:rPr>
                <w:rFonts w:ascii="Times New Roman" w:hAnsi="Times New Roman"/>
                <w:sz w:val="24"/>
                <w:lang w:val="en-US"/>
              </w:rPr>
              <w:t>/</w:t>
            </w:r>
            <w:r w:rsidRPr="0068483E">
              <w:rPr>
                <w:rFonts w:ascii="Times New Roman" w:hAnsi="Times New Roman" w:cs="Times New Roman"/>
                <w:sz w:val="24"/>
                <w:szCs w:val="24"/>
              </w:rPr>
              <w:t>ФИО</w:t>
            </w:r>
            <w:r w:rsidRPr="0044452A">
              <w:rPr>
                <w:rFonts w:ascii="Times New Roman" w:hAnsi="Times New Roman"/>
                <w:sz w:val="24"/>
                <w:lang w:val="en-US"/>
              </w:rPr>
              <w:t xml:space="preserve"> </w:t>
            </w:r>
            <w:r w:rsidRPr="0068483E">
              <w:rPr>
                <w:rFonts w:ascii="Times New Roman" w:hAnsi="Times New Roman" w:cs="Times New Roman"/>
                <w:sz w:val="24"/>
                <w:szCs w:val="24"/>
              </w:rPr>
              <w:t>Держателя</w:t>
            </w:r>
            <w:r w:rsidRPr="0044452A">
              <w:rPr>
                <w:rFonts w:ascii="Times New Roman" w:hAnsi="Times New Roman"/>
                <w:sz w:val="24"/>
                <w:lang w:val="en-US"/>
              </w:rPr>
              <w:t xml:space="preserve"> </w:t>
            </w:r>
            <w:r w:rsidRPr="0068483E">
              <w:rPr>
                <w:rFonts w:ascii="Times New Roman" w:hAnsi="Times New Roman" w:cs="Times New Roman"/>
                <w:sz w:val="24"/>
                <w:szCs w:val="24"/>
              </w:rPr>
              <w:t>Еврооблигаций</w:t>
            </w:r>
            <w:r w:rsidR="001A4CDE" w:rsidRPr="0068483E">
              <w:rPr>
                <w:rFonts w:ascii="Times New Roman" w:hAnsi="Times New Roman" w:cs="Times New Roman"/>
                <w:sz w:val="24"/>
                <w:szCs w:val="24"/>
                <w:lang w:val="en-US"/>
              </w:rPr>
              <w:t>/</w:t>
            </w:r>
            <w:r w:rsidR="001A4CDE" w:rsidRPr="0068483E">
              <w:rPr>
                <w:rFonts w:ascii="Times New Roman" w:hAnsi="Times New Roman"/>
                <w:sz w:val="24"/>
                <w:lang w:val="en-US"/>
              </w:rPr>
              <w:t xml:space="preserve">Full name / name, surname of the </w:t>
            </w:r>
            <w:r w:rsidR="005E4D13" w:rsidRPr="0068483E">
              <w:rPr>
                <w:rFonts w:ascii="Times New Roman" w:hAnsi="Times New Roman"/>
                <w:sz w:val="24"/>
                <w:lang w:val="en-US"/>
              </w:rPr>
              <w:t xml:space="preserve">Eurobond </w:t>
            </w:r>
            <w:r w:rsidR="001A4CDE" w:rsidRPr="0068483E">
              <w:rPr>
                <w:rFonts w:ascii="Times New Roman" w:hAnsi="Times New Roman"/>
                <w:sz w:val="24"/>
                <w:lang w:val="en-US"/>
              </w:rPr>
              <w:t>Holder</w:t>
            </w:r>
          </w:p>
        </w:tc>
        <w:tc>
          <w:tcPr>
            <w:tcW w:w="5216" w:type="dxa"/>
            <w:gridSpan w:val="3"/>
          </w:tcPr>
          <w:p w14:paraId="1185166F" w14:textId="77777777" w:rsidR="001205AA" w:rsidRPr="0044452A" w:rsidRDefault="001205AA" w:rsidP="00382C5E">
            <w:pPr>
              <w:tabs>
                <w:tab w:val="left" w:pos="67"/>
                <w:tab w:val="left" w:pos="607"/>
                <w:tab w:val="left" w:pos="1134"/>
                <w:tab w:val="left" w:pos="9356"/>
              </w:tabs>
              <w:ind w:right="-1"/>
              <w:jc w:val="both"/>
              <w:rPr>
                <w:rFonts w:ascii="Times New Roman" w:hAnsi="Times New Roman"/>
                <w:sz w:val="24"/>
                <w:lang w:val="en-US"/>
              </w:rPr>
            </w:pPr>
          </w:p>
        </w:tc>
      </w:tr>
      <w:tr w:rsidR="001206A8" w:rsidRPr="0068483E" w14:paraId="1AFDAEED" w14:textId="77777777" w:rsidTr="0044452A">
        <w:tc>
          <w:tcPr>
            <w:tcW w:w="9468" w:type="dxa"/>
            <w:gridSpan w:val="7"/>
          </w:tcPr>
          <w:p w14:paraId="2A766497" w14:textId="740304FA" w:rsidR="005B144D" w:rsidRPr="0068483E" w:rsidRDefault="005B144D" w:rsidP="00382C5E">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w:t>
            </w:r>
            <w:r w:rsidRPr="0068483E">
              <w:rPr>
                <w:rFonts w:ascii="Times New Roman" w:hAnsi="Times New Roman" w:cs="Times New Roman"/>
                <w:b/>
                <w:bCs/>
                <w:sz w:val="24"/>
                <w:szCs w:val="24"/>
              </w:rPr>
              <w:t>предоставлении документов в случае наличия Ограничений/</w:t>
            </w:r>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When</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submitting</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documents</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in</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case</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of</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Restrictions</w:t>
            </w:r>
            <w:proofErr w:type="spellEnd"/>
          </w:p>
        </w:tc>
      </w:tr>
      <w:tr w:rsidR="001206A8" w:rsidRPr="0068483E" w14:paraId="4848B12F" w14:textId="77777777" w:rsidTr="0044452A">
        <w:tc>
          <w:tcPr>
            <w:tcW w:w="799" w:type="dxa"/>
            <w:gridSpan w:val="2"/>
            <w:vMerge w:val="restart"/>
          </w:tcPr>
          <w:p w14:paraId="04D46C8C" w14:textId="77777777" w:rsidR="005B144D" w:rsidRPr="0068483E" w:rsidRDefault="005B144D" w:rsidP="00141A25">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vMerge w:val="restart"/>
          </w:tcPr>
          <w:p w14:paraId="67E9E372" w14:textId="77777777" w:rsidR="005B144D" w:rsidRPr="0068483E" w:rsidRDefault="005B144D" w:rsidP="005B144D">
            <w:pPr>
              <w:tabs>
                <w:tab w:val="left" w:pos="1134"/>
                <w:tab w:val="left" w:pos="2160"/>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Вид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Ограничения</w:t>
            </w:r>
            <w:r w:rsidRPr="0068483E">
              <w:rPr>
                <w:rFonts w:ascii="Times New Roman" w:hAnsi="Times New Roman" w:cs="Times New Roman"/>
                <w:sz w:val="24"/>
                <w:szCs w:val="24"/>
                <w:lang w:val="en-US"/>
              </w:rPr>
              <w:t>/ Type of Restriction</w:t>
            </w:r>
          </w:p>
          <w:p w14:paraId="6454D7FA" w14:textId="77777777" w:rsidR="005B144D" w:rsidRPr="0068483E" w:rsidRDefault="005B144D" w:rsidP="00382C5E">
            <w:pPr>
              <w:tabs>
                <w:tab w:val="left" w:pos="1134"/>
                <w:tab w:val="left" w:pos="9356"/>
              </w:tabs>
              <w:ind w:right="-1"/>
              <w:jc w:val="both"/>
              <w:rPr>
                <w:rFonts w:ascii="Times New Roman" w:hAnsi="Times New Roman" w:cs="Times New Roman"/>
                <w:sz w:val="24"/>
                <w:szCs w:val="24"/>
              </w:rPr>
            </w:pPr>
          </w:p>
        </w:tc>
        <w:tc>
          <w:tcPr>
            <w:tcW w:w="5216" w:type="dxa"/>
            <w:gridSpan w:val="3"/>
          </w:tcPr>
          <w:p w14:paraId="648178E9" w14:textId="1FA59421" w:rsidR="00F70D07" w:rsidRPr="0068483E" w:rsidRDefault="005B144D" w:rsidP="005B144D">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w:t>
            </w:r>
            <w:r w:rsidRPr="0068483E">
              <w:rPr>
                <w:rFonts w:ascii="Times New Roman" w:hAnsi="Times New Roman" w:cs="Times New Roman"/>
                <w:sz w:val="24"/>
                <w:szCs w:val="24"/>
              </w:rPr>
              <w:t xml:space="preserve"> </w:t>
            </w:r>
            <w:r w:rsidRPr="0044452A">
              <w:rPr>
                <w:rFonts w:ascii="Times New Roman" w:hAnsi="Times New Roman"/>
                <w:b/>
                <w:sz w:val="24"/>
              </w:rPr>
              <w:t>Держателя</w:t>
            </w:r>
            <w:r w:rsidRPr="0068483E">
              <w:rPr>
                <w:rFonts w:ascii="Times New Roman" w:hAnsi="Times New Roman" w:cs="Times New Roman"/>
                <w:b/>
                <w:sz w:val="24"/>
                <w:szCs w:val="24"/>
              </w:rPr>
              <w:t xml:space="preserve"> Еврооблигаций/</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Restrictive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measures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imposed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by</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authorized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bodies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of</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states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international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organizations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financial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institutions</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lang w:val="en-US"/>
              </w:rPr>
              <w:t>in</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respect</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b/>
                <w:sz w:val="24"/>
              </w:rPr>
              <w:t xml:space="preserve"> </w:t>
            </w:r>
            <w:r w:rsidRPr="0068483E">
              <w:rPr>
                <w:rFonts w:ascii="Times New Roman" w:hAnsi="Times New Roman"/>
                <w:b/>
                <w:sz w:val="24"/>
                <w:lang w:val="en-US"/>
              </w:rPr>
              <w:t>the</w:t>
            </w:r>
            <w:r w:rsidRPr="0068483E">
              <w:rPr>
                <w:rFonts w:ascii="Times New Roman" w:hAnsi="Times New Roman"/>
                <w:b/>
                <w:sz w:val="24"/>
              </w:rPr>
              <w:t xml:space="preserve"> </w:t>
            </w:r>
            <w:r w:rsidRPr="0068483E">
              <w:rPr>
                <w:rFonts w:ascii="Times New Roman" w:hAnsi="Times New Roman"/>
                <w:b/>
                <w:sz w:val="24"/>
                <w:lang w:val="en-US"/>
              </w:rPr>
              <w:t>Eurobond</w:t>
            </w:r>
            <w:r w:rsidR="005E4D13" w:rsidRPr="0068483E">
              <w:rPr>
                <w:rFonts w:ascii="Times New Roman" w:hAnsi="Times New Roman"/>
                <w:b/>
                <w:sz w:val="24"/>
              </w:rPr>
              <w:t xml:space="preserve"> </w:t>
            </w:r>
            <w:r w:rsidR="005E4D13" w:rsidRPr="0068483E">
              <w:rPr>
                <w:rFonts w:ascii="Times New Roman" w:hAnsi="Times New Roman"/>
                <w:b/>
                <w:sz w:val="24"/>
                <w:lang w:val="en-US"/>
              </w:rPr>
              <w:t>Holder</w:t>
            </w:r>
          </w:p>
          <w:p w14:paraId="1434D0A8" w14:textId="13B545C7" w:rsidR="00F70D07" w:rsidRPr="0068483E" w:rsidRDefault="005E4D13" w:rsidP="00F70D0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b/>
                <w:sz w:val="24"/>
              </w:rPr>
              <w:t xml:space="preserve"> </w:t>
            </w:r>
            <w:r w:rsidR="00F70D07" w:rsidRPr="0068483E">
              <w:rPr>
                <w:rFonts w:ascii="Times New Roman" w:hAnsi="Times New Roman" w:cs="Times New Roman"/>
                <w:i/>
                <w:sz w:val="20"/>
                <w:szCs w:val="20"/>
              </w:rPr>
              <w:t>Наименование иностранного государства/ международной организации</w:t>
            </w:r>
            <w:r w:rsidR="0074724A" w:rsidRPr="0068483E">
              <w:rPr>
                <w:rFonts w:ascii="Times New Roman" w:hAnsi="Times New Roman" w:cs="Times New Roman"/>
                <w:i/>
                <w:sz w:val="20"/>
                <w:szCs w:val="20"/>
              </w:rPr>
              <w:t>/</w:t>
            </w:r>
            <w:r w:rsidR="00F70D07" w:rsidRPr="0068483E">
              <w:rPr>
                <w:rFonts w:ascii="Times New Roman" w:hAnsi="Times New Roman" w:cs="Times New Roman"/>
                <w:i/>
                <w:sz w:val="20"/>
                <w:szCs w:val="20"/>
              </w:rPr>
              <w:t xml:space="preserve">иностранной финансовой организации, которое ввело ограничительные меры/ </w:t>
            </w:r>
            <w:r w:rsidR="00F70D07" w:rsidRPr="0068483E">
              <w:rPr>
                <w:rFonts w:ascii="Times New Roman" w:hAnsi="Times New Roman" w:cs="Times New Roman"/>
                <w:i/>
                <w:sz w:val="20"/>
                <w:szCs w:val="20"/>
                <w:lang w:val="en-US"/>
              </w:rPr>
              <w:t>Foreign</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state</w:t>
            </w:r>
            <w:r w:rsidR="00F70D07" w:rsidRPr="0068483E">
              <w:rPr>
                <w:rFonts w:ascii="Times New Roman" w:hAnsi="Times New Roman" w:cs="Times New Roman"/>
                <w:i/>
                <w:sz w:val="20"/>
                <w:szCs w:val="20"/>
              </w:rPr>
              <w:t>/</w:t>
            </w:r>
            <w:r w:rsidR="00F70D07" w:rsidRPr="0068483E">
              <w:rPr>
                <w:rFonts w:ascii="Times New Roman" w:hAnsi="Times New Roman" w:cs="Times New Roman"/>
                <w:i/>
                <w:sz w:val="20"/>
                <w:szCs w:val="20"/>
                <w:lang w:val="en-US"/>
              </w:rPr>
              <w:t>international</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organization</w:t>
            </w:r>
            <w:r w:rsidR="00F70D07" w:rsidRPr="0068483E">
              <w:rPr>
                <w:rFonts w:ascii="Times New Roman" w:hAnsi="Times New Roman" w:cs="Times New Roman"/>
                <w:i/>
                <w:sz w:val="20"/>
                <w:szCs w:val="20"/>
              </w:rPr>
              <w:t>/</w:t>
            </w:r>
            <w:r w:rsidR="00F70D07" w:rsidRPr="0068483E">
              <w:rPr>
                <w:rFonts w:ascii="Times New Roman" w:hAnsi="Times New Roman" w:cs="Times New Roman"/>
                <w:i/>
                <w:sz w:val="20"/>
                <w:szCs w:val="20"/>
                <w:lang w:val="en-US"/>
              </w:rPr>
              <w:t>foreign</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financial</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organization</w:t>
            </w:r>
            <w:r w:rsidR="00F70D07" w:rsidRPr="0068483E">
              <w:rPr>
                <w:rFonts w:ascii="Times New Roman" w:hAnsi="Times New Roman" w:cs="Times New Roman"/>
                <w:i/>
                <w:sz w:val="20"/>
                <w:szCs w:val="20"/>
              </w:rPr>
              <w:t xml:space="preserve"> </w:t>
            </w:r>
            <w:r w:rsidR="004273CF" w:rsidRPr="0068483E">
              <w:rPr>
                <w:rFonts w:ascii="Times New Roman" w:hAnsi="Times New Roman" w:cs="Times New Roman"/>
                <w:i/>
                <w:sz w:val="20"/>
                <w:szCs w:val="20"/>
                <w:lang w:val="en-US"/>
              </w:rPr>
              <w:t>that</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imposed</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restrictive</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measures</w:t>
            </w:r>
            <w:r w:rsidR="00F70D07" w:rsidRPr="0068483E">
              <w:rPr>
                <w:rFonts w:ascii="Times New Roman" w:hAnsi="Times New Roman" w:cs="Times New Roman"/>
                <w:i/>
                <w:sz w:val="20"/>
                <w:szCs w:val="20"/>
              </w:rPr>
              <w:t xml:space="preserve"> </w:t>
            </w:r>
          </w:p>
          <w:p w14:paraId="49358569" w14:textId="6807A22D" w:rsidR="00F70D07" w:rsidRPr="0068483E" w:rsidRDefault="00F70D07" w:rsidP="00F70D0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_______________________________________________</w:t>
            </w:r>
          </w:p>
          <w:p w14:paraId="0230F53B" w14:textId="208637C1" w:rsidR="005B144D" w:rsidRPr="0068483E" w:rsidRDefault="00F70D07" w:rsidP="00F70D0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_______________________________________________</w:t>
            </w:r>
          </w:p>
          <w:p w14:paraId="25EE769A" w14:textId="77777777" w:rsidR="005B144D" w:rsidRPr="0068483E" w:rsidRDefault="005B144D"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610C0853" w14:textId="77777777" w:rsidTr="0044452A">
        <w:tc>
          <w:tcPr>
            <w:tcW w:w="799" w:type="dxa"/>
            <w:gridSpan w:val="2"/>
            <w:vMerge/>
          </w:tcPr>
          <w:p w14:paraId="6E715B28" w14:textId="77777777" w:rsidR="005B144D" w:rsidRPr="0068483E" w:rsidRDefault="005B144D" w:rsidP="00141A25">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vMerge/>
          </w:tcPr>
          <w:p w14:paraId="0DC3112F" w14:textId="77777777" w:rsidR="005B144D" w:rsidRPr="0068483E" w:rsidRDefault="005B144D" w:rsidP="00382C5E">
            <w:pPr>
              <w:tabs>
                <w:tab w:val="left" w:pos="1134"/>
                <w:tab w:val="left" w:pos="9356"/>
              </w:tabs>
              <w:ind w:right="-1"/>
              <w:jc w:val="both"/>
              <w:rPr>
                <w:rFonts w:ascii="Times New Roman" w:hAnsi="Times New Roman" w:cs="Times New Roman"/>
                <w:sz w:val="24"/>
                <w:szCs w:val="24"/>
              </w:rPr>
            </w:pPr>
          </w:p>
        </w:tc>
        <w:tc>
          <w:tcPr>
            <w:tcW w:w="5216" w:type="dxa"/>
            <w:gridSpan w:val="3"/>
          </w:tcPr>
          <w:p w14:paraId="6396C121" w14:textId="71A5AE2C" w:rsidR="00AA08B6" w:rsidRPr="0068483E" w:rsidRDefault="00B16D87" w:rsidP="0044452A">
            <w:pPr>
              <w:pStyle w:val="a7"/>
              <w:numPr>
                <w:ilvl w:val="0"/>
                <w:numId w:val="5"/>
              </w:numPr>
              <w:tabs>
                <w:tab w:val="left" w:pos="67"/>
                <w:tab w:val="left" w:pos="360"/>
                <w:tab w:val="left" w:pos="1134"/>
                <w:tab w:val="left" w:pos="2160"/>
                <w:tab w:val="left" w:pos="9356"/>
              </w:tabs>
              <w:spacing w:after="120"/>
              <w:ind w:hanging="694"/>
              <w:jc w:val="both"/>
              <w:rPr>
                <w:rFonts w:ascii="Times New Roman" w:hAnsi="Times New Roman" w:cs="Times New Roman"/>
                <w:sz w:val="24"/>
                <w:szCs w:val="24"/>
              </w:rPr>
            </w:pPr>
            <w:r w:rsidRPr="0068483E">
              <w:rPr>
                <w:rFonts w:ascii="Times New Roman" w:hAnsi="Times New Roman" w:cs="Times New Roman"/>
                <w:sz w:val="24"/>
                <w:szCs w:val="24"/>
              </w:rPr>
              <w:t xml:space="preserve">      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лица, владеющего прямо или косвенно, единолично или в совокупности 50</w:t>
            </w:r>
            <w:r w:rsidR="0011321F">
              <w:rPr>
                <w:rFonts w:ascii="Times New Roman" w:hAnsi="Times New Roman" w:cs="Times New Roman"/>
                <w:b/>
                <w:sz w:val="24"/>
                <w:szCs w:val="24"/>
              </w:rPr>
              <w:t xml:space="preserve"> (пятьюдесятью)</w:t>
            </w:r>
            <w:r w:rsidRPr="0068483E">
              <w:rPr>
                <w:rFonts w:ascii="Times New Roman" w:hAnsi="Times New Roman" w:cs="Times New Roman"/>
                <w:b/>
                <w:sz w:val="24"/>
                <w:szCs w:val="24"/>
              </w:rPr>
              <w:t xml:space="preserve"> или более процентами акций (долей)</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лица,</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 xml:space="preserve"> являющегося Держателем Еврооблигаций/</w:t>
            </w:r>
            <w:r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Restrictive</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measures</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imposed</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by</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authorized</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bodies</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of</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foreign</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states</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international</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organizations</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foreign</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financial</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institutions</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b/>
                <w:sz w:val="24"/>
                <w:szCs w:val="24"/>
                <w:lang w:val="en-US"/>
              </w:rPr>
              <w:t>in</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respect</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of</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a</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person</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owning</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directly</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or</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indirectly</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solely</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or</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in</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the</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aggregate</w:t>
            </w:r>
            <w:r w:rsidR="0060612F" w:rsidRPr="0068483E">
              <w:rPr>
                <w:rFonts w:ascii="Times New Roman" w:hAnsi="Times New Roman" w:cs="Times New Roman"/>
                <w:b/>
                <w:sz w:val="24"/>
                <w:szCs w:val="24"/>
              </w:rPr>
              <w:t xml:space="preserve"> 50</w:t>
            </w:r>
            <w:r w:rsidR="0011321F">
              <w:rPr>
                <w:rFonts w:ascii="Times New Roman" w:hAnsi="Times New Roman" w:cs="Times New Roman"/>
                <w:b/>
                <w:sz w:val="24"/>
                <w:szCs w:val="24"/>
              </w:rPr>
              <w:t xml:space="preserve"> (</w:t>
            </w:r>
            <w:r w:rsidR="0011321F">
              <w:rPr>
                <w:rFonts w:ascii="Times New Roman" w:hAnsi="Times New Roman" w:cs="Times New Roman"/>
                <w:b/>
                <w:sz w:val="24"/>
                <w:szCs w:val="24"/>
                <w:lang w:val="en-US"/>
              </w:rPr>
              <w:t>fifty</w:t>
            </w:r>
            <w:r w:rsidR="0011321F">
              <w:rPr>
                <w:rFonts w:ascii="Times New Roman" w:hAnsi="Times New Roman" w:cs="Times New Roman"/>
                <w:b/>
                <w:sz w:val="24"/>
                <w:szCs w:val="24"/>
              </w:rPr>
              <w:t>)</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or</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more</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percent</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of</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the</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shares</w:t>
            </w:r>
            <w:r w:rsidR="002E53F3"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rPr>
              <w:t>(</w:t>
            </w:r>
            <w:r w:rsidR="001D599C" w:rsidRPr="0068483E">
              <w:rPr>
                <w:rFonts w:ascii="Times New Roman" w:hAnsi="Times New Roman" w:cs="Times New Roman"/>
                <w:b/>
                <w:sz w:val="24"/>
                <w:szCs w:val="24"/>
                <w:lang w:val="en-US"/>
              </w:rPr>
              <w:t>interests</w:t>
            </w:r>
            <w:r w:rsidR="0060612F" w:rsidRPr="0068483E">
              <w:rPr>
                <w:rFonts w:ascii="Times New Roman" w:hAnsi="Times New Roman" w:cs="Times New Roman"/>
                <w:b/>
                <w:sz w:val="24"/>
                <w:szCs w:val="24"/>
              </w:rPr>
              <w:t>)</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b/>
                <w:sz w:val="24"/>
                <w:szCs w:val="24"/>
                <w:lang w:val="en-US"/>
              </w:rPr>
              <w:t>of</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a</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person</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being</w:t>
            </w:r>
            <w:r w:rsidR="0060612F" w:rsidRPr="0068483E">
              <w:rPr>
                <w:rFonts w:ascii="Times New Roman" w:hAnsi="Times New Roman" w:cs="Times New Roman"/>
                <w:b/>
                <w:sz w:val="24"/>
                <w:szCs w:val="24"/>
              </w:rPr>
              <w:t xml:space="preserve"> </w:t>
            </w:r>
            <w:r w:rsidR="0060612F" w:rsidRPr="0068483E">
              <w:rPr>
                <w:rFonts w:ascii="Times New Roman" w:hAnsi="Times New Roman"/>
                <w:b/>
                <w:sz w:val="24"/>
                <w:lang w:val="en-US"/>
              </w:rPr>
              <w:t>the</w:t>
            </w:r>
            <w:r w:rsidR="0060612F" w:rsidRPr="0068483E">
              <w:rPr>
                <w:rFonts w:ascii="Times New Roman" w:hAnsi="Times New Roman"/>
                <w:b/>
                <w:sz w:val="24"/>
              </w:rPr>
              <w:t xml:space="preserve"> </w:t>
            </w:r>
            <w:r w:rsidR="0060612F" w:rsidRPr="0068483E">
              <w:rPr>
                <w:rFonts w:ascii="Times New Roman" w:hAnsi="Times New Roman" w:cs="Times New Roman"/>
                <w:b/>
                <w:sz w:val="24"/>
                <w:szCs w:val="24"/>
                <w:lang w:val="en-US"/>
              </w:rPr>
              <w:t>Eurobond</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Holder</w:t>
            </w:r>
            <w:r w:rsidR="0060612F" w:rsidRPr="0068483E" w:rsidDel="003E7B4D">
              <w:rPr>
                <w:rFonts w:ascii="Times New Roman" w:hAnsi="Times New Roman"/>
                <w:b/>
                <w:sz w:val="24"/>
              </w:rPr>
              <w:t xml:space="preserve"> </w:t>
            </w:r>
          </w:p>
          <w:p w14:paraId="5C797225" w14:textId="3211E736" w:rsidR="00AA08B6" w:rsidRPr="0068483E" w:rsidRDefault="00AA08B6" w:rsidP="00AA08B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организации/иностранной финансовой организации, которое ввело ограничительные меры/ </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state</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international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financial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 xml:space="preserve"> </w:t>
            </w:r>
            <w:r w:rsidR="001A02CA" w:rsidRPr="0068483E">
              <w:rPr>
                <w:rFonts w:ascii="Times New Roman" w:hAnsi="Times New Roman" w:cs="Times New Roman"/>
                <w:i/>
                <w:sz w:val="20"/>
                <w:szCs w:val="20"/>
                <w:lang w:val="en-US"/>
              </w:rPr>
              <w:t>that</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imposed</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restrictive</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measures</w:t>
            </w:r>
            <w:r w:rsidRPr="0068483E">
              <w:rPr>
                <w:rFonts w:ascii="Times New Roman" w:hAnsi="Times New Roman" w:cs="Times New Roman"/>
                <w:i/>
                <w:sz w:val="20"/>
                <w:szCs w:val="20"/>
              </w:rPr>
              <w:t>:</w:t>
            </w:r>
          </w:p>
          <w:p w14:paraId="337AEFE0" w14:textId="77777777" w:rsidR="00AA08B6" w:rsidRPr="0068483E" w:rsidRDefault="00AA08B6" w:rsidP="00AA08B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_______________________________________________</w:t>
            </w:r>
          </w:p>
          <w:p w14:paraId="6B81FF06" w14:textId="3205EBCF" w:rsidR="00AA08B6" w:rsidRPr="0068483E" w:rsidRDefault="00AA08B6" w:rsidP="00AA08B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_______________________________________________</w:t>
            </w:r>
          </w:p>
          <w:p w14:paraId="356A399A" w14:textId="25A2357E" w:rsidR="005B144D" w:rsidRPr="00DA7B91" w:rsidRDefault="00B16D87" w:rsidP="00382C5E">
            <w:pPr>
              <w:tabs>
                <w:tab w:val="left" w:pos="67"/>
                <w:tab w:val="left" w:pos="607"/>
                <w:tab w:val="left" w:pos="1134"/>
                <w:tab w:val="left" w:pos="9356"/>
              </w:tabs>
              <w:ind w:right="-1"/>
              <w:jc w:val="both"/>
              <w:rPr>
                <w:rFonts w:ascii="Times New Roman" w:hAnsi="Times New Roman"/>
                <w:i/>
                <w:sz w:val="24"/>
              </w:rPr>
            </w:pPr>
            <w:r w:rsidRPr="00DA7B91">
              <w:rPr>
                <w:rFonts w:ascii="Times New Roman" w:hAnsi="Times New Roman"/>
                <w:i/>
                <w:sz w:val="20"/>
              </w:rPr>
              <w:t>Наименование лица, владеющего прямо или косвенно, единолично или в совокупности 50</w:t>
            </w:r>
            <w:r w:rsidR="0011321F" w:rsidRPr="00DA7B91">
              <w:rPr>
                <w:rFonts w:ascii="Times New Roman" w:hAnsi="Times New Roman"/>
                <w:i/>
                <w:sz w:val="20"/>
              </w:rPr>
              <w:t xml:space="preserve"> </w:t>
            </w:r>
            <w:r w:rsidR="0011321F">
              <w:rPr>
                <w:rFonts w:ascii="Times New Roman" w:hAnsi="Times New Roman" w:cs="Times New Roman"/>
                <w:i/>
                <w:sz w:val="20"/>
                <w:szCs w:val="20"/>
              </w:rPr>
              <w:t>(пятьюдесятью)</w:t>
            </w:r>
            <w:r w:rsidRPr="0068483E">
              <w:rPr>
                <w:rFonts w:ascii="Times New Roman" w:hAnsi="Times New Roman" w:cs="Times New Roman"/>
                <w:i/>
                <w:sz w:val="20"/>
                <w:szCs w:val="20"/>
              </w:rPr>
              <w:t xml:space="preserve"> </w:t>
            </w:r>
            <w:r w:rsidRPr="00DA7B91">
              <w:rPr>
                <w:rFonts w:ascii="Times New Roman" w:hAnsi="Times New Roman"/>
                <w:i/>
                <w:sz w:val="20"/>
              </w:rPr>
              <w:t>или более процентами акций (долей) лица, являющегося Держателем Еврооблигаций/</w:t>
            </w:r>
            <w:r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Name</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of</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the</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person</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holding</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directly</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or</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indirectly</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solely</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or</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in</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the</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aggregate</w:t>
            </w:r>
            <w:r w:rsidR="0060612F" w:rsidRPr="0068483E">
              <w:rPr>
                <w:rFonts w:ascii="Times New Roman" w:hAnsi="Times New Roman" w:cs="Times New Roman"/>
                <w:i/>
                <w:sz w:val="20"/>
                <w:szCs w:val="20"/>
              </w:rPr>
              <w:t xml:space="preserve"> 50</w:t>
            </w:r>
            <w:r w:rsidR="0011321F">
              <w:rPr>
                <w:rFonts w:ascii="Times New Roman" w:hAnsi="Times New Roman" w:cs="Times New Roman"/>
                <w:i/>
                <w:sz w:val="20"/>
                <w:szCs w:val="20"/>
              </w:rPr>
              <w:t xml:space="preserve"> </w:t>
            </w:r>
            <w:r w:rsidR="0011321F" w:rsidRPr="0091723C">
              <w:rPr>
                <w:rFonts w:ascii="Times New Roman" w:hAnsi="Times New Roman" w:cs="Times New Roman"/>
                <w:i/>
                <w:sz w:val="20"/>
                <w:szCs w:val="20"/>
              </w:rPr>
              <w:t>(</w:t>
            </w:r>
            <w:r w:rsidR="0011321F">
              <w:rPr>
                <w:rFonts w:ascii="Times New Roman" w:hAnsi="Times New Roman" w:cs="Times New Roman"/>
                <w:i/>
                <w:sz w:val="20"/>
                <w:szCs w:val="20"/>
                <w:lang w:val="en-US"/>
              </w:rPr>
              <w:t>fifty</w:t>
            </w:r>
            <w:r w:rsidR="0011321F" w:rsidRPr="0091723C">
              <w:rPr>
                <w:rFonts w:ascii="Times New Roman" w:hAnsi="Times New Roman" w:cs="Times New Roman"/>
                <w:i/>
                <w:sz w:val="20"/>
                <w:szCs w:val="20"/>
              </w:rPr>
              <w:t>)</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or</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more</w:t>
            </w:r>
            <w:r w:rsidR="0060612F" w:rsidRPr="0068483E">
              <w:rPr>
                <w:rFonts w:ascii="Times New Roman" w:hAnsi="Times New Roman" w:cs="Times New Roman"/>
                <w:i/>
                <w:sz w:val="20"/>
                <w:szCs w:val="20"/>
              </w:rPr>
              <w:t xml:space="preserve"> </w:t>
            </w:r>
            <w:r w:rsidR="003C19C1" w:rsidRPr="0068483E">
              <w:rPr>
                <w:rFonts w:ascii="Times New Roman" w:hAnsi="Times New Roman" w:cs="Times New Roman"/>
                <w:i/>
                <w:sz w:val="20"/>
                <w:szCs w:val="20"/>
                <w:lang w:val="en-US"/>
              </w:rPr>
              <w:t>percent</w:t>
            </w:r>
            <w:r w:rsidR="003C19C1"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of</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the</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shares</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interests</w:t>
            </w:r>
            <w:r w:rsidR="0060612F" w:rsidRPr="0068483E">
              <w:rPr>
                <w:rFonts w:ascii="Times New Roman" w:hAnsi="Times New Roman" w:cs="Times New Roman"/>
                <w:i/>
                <w:sz w:val="20"/>
                <w:szCs w:val="20"/>
              </w:rPr>
              <w:t>)</w:t>
            </w:r>
            <w:r w:rsidR="0060612F" w:rsidRPr="00DA7B91">
              <w:rPr>
                <w:rFonts w:ascii="Times New Roman" w:hAnsi="Times New Roman"/>
                <w:sz w:val="24"/>
              </w:rPr>
              <w:t xml:space="preserve"> </w:t>
            </w:r>
            <w:r w:rsidRPr="00C5483E">
              <w:rPr>
                <w:rFonts w:ascii="Times New Roman" w:hAnsi="Times New Roman" w:cs="Times New Roman"/>
                <w:i/>
                <w:sz w:val="20"/>
                <w:szCs w:val="20"/>
                <w:lang w:val="en-US"/>
              </w:rPr>
              <w:t>of</w:t>
            </w:r>
            <w:r w:rsidRPr="00C5483E">
              <w:rPr>
                <w:rFonts w:ascii="Times New Roman" w:hAnsi="Times New Roman" w:cs="Times New Roman"/>
                <w:i/>
                <w:sz w:val="20"/>
                <w:szCs w:val="20"/>
              </w:rPr>
              <w:t xml:space="preserve"> </w:t>
            </w:r>
            <w:r w:rsidR="0060612F" w:rsidRPr="00C5483E">
              <w:rPr>
                <w:rFonts w:ascii="Times New Roman" w:hAnsi="Times New Roman" w:cs="Times New Roman"/>
                <w:i/>
                <w:sz w:val="20"/>
                <w:szCs w:val="20"/>
                <w:lang w:val="en-US"/>
              </w:rPr>
              <w:t>a</w:t>
            </w:r>
            <w:r w:rsidR="0060612F" w:rsidRPr="00C5483E">
              <w:rPr>
                <w:rFonts w:ascii="Times New Roman" w:hAnsi="Times New Roman" w:cs="Times New Roman"/>
                <w:i/>
                <w:sz w:val="20"/>
                <w:szCs w:val="20"/>
              </w:rPr>
              <w:t xml:space="preserve"> </w:t>
            </w:r>
            <w:r w:rsidR="0060612F" w:rsidRPr="00C5483E">
              <w:rPr>
                <w:rFonts w:ascii="Times New Roman" w:hAnsi="Times New Roman" w:cs="Times New Roman"/>
                <w:i/>
                <w:sz w:val="20"/>
                <w:szCs w:val="20"/>
                <w:lang w:val="en-US"/>
              </w:rPr>
              <w:t>person</w:t>
            </w:r>
            <w:r w:rsidR="0060612F" w:rsidRPr="00C5483E">
              <w:rPr>
                <w:rFonts w:ascii="Times New Roman" w:hAnsi="Times New Roman" w:cs="Times New Roman"/>
                <w:i/>
                <w:sz w:val="20"/>
                <w:szCs w:val="20"/>
              </w:rPr>
              <w:t xml:space="preserve"> </w:t>
            </w:r>
            <w:r w:rsidR="0060612F" w:rsidRPr="00C5483E">
              <w:rPr>
                <w:rFonts w:ascii="Times New Roman" w:hAnsi="Times New Roman" w:cs="Times New Roman"/>
                <w:i/>
                <w:sz w:val="20"/>
                <w:szCs w:val="20"/>
                <w:lang w:val="en-US"/>
              </w:rPr>
              <w:t>being</w:t>
            </w:r>
            <w:r w:rsidR="0060612F" w:rsidRPr="00C5483E">
              <w:rPr>
                <w:rFonts w:ascii="Times New Roman" w:hAnsi="Times New Roman" w:cs="Times New Roman"/>
                <w:i/>
                <w:sz w:val="20"/>
                <w:szCs w:val="20"/>
              </w:rPr>
              <w:t xml:space="preserve"> </w:t>
            </w:r>
            <w:r w:rsidRPr="00C5483E">
              <w:rPr>
                <w:rFonts w:ascii="Times New Roman" w:hAnsi="Times New Roman" w:cs="Times New Roman"/>
                <w:i/>
                <w:sz w:val="20"/>
                <w:szCs w:val="20"/>
                <w:lang w:val="en-US"/>
              </w:rPr>
              <w:t>the</w:t>
            </w:r>
            <w:r w:rsidRPr="00C5483E">
              <w:rPr>
                <w:rFonts w:ascii="Times New Roman" w:hAnsi="Times New Roman" w:cs="Times New Roman"/>
                <w:i/>
                <w:sz w:val="20"/>
                <w:szCs w:val="20"/>
              </w:rPr>
              <w:t xml:space="preserve"> </w:t>
            </w:r>
            <w:r w:rsidR="0060612F" w:rsidRPr="00C5483E">
              <w:rPr>
                <w:rFonts w:ascii="Times New Roman" w:hAnsi="Times New Roman" w:cs="Times New Roman"/>
                <w:i/>
                <w:sz w:val="20"/>
                <w:szCs w:val="20"/>
                <w:lang w:val="en-US"/>
              </w:rPr>
              <w:t>Eurobond</w:t>
            </w:r>
            <w:r w:rsidR="0060612F" w:rsidRPr="00C5483E">
              <w:rPr>
                <w:rFonts w:ascii="Times New Roman" w:hAnsi="Times New Roman" w:cs="Times New Roman"/>
                <w:i/>
                <w:sz w:val="20"/>
                <w:szCs w:val="20"/>
              </w:rPr>
              <w:t xml:space="preserve"> </w:t>
            </w:r>
            <w:r w:rsidRPr="00C5483E">
              <w:rPr>
                <w:rFonts w:ascii="Times New Roman" w:hAnsi="Times New Roman" w:cs="Times New Roman"/>
                <w:i/>
                <w:sz w:val="20"/>
                <w:szCs w:val="20"/>
                <w:lang w:val="en-US"/>
              </w:rPr>
              <w:t>Holder</w:t>
            </w:r>
            <w:r w:rsidR="001D599C" w:rsidRPr="00C5483E">
              <w:rPr>
                <w:rFonts w:ascii="Times New Roman" w:hAnsi="Times New Roman" w:cs="Times New Roman"/>
                <w:i/>
                <w:sz w:val="20"/>
                <w:szCs w:val="20"/>
              </w:rPr>
              <w:t>:</w:t>
            </w:r>
            <w:r w:rsidRPr="0068483E">
              <w:rPr>
                <w:rFonts w:ascii="Times New Roman" w:hAnsi="Times New Roman" w:cs="Times New Roman"/>
                <w:i/>
                <w:sz w:val="24"/>
                <w:szCs w:val="24"/>
              </w:rPr>
              <w:t xml:space="preserve"> </w:t>
            </w:r>
          </w:p>
          <w:p w14:paraId="25A3F6F9" w14:textId="77777777" w:rsidR="00B16D87" w:rsidRPr="00DA7B91" w:rsidRDefault="00B16D87" w:rsidP="00B16D87">
            <w:pPr>
              <w:tabs>
                <w:tab w:val="left" w:pos="67"/>
                <w:tab w:val="left" w:pos="607"/>
                <w:tab w:val="left" w:pos="1134"/>
                <w:tab w:val="left" w:pos="2160"/>
                <w:tab w:val="left" w:pos="9356"/>
              </w:tabs>
              <w:spacing w:after="120"/>
              <w:ind w:left="40"/>
              <w:jc w:val="both"/>
              <w:rPr>
                <w:rFonts w:ascii="Times New Roman" w:hAnsi="Times New Roman"/>
                <w:i/>
                <w:sz w:val="24"/>
              </w:rPr>
            </w:pPr>
            <w:r w:rsidRPr="00DA7B91">
              <w:rPr>
                <w:rFonts w:ascii="Times New Roman" w:hAnsi="Times New Roman"/>
                <w:i/>
                <w:sz w:val="24"/>
              </w:rPr>
              <w:t>_________________________________________</w:t>
            </w:r>
          </w:p>
          <w:p w14:paraId="1E4674BE" w14:textId="6BFB5042" w:rsidR="00B16D87" w:rsidRPr="0068483E" w:rsidRDefault="00B16D87" w:rsidP="00B16D87">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8483E">
              <w:rPr>
                <w:rFonts w:ascii="Times New Roman" w:hAnsi="Times New Roman" w:cs="Times New Roman"/>
                <w:i/>
                <w:sz w:val="20"/>
                <w:szCs w:val="20"/>
              </w:rPr>
              <w:t>__________________________________________</w:t>
            </w:r>
            <w:r w:rsidR="00276863" w:rsidRPr="0068483E">
              <w:rPr>
                <w:rFonts w:ascii="Times New Roman" w:hAnsi="Times New Roman" w:cs="Times New Roman"/>
                <w:i/>
                <w:sz w:val="20"/>
                <w:szCs w:val="20"/>
                <w:lang w:val="en-US"/>
              </w:rPr>
              <w:t>________</w:t>
            </w:r>
          </w:p>
          <w:p w14:paraId="0F76F119" w14:textId="56C02DA5" w:rsidR="00B16D87" w:rsidRPr="0068483E" w:rsidRDefault="00B16D87" w:rsidP="00382C5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68483E" w14:paraId="18EA44B7" w14:textId="77777777" w:rsidTr="0044452A">
        <w:tc>
          <w:tcPr>
            <w:tcW w:w="799" w:type="dxa"/>
            <w:gridSpan w:val="2"/>
            <w:vMerge/>
          </w:tcPr>
          <w:p w14:paraId="24A41E79" w14:textId="77777777" w:rsidR="005B144D" w:rsidRPr="0068483E" w:rsidRDefault="005B144D" w:rsidP="00141A25">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vMerge/>
          </w:tcPr>
          <w:p w14:paraId="4731D3A2" w14:textId="77777777" w:rsidR="005B144D" w:rsidRPr="0068483E" w:rsidRDefault="005B144D" w:rsidP="00382C5E">
            <w:pPr>
              <w:tabs>
                <w:tab w:val="left" w:pos="1134"/>
                <w:tab w:val="left" w:pos="9356"/>
              </w:tabs>
              <w:ind w:right="-1"/>
              <w:jc w:val="both"/>
              <w:rPr>
                <w:rFonts w:ascii="Times New Roman" w:hAnsi="Times New Roman" w:cs="Times New Roman"/>
                <w:sz w:val="24"/>
                <w:szCs w:val="24"/>
              </w:rPr>
            </w:pPr>
          </w:p>
        </w:tc>
        <w:tc>
          <w:tcPr>
            <w:tcW w:w="5216" w:type="dxa"/>
            <w:gridSpan w:val="3"/>
          </w:tcPr>
          <w:p w14:paraId="6DD16EE5" w14:textId="0517684C" w:rsidR="00B16D87" w:rsidRPr="0068483E" w:rsidRDefault="00B16D87" w:rsidP="00B16D87">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Restrictive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measures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imposed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by</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authorized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bodies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of</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states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international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organizations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financial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institutions</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lang w:val="en-US"/>
              </w:rPr>
              <w:t>in</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respect</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territory</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citizenship</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Eurobond</w:t>
            </w:r>
            <w:r w:rsidR="005E4D13" w:rsidRPr="0068483E">
              <w:rPr>
                <w:rFonts w:ascii="Times New Roman" w:hAnsi="Times New Roman" w:cs="Times New Roman"/>
                <w:b/>
                <w:sz w:val="24"/>
                <w:szCs w:val="24"/>
              </w:rPr>
              <w:t xml:space="preserve"> </w:t>
            </w:r>
            <w:r w:rsidR="005E4D13" w:rsidRPr="0068483E">
              <w:rPr>
                <w:rFonts w:ascii="Times New Roman" w:hAnsi="Times New Roman"/>
                <w:b/>
                <w:sz w:val="24"/>
                <w:lang w:val="en-US"/>
              </w:rPr>
              <w:t>Holder</w:t>
            </w:r>
            <w:r w:rsidR="005E4D13" w:rsidRPr="0068483E">
              <w:rPr>
                <w:rFonts w:ascii="Times New Roman" w:hAnsi="Times New Roman"/>
                <w:b/>
                <w:sz w:val="24"/>
              </w:rPr>
              <w:t xml:space="preserve"> </w:t>
            </w:r>
          </w:p>
          <w:p w14:paraId="60C39BF0" w14:textId="196E316D" w:rsidR="009022EA" w:rsidRPr="0068483E" w:rsidRDefault="009022EA" w:rsidP="009022EA">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state</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international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financial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 xml:space="preserve"> </w:t>
            </w:r>
            <w:r w:rsidR="001A02CA" w:rsidRPr="0068483E">
              <w:rPr>
                <w:rFonts w:ascii="Times New Roman" w:hAnsi="Times New Roman" w:cs="Times New Roman"/>
                <w:i/>
                <w:sz w:val="20"/>
                <w:szCs w:val="20"/>
                <w:lang w:val="en-US"/>
              </w:rPr>
              <w:t>that</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imposed</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restrictive</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measures</w:t>
            </w:r>
            <w:r w:rsidRPr="0068483E">
              <w:rPr>
                <w:rFonts w:ascii="Times New Roman" w:hAnsi="Times New Roman" w:cs="Times New Roman"/>
                <w:i/>
                <w:sz w:val="20"/>
                <w:szCs w:val="20"/>
              </w:rPr>
              <w:t>:</w:t>
            </w:r>
          </w:p>
          <w:p w14:paraId="4B4226EB" w14:textId="77777777" w:rsidR="009022EA" w:rsidRPr="0068483E" w:rsidRDefault="009022EA" w:rsidP="009022EA">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3DBF251" w14:textId="77777777" w:rsidR="009022EA" w:rsidRPr="0068483E" w:rsidRDefault="009022EA" w:rsidP="009022EA">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16984406" w14:textId="4A387F85" w:rsidR="00B16D87" w:rsidRPr="0068483E" w:rsidRDefault="00B16D87" w:rsidP="00B16D8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DA7B91">
              <w:rPr>
                <w:rFonts w:ascii="Times New Roman" w:hAnsi="Times New Roman"/>
                <w:i/>
                <w:sz w:val="20"/>
              </w:rPr>
              <w:t>Наименование территории регистрации (гражданства) Держателя Еврооблигаций/</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Territory</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of</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registration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citizenship</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of</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the</w:t>
            </w:r>
            <w:r w:rsidRPr="0068483E">
              <w:rPr>
                <w:rFonts w:ascii="Times New Roman" w:hAnsi="Times New Roman" w:cs="Times New Roman"/>
                <w:i/>
                <w:sz w:val="20"/>
                <w:szCs w:val="20"/>
              </w:rPr>
              <w:t xml:space="preserve"> </w:t>
            </w:r>
            <w:r w:rsidR="0011497B" w:rsidRPr="0068483E">
              <w:rPr>
                <w:rFonts w:ascii="Times New Roman" w:hAnsi="Times New Roman" w:cs="Times New Roman"/>
                <w:i/>
                <w:sz w:val="20"/>
                <w:szCs w:val="20"/>
                <w:lang w:val="en-US"/>
              </w:rPr>
              <w:t>Eurobond</w:t>
            </w:r>
            <w:r w:rsidR="0011497B"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Holder</w:t>
            </w:r>
            <w:r w:rsidRPr="0068483E">
              <w:rPr>
                <w:rFonts w:ascii="Times New Roman" w:hAnsi="Times New Roman" w:cs="Times New Roman"/>
                <w:sz w:val="24"/>
                <w:szCs w:val="20"/>
              </w:rPr>
              <w:t>:</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_________________________________________________</w:t>
            </w:r>
          </w:p>
          <w:p w14:paraId="5D90D939" w14:textId="6A766555" w:rsidR="005B144D" w:rsidRPr="0068483E" w:rsidRDefault="00B16D87" w:rsidP="00B16D87">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w:t>
            </w:r>
            <w:r w:rsidRPr="0068483E">
              <w:rPr>
                <w:rFonts w:ascii="Times New Roman" w:hAnsi="Times New Roman" w:cs="Times New Roman"/>
                <w:i/>
                <w:sz w:val="20"/>
                <w:szCs w:val="20"/>
                <w:lang w:val="en-US"/>
              </w:rPr>
              <w:t>________</w:t>
            </w:r>
            <w:r w:rsidRPr="0068483E">
              <w:rPr>
                <w:rFonts w:ascii="Times New Roman" w:hAnsi="Times New Roman" w:cs="Times New Roman"/>
                <w:i/>
                <w:sz w:val="20"/>
                <w:szCs w:val="20"/>
              </w:rPr>
              <w:t>__</w:t>
            </w:r>
          </w:p>
        </w:tc>
      </w:tr>
      <w:tr w:rsidR="001206A8" w:rsidRPr="00375DC8" w14:paraId="4A06675E" w14:textId="77777777" w:rsidTr="00DA7B91">
        <w:tc>
          <w:tcPr>
            <w:tcW w:w="799" w:type="dxa"/>
            <w:gridSpan w:val="2"/>
          </w:tcPr>
          <w:p w14:paraId="41FD570B" w14:textId="77777777" w:rsidR="005B144D" w:rsidRPr="0068483E" w:rsidRDefault="005B144D" w:rsidP="00141A25">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tcPr>
          <w:p w14:paraId="2F011BE3" w14:textId="0E896CFE" w:rsidR="005B144D" w:rsidRPr="0068483E" w:rsidRDefault="00B16D87" w:rsidP="00382C5E">
            <w:pPr>
              <w:tabs>
                <w:tab w:val="left" w:pos="1134"/>
                <w:tab w:val="left" w:pos="9356"/>
              </w:tabs>
              <w:ind w:right="-1"/>
              <w:jc w:val="both"/>
              <w:rPr>
                <w:rFonts w:ascii="Times New Roman" w:hAnsi="Times New Roman" w:cs="Times New Roman"/>
                <w:sz w:val="24"/>
                <w:szCs w:val="24"/>
                <w:lang w:val="en-US"/>
              </w:rPr>
            </w:pPr>
            <w:r w:rsidRPr="0068483E">
              <w:rPr>
                <w:rFonts w:ascii="Times New Roman" w:eastAsia="Calibri" w:hAnsi="Times New Roman" w:cs="Times New Roman"/>
                <w:bCs/>
                <w:snapToGrid w:val="0"/>
                <w:sz w:val="24"/>
                <w:szCs w:val="24"/>
              </w:rPr>
              <w:t>Дата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введения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Ограничения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с</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указанием</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даты</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номера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решения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если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применимо</w:t>
            </w:r>
            <w:r w:rsidRPr="0068483E">
              <w:rPr>
                <w:rFonts w:ascii="Times New Roman" w:eastAsia="Calibri" w:hAnsi="Times New Roman" w:cs="Times New Roman"/>
                <w:bCs/>
                <w:snapToGrid w:val="0"/>
                <w:sz w:val="24"/>
                <w:szCs w:val="24"/>
                <w:lang w:val="en-US"/>
              </w:rPr>
              <w:t>)/The date of introduction of the Restriction (</w:t>
            </w:r>
            <w:r w:rsidRPr="0068483E">
              <w:rPr>
                <w:rFonts w:ascii="Times New Roman" w:eastAsia="Calibri" w:hAnsi="Times New Roman" w:cs="Times New Roman"/>
                <w:snapToGrid w:val="0"/>
                <w:sz w:val="24"/>
                <w:lang w:val="en-GB"/>
              </w:rPr>
              <w:t>indicating the date of the decision and its number, if applicable)</w:t>
            </w:r>
          </w:p>
        </w:tc>
        <w:tc>
          <w:tcPr>
            <w:tcW w:w="5216" w:type="dxa"/>
            <w:gridSpan w:val="3"/>
          </w:tcPr>
          <w:p w14:paraId="5897939A" w14:textId="77777777" w:rsidR="005B144D" w:rsidRPr="0068483E" w:rsidRDefault="005B144D" w:rsidP="00382C5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375DC8" w14:paraId="78289169" w14:textId="77777777" w:rsidTr="002452AE">
        <w:tc>
          <w:tcPr>
            <w:tcW w:w="799" w:type="dxa"/>
            <w:gridSpan w:val="2"/>
          </w:tcPr>
          <w:p w14:paraId="3A9FE387" w14:textId="77777777" w:rsidR="005B144D" w:rsidRPr="0068483E" w:rsidRDefault="005B144D" w:rsidP="00141A25">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22E88FEE" w14:textId="38D4D437" w:rsidR="005B144D" w:rsidRPr="0068483E" w:rsidRDefault="00B16D87" w:rsidP="00382C5E">
            <w:pPr>
              <w:tabs>
                <w:tab w:val="left" w:pos="1134"/>
                <w:tab w:val="left" w:pos="9356"/>
              </w:tabs>
              <w:ind w:right="-1"/>
              <w:jc w:val="both"/>
              <w:rPr>
                <w:rFonts w:ascii="Times New Roman" w:hAnsi="Times New Roman" w:cs="Times New Roman"/>
                <w:sz w:val="24"/>
                <w:szCs w:val="24"/>
                <w:lang w:val="en-US"/>
              </w:rPr>
            </w:pPr>
            <w:proofErr w:type="spellStart"/>
            <w:r w:rsidRPr="0068483E">
              <w:rPr>
                <w:rFonts w:ascii="Times New Roman" w:hAnsi="Times New Roman" w:cs="Times New Roman"/>
                <w:sz w:val="24"/>
                <w:szCs w:val="24"/>
                <w:lang w:val="en-US"/>
              </w:rPr>
              <w:t>Ссылки</w:t>
            </w:r>
            <w:proofErr w:type="spellEnd"/>
            <w:r w:rsidRPr="0068483E">
              <w:rPr>
                <w:rFonts w:ascii="Times New Roman" w:hAnsi="Times New Roman" w:cs="Times New Roman"/>
                <w:sz w:val="24"/>
                <w:szCs w:val="24"/>
                <w:lang w:val="en-US"/>
              </w:rPr>
              <w:t xml:space="preserve"> на </w:t>
            </w:r>
            <w:proofErr w:type="spellStart"/>
            <w:r w:rsidRPr="0068483E">
              <w:rPr>
                <w:rFonts w:ascii="Times New Roman" w:hAnsi="Times New Roman" w:cs="Times New Roman"/>
                <w:sz w:val="24"/>
                <w:szCs w:val="24"/>
                <w:lang w:val="en-US"/>
              </w:rPr>
              <w:t>официальный</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источник</w:t>
            </w:r>
            <w:proofErr w:type="spellEnd"/>
            <w:r w:rsidRPr="0068483E">
              <w:rPr>
                <w:rFonts w:ascii="Times New Roman" w:hAnsi="Times New Roman" w:cs="Times New Roman"/>
                <w:sz w:val="24"/>
                <w:szCs w:val="24"/>
                <w:lang w:val="en-US"/>
              </w:rPr>
              <w:t xml:space="preserve"> и (</w:t>
            </w:r>
            <w:proofErr w:type="spellStart"/>
            <w:r w:rsidRPr="0068483E">
              <w:rPr>
                <w:rFonts w:ascii="Times New Roman" w:hAnsi="Times New Roman" w:cs="Times New Roman"/>
                <w:sz w:val="24"/>
                <w:szCs w:val="24"/>
                <w:lang w:val="en-US"/>
              </w:rPr>
              <w:t>или</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официальный</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сайт</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органа</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организации</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принявшего</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решение</w:t>
            </w:r>
            <w:proofErr w:type="spellEnd"/>
            <w:r w:rsidRPr="0068483E">
              <w:rPr>
                <w:rFonts w:ascii="Times New Roman" w:hAnsi="Times New Roman" w:cs="Times New Roman"/>
                <w:sz w:val="24"/>
                <w:szCs w:val="24"/>
                <w:lang w:val="en-US"/>
              </w:rPr>
              <w:t xml:space="preserve"> о </w:t>
            </w:r>
            <w:proofErr w:type="spellStart"/>
            <w:r w:rsidRPr="0068483E">
              <w:rPr>
                <w:rFonts w:ascii="Times New Roman" w:hAnsi="Times New Roman" w:cs="Times New Roman"/>
                <w:sz w:val="24"/>
                <w:szCs w:val="24"/>
                <w:lang w:val="en-US"/>
              </w:rPr>
              <w:t>введении</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Ограничений</w:t>
            </w:r>
            <w:proofErr w:type="spellEnd"/>
            <w:r w:rsidRPr="0068483E">
              <w:rPr>
                <w:rFonts w:ascii="Times New Roman" w:hAnsi="Times New Roman" w:cs="Times New Roman"/>
                <w:sz w:val="24"/>
                <w:szCs w:val="24"/>
                <w:lang w:val="en-US"/>
              </w:rPr>
              <w:t xml:space="preserve">/ </w:t>
            </w:r>
            <w:r w:rsidR="0011497B" w:rsidRPr="0068483E">
              <w:rPr>
                <w:rFonts w:ascii="Times New Roman" w:hAnsi="Times New Roman" w:cs="Times New Roman"/>
                <w:sz w:val="24"/>
                <w:szCs w:val="24"/>
                <w:lang w:val="en-US"/>
              </w:rPr>
              <w:t>Links to the official source and (or) official website of the body/organization that made the decision to impose the Restrictions</w:t>
            </w:r>
          </w:p>
        </w:tc>
        <w:tc>
          <w:tcPr>
            <w:tcW w:w="5216" w:type="dxa"/>
            <w:gridSpan w:val="3"/>
          </w:tcPr>
          <w:p w14:paraId="4EE667CA" w14:textId="77777777" w:rsidR="005B144D" w:rsidRPr="0068483E" w:rsidRDefault="005B144D" w:rsidP="00382C5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2452AE" w:rsidRPr="00375DC8" w14:paraId="4980F53B" w14:textId="77777777" w:rsidTr="006F5D14">
        <w:tc>
          <w:tcPr>
            <w:tcW w:w="9468" w:type="dxa"/>
            <w:gridSpan w:val="7"/>
          </w:tcPr>
          <w:p w14:paraId="4031972A" w14:textId="78B6523E" w:rsidR="002452AE" w:rsidRPr="0068483E" w:rsidRDefault="002452AE" w:rsidP="00382C5E">
            <w:pPr>
              <w:tabs>
                <w:tab w:val="left" w:pos="67"/>
                <w:tab w:val="left" w:pos="607"/>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b/>
                <w:sz w:val="24"/>
                <w:szCs w:val="24"/>
              </w:rPr>
              <w:t>Информация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передаче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сведений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выплатах</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иностранному</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депозитарию</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указанному</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документах</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пред</w:t>
            </w:r>
            <w:r w:rsidR="00E34AA9">
              <w:rPr>
                <w:rFonts w:ascii="Times New Roman" w:hAnsi="Times New Roman" w:cs="Times New Roman"/>
                <w:b/>
                <w:sz w:val="24"/>
                <w:szCs w:val="24"/>
              </w:rPr>
              <w:t>о</w:t>
            </w:r>
            <w:r w:rsidRPr="0068483E">
              <w:rPr>
                <w:rFonts w:ascii="Times New Roman" w:hAnsi="Times New Roman" w:cs="Times New Roman"/>
                <w:b/>
                <w:sz w:val="24"/>
                <w:szCs w:val="24"/>
              </w:rPr>
              <w:t>ставленных</w:t>
            </w:r>
            <w:r w:rsidRPr="0068483E">
              <w:rPr>
                <w:rFonts w:ascii="Times New Roman" w:hAnsi="Times New Roman" w:cs="Times New Roman"/>
                <w:b/>
                <w:sz w:val="24"/>
                <w:szCs w:val="24"/>
                <w:lang w:val="en-US"/>
              </w:rPr>
              <w:t xml:space="preserve"> </w:t>
            </w:r>
            <w:r w:rsidR="00187CA9" w:rsidRPr="0068483E">
              <w:rPr>
                <w:rFonts w:ascii="Times New Roman" w:hAnsi="Times New Roman" w:cs="Times New Roman"/>
                <w:b/>
                <w:sz w:val="24"/>
                <w:szCs w:val="24"/>
              </w:rPr>
              <w:t>Держателем</w:t>
            </w:r>
            <w:r w:rsidR="00187CA9" w:rsidRPr="00187CA9">
              <w:rPr>
                <w:rFonts w:ascii="Times New Roman" w:hAnsi="Times New Roman" w:cs="Times New Roman"/>
                <w:b/>
                <w:sz w:val="24"/>
                <w:szCs w:val="24"/>
                <w:lang w:val="en-US"/>
              </w:rPr>
              <w:t xml:space="preserve"> </w:t>
            </w:r>
            <w:r w:rsidR="00187CA9"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качестве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вышестоящего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цепочке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депозитарного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учета</w:t>
            </w:r>
            <w:r w:rsidRPr="0068483E">
              <w:rPr>
                <w:rFonts w:ascii="Times New Roman" w:hAnsi="Times New Roman" w:cs="Times New Roman"/>
                <w:b/>
                <w:sz w:val="24"/>
                <w:szCs w:val="24"/>
                <w:lang w:val="en-US"/>
              </w:rPr>
              <w:t xml:space="preserve"> / </w:t>
            </w:r>
            <w:r w:rsidR="001C78C4" w:rsidRPr="0068483E">
              <w:rPr>
                <w:rFonts w:ascii="Times New Roman" w:hAnsi="Times New Roman" w:cs="Times New Roman"/>
                <w:b/>
                <w:bCs/>
                <w:sz w:val="24"/>
                <w:szCs w:val="24"/>
                <w:lang w:val="en-US"/>
              </w:rPr>
              <w:t xml:space="preserve">Information on transfer of information on payments to the foreign depositary indicated in the documents submitted by the </w:t>
            </w:r>
            <w:r w:rsidR="00187CA9" w:rsidRPr="00187CA9">
              <w:rPr>
                <w:rFonts w:ascii="Times New Roman" w:hAnsi="Times New Roman" w:cs="Times New Roman"/>
                <w:b/>
                <w:bCs/>
                <w:sz w:val="24"/>
                <w:szCs w:val="24"/>
                <w:lang w:val="en-US"/>
              </w:rPr>
              <w:t>Eurobond Holder</w:t>
            </w:r>
            <w:r w:rsidR="001C78C4" w:rsidRPr="0068483E">
              <w:rPr>
                <w:rFonts w:ascii="Times New Roman" w:hAnsi="Times New Roman" w:cs="Times New Roman"/>
                <w:b/>
                <w:bCs/>
                <w:sz w:val="24"/>
                <w:szCs w:val="24"/>
                <w:lang w:val="en-US"/>
              </w:rPr>
              <w:t xml:space="preserve"> as superior in the chain of depository accounting</w:t>
            </w:r>
            <w:r w:rsidR="00F77B9E" w:rsidRPr="0068483E">
              <w:rPr>
                <w:rStyle w:val="af6"/>
                <w:rFonts w:ascii="Times New Roman" w:hAnsi="Times New Roman" w:cs="Times New Roman"/>
                <w:b/>
                <w:bCs/>
                <w:sz w:val="24"/>
                <w:szCs w:val="24"/>
                <w:lang w:val="en-US"/>
              </w:rPr>
              <w:footnoteReference w:id="3"/>
            </w:r>
            <w:r w:rsidR="00F77B9E" w:rsidRPr="0068483E">
              <w:rPr>
                <w:rFonts w:ascii="Times New Roman" w:hAnsi="Times New Roman" w:cs="Times New Roman"/>
                <w:b/>
                <w:bCs/>
                <w:sz w:val="24"/>
                <w:szCs w:val="24"/>
                <w:lang w:val="en-US"/>
              </w:rPr>
              <w:t xml:space="preserve">  </w:t>
            </w:r>
          </w:p>
        </w:tc>
      </w:tr>
      <w:tr w:rsidR="002452AE" w:rsidRPr="0068483E" w14:paraId="5F75FDBC" w14:textId="77777777" w:rsidTr="00DA7B91">
        <w:tc>
          <w:tcPr>
            <w:tcW w:w="799" w:type="dxa"/>
            <w:gridSpan w:val="2"/>
          </w:tcPr>
          <w:p w14:paraId="5D039504" w14:textId="77777777" w:rsidR="002452AE" w:rsidRPr="0068483E" w:rsidRDefault="002452AE" w:rsidP="00141A25">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6D78ADC4" w14:textId="2774D617" w:rsidR="002452AE" w:rsidRPr="0068483E" w:rsidRDefault="00FB1CCF" w:rsidP="00BB3BFA">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Прошу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передать</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Иностранному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депозитарию</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указанному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пред</w:t>
            </w:r>
            <w:r w:rsidR="00F05996">
              <w:rPr>
                <w:rFonts w:ascii="Times New Roman" w:hAnsi="Times New Roman" w:cs="Times New Roman"/>
                <w:sz w:val="24"/>
                <w:szCs w:val="24"/>
              </w:rPr>
              <w:t>о</w:t>
            </w:r>
            <w:r w:rsidRPr="0068483E">
              <w:rPr>
                <w:rFonts w:ascii="Times New Roman" w:hAnsi="Times New Roman" w:cs="Times New Roman"/>
                <w:sz w:val="24"/>
                <w:szCs w:val="24"/>
              </w:rPr>
              <w:t>ставленных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мною</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НКО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АО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НРД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качестве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вышестоящего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цепочке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депозитарного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учета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информацию</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факте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осуществления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мне</w:t>
            </w:r>
            <w:r w:rsidRPr="0068483E">
              <w:rPr>
                <w:rFonts w:ascii="Times New Roman" w:hAnsi="Times New Roman" w:cs="Times New Roman"/>
                <w:sz w:val="24"/>
                <w:szCs w:val="24"/>
                <w:lang w:val="en-US"/>
              </w:rPr>
              <w:t xml:space="preserve"> </w:t>
            </w:r>
            <w:r w:rsidR="00BB3BFA" w:rsidRPr="0068483E">
              <w:rPr>
                <w:rFonts w:ascii="Times New Roman" w:hAnsi="Times New Roman" w:cs="Times New Roman"/>
                <w:sz w:val="24"/>
                <w:szCs w:val="24"/>
              </w:rPr>
              <w:t>в</w:t>
            </w:r>
            <w:r w:rsidRPr="0068483E">
              <w:rPr>
                <w:rFonts w:ascii="Times New Roman" w:hAnsi="Times New Roman" w:cs="Times New Roman"/>
                <w:sz w:val="24"/>
                <w:szCs w:val="24"/>
              </w:rPr>
              <w:t>ыплаты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указанием</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схемы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хранения</w:t>
            </w:r>
            <w:r w:rsidRPr="0068483E">
              <w:rPr>
                <w:rFonts w:ascii="Times New Roman" w:hAnsi="Times New Roman" w:cs="Times New Roman"/>
                <w:sz w:val="24"/>
                <w:szCs w:val="24"/>
                <w:lang w:val="en-US"/>
              </w:rPr>
              <w:t xml:space="preserve"> </w:t>
            </w:r>
            <w:r w:rsidR="007B6EF5">
              <w:rPr>
                <w:rFonts w:ascii="Times New Roman" w:hAnsi="Times New Roman"/>
                <w:sz w:val="24"/>
                <w:szCs w:val="24"/>
              </w:rPr>
              <w:t>Еврооблигаций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включая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осуществляющий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учет</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прав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все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которых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открыты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счета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действующих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интересах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других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которых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учитываются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права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Дату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фиксации</w:t>
            </w:r>
            <w:r w:rsidRPr="0068483E">
              <w:rPr>
                <w:rFonts w:ascii="Times New Roman" w:hAnsi="Times New Roman" w:cs="Times New Roman"/>
                <w:sz w:val="24"/>
                <w:szCs w:val="24"/>
                <w:lang w:val="en-US"/>
              </w:rPr>
              <w:t xml:space="preserve"> / </w:t>
            </w:r>
            <w:r w:rsidR="001C78C4" w:rsidRPr="0068483E">
              <w:rPr>
                <w:rFonts w:ascii="Times New Roman" w:hAnsi="Times New Roman" w:cs="Times New Roman"/>
                <w:bCs/>
                <w:sz w:val="24"/>
                <w:szCs w:val="24"/>
                <w:lang w:val="en-US"/>
              </w:rPr>
              <w:t>I request that the</w:t>
            </w:r>
            <w:r w:rsidR="001C78C4" w:rsidRPr="0068483E" w:rsidDel="001C78C4">
              <w:rPr>
                <w:rFonts w:ascii="Times New Roman" w:hAnsi="Times New Roman" w:cs="Times New Roman"/>
                <w:bCs/>
                <w:sz w:val="24"/>
                <w:szCs w:val="24"/>
                <w:lang w:val="en-US"/>
              </w:rPr>
              <w:t xml:space="preserve"> </w:t>
            </w:r>
            <w:r w:rsidRPr="0068483E">
              <w:rPr>
                <w:rFonts w:ascii="Times New Roman" w:hAnsi="Times New Roman" w:cs="Times New Roman"/>
                <w:bCs/>
                <w:sz w:val="24"/>
                <w:szCs w:val="24"/>
                <w:lang w:val="en-US"/>
              </w:rPr>
              <w:t>Foreign Securities Depository,</w:t>
            </w:r>
            <w:r w:rsidRPr="0068483E">
              <w:rPr>
                <w:rFonts w:ascii="Times New Roman" w:hAnsi="Times New Roman" w:cs="Times New Roman"/>
                <w:sz w:val="24"/>
                <w:szCs w:val="24"/>
                <w:lang w:val="en-US"/>
              </w:rPr>
              <w:t xml:space="preserve"> </w:t>
            </w:r>
            <w:r w:rsidR="00E85CA2" w:rsidRPr="0068483E">
              <w:rPr>
                <w:rFonts w:ascii="Times New Roman" w:hAnsi="Times New Roman" w:cs="Times New Roman"/>
                <w:sz w:val="24"/>
                <w:szCs w:val="24"/>
                <w:lang w:val="en-US"/>
              </w:rPr>
              <w:t>specified</w:t>
            </w:r>
            <w:r w:rsidR="001C78C4" w:rsidRPr="0068483E">
              <w:rPr>
                <w:rFonts w:ascii="Times New Roman" w:hAnsi="Times New Roman" w:cs="Times New Roman"/>
                <w:sz w:val="24"/>
                <w:szCs w:val="24"/>
                <w:lang w:val="en-US"/>
              </w:rPr>
              <w:t xml:space="preserve"> in the documents I have submitted to NSD </w:t>
            </w:r>
            <w:r w:rsidRPr="0068483E">
              <w:rPr>
                <w:rFonts w:ascii="Times New Roman" w:hAnsi="Times New Roman" w:cs="Times New Roman"/>
                <w:bCs/>
                <w:sz w:val="24"/>
                <w:szCs w:val="24"/>
                <w:lang w:val="en-US"/>
              </w:rPr>
              <w:t>as a</w:t>
            </w:r>
            <w:r w:rsidR="00E85CA2" w:rsidRPr="0068483E">
              <w:rPr>
                <w:rFonts w:ascii="Times New Roman" w:hAnsi="Times New Roman" w:cs="Times New Roman"/>
                <w:bCs/>
                <w:sz w:val="24"/>
                <w:szCs w:val="24"/>
                <w:lang w:val="en-US"/>
              </w:rPr>
              <w:t xml:space="preserve"> </w:t>
            </w:r>
            <w:r w:rsidR="001C78C4" w:rsidRPr="0068483E">
              <w:rPr>
                <w:rFonts w:ascii="Times New Roman" w:hAnsi="Times New Roman" w:cs="Times New Roman"/>
                <w:bCs/>
                <w:sz w:val="24"/>
                <w:szCs w:val="24"/>
                <w:lang w:val="en-US"/>
              </w:rPr>
              <w:t xml:space="preserve">superior </w:t>
            </w:r>
            <w:r w:rsidRPr="0068483E">
              <w:rPr>
                <w:rFonts w:ascii="Times New Roman" w:hAnsi="Times New Roman" w:cs="Times New Roman"/>
                <w:bCs/>
                <w:sz w:val="24"/>
                <w:szCs w:val="24"/>
                <w:lang w:val="en-US"/>
              </w:rPr>
              <w:t xml:space="preserve"> in the custody chain </w:t>
            </w:r>
            <w:r w:rsidR="001C78C4" w:rsidRPr="0068483E">
              <w:rPr>
                <w:rFonts w:ascii="Times New Roman" w:hAnsi="Times New Roman" w:cs="Times New Roman"/>
                <w:bCs/>
                <w:sz w:val="24"/>
                <w:szCs w:val="24"/>
                <w:lang w:val="en-US"/>
              </w:rPr>
              <w:t>be</w:t>
            </w:r>
            <w:r w:rsidRPr="0068483E">
              <w:rPr>
                <w:rFonts w:ascii="Times New Roman" w:hAnsi="Times New Roman" w:cs="Times New Roman"/>
                <w:bCs/>
                <w:sz w:val="24"/>
                <w:szCs w:val="24"/>
                <w:lang w:val="en-US"/>
              </w:rPr>
              <w:t xml:space="preserve"> provided</w:t>
            </w:r>
            <w:r w:rsidR="001C78C4" w:rsidRPr="0068483E">
              <w:rPr>
                <w:rFonts w:ascii="Times New Roman" w:hAnsi="Times New Roman" w:cs="Times New Roman"/>
                <w:bCs/>
                <w:sz w:val="24"/>
                <w:szCs w:val="24"/>
                <w:lang w:val="en-US"/>
              </w:rPr>
              <w:t xml:space="preserve"> with</w:t>
            </w:r>
            <w:r w:rsidRPr="0068483E">
              <w:rPr>
                <w:rFonts w:ascii="Times New Roman" w:hAnsi="Times New Roman" w:cs="Times New Roman"/>
                <w:sz w:val="24"/>
                <w:szCs w:val="24"/>
                <w:lang w:val="en-US"/>
              </w:rPr>
              <w:t xml:space="preserve"> information </w:t>
            </w:r>
            <w:r w:rsidR="001C78C4" w:rsidRPr="0068483E">
              <w:rPr>
                <w:rFonts w:ascii="Times New Roman" w:hAnsi="Times New Roman" w:cs="Times New Roman"/>
                <w:sz w:val="24"/>
                <w:szCs w:val="24"/>
                <w:lang w:val="en-US"/>
              </w:rPr>
              <w:t>on</w:t>
            </w:r>
            <w:r w:rsidRPr="0068483E">
              <w:rPr>
                <w:rFonts w:ascii="Times New Roman" w:hAnsi="Times New Roman" w:cs="Times New Roman"/>
                <w:sz w:val="24"/>
                <w:szCs w:val="24"/>
                <w:lang w:val="en-US"/>
              </w:rPr>
              <w:t xml:space="preserve"> the fact </w:t>
            </w:r>
            <w:r w:rsidR="001C78C4" w:rsidRPr="0068483E">
              <w:rPr>
                <w:rFonts w:ascii="Times New Roman" w:hAnsi="Times New Roman" w:cs="Times New Roman"/>
                <w:sz w:val="24"/>
                <w:szCs w:val="24"/>
                <w:lang w:val="en-US"/>
              </w:rPr>
              <w:t xml:space="preserve">that the Eurobond Payment was made to me, indicating the scheme of custody of the securities, including the Foreign Depository which keeps records of the rights to the Eurobonds and all Foreign Depositories where accounts of persons acting for the benefit of other persons are opened, where the rights to the Eurobonds are recorded as of the Record Date. </w:t>
            </w:r>
          </w:p>
        </w:tc>
        <w:tc>
          <w:tcPr>
            <w:tcW w:w="5216" w:type="dxa"/>
            <w:gridSpan w:val="3"/>
          </w:tcPr>
          <w:p w14:paraId="28C3119B" w14:textId="77777777" w:rsidR="00FB1CCF" w:rsidRPr="0068483E" w:rsidRDefault="00FB1CCF" w:rsidP="00FB1CCF">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lang w:val="en-US"/>
              </w:rPr>
            </w:pPr>
            <w:r w:rsidRPr="0068483E">
              <w:rPr>
                <w:rFonts w:ascii="Times New Roman" w:hAnsi="Times New Roman" w:cs="Times New Roman"/>
                <w:sz w:val="24"/>
                <w:szCs w:val="24"/>
              </w:rPr>
              <w:t>ДА</w:t>
            </w:r>
            <w:r w:rsidRPr="0068483E">
              <w:rPr>
                <w:rFonts w:ascii="Times New Roman" w:hAnsi="Times New Roman" w:cs="Times New Roman"/>
                <w:sz w:val="24"/>
                <w:szCs w:val="24"/>
                <w:lang w:val="en-US"/>
              </w:rPr>
              <w:t>/ YES</w:t>
            </w:r>
          </w:p>
          <w:p w14:paraId="106D7331" w14:textId="77777777" w:rsidR="002452AE" w:rsidRPr="0068483E" w:rsidRDefault="00FB1CCF" w:rsidP="00FB1CCF">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lang w:val="en-US"/>
              </w:rPr>
            </w:pPr>
            <w:r w:rsidRPr="0068483E">
              <w:rPr>
                <w:rFonts w:ascii="Times New Roman" w:hAnsi="Times New Roman" w:cs="Times New Roman"/>
                <w:sz w:val="24"/>
                <w:szCs w:val="24"/>
              </w:rPr>
              <w:t>НЕТ</w:t>
            </w:r>
            <w:r w:rsidRPr="0068483E">
              <w:rPr>
                <w:rFonts w:ascii="Times New Roman" w:hAnsi="Times New Roman" w:cs="Times New Roman"/>
                <w:sz w:val="24"/>
                <w:szCs w:val="24"/>
                <w:lang w:val="en-US"/>
              </w:rPr>
              <w:t>/ NO</w:t>
            </w:r>
          </w:p>
          <w:p w14:paraId="637EBB23" w14:textId="77777777" w:rsidR="00E85CA2" w:rsidRPr="0068483E" w:rsidRDefault="00E85CA2" w:rsidP="00754A70">
            <w:pPr>
              <w:pStyle w:val="a7"/>
              <w:tabs>
                <w:tab w:val="left" w:pos="67"/>
                <w:tab w:val="left" w:pos="1134"/>
                <w:tab w:val="left" w:pos="2160"/>
                <w:tab w:val="left" w:pos="9356"/>
              </w:tabs>
              <w:spacing w:before="0" w:after="200" w:line="276" w:lineRule="auto"/>
              <w:ind w:left="454" w:right="-1"/>
              <w:jc w:val="both"/>
              <w:rPr>
                <w:rFonts w:ascii="Times New Roman" w:hAnsi="Times New Roman" w:cs="Times New Roman"/>
                <w:sz w:val="24"/>
                <w:szCs w:val="24"/>
                <w:lang w:val="en-US"/>
              </w:rPr>
            </w:pPr>
          </w:p>
          <w:p w14:paraId="0D04F725" w14:textId="77777777" w:rsidR="00E85CA2" w:rsidRPr="0068483E" w:rsidRDefault="00E85CA2" w:rsidP="00754A70">
            <w:pPr>
              <w:pStyle w:val="a7"/>
              <w:tabs>
                <w:tab w:val="left" w:pos="67"/>
                <w:tab w:val="left" w:pos="1134"/>
                <w:tab w:val="left" w:pos="2160"/>
                <w:tab w:val="left" w:pos="9356"/>
              </w:tabs>
              <w:spacing w:before="0" w:after="200" w:line="276" w:lineRule="auto"/>
              <w:ind w:left="454" w:right="-1"/>
              <w:jc w:val="both"/>
              <w:rPr>
                <w:rFonts w:ascii="Times New Roman" w:hAnsi="Times New Roman" w:cs="Times New Roman"/>
                <w:sz w:val="24"/>
                <w:szCs w:val="24"/>
                <w:lang w:val="en-US"/>
              </w:rPr>
            </w:pPr>
          </w:p>
          <w:p w14:paraId="49AF26F2" w14:textId="451774BD" w:rsidR="00E85CA2" w:rsidRPr="0068483E" w:rsidRDefault="00E85CA2" w:rsidP="00DA7B91">
            <w:pPr>
              <w:pStyle w:val="a7"/>
              <w:tabs>
                <w:tab w:val="left" w:pos="67"/>
                <w:tab w:val="left" w:pos="1134"/>
                <w:tab w:val="left" w:pos="2160"/>
                <w:tab w:val="left" w:pos="9356"/>
              </w:tabs>
              <w:spacing w:before="0"/>
              <w:ind w:left="454" w:right="-1"/>
              <w:jc w:val="both"/>
              <w:rPr>
                <w:rFonts w:ascii="Times New Roman" w:hAnsi="Times New Roman" w:cs="Times New Roman"/>
                <w:sz w:val="24"/>
                <w:szCs w:val="24"/>
                <w:lang w:val="en-US"/>
              </w:rPr>
            </w:pPr>
          </w:p>
        </w:tc>
      </w:tr>
      <w:tr w:rsidR="001206A8" w:rsidRPr="00375DC8" w14:paraId="6E1EEC45" w14:textId="77777777" w:rsidTr="00DA7B91">
        <w:trPr>
          <w:gridAfter w:val="2"/>
          <w:wAfter w:w="4782" w:type="dxa"/>
        </w:trPr>
        <w:tc>
          <w:tcPr>
            <w:tcW w:w="232" w:type="dxa"/>
            <w:tcBorders>
              <w:top w:val="single" w:sz="4" w:space="0" w:color="auto"/>
              <w:left w:val="nil"/>
              <w:bottom w:val="nil"/>
              <w:right w:val="nil"/>
            </w:tcBorders>
          </w:tcPr>
          <w:p w14:paraId="40132445" w14:textId="77777777" w:rsidR="001205AA" w:rsidRPr="0068483E" w:rsidRDefault="001205AA" w:rsidP="00382C5E">
            <w:pPr>
              <w:tabs>
                <w:tab w:val="left" w:pos="1134"/>
                <w:tab w:val="left" w:pos="3299"/>
                <w:tab w:val="left" w:pos="9356"/>
              </w:tabs>
              <w:ind w:right="-1"/>
              <w:rPr>
                <w:rFonts w:ascii="Times New Roman" w:hAnsi="Times New Roman" w:cs="Times New Roman"/>
                <w:sz w:val="24"/>
                <w:szCs w:val="24"/>
                <w:lang w:val="en-US"/>
              </w:rPr>
            </w:pPr>
          </w:p>
        </w:tc>
        <w:tc>
          <w:tcPr>
            <w:tcW w:w="4481" w:type="dxa"/>
            <w:gridSpan w:val="4"/>
            <w:tcBorders>
              <w:top w:val="single" w:sz="4" w:space="0" w:color="auto"/>
              <w:left w:val="nil"/>
              <w:bottom w:val="nil"/>
              <w:right w:val="nil"/>
            </w:tcBorders>
          </w:tcPr>
          <w:p w14:paraId="396339E4" w14:textId="77777777" w:rsidR="001205AA" w:rsidRPr="0068483E" w:rsidRDefault="001205AA" w:rsidP="00382C5E">
            <w:pPr>
              <w:tabs>
                <w:tab w:val="left" w:pos="1134"/>
                <w:tab w:val="left" w:pos="3299"/>
                <w:tab w:val="left" w:pos="9356"/>
              </w:tabs>
              <w:ind w:right="-1"/>
              <w:rPr>
                <w:rFonts w:ascii="Times New Roman" w:hAnsi="Times New Roman" w:cs="Times New Roman"/>
                <w:sz w:val="24"/>
                <w:szCs w:val="24"/>
                <w:lang w:val="en-US"/>
              </w:rPr>
            </w:pPr>
          </w:p>
          <w:p w14:paraId="2EB0BCF7" w14:textId="32E353D5" w:rsidR="001205AA" w:rsidRPr="00DA7B91" w:rsidRDefault="001205AA" w:rsidP="00382C5E">
            <w:pPr>
              <w:tabs>
                <w:tab w:val="left" w:pos="1134"/>
                <w:tab w:val="left" w:pos="3299"/>
                <w:tab w:val="left" w:pos="9356"/>
              </w:tabs>
              <w:ind w:right="-1"/>
              <w:rPr>
                <w:rFonts w:ascii="Times New Roman" w:hAnsi="Times New Roman"/>
                <w:sz w:val="24"/>
                <w:lang w:val="en-US"/>
              </w:rPr>
            </w:pPr>
            <w:r w:rsidRPr="0068483E">
              <w:rPr>
                <w:rFonts w:ascii="Times New Roman" w:hAnsi="Times New Roman" w:cs="Times New Roman"/>
                <w:sz w:val="24"/>
                <w:szCs w:val="24"/>
              </w:rPr>
              <w:t>Перечень</w:t>
            </w:r>
            <w:r w:rsidRPr="00DA7B91">
              <w:rPr>
                <w:rFonts w:ascii="Times New Roman" w:hAnsi="Times New Roman"/>
                <w:sz w:val="24"/>
                <w:lang w:val="en-US"/>
              </w:rPr>
              <w:t xml:space="preserve"> </w:t>
            </w:r>
            <w:r w:rsidRPr="0068483E">
              <w:rPr>
                <w:rFonts w:ascii="Times New Roman" w:hAnsi="Times New Roman" w:cs="Times New Roman"/>
                <w:sz w:val="24"/>
                <w:szCs w:val="24"/>
              </w:rPr>
              <w:t>прилагаемых</w:t>
            </w:r>
            <w:r w:rsidRPr="00DA7B91">
              <w:rPr>
                <w:rFonts w:ascii="Times New Roman" w:hAnsi="Times New Roman"/>
                <w:sz w:val="24"/>
                <w:lang w:val="en-US"/>
              </w:rPr>
              <w:t xml:space="preserve"> </w:t>
            </w:r>
            <w:r w:rsidRPr="0068483E">
              <w:rPr>
                <w:rFonts w:ascii="Times New Roman" w:hAnsi="Times New Roman" w:cs="Times New Roman"/>
                <w:sz w:val="24"/>
                <w:szCs w:val="24"/>
              </w:rPr>
              <w:t>документов</w:t>
            </w:r>
            <w:r w:rsidR="00177A38" w:rsidRPr="0068483E">
              <w:rPr>
                <w:rFonts w:ascii="Times New Roman" w:hAnsi="Times New Roman" w:cs="Times New Roman"/>
                <w:sz w:val="24"/>
                <w:szCs w:val="24"/>
                <w:lang w:val="en-US"/>
              </w:rPr>
              <w:t>/List of the documents attached to</w:t>
            </w:r>
            <w:r w:rsidRPr="00DA7B91">
              <w:rPr>
                <w:rFonts w:ascii="Times New Roman" w:hAnsi="Times New Roman"/>
                <w:sz w:val="24"/>
                <w:lang w:val="en-US"/>
              </w:rPr>
              <w:t>:</w:t>
            </w:r>
          </w:p>
          <w:p w14:paraId="4D4E211A" w14:textId="77777777" w:rsidR="001205AA" w:rsidRPr="00DA7B91" w:rsidRDefault="001205AA" w:rsidP="00141A25">
            <w:pPr>
              <w:pStyle w:val="a7"/>
              <w:numPr>
                <w:ilvl w:val="0"/>
                <w:numId w:val="36"/>
              </w:numPr>
              <w:tabs>
                <w:tab w:val="left" w:pos="1134"/>
                <w:tab w:val="left" w:pos="3299"/>
                <w:tab w:val="left" w:pos="9356"/>
              </w:tabs>
              <w:ind w:right="-1"/>
              <w:rPr>
                <w:rFonts w:ascii="Times New Roman" w:hAnsi="Times New Roman"/>
                <w:sz w:val="24"/>
                <w:lang w:val="en-US"/>
              </w:rPr>
            </w:pPr>
          </w:p>
          <w:p w14:paraId="4958C653" w14:textId="77777777" w:rsidR="001205AA" w:rsidRPr="00DA7B91" w:rsidRDefault="001205AA" w:rsidP="00141A25">
            <w:pPr>
              <w:pStyle w:val="a7"/>
              <w:numPr>
                <w:ilvl w:val="0"/>
                <w:numId w:val="36"/>
              </w:numPr>
              <w:tabs>
                <w:tab w:val="left" w:pos="1134"/>
                <w:tab w:val="left" w:pos="3299"/>
                <w:tab w:val="left" w:pos="9356"/>
              </w:tabs>
              <w:ind w:right="-1"/>
              <w:rPr>
                <w:rFonts w:ascii="Times New Roman" w:hAnsi="Times New Roman"/>
                <w:sz w:val="24"/>
                <w:lang w:val="en-US"/>
              </w:rPr>
            </w:pPr>
          </w:p>
          <w:p w14:paraId="6DBD3CDC" w14:textId="77777777" w:rsidR="001205AA" w:rsidRPr="00DA7B91" w:rsidRDefault="001205AA" w:rsidP="00382C5E">
            <w:pPr>
              <w:pStyle w:val="a7"/>
              <w:tabs>
                <w:tab w:val="left" w:pos="1134"/>
                <w:tab w:val="left" w:pos="3299"/>
                <w:tab w:val="left" w:pos="9356"/>
              </w:tabs>
              <w:ind w:right="-1"/>
              <w:rPr>
                <w:rFonts w:ascii="Times New Roman" w:hAnsi="Times New Roman"/>
                <w:sz w:val="24"/>
                <w:lang w:val="en-US"/>
              </w:rPr>
            </w:pPr>
          </w:p>
          <w:p w14:paraId="0FD4B48B" w14:textId="77777777" w:rsidR="001205AA" w:rsidRPr="00DA7B91" w:rsidRDefault="001205AA" w:rsidP="00382C5E">
            <w:pPr>
              <w:pStyle w:val="a7"/>
              <w:tabs>
                <w:tab w:val="left" w:pos="1134"/>
                <w:tab w:val="left" w:pos="3299"/>
                <w:tab w:val="left" w:pos="9356"/>
              </w:tabs>
              <w:ind w:right="-1"/>
              <w:rPr>
                <w:rFonts w:ascii="Times New Roman" w:hAnsi="Times New Roman"/>
                <w:sz w:val="24"/>
                <w:lang w:val="en-US"/>
              </w:rPr>
            </w:pPr>
          </w:p>
        </w:tc>
      </w:tr>
      <w:tr w:rsidR="001206A8" w:rsidRPr="0068483E" w14:paraId="4EC55B86" w14:textId="77777777" w:rsidTr="00DA7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 w:type="dxa"/>
          </w:tcPr>
          <w:p w14:paraId="335B009D" w14:textId="77777777" w:rsidR="001205AA" w:rsidRPr="00DA7B91" w:rsidRDefault="001205AA" w:rsidP="00382C5E">
            <w:pPr>
              <w:tabs>
                <w:tab w:val="left" w:pos="1134"/>
              </w:tabs>
              <w:ind w:right="-1"/>
              <w:rPr>
                <w:rFonts w:ascii="Times New Roman" w:hAnsi="Times New Roman"/>
                <w:sz w:val="24"/>
                <w:lang w:val="en-US"/>
              </w:rPr>
            </w:pPr>
          </w:p>
        </w:tc>
        <w:tc>
          <w:tcPr>
            <w:tcW w:w="3765" w:type="dxa"/>
            <w:gridSpan w:val="2"/>
          </w:tcPr>
          <w:p w14:paraId="45335017" w14:textId="77777777" w:rsidR="001205AA" w:rsidRPr="00DA7B91" w:rsidRDefault="001205AA" w:rsidP="00382C5E">
            <w:pPr>
              <w:tabs>
                <w:tab w:val="left" w:pos="1134"/>
              </w:tabs>
              <w:ind w:right="-1"/>
              <w:rPr>
                <w:rFonts w:ascii="Times New Roman" w:hAnsi="Times New Roman"/>
                <w:sz w:val="24"/>
                <w:lang w:val="en-US"/>
              </w:rPr>
            </w:pPr>
            <w:r w:rsidRPr="00DA7B91">
              <w:rPr>
                <w:rFonts w:ascii="Times New Roman" w:hAnsi="Times New Roman"/>
                <w:sz w:val="24"/>
                <w:lang w:val="en-US"/>
              </w:rPr>
              <w:t>___________________________</w:t>
            </w:r>
          </w:p>
          <w:p w14:paraId="5C946004" w14:textId="2F139BE6" w:rsidR="001205AA" w:rsidRPr="0068483E" w:rsidRDefault="001205AA" w:rsidP="00382C5E">
            <w:pPr>
              <w:tabs>
                <w:tab w:val="left" w:pos="1134"/>
              </w:tabs>
              <w:ind w:right="-1"/>
              <w:rPr>
                <w:rFonts w:ascii="Times New Roman" w:hAnsi="Times New Roman" w:cs="Times New Roman"/>
                <w:sz w:val="24"/>
                <w:szCs w:val="24"/>
                <w:lang w:val="en-US"/>
              </w:rPr>
            </w:pPr>
            <w:r w:rsidRPr="0068483E">
              <w:rPr>
                <w:rFonts w:ascii="Times New Roman" w:hAnsi="Times New Roman" w:cs="Times New Roman"/>
                <w:sz w:val="24"/>
                <w:szCs w:val="24"/>
                <w:lang w:val="en-US"/>
              </w:rPr>
              <w:t>(</w:t>
            </w: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r w:rsidRPr="0068483E">
              <w:rPr>
                <w:rFonts w:ascii="Times New Roman" w:hAnsi="Times New Roman" w:cs="Times New Roman"/>
                <w:sz w:val="24"/>
                <w:szCs w:val="24"/>
                <w:lang w:val="en-US"/>
              </w:rPr>
              <w:t>)</w:t>
            </w:r>
            <w:r w:rsidR="00EA4824" w:rsidRPr="0068483E">
              <w:rPr>
                <w:rFonts w:ascii="Times New Roman" w:hAnsi="Times New Roman" w:cs="Times New Roman"/>
                <w:sz w:val="24"/>
                <w:szCs w:val="24"/>
                <w:lang w:val="en-US"/>
              </w:rPr>
              <w:t>/(position/</w:t>
            </w:r>
            <w:r w:rsidR="00EA4824" w:rsidRPr="0068483E">
              <w:rPr>
                <w:rFonts w:ascii="Times New Roman" w:hAnsi="Times New Roman"/>
                <w:sz w:val="24"/>
                <w:lang w:val="en-US"/>
              </w:rPr>
              <w:t>full name)</w:t>
            </w:r>
          </w:p>
        </w:tc>
        <w:tc>
          <w:tcPr>
            <w:tcW w:w="2852" w:type="dxa"/>
            <w:gridSpan w:val="3"/>
          </w:tcPr>
          <w:p w14:paraId="4334553E" w14:textId="77777777" w:rsidR="001205AA" w:rsidRPr="0068483E" w:rsidRDefault="001205AA" w:rsidP="00382C5E">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_____________________</w:t>
            </w:r>
          </w:p>
          <w:p w14:paraId="49B6F28E" w14:textId="2C777458" w:rsidR="001205AA" w:rsidRPr="0068483E" w:rsidRDefault="001205AA" w:rsidP="00382C5E">
            <w:pPr>
              <w:tabs>
                <w:tab w:val="left" w:pos="1134"/>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rPr>
              <w:t>(подпись)</w:t>
            </w:r>
            <w:r w:rsidR="00EA4824" w:rsidRPr="0068483E">
              <w:rPr>
                <w:rFonts w:ascii="Times New Roman" w:hAnsi="Times New Roman" w:cs="Times New Roman"/>
                <w:sz w:val="24"/>
                <w:szCs w:val="24"/>
                <w:lang w:val="en-US"/>
              </w:rPr>
              <w:t>/(signed)</w:t>
            </w:r>
          </w:p>
        </w:tc>
        <w:tc>
          <w:tcPr>
            <w:tcW w:w="2646" w:type="dxa"/>
          </w:tcPr>
          <w:p w14:paraId="0A8412EC" w14:textId="77777777" w:rsidR="001205AA" w:rsidRPr="0068483E" w:rsidRDefault="001205AA" w:rsidP="00382C5E">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07D69957" w14:textId="31628238" w:rsidR="001205AA" w:rsidRPr="0068483E" w:rsidRDefault="001205AA" w:rsidP="00382C5E">
            <w:pPr>
              <w:tabs>
                <w:tab w:val="left" w:pos="1134"/>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rPr>
              <w:t>(дата)</w:t>
            </w:r>
            <w:r w:rsidR="00EA4824" w:rsidRPr="0068483E">
              <w:rPr>
                <w:rFonts w:ascii="Times New Roman" w:hAnsi="Times New Roman" w:cs="Times New Roman"/>
                <w:sz w:val="24"/>
                <w:szCs w:val="24"/>
                <w:lang w:val="en-US"/>
              </w:rPr>
              <w:t>/(date)</w:t>
            </w:r>
          </w:p>
        </w:tc>
      </w:tr>
    </w:tbl>
    <w:p w14:paraId="6731F91B" w14:textId="06ABB96A" w:rsidR="00C73AAD" w:rsidRPr="0068483E" w:rsidRDefault="00C73AAD" w:rsidP="00375DC8">
      <w:pPr>
        <w:rPr>
          <w:rFonts w:ascii="Times New Roman" w:hAnsi="Times New Roman" w:cs="Times New Roman"/>
          <w:sz w:val="24"/>
          <w:szCs w:val="24"/>
        </w:rPr>
      </w:pPr>
      <w:bookmarkStart w:id="0" w:name="_GoBack"/>
      <w:bookmarkEnd w:id="0"/>
    </w:p>
    <w:sectPr w:rsidR="00C73AAD" w:rsidRPr="0068483E" w:rsidSect="0044452A">
      <w:footerReference w:type="default" r:id="rId8"/>
      <w:pgSz w:w="11906" w:h="16838"/>
      <w:pgMar w:top="1134" w:right="850" w:bottom="142" w:left="1701"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DA85" w14:textId="77777777" w:rsidR="00D67323" w:rsidRDefault="00D67323" w:rsidP="000A7BC6">
      <w:pPr>
        <w:spacing w:after="0" w:line="240" w:lineRule="auto"/>
      </w:pPr>
      <w:r>
        <w:separator/>
      </w:r>
    </w:p>
  </w:endnote>
  <w:endnote w:type="continuationSeparator" w:id="0">
    <w:p w14:paraId="37C53AB0" w14:textId="77777777" w:rsidR="00D67323" w:rsidRDefault="00D67323" w:rsidP="000A7BC6">
      <w:pPr>
        <w:spacing w:after="0" w:line="240" w:lineRule="auto"/>
      </w:pPr>
      <w:r>
        <w:continuationSeparator/>
      </w:r>
    </w:p>
  </w:endnote>
  <w:endnote w:type="continuationNotice" w:id="1">
    <w:p w14:paraId="11345F08" w14:textId="77777777" w:rsidR="00D67323" w:rsidRDefault="00D6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00CA123" w14:textId="17718BDF" w:rsidR="00D67323" w:rsidRPr="002278C4" w:rsidRDefault="00D67323">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ED3A84">
          <w:rPr>
            <w:rFonts w:ascii="Times New Roman" w:hAnsi="Times New Roman" w:cs="Times New Roman"/>
            <w:noProof/>
            <w:sz w:val="20"/>
            <w:szCs w:val="20"/>
          </w:rPr>
          <w:t>4</w:t>
        </w:r>
        <w:r w:rsidRPr="002278C4">
          <w:rPr>
            <w:rFonts w:ascii="Times New Roman" w:hAnsi="Times New Roman" w:cs="Times New Roman"/>
            <w:sz w:val="20"/>
            <w:szCs w:val="20"/>
          </w:rPr>
          <w:fldChar w:fldCharType="end"/>
        </w:r>
      </w:p>
    </w:sdtContent>
  </w:sdt>
  <w:p w14:paraId="1F8E79E8" w14:textId="072A3505" w:rsidR="00D67323" w:rsidRDefault="00D67323" w:rsidP="0044452A">
    <w:pPr>
      <w:pStyle w:val="af4"/>
      <w:tabs>
        <w:tab w:val="clear" w:pos="4677"/>
        <w:tab w:val="clear" w:pos="9355"/>
        <w:tab w:val="left" w:pos="1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0DC58" w14:textId="77777777" w:rsidR="00D67323" w:rsidRDefault="00D67323" w:rsidP="000A7BC6">
      <w:pPr>
        <w:spacing w:after="0" w:line="240" w:lineRule="auto"/>
      </w:pPr>
      <w:r>
        <w:separator/>
      </w:r>
    </w:p>
  </w:footnote>
  <w:footnote w:type="continuationSeparator" w:id="0">
    <w:p w14:paraId="7707190C" w14:textId="77777777" w:rsidR="00D67323" w:rsidRDefault="00D67323" w:rsidP="000A7BC6">
      <w:pPr>
        <w:spacing w:after="0" w:line="240" w:lineRule="auto"/>
      </w:pPr>
      <w:r>
        <w:continuationSeparator/>
      </w:r>
    </w:p>
  </w:footnote>
  <w:footnote w:type="continuationNotice" w:id="1">
    <w:p w14:paraId="48864C16" w14:textId="77777777" w:rsidR="00D67323" w:rsidRDefault="00D67323">
      <w:pPr>
        <w:spacing w:after="0" w:line="240" w:lineRule="auto"/>
      </w:pPr>
    </w:p>
  </w:footnote>
  <w:footnote w:id="2">
    <w:p w14:paraId="4F2B5EB4" w14:textId="01F96C98" w:rsidR="00D67323" w:rsidRPr="00694AD4" w:rsidRDefault="00D67323">
      <w:pPr>
        <w:pStyle w:val="a5"/>
        <w:rPr>
          <w:rFonts w:ascii="Times New Roman" w:hAnsi="Times New Roman"/>
          <w:lang w:val="en-US"/>
        </w:rPr>
      </w:pPr>
      <w:r w:rsidRPr="00694AD4">
        <w:rPr>
          <w:rStyle w:val="af6"/>
          <w:rFonts w:ascii="Times New Roman" w:hAnsi="Times New Roman"/>
        </w:rPr>
        <w:footnoteRef/>
      </w:r>
      <w:r w:rsidRPr="00694AD4">
        <w:rPr>
          <w:rFonts w:ascii="Times New Roman" w:hAnsi="Times New Roman"/>
          <w:lang w:val="en-US"/>
        </w:rPr>
        <w:t xml:space="preserve"> </w:t>
      </w:r>
      <w:r w:rsidRPr="00694AD4">
        <w:rPr>
          <w:rFonts w:ascii="Times New Roman" w:hAnsi="Times New Roman"/>
          <w:sz w:val="18"/>
          <w:szCs w:val="18"/>
        </w:rPr>
        <w:t>Присвоенный</w:t>
      </w:r>
      <w:r w:rsidRPr="00694AD4">
        <w:rPr>
          <w:rFonts w:ascii="Times New Roman" w:hAnsi="Times New Roman"/>
          <w:sz w:val="18"/>
          <w:szCs w:val="18"/>
          <w:lang w:val="en-US"/>
        </w:rPr>
        <w:t xml:space="preserve"> </w:t>
      </w:r>
      <w:r w:rsidRPr="00694AD4">
        <w:rPr>
          <w:rFonts w:ascii="Times New Roman" w:hAnsi="Times New Roman"/>
          <w:sz w:val="18"/>
          <w:szCs w:val="18"/>
        </w:rPr>
        <w:t>НРД</w:t>
      </w:r>
      <w:r w:rsidRPr="00694AD4">
        <w:rPr>
          <w:rFonts w:ascii="Times New Roman" w:hAnsi="Times New Roman"/>
          <w:sz w:val="18"/>
          <w:szCs w:val="18"/>
          <w:lang w:val="en-US"/>
        </w:rPr>
        <w:t xml:space="preserve"> </w:t>
      </w:r>
      <w:r w:rsidRPr="00694AD4">
        <w:rPr>
          <w:rFonts w:ascii="Times New Roman" w:hAnsi="Times New Roman"/>
          <w:sz w:val="18"/>
          <w:szCs w:val="18"/>
        </w:rPr>
        <w:t>номер</w:t>
      </w:r>
      <w:r w:rsidRPr="00694AD4">
        <w:rPr>
          <w:rFonts w:ascii="Times New Roman" w:hAnsi="Times New Roman"/>
          <w:sz w:val="18"/>
          <w:szCs w:val="18"/>
          <w:lang w:val="en-US"/>
        </w:rPr>
        <w:t xml:space="preserve"> </w:t>
      </w:r>
      <w:r w:rsidRPr="00694AD4">
        <w:rPr>
          <w:rFonts w:ascii="Times New Roman" w:hAnsi="Times New Roman"/>
          <w:sz w:val="18"/>
          <w:szCs w:val="18"/>
        </w:rPr>
        <w:t>Заявления</w:t>
      </w:r>
      <w:r w:rsidRPr="00694AD4">
        <w:rPr>
          <w:rFonts w:ascii="Times New Roman" w:hAnsi="Times New Roman"/>
          <w:sz w:val="18"/>
          <w:szCs w:val="18"/>
          <w:lang w:val="en-US"/>
        </w:rPr>
        <w:t xml:space="preserve"> </w:t>
      </w:r>
      <w:r w:rsidRPr="00694AD4">
        <w:rPr>
          <w:rFonts w:ascii="Times New Roman" w:hAnsi="Times New Roman"/>
          <w:sz w:val="18"/>
          <w:szCs w:val="18"/>
        </w:rPr>
        <w:t>направляется</w:t>
      </w:r>
      <w:r w:rsidRPr="00694AD4">
        <w:rPr>
          <w:rFonts w:ascii="Times New Roman" w:hAnsi="Times New Roman"/>
          <w:sz w:val="18"/>
          <w:szCs w:val="18"/>
          <w:lang w:val="en-US"/>
        </w:rPr>
        <w:t xml:space="preserve"> </w:t>
      </w:r>
      <w:r w:rsidRPr="00694AD4">
        <w:rPr>
          <w:rFonts w:ascii="Times New Roman" w:hAnsi="Times New Roman"/>
          <w:sz w:val="18"/>
          <w:szCs w:val="18"/>
        </w:rPr>
        <w:t>на</w:t>
      </w:r>
      <w:r w:rsidRPr="00694AD4">
        <w:rPr>
          <w:rFonts w:ascii="Times New Roman" w:hAnsi="Times New Roman"/>
          <w:sz w:val="18"/>
          <w:szCs w:val="18"/>
          <w:lang w:val="en-US"/>
        </w:rPr>
        <w:t xml:space="preserve"> </w:t>
      </w:r>
      <w:r w:rsidRPr="00694AD4">
        <w:rPr>
          <w:rFonts w:ascii="Times New Roman" w:hAnsi="Times New Roman"/>
          <w:sz w:val="18"/>
          <w:szCs w:val="18"/>
        </w:rPr>
        <w:t>адрес</w:t>
      </w:r>
      <w:r w:rsidRPr="00694AD4">
        <w:rPr>
          <w:rFonts w:ascii="Times New Roman" w:hAnsi="Times New Roman"/>
          <w:sz w:val="18"/>
          <w:szCs w:val="18"/>
          <w:lang w:val="en-US"/>
        </w:rPr>
        <w:t xml:space="preserve"> </w:t>
      </w:r>
      <w:r w:rsidRPr="00694AD4">
        <w:rPr>
          <w:rFonts w:ascii="Times New Roman" w:hAnsi="Times New Roman"/>
          <w:sz w:val="18"/>
          <w:szCs w:val="18"/>
        </w:rPr>
        <w:t>электронной</w:t>
      </w:r>
      <w:r w:rsidRPr="00694AD4">
        <w:rPr>
          <w:rFonts w:ascii="Times New Roman" w:hAnsi="Times New Roman"/>
          <w:sz w:val="18"/>
          <w:szCs w:val="18"/>
          <w:lang w:val="en-US"/>
        </w:rPr>
        <w:t xml:space="preserve"> </w:t>
      </w:r>
      <w:r w:rsidRPr="00694AD4">
        <w:rPr>
          <w:rFonts w:ascii="Times New Roman" w:hAnsi="Times New Roman"/>
          <w:sz w:val="18"/>
          <w:szCs w:val="18"/>
        </w:rPr>
        <w:t>почты</w:t>
      </w:r>
      <w:r w:rsidRPr="00694AD4">
        <w:rPr>
          <w:rFonts w:ascii="Times New Roman" w:hAnsi="Times New Roman"/>
          <w:sz w:val="18"/>
          <w:szCs w:val="18"/>
          <w:lang w:val="en-US"/>
        </w:rPr>
        <w:t xml:space="preserve">, </w:t>
      </w:r>
      <w:r w:rsidRPr="00694AD4">
        <w:rPr>
          <w:rFonts w:ascii="Times New Roman" w:hAnsi="Times New Roman"/>
          <w:sz w:val="18"/>
          <w:szCs w:val="18"/>
        </w:rPr>
        <w:t>указанный</w:t>
      </w:r>
      <w:r w:rsidRPr="00694AD4">
        <w:rPr>
          <w:rFonts w:ascii="Times New Roman" w:hAnsi="Times New Roman"/>
          <w:sz w:val="18"/>
          <w:szCs w:val="18"/>
          <w:lang w:val="en-US"/>
        </w:rPr>
        <w:t xml:space="preserve"> </w:t>
      </w:r>
      <w:r w:rsidRPr="00694AD4">
        <w:rPr>
          <w:rFonts w:ascii="Times New Roman" w:hAnsi="Times New Roman"/>
          <w:sz w:val="18"/>
          <w:szCs w:val="18"/>
        </w:rPr>
        <w:t>в</w:t>
      </w:r>
      <w:r w:rsidRPr="00694AD4">
        <w:rPr>
          <w:rFonts w:ascii="Times New Roman" w:hAnsi="Times New Roman"/>
          <w:sz w:val="18"/>
          <w:szCs w:val="18"/>
          <w:lang w:val="en-US"/>
        </w:rPr>
        <w:t xml:space="preserve"> </w:t>
      </w:r>
      <w:r w:rsidRPr="00694AD4">
        <w:rPr>
          <w:rFonts w:ascii="Times New Roman" w:hAnsi="Times New Roman"/>
          <w:sz w:val="18"/>
          <w:szCs w:val="18"/>
        </w:rPr>
        <w:t>Заявлении</w:t>
      </w:r>
      <w:r w:rsidRPr="00694AD4">
        <w:rPr>
          <w:rFonts w:ascii="Times New Roman" w:hAnsi="Times New Roman"/>
          <w:sz w:val="18"/>
          <w:szCs w:val="18"/>
          <w:lang w:val="en-US"/>
        </w:rPr>
        <w:t xml:space="preserve">/ The Application number assigned to NSD is sent to the email address specified in the Application </w:t>
      </w:r>
    </w:p>
  </w:footnote>
  <w:footnote w:id="3">
    <w:p w14:paraId="084A6FF0" w14:textId="1DDE48E0" w:rsidR="00D67323" w:rsidRPr="00892C11" w:rsidRDefault="00D67323" w:rsidP="00F77B9E">
      <w:pPr>
        <w:pStyle w:val="a5"/>
        <w:jc w:val="both"/>
        <w:rPr>
          <w:lang w:val="en-US"/>
        </w:rPr>
      </w:pPr>
      <w:r>
        <w:rPr>
          <w:rStyle w:val="af6"/>
        </w:rPr>
        <w:footnoteRef/>
      </w:r>
      <w:r w:rsidRPr="001513CD">
        <w:t xml:space="preserve"> </w:t>
      </w:r>
      <w:r w:rsidRPr="00DF2695">
        <w:rPr>
          <w:rFonts w:ascii="Times New Roman" w:hAnsi="Times New Roman"/>
          <w:sz w:val="18"/>
          <w:szCs w:val="18"/>
        </w:rPr>
        <w:t>Касается</w:t>
      </w:r>
      <w:r w:rsidRPr="001513CD">
        <w:rPr>
          <w:rFonts w:ascii="Times New Roman" w:hAnsi="Times New Roman"/>
          <w:sz w:val="18"/>
          <w:szCs w:val="18"/>
        </w:rPr>
        <w:t xml:space="preserve"> </w:t>
      </w:r>
      <w:r w:rsidRPr="00DF2695">
        <w:rPr>
          <w:rFonts w:ascii="Times New Roman" w:hAnsi="Times New Roman"/>
          <w:sz w:val="18"/>
          <w:szCs w:val="18"/>
        </w:rPr>
        <w:t>выплат</w:t>
      </w:r>
      <w:r w:rsidRPr="001513CD">
        <w:rPr>
          <w:rFonts w:ascii="Times New Roman" w:hAnsi="Times New Roman"/>
          <w:sz w:val="18"/>
          <w:szCs w:val="18"/>
        </w:rPr>
        <w:t xml:space="preserve"> </w:t>
      </w:r>
      <w:r w:rsidRPr="00DF2695">
        <w:rPr>
          <w:rFonts w:ascii="Times New Roman" w:hAnsi="Times New Roman"/>
          <w:sz w:val="18"/>
          <w:szCs w:val="18"/>
        </w:rPr>
        <w:t>в</w:t>
      </w:r>
      <w:r w:rsidRPr="001513CD">
        <w:rPr>
          <w:rFonts w:ascii="Times New Roman" w:hAnsi="Times New Roman"/>
          <w:sz w:val="18"/>
          <w:szCs w:val="18"/>
        </w:rPr>
        <w:t xml:space="preserve"> </w:t>
      </w:r>
      <w:r w:rsidRPr="00DF2695">
        <w:rPr>
          <w:rFonts w:ascii="Times New Roman" w:hAnsi="Times New Roman"/>
          <w:sz w:val="18"/>
          <w:szCs w:val="18"/>
        </w:rPr>
        <w:t>рублях</w:t>
      </w:r>
      <w:r w:rsidRPr="001513CD">
        <w:rPr>
          <w:rFonts w:ascii="Times New Roman" w:hAnsi="Times New Roman"/>
          <w:sz w:val="18"/>
          <w:szCs w:val="18"/>
        </w:rPr>
        <w:t xml:space="preserve">. </w:t>
      </w:r>
      <w:r w:rsidRPr="00DF2695">
        <w:rPr>
          <w:rFonts w:ascii="Times New Roman" w:hAnsi="Times New Roman"/>
          <w:sz w:val="18"/>
          <w:szCs w:val="18"/>
        </w:rPr>
        <w:t xml:space="preserve">Информирование иностранного депозитария при передаче выплат в иностранной валюте регулируется пунктом 10 </w:t>
      </w:r>
      <w:r w:rsidRPr="00821369">
        <w:rPr>
          <w:rFonts w:ascii="Times New Roman" w:hAnsi="Times New Roman"/>
          <w:sz w:val="18"/>
          <w:szCs w:val="18"/>
        </w:rPr>
        <w:t>Указа Президента Российской Федерации от 09.09.2023 № 665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w:t>
      </w:r>
      <w:r>
        <w:rPr>
          <w:rFonts w:ascii="Times New Roman" w:hAnsi="Times New Roman"/>
          <w:sz w:val="18"/>
          <w:szCs w:val="18"/>
        </w:rPr>
        <w:t xml:space="preserve"> / </w:t>
      </w:r>
      <w:proofErr w:type="spellStart"/>
      <w:r w:rsidRPr="00F77B9E">
        <w:rPr>
          <w:rFonts w:ascii="Times New Roman" w:hAnsi="Times New Roman"/>
          <w:sz w:val="18"/>
          <w:szCs w:val="18"/>
        </w:rPr>
        <w:t>Concerns</w:t>
      </w:r>
      <w:proofErr w:type="spellEnd"/>
      <w:r w:rsidRPr="00F77B9E">
        <w:rPr>
          <w:rFonts w:ascii="Times New Roman" w:hAnsi="Times New Roman"/>
          <w:sz w:val="18"/>
          <w:szCs w:val="18"/>
        </w:rPr>
        <w:t xml:space="preserve"> </w:t>
      </w:r>
      <w:proofErr w:type="spellStart"/>
      <w:r w:rsidRPr="00F77B9E">
        <w:rPr>
          <w:rFonts w:ascii="Times New Roman" w:hAnsi="Times New Roman"/>
          <w:sz w:val="18"/>
          <w:szCs w:val="18"/>
        </w:rPr>
        <w:t>payments</w:t>
      </w:r>
      <w:proofErr w:type="spellEnd"/>
      <w:r w:rsidRPr="00F77B9E">
        <w:rPr>
          <w:rFonts w:ascii="Times New Roman" w:hAnsi="Times New Roman"/>
          <w:sz w:val="18"/>
          <w:szCs w:val="18"/>
        </w:rPr>
        <w:t xml:space="preserve"> </w:t>
      </w:r>
      <w:proofErr w:type="spellStart"/>
      <w:r w:rsidRPr="00F77B9E">
        <w:rPr>
          <w:rFonts w:ascii="Times New Roman" w:hAnsi="Times New Roman"/>
          <w:sz w:val="18"/>
          <w:szCs w:val="18"/>
        </w:rPr>
        <w:t>in</w:t>
      </w:r>
      <w:proofErr w:type="spellEnd"/>
      <w:r w:rsidRPr="00F77B9E">
        <w:rPr>
          <w:rFonts w:ascii="Times New Roman" w:hAnsi="Times New Roman"/>
          <w:sz w:val="18"/>
          <w:szCs w:val="18"/>
        </w:rPr>
        <w:t xml:space="preserve"> </w:t>
      </w:r>
      <w:proofErr w:type="spellStart"/>
      <w:r w:rsidRPr="00F77B9E">
        <w:rPr>
          <w:rFonts w:ascii="Times New Roman" w:hAnsi="Times New Roman"/>
          <w:sz w:val="18"/>
          <w:szCs w:val="18"/>
        </w:rPr>
        <w:t>rubles</w:t>
      </w:r>
      <w:proofErr w:type="spellEnd"/>
      <w:r w:rsidRPr="00F77B9E">
        <w:rPr>
          <w:rFonts w:ascii="Times New Roman" w:hAnsi="Times New Roman"/>
          <w:sz w:val="18"/>
          <w:szCs w:val="18"/>
        </w:rPr>
        <w:t xml:space="preserve">. </w:t>
      </w:r>
      <w:proofErr w:type="gramStart"/>
      <w:r w:rsidRPr="00F77B9E">
        <w:rPr>
          <w:rFonts w:ascii="Times New Roman" w:hAnsi="Times New Roman"/>
          <w:sz w:val="18"/>
          <w:szCs w:val="18"/>
          <w:lang w:val="en-US"/>
        </w:rPr>
        <w:t>Informing a foreign depository when transferring payments in foreign currency is regulated by paragraph 10 of Decree of the President of the Russian Fede</w:t>
      </w:r>
      <w:r>
        <w:rPr>
          <w:rFonts w:ascii="Times New Roman" w:hAnsi="Times New Roman"/>
          <w:sz w:val="18"/>
          <w:szCs w:val="18"/>
          <w:lang w:val="en-US"/>
        </w:rPr>
        <w:t>ration No. 665 dated 09.09.</w:t>
      </w:r>
      <w:r w:rsidRPr="00892C11">
        <w:rPr>
          <w:rFonts w:ascii="Times New Roman" w:hAnsi="Times New Roman"/>
          <w:sz w:val="18"/>
          <w:szCs w:val="18"/>
          <w:lang w:val="en-US"/>
        </w:rPr>
        <w:t>2023 “On the Temporary Procedure for the Execution to Residents and Foreign Creditors of State Debt Obligations of the Russian Federation Expressed in State Securities, the Nominal Value of Which is Specified in Foreign Currency, and Other Obligations on Foreign Securities”.</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37"/>
    <w:multiLevelType w:val="hybridMultilevel"/>
    <w:tmpl w:val="806C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4057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3D57"/>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CC6F52"/>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C62B4"/>
    <w:multiLevelType w:val="hybridMultilevel"/>
    <w:tmpl w:val="5A68C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5E6EA9"/>
    <w:multiLevelType w:val="hybridMultilevel"/>
    <w:tmpl w:val="4D7E4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5026E"/>
    <w:multiLevelType w:val="hybridMultilevel"/>
    <w:tmpl w:val="BDD8B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D3EC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3D069C"/>
    <w:multiLevelType w:val="hybridMultilevel"/>
    <w:tmpl w:val="DD5C9122"/>
    <w:lvl w:ilvl="0" w:tplc="F08268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75183C"/>
    <w:multiLevelType w:val="hybridMultilevel"/>
    <w:tmpl w:val="9E3CD776"/>
    <w:lvl w:ilvl="0" w:tplc="1D0478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810BD9"/>
    <w:multiLevelType w:val="hybridMultilevel"/>
    <w:tmpl w:val="ECE24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164F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60E1D"/>
    <w:multiLevelType w:val="hybridMultilevel"/>
    <w:tmpl w:val="A03CC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83982"/>
    <w:multiLevelType w:val="hybridMultilevel"/>
    <w:tmpl w:val="A342B1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5A6B77B5"/>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8F5747"/>
    <w:multiLevelType w:val="hybridMultilevel"/>
    <w:tmpl w:val="55CCE3A8"/>
    <w:lvl w:ilvl="0" w:tplc="3AA4F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3069D0"/>
    <w:multiLevelType w:val="hybridMultilevel"/>
    <w:tmpl w:val="B3846BB6"/>
    <w:lvl w:ilvl="0" w:tplc="8CE84C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728AC"/>
    <w:multiLevelType w:val="hybridMultilevel"/>
    <w:tmpl w:val="2042EB24"/>
    <w:lvl w:ilvl="0" w:tplc="008C4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90772"/>
    <w:multiLevelType w:val="hybridMultilevel"/>
    <w:tmpl w:val="DCF4F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461617"/>
    <w:multiLevelType w:val="hybridMultilevel"/>
    <w:tmpl w:val="88DE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441A41"/>
    <w:multiLevelType w:val="hybridMultilevel"/>
    <w:tmpl w:val="D75C781C"/>
    <w:lvl w:ilvl="0" w:tplc="5ED0CDC2">
      <w:start w:val="1"/>
      <w:numFmt w:val="bullet"/>
      <w:lvlText w:val=""/>
      <w:lvlJc w:val="left"/>
      <w:pPr>
        <w:ind w:left="720" w:hanging="360"/>
      </w:pPr>
      <w:rPr>
        <w:rFonts w:ascii="Wingdings" w:hAnsi="Wingding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858"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A1360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AD268F"/>
    <w:multiLevelType w:val="hybridMultilevel"/>
    <w:tmpl w:val="EAEE5F90"/>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E4697"/>
    <w:multiLevelType w:val="hybridMultilevel"/>
    <w:tmpl w:val="C8CCB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37"/>
  </w:num>
  <w:num w:numId="4">
    <w:abstractNumId w:val="9"/>
  </w:num>
  <w:num w:numId="5">
    <w:abstractNumId w:val="36"/>
  </w:num>
  <w:num w:numId="6">
    <w:abstractNumId w:val="28"/>
  </w:num>
  <w:num w:numId="7">
    <w:abstractNumId w:val="39"/>
  </w:num>
  <w:num w:numId="8">
    <w:abstractNumId w:val="6"/>
  </w:num>
  <w:num w:numId="9">
    <w:abstractNumId w:val="17"/>
  </w:num>
  <w:num w:numId="10">
    <w:abstractNumId w:val="26"/>
  </w:num>
  <w:num w:numId="11">
    <w:abstractNumId w:val="3"/>
  </w:num>
  <w:num w:numId="12">
    <w:abstractNumId w:val="25"/>
  </w:num>
  <w:num w:numId="13">
    <w:abstractNumId w:val="21"/>
  </w:num>
  <w:num w:numId="14">
    <w:abstractNumId w:val="23"/>
  </w:num>
  <w:num w:numId="15">
    <w:abstractNumId w:val="14"/>
  </w:num>
  <w:num w:numId="16">
    <w:abstractNumId w:val="1"/>
  </w:num>
  <w:num w:numId="17">
    <w:abstractNumId w:val="8"/>
  </w:num>
  <w:num w:numId="18">
    <w:abstractNumId w:val="11"/>
  </w:num>
  <w:num w:numId="19">
    <w:abstractNumId w:val="18"/>
  </w:num>
  <w:num w:numId="20">
    <w:abstractNumId w:val="33"/>
  </w:num>
  <w:num w:numId="21">
    <w:abstractNumId w:val="31"/>
  </w:num>
  <w:num w:numId="22">
    <w:abstractNumId w:val="0"/>
  </w:num>
  <w:num w:numId="23">
    <w:abstractNumId w:val="10"/>
  </w:num>
  <w:num w:numId="24">
    <w:abstractNumId w:val="24"/>
  </w:num>
  <w:num w:numId="25">
    <w:abstractNumId w:val="4"/>
  </w:num>
  <w:num w:numId="26">
    <w:abstractNumId w:val="13"/>
  </w:num>
  <w:num w:numId="27">
    <w:abstractNumId w:val="16"/>
  </w:num>
  <w:num w:numId="28">
    <w:abstractNumId w:val="5"/>
  </w:num>
  <w:num w:numId="29">
    <w:abstractNumId w:val="35"/>
  </w:num>
  <w:num w:numId="30">
    <w:abstractNumId w:val="15"/>
  </w:num>
  <w:num w:numId="31">
    <w:abstractNumId w:val="32"/>
  </w:num>
  <w:num w:numId="32">
    <w:abstractNumId w:val="30"/>
  </w:num>
  <w:num w:numId="33">
    <w:abstractNumId w:val="29"/>
  </w:num>
  <w:num w:numId="34">
    <w:abstractNumId w:val="7"/>
  </w:num>
  <w:num w:numId="35">
    <w:abstractNumId w:val="12"/>
  </w:num>
  <w:num w:numId="36">
    <w:abstractNumId w:val="20"/>
  </w:num>
  <w:num w:numId="37">
    <w:abstractNumId w:val="40"/>
  </w:num>
  <w:num w:numId="38">
    <w:abstractNumId w:val="3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4"/>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0889"/>
    <w:rsid w:val="00000F3B"/>
    <w:rsid w:val="00001520"/>
    <w:rsid w:val="000035FF"/>
    <w:rsid w:val="0000519E"/>
    <w:rsid w:val="00006497"/>
    <w:rsid w:val="00007D6D"/>
    <w:rsid w:val="000103C8"/>
    <w:rsid w:val="00010BF6"/>
    <w:rsid w:val="00010F92"/>
    <w:rsid w:val="0001156B"/>
    <w:rsid w:val="0001214B"/>
    <w:rsid w:val="000129C7"/>
    <w:rsid w:val="000150F0"/>
    <w:rsid w:val="00016207"/>
    <w:rsid w:val="00017BF4"/>
    <w:rsid w:val="00020593"/>
    <w:rsid w:val="000217B4"/>
    <w:rsid w:val="000241FB"/>
    <w:rsid w:val="00025D47"/>
    <w:rsid w:val="00025FA2"/>
    <w:rsid w:val="000267C2"/>
    <w:rsid w:val="000310F1"/>
    <w:rsid w:val="00031C18"/>
    <w:rsid w:val="00032E80"/>
    <w:rsid w:val="00034163"/>
    <w:rsid w:val="0004014D"/>
    <w:rsid w:val="00040661"/>
    <w:rsid w:val="00040C40"/>
    <w:rsid w:val="00040C70"/>
    <w:rsid w:val="00040FC1"/>
    <w:rsid w:val="00041EBA"/>
    <w:rsid w:val="00042731"/>
    <w:rsid w:val="0004284D"/>
    <w:rsid w:val="00042E7E"/>
    <w:rsid w:val="00043215"/>
    <w:rsid w:val="00046917"/>
    <w:rsid w:val="0005047D"/>
    <w:rsid w:val="0005188F"/>
    <w:rsid w:val="0005237B"/>
    <w:rsid w:val="00052BE9"/>
    <w:rsid w:val="0005366D"/>
    <w:rsid w:val="00053CA0"/>
    <w:rsid w:val="00061493"/>
    <w:rsid w:val="00062699"/>
    <w:rsid w:val="00064172"/>
    <w:rsid w:val="00065BA3"/>
    <w:rsid w:val="00066AAF"/>
    <w:rsid w:val="00066C77"/>
    <w:rsid w:val="00067439"/>
    <w:rsid w:val="0007122E"/>
    <w:rsid w:val="00072111"/>
    <w:rsid w:val="00072D12"/>
    <w:rsid w:val="00077DAB"/>
    <w:rsid w:val="0008063E"/>
    <w:rsid w:val="000811C8"/>
    <w:rsid w:val="0008180A"/>
    <w:rsid w:val="00082FB4"/>
    <w:rsid w:val="00085C99"/>
    <w:rsid w:val="00085D4E"/>
    <w:rsid w:val="0008655C"/>
    <w:rsid w:val="00087424"/>
    <w:rsid w:val="00090219"/>
    <w:rsid w:val="00091778"/>
    <w:rsid w:val="000928A3"/>
    <w:rsid w:val="0009353B"/>
    <w:rsid w:val="00093B8D"/>
    <w:rsid w:val="00095E31"/>
    <w:rsid w:val="00096451"/>
    <w:rsid w:val="0009745B"/>
    <w:rsid w:val="000A03D4"/>
    <w:rsid w:val="000A21A6"/>
    <w:rsid w:val="000A23DB"/>
    <w:rsid w:val="000A4065"/>
    <w:rsid w:val="000A7BC6"/>
    <w:rsid w:val="000B08E1"/>
    <w:rsid w:val="000B1F19"/>
    <w:rsid w:val="000B5DF3"/>
    <w:rsid w:val="000B6363"/>
    <w:rsid w:val="000B721C"/>
    <w:rsid w:val="000C04E7"/>
    <w:rsid w:val="000C29B3"/>
    <w:rsid w:val="000C3D4C"/>
    <w:rsid w:val="000C4A8A"/>
    <w:rsid w:val="000C5632"/>
    <w:rsid w:val="000C5F19"/>
    <w:rsid w:val="000C627A"/>
    <w:rsid w:val="000D0041"/>
    <w:rsid w:val="000D0586"/>
    <w:rsid w:val="000D1017"/>
    <w:rsid w:val="000D1540"/>
    <w:rsid w:val="000D7734"/>
    <w:rsid w:val="000E3CD9"/>
    <w:rsid w:val="000E3D42"/>
    <w:rsid w:val="000E58C4"/>
    <w:rsid w:val="000E70F2"/>
    <w:rsid w:val="000F081E"/>
    <w:rsid w:val="000F1C73"/>
    <w:rsid w:val="000F2FE6"/>
    <w:rsid w:val="000F47C5"/>
    <w:rsid w:val="000F4AF7"/>
    <w:rsid w:val="000F68D3"/>
    <w:rsid w:val="000F6A57"/>
    <w:rsid w:val="000F6EF1"/>
    <w:rsid w:val="000F7CC8"/>
    <w:rsid w:val="000F7DF3"/>
    <w:rsid w:val="00100065"/>
    <w:rsid w:val="00100F4A"/>
    <w:rsid w:val="00102E3C"/>
    <w:rsid w:val="00102ECC"/>
    <w:rsid w:val="0010322F"/>
    <w:rsid w:val="00107141"/>
    <w:rsid w:val="0011200F"/>
    <w:rsid w:val="001122C0"/>
    <w:rsid w:val="00112358"/>
    <w:rsid w:val="0011321F"/>
    <w:rsid w:val="00113509"/>
    <w:rsid w:val="001138A2"/>
    <w:rsid w:val="00113F27"/>
    <w:rsid w:val="00114340"/>
    <w:rsid w:val="0011497B"/>
    <w:rsid w:val="00116186"/>
    <w:rsid w:val="00116456"/>
    <w:rsid w:val="001174D1"/>
    <w:rsid w:val="001205AA"/>
    <w:rsid w:val="001206A8"/>
    <w:rsid w:val="00120F50"/>
    <w:rsid w:val="00121990"/>
    <w:rsid w:val="001239EF"/>
    <w:rsid w:val="001315C8"/>
    <w:rsid w:val="00135A8C"/>
    <w:rsid w:val="00136949"/>
    <w:rsid w:val="001375F8"/>
    <w:rsid w:val="00137CFE"/>
    <w:rsid w:val="00140136"/>
    <w:rsid w:val="00141A25"/>
    <w:rsid w:val="001434E7"/>
    <w:rsid w:val="0014595A"/>
    <w:rsid w:val="001462B8"/>
    <w:rsid w:val="0014759A"/>
    <w:rsid w:val="0015024F"/>
    <w:rsid w:val="001507AA"/>
    <w:rsid w:val="00150D88"/>
    <w:rsid w:val="001513CD"/>
    <w:rsid w:val="001514BD"/>
    <w:rsid w:val="00151B11"/>
    <w:rsid w:val="00151E0F"/>
    <w:rsid w:val="00154009"/>
    <w:rsid w:val="001540D6"/>
    <w:rsid w:val="001552DB"/>
    <w:rsid w:val="00156271"/>
    <w:rsid w:val="00157C12"/>
    <w:rsid w:val="00157E02"/>
    <w:rsid w:val="0016034F"/>
    <w:rsid w:val="001612F5"/>
    <w:rsid w:val="0016190E"/>
    <w:rsid w:val="00161D78"/>
    <w:rsid w:val="00161E06"/>
    <w:rsid w:val="0016352B"/>
    <w:rsid w:val="00163CC2"/>
    <w:rsid w:val="00166793"/>
    <w:rsid w:val="00173406"/>
    <w:rsid w:val="001752BC"/>
    <w:rsid w:val="00177A38"/>
    <w:rsid w:val="001812D3"/>
    <w:rsid w:val="00181B23"/>
    <w:rsid w:val="00182B09"/>
    <w:rsid w:val="00182E00"/>
    <w:rsid w:val="0018423B"/>
    <w:rsid w:val="00184EA0"/>
    <w:rsid w:val="00187430"/>
    <w:rsid w:val="00187693"/>
    <w:rsid w:val="00187CA9"/>
    <w:rsid w:val="001902C9"/>
    <w:rsid w:val="001917E5"/>
    <w:rsid w:val="00191F53"/>
    <w:rsid w:val="00192752"/>
    <w:rsid w:val="001944F3"/>
    <w:rsid w:val="00194622"/>
    <w:rsid w:val="00197052"/>
    <w:rsid w:val="001972CB"/>
    <w:rsid w:val="00197F2F"/>
    <w:rsid w:val="001A02CA"/>
    <w:rsid w:val="001A0507"/>
    <w:rsid w:val="001A0B02"/>
    <w:rsid w:val="001A0E5E"/>
    <w:rsid w:val="001A1E4E"/>
    <w:rsid w:val="001A2F32"/>
    <w:rsid w:val="001A32B1"/>
    <w:rsid w:val="001A39AE"/>
    <w:rsid w:val="001A4A60"/>
    <w:rsid w:val="001A4CDE"/>
    <w:rsid w:val="001A610F"/>
    <w:rsid w:val="001A66B2"/>
    <w:rsid w:val="001B019A"/>
    <w:rsid w:val="001B0411"/>
    <w:rsid w:val="001B0ECF"/>
    <w:rsid w:val="001B21FC"/>
    <w:rsid w:val="001B55EB"/>
    <w:rsid w:val="001B604B"/>
    <w:rsid w:val="001B6296"/>
    <w:rsid w:val="001B7669"/>
    <w:rsid w:val="001B7F7C"/>
    <w:rsid w:val="001C04EE"/>
    <w:rsid w:val="001C1BCF"/>
    <w:rsid w:val="001C49F2"/>
    <w:rsid w:val="001C78C4"/>
    <w:rsid w:val="001D0D6D"/>
    <w:rsid w:val="001D1B34"/>
    <w:rsid w:val="001D25B5"/>
    <w:rsid w:val="001D3AEC"/>
    <w:rsid w:val="001D3E5A"/>
    <w:rsid w:val="001D5056"/>
    <w:rsid w:val="001D56AA"/>
    <w:rsid w:val="001D599C"/>
    <w:rsid w:val="001D6BCB"/>
    <w:rsid w:val="001D6C61"/>
    <w:rsid w:val="001D6EFF"/>
    <w:rsid w:val="001D7B09"/>
    <w:rsid w:val="001E1EB8"/>
    <w:rsid w:val="001E427E"/>
    <w:rsid w:val="001E49ED"/>
    <w:rsid w:val="001E7F11"/>
    <w:rsid w:val="001F0724"/>
    <w:rsid w:val="001F212E"/>
    <w:rsid w:val="001F2429"/>
    <w:rsid w:val="001F25B1"/>
    <w:rsid w:val="001F2841"/>
    <w:rsid w:val="001F2D68"/>
    <w:rsid w:val="001F355C"/>
    <w:rsid w:val="001F5A8C"/>
    <w:rsid w:val="001F720E"/>
    <w:rsid w:val="001F75D8"/>
    <w:rsid w:val="002004DF"/>
    <w:rsid w:val="002031F7"/>
    <w:rsid w:val="00203480"/>
    <w:rsid w:val="00203B95"/>
    <w:rsid w:val="00204496"/>
    <w:rsid w:val="002051B4"/>
    <w:rsid w:val="00205666"/>
    <w:rsid w:val="00206F46"/>
    <w:rsid w:val="00207352"/>
    <w:rsid w:val="00210015"/>
    <w:rsid w:val="002105E4"/>
    <w:rsid w:val="0021094A"/>
    <w:rsid w:val="00211415"/>
    <w:rsid w:val="0021172C"/>
    <w:rsid w:val="0021544E"/>
    <w:rsid w:val="00216BBD"/>
    <w:rsid w:val="002216A5"/>
    <w:rsid w:val="0022176C"/>
    <w:rsid w:val="002250F9"/>
    <w:rsid w:val="00225C83"/>
    <w:rsid w:val="0022655E"/>
    <w:rsid w:val="00226684"/>
    <w:rsid w:val="002276F7"/>
    <w:rsid w:val="002278C4"/>
    <w:rsid w:val="00230344"/>
    <w:rsid w:val="0023298E"/>
    <w:rsid w:val="00232CA4"/>
    <w:rsid w:val="002339BA"/>
    <w:rsid w:val="00234A91"/>
    <w:rsid w:val="00235087"/>
    <w:rsid w:val="00237666"/>
    <w:rsid w:val="00240BA9"/>
    <w:rsid w:val="00243CA0"/>
    <w:rsid w:val="00243CC2"/>
    <w:rsid w:val="002452AE"/>
    <w:rsid w:val="00245BD7"/>
    <w:rsid w:val="00245F25"/>
    <w:rsid w:val="00246D52"/>
    <w:rsid w:val="00247900"/>
    <w:rsid w:val="002479A8"/>
    <w:rsid w:val="00247FB4"/>
    <w:rsid w:val="0025089E"/>
    <w:rsid w:val="00251FAC"/>
    <w:rsid w:val="00252381"/>
    <w:rsid w:val="002530D3"/>
    <w:rsid w:val="00253E7D"/>
    <w:rsid w:val="002543D6"/>
    <w:rsid w:val="00255862"/>
    <w:rsid w:val="00256702"/>
    <w:rsid w:val="00257FD6"/>
    <w:rsid w:val="002615F1"/>
    <w:rsid w:val="00261BCE"/>
    <w:rsid w:val="00262986"/>
    <w:rsid w:val="00263B0D"/>
    <w:rsid w:val="00263D71"/>
    <w:rsid w:val="00264E75"/>
    <w:rsid w:val="00266486"/>
    <w:rsid w:val="00267C6E"/>
    <w:rsid w:val="00271DC9"/>
    <w:rsid w:val="00273448"/>
    <w:rsid w:val="00273F86"/>
    <w:rsid w:val="00274B83"/>
    <w:rsid w:val="00276863"/>
    <w:rsid w:val="00277622"/>
    <w:rsid w:val="002776EA"/>
    <w:rsid w:val="002811A2"/>
    <w:rsid w:val="00281CD5"/>
    <w:rsid w:val="002845C1"/>
    <w:rsid w:val="00285D15"/>
    <w:rsid w:val="00286204"/>
    <w:rsid w:val="0028659B"/>
    <w:rsid w:val="00290607"/>
    <w:rsid w:val="00290795"/>
    <w:rsid w:val="00290ED5"/>
    <w:rsid w:val="00291555"/>
    <w:rsid w:val="00292ADA"/>
    <w:rsid w:val="00292D43"/>
    <w:rsid w:val="00293B2B"/>
    <w:rsid w:val="00295F2E"/>
    <w:rsid w:val="002A0005"/>
    <w:rsid w:val="002A1E6F"/>
    <w:rsid w:val="002A20E6"/>
    <w:rsid w:val="002A50F4"/>
    <w:rsid w:val="002A57B8"/>
    <w:rsid w:val="002A7DC3"/>
    <w:rsid w:val="002B158B"/>
    <w:rsid w:val="002B18AC"/>
    <w:rsid w:val="002B3E0E"/>
    <w:rsid w:val="002B5DAB"/>
    <w:rsid w:val="002B6A42"/>
    <w:rsid w:val="002B737A"/>
    <w:rsid w:val="002C0726"/>
    <w:rsid w:val="002C0EBE"/>
    <w:rsid w:val="002C15F5"/>
    <w:rsid w:val="002C1DC5"/>
    <w:rsid w:val="002C320C"/>
    <w:rsid w:val="002C457E"/>
    <w:rsid w:val="002C6EB0"/>
    <w:rsid w:val="002C7CF0"/>
    <w:rsid w:val="002C7DEB"/>
    <w:rsid w:val="002D02C3"/>
    <w:rsid w:val="002D0C6F"/>
    <w:rsid w:val="002D0DC6"/>
    <w:rsid w:val="002D2610"/>
    <w:rsid w:val="002D299E"/>
    <w:rsid w:val="002D3E35"/>
    <w:rsid w:val="002D3E3A"/>
    <w:rsid w:val="002D5E7F"/>
    <w:rsid w:val="002D755F"/>
    <w:rsid w:val="002E184D"/>
    <w:rsid w:val="002E1E9C"/>
    <w:rsid w:val="002E3BAC"/>
    <w:rsid w:val="002E45B2"/>
    <w:rsid w:val="002E4A55"/>
    <w:rsid w:val="002E5311"/>
    <w:rsid w:val="002E53F3"/>
    <w:rsid w:val="002E589F"/>
    <w:rsid w:val="002E5A0E"/>
    <w:rsid w:val="002E642E"/>
    <w:rsid w:val="002F05C3"/>
    <w:rsid w:val="002F0EC4"/>
    <w:rsid w:val="002F24C8"/>
    <w:rsid w:val="002F4779"/>
    <w:rsid w:val="002F599A"/>
    <w:rsid w:val="002F779E"/>
    <w:rsid w:val="00300778"/>
    <w:rsid w:val="00301EA1"/>
    <w:rsid w:val="003025E6"/>
    <w:rsid w:val="00302A25"/>
    <w:rsid w:val="00302F96"/>
    <w:rsid w:val="00304299"/>
    <w:rsid w:val="003052D4"/>
    <w:rsid w:val="00305FCE"/>
    <w:rsid w:val="00307A36"/>
    <w:rsid w:val="00311BE1"/>
    <w:rsid w:val="003126BE"/>
    <w:rsid w:val="003128BA"/>
    <w:rsid w:val="00315627"/>
    <w:rsid w:val="00316ADA"/>
    <w:rsid w:val="0031716A"/>
    <w:rsid w:val="003174E0"/>
    <w:rsid w:val="003209FE"/>
    <w:rsid w:val="00320CD2"/>
    <w:rsid w:val="0032174F"/>
    <w:rsid w:val="00321D11"/>
    <w:rsid w:val="003226EA"/>
    <w:rsid w:val="00322ED7"/>
    <w:rsid w:val="00322F8F"/>
    <w:rsid w:val="00323E54"/>
    <w:rsid w:val="0032420F"/>
    <w:rsid w:val="00324B7C"/>
    <w:rsid w:val="00326083"/>
    <w:rsid w:val="0032709C"/>
    <w:rsid w:val="00327D91"/>
    <w:rsid w:val="0033125C"/>
    <w:rsid w:val="00331E1D"/>
    <w:rsid w:val="00334785"/>
    <w:rsid w:val="00334787"/>
    <w:rsid w:val="003374A2"/>
    <w:rsid w:val="003379F6"/>
    <w:rsid w:val="0034406C"/>
    <w:rsid w:val="00346007"/>
    <w:rsid w:val="00346CC3"/>
    <w:rsid w:val="0034794D"/>
    <w:rsid w:val="00350236"/>
    <w:rsid w:val="00351508"/>
    <w:rsid w:val="003519C2"/>
    <w:rsid w:val="00351BC3"/>
    <w:rsid w:val="00356DBE"/>
    <w:rsid w:val="00356DCB"/>
    <w:rsid w:val="00357C0E"/>
    <w:rsid w:val="00360F9E"/>
    <w:rsid w:val="00362664"/>
    <w:rsid w:val="00362CFF"/>
    <w:rsid w:val="00363C2D"/>
    <w:rsid w:val="00364124"/>
    <w:rsid w:val="00364292"/>
    <w:rsid w:val="003645DC"/>
    <w:rsid w:val="00365169"/>
    <w:rsid w:val="00366437"/>
    <w:rsid w:val="00366FF0"/>
    <w:rsid w:val="00367784"/>
    <w:rsid w:val="00370838"/>
    <w:rsid w:val="00372228"/>
    <w:rsid w:val="003727AC"/>
    <w:rsid w:val="003740EB"/>
    <w:rsid w:val="00374E5A"/>
    <w:rsid w:val="003751C3"/>
    <w:rsid w:val="0037593D"/>
    <w:rsid w:val="00375977"/>
    <w:rsid w:val="00375DC8"/>
    <w:rsid w:val="003803A5"/>
    <w:rsid w:val="003812CA"/>
    <w:rsid w:val="00382C5E"/>
    <w:rsid w:val="00384C41"/>
    <w:rsid w:val="00384E5C"/>
    <w:rsid w:val="003853CC"/>
    <w:rsid w:val="0038554C"/>
    <w:rsid w:val="00386865"/>
    <w:rsid w:val="00390A2C"/>
    <w:rsid w:val="00391526"/>
    <w:rsid w:val="00391CA3"/>
    <w:rsid w:val="00392BF5"/>
    <w:rsid w:val="00392E4B"/>
    <w:rsid w:val="00394AF6"/>
    <w:rsid w:val="00395BBE"/>
    <w:rsid w:val="00395D0E"/>
    <w:rsid w:val="003A025C"/>
    <w:rsid w:val="003A1369"/>
    <w:rsid w:val="003A167B"/>
    <w:rsid w:val="003A1BBF"/>
    <w:rsid w:val="003A1CE6"/>
    <w:rsid w:val="003A24F2"/>
    <w:rsid w:val="003A3AE3"/>
    <w:rsid w:val="003A4ECE"/>
    <w:rsid w:val="003A526C"/>
    <w:rsid w:val="003A7B8E"/>
    <w:rsid w:val="003B0BE8"/>
    <w:rsid w:val="003B22E8"/>
    <w:rsid w:val="003B2BDD"/>
    <w:rsid w:val="003B2CF4"/>
    <w:rsid w:val="003B382C"/>
    <w:rsid w:val="003B54B6"/>
    <w:rsid w:val="003B5818"/>
    <w:rsid w:val="003C04A8"/>
    <w:rsid w:val="003C0CD5"/>
    <w:rsid w:val="003C1322"/>
    <w:rsid w:val="003C19C1"/>
    <w:rsid w:val="003C366A"/>
    <w:rsid w:val="003C491F"/>
    <w:rsid w:val="003C4F59"/>
    <w:rsid w:val="003C5D6F"/>
    <w:rsid w:val="003C611E"/>
    <w:rsid w:val="003C62AC"/>
    <w:rsid w:val="003C6CB1"/>
    <w:rsid w:val="003C71B0"/>
    <w:rsid w:val="003D1A07"/>
    <w:rsid w:val="003D1DF9"/>
    <w:rsid w:val="003D1F0B"/>
    <w:rsid w:val="003D2A08"/>
    <w:rsid w:val="003D3428"/>
    <w:rsid w:val="003D4464"/>
    <w:rsid w:val="003D5147"/>
    <w:rsid w:val="003D61D0"/>
    <w:rsid w:val="003D79A0"/>
    <w:rsid w:val="003E1466"/>
    <w:rsid w:val="003E1A49"/>
    <w:rsid w:val="003E4F99"/>
    <w:rsid w:val="003E5C30"/>
    <w:rsid w:val="003E607B"/>
    <w:rsid w:val="003E61CC"/>
    <w:rsid w:val="003E7B4D"/>
    <w:rsid w:val="003F026D"/>
    <w:rsid w:val="003F04DC"/>
    <w:rsid w:val="003F0A55"/>
    <w:rsid w:val="003F0B3E"/>
    <w:rsid w:val="003F1587"/>
    <w:rsid w:val="003F370F"/>
    <w:rsid w:val="003F51B6"/>
    <w:rsid w:val="003F6808"/>
    <w:rsid w:val="003F7421"/>
    <w:rsid w:val="003F7626"/>
    <w:rsid w:val="003F77EB"/>
    <w:rsid w:val="003F7E50"/>
    <w:rsid w:val="00400F1C"/>
    <w:rsid w:val="0040223F"/>
    <w:rsid w:val="00402422"/>
    <w:rsid w:val="00402C20"/>
    <w:rsid w:val="004056F8"/>
    <w:rsid w:val="004071D9"/>
    <w:rsid w:val="004075A5"/>
    <w:rsid w:val="00411C6B"/>
    <w:rsid w:val="00414691"/>
    <w:rsid w:val="00422165"/>
    <w:rsid w:val="0042256A"/>
    <w:rsid w:val="00422659"/>
    <w:rsid w:val="00423517"/>
    <w:rsid w:val="00423F8C"/>
    <w:rsid w:val="004244AF"/>
    <w:rsid w:val="00425F89"/>
    <w:rsid w:val="004261F6"/>
    <w:rsid w:val="0042665F"/>
    <w:rsid w:val="0042684C"/>
    <w:rsid w:val="00426891"/>
    <w:rsid w:val="004273CF"/>
    <w:rsid w:val="00427D15"/>
    <w:rsid w:val="00430299"/>
    <w:rsid w:val="0043097D"/>
    <w:rsid w:val="0043272D"/>
    <w:rsid w:val="00432A6C"/>
    <w:rsid w:val="004334FA"/>
    <w:rsid w:val="0043452A"/>
    <w:rsid w:val="00434DA8"/>
    <w:rsid w:val="0043678E"/>
    <w:rsid w:val="00437535"/>
    <w:rsid w:val="0044027A"/>
    <w:rsid w:val="00441624"/>
    <w:rsid w:val="00441DDD"/>
    <w:rsid w:val="00443089"/>
    <w:rsid w:val="00443C6E"/>
    <w:rsid w:val="004443C5"/>
    <w:rsid w:val="0044452A"/>
    <w:rsid w:val="00444DF3"/>
    <w:rsid w:val="0044516D"/>
    <w:rsid w:val="00446068"/>
    <w:rsid w:val="0044682F"/>
    <w:rsid w:val="00446886"/>
    <w:rsid w:val="00446A2D"/>
    <w:rsid w:val="00447060"/>
    <w:rsid w:val="00447938"/>
    <w:rsid w:val="00452239"/>
    <w:rsid w:val="0045223E"/>
    <w:rsid w:val="004541F0"/>
    <w:rsid w:val="00455DEC"/>
    <w:rsid w:val="00457040"/>
    <w:rsid w:val="0046007A"/>
    <w:rsid w:val="0046237D"/>
    <w:rsid w:val="00462A5F"/>
    <w:rsid w:val="00462DE1"/>
    <w:rsid w:val="004633C1"/>
    <w:rsid w:val="00464E7B"/>
    <w:rsid w:val="0046519F"/>
    <w:rsid w:val="00465B5D"/>
    <w:rsid w:val="0046643E"/>
    <w:rsid w:val="00466F15"/>
    <w:rsid w:val="0046729C"/>
    <w:rsid w:val="00473028"/>
    <w:rsid w:val="00473E6F"/>
    <w:rsid w:val="0047441D"/>
    <w:rsid w:val="004751B6"/>
    <w:rsid w:val="004752DC"/>
    <w:rsid w:val="00475525"/>
    <w:rsid w:val="0047602B"/>
    <w:rsid w:val="0047765B"/>
    <w:rsid w:val="00477EF8"/>
    <w:rsid w:val="00483804"/>
    <w:rsid w:val="00485E03"/>
    <w:rsid w:val="00486A24"/>
    <w:rsid w:val="004910D1"/>
    <w:rsid w:val="004949C4"/>
    <w:rsid w:val="0049605D"/>
    <w:rsid w:val="00496C2E"/>
    <w:rsid w:val="004A34C5"/>
    <w:rsid w:val="004A45AC"/>
    <w:rsid w:val="004A6D9C"/>
    <w:rsid w:val="004B00A8"/>
    <w:rsid w:val="004B0BEE"/>
    <w:rsid w:val="004B1C79"/>
    <w:rsid w:val="004B2C99"/>
    <w:rsid w:val="004B2EEB"/>
    <w:rsid w:val="004B2EED"/>
    <w:rsid w:val="004B30E5"/>
    <w:rsid w:val="004B4B31"/>
    <w:rsid w:val="004B4BB8"/>
    <w:rsid w:val="004B5B37"/>
    <w:rsid w:val="004B6A00"/>
    <w:rsid w:val="004B75A7"/>
    <w:rsid w:val="004B7981"/>
    <w:rsid w:val="004C0F07"/>
    <w:rsid w:val="004C1126"/>
    <w:rsid w:val="004C1292"/>
    <w:rsid w:val="004C171C"/>
    <w:rsid w:val="004C1EAA"/>
    <w:rsid w:val="004C235C"/>
    <w:rsid w:val="004C278B"/>
    <w:rsid w:val="004C37B9"/>
    <w:rsid w:val="004C3DFD"/>
    <w:rsid w:val="004C552E"/>
    <w:rsid w:val="004C65E6"/>
    <w:rsid w:val="004C74B0"/>
    <w:rsid w:val="004C75DA"/>
    <w:rsid w:val="004C7B58"/>
    <w:rsid w:val="004D08E5"/>
    <w:rsid w:val="004D1799"/>
    <w:rsid w:val="004D54DE"/>
    <w:rsid w:val="004D6508"/>
    <w:rsid w:val="004D77EB"/>
    <w:rsid w:val="004E4843"/>
    <w:rsid w:val="004E4A94"/>
    <w:rsid w:val="004E580C"/>
    <w:rsid w:val="004E6259"/>
    <w:rsid w:val="004F0C2F"/>
    <w:rsid w:val="004F0D60"/>
    <w:rsid w:val="004F1660"/>
    <w:rsid w:val="004F1677"/>
    <w:rsid w:val="004F3825"/>
    <w:rsid w:val="004F3F22"/>
    <w:rsid w:val="004F4770"/>
    <w:rsid w:val="004F5CD4"/>
    <w:rsid w:val="005010F1"/>
    <w:rsid w:val="00501221"/>
    <w:rsid w:val="00502489"/>
    <w:rsid w:val="00507849"/>
    <w:rsid w:val="00507DCE"/>
    <w:rsid w:val="00510BF5"/>
    <w:rsid w:val="00511863"/>
    <w:rsid w:val="00513409"/>
    <w:rsid w:val="00513F49"/>
    <w:rsid w:val="00514034"/>
    <w:rsid w:val="00514EEF"/>
    <w:rsid w:val="005157BC"/>
    <w:rsid w:val="00515DDF"/>
    <w:rsid w:val="005203FA"/>
    <w:rsid w:val="00520711"/>
    <w:rsid w:val="00520A0F"/>
    <w:rsid w:val="00520A1C"/>
    <w:rsid w:val="0052119F"/>
    <w:rsid w:val="00521C85"/>
    <w:rsid w:val="00521CF8"/>
    <w:rsid w:val="0052233B"/>
    <w:rsid w:val="005244B0"/>
    <w:rsid w:val="00525404"/>
    <w:rsid w:val="00525F84"/>
    <w:rsid w:val="0052615C"/>
    <w:rsid w:val="00526689"/>
    <w:rsid w:val="00530983"/>
    <w:rsid w:val="005322D9"/>
    <w:rsid w:val="00533850"/>
    <w:rsid w:val="00534746"/>
    <w:rsid w:val="005358A6"/>
    <w:rsid w:val="005367E0"/>
    <w:rsid w:val="00536887"/>
    <w:rsid w:val="00536C63"/>
    <w:rsid w:val="00537230"/>
    <w:rsid w:val="00537595"/>
    <w:rsid w:val="00543965"/>
    <w:rsid w:val="00544AF2"/>
    <w:rsid w:val="00545859"/>
    <w:rsid w:val="0055151E"/>
    <w:rsid w:val="00552E05"/>
    <w:rsid w:val="00553759"/>
    <w:rsid w:val="00554140"/>
    <w:rsid w:val="00557E8F"/>
    <w:rsid w:val="00560A32"/>
    <w:rsid w:val="005619E8"/>
    <w:rsid w:val="00563878"/>
    <w:rsid w:val="00564034"/>
    <w:rsid w:val="00566658"/>
    <w:rsid w:val="0056729E"/>
    <w:rsid w:val="005676CA"/>
    <w:rsid w:val="00570095"/>
    <w:rsid w:val="005715C7"/>
    <w:rsid w:val="00571D1F"/>
    <w:rsid w:val="0057447E"/>
    <w:rsid w:val="00574A9A"/>
    <w:rsid w:val="005803B4"/>
    <w:rsid w:val="00580458"/>
    <w:rsid w:val="00580574"/>
    <w:rsid w:val="00580AD1"/>
    <w:rsid w:val="00583FBB"/>
    <w:rsid w:val="00584953"/>
    <w:rsid w:val="00585081"/>
    <w:rsid w:val="00585602"/>
    <w:rsid w:val="005907B5"/>
    <w:rsid w:val="005912A7"/>
    <w:rsid w:val="00591714"/>
    <w:rsid w:val="00592E52"/>
    <w:rsid w:val="005934DD"/>
    <w:rsid w:val="00593528"/>
    <w:rsid w:val="005939B5"/>
    <w:rsid w:val="005944E0"/>
    <w:rsid w:val="00595372"/>
    <w:rsid w:val="005955A1"/>
    <w:rsid w:val="00595983"/>
    <w:rsid w:val="00595C9A"/>
    <w:rsid w:val="00595D23"/>
    <w:rsid w:val="00596C74"/>
    <w:rsid w:val="005974D1"/>
    <w:rsid w:val="00597EBF"/>
    <w:rsid w:val="005A18B9"/>
    <w:rsid w:val="005A3EA3"/>
    <w:rsid w:val="005A4967"/>
    <w:rsid w:val="005A4BC3"/>
    <w:rsid w:val="005A5940"/>
    <w:rsid w:val="005A77E5"/>
    <w:rsid w:val="005B144D"/>
    <w:rsid w:val="005B1D12"/>
    <w:rsid w:val="005B313F"/>
    <w:rsid w:val="005B5106"/>
    <w:rsid w:val="005C0946"/>
    <w:rsid w:val="005C1418"/>
    <w:rsid w:val="005C2D13"/>
    <w:rsid w:val="005C54A2"/>
    <w:rsid w:val="005C5FEF"/>
    <w:rsid w:val="005C700F"/>
    <w:rsid w:val="005C74A5"/>
    <w:rsid w:val="005C7CEC"/>
    <w:rsid w:val="005D002F"/>
    <w:rsid w:val="005D044F"/>
    <w:rsid w:val="005D06F8"/>
    <w:rsid w:val="005D125F"/>
    <w:rsid w:val="005D14EF"/>
    <w:rsid w:val="005D2BDC"/>
    <w:rsid w:val="005D30C0"/>
    <w:rsid w:val="005D47F2"/>
    <w:rsid w:val="005D4E04"/>
    <w:rsid w:val="005D6086"/>
    <w:rsid w:val="005D748D"/>
    <w:rsid w:val="005D7FCD"/>
    <w:rsid w:val="005E1132"/>
    <w:rsid w:val="005E12EA"/>
    <w:rsid w:val="005E24E7"/>
    <w:rsid w:val="005E2650"/>
    <w:rsid w:val="005E33D6"/>
    <w:rsid w:val="005E434C"/>
    <w:rsid w:val="005E436B"/>
    <w:rsid w:val="005E4B2C"/>
    <w:rsid w:val="005E4D13"/>
    <w:rsid w:val="005E5152"/>
    <w:rsid w:val="005E6634"/>
    <w:rsid w:val="005F046F"/>
    <w:rsid w:val="005F190D"/>
    <w:rsid w:val="005F2E05"/>
    <w:rsid w:val="005F38BC"/>
    <w:rsid w:val="005F3A73"/>
    <w:rsid w:val="005F42EF"/>
    <w:rsid w:val="005F6491"/>
    <w:rsid w:val="005F79A3"/>
    <w:rsid w:val="005F7C3B"/>
    <w:rsid w:val="00600449"/>
    <w:rsid w:val="00600E59"/>
    <w:rsid w:val="00601ADC"/>
    <w:rsid w:val="006056E8"/>
    <w:rsid w:val="006060C6"/>
    <w:rsid w:val="0060612F"/>
    <w:rsid w:val="00607FBC"/>
    <w:rsid w:val="006100B7"/>
    <w:rsid w:val="00610328"/>
    <w:rsid w:val="0061390A"/>
    <w:rsid w:val="00613D68"/>
    <w:rsid w:val="00613E50"/>
    <w:rsid w:val="00622AB2"/>
    <w:rsid w:val="0062436C"/>
    <w:rsid w:val="00624804"/>
    <w:rsid w:val="00626AEE"/>
    <w:rsid w:val="006320C6"/>
    <w:rsid w:val="006338D4"/>
    <w:rsid w:val="00633E8A"/>
    <w:rsid w:val="006341FE"/>
    <w:rsid w:val="006355B2"/>
    <w:rsid w:val="006419D4"/>
    <w:rsid w:val="00641C59"/>
    <w:rsid w:val="00645F7D"/>
    <w:rsid w:val="006466FA"/>
    <w:rsid w:val="00654360"/>
    <w:rsid w:val="006567F9"/>
    <w:rsid w:val="006608A6"/>
    <w:rsid w:val="00660F26"/>
    <w:rsid w:val="006620A5"/>
    <w:rsid w:val="0066257D"/>
    <w:rsid w:val="00662B70"/>
    <w:rsid w:val="00663E98"/>
    <w:rsid w:val="0066439A"/>
    <w:rsid w:val="00664470"/>
    <w:rsid w:val="00664630"/>
    <w:rsid w:val="00664BA2"/>
    <w:rsid w:val="00667B39"/>
    <w:rsid w:val="00670274"/>
    <w:rsid w:val="00670527"/>
    <w:rsid w:val="00670EB0"/>
    <w:rsid w:val="00671E78"/>
    <w:rsid w:val="00672383"/>
    <w:rsid w:val="006764AA"/>
    <w:rsid w:val="0067724F"/>
    <w:rsid w:val="0067771F"/>
    <w:rsid w:val="00680CAE"/>
    <w:rsid w:val="00681131"/>
    <w:rsid w:val="0068483E"/>
    <w:rsid w:val="006849BE"/>
    <w:rsid w:val="00685362"/>
    <w:rsid w:val="00686148"/>
    <w:rsid w:val="00690997"/>
    <w:rsid w:val="00691EAA"/>
    <w:rsid w:val="00692A1B"/>
    <w:rsid w:val="00692AB1"/>
    <w:rsid w:val="00692BE7"/>
    <w:rsid w:val="00693948"/>
    <w:rsid w:val="00693D90"/>
    <w:rsid w:val="00694AD4"/>
    <w:rsid w:val="00696EB0"/>
    <w:rsid w:val="0069705D"/>
    <w:rsid w:val="00697A6C"/>
    <w:rsid w:val="00697DB5"/>
    <w:rsid w:val="006A08A3"/>
    <w:rsid w:val="006A1777"/>
    <w:rsid w:val="006A1F0C"/>
    <w:rsid w:val="006A33B0"/>
    <w:rsid w:val="006A3926"/>
    <w:rsid w:val="006A44F4"/>
    <w:rsid w:val="006A4A45"/>
    <w:rsid w:val="006A5F37"/>
    <w:rsid w:val="006A6760"/>
    <w:rsid w:val="006A6CBA"/>
    <w:rsid w:val="006B0BEE"/>
    <w:rsid w:val="006B0E81"/>
    <w:rsid w:val="006B1C33"/>
    <w:rsid w:val="006B29A4"/>
    <w:rsid w:val="006B321C"/>
    <w:rsid w:val="006B584E"/>
    <w:rsid w:val="006B6342"/>
    <w:rsid w:val="006C1653"/>
    <w:rsid w:val="006C3D11"/>
    <w:rsid w:val="006C3FC4"/>
    <w:rsid w:val="006C6CBE"/>
    <w:rsid w:val="006D29F8"/>
    <w:rsid w:val="006D4D2C"/>
    <w:rsid w:val="006D4E5C"/>
    <w:rsid w:val="006D6B36"/>
    <w:rsid w:val="006D7421"/>
    <w:rsid w:val="006D75A8"/>
    <w:rsid w:val="006E007E"/>
    <w:rsid w:val="006E063C"/>
    <w:rsid w:val="006E098A"/>
    <w:rsid w:val="006E350F"/>
    <w:rsid w:val="006E4762"/>
    <w:rsid w:val="006E50AB"/>
    <w:rsid w:val="006E6773"/>
    <w:rsid w:val="006F38D2"/>
    <w:rsid w:val="006F5D14"/>
    <w:rsid w:val="006F5D73"/>
    <w:rsid w:val="007010EE"/>
    <w:rsid w:val="00704786"/>
    <w:rsid w:val="0070483F"/>
    <w:rsid w:val="007057C1"/>
    <w:rsid w:val="00705A68"/>
    <w:rsid w:val="00706BEB"/>
    <w:rsid w:val="00707BD5"/>
    <w:rsid w:val="00710138"/>
    <w:rsid w:val="0071312A"/>
    <w:rsid w:val="00714444"/>
    <w:rsid w:val="00722AF2"/>
    <w:rsid w:val="0072492E"/>
    <w:rsid w:val="0072579A"/>
    <w:rsid w:val="007264EF"/>
    <w:rsid w:val="0072677A"/>
    <w:rsid w:val="007268F0"/>
    <w:rsid w:val="00730B22"/>
    <w:rsid w:val="007325F7"/>
    <w:rsid w:val="00733C1F"/>
    <w:rsid w:val="00735CDD"/>
    <w:rsid w:val="00737FA4"/>
    <w:rsid w:val="00740073"/>
    <w:rsid w:val="00740A35"/>
    <w:rsid w:val="00740CC1"/>
    <w:rsid w:val="00741502"/>
    <w:rsid w:val="00741D54"/>
    <w:rsid w:val="00742DF9"/>
    <w:rsid w:val="00743683"/>
    <w:rsid w:val="00744EEF"/>
    <w:rsid w:val="007461B0"/>
    <w:rsid w:val="00746D2F"/>
    <w:rsid w:val="00747122"/>
    <w:rsid w:val="0074724A"/>
    <w:rsid w:val="00750CDA"/>
    <w:rsid w:val="00751618"/>
    <w:rsid w:val="00753480"/>
    <w:rsid w:val="00753721"/>
    <w:rsid w:val="00754A70"/>
    <w:rsid w:val="007566A0"/>
    <w:rsid w:val="00757D52"/>
    <w:rsid w:val="00762013"/>
    <w:rsid w:val="00764338"/>
    <w:rsid w:val="00764B54"/>
    <w:rsid w:val="00765225"/>
    <w:rsid w:val="00765A98"/>
    <w:rsid w:val="00765C23"/>
    <w:rsid w:val="0076634A"/>
    <w:rsid w:val="00766821"/>
    <w:rsid w:val="00766D8A"/>
    <w:rsid w:val="00767A9B"/>
    <w:rsid w:val="00770D2F"/>
    <w:rsid w:val="007713F5"/>
    <w:rsid w:val="00771FBA"/>
    <w:rsid w:val="007727C8"/>
    <w:rsid w:val="00772D19"/>
    <w:rsid w:val="00772ED6"/>
    <w:rsid w:val="007821AA"/>
    <w:rsid w:val="00784259"/>
    <w:rsid w:val="0078482F"/>
    <w:rsid w:val="00790115"/>
    <w:rsid w:val="00790F77"/>
    <w:rsid w:val="0079101C"/>
    <w:rsid w:val="007950DE"/>
    <w:rsid w:val="00796DCC"/>
    <w:rsid w:val="007978A2"/>
    <w:rsid w:val="007A0CD9"/>
    <w:rsid w:val="007A0DB5"/>
    <w:rsid w:val="007A1A5D"/>
    <w:rsid w:val="007A2C91"/>
    <w:rsid w:val="007A424C"/>
    <w:rsid w:val="007A4805"/>
    <w:rsid w:val="007A5F0B"/>
    <w:rsid w:val="007A68AD"/>
    <w:rsid w:val="007A75C3"/>
    <w:rsid w:val="007B0E01"/>
    <w:rsid w:val="007B0E85"/>
    <w:rsid w:val="007B0F2D"/>
    <w:rsid w:val="007B1F58"/>
    <w:rsid w:val="007B4A50"/>
    <w:rsid w:val="007B5FD8"/>
    <w:rsid w:val="007B6C67"/>
    <w:rsid w:val="007B6EF5"/>
    <w:rsid w:val="007B703A"/>
    <w:rsid w:val="007B7DB6"/>
    <w:rsid w:val="007C3360"/>
    <w:rsid w:val="007C5A77"/>
    <w:rsid w:val="007C6F80"/>
    <w:rsid w:val="007C70DA"/>
    <w:rsid w:val="007D12FB"/>
    <w:rsid w:val="007D2139"/>
    <w:rsid w:val="007D2C91"/>
    <w:rsid w:val="007D39FA"/>
    <w:rsid w:val="007D3DF4"/>
    <w:rsid w:val="007D41DA"/>
    <w:rsid w:val="007D616D"/>
    <w:rsid w:val="007D6AC9"/>
    <w:rsid w:val="007D6B9A"/>
    <w:rsid w:val="007D7AB6"/>
    <w:rsid w:val="007D7E96"/>
    <w:rsid w:val="007E0D98"/>
    <w:rsid w:val="007E1903"/>
    <w:rsid w:val="007E3141"/>
    <w:rsid w:val="007E31B2"/>
    <w:rsid w:val="007E34B7"/>
    <w:rsid w:val="007E3734"/>
    <w:rsid w:val="007E6596"/>
    <w:rsid w:val="007E6843"/>
    <w:rsid w:val="007F08B5"/>
    <w:rsid w:val="007F1AA5"/>
    <w:rsid w:val="007F1E1F"/>
    <w:rsid w:val="007F24E8"/>
    <w:rsid w:val="007F3941"/>
    <w:rsid w:val="007F3D81"/>
    <w:rsid w:val="007F439A"/>
    <w:rsid w:val="007F4424"/>
    <w:rsid w:val="007F5CA5"/>
    <w:rsid w:val="007F5E12"/>
    <w:rsid w:val="007F7394"/>
    <w:rsid w:val="00800245"/>
    <w:rsid w:val="008008CC"/>
    <w:rsid w:val="0080287C"/>
    <w:rsid w:val="00803730"/>
    <w:rsid w:val="00803A29"/>
    <w:rsid w:val="00803E61"/>
    <w:rsid w:val="00804359"/>
    <w:rsid w:val="0080495A"/>
    <w:rsid w:val="00806699"/>
    <w:rsid w:val="008069FE"/>
    <w:rsid w:val="00806D8F"/>
    <w:rsid w:val="0081051E"/>
    <w:rsid w:val="00810CCF"/>
    <w:rsid w:val="00812DC0"/>
    <w:rsid w:val="00813BB4"/>
    <w:rsid w:val="008156B9"/>
    <w:rsid w:val="0081584E"/>
    <w:rsid w:val="008158F3"/>
    <w:rsid w:val="00815CA9"/>
    <w:rsid w:val="00817382"/>
    <w:rsid w:val="00817685"/>
    <w:rsid w:val="00820845"/>
    <w:rsid w:val="00821989"/>
    <w:rsid w:val="0082219E"/>
    <w:rsid w:val="00826822"/>
    <w:rsid w:val="00827201"/>
    <w:rsid w:val="00827A60"/>
    <w:rsid w:val="00830306"/>
    <w:rsid w:val="00830640"/>
    <w:rsid w:val="00830BA5"/>
    <w:rsid w:val="008315B8"/>
    <w:rsid w:val="008317F4"/>
    <w:rsid w:val="008318E1"/>
    <w:rsid w:val="00831D92"/>
    <w:rsid w:val="00835622"/>
    <w:rsid w:val="00835831"/>
    <w:rsid w:val="008359B7"/>
    <w:rsid w:val="00835D8E"/>
    <w:rsid w:val="008370FA"/>
    <w:rsid w:val="008418A7"/>
    <w:rsid w:val="00841FA0"/>
    <w:rsid w:val="00843888"/>
    <w:rsid w:val="00843FC7"/>
    <w:rsid w:val="00844275"/>
    <w:rsid w:val="008444B0"/>
    <w:rsid w:val="00845A6E"/>
    <w:rsid w:val="00845F55"/>
    <w:rsid w:val="00845FA2"/>
    <w:rsid w:val="00846961"/>
    <w:rsid w:val="00846AF1"/>
    <w:rsid w:val="00850B55"/>
    <w:rsid w:val="00850D19"/>
    <w:rsid w:val="0085125E"/>
    <w:rsid w:val="00852068"/>
    <w:rsid w:val="00852293"/>
    <w:rsid w:val="00855561"/>
    <w:rsid w:val="0085629B"/>
    <w:rsid w:val="00857326"/>
    <w:rsid w:val="00862DCC"/>
    <w:rsid w:val="00863F03"/>
    <w:rsid w:val="00864207"/>
    <w:rsid w:val="00864420"/>
    <w:rsid w:val="00866751"/>
    <w:rsid w:val="008669E4"/>
    <w:rsid w:val="00871DC2"/>
    <w:rsid w:val="00872174"/>
    <w:rsid w:val="00872891"/>
    <w:rsid w:val="00873828"/>
    <w:rsid w:val="00875171"/>
    <w:rsid w:val="008760A1"/>
    <w:rsid w:val="00876355"/>
    <w:rsid w:val="00876AE3"/>
    <w:rsid w:val="00876E6E"/>
    <w:rsid w:val="00882515"/>
    <w:rsid w:val="008833B1"/>
    <w:rsid w:val="00883EB6"/>
    <w:rsid w:val="00884153"/>
    <w:rsid w:val="00884FAD"/>
    <w:rsid w:val="00885060"/>
    <w:rsid w:val="00885746"/>
    <w:rsid w:val="008861B0"/>
    <w:rsid w:val="008865E8"/>
    <w:rsid w:val="00886F34"/>
    <w:rsid w:val="00887592"/>
    <w:rsid w:val="00887967"/>
    <w:rsid w:val="00892C11"/>
    <w:rsid w:val="00892F4E"/>
    <w:rsid w:val="008962A0"/>
    <w:rsid w:val="008971CA"/>
    <w:rsid w:val="008A19A9"/>
    <w:rsid w:val="008A2908"/>
    <w:rsid w:val="008A2CD2"/>
    <w:rsid w:val="008B09B5"/>
    <w:rsid w:val="008B2463"/>
    <w:rsid w:val="008C1FBC"/>
    <w:rsid w:val="008C3593"/>
    <w:rsid w:val="008C44C2"/>
    <w:rsid w:val="008C57A7"/>
    <w:rsid w:val="008D0B4A"/>
    <w:rsid w:val="008D124F"/>
    <w:rsid w:val="008D14EB"/>
    <w:rsid w:val="008D1E93"/>
    <w:rsid w:val="008D2403"/>
    <w:rsid w:val="008D3B91"/>
    <w:rsid w:val="008D3E75"/>
    <w:rsid w:val="008D4241"/>
    <w:rsid w:val="008D4CBE"/>
    <w:rsid w:val="008D5623"/>
    <w:rsid w:val="008D6B30"/>
    <w:rsid w:val="008E1011"/>
    <w:rsid w:val="008E21C7"/>
    <w:rsid w:val="008E27D3"/>
    <w:rsid w:val="008E3DBD"/>
    <w:rsid w:val="008E4E9A"/>
    <w:rsid w:val="008E5D41"/>
    <w:rsid w:val="008E5F47"/>
    <w:rsid w:val="008E6AA6"/>
    <w:rsid w:val="008E6C39"/>
    <w:rsid w:val="008E735E"/>
    <w:rsid w:val="008E7361"/>
    <w:rsid w:val="008E7EA2"/>
    <w:rsid w:val="008F198B"/>
    <w:rsid w:val="008F24C5"/>
    <w:rsid w:val="008F3C0E"/>
    <w:rsid w:val="008F442C"/>
    <w:rsid w:val="008F46CE"/>
    <w:rsid w:val="008F5ED5"/>
    <w:rsid w:val="008F7317"/>
    <w:rsid w:val="009006AA"/>
    <w:rsid w:val="009006D5"/>
    <w:rsid w:val="009019A9"/>
    <w:rsid w:val="009022EA"/>
    <w:rsid w:val="0090420C"/>
    <w:rsid w:val="009051AA"/>
    <w:rsid w:val="00905DB1"/>
    <w:rsid w:val="009074C0"/>
    <w:rsid w:val="009078A4"/>
    <w:rsid w:val="00913D91"/>
    <w:rsid w:val="00914304"/>
    <w:rsid w:val="00914E81"/>
    <w:rsid w:val="00916369"/>
    <w:rsid w:val="0091723C"/>
    <w:rsid w:val="00917293"/>
    <w:rsid w:val="009172F1"/>
    <w:rsid w:val="009208C3"/>
    <w:rsid w:val="009210E7"/>
    <w:rsid w:val="0092112E"/>
    <w:rsid w:val="00921C5C"/>
    <w:rsid w:val="0092432D"/>
    <w:rsid w:val="009254B5"/>
    <w:rsid w:val="0092621D"/>
    <w:rsid w:val="00926A33"/>
    <w:rsid w:val="00926A83"/>
    <w:rsid w:val="00926D99"/>
    <w:rsid w:val="00927555"/>
    <w:rsid w:val="009277AF"/>
    <w:rsid w:val="009278BA"/>
    <w:rsid w:val="0093113F"/>
    <w:rsid w:val="0093672E"/>
    <w:rsid w:val="0093674A"/>
    <w:rsid w:val="009372E3"/>
    <w:rsid w:val="00937A7E"/>
    <w:rsid w:val="0094089D"/>
    <w:rsid w:val="00941BF0"/>
    <w:rsid w:val="009426CC"/>
    <w:rsid w:val="00945C67"/>
    <w:rsid w:val="00945E98"/>
    <w:rsid w:val="00946532"/>
    <w:rsid w:val="00946B06"/>
    <w:rsid w:val="00946B4C"/>
    <w:rsid w:val="00946D1C"/>
    <w:rsid w:val="00946F23"/>
    <w:rsid w:val="009512E8"/>
    <w:rsid w:val="0095171B"/>
    <w:rsid w:val="00953210"/>
    <w:rsid w:val="00953649"/>
    <w:rsid w:val="00953E6F"/>
    <w:rsid w:val="00954744"/>
    <w:rsid w:val="00954A49"/>
    <w:rsid w:val="00956ECB"/>
    <w:rsid w:val="00957314"/>
    <w:rsid w:val="00960A38"/>
    <w:rsid w:val="00962247"/>
    <w:rsid w:val="009634AF"/>
    <w:rsid w:val="0096404C"/>
    <w:rsid w:val="009649D6"/>
    <w:rsid w:val="00964BE0"/>
    <w:rsid w:val="00965128"/>
    <w:rsid w:val="00965E5A"/>
    <w:rsid w:val="00966F9E"/>
    <w:rsid w:val="009673CA"/>
    <w:rsid w:val="00971378"/>
    <w:rsid w:val="00971A4D"/>
    <w:rsid w:val="0097206E"/>
    <w:rsid w:val="00972378"/>
    <w:rsid w:val="00972A1B"/>
    <w:rsid w:val="00972B95"/>
    <w:rsid w:val="0097318C"/>
    <w:rsid w:val="00974100"/>
    <w:rsid w:val="00975706"/>
    <w:rsid w:val="00976D38"/>
    <w:rsid w:val="00977EC1"/>
    <w:rsid w:val="00980549"/>
    <w:rsid w:val="00981ED3"/>
    <w:rsid w:val="00982176"/>
    <w:rsid w:val="0098226B"/>
    <w:rsid w:val="009826FE"/>
    <w:rsid w:val="00982FDD"/>
    <w:rsid w:val="00983426"/>
    <w:rsid w:val="00985444"/>
    <w:rsid w:val="0098643D"/>
    <w:rsid w:val="00986BBA"/>
    <w:rsid w:val="00986C5D"/>
    <w:rsid w:val="00986D10"/>
    <w:rsid w:val="00990691"/>
    <w:rsid w:val="00991445"/>
    <w:rsid w:val="00991A31"/>
    <w:rsid w:val="00991E2E"/>
    <w:rsid w:val="0099245D"/>
    <w:rsid w:val="00994EE1"/>
    <w:rsid w:val="00996F56"/>
    <w:rsid w:val="00997563"/>
    <w:rsid w:val="009A032C"/>
    <w:rsid w:val="009A13BB"/>
    <w:rsid w:val="009A25AA"/>
    <w:rsid w:val="009A2D8B"/>
    <w:rsid w:val="009A2FEC"/>
    <w:rsid w:val="009A713A"/>
    <w:rsid w:val="009A76D8"/>
    <w:rsid w:val="009B03E3"/>
    <w:rsid w:val="009B14F1"/>
    <w:rsid w:val="009B154B"/>
    <w:rsid w:val="009B375F"/>
    <w:rsid w:val="009B3940"/>
    <w:rsid w:val="009B3E5D"/>
    <w:rsid w:val="009B52F3"/>
    <w:rsid w:val="009C1F4C"/>
    <w:rsid w:val="009C2411"/>
    <w:rsid w:val="009C2982"/>
    <w:rsid w:val="009C2C5B"/>
    <w:rsid w:val="009C306C"/>
    <w:rsid w:val="009C3F4E"/>
    <w:rsid w:val="009C4F11"/>
    <w:rsid w:val="009C5997"/>
    <w:rsid w:val="009D0B81"/>
    <w:rsid w:val="009D0BF5"/>
    <w:rsid w:val="009D145F"/>
    <w:rsid w:val="009D1BDB"/>
    <w:rsid w:val="009D2A9C"/>
    <w:rsid w:val="009D4F64"/>
    <w:rsid w:val="009D670C"/>
    <w:rsid w:val="009D7BEB"/>
    <w:rsid w:val="009E05D8"/>
    <w:rsid w:val="009E3632"/>
    <w:rsid w:val="009E501C"/>
    <w:rsid w:val="009E5B9E"/>
    <w:rsid w:val="009E5F95"/>
    <w:rsid w:val="009E5FFB"/>
    <w:rsid w:val="009E629D"/>
    <w:rsid w:val="009F0469"/>
    <w:rsid w:val="009F1372"/>
    <w:rsid w:val="009F1822"/>
    <w:rsid w:val="009F2598"/>
    <w:rsid w:val="009F2712"/>
    <w:rsid w:val="009F4501"/>
    <w:rsid w:val="009F4B4B"/>
    <w:rsid w:val="009F6206"/>
    <w:rsid w:val="009F6283"/>
    <w:rsid w:val="009F6683"/>
    <w:rsid w:val="009F7428"/>
    <w:rsid w:val="009F7DB4"/>
    <w:rsid w:val="00A0060D"/>
    <w:rsid w:val="00A0225D"/>
    <w:rsid w:val="00A022B0"/>
    <w:rsid w:val="00A04CDE"/>
    <w:rsid w:val="00A06E55"/>
    <w:rsid w:val="00A074AD"/>
    <w:rsid w:val="00A07EA1"/>
    <w:rsid w:val="00A10427"/>
    <w:rsid w:val="00A149C8"/>
    <w:rsid w:val="00A15DBB"/>
    <w:rsid w:val="00A17103"/>
    <w:rsid w:val="00A2198F"/>
    <w:rsid w:val="00A22401"/>
    <w:rsid w:val="00A226A3"/>
    <w:rsid w:val="00A24BD1"/>
    <w:rsid w:val="00A2759B"/>
    <w:rsid w:val="00A31EDD"/>
    <w:rsid w:val="00A32657"/>
    <w:rsid w:val="00A3279C"/>
    <w:rsid w:val="00A350A8"/>
    <w:rsid w:val="00A3728F"/>
    <w:rsid w:val="00A405AC"/>
    <w:rsid w:val="00A405C0"/>
    <w:rsid w:val="00A4109B"/>
    <w:rsid w:val="00A41253"/>
    <w:rsid w:val="00A41A05"/>
    <w:rsid w:val="00A425B3"/>
    <w:rsid w:val="00A43063"/>
    <w:rsid w:val="00A43599"/>
    <w:rsid w:val="00A44CC8"/>
    <w:rsid w:val="00A466C1"/>
    <w:rsid w:val="00A470C5"/>
    <w:rsid w:val="00A5303B"/>
    <w:rsid w:val="00A53FB1"/>
    <w:rsid w:val="00A54F5F"/>
    <w:rsid w:val="00A552F7"/>
    <w:rsid w:val="00A621C4"/>
    <w:rsid w:val="00A62689"/>
    <w:rsid w:val="00A6424F"/>
    <w:rsid w:val="00A64DC4"/>
    <w:rsid w:val="00A664F2"/>
    <w:rsid w:val="00A67A55"/>
    <w:rsid w:val="00A70302"/>
    <w:rsid w:val="00A70F73"/>
    <w:rsid w:val="00A7162A"/>
    <w:rsid w:val="00A71A18"/>
    <w:rsid w:val="00A74576"/>
    <w:rsid w:val="00A76D3F"/>
    <w:rsid w:val="00A77CE5"/>
    <w:rsid w:val="00A80EEE"/>
    <w:rsid w:val="00A85EA2"/>
    <w:rsid w:val="00A85EB8"/>
    <w:rsid w:val="00A86E3F"/>
    <w:rsid w:val="00A916FA"/>
    <w:rsid w:val="00A94111"/>
    <w:rsid w:val="00A951CB"/>
    <w:rsid w:val="00AA03F9"/>
    <w:rsid w:val="00AA04C4"/>
    <w:rsid w:val="00AA05C0"/>
    <w:rsid w:val="00AA08B6"/>
    <w:rsid w:val="00AA18EC"/>
    <w:rsid w:val="00AA2BC9"/>
    <w:rsid w:val="00AA3563"/>
    <w:rsid w:val="00AA38D9"/>
    <w:rsid w:val="00AA40CB"/>
    <w:rsid w:val="00AA53A8"/>
    <w:rsid w:val="00AB0144"/>
    <w:rsid w:val="00AB08EC"/>
    <w:rsid w:val="00AB0A1D"/>
    <w:rsid w:val="00AB5B3F"/>
    <w:rsid w:val="00AB5E7B"/>
    <w:rsid w:val="00AB6C5C"/>
    <w:rsid w:val="00AC1068"/>
    <w:rsid w:val="00AC229C"/>
    <w:rsid w:val="00AC4928"/>
    <w:rsid w:val="00AC6696"/>
    <w:rsid w:val="00AC74BD"/>
    <w:rsid w:val="00AD16ED"/>
    <w:rsid w:val="00AD1783"/>
    <w:rsid w:val="00AD180F"/>
    <w:rsid w:val="00AD23F2"/>
    <w:rsid w:val="00AD4B86"/>
    <w:rsid w:val="00AD6015"/>
    <w:rsid w:val="00AD77F4"/>
    <w:rsid w:val="00AE1012"/>
    <w:rsid w:val="00AE4AEE"/>
    <w:rsid w:val="00AE584A"/>
    <w:rsid w:val="00AE69BE"/>
    <w:rsid w:val="00AE7337"/>
    <w:rsid w:val="00AF0D29"/>
    <w:rsid w:val="00AF1A63"/>
    <w:rsid w:val="00AF4033"/>
    <w:rsid w:val="00AF4858"/>
    <w:rsid w:val="00AF4D81"/>
    <w:rsid w:val="00AF69CC"/>
    <w:rsid w:val="00AF6B0F"/>
    <w:rsid w:val="00AF6C4C"/>
    <w:rsid w:val="00AF7702"/>
    <w:rsid w:val="00AF7EBA"/>
    <w:rsid w:val="00B01F64"/>
    <w:rsid w:val="00B01F85"/>
    <w:rsid w:val="00B02426"/>
    <w:rsid w:val="00B0319E"/>
    <w:rsid w:val="00B06998"/>
    <w:rsid w:val="00B10738"/>
    <w:rsid w:val="00B125AA"/>
    <w:rsid w:val="00B13485"/>
    <w:rsid w:val="00B14DFD"/>
    <w:rsid w:val="00B15F6A"/>
    <w:rsid w:val="00B16D87"/>
    <w:rsid w:val="00B16E85"/>
    <w:rsid w:val="00B17FC6"/>
    <w:rsid w:val="00B17FE9"/>
    <w:rsid w:val="00B20F6B"/>
    <w:rsid w:val="00B21AE0"/>
    <w:rsid w:val="00B237E2"/>
    <w:rsid w:val="00B23C67"/>
    <w:rsid w:val="00B25429"/>
    <w:rsid w:val="00B258AC"/>
    <w:rsid w:val="00B2606C"/>
    <w:rsid w:val="00B26492"/>
    <w:rsid w:val="00B27073"/>
    <w:rsid w:val="00B3128D"/>
    <w:rsid w:val="00B315F8"/>
    <w:rsid w:val="00B31A6A"/>
    <w:rsid w:val="00B3249E"/>
    <w:rsid w:val="00B33756"/>
    <w:rsid w:val="00B3410E"/>
    <w:rsid w:val="00B34EA1"/>
    <w:rsid w:val="00B372D0"/>
    <w:rsid w:val="00B41580"/>
    <w:rsid w:val="00B41863"/>
    <w:rsid w:val="00B419DF"/>
    <w:rsid w:val="00B43B4F"/>
    <w:rsid w:val="00B447B8"/>
    <w:rsid w:val="00B46055"/>
    <w:rsid w:val="00B46F7E"/>
    <w:rsid w:val="00B50E23"/>
    <w:rsid w:val="00B513DF"/>
    <w:rsid w:val="00B51B39"/>
    <w:rsid w:val="00B51EA6"/>
    <w:rsid w:val="00B527B4"/>
    <w:rsid w:val="00B52FC6"/>
    <w:rsid w:val="00B540DB"/>
    <w:rsid w:val="00B56BE6"/>
    <w:rsid w:val="00B57EFA"/>
    <w:rsid w:val="00B604CF"/>
    <w:rsid w:val="00B62A94"/>
    <w:rsid w:val="00B63CD5"/>
    <w:rsid w:val="00B6412E"/>
    <w:rsid w:val="00B65590"/>
    <w:rsid w:val="00B675CE"/>
    <w:rsid w:val="00B71237"/>
    <w:rsid w:val="00B72EBC"/>
    <w:rsid w:val="00B739C3"/>
    <w:rsid w:val="00B75B15"/>
    <w:rsid w:val="00B761B5"/>
    <w:rsid w:val="00B769B9"/>
    <w:rsid w:val="00B80B5B"/>
    <w:rsid w:val="00B81E95"/>
    <w:rsid w:val="00B82C3E"/>
    <w:rsid w:val="00B84A2C"/>
    <w:rsid w:val="00B86586"/>
    <w:rsid w:val="00B86679"/>
    <w:rsid w:val="00B87990"/>
    <w:rsid w:val="00B93284"/>
    <w:rsid w:val="00B9410D"/>
    <w:rsid w:val="00B950FA"/>
    <w:rsid w:val="00B97A9D"/>
    <w:rsid w:val="00B97AB6"/>
    <w:rsid w:val="00B97C70"/>
    <w:rsid w:val="00BA17EE"/>
    <w:rsid w:val="00BA275D"/>
    <w:rsid w:val="00BA42ED"/>
    <w:rsid w:val="00BA4D8C"/>
    <w:rsid w:val="00BA6B77"/>
    <w:rsid w:val="00BB0231"/>
    <w:rsid w:val="00BB0B98"/>
    <w:rsid w:val="00BB3BFA"/>
    <w:rsid w:val="00BB4E9B"/>
    <w:rsid w:val="00BB7C49"/>
    <w:rsid w:val="00BC0850"/>
    <w:rsid w:val="00BC0B81"/>
    <w:rsid w:val="00BC14DB"/>
    <w:rsid w:val="00BC5172"/>
    <w:rsid w:val="00BC6632"/>
    <w:rsid w:val="00BC6904"/>
    <w:rsid w:val="00BC7AE6"/>
    <w:rsid w:val="00BC7ED1"/>
    <w:rsid w:val="00BD08C2"/>
    <w:rsid w:val="00BD0D23"/>
    <w:rsid w:val="00BD0FF3"/>
    <w:rsid w:val="00BD1386"/>
    <w:rsid w:val="00BD185F"/>
    <w:rsid w:val="00BD18DC"/>
    <w:rsid w:val="00BD1DEE"/>
    <w:rsid w:val="00BD29E9"/>
    <w:rsid w:val="00BD2D55"/>
    <w:rsid w:val="00BD52EE"/>
    <w:rsid w:val="00BD795F"/>
    <w:rsid w:val="00BE2B5D"/>
    <w:rsid w:val="00BE488B"/>
    <w:rsid w:val="00BE60D0"/>
    <w:rsid w:val="00BE79A3"/>
    <w:rsid w:val="00BE7CE5"/>
    <w:rsid w:val="00BF09E5"/>
    <w:rsid w:val="00BF2808"/>
    <w:rsid w:val="00BF3C2C"/>
    <w:rsid w:val="00BF743A"/>
    <w:rsid w:val="00C00B94"/>
    <w:rsid w:val="00C017D5"/>
    <w:rsid w:val="00C022B5"/>
    <w:rsid w:val="00C04650"/>
    <w:rsid w:val="00C04E70"/>
    <w:rsid w:val="00C106C6"/>
    <w:rsid w:val="00C119BA"/>
    <w:rsid w:val="00C128A5"/>
    <w:rsid w:val="00C14A62"/>
    <w:rsid w:val="00C168DA"/>
    <w:rsid w:val="00C2006A"/>
    <w:rsid w:val="00C20252"/>
    <w:rsid w:val="00C2500E"/>
    <w:rsid w:val="00C261A0"/>
    <w:rsid w:val="00C279B8"/>
    <w:rsid w:val="00C3036E"/>
    <w:rsid w:val="00C304C3"/>
    <w:rsid w:val="00C306D5"/>
    <w:rsid w:val="00C31FFC"/>
    <w:rsid w:val="00C32CCF"/>
    <w:rsid w:val="00C333C4"/>
    <w:rsid w:val="00C34FFF"/>
    <w:rsid w:val="00C356AF"/>
    <w:rsid w:val="00C3570B"/>
    <w:rsid w:val="00C35EDB"/>
    <w:rsid w:val="00C360D5"/>
    <w:rsid w:val="00C371A0"/>
    <w:rsid w:val="00C407C7"/>
    <w:rsid w:val="00C40D68"/>
    <w:rsid w:val="00C4183A"/>
    <w:rsid w:val="00C43448"/>
    <w:rsid w:val="00C4752B"/>
    <w:rsid w:val="00C50030"/>
    <w:rsid w:val="00C51EDF"/>
    <w:rsid w:val="00C543FE"/>
    <w:rsid w:val="00C5483E"/>
    <w:rsid w:val="00C55ECB"/>
    <w:rsid w:val="00C5718D"/>
    <w:rsid w:val="00C57907"/>
    <w:rsid w:val="00C60236"/>
    <w:rsid w:val="00C60F2A"/>
    <w:rsid w:val="00C62DBB"/>
    <w:rsid w:val="00C678C7"/>
    <w:rsid w:val="00C73AAD"/>
    <w:rsid w:val="00C7760B"/>
    <w:rsid w:val="00C807FF"/>
    <w:rsid w:val="00C83900"/>
    <w:rsid w:val="00C83FA2"/>
    <w:rsid w:val="00C844DF"/>
    <w:rsid w:val="00C847EA"/>
    <w:rsid w:val="00C8641B"/>
    <w:rsid w:val="00C867DE"/>
    <w:rsid w:val="00C927A5"/>
    <w:rsid w:val="00C935A3"/>
    <w:rsid w:val="00C9371A"/>
    <w:rsid w:val="00C93983"/>
    <w:rsid w:val="00C948B2"/>
    <w:rsid w:val="00C95D1B"/>
    <w:rsid w:val="00CA2667"/>
    <w:rsid w:val="00CA26FE"/>
    <w:rsid w:val="00CA2C18"/>
    <w:rsid w:val="00CA2C92"/>
    <w:rsid w:val="00CA3CDE"/>
    <w:rsid w:val="00CA3FD1"/>
    <w:rsid w:val="00CA4FF9"/>
    <w:rsid w:val="00CA6DEF"/>
    <w:rsid w:val="00CA7CDD"/>
    <w:rsid w:val="00CB0D7E"/>
    <w:rsid w:val="00CB4900"/>
    <w:rsid w:val="00CB5CE4"/>
    <w:rsid w:val="00CC0468"/>
    <w:rsid w:val="00CC19E5"/>
    <w:rsid w:val="00CC453F"/>
    <w:rsid w:val="00CC4A46"/>
    <w:rsid w:val="00CC553B"/>
    <w:rsid w:val="00CC7AAD"/>
    <w:rsid w:val="00CD0308"/>
    <w:rsid w:val="00CD0FC6"/>
    <w:rsid w:val="00CD28D0"/>
    <w:rsid w:val="00CD3279"/>
    <w:rsid w:val="00CD4792"/>
    <w:rsid w:val="00CD4C3D"/>
    <w:rsid w:val="00CD5853"/>
    <w:rsid w:val="00CE0071"/>
    <w:rsid w:val="00CE21BC"/>
    <w:rsid w:val="00CE3964"/>
    <w:rsid w:val="00CF03CF"/>
    <w:rsid w:val="00CF18A3"/>
    <w:rsid w:val="00CF331C"/>
    <w:rsid w:val="00CF35F3"/>
    <w:rsid w:val="00CF38A8"/>
    <w:rsid w:val="00CF4189"/>
    <w:rsid w:val="00CF43F2"/>
    <w:rsid w:val="00CF492D"/>
    <w:rsid w:val="00CF5C1D"/>
    <w:rsid w:val="00CF7512"/>
    <w:rsid w:val="00D01BB3"/>
    <w:rsid w:val="00D029A9"/>
    <w:rsid w:val="00D02B90"/>
    <w:rsid w:val="00D04A64"/>
    <w:rsid w:val="00D04D30"/>
    <w:rsid w:val="00D06E13"/>
    <w:rsid w:val="00D1049E"/>
    <w:rsid w:val="00D10C38"/>
    <w:rsid w:val="00D117C3"/>
    <w:rsid w:val="00D11D7D"/>
    <w:rsid w:val="00D12FB9"/>
    <w:rsid w:val="00D1544C"/>
    <w:rsid w:val="00D22441"/>
    <w:rsid w:val="00D22F49"/>
    <w:rsid w:val="00D23785"/>
    <w:rsid w:val="00D23A95"/>
    <w:rsid w:val="00D2442D"/>
    <w:rsid w:val="00D24E36"/>
    <w:rsid w:val="00D2794F"/>
    <w:rsid w:val="00D2795B"/>
    <w:rsid w:val="00D27C0F"/>
    <w:rsid w:val="00D300AB"/>
    <w:rsid w:val="00D3179D"/>
    <w:rsid w:val="00D3665E"/>
    <w:rsid w:val="00D3781A"/>
    <w:rsid w:val="00D40B8A"/>
    <w:rsid w:val="00D413B1"/>
    <w:rsid w:val="00D4317A"/>
    <w:rsid w:val="00D43190"/>
    <w:rsid w:val="00D43862"/>
    <w:rsid w:val="00D43DCA"/>
    <w:rsid w:val="00D44278"/>
    <w:rsid w:val="00D45FAD"/>
    <w:rsid w:val="00D46E0E"/>
    <w:rsid w:val="00D470FC"/>
    <w:rsid w:val="00D47DB8"/>
    <w:rsid w:val="00D50BAC"/>
    <w:rsid w:val="00D5192A"/>
    <w:rsid w:val="00D52982"/>
    <w:rsid w:val="00D53F28"/>
    <w:rsid w:val="00D549E6"/>
    <w:rsid w:val="00D54C9A"/>
    <w:rsid w:val="00D551C6"/>
    <w:rsid w:val="00D56F0A"/>
    <w:rsid w:val="00D60895"/>
    <w:rsid w:val="00D61CFE"/>
    <w:rsid w:val="00D66FF2"/>
    <w:rsid w:val="00D67323"/>
    <w:rsid w:val="00D70B28"/>
    <w:rsid w:val="00D712DA"/>
    <w:rsid w:val="00D717B8"/>
    <w:rsid w:val="00D71D3F"/>
    <w:rsid w:val="00D7342A"/>
    <w:rsid w:val="00D751EC"/>
    <w:rsid w:val="00D77066"/>
    <w:rsid w:val="00D864B4"/>
    <w:rsid w:val="00D90DC8"/>
    <w:rsid w:val="00D96332"/>
    <w:rsid w:val="00D968BC"/>
    <w:rsid w:val="00D96E39"/>
    <w:rsid w:val="00DA0F3A"/>
    <w:rsid w:val="00DA5925"/>
    <w:rsid w:val="00DA70AE"/>
    <w:rsid w:val="00DA7B91"/>
    <w:rsid w:val="00DB0CEF"/>
    <w:rsid w:val="00DB1332"/>
    <w:rsid w:val="00DB41CC"/>
    <w:rsid w:val="00DB4667"/>
    <w:rsid w:val="00DB49FC"/>
    <w:rsid w:val="00DB4FE6"/>
    <w:rsid w:val="00DB59A3"/>
    <w:rsid w:val="00DB7B5F"/>
    <w:rsid w:val="00DB7D5A"/>
    <w:rsid w:val="00DC1CE0"/>
    <w:rsid w:val="00DC1E9C"/>
    <w:rsid w:val="00DC2569"/>
    <w:rsid w:val="00DC27EE"/>
    <w:rsid w:val="00DC2D05"/>
    <w:rsid w:val="00DC30C9"/>
    <w:rsid w:val="00DC3783"/>
    <w:rsid w:val="00DC4979"/>
    <w:rsid w:val="00DC788B"/>
    <w:rsid w:val="00DC7FBF"/>
    <w:rsid w:val="00DD1ED2"/>
    <w:rsid w:val="00DD21F0"/>
    <w:rsid w:val="00DD3799"/>
    <w:rsid w:val="00DD3E78"/>
    <w:rsid w:val="00DD4C61"/>
    <w:rsid w:val="00DD4CF5"/>
    <w:rsid w:val="00DD637F"/>
    <w:rsid w:val="00DD63D6"/>
    <w:rsid w:val="00DD6741"/>
    <w:rsid w:val="00DD6DF2"/>
    <w:rsid w:val="00DD7665"/>
    <w:rsid w:val="00DE0CC2"/>
    <w:rsid w:val="00DE0DDC"/>
    <w:rsid w:val="00DE26AB"/>
    <w:rsid w:val="00DE323E"/>
    <w:rsid w:val="00DE3CF3"/>
    <w:rsid w:val="00DE6BF9"/>
    <w:rsid w:val="00DF0146"/>
    <w:rsid w:val="00DF2695"/>
    <w:rsid w:val="00DF2F94"/>
    <w:rsid w:val="00DF3565"/>
    <w:rsid w:val="00DF731E"/>
    <w:rsid w:val="00E00785"/>
    <w:rsid w:val="00E00917"/>
    <w:rsid w:val="00E0179D"/>
    <w:rsid w:val="00E0494C"/>
    <w:rsid w:val="00E05CA5"/>
    <w:rsid w:val="00E07880"/>
    <w:rsid w:val="00E079B8"/>
    <w:rsid w:val="00E10008"/>
    <w:rsid w:val="00E107D9"/>
    <w:rsid w:val="00E11B04"/>
    <w:rsid w:val="00E11C51"/>
    <w:rsid w:val="00E139BF"/>
    <w:rsid w:val="00E13B8B"/>
    <w:rsid w:val="00E14D27"/>
    <w:rsid w:val="00E157E8"/>
    <w:rsid w:val="00E15D78"/>
    <w:rsid w:val="00E17ED2"/>
    <w:rsid w:val="00E17FF2"/>
    <w:rsid w:val="00E22448"/>
    <w:rsid w:val="00E23439"/>
    <w:rsid w:val="00E23FA2"/>
    <w:rsid w:val="00E25161"/>
    <w:rsid w:val="00E26B4B"/>
    <w:rsid w:val="00E3040D"/>
    <w:rsid w:val="00E313F3"/>
    <w:rsid w:val="00E346E5"/>
    <w:rsid w:val="00E34AA9"/>
    <w:rsid w:val="00E34C84"/>
    <w:rsid w:val="00E35972"/>
    <w:rsid w:val="00E3650F"/>
    <w:rsid w:val="00E416B5"/>
    <w:rsid w:val="00E42163"/>
    <w:rsid w:val="00E429EF"/>
    <w:rsid w:val="00E44330"/>
    <w:rsid w:val="00E44C80"/>
    <w:rsid w:val="00E45BAC"/>
    <w:rsid w:val="00E46020"/>
    <w:rsid w:val="00E52F65"/>
    <w:rsid w:val="00E54128"/>
    <w:rsid w:val="00E55780"/>
    <w:rsid w:val="00E566CD"/>
    <w:rsid w:val="00E577BB"/>
    <w:rsid w:val="00E607F7"/>
    <w:rsid w:val="00E610E8"/>
    <w:rsid w:val="00E614DD"/>
    <w:rsid w:val="00E61588"/>
    <w:rsid w:val="00E620D8"/>
    <w:rsid w:val="00E62939"/>
    <w:rsid w:val="00E62DAF"/>
    <w:rsid w:val="00E63E33"/>
    <w:rsid w:val="00E64B93"/>
    <w:rsid w:val="00E64BCC"/>
    <w:rsid w:val="00E65186"/>
    <w:rsid w:val="00E662FD"/>
    <w:rsid w:val="00E66DF7"/>
    <w:rsid w:val="00E702B6"/>
    <w:rsid w:val="00E70B39"/>
    <w:rsid w:val="00E7265B"/>
    <w:rsid w:val="00E7290F"/>
    <w:rsid w:val="00E7397D"/>
    <w:rsid w:val="00E74C78"/>
    <w:rsid w:val="00E7508C"/>
    <w:rsid w:val="00E75B62"/>
    <w:rsid w:val="00E7699D"/>
    <w:rsid w:val="00E77747"/>
    <w:rsid w:val="00E8030D"/>
    <w:rsid w:val="00E80E17"/>
    <w:rsid w:val="00E81B42"/>
    <w:rsid w:val="00E81C05"/>
    <w:rsid w:val="00E82318"/>
    <w:rsid w:val="00E857D8"/>
    <w:rsid w:val="00E85CA2"/>
    <w:rsid w:val="00E85DBA"/>
    <w:rsid w:val="00E9007C"/>
    <w:rsid w:val="00E90150"/>
    <w:rsid w:val="00E90333"/>
    <w:rsid w:val="00E906B8"/>
    <w:rsid w:val="00E90782"/>
    <w:rsid w:val="00E93899"/>
    <w:rsid w:val="00E94D9A"/>
    <w:rsid w:val="00E97035"/>
    <w:rsid w:val="00E97BB2"/>
    <w:rsid w:val="00EA0C13"/>
    <w:rsid w:val="00EA14B9"/>
    <w:rsid w:val="00EA3C58"/>
    <w:rsid w:val="00EA4824"/>
    <w:rsid w:val="00EA67F6"/>
    <w:rsid w:val="00EA7DCD"/>
    <w:rsid w:val="00EB149B"/>
    <w:rsid w:val="00EB2F4F"/>
    <w:rsid w:val="00EC0126"/>
    <w:rsid w:val="00EC1EAF"/>
    <w:rsid w:val="00EC25B7"/>
    <w:rsid w:val="00EC3046"/>
    <w:rsid w:val="00EC438E"/>
    <w:rsid w:val="00EC5296"/>
    <w:rsid w:val="00EC7F06"/>
    <w:rsid w:val="00ED02AA"/>
    <w:rsid w:val="00ED0324"/>
    <w:rsid w:val="00ED0EA7"/>
    <w:rsid w:val="00ED12C5"/>
    <w:rsid w:val="00ED1409"/>
    <w:rsid w:val="00ED1C30"/>
    <w:rsid w:val="00ED3A84"/>
    <w:rsid w:val="00ED5BE5"/>
    <w:rsid w:val="00ED6411"/>
    <w:rsid w:val="00EE03E3"/>
    <w:rsid w:val="00EE0CCD"/>
    <w:rsid w:val="00EE1112"/>
    <w:rsid w:val="00EE1367"/>
    <w:rsid w:val="00EE269D"/>
    <w:rsid w:val="00EE3CA6"/>
    <w:rsid w:val="00EE428E"/>
    <w:rsid w:val="00EE4E44"/>
    <w:rsid w:val="00EE7A5B"/>
    <w:rsid w:val="00EF0B69"/>
    <w:rsid w:val="00EF11FC"/>
    <w:rsid w:val="00EF2D25"/>
    <w:rsid w:val="00EF2FA9"/>
    <w:rsid w:val="00EF39FD"/>
    <w:rsid w:val="00EF42E6"/>
    <w:rsid w:val="00EF54F7"/>
    <w:rsid w:val="00EF62D2"/>
    <w:rsid w:val="00EF7700"/>
    <w:rsid w:val="00EF78E4"/>
    <w:rsid w:val="00EF7C11"/>
    <w:rsid w:val="00EF7F94"/>
    <w:rsid w:val="00F00D4F"/>
    <w:rsid w:val="00F028AE"/>
    <w:rsid w:val="00F05996"/>
    <w:rsid w:val="00F0601F"/>
    <w:rsid w:val="00F10B1E"/>
    <w:rsid w:val="00F14E51"/>
    <w:rsid w:val="00F16053"/>
    <w:rsid w:val="00F167EE"/>
    <w:rsid w:val="00F16B44"/>
    <w:rsid w:val="00F1761B"/>
    <w:rsid w:val="00F21718"/>
    <w:rsid w:val="00F21732"/>
    <w:rsid w:val="00F2288E"/>
    <w:rsid w:val="00F249F0"/>
    <w:rsid w:val="00F24ED6"/>
    <w:rsid w:val="00F25618"/>
    <w:rsid w:val="00F25E77"/>
    <w:rsid w:val="00F27619"/>
    <w:rsid w:val="00F3059B"/>
    <w:rsid w:val="00F30D21"/>
    <w:rsid w:val="00F3173E"/>
    <w:rsid w:val="00F31DB2"/>
    <w:rsid w:val="00F33F53"/>
    <w:rsid w:val="00F348AC"/>
    <w:rsid w:val="00F349E2"/>
    <w:rsid w:val="00F355A2"/>
    <w:rsid w:val="00F357B4"/>
    <w:rsid w:val="00F374E9"/>
    <w:rsid w:val="00F37F4B"/>
    <w:rsid w:val="00F41080"/>
    <w:rsid w:val="00F43493"/>
    <w:rsid w:val="00F43D54"/>
    <w:rsid w:val="00F4491B"/>
    <w:rsid w:val="00F45457"/>
    <w:rsid w:val="00F45E59"/>
    <w:rsid w:val="00F468CF"/>
    <w:rsid w:val="00F470BF"/>
    <w:rsid w:val="00F473D0"/>
    <w:rsid w:val="00F47589"/>
    <w:rsid w:val="00F47B18"/>
    <w:rsid w:val="00F50BE9"/>
    <w:rsid w:val="00F513DF"/>
    <w:rsid w:val="00F526FC"/>
    <w:rsid w:val="00F52749"/>
    <w:rsid w:val="00F52B87"/>
    <w:rsid w:val="00F536C9"/>
    <w:rsid w:val="00F54735"/>
    <w:rsid w:val="00F55766"/>
    <w:rsid w:val="00F5635A"/>
    <w:rsid w:val="00F57C2D"/>
    <w:rsid w:val="00F62511"/>
    <w:rsid w:val="00F637C0"/>
    <w:rsid w:val="00F63FEE"/>
    <w:rsid w:val="00F642E4"/>
    <w:rsid w:val="00F646E1"/>
    <w:rsid w:val="00F64DE6"/>
    <w:rsid w:val="00F65CB9"/>
    <w:rsid w:val="00F65DAD"/>
    <w:rsid w:val="00F70435"/>
    <w:rsid w:val="00F70775"/>
    <w:rsid w:val="00F70C46"/>
    <w:rsid w:val="00F70D07"/>
    <w:rsid w:val="00F711B3"/>
    <w:rsid w:val="00F714DB"/>
    <w:rsid w:val="00F726C1"/>
    <w:rsid w:val="00F731BA"/>
    <w:rsid w:val="00F73741"/>
    <w:rsid w:val="00F75611"/>
    <w:rsid w:val="00F768CD"/>
    <w:rsid w:val="00F76EB1"/>
    <w:rsid w:val="00F77B9E"/>
    <w:rsid w:val="00F77FBA"/>
    <w:rsid w:val="00F80419"/>
    <w:rsid w:val="00F8106C"/>
    <w:rsid w:val="00F81572"/>
    <w:rsid w:val="00F822AE"/>
    <w:rsid w:val="00F8315F"/>
    <w:rsid w:val="00F835B4"/>
    <w:rsid w:val="00F85E43"/>
    <w:rsid w:val="00F86470"/>
    <w:rsid w:val="00F90B5F"/>
    <w:rsid w:val="00F912B0"/>
    <w:rsid w:val="00F9439D"/>
    <w:rsid w:val="00F9460C"/>
    <w:rsid w:val="00F966E6"/>
    <w:rsid w:val="00FA01D5"/>
    <w:rsid w:val="00FA10CC"/>
    <w:rsid w:val="00FA14E2"/>
    <w:rsid w:val="00FA19AE"/>
    <w:rsid w:val="00FA19F3"/>
    <w:rsid w:val="00FA21E3"/>
    <w:rsid w:val="00FA2890"/>
    <w:rsid w:val="00FA2C88"/>
    <w:rsid w:val="00FA4F3C"/>
    <w:rsid w:val="00FA5B04"/>
    <w:rsid w:val="00FA665A"/>
    <w:rsid w:val="00FA6D84"/>
    <w:rsid w:val="00FA72FB"/>
    <w:rsid w:val="00FB0553"/>
    <w:rsid w:val="00FB0858"/>
    <w:rsid w:val="00FB1CCF"/>
    <w:rsid w:val="00FB1D0B"/>
    <w:rsid w:val="00FB211F"/>
    <w:rsid w:val="00FB3758"/>
    <w:rsid w:val="00FB3DA1"/>
    <w:rsid w:val="00FB543D"/>
    <w:rsid w:val="00FB5B34"/>
    <w:rsid w:val="00FB62A4"/>
    <w:rsid w:val="00FB62B6"/>
    <w:rsid w:val="00FB6310"/>
    <w:rsid w:val="00FB66AB"/>
    <w:rsid w:val="00FB6A8D"/>
    <w:rsid w:val="00FB7730"/>
    <w:rsid w:val="00FB77E3"/>
    <w:rsid w:val="00FB7DC9"/>
    <w:rsid w:val="00FC00BF"/>
    <w:rsid w:val="00FC0C2D"/>
    <w:rsid w:val="00FC3071"/>
    <w:rsid w:val="00FC384E"/>
    <w:rsid w:val="00FC3D2D"/>
    <w:rsid w:val="00FC7A8F"/>
    <w:rsid w:val="00FC7C5B"/>
    <w:rsid w:val="00FD3387"/>
    <w:rsid w:val="00FD35B9"/>
    <w:rsid w:val="00FD3C1D"/>
    <w:rsid w:val="00FD45F2"/>
    <w:rsid w:val="00FD5178"/>
    <w:rsid w:val="00FE039F"/>
    <w:rsid w:val="00FE196C"/>
    <w:rsid w:val="00FE3A9F"/>
    <w:rsid w:val="00FE43C9"/>
    <w:rsid w:val="00FE45F5"/>
    <w:rsid w:val="00FE5F3E"/>
    <w:rsid w:val="00FF0B86"/>
    <w:rsid w:val="00FF33DC"/>
    <w:rsid w:val="00FF3EB3"/>
    <w:rsid w:val="00FF4859"/>
    <w:rsid w:val="00FF5EC6"/>
    <w:rsid w:val="00FF6AEB"/>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FC6E8C"/>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6865"/>
  </w:style>
  <w:style w:type="paragraph" w:styleId="1">
    <w:name w:val="heading 1"/>
    <w:basedOn w:val="a0"/>
    <w:next w:val="a0"/>
    <w:link w:val="10"/>
    <w:uiPriority w:val="9"/>
    <w:qFormat/>
    <w:rsid w:val="00560A32"/>
    <w:pPr>
      <w:keepNext/>
      <w:keepLines/>
      <w:spacing w:before="240" w:after="0"/>
      <w:jc w:val="both"/>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926D99"/>
    <w:pPr>
      <w:keepNext/>
      <w:keepLines/>
      <w:spacing w:before="40" w:after="0"/>
      <w:jc w:val="right"/>
      <w:outlineLvl w:val="1"/>
    </w:pPr>
    <w:rPr>
      <w:rFonts w:ascii="Times New Roman" w:eastAsiaTheme="majorEastAsia" w:hAnsi="Times New Roman" w:cstheme="majorBidi"/>
      <w:b/>
      <w:sz w:val="24"/>
      <w:szCs w:val="26"/>
    </w:rPr>
  </w:style>
  <w:style w:type="paragraph" w:styleId="3">
    <w:name w:val="heading 3"/>
    <w:basedOn w:val="a0"/>
    <w:next w:val="a0"/>
    <w:link w:val="30"/>
    <w:uiPriority w:val="9"/>
    <w:unhideWhenUsed/>
    <w:qFormat/>
    <w:rsid w:val="00432A6C"/>
    <w:pPr>
      <w:keepNext/>
      <w:keepLines/>
      <w:spacing w:before="40" w:after="0"/>
      <w:jc w:val="right"/>
      <w:outlineLvl w:val="2"/>
    </w:pPr>
    <w:rPr>
      <w:rFonts w:ascii="Times New Roman" w:eastAsiaTheme="majorEastAsia" w:hAnsi="Times New Roman"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560A32"/>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A2198F"/>
    <w:pPr>
      <w:spacing w:after="0" w:line="240" w:lineRule="auto"/>
    </w:pPr>
  </w:style>
  <w:style w:type="paragraph" w:styleId="af8">
    <w:name w:val="No Spacing"/>
    <w:uiPriority w:val="1"/>
    <w:qFormat/>
    <w:rsid w:val="00C022B5"/>
    <w:pPr>
      <w:spacing w:after="0" w:line="240" w:lineRule="auto"/>
    </w:pPr>
  </w:style>
  <w:style w:type="character" w:customStyle="1" w:styleId="20">
    <w:name w:val="Заголовок 2 Знак"/>
    <w:basedOn w:val="a1"/>
    <w:link w:val="2"/>
    <w:uiPriority w:val="9"/>
    <w:rsid w:val="00926D99"/>
    <w:rPr>
      <w:rFonts w:ascii="Times New Roman" w:eastAsiaTheme="majorEastAsia" w:hAnsi="Times New Roman" w:cstheme="majorBidi"/>
      <w:b/>
      <w:sz w:val="24"/>
      <w:szCs w:val="26"/>
    </w:rPr>
  </w:style>
  <w:style w:type="character" w:customStyle="1" w:styleId="30">
    <w:name w:val="Заголовок 3 Знак"/>
    <w:basedOn w:val="a1"/>
    <w:link w:val="3"/>
    <w:uiPriority w:val="9"/>
    <w:rsid w:val="00432A6C"/>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733">
      <w:bodyDiv w:val="1"/>
      <w:marLeft w:val="0"/>
      <w:marRight w:val="0"/>
      <w:marTop w:val="0"/>
      <w:marBottom w:val="0"/>
      <w:divBdr>
        <w:top w:val="none" w:sz="0" w:space="0" w:color="auto"/>
        <w:left w:val="none" w:sz="0" w:space="0" w:color="auto"/>
        <w:bottom w:val="none" w:sz="0" w:space="0" w:color="auto"/>
        <w:right w:val="none" w:sz="0" w:space="0" w:color="auto"/>
      </w:divBdr>
    </w:div>
    <w:div w:id="87702049">
      <w:bodyDiv w:val="1"/>
      <w:marLeft w:val="0"/>
      <w:marRight w:val="0"/>
      <w:marTop w:val="0"/>
      <w:marBottom w:val="0"/>
      <w:divBdr>
        <w:top w:val="none" w:sz="0" w:space="0" w:color="auto"/>
        <w:left w:val="none" w:sz="0" w:space="0" w:color="auto"/>
        <w:bottom w:val="none" w:sz="0" w:space="0" w:color="auto"/>
        <w:right w:val="none" w:sz="0" w:space="0" w:color="auto"/>
      </w:divBdr>
    </w:div>
    <w:div w:id="208617212">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58353948">
      <w:bodyDiv w:val="1"/>
      <w:marLeft w:val="0"/>
      <w:marRight w:val="0"/>
      <w:marTop w:val="0"/>
      <w:marBottom w:val="0"/>
      <w:divBdr>
        <w:top w:val="none" w:sz="0" w:space="0" w:color="auto"/>
        <w:left w:val="none" w:sz="0" w:space="0" w:color="auto"/>
        <w:bottom w:val="none" w:sz="0" w:space="0" w:color="auto"/>
        <w:right w:val="none" w:sz="0" w:space="0" w:color="auto"/>
      </w:divBdr>
    </w:div>
    <w:div w:id="55203573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6204877">
      <w:bodyDiv w:val="1"/>
      <w:marLeft w:val="0"/>
      <w:marRight w:val="0"/>
      <w:marTop w:val="0"/>
      <w:marBottom w:val="0"/>
      <w:divBdr>
        <w:top w:val="none" w:sz="0" w:space="0" w:color="auto"/>
        <w:left w:val="none" w:sz="0" w:space="0" w:color="auto"/>
        <w:bottom w:val="none" w:sz="0" w:space="0" w:color="auto"/>
        <w:right w:val="none" w:sz="0" w:space="0" w:color="auto"/>
      </w:divBdr>
    </w:div>
    <w:div w:id="752552028">
      <w:bodyDiv w:val="1"/>
      <w:marLeft w:val="0"/>
      <w:marRight w:val="0"/>
      <w:marTop w:val="0"/>
      <w:marBottom w:val="0"/>
      <w:divBdr>
        <w:top w:val="none" w:sz="0" w:space="0" w:color="auto"/>
        <w:left w:val="none" w:sz="0" w:space="0" w:color="auto"/>
        <w:bottom w:val="none" w:sz="0" w:space="0" w:color="auto"/>
        <w:right w:val="none" w:sz="0" w:space="0" w:color="auto"/>
      </w:divBdr>
    </w:div>
    <w:div w:id="89007451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96766129">
      <w:bodyDiv w:val="1"/>
      <w:marLeft w:val="0"/>
      <w:marRight w:val="0"/>
      <w:marTop w:val="0"/>
      <w:marBottom w:val="0"/>
      <w:divBdr>
        <w:top w:val="none" w:sz="0" w:space="0" w:color="auto"/>
        <w:left w:val="none" w:sz="0" w:space="0" w:color="auto"/>
        <w:bottom w:val="none" w:sz="0" w:space="0" w:color="auto"/>
        <w:right w:val="none" w:sz="0" w:space="0" w:color="auto"/>
      </w:divBdr>
    </w:div>
    <w:div w:id="1105149810">
      <w:bodyDiv w:val="1"/>
      <w:marLeft w:val="0"/>
      <w:marRight w:val="0"/>
      <w:marTop w:val="0"/>
      <w:marBottom w:val="0"/>
      <w:divBdr>
        <w:top w:val="none" w:sz="0" w:space="0" w:color="auto"/>
        <w:left w:val="none" w:sz="0" w:space="0" w:color="auto"/>
        <w:bottom w:val="none" w:sz="0" w:space="0" w:color="auto"/>
        <w:right w:val="none" w:sz="0" w:space="0" w:color="auto"/>
      </w:divBdr>
    </w:div>
    <w:div w:id="1320617005">
      <w:bodyDiv w:val="1"/>
      <w:marLeft w:val="0"/>
      <w:marRight w:val="0"/>
      <w:marTop w:val="0"/>
      <w:marBottom w:val="0"/>
      <w:divBdr>
        <w:top w:val="none" w:sz="0" w:space="0" w:color="auto"/>
        <w:left w:val="none" w:sz="0" w:space="0" w:color="auto"/>
        <w:bottom w:val="none" w:sz="0" w:space="0" w:color="auto"/>
        <w:right w:val="none" w:sz="0" w:space="0" w:color="auto"/>
      </w:divBdr>
    </w:div>
    <w:div w:id="1340501478">
      <w:bodyDiv w:val="1"/>
      <w:marLeft w:val="0"/>
      <w:marRight w:val="0"/>
      <w:marTop w:val="0"/>
      <w:marBottom w:val="0"/>
      <w:divBdr>
        <w:top w:val="none" w:sz="0" w:space="0" w:color="auto"/>
        <w:left w:val="none" w:sz="0" w:space="0" w:color="auto"/>
        <w:bottom w:val="none" w:sz="0" w:space="0" w:color="auto"/>
        <w:right w:val="none" w:sz="0" w:space="0" w:color="auto"/>
      </w:divBdr>
    </w:div>
    <w:div w:id="1415319243">
      <w:bodyDiv w:val="1"/>
      <w:marLeft w:val="0"/>
      <w:marRight w:val="0"/>
      <w:marTop w:val="0"/>
      <w:marBottom w:val="0"/>
      <w:divBdr>
        <w:top w:val="none" w:sz="0" w:space="0" w:color="auto"/>
        <w:left w:val="none" w:sz="0" w:space="0" w:color="auto"/>
        <w:bottom w:val="none" w:sz="0" w:space="0" w:color="auto"/>
        <w:right w:val="none" w:sz="0" w:space="0" w:color="auto"/>
      </w:divBdr>
    </w:div>
    <w:div w:id="1463962350">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693870843">
      <w:bodyDiv w:val="1"/>
      <w:marLeft w:val="0"/>
      <w:marRight w:val="0"/>
      <w:marTop w:val="0"/>
      <w:marBottom w:val="0"/>
      <w:divBdr>
        <w:top w:val="none" w:sz="0" w:space="0" w:color="auto"/>
        <w:left w:val="none" w:sz="0" w:space="0" w:color="auto"/>
        <w:bottom w:val="none" w:sz="0" w:space="0" w:color="auto"/>
        <w:right w:val="none" w:sz="0" w:space="0" w:color="auto"/>
      </w:divBdr>
    </w:div>
    <w:div w:id="1711875664">
      <w:bodyDiv w:val="1"/>
      <w:marLeft w:val="0"/>
      <w:marRight w:val="0"/>
      <w:marTop w:val="0"/>
      <w:marBottom w:val="0"/>
      <w:divBdr>
        <w:top w:val="none" w:sz="0" w:space="0" w:color="auto"/>
        <w:left w:val="none" w:sz="0" w:space="0" w:color="auto"/>
        <w:bottom w:val="none" w:sz="0" w:space="0" w:color="auto"/>
        <w:right w:val="none" w:sz="0" w:space="0" w:color="auto"/>
      </w:divBdr>
    </w:div>
    <w:div w:id="1870798377">
      <w:bodyDiv w:val="1"/>
      <w:marLeft w:val="0"/>
      <w:marRight w:val="0"/>
      <w:marTop w:val="0"/>
      <w:marBottom w:val="0"/>
      <w:divBdr>
        <w:top w:val="none" w:sz="0" w:space="0" w:color="auto"/>
        <w:left w:val="none" w:sz="0" w:space="0" w:color="auto"/>
        <w:bottom w:val="none" w:sz="0" w:space="0" w:color="auto"/>
        <w:right w:val="none" w:sz="0" w:space="0" w:color="auto"/>
      </w:divBdr>
    </w:div>
    <w:div w:id="2004165140">
      <w:bodyDiv w:val="1"/>
      <w:marLeft w:val="0"/>
      <w:marRight w:val="0"/>
      <w:marTop w:val="0"/>
      <w:marBottom w:val="0"/>
      <w:divBdr>
        <w:top w:val="none" w:sz="0" w:space="0" w:color="auto"/>
        <w:left w:val="none" w:sz="0" w:space="0" w:color="auto"/>
        <w:bottom w:val="none" w:sz="0" w:space="0" w:color="auto"/>
        <w:right w:val="none" w:sz="0" w:space="0" w:color="auto"/>
      </w:divBdr>
    </w:div>
    <w:div w:id="20208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D2AA-05FA-4523-9374-AE8555FC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2</cp:revision>
  <cp:lastPrinted>2023-12-06T12:09:00Z</cp:lastPrinted>
  <dcterms:created xsi:type="dcterms:W3CDTF">2025-07-08T06:52:00Z</dcterms:created>
  <dcterms:modified xsi:type="dcterms:W3CDTF">2025-07-08T06:52:00Z</dcterms:modified>
</cp:coreProperties>
</file>