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5512015"/>
        <w:docPartObj>
          <w:docPartGallery w:val="Cover Pages"/>
          <w:docPartUnique/>
        </w:docPartObj>
      </w:sdtPr>
      <w:sdtContent>
        <w:p w:rsidR="00B16D8D" w:rsidRDefault="00B16D8D"/>
        <w:p w:rsidR="00B16D8D" w:rsidRDefault="00E54DF6">
          <w:pPr>
            <w:rPr>
              <w:rFonts w:asciiTheme="majorHAnsi" w:eastAsiaTheme="majorEastAsia" w:hAnsiTheme="majorHAnsi" w:cstheme="majorBidi"/>
              <w:color w:val="2E74B5" w:themeColor="accent1" w:themeShade="BF"/>
              <w:sz w:val="32"/>
              <w:szCs w:val="32"/>
              <w:lang w:eastAsia="ru-RU"/>
            </w:rPr>
          </w:pPr>
          <w:r>
            <w:rPr>
              <w:rFonts w:ascii="Calibri Light" w:eastAsiaTheme="majorEastAsia" w:hAnsi="Calibri Light" w:cstheme="majorBidi"/>
              <w:noProof/>
              <w:color w:val="2E74B5" w:themeColor="accent1" w:themeShade="BF"/>
              <w:sz w:val="32"/>
              <w:szCs w:val="32"/>
              <w:lang w:eastAsia="ru-RU"/>
            </w:rPr>
            <mc:AlternateContent>
              <mc:Choice Requires="wps">
                <w:drawing>
                  <wp:anchor distT="0" distB="5080" distL="0" distR="0" simplePos="0" relativeHeight="251645952" behindDoc="0" locked="0" layoutInCell="0" allowOverlap="1" wp14:anchorId="75AF7E48" wp14:editId="688C88DD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245745</wp:posOffset>
                    </wp:positionV>
                    <wp:extent cx="618490" cy="1087120"/>
                    <wp:effectExtent l="0" t="0" r="0" b="5080"/>
                    <wp:wrapNone/>
                    <wp:docPr id="1" name="Прямоугольник 1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18480" cy="1087200"/>
                            </a:xfrm>
                            <a:prstGeom prst="rect">
                              <a:avLst/>
                            </a:prstGeom>
                            <a:solidFill>
                              <a:srgbClr val="5B9BD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/>
                          </wps:style>
                          <wps:txbx>
                            <w:txbxContent>
                              <w:p w:rsidR="00531441" w:rsidRDefault="00531441">
                                <w:pPr>
                                  <w:pStyle w:val="a4"/>
                                  <w:jc w:val="right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alias w:val="Год"/>
                                    <w:id w:val="-785116381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4-01-15T00:00:00Z">
                                      <w:dateFormat w:val="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lIns="45720" rIns="45720" anchor="b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8000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rect w14:anchorId="75AF7E48" id="Прямоугольник 132" o:spid="_x0000_s1026" style="position:absolute;margin-left:-2.5pt;margin-top:19.35pt;width:48.7pt;height:85.6pt;z-index:251645952;visibility:visible;mso-wrap-style:square;mso-width-percent:80;mso-height-percent:100;mso-wrap-distance-left:0;mso-wrap-distance-top:0;mso-wrap-distance-right:0;mso-wrap-distance-bottom:.4pt;mso-position-horizontal:right;mso-position-horizontal-relative:margin;mso-position-vertical:absolute;mso-position-vertical-relative:page;mso-width-percent:80;mso-height-percent:1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" o:allowincell="f" fillcolor="#5b9bd5" stroked="f" strokeweight="1pt">
                    <v:textbox inset="3.6pt,,3.6pt">
                      <w:txbxContent>
                        <w:p w:rsidR="00531441" w:rsidRDefault="00531441">
                          <w:pPr>
                            <w:pStyle w:val="a4"/>
                            <w:jc w:val="right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alias w:val="Год"/>
                              <w:id w:val="-785116381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4-01-15T00:00:00Z">
                                <w:dateFormat w:val="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rPr>
              <w:rFonts w:ascii="Calibri Light" w:eastAsiaTheme="majorEastAsia" w:hAnsi="Calibri Light" w:cstheme="majorBidi"/>
              <w:noProof/>
              <w:color w:val="2E74B5" w:themeColor="accent1" w:themeShade="BF"/>
              <w:sz w:val="32"/>
              <w:szCs w:val="32"/>
              <w:lang w:eastAsia="ru-RU"/>
            </w:rPr>
            <mc:AlternateContent>
              <mc:Choice Requires="wps">
                <w:drawing>
                  <wp:anchor distT="635" distB="2540" distL="182880" distR="192405" simplePos="0" relativeHeight="251650048" behindDoc="0" locked="0" layoutInCell="0" allowOverlap="1" wp14:anchorId="726B7819" wp14:editId="1FEB53EA">
                    <wp:simplePos x="0" y="0"/>
                    <wp:positionH relativeFrom="page">
                      <wp:posOffset>968375</wp:posOffset>
                    </wp:positionH>
                    <wp:positionV relativeFrom="page">
                      <wp:posOffset>5773420</wp:posOffset>
                    </wp:positionV>
                    <wp:extent cx="5249545" cy="1029335"/>
                    <wp:effectExtent l="635" t="635" r="0" b="0"/>
                    <wp:wrapSquare wrapText="bothSides"/>
                    <wp:docPr id="2" name="Текстовое поле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249520" cy="10292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/>
                          </wps:style>
                          <wps:txbx>
                            <w:txbxContent>
                              <w:p w:rsidR="00531441" w:rsidRDefault="00531441">
                                <w:pPr>
                                  <w:pStyle w:val="a4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alias w:val="Название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История изменений ПО Мультибанк</w:t>
                                    </w:r>
                                  </w:sdtContent>
                                </w:sdt>
                                <w:r>
                                  <w:rPr>
                                    <w:color w:val="5B9BD5" w:themeColor="accent1"/>
                                    <w:sz w:val="72"/>
                                    <w:szCs w:val="72"/>
                                  </w:rPr>
                                  <w:t xml:space="preserve"> (Транзит)</w:t>
                                </w:r>
                              </w:p>
                            </w:txbxContent>
                          </wps:txbx>
                          <wps:bodyPr lIns="0" tIns="0" rIns="0" bIns="0" anchor="t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rect w14:anchorId="726B7819" id="Текстовое поле 131" o:spid="_x0000_s1027" style="position:absolute;margin-left:76.25pt;margin-top:454.6pt;width:413.35pt;height:81.05pt;z-index:251650048;visibility:visible;mso-wrap-style:square;mso-width-percent:790;mso-height-percent:350;mso-wrap-distance-left:14.4pt;mso-wrap-distance-top:.05pt;mso-wrap-distance-right:15.15pt;mso-wrap-distance-bottom:.2pt;mso-position-horizontal:absolute;mso-position-horizontal-relative:page;mso-position-vertical:absolute;mso-position-vertical-relative:page;mso-width-percent:79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" o:allowincell="f" filled="f" stroked="f" strokeweight=".5pt">
                    <v:textbox style="mso-fit-shape-to-text:t" inset="0,0,0,0">
                      <w:txbxContent>
                        <w:p w:rsidR="00531441" w:rsidRDefault="00531441">
                          <w:pPr>
                            <w:pStyle w:val="a4"/>
                            <w:spacing w:before="40" w:after="560" w:line="216" w:lineRule="auto"/>
                            <w:rPr>
                              <w:color w:val="5B9BD5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alias w:val="Название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История изменений ПО Мультибанк</w:t>
                              </w:r>
                            </w:sdtContent>
                          </w:sdt>
                          <w:r>
                            <w:rPr>
                              <w:color w:val="5B9BD5" w:themeColor="accent1"/>
                              <w:sz w:val="72"/>
                              <w:szCs w:val="72"/>
                            </w:rPr>
                            <w:t xml:space="preserve"> (Транзит)</w:t>
                          </w:r>
                        </w:p>
                      </w:txbxContent>
                    </v:textbox>
                    <w10:wrap type="square" anchorx="page" anchory="page"/>
                  </v:rect>
                </w:pict>
              </mc:Fallback>
            </mc:AlternateContent>
          </w:r>
          <w:r>
            <w:br w:type="page"/>
          </w:r>
        </w:p>
        <w:p w:rsidR="00B16D8D" w:rsidRDefault="00E54DF6">
          <w:pPr>
            <w:pStyle w:val="af3"/>
            <w:spacing w:before="0"/>
            <w:rPr>
              <w:lang w:val="en-US"/>
            </w:rPr>
          </w:pPr>
          <w:r>
            <w:lastRenderedPageBreak/>
            <w:t>Оглавление</w:t>
          </w:r>
        </w:p>
        <w:p w:rsidR="001C4899" w:rsidRDefault="00E54DF6">
          <w:pPr>
            <w:pStyle w:val="12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rPr>
              <w:rStyle w:val="a9"/>
              <w:webHidden/>
            </w:rPr>
            <w:instrText xml:space="preserve"> TOC \z \o "1-3" \u \h</w:instrText>
          </w:r>
          <w:r>
            <w:rPr>
              <w:rStyle w:val="a9"/>
            </w:rPr>
            <w:fldChar w:fldCharType="separate"/>
          </w:r>
          <w:hyperlink w:anchor="_Toc242303087" w:history="1">
            <w:r w:rsidR="001C4899" w:rsidRPr="00FD6196">
              <w:rPr>
                <w:rStyle w:val="ac"/>
                <w:noProof/>
              </w:rPr>
              <w:t>История изменений ПО Мультибанк (Транзит)</w:t>
            </w:r>
            <w:r w:rsidR="001C4899">
              <w:rPr>
                <w:noProof/>
                <w:webHidden/>
              </w:rPr>
              <w:tab/>
            </w:r>
            <w:r w:rsidR="001C4899">
              <w:rPr>
                <w:noProof/>
                <w:webHidden/>
              </w:rPr>
              <w:fldChar w:fldCharType="begin"/>
            </w:r>
            <w:r w:rsidR="001C4899">
              <w:rPr>
                <w:noProof/>
                <w:webHidden/>
              </w:rPr>
              <w:instrText xml:space="preserve"> PAGEREF _Toc242303087 \h </w:instrText>
            </w:r>
            <w:r w:rsidR="001C4899">
              <w:rPr>
                <w:noProof/>
                <w:webHidden/>
              </w:rPr>
            </w:r>
            <w:r w:rsidR="001C4899">
              <w:rPr>
                <w:noProof/>
                <w:webHidden/>
              </w:rPr>
              <w:fldChar w:fldCharType="separate"/>
            </w:r>
            <w:r w:rsidR="001C4899">
              <w:rPr>
                <w:noProof/>
                <w:webHidden/>
              </w:rPr>
              <w:t>7</w:t>
            </w:r>
            <w:r w:rsidR="001C4899"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88" w:history="1">
            <w:r w:rsidRPr="00FD6196">
              <w:rPr>
                <w:rStyle w:val="ac"/>
                <w:noProof/>
              </w:rPr>
              <w:t>Версия 26.9.14609 (07.10.2026)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8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0" w:history="1">
            <w:r w:rsidRPr="00FD6196">
              <w:rPr>
                <w:rStyle w:val="ac"/>
                <w:noProof/>
              </w:rPr>
              <w:t>Изменения форматов</w:t>
            </w:r>
            <w:bookmarkStart w:id="0" w:name="_GoBack"/>
            <w:bookmarkEnd w:id="0"/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1" w:history="1">
            <w:r w:rsidRPr="00FD6196">
              <w:rPr>
                <w:rStyle w:val="ac"/>
                <w:noProof/>
              </w:rPr>
              <w:t>Версия 26.8.14465 (25.09.2026)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2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3" w:history="1">
            <w:r w:rsidRPr="00FD6196">
              <w:rPr>
                <w:rStyle w:val="ac"/>
                <w:noProof/>
              </w:rPr>
              <w:t>Версия 26.8.14401 (16.09.2026)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5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6" w:history="1">
            <w:r w:rsidRPr="00FD6196">
              <w:rPr>
                <w:rStyle w:val="ac"/>
                <w:noProof/>
              </w:rPr>
              <w:t>Версия 26.8.14237 (02.09.2026)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7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8" w:history="1">
            <w:r w:rsidRPr="00FD6196">
              <w:rPr>
                <w:rStyle w:val="ac"/>
                <w:noProof/>
              </w:rPr>
              <w:t>Версия 26.7.14072 (24.08.2026)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09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0" w:history="1">
            <w:r w:rsidRPr="00FD6196">
              <w:rPr>
                <w:rStyle w:val="ac"/>
                <w:noProof/>
              </w:rPr>
              <w:t>Версия 26.7.13917 (06.08.2026)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1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2" w:history="1">
            <w:r w:rsidRPr="00FD6196">
              <w:rPr>
                <w:rStyle w:val="ac"/>
                <w:noProof/>
              </w:rPr>
              <w:t>Версия 26.6.13706 (21.07.2026)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3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4" w:history="1">
            <w:r w:rsidRPr="00FD6196">
              <w:rPr>
                <w:rStyle w:val="ac"/>
                <w:noProof/>
              </w:rPr>
              <w:t>Версия 26.6.13639 (13.07.2026)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5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6" w:history="1">
            <w:r w:rsidRPr="00FD6196">
              <w:rPr>
                <w:rStyle w:val="ac"/>
                <w:noProof/>
              </w:rPr>
              <w:t>Версия 26.6.13625 (10.07.2026)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7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8" w:history="1">
            <w:r w:rsidRPr="00FD6196">
              <w:rPr>
                <w:rStyle w:val="ac"/>
                <w:noProof/>
              </w:rPr>
              <w:t>Версия 26.6.13544 (01.07.2026)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0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0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1" w:history="1">
            <w:r w:rsidRPr="00FD6196">
              <w:rPr>
                <w:rStyle w:val="ac"/>
                <w:noProof/>
              </w:rPr>
              <w:t>Версия 26.5.13407 (19.06.2026)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2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3" w:history="1">
            <w:r w:rsidRPr="00FD6196">
              <w:rPr>
                <w:rStyle w:val="ac"/>
                <w:noProof/>
              </w:rPr>
              <w:t>Версия 26.5.13177 (03.06.2026)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5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6" w:history="1">
            <w:r w:rsidRPr="00FD6196">
              <w:rPr>
                <w:rStyle w:val="ac"/>
                <w:noProof/>
              </w:rPr>
              <w:t>Версия 26.4.13046 (25.05.2026)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7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8" w:history="1">
            <w:r w:rsidRPr="00FD6196">
              <w:rPr>
                <w:rStyle w:val="ac"/>
                <w:noProof/>
              </w:rPr>
              <w:t>Версия 26.4.12829 (08.05.2026)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1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0" w:history="1">
            <w:r w:rsidRPr="00FD6196">
              <w:rPr>
                <w:rStyle w:val="ac"/>
                <w:noProof/>
              </w:rPr>
              <w:t>Версия 26.4.12818 (06.05.2026)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1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2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3" w:history="1">
            <w:r w:rsidRPr="00FD6196">
              <w:rPr>
                <w:rStyle w:val="ac"/>
                <w:noProof/>
              </w:rPr>
              <w:t>Версия 26.3.12661 (15.04.2026)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5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6" w:history="1">
            <w:r w:rsidRPr="00FD6196">
              <w:rPr>
                <w:rStyle w:val="ac"/>
                <w:noProof/>
              </w:rPr>
              <w:t>Версия 26.3.12592 (10.04.2026)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7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8" w:history="1">
            <w:r w:rsidRPr="00FD6196">
              <w:rPr>
                <w:rStyle w:val="ac"/>
                <w:noProof/>
              </w:rPr>
              <w:t>Версия 26.3.12510 (01.04.2026)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2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0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1" w:history="1">
            <w:r w:rsidRPr="00FD6196">
              <w:rPr>
                <w:rStyle w:val="ac"/>
                <w:noProof/>
              </w:rPr>
              <w:t>Версия 26.2.12276 (18.03.2026)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2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3" w:history="1">
            <w:r w:rsidRPr="00FD6196">
              <w:rPr>
                <w:rStyle w:val="ac"/>
                <w:noProof/>
              </w:rPr>
              <w:t>Версия 26.2.12170 (12.03.2026)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5" w:history="1">
            <w:r w:rsidRPr="00FD6196">
              <w:rPr>
                <w:rStyle w:val="ac"/>
                <w:noProof/>
              </w:rPr>
              <w:t>Версия 26.2.12086 (04.03.2026)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7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8" w:history="1">
            <w:r w:rsidRPr="00FD6196">
              <w:rPr>
                <w:rStyle w:val="ac"/>
                <w:noProof/>
              </w:rPr>
              <w:t>Версия 26.1.11723 (0</w:t>
            </w:r>
            <w:r w:rsidRPr="00FD6196">
              <w:rPr>
                <w:rStyle w:val="ac"/>
                <w:noProof/>
                <w:lang w:val="en-US"/>
              </w:rPr>
              <w:t>6</w:t>
            </w:r>
            <w:r w:rsidRPr="00FD6196">
              <w:rPr>
                <w:rStyle w:val="ac"/>
                <w:noProof/>
              </w:rPr>
              <w:t>.02.2026)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3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0" w:history="1">
            <w:r w:rsidRPr="00FD6196">
              <w:rPr>
                <w:rStyle w:val="ac"/>
                <w:noProof/>
              </w:rPr>
              <w:t>Версия 26.1.11702 (04.02.2026)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1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2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3" w:history="1">
            <w:r w:rsidRPr="00FD6196">
              <w:rPr>
                <w:rStyle w:val="ac"/>
                <w:noProof/>
              </w:rPr>
              <w:t>Версия 25.12.11549 (26.01.2026)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5" w:history="1">
            <w:r w:rsidRPr="00FD6196">
              <w:rPr>
                <w:rStyle w:val="ac"/>
                <w:noProof/>
              </w:rPr>
              <w:t>Версия</w:t>
            </w:r>
            <w:r w:rsidRPr="00FD6196">
              <w:rPr>
                <w:rStyle w:val="ac"/>
                <w:noProof/>
                <w:lang w:val="en-US"/>
              </w:rPr>
              <w:t xml:space="preserve"> 25.12.11520 (22.01.2026)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7" w:history="1">
            <w:r w:rsidRPr="00FD6196">
              <w:rPr>
                <w:rStyle w:val="ac"/>
                <w:noProof/>
              </w:rPr>
              <w:t>Версия 25.12.11405 (14.01.2026)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8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49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0" w:history="1">
            <w:r w:rsidRPr="00FD6196">
              <w:rPr>
                <w:rStyle w:val="ac"/>
                <w:noProof/>
              </w:rPr>
              <w:t>Версия 25.11.11273 (22.12.2025)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1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2" w:history="1">
            <w:r w:rsidRPr="00FD6196">
              <w:rPr>
                <w:rStyle w:val="ac"/>
                <w:noProof/>
              </w:rPr>
              <w:t>Версия 25.11.11237 (17.12.2025)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3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4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5" w:history="1">
            <w:r w:rsidRPr="00FD6196">
              <w:rPr>
                <w:rStyle w:val="ac"/>
                <w:noProof/>
              </w:rPr>
              <w:t>Версия 25.11.11068 (08.12.2025)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7" w:history="1">
            <w:r w:rsidRPr="00FD6196">
              <w:rPr>
                <w:rStyle w:val="ac"/>
                <w:noProof/>
              </w:rPr>
              <w:t>Версия 25.11.11027 (03.12.2025)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8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59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0" w:history="1">
            <w:r w:rsidRPr="00FD6196">
              <w:rPr>
                <w:rStyle w:val="ac"/>
                <w:noProof/>
              </w:rPr>
              <w:t>Версия 25.10.10943 (27.11.2025)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1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2" w:history="1">
            <w:r w:rsidRPr="00FD6196">
              <w:rPr>
                <w:rStyle w:val="ac"/>
                <w:noProof/>
              </w:rPr>
              <w:t>Версия 25.10.10817 (</w:t>
            </w:r>
            <w:r w:rsidRPr="00FD6196">
              <w:rPr>
                <w:rStyle w:val="ac"/>
                <w:noProof/>
                <w:lang w:val="en-US"/>
              </w:rPr>
              <w:t>17</w:t>
            </w:r>
            <w:r w:rsidRPr="00FD6196">
              <w:rPr>
                <w:rStyle w:val="ac"/>
                <w:noProof/>
              </w:rPr>
              <w:t>.11.2025)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3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4" w:history="1">
            <w:r w:rsidRPr="00FD6196">
              <w:rPr>
                <w:rStyle w:val="ac"/>
                <w:noProof/>
              </w:rPr>
              <w:t>Версия 25.10.10717 (05.11.2025)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5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6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7" w:history="1">
            <w:r w:rsidRPr="00FD6196">
              <w:rPr>
                <w:rStyle w:val="ac"/>
                <w:noProof/>
              </w:rPr>
              <w:t>Версия 25.9.10568 (28.10.2025)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8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69" w:history="1">
            <w:r w:rsidRPr="00FD6196">
              <w:rPr>
                <w:rStyle w:val="ac"/>
                <w:noProof/>
              </w:rPr>
              <w:t>Версия 25.9.10483 (14.10.2025)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0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1" w:history="1">
            <w:r w:rsidRPr="00FD6196">
              <w:rPr>
                <w:rStyle w:val="ac"/>
                <w:noProof/>
              </w:rPr>
              <w:t>Версия 25.9.10445 (10.10.2025)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2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3" w:history="1">
            <w:r w:rsidRPr="00FD6196">
              <w:rPr>
                <w:rStyle w:val="ac"/>
                <w:noProof/>
              </w:rPr>
              <w:t>Версия 25.9.10362 (</w:t>
            </w:r>
            <w:r w:rsidRPr="00FD6196">
              <w:rPr>
                <w:rStyle w:val="ac"/>
                <w:noProof/>
                <w:lang w:val="en-US"/>
              </w:rPr>
              <w:t>01</w:t>
            </w:r>
            <w:r w:rsidRPr="00FD6196">
              <w:rPr>
                <w:rStyle w:val="ac"/>
                <w:noProof/>
              </w:rPr>
              <w:t>.</w:t>
            </w:r>
            <w:r w:rsidRPr="00FD6196">
              <w:rPr>
                <w:rStyle w:val="ac"/>
                <w:noProof/>
                <w:lang w:val="en-US"/>
              </w:rPr>
              <w:t>10</w:t>
            </w:r>
            <w:r w:rsidRPr="00FD6196">
              <w:rPr>
                <w:rStyle w:val="ac"/>
                <w:noProof/>
              </w:rPr>
              <w:t>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5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6" w:history="1">
            <w:r w:rsidRPr="00FD6196">
              <w:rPr>
                <w:rStyle w:val="ac"/>
                <w:noProof/>
              </w:rPr>
              <w:t>Версия 25.8.10226 (25.09.2025)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7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8" w:history="1">
            <w:r w:rsidRPr="00FD6196">
              <w:rPr>
                <w:rStyle w:val="ac"/>
                <w:noProof/>
              </w:rPr>
              <w:t>Версия 25.8.10</w:t>
            </w:r>
            <w:r w:rsidRPr="00FD6196">
              <w:rPr>
                <w:rStyle w:val="ac"/>
                <w:noProof/>
                <w:lang w:val="en-US"/>
              </w:rPr>
              <w:t>202</w:t>
            </w:r>
            <w:r w:rsidRPr="00FD6196">
              <w:rPr>
                <w:rStyle w:val="ac"/>
                <w:noProof/>
              </w:rPr>
              <w:t xml:space="preserve"> (</w:t>
            </w:r>
            <w:r w:rsidRPr="00FD6196">
              <w:rPr>
                <w:rStyle w:val="ac"/>
                <w:noProof/>
                <w:lang w:val="en-US"/>
              </w:rPr>
              <w:t>16</w:t>
            </w:r>
            <w:r w:rsidRPr="00FD6196">
              <w:rPr>
                <w:rStyle w:val="ac"/>
                <w:noProof/>
              </w:rPr>
              <w:t>.09.2025)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7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0" w:history="1">
            <w:r w:rsidRPr="00FD6196">
              <w:rPr>
                <w:rStyle w:val="ac"/>
                <w:noProof/>
              </w:rPr>
              <w:t>Версия 25.8.10094 (03.09.2025)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1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2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3" w:history="1">
            <w:r w:rsidRPr="00FD6196">
              <w:rPr>
                <w:rStyle w:val="ac"/>
                <w:noProof/>
              </w:rPr>
              <w:t>Версия 25.7.9979 (27.08.2025)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5" w:history="1">
            <w:r w:rsidRPr="00FD6196">
              <w:rPr>
                <w:rStyle w:val="ac"/>
                <w:noProof/>
              </w:rPr>
              <w:t>Версия 25.7.9890 (20.08.2025)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7" w:history="1">
            <w:r w:rsidRPr="00FD6196">
              <w:rPr>
                <w:rStyle w:val="ac"/>
                <w:noProof/>
              </w:rPr>
              <w:t>Версия 25.07.9809 (14.08.2025)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8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89" w:history="1">
            <w:r w:rsidRPr="00FD6196">
              <w:rPr>
                <w:rStyle w:val="ac"/>
                <w:noProof/>
              </w:rPr>
              <w:t>Версия 25.</w:t>
            </w:r>
            <w:r w:rsidRPr="00FD6196">
              <w:rPr>
                <w:rStyle w:val="ac"/>
                <w:noProof/>
                <w:lang w:val="en-US"/>
              </w:rPr>
              <w:t>7</w:t>
            </w:r>
            <w:r w:rsidRPr="00FD6196">
              <w:rPr>
                <w:rStyle w:val="ac"/>
                <w:noProof/>
              </w:rPr>
              <w:t xml:space="preserve"> (0</w:t>
            </w:r>
            <w:r w:rsidRPr="00FD6196">
              <w:rPr>
                <w:rStyle w:val="ac"/>
                <w:noProof/>
                <w:lang w:val="en-US"/>
              </w:rPr>
              <w:t>5</w:t>
            </w:r>
            <w:r w:rsidRPr="00FD6196">
              <w:rPr>
                <w:rStyle w:val="ac"/>
                <w:noProof/>
              </w:rPr>
              <w:t>.0</w:t>
            </w:r>
            <w:r w:rsidRPr="00FD6196">
              <w:rPr>
                <w:rStyle w:val="ac"/>
                <w:noProof/>
                <w:lang w:val="en-US"/>
              </w:rPr>
              <w:t>8</w:t>
            </w:r>
            <w:r w:rsidRPr="00FD6196">
              <w:rPr>
                <w:rStyle w:val="ac"/>
                <w:noProof/>
              </w:rPr>
              <w:t>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0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1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2" w:history="1">
            <w:r w:rsidRPr="00FD6196">
              <w:rPr>
                <w:rStyle w:val="ac"/>
                <w:noProof/>
              </w:rPr>
              <w:t>Версия 25.6.9367 (07.07.2025)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3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4" w:history="1">
            <w:r w:rsidRPr="00FD6196">
              <w:rPr>
                <w:rStyle w:val="ac"/>
                <w:noProof/>
              </w:rPr>
              <w:t>Версия 25.6.9348 (02.07.2025)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5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6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7" w:history="1">
            <w:r w:rsidRPr="00FD6196">
              <w:rPr>
                <w:rStyle w:val="ac"/>
                <w:noProof/>
              </w:rPr>
              <w:t>Версия 25.5.9209 (20.06.2025)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8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199" w:history="1">
            <w:r w:rsidRPr="00FD6196">
              <w:rPr>
                <w:rStyle w:val="ac"/>
                <w:noProof/>
              </w:rPr>
              <w:t>Версия 25.5 (04.06.2025)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0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1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2" w:history="1">
            <w:r w:rsidRPr="00FD6196">
              <w:rPr>
                <w:rStyle w:val="ac"/>
                <w:noProof/>
              </w:rPr>
              <w:t>Версия 25.4.8899 (06.0</w:t>
            </w:r>
            <w:r w:rsidRPr="00FD6196">
              <w:rPr>
                <w:rStyle w:val="ac"/>
                <w:noProof/>
                <w:lang w:val="en-US"/>
              </w:rPr>
              <w:t>5</w:t>
            </w:r>
            <w:r w:rsidRPr="00FD6196">
              <w:rPr>
                <w:rStyle w:val="ac"/>
                <w:noProof/>
              </w:rPr>
              <w:t>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3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4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5" w:history="1">
            <w:r w:rsidRPr="00FD6196">
              <w:rPr>
                <w:rStyle w:val="ac"/>
                <w:noProof/>
              </w:rPr>
              <w:t>Версия 25.3.8598 (02.04.2025)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7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8" w:history="1">
            <w:r w:rsidRPr="00FD6196">
              <w:rPr>
                <w:rStyle w:val="ac"/>
                <w:noProof/>
              </w:rPr>
              <w:t>Версия 25.2.8489 (24.03.2025)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0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0" w:history="1">
            <w:r w:rsidRPr="00FD6196">
              <w:rPr>
                <w:rStyle w:val="ac"/>
                <w:noProof/>
              </w:rPr>
              <w:t>Версия 25.2.8270 (04.03.2025)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1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2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3" w:history="1">
            <w:r w:rsidRPr="00FD6196">
              <w:rPr>
                <w:rStyle w:val="ac"/>
                <w:noProof/>
              </w:rPr>
              <w:t>Версия 25.1.7962 (05.02.2025)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5" w:history="1">
            <w:r w:rsidRPr="00FD6196">
              <w:rPr>
                <w:rStyle w:val="ac"/>
                <w:noProof/>
              </w:rPr>
              <w:t>Версия 25.1.7953 (04.02.2025)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7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8" w:history="1">
            <w:r w:rsidRPr="00FD6196">
              <w:rPr>
                <w:rStyle w:val="ac"/>
                <w:noProof/>
              </w:rPr>
              <w:t>Версия 24.12.7746 (20.01.2024)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1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0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1" w:history="1">
            <w:r w:rsidRPr="00FD6196">
              <w:rPr>
                <w:rStyle w:val="ac"/>
                <w:noProof/>
              </w:rPr>
              <w:t>Версия 24.11.7606 (28.12.2024)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2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3" w:history="1">
            <w:r w:rsidRPr="00FD6196">
              <w:rPr>
                <w:rStyle w:val="ac"/>
                <w:noProof/>
              </w:rPr>
              <w:t>Версия 24.11.7588 (27.12.2024)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5" w:history="1">
            <w:r w:rsidRPr="00FD6196">
              <w:rPr>
                <w:rStyle w:val="ac"/>
                <w:noProof/>
              </w:rPr>
              <w:t>Версия 24.11.7578 (26.12.2024)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7" w:history="1">
            <w:r w:rsidRPr="00FD6196">
              <w:rPr>
                <w:rStyle w:val="ac"/>
                <w:noProof/>
              </w:rPr>
              <w:t>Версия 24.11</w:t>
            </w:r>
            <w:r w:rsidRPr="00FD6196">
              <w:rPr>
                <w:rStyle w:val="ac"/>
                <w:noProof/>
                <w:lang w:val="en-US"/>
              </w:rPr>
              <w:t>.73</w:t>
            </w:r>
            <w:r w:rsidRPr="00FD6196">
              <w:rPr>
                <w:rStyle w:val="ac"/>
                <w:noProof/>
              </w:rPr>
              <w:t>92 (12.12.2024)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8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29" w:history="1">
            <w:r w:rsidRPr="00FD6196">
              <w:rPr>
                <w:rStyle w:val="ac"/>
                <w:noProof/>
              </w:rPr>
              <w:t>Версия 24.11</w:t>
            </w:r>
            <w:r w:rsidRPr="00FD6196">
              <w:rPr>
                <w:rStyle w:val="ac"/>
                <w:noProof/>
                <w:lang w:val="en-US"/>
              </w:rPr>
              <w:t>.7356</w:t>
            </w:r>
            <w:r w:rsidRPr="00FD6196">
              <w:rPr>
                <w:rStyle w:val="ac"/>
                <w:noProof/>
              </w:rPr>
              <w:t xml:space="preserve"> (0</w:t>
            </w:r>
            <w:r w:rsidRPr="00FD6196">
              <w:rPr>
                <w:rStyle w:val="ac"/>
                <w:noProof/>
                <w:lang w:val="en-US"/>
              </w:rPr>
              <w:t>9</w:t>
            </w:r>
            <w:r w:rsidRPr="00FD6196">
              <w:rPr>
                <w:rStyle w:val="ac"/>
                <w:noProof/>
              </w:rPr>
              <w:t>.12.2024)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0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1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2" w:history="1">
            <w:r w:rsidRPr="00FD6196">
              <w:rPr>
                <w:rStyle w:val="ac"/>
                <w:noProof/>
              </w:rPr>
              <w:t>Версия 24.10.7216 (29.11.2024)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3" w:history="1">
            <w:r w:rsidRPr="00FD6196">
              <w:rPr>
                <w:rStyle w:val="ac"/>
                <w:noProof/>
              </w:rPr>
              <w:t>Версия 24.10.7138 (21.11.2024)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4" w:history="1">
            <w:r w:rsidRPr="00FD6196">
              <w:rPr>
                <w:rStyle w:val="ac"/>
                <w:noProof/>
              </w:rPr>
              <w:t>Версия 24.10.7119 (19.11.2024)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5" w:history="1">
            <w:r w:rsidRPr="00FD6196">
              <w:rPr>
                <w:rStyle w:val="ac"/>
                <w:noProof/>
              </w:rPr>
              <w:t>Версия 24.10 (15.11.2024)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7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8" w:history="1">
            <w:r w:rsidRPr="00FD6196">
              <w:rPr>
                <w:rStyle w:val="ac"/>
                <w:noProof/>
              </w:rPr>
              <w:t>Версия 24.9 (07.10.2024)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3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0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1" w:history="1">
            <w:r w:rsidRPr="00FD6196">
              <w:rPr>
                <w:rStyle w:val="ac"/>
                <w:noProof/>
              </w:rPr>
              <w:t>Версия 24.8.6365 (10.09.2024)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2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3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4" w:history="1">
            <w:r w:rsidRPr="00FD6196">
              <w:rPr>
                <w:rStyle w:val="ac"/>
                <w:noProof/>
              </w:rPr>
              <w:t>Версия 24.7.6163 (20.08.2024)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5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6" w:history="1">
            <w:r w:rsidRPr="00FD6196">
              <w:rPr>
                <w:rStyle w:val="ac"/>
                <w:noProof/>
              </w:rPr>
              <w:t>API Оркестратор Транзита 2.0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7" w:history="1">
            <w:r w:rsidRPr="00FD6196">
              <w:rPr>
                <w:rStyle w:val="ac"/>
                <w:noProof/>
              </w:rPr>
              <w:t>Версия 24.7.6144 (16.08.2024)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8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49" w:history="1">
            <w:r w:rsidRPr="00FD6196">
              <w:rPr>
                <w:rStyle w:val="ac"/>
                <w:noProof/>
              </w:rPr>
              <w:t>Версия 24.7.6111 (12.08.2024)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0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1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2" w:history="1">
            <w:r w:rsidRPr="00FD6196">
              <w:rPr>
                <w:rStyle w:val="ac"/>
                <w:noProof/>
              </w:rPr>
              <w:t>Версия 24.6.60</w:t>
            </w:r>
            <w:r w:rsidRPr="00FD6196">
              <w:rPr>
                <w:rStyle w:val="ac"/>
                <w:noProof/>
                <w:lang w:val="en-US"/>
              </w:rPr>
              <w:t>60</w:t>
            </w:r>
            <w:r w:rsidRPr="00FD6196">
              <w:rPr>
                <w:rStyle w:val="ac"/>
                <w:noProof/>
              </w:rPr>
              <w:t xml:space="preserve"> (0</w:t>
            </w:r>
            <w:r w:rsidRPr="00FD6196">
              <w:rPr>
                <w:rStyle w:val="ac"/>
                <w:noProof/>
                <w:lang w:val="en-US"/>
              </w:rPr>
              <w:t>8</w:t>
            </w:r>
            <w:r w:rsidRPr="00FD6196">
              <w:rPr>
                <w:rStyle w:val="ac"/>
                <w:noProof/>
              </w:rPr>
              <w:t>.08.2024)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3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4" w:history="1">
            <w:r w:rsidRPr="00FD6196">
              <w:rPr>
                <w:rStyle w:val="ac"/>
                <w:noProof/>
              </w:rPr>
              <w:t>Версия 24.6.6009 (07.08.2024)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5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6" w:history="1">
            <w:r w:rsidRPr="00FD6196">
              <w:rPr>
                <w:rStyle w:val="ac"/>
                <w:noProof/>
              </w:rPr>
              <w:t>Версия 24.6.5916 (25.07.2024)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7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8" w:history="1">
            <w:r w:rsidRPr="00FD6196">
              <w:rPr>
                <w:rStyle w:val="ac"/>
                <w:noProof/>
              </w:rPr>
              <w:t>Версия 24.6 (12.07.2024)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59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0" w:history="1">
            <w:r w:rsidRPr="00FD6196">
              <w:rPr>
                <w:rStyle w:val="ac"/>
                <w:noProof/>
              </w:rPr>
              <w:t>API Оркестратор Транзита 2.0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1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2" w:history="1">
            <w:r w:rsidRPr="00FD6196">
              <w:rPr>
                <w:rStyle w:val="ac"/>
                <w:noProof/>
              </w:rPr>
              <w:t>Версия 24.5.2953 (19.06.2024)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3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4" w:history="1">
            <w:r w:rsidRPr="00FD6196">
              <w:rPr>
                <w:rStyle w:val="ac"/>
                <w:noProof/>
              </w:rPr>
              <w:t>API Оркестратор Транзита 2.0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5" w:history="1">
            <w:r w:rsidRPr="00FD6196">
              <w:rPr>
                <w:rStyle w:val="ac"/>
                <w:noProof/>
              </w:rPr>
              <w:t>Версия 24.5.2936 (10.06.2024)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7" w:history="1">
            <w:r w:rsidRPr="00FD6196">
              <w:rPr>
                <w:rStyle w:val="ac"/>
                <w:noProof/>
              </w:rPr>
              <w:t>API Оркестратор Транзита 2.0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8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69" w:history="1">
            <w:r w:rsidRPr="00FD6196">
              <w:rPr>
                <w:rStyle w:val="ac"/>
                <w:noProof/>
              </w:rPr>
              <w:t>Версия 24.4.2862 (22.05.2024)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0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1" w:history="1">
            <w:r w:rsidRPr="00FD6196">
              <w:rPr>
                <w:rStyle w:val="ac"/>
                <w:noProof/>
              </w:rPr>
              <w:t>Версия 24.4.2858 (13.05.2024)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2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3" w:history="1">
            <w:r w:rsidRPr="00FD6196">
              <w:rPr>
                <w:rStyle w:val="ac"/>
                <w:noProof/>
              </w:rPr>
              <w:t>API Оркестратор Транзита 2.0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4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5" w:history="1">
            <w:r w:rsidRPr="00FD6196">
              <w:rPr>
                <w:rStyle w:val="ac"/>
                <w:noProof/>
              </w:rPr>
              <w:t>Версия 24.3.2816 (24.04.2024)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6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7" w:history="1">
            <w:r w:rsidRPr="00FD6196">
              <w:rPr>
                <w:rStyle w:val="ac"/>
                <w:noProof/>
              </w:rPr>
              <w:t>Версия 24.3.2815 (19.04.2024)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8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79" w:history="1">
            <w:r w:rsidRPr="00FD6196">
              <w:rPr>
                <w:rStyle w:val="ac"/>
                <w:noProof/>
              </w:rPr>
              <w:t>API Оркестратор Транзита 2.0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0" w:history="1">
            <w:r w:rsidRPr="00FD6196">
              <w:rPr>
                <w:rStyle w:val="ac"/>
                <w:noProof/>
              </w:rPr>
              <w:t>Версия 24.3.2807 (08.04.2024)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1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2" w:history="1">
            <w:r w:rsidRPr="00FD6196">
              <w:rPr>
                <w:rStyle w:val="ac"/>
                <w:noProof/>
              </w:rPr>
              <w:t>API Оркестратор Транзита 2.0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3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4" w:history="1">
            <w:r w:rsidRPr="00FD6196">
              <w:rPr>
                <w:rStyle w:val="ac"/>
                <w:noProof/>
              </w:rPr>
              <w:t>Версия</w:t>
            </w:r>
            <w:r w:rsidRPr="00FD6196">
              <w:rPr>
                <w:rStyle w:val="ac"/>
                <w:noProof/>
                <w:lang w:val="en-US"/>
              </w:rPr>
              <w:t xml:space="preserve"> 24.2.2728 (11.03.2024)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5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6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7" w:history="1">
            <w:r w:rsidRPr="00FD6196">
              <w:rPr>
                <w:rStyle w:val="ac"/>
                <w:noProof/>
              </w:rPr>
              <w:t>Версия</w:t>
            </w:r>
            <w:r w:rsidRPr="00FD6196">
              <w:rPr>
                <w:rStyle w:val="ac"/>
                <w:noProof/>
                <w:lang w:val="en-US"/>
              </w:rPr>
              <w:t xml:space="preserve"> 24.1.2676 (12.02.2024)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8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89" w:history="1">
            <w:r w:rsidRPr="00FD6196">
              <w:rPr>
                <w:rStyle w:val="ac"/>
                <w:noProof/>
              </w:rPr>
              <w:t>API Оркестратор Транзита 2.0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90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91" w:history="1">
            <w:r w:rsidRPr="00FD6196">
              <w:rPr>
                <w:rStyle w:val="ac"/>
                <w:noProof/>
              </w:rPr>
              <w:t>Версия 21.80.2614 (17.01.2024)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92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2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93" w:history="1">
            <w:r w:rsidRPr="00FD6196">
              <w:rPr>
                <w:rStyle w:val="ac"/>
                <w:noProof/>
              </w:rPr>
              <w:t>Версия 21.80.2613 (15.01.2024)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94" w:history="1">
            <w:r w:rsidRPr="00FD6196">
              <w:rPr>
                <w:rStyle w:val="ac"/>
                <w:noProof/>
              </w:rPr>
              <w:t>Терминал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95" w:history="1">
            <w:r w:rsidRPr="00FD6196">
              <w:rPr>
                <w:rStyle w:val="ac"/>
                <w:noProof/>
              </w:rPr>
              <w:t>API Оркестратор Транзита 2.0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C4899" w:rsidRDefault="001C4899">
          <w:pPr>
            <w:pStyle w:val="31"/>
            <w:tabs>
              <w:tab w:val="right" w:leader="dot" w:pos="10456"/>
            </w:tabs>
            <w:rPr>
              <w:rFonts w:eastAsiaTheme="minorEastAsia"/>
              <w:noProof/>
              <w:lang w:eastAsia="ru-RU"/>
            </w:rPr>
          </w:pPr>
          <w:hyperlink w:anchor="_Toc242303296" w:history="1">
            <w:r w:rsidRPr="00FD6196">
              <w:rPr>
                <w:rStyle w:val="ac"/>
                <w:noProof/>
              </w:rPr>
              <w:t>Изменения форматов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_Toc242303296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16D8D" w:rsidRDefault="00E54DF6">
          <w:pPr>
            <w:pStyle w:val="31"/>
            <w:tabs>
              <w:tab w:val="right" w:leader="dot" w:pos="10456"/>
            </w:tabs>
            <w:rPr>
              <w:rFonts w:eastAsiaTheme="minorEastAsia"/>
              <w:lang w:eastAsia="ru-RU"/>
            </w:rPr>
          </w:pPr>
          <w:r>
            <w:rPr>
              <w:rStyle w:val="a9"/>
            </w:rPr>
            <w:fldChar w:fldCharType="end"/>
          </w:r>
        </w:p>
      </w:sdtContent>
    </w:sdt>
    <w:p w:rsidR="00B16D8D" w:rsidRDefault="00E54DF6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br w:type="page"/>
      </w:r>
    </w:p>
    <w:p w:rsidR="00B16D8D" w:rsidRDefault="00E54DF6">
      <w:pPr>
        <w:pStyle w:val="1"/>
        <w:spacing w:before="0"/>
      </w:pPr>
      <w:bookmarkStart w:id="1" w:name="_Toc175076149"/>
      <w:bookmarkStart w:id="2" w:name="_Toc174031191"/>
      <w:bookmarkStart w:id="3" w:name="_Toc242303087"/>
      <w:r>
        <w:lastRenderedPageBreak/>
        <w:t>История изменений ПО Мультибанк (Транзит)</w:t>
      </w:r>
      <w:bookmarkEnd w:id="1"/>
      <w:bookmarkEnd w:id="2"/>
      <w:bookmarkEnd w:id="3"/>
    </w:p>
    <w:p w:rsidR="00531441" w:rsidRDefault="00531441" w:rsidP="00531441">
      <w:pPr>
        <w:pStyle w:val="2"/>
      </w:pPr>
      <w:bookmarkStart w:id="4" w:name="_Toc224755466"/>
      <w:bookmarkStart w:id="5" w:name="_Toc242303088"/>
      <w:r>
        <w:t xml:space="preserve">Версия </w:t>
      </w:r>
      <w:r w:rsidRPr="00531441">
        <w:t>26.9.14609</w:t>
      </w:r>
      <w:r>
        <w:t xml:space="preserve"> (</w:t>
      </w:r>
      <w:r w:rsidRPr="00531441">
        <w:t>07</w:t>
      </w:r>
      <w:r>
        <w:t>.</w:t>
      </w:r>
      <w:r w:rsidRPr="00531441">
        <w:t>10</w:t>
      </w:r>
      <w:r>
        <w:t>.2026)</w:t>
      </w:r>
      <w:bookmarkEnd w:id="5"/>
    </w:p>
    <w:p w:rsidR="00531441" w:rsidRDefault="00531441" w:rsidP="00531441">
      <w:pPr>
        <w:pStyle w:val="3"/>
      </w:pPr>
      <w:bookmarkStart w:id="6" w:name="_Toc242303089"/>
      <w:r>
        <w:t>Терминал</w:t>
      </w:r>
      <w:bookmarkEnd w:id="6"/>
    </w:p>
    <w:p w:rsidR="00531441" w:rsidRDefault="00531441" w:rsidP="00531441">
      <w:pPr>
        <w:rPr>
          <w:i/>
        </w:rPr>
      </w:pPr>
      <w:r w:rsidRPr="00CB2A16">
        <w:rPr>
          <w:i/>
        </w:rPr>
        <w:t>Изменения:</w:t>
      </w:r>
    </w:p>
    <w:p w:rsidR="00531441" w:rsidRP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rFonts w:ascii="Segoe UI" w:hAnsi="Segoe UI" w:cs="Segoe UI"/>
          <w:color w:val="172B4D"/>
          <w:sz w:val="21"/>
          <w:szCs w:val="21"/>
        </w:rPr>
        <w:t>Опция «Использовать визуальную форму с переключением между Универсальной и Банковской» теперь включена по умолчанию. На экранных формах, поддерживающих переключение между универсальной и банковской формами, появился переключатель.</w:t>
      </w:r>
    </w:p>
    <w:p w:rsidR="00531441" w:rsidRP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rFonts w:ascii="Segoe UI" w:hAnsi="Segoe UI" w:cs="Segoe UI"/>
          <w:color w:val="172B4D"/>
          <w:sz w:val="21"/>
          <w:szCs w:val="21"/>
        </w:rPr>
        <w:t>Добавлена возможность удаления документов без предварительного архивирования.</w:t>
      </w:r>
    </w:p>
    <w:p w:rsidR="00531441" w:rsidRP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rFonts w:ascii="Segoe UI" w:hAnsi="Segoe UI" w:cs="Segoe UI"/>
          <w:color w:val="172B4D"/>
          <w:sz w:val="21"/>
          <w:szCs w:val="21"/>
        </w:rPr>
        <w:t>Реализована возможность создания зарплатной ведомости по транзитному счёту. Такая ведомость отображается как созданная по счёту, используемому по умолчанию (без номера счёта).</w:t>
      </w:r>
    </w:p>
    <w:p w:rsidR="00531441" w:rsidRP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rFonts w:ascii="Segoe UI" w:hAnsi="Segoe UI" w:cs="Segoe UI"/>
          <w:b/>
          <w:color w:val="172B4D"/>
          <w:sz w:val="21"/>
          <w:szCs w:val="21"/>
        </w:rPr>
        <w:t>ВТБ, МКБ, Россельхозбанк:</w:t>
      </w:r>
      <w:r w:rsidRPr="00531441">
        <w:rPr>
          <w:rFonts w:ascii="Segoe UI" w:hAnsi="Segoe UI" w:cs="Segoe UI"/>
          <w:color w:val="172B4D"/>
          <w:sz w:val="21"/>
          <w:szCs w:val="21"/>
        </w:rPr>
        <w:t xml:space="preserve"> Реализована универсальная логика передачи CNAPS-кода в валютном переводе. Подробнее см. в документе «Изменение форматов к релизу».</w:t>
      </w:r>
    </w:p>
    <w:p w:rsidR="00531441" w:rsidRP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rFonts w:ascii="Segoe UI" w:hAnsi="Segoe UI" w:cs="Segoe UI"/>
          <w:b/>
          <w:color w:val="172B4D"/>
          <w:sz w:val="21"/>
          <w:szCs w:val="21"/>
        </w:rPr>
        <w:t>НРБанк:</w:t>
      </w:r>
      <w:r w:rsidRPr="00531441"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работы со справочниками ФК/ТОФК банка, используемыми для формирования платежных поручений в бюджет. Функция включается в настройках банковского модуля опцией «Использовать справочники банка».</w:t>
      </w:r>
    </w:p>
    <w:p w:rsidR="00531441" w:rsidRP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rFonts w:ascii="Segoe UI" w:hAnsi="Segoe UI" w:cs="Segoe UI"/>
          <w:b/>
          <w:color w:val="172B4D"/>
          <w:sz w:val="21"/>
          <w:szCs w:val="21"/>
        </w:rPr>
        <w:t>Сбербанк:</w:t>
      </w:r>
      <w:r w:rsidRPr="00531441">
        <w:rPr>
          <w:rFonts w:ascii="Segoe UI" w:hAnsi="Segoe UI" w:cs="Segoe UI"/>
          <w:color w:val="172B4D"/>
          <w:sz w:val="21"/>
          <w:szCs w:val="21"/>
        </w:rPr>
        <w:t xml:space="preserve"> Оптимизирована загрузка списка кодов авторизации в настройках адаптера.</w:t>
      </w:r>
    </w:p>
    <w:p w:rsidR="00531441" w:rsidRP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rFonts w:ascii="Segoe UI" w:hAnsi="Segoe UI" w:cs="Segoe UI"/>
          <w:b/>
          <w:color w:val="172B4D"/>
          <w:sz w:val="21"/>
          <w:szCs w:val="21"/>
        </w:rPr>
        <w:t>Сбербанк:</w:t>
      </w:r>
      <w:r w:rsidRPr="00531441"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подписания документов сертификатом УКЭП ЮЛ.</w:t>
      </w:r>
    </w:p>
    <w:p w:rsidR="00531441" w:rsidRDefault="00531441" w:rsidP="00531441">
      <w:pPr>
        <w:rPr>
          <w:i/>
        </w:rPr>
      </w:pPr>
      <w:r w:rsidRPr="00A42F31">
        <w:rPr>
          <w:i/>
        </w:rPr>
        <w:t>Исправленные ошибки:</w:t>
      </w:r>
    </w:p>
    <w:p w:rsid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Исправлена ошибка выполнения скриптов при обработке полей документов, приводившая к ошибкам преобразования.</w:t>
      </w:r>
    </w:p>
    <w:p w:rsid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Исправлено некорректное автоматическое заполнение поля «Направление (признак) платежа» в СВО при создании из операции выписки.</w:t>
      </w:r>
    </w:p>
    <w:p w:rsid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b/>
          <w:bCs/>
        </w:rPr>
        <w:t>BIFIT Signer:</w:t>
      </w:r>
      <w:r>
        <w:rPr>
          <w:rFonts w:ascii="Segoe UI" w:hAnsi="Segoe UI" w:cs="Segoe UI"/>
          <w:color w:val="172B4D"/>
          <w:sz w:val="21"/>
          <w:szCs w:val="21"/>
        </w:rPr>
        <w:t xml:space="preserve"> Исправлена ошибка при выборе сертификата с ключевого носителя, содержащего несколько контейнеров с ключом.</w:t>
      </w:r>
    </w:p>
    <w:p w:rsid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b/>
          <w:bCs/>
        </w:rPr>
        <w:t>ВТБ КИБ:</w:t>
      </w:r>
      <w:r>
        <w:rPr>
          <w:rFonts w:ascii="Segoe UI" w:hAnsi="Segoe UI" w:cs="Segoe UI"/>
          <w:color w:val="172B4D"/>
          <w:sz w:val="21"/>
          <w:szCs w:val="21"/>
        </w:rPr>
        <w:t xml:space="preserve"> Исправлено формирование документов, содержащих специальные символы в наименовании организации.</w:t>
      </w:r>
    </w:p>
    <w:p w:rsid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b/>
          <w:bCs/>
        </w:rPr>
        <w:t>Кредит Европа Банк:</w:t>
      </w:r>
      <w:r>
        <w:rPr>
          <w:rFonts w:ascii="Segoe UI" w:hAnsi="Segoe UI" w:cs="Segoe UI"/>
          <w:color w:val="172B4D"/>
          <w:sz w:val="21"/>
          <w:szCs w:val="21"/>
        </w:rPr>
        <w:t xml:space="preserve"> Изменён внутренний справочник, содержащий наименование банка. Наименование банка теперь корректно заполняется в настройках счета и предзаполняется при создании документов.</w:t>
      </w:r>
    </w:p>
    <w:p w:rsid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b/>
          <w:bCs/>
        </w:rPr>
        <w:t>Сбербанк:</w:t>
      </w:r>
      <w:r>
        <w:rPr>
          <w:rFonts w:ascii="Segoe UI" w:hAnsi="Segoe UI" w:cs="Segoe UI"/>
          <w:color w:val="172B4D"/>
          <w:sz w:val="21"/>
          <w:szCs w:val="21"/>
        </w:rPr>
        <w:t xml:space="preserve"> Добавлена обработка нового типа ошибки для автоматического повторного запроса выписки.</w:t>
      </w:r>
    </w:p>
    <w:p w:rsid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b/>
          <w:bCs/>
        </w:rPr>
        <w:t>Сбербанк:</w:t>
      </w:r>
      <w:r>
        <w:rPr>
          <w:rFonts w:ascii="Segoe UI" w:hAnsi="Segoe UI" w:cs="Segoe UI"/>
          <w:color w:val="172B4D"/>
          <w:sz w:val="21"/>
          <w:szCs w:val="21"/>
        </w:rPr>
        <w:t xml:space="preserve"> Исправлена ошибка заполнения поля «Исходящий баланс (остаток)» в справках и выписках в случае отсутствия аналогичного поля в ответе банка или если его значение равно нулю.</w:t>
      </w:r>
    </w:p>
    <w:p w:rsidR="00531441" w:rsidRDefault="00531441" w:rsidP="0053144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531441">
        <w:rPr>
          <w:b/>
          <w:bCs/>
        </w:rPr>
        <w:t>Т-Банк:</w:t>
      </w:r>
      <w:r>
        <w:rPr>
          <w:rFonts w:ascii="Segoe UI" w:hAnsi="Segoe UI" w:cs="Segoe UI"/>
          <w:color w:val="172B4D"/>
          <w:sz w:val="21"/>
          <w:szCs w:val="21"/>
        </w:rPr>
        <w:t xml:space="preserve"> Исправлена ошибка заполнения полей «Сумма» и «Валюта операции» в рублевых и валютных выписках и справках, если валюта операции отличается от валюты счета.</w:t>
      </w:r>
    </w:p>
    <w:p w:rsidR="00531441" w:rsidRDefault="00531441" w:rsidP="00531441">
      <w:pPr>
        <w:pStyle w:val="3"/>
      </w:pPr>
      <w:bookmarkStart w:id="7" w:name="_Toc242303090"/>
      <w:r>
        <w:t>Изменения форматов</w:t>
      </w:r>
      <w:bookmarkEnd w:id="7"/>
    </w:p>
    <w:bookmarkStart w:id="8" w:name="_MON_1852915832"/>
    <w:bookmarkEnd w:id="8"/>
    <w:p w:rsidR="00531441" w:rsidRDefault="00531441">
      <w:pPr>
        <w:spacing w:after="0" w:line="240" w:lineRule="auto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object w:dxaOrig="1537" w:dyaOrig="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2" type="#_x0000_t75" style="width:76.85pt;height:49.7pt" o:ole="">
            <v:imagedata r:id="rId8" o:title=""/>
          </v:shape>
          <o:OLEObject Type="Embed" ProgID="Word.Document.12" ShapeID="_x0000_i1062" DrawAspect="Icon" ObjectID="_1852915890" r:id="rId9">
            <o:FieldCodes>\s</o:FieldCodes>
          </o:OLEObject>
        </w:object>
      </w:r>
      <w:r>
        <w:br w:type="page"/>
      </w:r>
    </w:p>
    <w:p w:rsidR="000C2AC8" w:rsidRDefault="000C2AC8" w:rsidP="000C2AC8">
      <w:pPr>
        <w:pStyle w:val="2"/>
      </w:pPr>
      <w:bookmarkStart w:id="9" w:name="_Toc242303091"/>
      <w:r>
        <w:lastRenderedPageBreak/>
        <w:t xml:space="preserve">Версия </w:t>
      </w:r>
      <w:r w:rsidR="00D76D80" w:rsidRPr="00D76D80">
        <w:t>26.8.14465</w:t>
      </w:r>
      <w:r>
        <w:t xml:space="preserve"> (</w:t>
      </w:r>
      <w:r w:rsidR="00D76D80">
        <w:t>25</w:t>
      </w:r>
      <w:r>
        <w:t>.09.2026)</w:t>
      </w:r>
      <w:bookmarkEnd w:id="9"/>
    </w:p>
    <w:p w:rsidR="000C2AC8" w:rsidRDefault="000C2AC8" w:rsidP="000C2AC8">
      <w:pPr>
        <w:pStyle w:val="3"/>
      </w:pPr>
      <w:bookmarkStart w:id="10" w:name="_Toc242303092"/>
      <w:r>
        <w:t>Терминал</w:t>
      </w:r>
      <w:bookmarkEnd w:id="10"/>
    </w:p>
    <w:p w:rsidR="000C2AC8" w:rsidRDefault="000C2AC8" w:rsidP="000C2AC8">
      <w:pPr>
        <w:rPr>
          <w:i/>
        </w:rPr>
      </w:pPr>
      <w:r w:rsidRPr="00A42F31">
        <w:rPr>
          <w:i/>
        </w:rPr>
        <w:t>Исправленные ошибки:</w:t>
      </w:r>
    </w:p>
    <w:p w:rsidR="000C2AC8" w:rsidRDefault="000C2AC8" w:rsidP="000C2AC8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i/>
        </w:rPr>
      </w:pPr>
      <w:r>
        <w:t xml:space="preserve">Обновлена схема для проверки </w:t>
      </w:r>
      <w:r w:rsidR="00DB2C96">
        <w:t xml:space="preserve">структуры </w:t>
      </w:r>
      <w:r>
        <w:t xml:space="preserve">справочника БИК при </w:t>
      </w:r>
      <w:r w:rsidR="00DB2C96">
        <w:t xml:space="preserve">обновлении из файла (устранена </w:t>
      </w:r>
      <w:r>
        <w:t>ошибк</w:t>
      </w:r>
      <w:r w:rsidR="00DB2C96">
        <w:t>а</w:t>
      </w:r>
      <w:r>
        <w:t xml:space="preserve"> пр</w:t>
      </w:r>
      <w:r w:rsidR="00DB2C96">
        <w:t>и обновлении справочника</w:t>
      </w:r>
      <w:r>
        <w:t>)</w:t>
      </w:r>
      <w:r>
        <w:rPr>
          <w:rFonts w:ascii="Segoe UI" w:hAnsi="Segoe UI" w:cs="Segoe UI"/>
          <w:color w:val="172B4D"/>
          <w:sz w:val="21"/>
          <w:szCs w:val="21"/>
          <w:shd w:val="clear" w:color="auto" w:fill="FFFFFF"/>
        </w:rPr>
        <w:t>.</w:t>
      </w:r>
    </w:p>
    <w:p w:rsidR="00D425EC" w:rsidRDefault="00D425EC" w:rsidP="00D425EC">
      <w:pPr>
        <w:pStyle w:val="2"/>
      </w:pPr>
      <w:bookmarkStart w:id="11" w:name="_Toc242303093"/>
      <w:r>
        <w:t xml:space="preserve">Версия </w:t>
      </w:r>
      <w:r w:rsidRPr="00D425EC">
        <w:t>26.8.14401</w:t>
      </w:r>
      <w:r>
        <w:t xml:space="preserve"> (</w:t>
      </w:r>
      <w:r w:rsidRPr="000C2AC8">
        <w:t>16</w:t>
      </w:r>
      <w:r>
        <w:t>.09.2026)</w:t>
      </w:r>
      <w:bookmarkEnd w:id="11"/>
    </w:p>
    <w:p w:rsidR="00D425EC" w:rsidRDefault="00D425EC" w:rsidP="00D425EC">
      <w:pPr>
        <w:pStyle w:val="3"/>
      </w:pPr>
      <w:bookmarkStart w:id="12" w:name="_Toc242303094"/>
      <w:r>
        <w:t>Терминал</w:t>
      </w:r>
      <w:bookmarkEnd w:id="12"/>
    </w:p>
    <w:p w:rsidR="00D425EC" w:rsidRDefault="00D425EC" w:rsidP="00D425EC">
      <w:pPr>
        <w:rPr>
          <w:i/>
        </w:rPr>
      </w:pPr>
      <w:r w:rsidRPr="00CB2A16">
        <w:rPr>
          <w:i/>
        </w:rPr>
        <w:t>Изменения: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color w:val="172B4D"/>
          <w:sz w:val="21"/>
          <w:szCs w:val="21"/>
        </w:rPr>
        <w:t>Добавлена поддержка лицензий на несколько функциональных модулей.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b/>
          <w:color w:val="172B4D"/>
          <w:sz w:val="21"/>
          <w:szCs w:val="21"/>
        </w:rPr>
        <w:t>Альфа-Банк:</w:t>
      </w:r>
      <w:r w:rsidRPr="00D425EC"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отправлять СВО для счета по умолчанию.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b/>
          <w:color w:val="172B4D"/>
          <w:sz w:val="21"/>
          <w:szCs w:val="21"/>
        </w:rPr>
        <w:t>НРБанк:</w:t>
      </w:r>
      <w:r w:rsidRPr="00D425EC"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ручного обновления справочников банка, используемых для замены значений в платежных поручениях в соответствии с требованиями банка. Внимание! После обновления версии для продолжения работы с банком необходимо вручную запросить обновление справочников.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b/>
          <w:color w:val="172B4D"/>
          <w:sz w:val="21"/>
          <w:szCs w:val="21"/>
        </w:rPr>
        <w:t>Райффайзенбанк:</w:t>
      </w:r>
      <w:r w:rsidRPr="00D425EC">
        <w:rPr>
          <w:rFonts w:ascii="Segoe UI" w:hAnsi="Segoe UI" w:cs="Segoe UI"/>
          <w:color w:val="172B4D"/>
          <w:sz w:val="21"/>
          <w:szCs w:val="21"/>
        </w:rPr>
        <w:t xml:space="preserve"> Добавлена поддержка документа СВО к рублевым платежным поручениям.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b/>
          <w:color w:val="172B4D"/>
          <w:sz w:val="21"/>
          <w:szCs w:val="21"/>
        </w:rPr>
        <w:t>Россельхозбанк:</w:t>
      </w:r>
      <w:r w:rsidRPr="00D425EC">
        <w:rPr>
          <w:rFonts w:ascii="Segoe UI" w:hAnsi="Segoe UI" w:cs="Segoe UI"/>
          <w:color w:val="172B4D"/>
          <w:sz w:val="21"/>
          <w:szCs w:val="21"/>
        </w:rPr>
        <w:t xml:space="preserve"> Формат валютного перевода приведен в соответствие с обновленной спецификацией банка.</w:t>
      </w:r>
    </w:p>
    <w:p w:rsidR="00D425EC" w:rsidRDefault="00D425EC" w:rsidP="00D425EC">
      <w:pPr>
        <w:rPr>
          <w:i/>
        </w:rPr>
      </w:pPr>
      <w:r w:rsidRPr="00A42F31">
        <w:rPr>
          <w:i/>
        </w:rPr>
        <w:t>Исправленные ошибки: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color w:val="172B4D"/>
          <w:sz w:val="21"/>
          <w:szCs w:val="21"/>
        </w:rPr>
        <w:t>Исправлена ошибка заполнения полей «Вид оп.» и «Наз. пл.» в приложении универсальной печатной формы выписки.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color w:val="172B4D"/>
          <w:sz w:val="21"/>
          <w:szCs w:val="21"/>
        </w:rPr>
        <w:t>Изменен цвет шрифта в поле, недоступном для редактирования.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color w:val="172B4D"/>
          <w:sz w:val="21"/>
          <w:szCs w:val="21"/>
        </w:rPr>
        <w:t>Исправлена ошибка отображения колонки с суммами в сводной информации при группировке по компаниям.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b/>
          <w:color w:val="172B4D"/>
          <w:sz w:val="21"/>
          <w:szCs w:val="21"/>
        </w:rPr>
        <w:t>Альфа-Банк:</w:t>
      </w:r>
      <w:r w:rsidRPr="00D425EC">
        <w:rPr>
          <w:rFonts w:ascii="Segoe UI" w:hAnsi="Segoe UI" w:cs="Segoe UI"/>
          <w:color w:val="172B4D"/>
          <w:sz w:val="21"/>
          <w:szCs w:val="21"/>
        </w:rPr>
        <w:t xml:space="preserve"> Исправлена ошибка передачи IP-адреса в реестрах платежей.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b/>
          <w:color w:val="172B4D"/>
          <w:sz w:val="21"/>
          <w:szCs w:val="21"/>
        </w:rPr>
        <w:t>Россельхозбанк:</w:t>
      </w:r>
      <w:r w:rsidRPr="00D425EC">
        <w:rPr>
          <w:rFonts w:ascii="Segoe UI" w:hAnsi="Segoe UI" w:cs="Segoe UI"/>
          <w:color w:val="172B4D"/>
          <w:sz w:val="21"/>
          <w:szCs w:val="21"/>
        </w:rPr>
        <w:t xml:space="preserve"> Поле «Признак поставки» в СПД сделано опциональным. Добавлен ФЛК в зависимости от поля «Код типа (вида) подтверждающего документа».</w:t>
      </w:r>
    </w:p>
    <w:p w:rsidR="00D425EC" w:rsidRPr="00D425EC" w:rsidRDefault="00D425EC" w:rsidP="00D425E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D425EC">
        <w:rPr>
          <w:rFonts w:ascii="Segoe UI" w:hAnsi="Segoe UI" w:cs="Segoe UI"/>
          <w:b/>
          <w:color w:val="172B4D"/>
          <w:sz w:val="21"/>
          <w:szCs w:val="21"/>
        </w:rPr>
        <w:t>Т-Банк:</w:t>
      </w:r>
      <w:r w:rsidRPr="00D425EC">
        <w:rPr>
          <w:rFonts w:ascii="Segoe UI" w:hAnsi="Segoe UI" w:cs="Segoe UI"/>
          <w:color w:val="172B4D"/>
          <w:sz w:val="21"/>
          <w:szCs w:val="21"/>
        </w:rPr>
        <w:t xml:space="preserve"> Исправлена ошибка отправки зарплатной ведомости в банк.</w:t>
      </w:r>
    </w:p>
    <w:p w:rsidR="00D425EC" w:rsidRDefault="00D425EC" w:rsidP="00D425EC">
      <w:pPr>
        <w:pStyle w:val="3"/>
      </w:pPr>
      <w:bookmarkStart w:id="13" w:name="_Toc242303095"/>
      <w:r>
        <w:t>Изменения форматов</w:t>
      </w:r>
      <w:bookmarkEnd w:id="13"/>
    </w:p>
    <w:bookmarkStart w:id="14" w:name="_MON_1851090649"/>
    <w:bookmarkEnd w:id="14"/>
    <w:p w:rsidR="00D425EC" w:rsidRPr="00D425EC" w:rsidRDefault="00D425EC" w:rsidP="00D425EC">
      <w:r>
        <w:object w:dxaOrig="1537" w:dyaOrig="994">
          <v:shape id="_x0000_i1025" type="#_x0000_t75" style="width:76.6pt;height:49.75pt" o:ole="">
            <v:imagedata r:id="rId10" o:title=""/>
          </v:shape>
          <o:OLEObject Type="Embed" ProgID="Word.Document.12" ShapeID="_x0000_i1025" DrawAspect="Icon" ObjectID="_1852915891" r:id="rId11">
            <o:FieldCodes>\s</o:FieldCodes>
          </o:OLEObject>
        </w:object>
      </w:r>
    </w:p>
    <w:p w:rsidR="00186178" w:rsidRDefault="00186178" w:rsidP="00186178">
      <w:pPr>
        <w:pStyle w:val="2"/>
      </w:pPr>
      <w:bookmarkStart w:id="15" w:name="_Toc242303096"/>
      <w:r>
        <w:t xml:space="preserve">Версия </w:t>
      </w:r>
      <w:r w:rsidR="003362B7" w:rsidRPr="003362B7">
        <w:t>26.8.14237</w:t>
      </w:r>
      <w:r>
        <w:t xml:space="preserve"> (</w:t>
      </w:r>
      <w:r w:rsidR="003362B7">
        <w:t>02</w:t>
      </w:r>
      <w:r>
        <w:t>.0</w:t>
      </w:r>
      <w:r w:rsidR="003362B7">
        <w:t>9</w:t>
      </w:r>
      <w:r>
        <w:t>.2026)</w:t>
      </w:r>
      <w:bookmarkEnd w:id="15"/>
    </w:p>
    <w:p w:rsidR="00186178" w:rsidRDefault="00186178" w:rsidP="00186178">
      <w:pPr>
        <w:pStyle w:val="3"/>
      </w:pPr>
      <w:bookmarkStart w:id="16" w:name="_Toc242303097"/>
      <w:r>
        <w:t>Терминал</w:t>
      </w:r>
      <w:bookmarkEnd w:id="16"/>
    </w:p>
    <w:p w:rsidR="00186178" w:rsidRDefault="00186178" w:rsidP="00186178">
      <w:pPr>
        <w:rPr>
          <w:i/>
        </w:rPr>
      </w:pPr>
      <w:r w:rsidRPr="00CB2A16">
        <w:rPr>
          <w:i/>
        </w:rPr>
        <w:t>Изменения: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color w:val="172B4D"/>
          <w:sz w:val="21"/>
          <w:szCs w:val="21"/>
        </w:rPr>
        <w:t>Редизайн интерфейса. Обновлена визуальная составляющая без изменения функциональной логики. Добавлено цветовое выделение статусов документов в табличной части в соответствии со статусной моделью.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color w:val="172B4D"/>
          <w:sz w:val="21"/>
          <w:szCs w:val="21"/>
        </w:rPr>
        <w:t>Доработан процесс массового подписания документов.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Райффайзенбанк: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Добавлена поддержка документа «Валютный перевод» и СВО к нему (отправляется в составе ВП).</w:t>
      </w:r>
    </w:p>
    <w:p w:rsidR="003362B7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Т-Банк: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Пояснение к статусу, полученное от банка, отображается в предупреждении под выделенным документом (ПП).</w:t>
      </w:r>
    </w:p>
    <w:p w:rsidR="00186178" w:rsidRDefault="00186178" w:rsidP="00186178">
      <w:pPr>
        <w:rPr>
          <w:i/>
        </w:rPr>
      </w:pPr>
      <w:r w:rsidRPr="00A42F31">
        <w:rPr>
          <w:i/>
        </w:rPr>
        <w:t>Исправленные ошибки: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color w:val="172B4D"/>
          <w:sz w:val="21"/>
          <w:szCs w:val="21"/>
        </w:rPr>
        <w:lastRenderedPageBreak/>
        <w:t>Добавлено отображение горизонтального скролла для пустых таблиц на вкладках документов.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color w:val="172B4D"/>
          <w:sz w:val="21"/>
          <w:szCs w:val="21"/>
        </w:rPr>
        <w:t>Исправлена ошибка миграции настроек экспорта выписок.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color w:val="172B4D"/>
          <w:sz w:val="21"/>
          <w:szCs w:val="21"/>
        </w:rPr>
        <w:t>Исправлена ошибка сброса фильтра по организациям.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color w:val="172B4D"/>
          <w:sz w:val="21"/>
          <w:szCs w:val="21"/>
        </w:rPr>
        <w:t>Ускорено отображение данных в таблице ПП за счет оптимизации запросов к БД.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Банк Россия: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Исправлено отображение даты в поле «ДатаПоступило» в выписках и справках 1С.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ВТБ КИБ: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Исправлена ошибка смены статуса при запросе ВБК.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Кредит Европа Банк: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Доработано отображение статуса «Исполнено» для СВО и СПД.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НРБанк: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Исправлена ошибка с признаком срочности в рублевых ПП.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Райффайзенбанк: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Корреспондентский счет банка-получателя сделан опциональным в рублевых ПП.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Сбербанк: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Ускорена загрузка списка кодов авторизации в настройках адаптера.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Сбербанк: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Исправлена ошибка получения зарплатных договоров из банка.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Сбербанк: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Реализована автоматическая смена статуса для документов, застрявших в статусе «Ожидание ответа от банка» (теперь доступно удаление или повторная отправка).</w:t>
      </w:r>
    </w:p>
    <w:p w:rsidR="009D1E12" w:rsidRPr="009D1E12" w:rsidRDefault="009D1E12" w:rsidP="009D1E12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9D1E12">
        <w:rPr>
          <w:rFonts w:ascii="Segoe UI" w:hAnsi="Segoe UI" w:cs="Segoe UI"/>
          <w:b/>
          <w:color w:val="172B4D"/>
          <w:sz w:val="21"/>
          <w:szCs w:val="21"/>
        </w:rPr>
        <w:t>Т-Банк:</w:t>
      </w:r>
      <w:r w:rsidRPr="009D1E12">
        <w:rPr>
          <w:rFonts w:ascii="Segoe UI" w:hAnsi="Segoe UI" w:cs="Segoe UI"/>
          <w:color w:val="172B4D"/>
          <w:sz w:val="21"/>
          <w:szCs w:val="21"/>
        </w:rPr>
        <w:t xml:space="preserve"> Исправлена обработка ошибок реестров ПП.</w:t>
      </w:r>
    </w:p>
    <w:p w:rsidR="00186178" w:rsidRDefault="00186178">
      <w:pPr>
        <w:spacing w:after="0" w:line="240" w:lineRule="auto"/>
        <w:rPr>
          <w:i/>
        </w:rPr>
      </w:pPr>
      <w:r>
        <w:rPr>
          <w:i/>
        </w:rPr>
        <w:br w:type="page"/>
      </w:r>
    </w:p>
    <w:p w:rsidR="00954EC1" w:rsidRDefault="00954EC1" w:rsidP="00954EC1">
      <w:pPr>
        <w:pStyle w:val="2"/>
      </w:pPr>
      <w:bookmarkStart w:id="17" w:name="_Toc242303098"/>
      <w:r>
        <w:lastRenderedPageBreak/>
        <w:t xml:space="preserve">Версия </w:t>
      </w:r>
      <w:r w:rsidRPr="00954EC1">
        <w:t>26.7.14072</w:t>
      </w:r>
      <w:r>
        <w:t xml:space="preserve"> (24.08.2026)</w:t>
      </w:r>
      <w:bookmarkEnd w:id="17"/>
    </w:p>
    <w:p w:rsidR="00954EC1" w:rsidRDefault="00954EC1" w:rsidP="00954EC1">
      <w:pPr>
        <w:pStyle w:val="3"/>
      </w:pPr>
      <w:bookmarkStart w:id="18" w:name="_Toc242303099"/>
      <w:r>
        <w:t>Терминал</w:t>
      </w:r>
      <w:bookmarkEnd w:id="18"/>
    </w:p>
    <w:p w:rsidR="00954EC1" w:rsidRDefault="00954EC1" w:rsidP="00954EC1">
      <w:pPr>
        <w:rPr>
          <w:i/>
        </w:rPr>
      </w:pPr>
      <w:r w:rsidRPr="00A42F31">
        <w:rPr>
          <w:i/>
        </w:rPr>
        <w:t>Исправленные ошибки:</w:t>
      </w:r>
    </w:p>
    <w:p w:rsidR="00954EC1" w:rsidRPr="00954EC1" w:rsidRDefault="00954EC1" w:rsidP="00954EC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</w:pPr>
      <w:r>
        <w:rPr>
          <w:rStyle w:val="ab"/>
          <w:rFonts w:ascii="Segoe UI" w:hAnsi="Segoe UI" w:cs="Segoe UI"/>
          <w:color w:val="000000"/>
          <w:sz w:val="21"/>
          <w:szCs w:val="21"/>
          <w:shd w:val="clear" w:color="auto" w:fill="FFFFFF"/>
        </w:rPr>
        <w:t>НРБанк: </w:t>
      </w:r>
      <w:r w:rsidRPr="00954EC1">
        <w:rPr>
          <w:rFonts w:ascii="Segoe UI" w:hAnsi="Segoe UI" w:cs="Segoe UI"/>
          <w:color w:val="172B4D"/>
          <w:sz w:val="21"/>
          <w:szCs w:val="21"/>
        </w:rPr>
        <w:t>Исправлена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ошибка при подписании документов.</w:t>
      </w:r>
    </w:p>
    <w:p w:rsidR="00F42BFC" w:rsidRDefault="00F42BFC" w:rsidP="001107A3">
      <w:pPr>
        <w:pStyle w:val="2"/>
      </w:pPr>
      <w:bookmarkStart w:id="19" w:name="_Toc242303100"/>
      <w:r>
        <w:t xml:space="preserve">Версия </w:t>
      </w:r>
      <w:r w:rsidR="00515E05" w:rsidRPr="00515E05">
        <w:t>26.7.13917</w:t>
      </w:r>
      <w:r>
        <w:t xml:space="preserve"> (06.08.2026)</w:t>
      </w:r>
      <w:bookmarkEnd w:id="19"/>
    </w:p>
    <w:p w:rsidR="00F42BFC" w:rsidRPr="00F42BFC" w:rsidRDefault="00F42BFC" w:rsidP="00F42BFC">
      <w:p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b/>
          <w:bCs/>
          <w:color w:val="172B4D"/>
          <w:sz w:val="21"/>
          <w:szCs w:val="21"/>
        </w:rPr>
        <w:t>Внимание:</w:t>
      </w:r>
      <w:r w:rsidRPr="00F42BFC">
        <w:rPr>
          <w:rFonts w:ascii="Segoe UI" w:hAnsi="Segoe UI" w:cs="Segoe UI"/>
          <w:color w:val="172B4D"/>
          <w:sz w:val="21"/>
          <w:szCs w:val="21"/>
        </w:rPr>
        <w:t xml:space="preserve"> Текущий релиз содержит архитектурные изменения, требующие миграции данных. Пожалуйста, внимательно ознакомьтесь с деталями обновления и рекомендациями по внедрению. Изменения касаются разделения моделей подписания для документов и реорганизации настроек банковских адаптеров.</w:t>
      </w:r>
    </w:p>
    <w:p w:rsidR="00F42BFC" w:rsidRPr="00F42BFC" w:rsidRDefault="00F42BFC" w:rsidP="00F42BFC">
      <w:p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b/>
        </w:rPr>
      </w:pPr>
      <w:r w:rsidRPr="00F42BFC">
        <w:rPr>
          <w:b/>
        </w:rPr>
        <w:t>Критические рекомендации по обновлению</w:t>
      </w:r>
    </w:p>
    <w:p w:rsidR="00F42BFC" w:rsidRPr="00F42BFC" w:rsidRDefault="00F42BFC" w:rsidP="00F42BFC">
      <w:pPr>
        <w:shd w:val="clear" w:color="auto" w:fill="FFFFFF"/>
        <w:suppressAutoHyphens w:val="0"/>
        <w:spacing w:before="100" w:beforeAutospacing="1" w:after="100" w:afterAutospacing="1" w:line="240" w:lineRule="auto"/>
        <w:ind w:left="360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color w:val="172B4D"/>
          <w:sz w:val="21"/>
          <w:szCs w:val="21"/>
        </w:rPr>
        <w:t xml:space="preserve">В связи со сложностью изменений и необходимостью миграции данных, </w:t>
      </w:r>
      <w:r w:rsidRPr="00F42BFC">
        <w:rPr>
          <w:rFonts w:ascii="Segoe UI" w:hAnsi="Segoe UI" w:cs="Segoe UI"/>
          <w:b/>
          <w:bCs/>
          <w:color w:val="172B4D"/>
          <w:sz w:val="21"/>
          <w:szCs w:val="21"/>
        </w:rPr>
        <w:t>настоятельно рекомендуем</w:t>
      </w:r>
      <w:r w:rsidRPr="00F42BFC">
        <w:rPr>
          <w:rFonts w:ascii="Segoe UI" w:hAnsi="Segoe UI" w:cs="Segoe UI"/>
          <w:color w:val="172B4D"/>
          <w:sz w:val="21"/>
          <w:szCs w:val="21"/>
        </w:rPr>
        <w:t xml:space="preserve"> выполнить следующие действия:</w:t>
      </w:r>
    </w:p>
    <w:p w:rsidR="00F42BFC" w:rsidRPr="00F42BFC" w:rsidRDefault="00F42BFC" w:rsidP="00F42BFC">
      <w:pPr>
        <w:pStyle w:val="af2"/>
        <w:numPr>
          <w:ilvl w:val="0"/>
          <w:numId w:val="4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b/>
          <w:bCs/>
          <w:color w:val="172B4D"/>
          <w:sz w:val="21"/>
          <w:szCs w:val="21"/>
        </w:rPr>
        <w:t>Резервное копирование:</w:t>
      </w:r>
      <w:r w:rsidRPr="00F42BFC">
        <w:rPr>
          <w:rFonts w:ascii="Segoe UI" w:hAnsi="Segoe UI" w:cs="Segoe UI"/>
          <w:color w:val="172B4D"/>
          <w:sz w:val="21"/>
          <w:szCs w:val="21"/>
        </w:rPr>
        <w:t xml:space="preserve"> Обязательно сделайте полную резервную копию базы данных перед началом работ.</w:t>
      </w:r>
    </w:p>
    <w:p w:rsidR="00F42BFC" w:rsidRPr="00F42BFC" w:rsidRDefault="00F42BFC" w:rsidP="00F42BFC">
      <w:pPr>
        <w:pStyle w:val="af2"/>
        <w:numPr>
          <w:ilvl w:val="0"/>
          <w:numId w:val="4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b/>
          <w:bCs/>
          <w:color w:val="172B4D"/>
          <w:sz w:val="21"/>
          <w:szCs w:val="21"/>
        </w:rPr>
        <w:t>Тестирование:</w:t>
      </w:r>
      <w:r w:rsidRPr="00F42BFC">
        <w:rPr>
          <w:rFonts w:ascii="Segoe UI" w:hAnsi="Segoe UI" w:cs="Segoe UI"/>
          <w:color w:val="172B4D"/>
          <w:sz w:val="21"/>
          <w:szCs w:val="21"/>
        </w:rPr>
        <w:t xml:space="preserve"> По возможности выполните предварительное обновление на </w:t>
      </w:r>
      <w:r w:rsidRPr="00F42BFC">
        <w:rPr>
          <w:rFonts w:ascii="Segoe UI" w:hAnsi="Segoe UI" w:cs="Segoe UI"/>
          <w:b/>
          <w:bCs/>
          <w:color w:val="172B4D"/>
          <w:sz w:val="21"/>
          <w:szCs w:val="21"/>
        </w:rPr>
        <w:t>тестовом контуре</w:t>
      </w:r>
      <w:r w:rsidRPr="00F42BFC">
        <w:rPr>
          <w:rFonts w:ascii="Segoe UI" w:hAnsi="Segoe UI" w:cs="Segoe UI"/>
          <w:color w:val="172B4D"/>
          <w:sz w:val="21"/>
          <w:szCs w:val="21"/>
        </w:rPr>
        <w:t xml:space="preserve"> для проверки корректности миграции данных и прав доступа.</w:t>
      </w:r>
    </w:p>
    <w:p w:rsidR="00F42BFC" w:rsidRPr="00F42BFC" w:rsidRDefault="00F42BFC" w:rsidP="00F42BFC">
      <w:pPr>
        <w:pStyle w:val="af2"/>
        <w:numPr>
          <w:ilvl w:val="0"/>
          <w:numId w:val="46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b/>
          <w:bCs/>
          <w:color w:val="172B4D"/>
          <w:sz w:val="21"/>
          <w:szCs w:val="21"/>
        </w:rPr>
        <w:t>Время обновления:</w:t>
      </w:r>
      <w:r w:rsidRPr="00F42BFC">
        <w:rPr>
          <w:rFonts w:ascii="Segoe UI" w:hAnsi="Segoe UI" w:cs="Segoe UI"/>
          <w:color w:val="172B4D"/>
          <w:sz w:val="21"/>
          <w:szCs w:val="21"/>
        </w:rPr>
        <w:t xml:space="preserve"> Обновление производственной среды следует проводить строго </w:t>
      </w:r>
      <w:r w:rsidRPr="00F42BFC">
        <w:rPr>
          <w:rFonts w:ascii="Segoe UI" w:hAnsi="Segoe UI" w:cs="Segoe UI"/>
          <w:b/>
          <w:bCs/>
          <w:color w:val="172B4D"/>
          <w:sz w:val="21"/>
          <w:szCs w:val="21"/>
        </w:rPr>
        <w:t>после закрытия платежного дня</w:t>
      </w:r>
      <w:r w:rsidRPr="00F42BFC">
        <w:rPr>
          <w:rFonts w:ascii="Segoe UI" w:hAnsi="Segoe UI" w:cs="Segoe UI"/>
          <w:color w:val="172B4D"/>
          <w:sz w:val="21"/>
          <w:szCs w:val="21"/>
        </w:rPr>
        <w:t>, чтобы избежать потерь данных и конфликтов транзакций.</w:t>
      </w:r>
    </w:p>
    <w:p w:rsidR="00F42BFC" w:rsidRDefault="00F42BFC" w:rsidP="00F42BFC">
      <w:pPr>
        <w:pStyle w:val="3"/>
      </w:pPr>
      <w:bookmarkStart w:id="20" w:name="_Toc242303101"/>
      <w:r>
        <w:t>Терминал</w:t>
      </w:r>
      <w:bookmarkEnd w:id="20"/>
    </w:p>
    <w:p w:rsidR="00F42BFC" w:rsidRDefault="00F42BFC" w:rsidP="00F42BFC">
      <w:pPr>
        <w:rPr>
          <w:i/>
        </w:rPr>
      </w:pPr>
      <w:r w:rsidRPr="00CB2A16">
        <w:rPr>
          <w:i/>
        </w:rPr>
        <w:t>Изменения:</w:t>
      </w:r>
    </w:p>
    <w:p w:rsidR="00F42BFC" w:rsidRPr="00F42BFC" w:rsidRDefault="00F42BFC" w:rsidP="00F42B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color w:val="172B4D"/>
          <w:sz w:val="21"/>
          <w:szCs w:val="21"/>
        </w:rPr>
        <w:t>Разделены модели подписания и полномочия для документов: «Платежное поручение», «Валютный перевод», «Конверсия валюты», «Покупка валюты», «Продажа валюты» и «РСТС». Теперь для каждого типа документа настройки выполняются отдельно. При обновлении версии существующие полномочия и модели подписания для общего типа «Платежное поручение» будут автоматически применены к новым типам документов по всем счетам.</w:t>
      </w:r>
    </w:p>
    <w:p w:rsidR="00F42BFC" w:rsidRPr="00F42BFC" w:rsidRDefault="00F42BFC" w:rsidP="00F42B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color w:val="172B4D"/>
          <w:sz w:val="21"/>
          <w:szCs w:val="21"/>
        </w:rPr>
        <w:t>В адаптеры банков добавлены разделы «Настройка адаптера» (технические настройки транспорта) и «Настройки авторизации» (клиентские). Настройки авторизации перенесены из банковских модулей в адаптеры. В ролевую модель добавлено разделение прав на адаптеры. При обновлении версии права на раздел «Настройки адаптеров. Авторизация» получат роли с правами на раздел «Банковские модули», а права на раздел «Настройки адаптеров. Транспорт» — роли, имевшие права на раздел «Адаптеры».</w:t>
      </w:r>
    </w:p>
    <w:p w:rsidR="00F42BFC" w:rsidRPr="00F42BFC" w:rsidRDefault="00F42BFC" w:rsidP="00F42B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color w:val="172B4D"/>
          <w:sz w:val="21"/>
          <w:szCs w:val="21"/>
        </w:rPr>
        <w:t>Улучшена блокировка веб-интерфейса при бездействии: теперь при истечении времени сессии все вкладки автоматически перенаправляются на страницу входа, что исключает риск просмотра конфиденциальных данных посторонними.</w:t>
      </w:r>
    </w:p>
    <w:p w:rsidR="00F42BFC" w:rsidRPr="00F42BFC" w:rsidRDefault="00F42BFC" w:rsidP="00F42B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color w:val="172B4D"/>
          <w:sz w:val="21"/>
          <w:szCs w:val="21"/>
        </w:rPr>
        <w:t>Добавлена возможность автоматического заполнения полей «Номер строки», «Направление/признак платежа» и «Дата транзакции в СВО» из документов ВП, ПП, РСТС и выписки.</w:t>
      </w:r>
    </w:p>
    <w:p w:rsidR="00F42BFC" w:rsidRPr="00F42BFC" w:rsidRDefault="00F42BFC" w:rsidP="00F42B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color w:val="172B4D"/>
          <w:sz w:val="21"/>
          <w:szCs w:val="21"/>
        </w:rPr>
        <w:t>Уточнены тексты ошибок при обновлении статусов документов в интерфейсе.</w:t>
      </w:r>
    </w:p>
    <w:p w:rsidR="00F42BFC" w:rsidRPr="00F42BFC" w:rsidRDefault="00F42BFC" w:rsidP="00F42B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color w:val="172B4D"/>
          <w:sz w:val="21"/>
          <w:szCs w:val="21"/>
        </w:rPr>
        <w:t>Исправлен вывод названия организации в запросах на изменение прав пользователей и настроек счетов — теперь организация отображается корректно во всех связанных операциях.</w:t>
      </w:r>
    </w:p>
    <w:p w:rsidR="00F42BFC" w:rsidRPr="00F42BFC" w:rsidRDefault="00F42BFC" w:rsidP="00F42B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color w:val="172B4D"/>
          <w:sz w:val="21"/>
          <w:szCs w:val="21"/>
        </w:rPr>
        <w:t xml:space="preserve">Добавлены </w:t>
      </w:r>
      <w:r>
        <w:rPr>
          <w:rFonts w:ascii="Segoe UI" w:hAnsi="Segoe UI" w:cs="Segoe UI"/>
          <w:color w:val="172B4D"/>
          <w:sz w:val="21"/>
          <w:szCs w:val="21"/>
        </w:rPr>
        <w:t>«И</w:t>
      </w:r>
      <w:r w:rsidRPr="00F42BFC">
        <w:rPr>
          <w:rFonts w:ascii="Segoe UI" w:hAnsi="Segoe UI" w:cs="Segoe UI"/>
          <w:color w:val="172B4D"/>
          <w:sz w:val="21"/>
          <w:szCs w:val="21"/>
        </w:rPr>
        <w:t>нтерактивные гайды</w:t>
      </w:r>
      <w:r>
        <w:rPr>
          <w:rFonts w:ascii="Segoe UI" w:hAnsi="Segoe UI" w:cs="Segoe UI"/>
          <w:color w:val="172B4D"/>
          <w:sz w:val="21"/>
          <w:szCs w:val="21"/>
        </w:rPr>
        <w:t>»</w:t>
      </w:r>
      <w:r w:rsidRPr="00F42BFC">
        <w:rPr>
          <w:rFonts w:ascii="Segoe UI" w:hAnsi="Segoe UI" w:cs="Segoe UI"/>
          <w:color w:val="172B4D"/>
          <w:sz w:val="21"/>
          <w:szCs w:val="21"/>
        </w:rPr>
        <w:t xml:space="preserve"> — пошаговые подсказки, которые ведут пользователя по интерфейсу и показывают, где и в каком порядке выполнять настройку: от входа в систему до запроса выписки.</w:t>
      </w:r>
    </w:p>
    <w:p w:rsidR="00F42BFC" w:rsidRPr="00F42BFC" w:rsidRDefault="00F42BFC" w:rsidP="00F42B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42BFC">
        <w:rPr>
          <w:rFonts w:ascii="Segoe UI" w:hAnsi="Segoe UI" w:cs="Segoe UI"/>
          <w:b/>
          <w:color w:val="172B4D"/>
          <w:sz w:val="21"/>
          <w:szCs w:val="21"/>
        </w:rPr>
        <w:t>НРБанк:</w:t>
      </w:r>
      <w:r w:rsidRPr="00F42BFC"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проверки и коррекции данных в документах согласно справочнику банка (по аналогии с действующим справочником БИК).</w:t>
      </w:r>
    </w:p>
    <w:p w:rsidR="00F42BFC" w:rsidRDefault="00F42BFC" w:rsidP="00F42BFC">
      <w:pPr>
        <w:rPr>
          <w:i/>
        </w:rPr>
      </w:pPr>
      <w:r w:rsidRPr="00A42F31">
        <w:rPr>
          <w:i/>
        </w:rPr>
        <w:lastRenderedPageBreak/>
        <w:t>Исправленные ошибки: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color w:val="172B4D"/>
          <w:sz w:val="21"/>
          <w:szCs w:val="21"/>
        </w:rPr>
        <w:t>Отправка документов в очередь на архивацию разделена на пакеты.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color w:val="172B4D"/>
          <w:sz w:val="21"/>
          <w:szCs w:val="21"/>
        </w:rPr>
        <w:t>Изменена проверка реквизита КБК в платежных поручениях. Теперь в значении также допускаются буквенные символы.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color w:val="172B4D"/>
          <w:sz w:val="21"/>
          <w:szCs w:val="21"/>
        </w:rPr>
        <w:t>Оптимизирована работа с КриптоПро через COM-библиотеку.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color w:val="172B4D"/>
          <w:sz w:val="21"/>
          <w:szCs w:val="21"/>
        </w:rPr>
        <w:t>Восстановлена совместимость с предыдущими версиями контракта в методе создания счета в интеграционном API.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color w:val="172B4D"/>
          <w:sz w:val="21"/>
          <w:szCs w:val="21"/>
        </w:rPr>
        <w:t>Доработано отображение ошибок в интерфейсе в случае автоматической переотправки документа.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color w:val="172B4D"/>
          <w:sz w:val="21"/>
          <w:szCs w:val="21"/>
        </w:rPr>
        <w:t>Доработан алгоритм заполнения ПФ для изменения торгового контракта.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b/>
          <w:color w:val="172B4D"/>
          <w:sz w:val="21"/>
          <w:szCs w:val="21"/>
        </w:rPr>
        <w:t>ВТБ(НРД):</w:t>
      </w:r>
      <w:r w:rsidRPr="00490259">
        <w:rPr>
          <w:rFonts w:ascii="Segoe UI" w:hAnsi="Segoe UI" w:cs="Segoe UI"/>
          <w:color w:val="172B4D"/>
          <w:sz w:val="21"/>
          <w:szCs w:val="21"/>
        </w:rPr>
        <w:t xml:space="preserve"> Исправлена ошибка кодировки в реестрах платежей, из-за которой до банка доходили не все платежи.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b/>
          <w:color w:val="172B4D"/>
          <w:sz w:val="21"/>
          <w:szCs w:val="21"/>
        </w:rPr>
        <w:t>ГПБ:</w:t>
      </w:r>
      <w:r w:rsidRPr="00490259">
        <w:rPr>
          <w:rFonts w:ascii="Segoe UI" w:hAnsi="Segoe UI" w:cs="Segoe UI"/>
          <w:color w:val="172B4D"/>
          <w:sz w:val="21"/>
          <w:szCs w:val="21"/>
        </w:rPr>
        <w:t xml:space="preserve"> Доработано получение финального статуса для отзыва документа.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b/>
          <w:color w:val="172B4D"/>
          <w:sz w:val="21"/>
          <w:szCs w:val="21"/>
        </w:rPr>
        <w:t>Кредит Европа Банк:</w:t>
      </w:r>
      <w:r w:rsidRPr="00490259">
        <w:rPr>
          <w:rFonts w:ascii="Segoe UI" w:hAnsi="Segoe UI" w:cs="Segoe UI"/>
          <w:color w:val="172B4D"/>
          <w:sz w:val="21"/>
          <w:szCs w:val="21"/>
        </w:rPr>
        <w:t xml:space="preserve"> Добавлена обработка справок по счету в формате camt.052.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b/>
          <w:color w:val="172B4D"/>
          <w:sz w:val="21"/>
          <w:szCs w:val="21"/>
        </w:rPr>
        <w:t>НРБанк:</w:t>
      </w:r>
      <w:r w:rsidRPr="00490259">
        <w:rPr>
          <w:rFonts w:ascii="Segoe UI" w:hAnsi="Segoe UI" w:cs="Segoe UI"/>
          <w:color w:val="172B4D"/>
          <w:sz w:val="21"/>
          <w:szCs w:val="21"/>
        </w:rPr>
        <w:t xml:space="preserve"> Исправлены ошибки заполнения дат и валют балансов в выписках и справках.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b/>
          <w:color w:val="172B4D"/>
          <w:sz w:val="21"/>
          <w:szCs w:val="21"/>
        </w:rPr>
        <w:t>ПСБ:</w:t>
      </w:r>
      <w:r w:rsidRPr="00490259"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ввода идентификатора пользователя длиной более 10 цифр.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b/>
          <w:color w:val="172B4D"/>
          <w:sz w:val="21"/>
          <w:szCs w:val="21"/>
        </w:rPr>
        <w:t>Росбанк:</w:t>
      </w:r>
      <w:r w:rsidRPr="00490259">
        <w:rPr>
          <w:rFonts w:ascii="Segoe UI" w:hAnsi="Segoe UI" w:cs="Segoe UI"/>
          <w:color w:val="172B4D"/>
          <w:sz w:val="21"/>
          <w:szCs w:val="21"/>
        </w:rPr>
        <w:t xml:space="preserve"> Исправлена ошибка отображения времени присвоения статуса.</w:t>
      </w:r>
    </w:p>
    <w:p w:rsidR="00490259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b/>
          <w:color w:val="172B4D"/>
          <w:sz w:val="21"/>
          <w:szCs w:val="21"/>
        </w:rPr>
        <w:t>Сбербанк:</w:t>
      </w:r>
      <w:r w:rsidRPr="00490259">
        <w:rPr>
          <w:rFonts w:ascii="Segoe UI" w:hAnsi="Segoe UI" w:cs="Segoe UI"/>
          <w:color w:val="172B4D"/>
          <w:sz w:val="21"/>
          <w:szCs w:val="21"/>
        </w:rPr>
        <w:t xml:space="preserve"> Доработан запрос кредитных договоров для ПП за счет кредитных средств.</w:t>
      </w:r>
    </w:p>
    <w:p w:rsidR="00F42BFC" w:rsidRPr="00490259" w:rsidRDefault="00490259" w:rsidP="00490259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490259">
        <w:rPr>
          <w:rFonts w:ascii="Segoe UI" w:hAnsi="Segoe UI" w:cs="Segoe UI"/>
          <w:b/>
          <w:color w:val="172B4D"/>
          <w:sz w:val="21"/>
          <w:szCs w:val="21"/>
        </w:rPr>
        <w:t>Т-Банк:</w:t>
      </w:r>
      <w:r w:rsidRPr="00490259">
        <w:rPr>
          <w:rFonts w:ascii="Segoe UI" w:hAnsi="Segoe UI" w:cs="Segoe UI"/>
          <w:color w:val="172B4D"/>
          <w:sz w:val="21"/>
          <w:szCs w:val="21"/>
        </w:rPr>
        <w:t xml:space="preserve"> Исправлена обработка статусов об ошибке.</w:t>
      </w:r>
    </w:p>
    <w:p w:rsidR="00F42BFC" w:rsidRDefault="00F42BFC" w:rsidP="00F42BFC">
      <w:r>
        <w:br w:type="page"/>
      </w:r>
    </w:p>
    <w:p w:rsidR="001107A3" w:rsidRDefault="001107A3" w:rsidP="001107A3">
      <w:pPr>
        <w:pStyle w:val="2"/>
      </w:pPr>
      <w:bookmarkStart w:id="21" w:name="_Toc242303102"/>
      <w:r>
        <w:lastRenderedPageBreak/>
        <w:t xml:space="preserve">Версия </w:t>
      </w:r>
      <w:r w:rsidRPr="001107A3">
        <w:t>26.6.13706</w:t>
      </w:r>
      <w:r>
        <w:t xml:space="preserve"> (21.07.2026)</w:t>
      </w:r>
      <w:bookmarkEnd w:id="21"/>
    </w:p>
    <w:p w:rsidR="001107A3" w:rsidRDefault="001107A3" w:rsidP="001107A3">
      <w:pPr>
        <w:pStyle w:val="3"/>
      </w:pPr>
      <w:bookmarkStart w:id="22" w:name="_Toc242303103"/>
      <w:r>
        <w:t>Терминал</w:t>
      </w:r>
      <w:bookmarkEnd w:id="22"/>
    </w:p>
    <w:p w:rsidR="001107A3" w:rsidRDefault="001107A3" w:rsidP="001107A3">
      <w:pPr>
        <w:rPr>
          <w:i/>
        </w:rPr>
      </w:pPr>
      <w:r w:rsidRPr="00CB2A16">
        <w:rPr>
          <w:i/>
        </w:rPr>
        <w:t>Изменения:</w:t>
      </w:r>
    </w:p>
    <w:p w:rsid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b/>
          <w:color w:val="172B4D"/>
          <w:sz w:val="21"/>
          <w:szCs w:val="21"/>
        </w:rPr>
        <w:t>ВТБ КИБ</w:t>
      </w:r>
      <w:r w:rsidRPr="001107A3">
        <w:rPr>
          <w:rFonts w:ascii="Segoe UI" w:hAnsi="Segoe UI" w:cs="Segoe UI"/>
          <w:color w:val="172B4D"/>
          <w:sz w:val="21"/>
          <w:szCs w:val="21"/>
        </w:rPr>
        <w:t>: Реализована сверка статусов платежных поручений и валютных переводов по счету за день.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b/>
          <w:color w:val="172B4D"/>
          <w:sz w:val="21"/>
          <w:szCs w:val="21"/>
        </w:rPr>
        <w:t>Сбербанк</w:t>
      </w:r>
      <w:r w:rsidRPr="001107A3">
        <w:rPr>
          <w:rFonts w:ascii="Segoe UI" w:hAnsi="Segoe UI" w:cs="Segoe UI"/>
          <w:color w:val="172B4D"/>
          <w:sz w:val="21"/>
          <w:szCs w:val="21"/>
        </w:rPr>
        <w:t>: Отключена проверка назначения платежа на соответствие рекомендациям банка.</w:t>
      </w:r>
    </w:p>
    <w:p w:rsidR="001107A3" w:rsidRDefault="001107A3" w:rsidP="001107A3">
      <w:pPr>
        <w:rPr>
          <w:i/>
        </w:rPr>
      </w:pPr>
      <w:r w:rsidRPr="00A42F31">
        <w:rPr>
          <w:i/>
        </w:rPr>
        <w:t>Исправленные ошибки: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color w:val="172B4D"/>
          <w:sz w:val="21"/>
          <w:szCs w:val="21"/>
        </w:rPr>
        <w:t>Автоматические запросы статусов по документам, отправленным через адаптеры, теперь формируются без учета настроек часового пояса в СУБД.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color w:val="172B4D"/>
          <w:sz w:val="21"/>
          <w:szCs w:val="21"/>
        </w:rPr>
        <w:t>При выгрузке платежных поручений в Excel колонка «Сумма» из табличной части сохраняется как число.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color w:val="172B4D"/>
          <w:sz w:val="21"/>
          <w:szCs w:val="21"/>
        </w:rPr>
        <w:t>Поля «CRON (Quartz) выражение для запуска архивации/удаления» и «Время выполнения архивации/удаления в минутах» больше не обязательны. При заполнении одного из них второе становится обязательным.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color w:val="172B4D"/>
          <w:sz w:val="21"/>
          <w:szCs w:val="21"/>
        </w:rPr>
        <w:t>При скачивании диагностических данных по полученной выписке теперь сохраняется информация о запросе этой выписки.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b/>
          <w:color w:val="172B4D"/>
          <w:sz w:val="21"/>
          <w:szCs w:val="21"/>
        </w:rPr>
        <w:t>ВТБ КИБ</w:t>
      </w:r>
      <w:r w:rsidRPr="001107A3">
        <w:rPr>
          <w:rFonts w:ascii="Segoe UI" w:hAnsi="Segoe UI" w:cs="Segoe UI"/>
          <w:color w:val="172B4D"/>
          <w:sz w:val="21"/>
          <w:szCs w:val="21"/>
        </w:rPr>
        <w:t>: Формат номера документа отзыва платежного поручения приведён в соответствие требованиям банка.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b/>
          <w:color w:val="172B4D"/>
          <w:sz w:val="21"/>
          <w:szCs w:val="21"/>
        </w:rPr>
        <w:t>ВТБ КИБ</w:t>
      </w:r>
      <w:r w:rsidRPr="001107A3">
        <w:rPr>
          <w:rFonts w:ascii="Segoe UI" w:hAnsi="Segoe UI" w:cs="Segoe UI"/>
          <w:color w:val="172B4D"/>
          <w:sz w:val="21"/>
          <w:szCs w:val="21"/>
        </w:rPr>
        <w:t>: Добавлена обработка даты предыдущей операции по счёту в формате UTC.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b/>
          <w:color w:val="172B4D"/>
          <w:sz w:val="21"/>
          <w:szCs w:val="21"/>
        </w:rPr>
        <w:t>ВТБ КИБ</w:t>
      </w:r>
      <w:r w:rsidRPr="001107A3">
        <w:rPr>
          <w:rFonts w:ascii="Segoe UI" w:hAnsi="Segoe UI" w:cs="Segoe UI"/>
          <w:color w:val="172B4D"/>
          <w:sz w:val="21"/>
          <w:szCs w:val="21"/>
        </w:rPr>
        <w:t>: Добавлена обработка даты формирования отчёта по реестру платежных поручений в формате UTC.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b/>
          <w:color w:val="172B4D"/>
          <w:sz w:val="21"/>
          <w:szCs w:val="21"/>
        </w:rPr>
        <w:t>ВТБ МСБ</w:t>
      </w:r>
      <w:r w:rsidRPr="001107A3">
        <w:rPr>
          <w:rFonts w:ascii="Segoe UI" w:hAnsi="Segoe UI" w:cs="Segoe UI"/>
          <w:color w:val="172B4D"/>
          <w:sz w:val="21"/>
          <w:szCs w:val="21"/>
        </w:rPr>
        <w:t>: Исправлена кодировка API-запросов, отправляемых в банк.</w:t>
      </w:r>
    </w:p>
    <w:p w:rsidR="001107A3" w:rsidRPr="001107A3" w:rsidRDefault="001107A3" w:rsidP="001107A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107A3">
        <w:rPr>
          <w:rFonts w:ascii="Segoe UI" w:hAnsi="Segoe UI" w:cs="Segoe UI"/>
          <w:b/>
          <w:color w:val="172B4D"/>
          <w:sz w:val="21"/>
          <w:szCs w:val="21"/>
        </w:rPr>
        <w:t>Сбербанк</w:t>
      </w:r>
      <w:r w:rsidRPr="001107A3">
        <w:rPr>
          <w:rFonts w:ascii="Segoe UI" w:hAnsi="Segoe UI" w:cs="Segoe UI"/>
          <w:color w:val="172B4D"/>
          <w:sz w:val="21"/>
          <w:szCs w:val="21"/>
        </w:rPr>
        <w:t>: Добавлена обработка сертификатов без серийного номера при их получении через API банка.</w:t>
      </w:r>
    </w:p>
    <w:p w:rsidR="00FD77D4" w:rsidRDefault="00FD77D4" w:rsidP="00FD77D4">
      <w:pPr>
        <w:pStyle w:val="2"/>
      </w:pPr>
      <w:bookmarkStart w:id="23" w:name="_Toc242303104"/>
      <w:r>
        <w:t xml:space="preserve">Версия </w:t>
      </w:r>
      <w:r w:rsidRPr="00FD77D4">
        <w:t>26.6.13639</w:t>
      </w:r>
      <w:r>
        <w:t xml:space="preserve"> (13.07.2026)</w:t>
      </w:r>
      <w:bookmarkEnd w:id="23"/>
    </w:p>
    <w:p w:rsidR="00FD77D4" w:rsidRDefault="00FD77D4" w:rsidP="00FD77D4">
      <w:pPr>
        <w:pStyle w:val="3"/>
      </w:pPr>
      <w:bookmarkStart w:id="24" w:name="_Toc242303105"/>
      <w:r>
        <w:t>Терминал</w:t>
      </w:r>
      <w:bookmarkEnd w:id="24"/>
    </w:p>
    <w:p w:rsidR="00FD77D4" w:rsidRDefault="00FD77D4" w:rsidP="00FD77D4">
      <w:pPr>
        <w:rPr>
          <w:i/>
        </w:rPr>
      </w:pPr>
      <w:r w:rsidRPr="00A42F31">
        <w:rPr>
          <w:i/>
        </w:rPr>
        <w:t>Исправленные ошибки:</w:t>
      </w:r>
    </w:p>
    <w:p w:rsidR="00FD77D4" w:rsidRPr="00FD77D4" w:rsidRDefault="00FD77D4" w:rsidP="00FD77D4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D77D4">
        <w:rPr>
          <w:b/>
          <w:bCs/>
        </w:rPr>
        <w:t>ВТБ КИБ:</w:t>
      </w:r>
      <w:r w:rsidRPr="00FD77D4">
        <w:rPr>
          <w:rFonts w:ascii="Segoe UI" w:hAnsi="Segoe UI" w:cs="Segoe UI"/>
          <w:color w:val="172B4D"/>
          <w:sz w:val="21"/>
          <w:szCs w:val="21"/>
        </w:rPr>
        <w:t xml:space="preserve"> Исправлена обязательность полей номер и дата кредитного договора при указании кода сообщения</w:t>
      </w:r>
      <w:r>
        <w:rPr>
          <w:rFonts w:ascii="Segoe UI" w:hAnsi="Segoe UI" w:cs="Segoe UI"/>
          <w:color w:val="172B4D"/>
          <w:sz w:val="21"/>
          <w:szCs w:val="21"/>
        </w:rPr>
        <w:t xml:space="preserve"> </w:t>
      </w:r>
      <w:r w:rsidRPr="00FD77D4">
        <w:rPr>
          <w:rFonts w:ascii="Segoe UI" w:hAnsi="Segoe UI" w:cs="Segoe UI"/>
          <w:color w:val="172B4D"/>
          <w:sz w:val="21"/>
          <w:szCs w:val="21"/>
        </w:rPr>
        <w:t>A2 (платеж в счет кредитных средств).</w:t>
      </w:r>
    </w:p>
    <w:p w:rsidR="004577A0" w:rsidRDefault="004577A0" w:rsidP="004577A0">
      <w:pPr>
        <w:pStyle w:val="2"/>
      </w:pPr>
      <w:bookmarkStart w:id="25" w:name="_Toc242303106"/>
      <w:r>
        <w:t xml:space="preserve">Версия </w:t>
      </w:r>
      <w:r w:rsidRPr="004577A0">
        <w:t>26.6.13625</w:t>
      </w:r>
      <w:r>
        <w:t xml:space="preserve"> (10.07.2026)</w:t>
      </w:r>
      <w:bookmarkEnd w:id="25"/>
    </w:p>
    <w:p w:rsidR="004577A0" w:rsidRDefault="004577A0" w:rsidP="004577A0">
      <w:pPr>
        <w:pStyle w:val="3"/>
      </w:pPr>
      <w:bookmarkStart w:id="26" w:name="_Toc242303107"/>
      <w:r>
        <w:t>Терминал</w:t>
      </w:r>
      <w:bookmarkEnd w:id="26"/>
    </w:p>
    <w:p w:rsidR="004577A0" w:rsidRDefault="004577A0" w:rsidP="004577A0">
      <w:pPr>
        <w:rPr>
          <w:i/>
        </w:rPr>
      </w:pPr>
      <w:r w:rsidRPr="00CB2A16">
        <w:rPr>
          <w:i/>
        </w:rPr>
        <w:t>Изменения:</w:t>
      </w:r>
    </w:p>
    <w:p w:rsidR="004577A0" w:rsidRDefault="004577A0" w:rsidP="004577A0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 xml:space="preserve">Выпущена версия 26.6 под ОС </w:t>
      </w:r>
      <w:r w:rsidRPr="004577A0">
        <w:rPr>
          <w:rFonts w:ascii="Segoe UI" w:hAnsi="Segoe UI" w:cs="Segoe UI"/>
          <w:color w:val="172B4D"/>
          <w:sz w:val="21"/>
          <w:szCs w:val="21"/>
        </w:rPr>
        <w:t>Astra Linux</w:t>
      </w:r>
      <w:r w:rsidRPr="0071621C">
        <w:rPr>
          <w:rFonts w:ascii="Segoe UI" w:hAnsi="Segoe UI" w:cs="Segoe UI"/>
          <w:color w:val="172B4D"/>
          <w:sz w:val="21"/>
          <w:szCs w:val="21"/>
        </w:rPr>
        <w:t>.</w:t>
      </w:r>
    </w:p>
    <w:p w:rsidR="004577A0" w:rsidRPr="0071621C" w:rsidRDefault="004577A0" w:rsidP="004577A0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Обновлен</w:t>
      </w:r>
      <w:r w:rsidR="00464957">
        <w:rPr>
          <w:rFonts w:ascii="Segoe UI" w:hAnsi="Segoe UI" w:cs="Segoe UI"/>
          <w:color w:val="172B4D"/>
          <w:sz w:val="21"/>
          <w:szCs w:val="21"/>
        </w:rPr>
        <w:t>о руководство пользователя.</w:t>
      </w:r>
    </w:p>
    <w:p w:rsidR="00222193" w:rsidRDefault="00222193" w:rsidP="00222193">
      <w:pPr>
        <w:pStyle w:val="2"/>
      </w:pPr>
      <w:bookmarkStart w:id="27" w:name="_Toc242303108"/>
      <w:r>
        <w:t xml:space="preserve">Версия </w:t>
      </w:r>
      <w:r w:rsidRPr="00222193">
        <w:t>26.6.13544</w:t>
      </w:r>
      <w:r>
        <w:t xml:space="preserve"> (01.07.2026)</w:t>
      </w:r>
      <w:bookmarkEnd w:id="27"/>
    </w:p>
    <w:p w:rsidR="00222193" w:rsidRDefault="00222193" w:rsidP="00222193">
      <w:pPr>
        <w:pStyle w:val="3"/>
      </w:pPr>
      <w:bookmarkStart w:id="28" w:name="_Toc242303109"/>
      <w:r>
        <w:t>Терминал</w:t>
      </w:r>
      <w:bookmarkEnd w:id="28"/>
    </w:p>
    <w:p w:rsidR="00222193" w:rsidRDefault="00222193" w:rsidP="00222193">
      <w:pPr>
        <w:rPr>
          <w:i/>
        </w:rPr>
      </w:pPr>
      <w:r w:rsidRPr="00CB2A16">
        <w:rPr>
          <w:i/>
        </w:rPr>
        <w:t>Изменения: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>Реализован автоматический запрос банковских выписок с учётом производственного календаря.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>Реализована возможность повторной отправки документов из статуса «Направлено в НРД».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 xml:space="preserve">CEF-логирование: Добавлены события назначения и удаления ролей пользователю. Исключено логирование обновления </w:t>
      </w:r>
      <w:r>
        <w:rPr>
          <w:rFonts w:ascii="Segoe UI" w:hAnsi="Segoe UI" w:cs="Segoe UI"/>
          <w:color w:val="172B4D"/>
          <w:sz w:val="21"/>
          <w:szCs w:val="21"/>
        </w:rPr>
        <w:t xml:space="preserve">настроек </w:t>
      </w:r>
      <w:r w:rsidRPr="0071621C">
        <w:rPr>
          <w:rFonts w:ascii="Segoe UI" w:hAnsi="Segoe UI" w:cs="Segoe UI"/>
          <w:color w:val="172B4D"/>
          <w:sz w:val="21"/>
          <w:szCs w:val="21"/>
        </w:rPr>
        <w:t>пользователя при сохранении без изменений.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>Реализована сортировка статусов в фильтре табличных частей документов.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lastRenderedPageBreak/>
        <w:t>ВТБ КИБ, ГПБ: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Поле «Причина регистрации контракта» сделано необязательным при регистрации торгового контракта.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t>Росбанк: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Добавлена поддержка формата Mass Payment для зарплатных ведомостей. Ведомость считается Mass Payment, если БИК банка плательщика не совпадает с БИК банка получателя записи.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t>Т-Банк: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Добавлена передача поля «КПП плательщика» в платежных поручениях.</w:t>
      </w:r>
    </w:p>
    <w:p w:rsidR="00222193" w:rsidRDefault="00222193" w:rsidP="00222193">
      <w:pPr>
        <w:rPr>
          <w:i/>
        </w:rPr>
      </w:pPr>
      <w:r w:rsidRPr="00A42F31">
        <w:rPr>
          <w:i/>
        </w:rPr>
        <w:t>Исправленные ошибки: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>Оптимизирована работа с запросами к API банков в адаптерах.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>Исправлено заполнение значениями по умолчанию полей настроек счёта при импорте из файла.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>Добавлена проверка Cron-выражения в блоке «Удаление документов (с предварительной архивацией)».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>Исправлена ошибка при формировании списка документов для удаления с предварительной архивацией.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>Отключено автоматическое заполнение поля идентификатора транзакции (AcctSvcrRef) при экспорте выписок в формат ISO 20022.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color w:val="172B4D"/>
          <w:sz w:val="21"/>
          <w:szCs w:val="21"/>
        </w:rPr>
        <w:t>Исправлена ошибка при создании СВО.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t>ВТБ КИБ: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Добавлена передача в банк поля «КПП резидента» при изменении торгового контракта.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t>Кредит Европа Банк: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Поле «ИНН получателя» в платежном поручении сделано необязательным.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t>НРБанк: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Изменено значение по умолчанию для поля «Адрес, на котором расположен сервис API» в настройках адаптера.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t>Росбанк: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Добавлена передача БИК банка получателя для записи в зарплатной ведомости.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t>Росбанк: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Поле «Отчество физического лица» в зарплатной ведомости сделано необязательным.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t>Сбербанк: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Добавлена поддержка версии v2 метода получения кода авторизации.</w:t>
      </w:r>
    </w:p>
    <w:p w:rsidR="0071621C" w:rsidRPr="0071621C" w:rsidRDefault="0071621C" w:rsidP="0071621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71621C">
        <w:rPr>
          <w:rFonts w:ascii="Segoe UI" w:hAnsi="Segoe UI" w:cs="Segoe UI"/>
          <w:b/>
          <w:color w:val="172B4D"/>
          <w:sz w:val="21"/>
          <w:szCs w:val="21"/>
        </w:rPr>
        <w:t>Т-Банк:</w:t>
      </w:r>
      <w:r w:rsidRPr="0071621C">
        <w:rPr>
          <w:rFonts w:ascii="Segoe UI" w:hAnsi="Segoe UI" w:cs="Segoe UI"/>
          <w:color w:val="172B4D"/>
          <w:sz w:val="21"/>
          <w:szCs w:val="21"/>
        </w:rPr>
        <w:t xml:space="preserve"> Реализована обработка статуса DRAFT для платежного поручения (соответствует статусу «Требует действия в Банк-Клиенте»).</w:t>
      </w:r>
    </w:p>
    <w:p w:rsidR="00222193" w:rsidRDefault="00222193" w:rsidP="00222193">
      <w:pPr>
        <w:pStyle w:val="3"/>
      </w:pPr>
      <w:bookmarkStart w:id="29" w:name="_Toc242303110"/>
      <w:r>
        <w:t>Изменения форматов</w:t>
      </w:r>
      <w:bookmarkEnd w:id="29"/>
    </w:p>
    <w:bookmarkStart w:id="30" w:name="_MON_1844442220"/>
    <w:bookmarkEnd w:id="30"/>
    <w:p w:rsidR="0071621C" w:rsidRPr="0071621C" w:rsidRDefault="0071621C" w:rsidP="0071621C">
      <w:r>
        <w:object w:dxaOrig="1537" w:dyaOrig="994">
          <v:shape id="_x0000_i1026" type="#_x0000_t75" style="width:77.25pt;height:49.2pt" o:ole="">
            <v:imagedata r:id="rId12" o:title=""/>
          </v:shape>
          <o:OLEObject Type="Embed" ProgID="Word.Document.12" ShapeID="_x0000_i1026" DrawAspect="Icon" ObjectID="_1852915892" r:id="rId13">
            <o:FieldCodes>\s</o:FieldCodes>
          </o:OLEObject>
        </w:object>
      </w:r>
    </w:p>
    <w:p w:rsidR="00222193" w:rsidRDefault="00222193">
      <w:pPr>
        <w:spacing w:after="0" w:line="240" w:lineRule="auto"/>
      </w:pPr>
      <w:r>
        <w:br w:type="page"/>
      </w:r>
    </w:p>
    <w:p w:rsidR="00F15023" w:rsidRDefault="00F15023" w:rsidP="00F15023">
      <w:pPr>
        <w:pStyle w:val="2"/>
      </w:pPr>
      <w:bookmarkStart w:id="31" w:name="_Toc242303111"/>
      <w:r>
        <w:lastRenderedPageBreak/>
        <w:t xml:space="preserve">Версия </w:t>
      </w:r>
      <w:r w:rsidRPr="00F15023">
        <w:t>26.5.13407</w:t>
      </w:r>
      <w:r>
        <w:t xml:space="preserve"> (</w:t>
      </w:r>
      <w:r w:rsidRPr="00F15023">
        <w:t>19</w:t>
      </w:r>
      <w:r>
        <w:t>.06.2026)</w:t>
      </w:r>
      <w:bookmarkEnd w:id="31"/>
    </w:p>
    <w:p w:rsidR="00F15023" w:rsidRDefault="00F15023" w:rsidP="00F15023">
      <w:pPr>
        <w:pStyle w:val="3"/>
      </w:pPr>
      <w:bookmarkStart w:id="32" w:name="_Toc242303112"/>
      <w:r>
        <w:t>Терминал</w:t>
      </w:r>
      <w:bookmarkEnd w:id="32"/>
    </w:p>
    <w:p w:rsidR="00F15023" w:rsidRDefault="00F15023" w:rsidP="00F15023">
      <w:pPr>
        <w:rPr>
          <w:i/>
        </w:rPr>
      </w:pPr>
      <w:r w:rsidRPr="00CB2A16">
        <w:rPr>
          <w:i/>
        </w:rPr>
        <w:t>Изменения: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color w:val="172B4D"/>
          <w:sz w:val="21"/>
          <w:szCs w:val="21"/>
        </w:rPr>
        <w:t>Добавлена возможность создавать СВО из рублевой выписки и справки.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color w:val="172B4D"/>
          <w:sz w:val="21"/>
          <w:szCs w:val="21"/>
        </w:rPr>
        <w:t>Добавлена возможность отправки платежного поручения за счет кредитных средств для банков, поддерживающих данный функционал (ВТБ, ПСБ (API), Сбербанк). Для Сбербанка реализована возможность запроса информации о кредитных договорах в настройках банковского модуля.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b/>
          <w:color w:val="172B4D"/>
          <w:sz w:val="21"/>
          <w:szCs w:val="21"/>
        </w:rPr>
        <w:t>Т-Банк/Росбанк:</w:t>
      </w:r>
      <w:r w:rsidRPr="00F15023">
        <w:rPr>
          <w:rFonts w:ascii="Segoe UI" w:hAnsi="Segoe UI" w:cs="Segoe UI"/>
          <w:color w:val="172B4D"/>
          <w:sz w:val="21"/>
          <w:szCs w:val="21"/>
        </w:rPr>
        <w:t xml:space="preserve"> Доработан механизм миграции счетов Росбанка в Т-Банк. Добавлена проверка наличия счета в банке с использованием метода запроса выписки и обновление БИК банка на предустановленные в случае отсутствия данных в выписке.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b/>
          <w:color w:val="172B4D"/>
          <w:sz w:val="21"/>
          <w:szCs w:val="21"/>
        </w:rPr>
        <w:t>Альфа-Банк:</w:t>
      </w:r>
      <w:r w:rsidRPr="00F15023"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отправлять документы по зарплатному проекту без номера счета в банке. При создании подобных документов в ПО «Мультибанк» используется счет по умолчанию.</w:t>
      </w:r>
    </w:p>
    <w:p w:rsidR="00F15023" w:rsidRPr="00A42F31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b/>
          <w:color w:val="172B4D"/>
          <w:sz w:val="21"/>
          <w:szCs w:val="21"/>
        </w:rPr>
        <w:t>ВТБ КИБ:</w:t>
      </w:r>
      <w:r w:rsidRPr="00F15023">
        <w:rPr>
          <w:rFonts w:ascii="Segoe UI" w:hAnsi="Segoe UI" w:cs="Segoe UI"/>
          <w:color w:val="172B4D"/>
          <w:sz w:val="21"/>
          <w:szCs w:val="21"/>
        </w:rPr>
        <w:t xml:space="preserve"> Добавлено автоматическое заполнение блока «Содержание изменений в контракте» в документе «Изменение валютного контракта» при импорте документов из 1С и создании через экранную форму. Также доступно ручное заполнение и редактирование</w:t>
      </w:r>
    </w:p>
    <w:p w:rsidR="00F15023" w:rsidRDefault="00F15023" w:rsidP="00F15023">
      <w:pPr>
        <w:rPr>
          <w:i/>
        </w:rPr>
      </w:pPr>
      <w:r w:rsidRPr="00A42F31">
        <w:rPr>
          <w:i/>
        </w:rPr>
        <w:t>Исправленные ошибки: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color w:val="172B4D"/>
          <w:sz w:val="21"/>
          <w:szCs w:val="21"/>
        </w:rPr>
        <w:t>Исправлена ошибка дублирования счетов пользователя при копировании.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color w:val="172B4D"/>
          <w:sz w:val="21"/>
          <w:szCs w:val="21"/>
        </w:rPr>
        <w:t>Исправлена ошибка копирования полномочий пользователя.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color w:val="172B4D"/>
          <w:sz w:val="21"/>
          <w:szCs w:val="21"/>
        </w:rPr>
        <w:t>Исправлена ошибка отображения признака корректировки в печатной форме СВО.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color w:val="172B4D"/>
          <w:sz w:val="21"/>
          <w:szCs w:val="21"/>
        </w:rPr>
        <w:t>Добавлена проверка CRON-выражения в настройках запуска архивации/удаления.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b/>
          <w:bCs/>
          <w:color w:val="172B4D"/>
          <w:sz w:val="21"/>
          <w:szCs w:val="21"/>
        </w:rPr>
        <w:t>ВТБ КИБ:</w:t>
      </w:r>
      <w:r w:rsidRPr="00F15023">
        <w:rPr>
          <w:rFonts w:ascii="Segoe UI" w:hAnsi="Segoe UI" w:cs="Segoe UI"/>
          <w:color w:val="172B4D"/>
          <w:sz w:val="21"/>
          <w:szCs w:val="21"/>
        </w:rPr>
        <w:t xml:space="preserve"> Исправлена ошибка ручного обновления статуса для запроса ВБК.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b/>
          <w:bCs/>
          <w:color w:val="172B4D"/>
          <w:sz w:val="21"/>
          <w:szCs w:val="21"/>
        </w:rPr>
        <w:t>ВТБ КИБ:</w:t>
      </w:r>
      <w:r w:rsidRPr="00F15023">
        <w:rPr>
          <w:rFonts w:ascii="Segoe UI" w:hAnsi="Segoe UI" w:cs="Segoe UI"/>
          <w:color w:val="172B4D"/>
          <w:sz w:val="21"/>
          <w:szCs w:val="21"/>
        </w:rPr>
        <w:t xml:space="preserve"> Формат запроса отчета по отправленному реестру платежных поручений приведен в соответствие требованиям банка.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b/>
          <w:bCs/>
          <w:color w:val="172B4D"/>
          <w:sz w:val="21"/>
          <w:szCs w:val="21"/>
        </w:rPr>
        <w:t>ВТБ МСБ:</w:t>
      </w:r>
      <w:r w:rsidRPr="00F15023">
        <w:rPr>
          <w:rFonts w:ascii="Segoe UI" w:hAnsi="Segoe UI" w:cs="Segoe UI"/>
          <w:color w:val="172B4D"/>
          <w:sz w:val="21"/>
          <w:szCs w:val="21"/>
        </w:rPr>
        <w:t xml:space="preserve"> Исправлена кодировка API-запросов, отправляемых в банк.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b/>
          <w:bCs/>
          <w:color w:val="172B4D"/>
          <w:sz w:val="21"/>
          <w:szCs w:val="21"/>
        </w:rPr>
        <w:t>ГПБ:</w:t>
      </w:r>
      <w:r w:rsidRPr="00F15023">
        <w:rPr>
          <w:rFonts w:ascii="Segoe UI" w:hAnsi="Segoe UI" w:cs="Segoe UI"/>
          <w:color w:val="172B4D"/>
          <w:sz w:val="21"/>
          <w:szCs w:val="21"/>
        </w:rPr>
        <w:t xml:space="preserve"> Исправлено заполнение полей «Номер филиала» и «Подразделение банка» в документах, отправляемых в банк.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b/>
          <w:bCs/>
          <w:color w:val="172B4D"/>
          <w:sz w:val="21"/>
          <w:szCs w:val="21"/>
        </w:rPr>
        <w:t>Сбербанк:</w:t>
      </w:r>
      <w:r w:rsidRPr="00F15023">
        <w:rPr>
          <w:rFonts w:ascii="Segoe UI" w:hAnsi="Segoe UI" w:cs="Segoe UI"/>
          <w:color w:val="172B4D"/>
          <w:sz w:val="21"/>
          <w:szCs w:val="21"/>
        </w:rPr>
        <w:t xml:space="preserve"> Исправлен тип вложения, передаваемый в банк при регистрации торгового контракта.</w:t>
      </w:r>
    </w:p>
    <w:p w:rsidR="00F15023" w:rsidRPr="00F15023" w:rsidRDefault="00F15023" w:rsidP="00F15023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F15023">
        <w:rPr>
          <w:rFonts w:ascii="Segoe UI" w:hAnsi="Segoe UI" w:cs="Segoe UI"/>
          <w:b/>
          <w:bCs/>
          <w:color w:val="172B4D"/>
          <w:sz w:val="21"/>
          <w:szCs w:val="21"/>
        </w:rPr>
        <w:t>Сбербанк:</w:t>
      </w:r>
      <w:r w:rsidRPr="00F15023">
        <w:rPr>
          <w:rFonts w:ascii="Segoe UI" w:hAnsi="Segoe UI" w:cs="Segoe UI"/>
          <w:color w:val="172B4D"/>
          <w:sz w:val="21"/>
          <w:szCs w:val="21"/>
        </w:rPr>
        <w:t xml:space="preserve"> Добавлено экранирование специальных символов в скрипте для формирования запроса на сертификат.</w:t>
      </w:r>
    </w:p>
    <w:p w:rsidR="00A42F31" w:rsidRDefault="00A42F31" w:rsidP="00A42F31">
      <w:pPr>
        <w:pStyle w:val="2"/>
      </w:pPr>
      <w:bookmarkStart w:id="33" w:name="_Toc242303113"/>
      <w:r>
        <w:t xml:space="preserve">Версия </w:t>
      </w:r>
      <w:r w:rsidRPr="00A42F31">
        <w:t>26.5.13177</w:t>
      </w:r>
      <w:r>
        <w:t xml:space="preserve"> (03.06.2026)</w:t>
      </w:r>
      <w:bookmarkEnd w:id="33"/>
    </w:p>
    <w:p w:rsidR="00A42F31" w:rsidRDefault="00A42F31" w:rsidP="00A42F31">
      <w:pPr>
        <w:pStyle w:val="3"/>
      </w:pPr>
      <w:bookmarkStart w:id="34" w:name="_Toc242303114"/>
      <w:r>
        <w:t>Терминал</w:t>
      </w:r>
      <w:bookmarkEnd w:id="34"/>
    </w:p>
    <w:p w:rsidR="00A42F31" w:rsidRDefault="00A42F31" w:rsidP="00A42F31">
      <w:pPr>
        <w:rPr>
          <w:i/>
        </w:rPr>
      </w:pPr>
      <w:r w:rsidRPr="00CB2A16">
        <w:rPr>
          <w:i/>
        </w:rPr>
        <w:t>Изменения: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color w:val="172B4D"/>
          <w:sz w:val="21"/>
          <w:szCs w:val="21"/>
        </w:rPr>
        <w:t>Добавлена возможность задавать максимальный размер вложения и контроль при добавлении в документы.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color w:val="172B4D"/>
          <w:sz w:val="21"/>
          <w:szCs w:val="21"/>
        </w:rPr>
        <w:t>Добавлена возможность заполнения данных из зарегистрированных контрактов в СВО и СПД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color w:val="172B4D"/>
          <w:sz w:val="21"/>
          <w:szCs w:val="21"/>
        </w:rPr>
        <w:t>Обновлен процесс архивации документов.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color w:val="172B4D"/>
          <w:sz w:val="21"/>
          <w:szCs w:val="21"/>
        </w:rPr>
        <w:t>ГПБ:</w:t>
      </w:r>
      <w:r w:rsidRPr="00A42F31">
        <w:rPr>
          <w:rFonts w:ascii="Segoe UI" w:hAnsi="Segoe UI" w:cs="Segoe UI"/>
          <w:color w:val="172B4D"/>
          <w:sz w:val="21"/>
          <w:szCs w:val="21"/>
        </w:rPr>
        <w:t xml:space="preserve"> Формирование валютного перевода приведено в соответствие обновленной спецификации банка.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color w:val="172B4D"/>
          <w:sz w:val="21"/>
          <w:szCs w:val="21"/>
        </w:rPr>
        <w:t>МТС Банк:</w:t>
      </w:r>
      <w:r w:rsidRPr="00A42F31">
        <w:rPr>
          <w:rFonts w:ascii="Segoe UI" w:hAnsi="Segoe UI" w:cs="Segoe UI"/>
          <w:color w:val="172B4D"/>
          <w:sz w:val="21"/>
          <w:szCs w:val="21"/>
        </w:rPr>
        <w:t xml:space="preserve"> Обновлены форматы для документов зарплатного проекта.</w:t>
      </w:r>
    </w:p>
    <w:p w:rsid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color w:val="172B4D"/>
          <w:sz w:val="21"/>
          <w:szCs w:val="21"/>
        </w:rPr>
        <w:t>НРБанк:</w:t>
      </w:r>
      <w:r w:rsidRPr="00A42F31"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подписания и отправки платежного поручения.</w:t>
      </w:r>
    </w:p>
    <w:p w:rsidR="00A42F31" w:rsidRDefault="00A42F31" w:rsidP="00A42F31">
      <w:pPr>
        <w:rPr>
          <w:i/>
        </w:rPr>
      </w:pPr>
      <w:r w:rsidRPr="00A42F31">
        <w:rPr>
          <w:i/>
        </w:rPr>
        <w:t>Исправленные ошибки: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color w:val="172B4D"/>
          <w:sz w:val="21"/>
          <w:szCs w:val="21"/>
        </w:rPr>
        <w:t>В печатной форме СВО добавлено заполнение поля «Наименование резидента» из полей «Наименование владельца счета» или «Наименование отправителя» в случае отсутствия первого.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bCs/>
          <w:color w:val="172B4D"/>
          <w:sz w:val="21"/>
          <w:szCs w:val="21"/>
        </w:rPr>
        <w:t>ВТБ КИБ:</w:t>
      </w:r>
      <w:r w:rsidRPr="00A42F31"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формировать запрос ведомости банковского контроля по счету по умолчанию.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bCs/>
          <w:color w:val="172B4D"/>
          <w:sz w:val="21"/>
          <w:szCs w:val="21"/>
        </w:rPr>
        <w:lastRenderedPageBreak/>
        <w:t>ГПБ:</w:t>
      </w:r>
      <w:r w:rsidRPr="00A42F31">
        <w:rPr>
          <w:rFonts w:ascii="Segoe UI" w:hAnsi="Segoe UI" w:cs="Segoe UI"/>
          <w:color w:val="172B4D"/>
          <w:sz w:val="21"/>
          <w:szCs w:val="21"/>
        </w:rPr>
        <w:t xml:space="preserve"> Исправлена ошибка передачи в банк филиала банка в сообщениях валютному контролеру.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bCs/>
          <w:color w:val="172B4D"/>
          <w:sz w:val="21"/>
          <w:szCs w:val="21"/>
        </w:rPr>
        <w:t>ГПБ:</w:t>
      </w:r>
      <w:r w:rsidRPr="00A42F31">
        <w:rPr>
          <w:rFonts w:ascii="Segoe UI" w:hAnsi="Segoe UI" w:cs="Segoe UI"/>
          <w:color w:val="172B4D"/>
          <w:sz w:val="21"/>
          <w:szCs w:val="21"/>
        </w:rPr>
        <w:t xml:space="preserve"> Исправлена ошибка с часовым поясом — документы из другого часового пояса теперь корректно отображаются в справках и валютных выписках.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bCs/>
          <w:color w:val="172B4D"/>
          <w:sz w:val="21"/>
          <w:szCs w:val="21"/>
        </w:rPr>
        <w:t>Инго Банк:</w:t>
      </w:r>
      <w:r w:rsidRPr="00A42F31">
        <w:rPr>
          <w:rFonts w:ascii="Segoe UI" w:hAnsi="Segoe UI" w:cs="Segoe UI"/>
          <w:color w:val="172B4D"/>
          <w:sz w:val="21"/>
          <w:szCs w:val="21"/>
        </w:rPr>
        <w:t xml:space="preserve"> Исправлена передача вложений в документе СВО.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bCs/>
          <w:color w:val="172B4D"/>
          <w:sz w:val="21"/>
          <w:szCs w:val="21"/>
        </w:rPr>
        <w:t>Кредит Европа Банк</w:t>
      </w:r>
      <w:r w:rsidRPr="00A42F31">
        <w:rPr>
          <w:rFonts w:ascii="Segoe UI" w:hAnsi="Segoe UI" w:cs="Segoe UI"/>
          <w:color w:val="172B4D"/>
          <w:sz w:val="21"/>
          <w:szCs w:val="21"/>
        </w:rPr>
        <w:t>: Добавлено предупреждение при заполнении SWIFT-кода в документе РСТС.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bCs/>
          <w:color w:val="172B4D"/>
          <w:sz w:val="21"/>
          <w:szCs w:val="21"/>
        </w:rPr>
        <w:t>Кредит Европа Банк</w:t>
      </w:r>
      <w:r w:rsidRPr="00A42F31">
        <w:rPr>
          <w:rFonts w:ascii="Segoe UI" w:hAnsi="Segoe UI" w:cs="Segoe UI"/>
          <w:color w:val="172B4D"/>
          <w:sz w:val="21"/>
          <w:szCs w:val="21"/>
        </w:rPr>
        <w:t>: Исправлена обязательность поля «Дата подтверждающего документа» в документе СПД.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bCs/>
          <w:color w:val="172B4D"/>
          <w:sz w:val="21"/>
          <w:szCs w:val="21"/>
        </w:rPr>
        <w:t>Росбанк</w:t>
      </w:r>
      <w:r w:rsidRPr="00A42F31">
        <w:rPr>
          <w:rFonts w:ascii="Segoe UI" w:hAnsi="Segoe UI" w:cs="Segoe UI"/>
          <w:color w:val="172B4D"/>
          <w:sz w:val="21"/>
          <w:szCs w:val="21"/>
        </w:rPr>
        <w:t>: Исправлено заполнение полей «ДатаСписано», «ДатаПоступило», «Дата» при экспорте выписки в формат 1С в соответствии с уточнениями банка.</w:t>
      </w:r>
    </w:p>
    <w:p w:rsidR="00A42F31" w:rsidRPr="00A42F31" w:rsidRDefault="00A42F31" w:rsidP="00A42F31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A42F31">
        <w:rPr>
          <w:rFonts w:ascii="Segoe UI" w:hAnsi="Segoe UI" w:cs="Segoe UI"/>
          <w:b/>
          <w:bCs/>
          <w:color w:val="172B4D"/>
          <w:sz w:val="21"/>
          <w:szCs w:val="21"/>
        </w:rPr>
        <w:t>Т-Банк:</w:t>
      </w:r>
      <w:r w:rsidRPr="00A42F31">
        <w:rPr>
          <w:rFonts w:ascii="Segoe UI" w:hAnsi="Segoe UI" w:cs="Segoe UI"/>
          <w:color w:val="172B4D"/>
          <w:sz w:val="21"/>
          <w:szCs w:val="21"/>
        </w:rPr>
        <w:t xml:space="preserve"> Добавлена обработка ошибки отсутствия соединения с API банка при отправке документов.</w:t>
      </w:r>
    </w:p>
    <w:p w:rsidR="00A42F31" w:rsidRDefault="00A42F31" w:rsidP="00A42F31">
      <w:pPr>
        <w:pStyle w:val="3"/>
      </w:pPr>
      <w:bookmarkStart w:id="35" w:name="_Toc242303115"/>
      <w:r>
        <w:t>Изменения форматов</w:t>
      </w:r>
      <w:bookmarkEnd w:id="35"/>
    </w:p>
    <w:bookmarkStart w:id="36" w:name="_MON_1842025712"/>
    <w:bookmarkEnd w:id="36"/>
    <w:p w:rsidR="00A42F31" w:rsidRPr="00A42F31" w:rsidRDefault="00A42F31" w:rsidP="00A42F31">
      <w:r>
        <w:object w:dxaOrig="1537" w:dyaOrig="994">
          <v:shape id="_x0000_i1027" type="#_x0000_t75" style="width:77.25pt;height:49.2pt" o:ole="">
            <v:imagedata r:id="rId14" o:title=""/>
          </v:shape>
          <o:OLEObject Type="Embed" ProgID="Word.Document.12" ShapeID="_x0000_i1027" DrawAspect="Icon" ObjectID="_1852915893" r:id="rId15">
            <o:FieldCodes>\s</o:FieldCodes>
          </o:OLEObject>
        </w:object>
      </w:r>
    </w:p>
    <w:p w:rsidR="00A42F31" w:rsidRDefault="00A42F31">
      <w:pPr>
        <w:spacing w:after="0" w:line="240" w:lineRule="auto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1A36F7" w:rsidRDefault="001A36F7" w:rsidP="001A36F7">
      <w:pPr>
        <w:pStyle w:val="2"/>
      </w:pPr>
      <w:bookmarkStart w:id="37" w:name="_Toc242303116"/>
      <w:r>
        <w:lastRenderedPageBreak/>
        <w:t xml:space="preserve">Версия </w:t>
      </w:r>
      <w:r w:rsidRPr="001A36F7">
        <w:t>26.4.13046</w:t>
      </w:r>
      <w:r>
        <w:t xml:space="preserve"> (25.05.2026)</w:t>
      </w:r>
      <w:bookmarkEnd w:id="37"/>
    </w:p>
    <w:p w:rsidR="001A36F7" w:rsidRDefault="001A36F7" w:rsidP="001A36F7">
      <w:pPr>
        <w:pStyle w:val="3"/>
      </w:pPr>
      <w:bookmarkStart w:id="38" w:name="_Toc242303117"/>
      <w:r>
        <w:t>Терминал</w:t>
      </w:r>
      <w:bookmarkEnd w:id="38"/>
    </w:p>
    <w:p w:rsidR="001A36F7" w:rsidRDefault="001A36F7" w:rsidP="001A36F7">
      <w:pPr>
        <w:rPr>
          <w:i/>
        </w:rPr>
      </w:pPr>
      <w:r w:rsidRPr="00CB2A16">
        <w:rPr>
          <w:i/>
        </w:rPr>
        <w:t>Исправленные ошибки:</w:t>
      </w:r>
    </w:p>
    <w:p w:rsidR="001A36F7" w:rsidRDefault="001A36F7" w:rsidP="001A36F7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Исправлена ошибка вывода информации о подписях в печатных формах документа.</w:t>
      </w:r>
    </w:p>
    <w:p w:rsidR="001A36F7" w:rsidRDefault="001A36F7" w:rsidP="001A36F7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A36F7">
        <w:rPr>
          <w:b/>
          <w:bCs/>
        </w:rPr>
        <w:t>Т-Банк:</w:t>
      </w:r>
      <w:r>
        <w:rPr>
          <w:b/>
          <w:bCs/>
        </w:rPr>
        <w:t xml:space="preserve"> </w:t>
      </w:r>
      <w:r>
        <w:rPr>
          <w:rFonts w:ascii="Segoe UI" w:hAnsi="Segoe UI" w:cs="Segoe UI"/>
          <w:color w:val="172B4D"/>
          <w:sz w:val="21"/>
          <w:szCs w:val="21"/>
        </w:rPr>
        <w:t>Исправлена ошибка выбора сертификата при установлении TLS соединения с API банка.</w:t>
      </w:r>
    </w:p>
    <w:p w:rsidR="001A36F7" w:rsidRDefault="001A36F7" w:rsidP="001A36F7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A36F7">
        <w:rPr>
          <w:b/>
          <w:bCs/>
        </w:rPr>
        <w:t>Т-Банк:</w:t>
      </w:r>
      <w:r>
        <w:rPr>
          <w:b/>
          <w:bCs/>
        </w:rPr>
        <w:t xml:space="preserve"> </w:t>
      </w:r>
      <w:r>
        <w:rPr>
          <w:rFonts w:ascii="Segoe UI" w:hAnsi="Segoe UI" w:cs="Segoe UI"/>
          <w:color w:val="172B4D"/>
          <w:sz w:val="21"/>
          <w:szCs w:val="21"/>
        </w:rPr>
        <w:t>Исправлена ошибка передачи периода в запросе выписки в соответствии с требованиями банка.</w:t>
      </w:r>
    </w:p>
    <w:p w:rsidR="001A36F7" w:rsidRPr="001A36F7" w:rsidRDefault="001A36F7" w:rsidP="001A36F7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 w:rsidRPr="001A36F7">
        <w:rPr>
          <w:b/>
          <w:bCs/>
        </w:rPr>
        <w:t>ПСБ API:</w:t>
      </w:r>
      <w:r>
        <w:rPr>
          <w:b/>
          <w:bCs/>
        </w:rPr>
        <w:t xml:space="preserve"> </w:t>
      </w:r>
      <w:r>
        <w:rPr>
          <w:rFonts w:ascii="Segoe UI" w:hAnsi="Segoe UI" w:cs="Segoe UI"/>
          <w:color w:val="172B4D"/>
          <w:sz w:val="21"/>
          <w:szCs w:val="21"/>
        </w:rPr>
        <w:t>Исправлена ошибка обновления токена авторизации.</w:t>
      </w:r>
    </w:p>
    <w:p w:rsidR="00490698" w:rsidRDefault="00490698" w:rsidP="00490698">
      <w:pPr>
        <w:pStyle w:val="2"/>
      </w:pPr>
      <w:bookmarkStart w:id="39" w:name="_Toc242303118"/>
      <w:r>
        <w:t xml:space="preserve">Версия </w:t>
      </w:r>
      <w:r w:rsidRPr="00490698">
        <w:t>26.4.12829</w:t>
      </w:r>
      <w:r>
        <w:t xml:space="preserve"> (08.05.2026)</w:t>
      </w:r>
      <w:bookmarkEnd w:id="39"/>
    </w:p>
    <w:p w:rsidR="00490698" w:rsidRDefault="00490698" w:rsidP="00490698">
      <w:pPr>
        <w:pStyle w:val="3"/>
      </w:pPr>
      <w:bookmarkStart w:id="40" w:name="_Toc242303119"/>
      <w:r>
        <w:t>Терминал</w:t>
      </w:r>
      <w:bookmarkEnd w:id="40"/>
    </w:p>
    <w:p w:rsidR="00490698" w:rsidRDefault="00490698" w:rsidP="00490698">
      <w:pPr>
        <w:rPr>
          <w:i/>
        </w:rPr>
      </w:pPr>
      <w:r w:rsidRPr="00CB2A16">
        <w:rPr>
          <w:i/>
        </w:rPr>
        <w:t>Исправленные ошибки:</w:t>
      </w:r>
    </w:p>
    <w:p w:rsidR="00490698" w:rsidRPr="00490698" w:rsidRDefault="00490698" w:rsidP="00490698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</w:pPr>
      <w:r>
        <w:rPr>
          <w:rStyle w:val="ab"/>
          <w:rFonts w:ascii="Segoe UI" w:hAnsi="Segoe UI" w:cs="Segoe UI"/>
          <w:color w:val="212529"/>
          <w:sz w:val="21"/>
          <w:szCs w:val="21"/>
          <w:shd w:val="clear" w:color="auto" w:fill="FFFFFF"/>
        </w:rPr>
        <w:t xml:space="preserve">Сбербанк, </w:t>
      </w:r>
      <w:r>
        <w:rPr>
          <w:rStyle w:val="ab"/>
          <w:rFonts w:ascii="Segoe UI" w:hAnsi="Segoe UI" w:cs="Segoe UI"/>
          <w:color w:val="172B4D"/>
          <w:sz w:val="21"/>
          <w:szCs w:val="21"/>
          <w:shd w:val="clear" w:color="auto" w:fill="FFFFFF"/>
        </w:rPr>
        <w:t xml:space="preserve">Т-Банк: </w:t>
      </w:r>
      <w:r w:rsidRPr="00490698">
        <w:rPr>
          <w:rFonts w:ascii="Segoe UI" w:hAnsi="Segoe UI" w:cs="Segoe UI"/>
          <w:color w:val="172B4D"/>
          <w:sz w:val="21"/>
          <w:szCs w:val="21"/>
        </w:rPr>
        <w:t>Исправлена</w:t>
      </w:r>
      <w:r w:rsidRPr="00490698">
        <w:rPr>
          <w:rFonts w:ascii="Segoe UI" w:hAnsi="Segoe UI" w:cs="Segoe UI"/>
          <w:color w:val="172B4D"/>
          <w:sz w:val="21"/>
          <w:szCs w:val="21"/>
          <w:shd w:val="clear" w:color="auto" w:fill="FFFFFF"/>
        </w:rPr>
        <w:t xml:space="preserve"> ошибка в работе адаптеров.</w:t>
      </w:r>
    </w:p>
    <w:p w:rsidR="00DC31FC" w:rsidRDefault="00DC31FC" w:rsidP="00DC31FC">
      <w:pPr>
        <w:pStyle w:val="2"/>
      </w:pPr>
      <w:bookmarkStart w:id="41" w:name="_Toc242303120"/>
      <w:r>
        <w:t xml:space="preserve">Версия </w:t>
      </w:r>
      <w:r w:rsidRPr="00DC31FC">
        <w:t>26.4.12818</w:t>
      </w:r>
      <w:r>
        <w:t xml:space="preserve"> (06.05.2026)</w:t>
      </w:r>
      <w:bookmarkEnd w:id="41"/>
    </w:p>
    <w:p w:rsidR="00DC31FC" w:rsidRDefault="00DC31FC" w:rsidP="00DC31FC">
      <w:pPr>
        <w:pStyle w:val="3"/>
      </w:pPr>
      <w:bookmarkStart w:id="42" w:name="_Toc242303121"/>
      <w:r>
        <w:t>Терминал</w:t>
      </w:r>
      <w:bookmarkEnd w:id="42"/>
    </w:p>
    <w:p w:rsidR="00DC31FC" w:rsidRDefault="00DC31FC" w:rsidP="00DC31FC">
      <w:pPr>
        <w:rPr>
          <w:i/>
        </w:rPr>
      </w:pPr>
      <w:r w:rsidRPr="00CB2A16">
        <w:rPr>
          <w:i/>
        </w:rPr>
        <w:t>Изменения: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Добавлен новый статус «Дубль». Присваивается документу, если не был пройден контроль на дубль. Статус не позволяет отправлять документы. Для отправки необходимо отредактировать поля участвующие в контроле (номер и дата) и сохранить документ.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172B4D"/>
          <w:sz w:val="21"/>
          <w:szCs w:val="21"/>
        </w:rPr>
        <w:t>Обновлены маски счетов для определения признака бюджетного платежа при импорте из 1С.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>Альфа-Банк</w:t>
      </w:r>
      <w:r>
        <w:rPr>
          <w:rFonts w:ascii="Segoe UI" w:hAnsi="Segoe UI" w:cs="Segoe UI"/>
          <w:color w:val="172B4D"/>
          <w:sz w:val="21"/>
          <w:szCs w:val="21"/>
        </w:rPr>
        <w:t>: Добавлена возможность передачи признака аффилированного лица при регистрации торгового контракта.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>Альфа-Банк</w:t>
      </w:r>
      <w:r>
        <w:rPr>
          <w:rFonts w:ascii="Segoe UI" w:hAnsi="Segoe UI" w:cs="Segoe UI"/>
          <w:color w:val="172B4D"/>
          <w:sz w:val="21"/>
          <w:szCs w:val="21"/>
        </w:rPr>
        <w:t>: Добавлена обработка сообщения от банка при получении статуса «Принято к исполнению».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>ВТБ МСБ:</w:t>
      </w:r>
      <w:r>
        <w:rPr>
          <w:rFonts w:ascii="Segoe UI" w:hAnsi="Segoe UI" w:cs="Segoe UI"/>
          <w:color w:val="172B4D"/>
          <w:sz w:val="21"/>
          <w:szCs w:val="21"/>
        </w:rPr>
        <w:t xml:space="preserve"> Добавлена возможность отправлять платежные поручения.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 xml:space="preserve">ВТБ КИБ: </w:t>
      </w:r>
      <w:r>
        <w:rPr>
          <w:rFonts w:ascii="Segoe UI" w:hAnsi="Segoe UI" w:cs="Segoe UI"/>
          <w:color w:val="172B4D"/>
          <w:sz w:val="21"/>
          <w:szCs w:val="21"/>
        </w:rPr>
        <w:t>Добавлена возможность получения списка филиалов для модуля. После получения данного справочника, можно выбирать филиал из выпадающего списка в настройках счета.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>ВТБ КИБ:</w:t>
      </w:r>
      <w:r>
        <w:rPr>
          <w:rFonts w:ascii="Segoe UI" w:hAnsi="Segoe UI" w:cs="Segoe UI"/>
          <w:color w:val="172B4D"/>
          <w:sz w:val="21"/>
          <w:szCs w:val="21"/>
        </w:rPr>
        <w:t xml:space="preserve"> Реестры платежей. Запрос статусов платежных поручений внутри реестра.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>ВТБ КИБ:</w:t>
      </w:r>
      <w:r>
        <w:rPr>
          <w:rFonts w:ascii="Segoe UI" w:hAnsi="Segoe UI" w:cs="Segoe UI"/>
          <w:color w:val="172B4D"/>
          <w:sz w:val="21"/>
          <w:szCs w:val="21"/>
        </w:rPr>
        <w:t xml:space="preserve"> Добавлена поддержка функционала ВБК (Ведомость банковского контроля).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>ПСБ API:</w:t>
      </w:r>
      <w:r>
        <w:rPr>
          <w:rFonts w:ascii="Segoe UI" w:hAnsi="Segoe UI" w:cs="Segoe UI"/>
          <w:color w:val="172B4D"/>
          <w:sz w:val="21"/>
          <w:szCs w:val="21"/>
        </w:rPr>
        <w:t xml:space="preserve"> Добавлена автоматическая авторизация при истечении времени жизни токена при размещении ключа на сервере.</w:t>
      </w:r>
    </w:p>
    <w:p w:rsidR="00DC31FC" w:rsidRP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>Т-Банк:</w:t>
      </w:r>
      <w:r>
        <w:rPr>
          <w:rFonts w:ascii="Segoe UI" w:hAnsi="Segoe UI" w:cs="Segoe UI"/>
          <w:color w:val="172B4D"/>
          <w:sz w:val="21"/>
          <w:szCs w:val="21"/>
        </w:rPr>
        <w:t xml:space="preserve"> Добавлена поддержка корректирующего СПД.</w:t>
      </w:r>
    </w:p>
    <w:p w:rsidR="00DC31FC" w:rsidRDefault="00DC31FC" w:rsidP="00DC31FC">
      <w:pPr>
        <w:rPr>
          <w:i/>
        </w:rPr>
      </w:pPr>
      <w:r w:rsidRPr="00CB2A16">
        <w:rPr>
          <w:i/>
        </w:rPr>
        <w:t>Исправленные ошибки: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Добавлены новые ФЛК для рублевого поручения на </w:t>
      </w:r>
      <w:r>
        <w:rPr>
          <w:rFonts w:ascii="Segoe UI" w:hAnsi="Segoe UI" w:cs="Segoe UI"/>
          <w:color w:val="172B4D"/>
          <w:sz w:val="21"/>
          <w:szCs w:val="21"/>
        </w:rPr>
        <w:t>отсутствие значения налогового периода и заполнение поля 107.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Обновлен справочник стран, используемый для получения наименований при формировании документов в банк.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Оптимизирован механизм получения данных для печатных форм документов.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В печатной форме и табличной части для документа СВО наименование банка владельца счета заполняется из настроек счета при отсутствии в самом документе.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Исправлена ошибка контроля на дубли при импорте документов с номерами удаленных документов.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Исправлена ошибка сохранения настроек автоматического импорта.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F1F1F"/>
          <w:sz w:val="21"/>
          <w:szCs w:val="21"/>
        </w:rPr>
        <w:t>Кредит Европа Банк</w:t>
      </w:r>
      <w:r>
        <w:rPr>
          <w:rFonts w:ascii="Segoe UI" w:hAnsi="Segoe UI" w:cs="Segoe UI"/>
          <w:color w:val="1F1F1F"/>
          <w:sz w:val="21"/>
          <w:szCs w:val="21"/>
        </w:rPr>
        <w:t xml:space="preserve">: </w:t>
      </w:r>
      <w:r>
        <w:rPr>
          <w:rFonts w:ascii="Segoe UI" w:hAnsi="Segoe UI" w:cs="Segoe UI"/>
          <w:color w:val="000000"/>
          <w:sz w:val="21"/>
          <w:szCs w:val="21"/>
        </w:rPr>
        <w:t>Исправлена передача в документе имени файла вложения в документе СПД.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2B2D33"/>
          <w:sz w:val="21"/>
          <w:szCs w:val="21"/>
        </w:rPr>
        <w:t>Райффайзенбанк:</w:t>
      </w:r>
      <w:r>
        <w:rPr>
          <w:rFonts w:ascii="Segoe UI" w:hAnsi="Segoe UI" w:cs="Segoe UI"/>
          <w:color w:val="000000"/>
          <w:sz w:val="21"/>
          <w:szCs w:val="21"/>
        </w:rPr>
        <w:t xml:space="preserve"> Исправлена ошибка удаления кодов авторизации в настройках банковского модуля.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2B2D33"/>
          <w:sz w:val="21"/>
          <w:szCs w:val="21"/>
        </w:rPr>
        <w:lastRenderedPageBreak/>
        <w:t>Райффайзенбанк:</w:t>
      </w:r>
      <w:r>
        <w:rPr>
          <w:rFonts w:ascii="Segoe UI" w:hAnsi="Segoe UI" w:cs="Segoe UI"/>
          <w:color w:val="000000"/>
          <w:sz w:val="21"/>
          <w:szCs w:val="21"/>
        </w:rPr>
        <w:t xml:space="preserve"> Добавлена обработка новых отрицательных статусов по платежному поручению.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212529"/>
          <w:sz w:val="21"/>
          <w:szCs w:val="21"/>
        </w:rPr>
        <w:t>Росбанк</w:t>
      </w:r>
      <w:r>
        <w:rPr>
          <w:rFonts w:ascii="Segoe UI" w:hAnsi="Segoe UI" w:cs="Segoe UI"/>
          <w:color w:val="212529"/>
          <w:sz w:val="21"/>
          <w:szCs w:val="21"/>
        </w:rPr>
        <w:t xml:space="preserve">: </w:t>
      </w:r>
      <w:r>
        <w:rPr>
          <w:rFonts w:ascii="Segoe UI" w:hAnsi="Segoe UI" w:cs="Segoe UI"/>
          <w:color w:val="000000"/>
          <w:sz w:val="21"/>
          <w:szCs w:val="21"/>
        </w:rPr>
        <w:t xml:space="preserve">Добавлена возможность передавать поля </w:t>
      </w:r>
      <w:r>
        <w:rPr>
          <w:rFonts w:ascii="Segoe UI" w:hAnsi="Segoe UI" w:cs="Segoe UI"/>
          <w:color w:val="172B4D"/>
          <w:sz w:val="21"/>
          <w:szCs w:val="21"/>
        </w:rPr>
        <w:t>«ФИО ответственного лица организации» и «Номер телефона ответственного лица организации» в документе регистрация торгового контракта.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000000"/>
          <w:sz w:val="21"/>
          <w:szCs w:val="21"/>
        </w:rPr>
        <w:t xml:space="preserve">Сбербанк: </w:t>
      </w:r>
      <w:r>
        <w:rPr>
          <w:rFonts w:ascii="Segoe UI" w:hAnsi="Segoe UI" w:cs="Segoe UI"/>
          <w:color w:val="000000"/>
          <w:sz w:val="21"/>
          <w:szCs w:val="21"/>
        </w:rPr>
        <w:t>Добавлена вывод поля </w:t>
      </w:r>
      <w:r>
        <w:rPr>
          <w:rFonts w:ascii="Segoe UI" w:hAnsi="Segoe UI" w:cs="Segoe UI"/>
          <w:color w:val="172B4D"/>
          <w:sz w:val="21"/>
          <w:szCs w:val="21"/>
        </w:rPr>
        <w:t>«Дата предыдущей операции по счету» в печатную форму выписки.</w:t>
      </w:r>
    </w:p>
    <w:p w:rsid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 xml:space="preserve">Т-Банк: </w:t>
      </w:r>
      <w:r>
        <w:rPr>
          <w:rFonts w:ascii="Segoe UI" w:hAnsi="Segoe UI" w:cs="Segoe UI"/>
          <w:color w:val="000000"/>
          <w:sz w:val="21"/>
          <w:szCs w:val="21"/>
        </w:rPr>
        <w:t>Добавлена возможность подписания зарплатных реестров.</w:t>
      </w:r>
    </w:p>
    <w:p w:rsidR="00DC31FC" w:rsidRPr="00DC31FC" w:rsidRDefault="00DC31FC" w:rsidP="00DC31F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212529"/>
          <w:sz w:val="21"/>
          <w:szCs w:val="21"/>
        </w:rPr>
        <w:t>ЮниКредит Банк</w:t>
      </w:r>
      <w:r>
        <w:rPr>
          <w:rFonts w:ascii="Segoe UI" w:hAnsi="Segoe UI" w:cs="Segoe UI"/>
          <w:color w:val="172B4D"/>
          <w:sz w:val="21"/>
          <w:szCs w:val="21"/>
        </w:rPr>
        <w:t>: Исправлена ошибка формирования документа на регистрацию и изменение торгового контракта.</w:t>
      </w:r>
    </w:p>
    <w:p w:rsidR="00DC31FC" w:rsidRDefault="00DC31FC" w:rsidP="00DC31FC">
      <w:pPr>
        <w:pStyle w:val="3"/>
      </w:pPr>
      <w:bookmarkStart w:id="43" w:name="_Toc242303122"/>
      <w:r>
        <w:t>Изменения форматов</w:t>
      </w:r>
      <w:bookmarkEnd w:id="43"/>
    </w:p>
    <w:bookmarkStart w:id="44" w:name="_MON_1839615557"/>
    <w:bookmarkEnd w:id="44"/>
    <w:p w:rsidR="00DC31FC" w:rsidRDefault="00E464DF" w:rsidP="00E464DF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object w:dxaOrig="1537" w:dyaOrig="994">
          <v:shape id="_x0000_i1028" type="#_x0000_t75" style="width:77.25pt;height:49.2pt" o:ole="">
            <v:imagedata r:id="rId16" o:title=""/>
          </v:shape>
          <o:OLEObject Type="Embed" ProgID="Word.Document.12" ShapeID="_x0000_i1028" DrawAspect="Icon" ObjectID="_1852915894" r:id="rId17">
            <o:FieldCodes>\s</o:FieldCodes>
          </o:OLEObject>
        </w:object>
      </w:r>
      <w:r w:rsidR="00DC31FC">
        <w:br w:type="page"/>
      </w:r>
    </w:p>
    <w:p w:rsidR="00892D8C" w:rsidRDefault="00892D8C" w:rsidP="00892D8C">
      <w:pPr>
        <w:pStyle w:val="2"/>
      </w:pPr>
      <w:bookmarkStart w:id="45" w:name="_Toc242303123"/>
      <w:r>
        <w:lastRenderedPageBreak/>
        <w:t xml:space="preserve">Версия </w:t>
      </w:r>
      <w:r w:rsidRPr="00892D8C">
        <w:t>26.3.12661</w:t>
      </w:r>
      <w:r>
        <w:t xml:space="preserve"> (15.04.2026)</w:t>
      </w:r>
      <w:bookmarkEnd w:id="45"/>
    </w:p>
    <w:p w:rsidR="00892D8C" w:rsidRDefault="00892D8C" w:rsidP="00892D8C">
      <w:pPr>
        <w:pStyle w:val="3"/>
      </w:pPr>
      <w:bookmarkStart w:id="46" w:name="_Toc242303124"/>
      <w:r>
        <w:t>Терминал</w:t>
      </w:r>
      <w:bookmarkEnd w:id="46"/>
    </w:p>
    <w:p w:rsidR="00892D8C" w:rsidRDefault="00892D8C" w:rsidP="00892D8C">
      <w:pPr>
        <w:rPr>
          <w:i/>
        </w:rPr>
      </w:pPr>
      <w:r w:rsidRPr="00CB2A16">
        <w:rPr>
          <w:i/>
        </w:rPr>
        <w:t>Изменения:</w:t>
      </w:r>
    </w:p>
    <w:p w:rsidR="00892D8C" w:rsidRPr="00892D8C" w:rsidRDefault="00892D8C" w:rsidP="00892D8C">
      <w:pPr>
        <w:pStyle w:val="af2"/>
        <w:numPr>
          <w:ilvl w:val="0"/>
          <w:numId w:val="31"/>
        </w:numPr>
      </w:pPr>
      <w:r>
        <w:rPr>
          <w:rStyle w:val="ab"/>
          <w:rFonts w:ascii="Segoe UI" w:hAnsi="Segoe UI" w:cs="Segoe UI"/>
          <w:color w:val="000000"/>
          <w:sz w:val="21"/>
          <w:szCs w:val="21"/>
          <w:shd w:val="clear" w:color="auto" w:fill="FFFFFF"/>
        </w:rPr>
        <w:t>КЕБ: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Валютный перевод. Добавлена возможность указывать Срок возврата аванса (поле также добавлено на экранную форму и в формат импорта). </w:t>
      </w:r>
      <w:r w:rsidRPr="00892D8C">
        <w:t>Добавлены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контроли для полей "Ожидаемый срок" и "Срок возврата аванса". Подробнее см. Изменение форматов и ClientDoc. </w:t>
      </w:r>
    </w:p>
    <w:p w:rsidR="00892D8C" w:rsidRDefault="00892D8C" w:rsidP="00892D8C">
      <w:pPr>
        <w:rPr>
          <w:i/>
        </w:rPr>
      </w:pPr>
      <w:r w:rsidRPr="00CB2A16">
        <w:rPr>
          <w:i/>
        </w:rPr>
        <w:t>Исправленные ошибки:</w:t>
      </w:r>
    </w:p>
    <w:p w:rsidR="00892D8C" w:rsidRDefault="00892D8C" w:rsidP="00892D8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В платежном поручении скорректирована передача значения "0" в налоговом периоде </w:t>
      </w:r>
      <w:r>
        <w:rPr>
          <w:rFonts w:ascii="Segoe UI" w:hAnsi="Segoe UI" w:cs="Segoe UI"/>
          <w:color w:val="212529"/>
          <w:sz w:val="21"/>
          <w:szCs w:val="21"/>
        </w:rPr>
        <w:t>на основании Приказа Минфина №58 от 16.05.2025. Обновлены примеры и рекомендации в ClientDoc.</w:t>
      </w:r>
    </w:p>
    <w:p w:rsidR="00892D8C" w:rsidRDefault="00892D8C" w:rsidP="00892D8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000000"/>
          <w:sz w:val="21"/>
          <w:szCs w:val="21"/>
        </w:rPr>
        <w:t>ВТБ:</w:t>
      </w:r>
      <w:r>
        <w:rPr>
          <w:rFonts w:ascii="Segoe UI" w:hAnsi="Segoe UI" w:cs="Segoe UI"/>
          <w:color w:val="000000"/>
          <w:sz w:val="21"/>
          <w:szCs w:val="21"/>
        </w:rPr>
        <w:t> Исправлена ошибка получения новых входящих писем. Изменена логика проверки уже полученных писем: уникальность номера теперь определяется в пределах календарного года.</w:t>
      </w:r>
    </w:p>
    <w:p w:rsidR="00892D8C" w:rsidRPr="00892D8C" w:rsidRDefault="00892D8C" w:rsidP="00892D8C">
      <w:pPr>
        <w:numPr>
          <w:ilvl w:val="0"/>
          <w:numId w:val="31"/>
        </w:num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000000"/>
          <w:sz w:val="21"/>
          <w:szCs w:val="21"/>
        </w:rPr>
        <w:t>Сбербанк:</w:t>
      </w:r>
      <w:r>
        <w:rPr>
          <w:rFonts w:ascii="Segoe UI" w:hAnsi="Segoe UI" w:cs="Segoe UI"/>
          <w:color w:val="000000"/>
          <w:sz w:val="21"/>
          <w:szCs w:val="21"/>
        </w:rPr>
        <w:t> Расширена поддержка обработки форматов запроса сертификата Сбербанка: добавлена работа с форматами PEM (Base64) и DER (бинарный).</w:t>
      </w:r>
    </w:p>
    <w:p w:rsidR="00892D8C" w:rsidRDefault="00892D8C" w:rsidP="00892D8C">
      <w:pPr>
        <w:pStyle w:val="3"/>
      </w:pPr>
      <w:bookmarkStart w:id="47" w:name="_Toc242303125"/>
      <w:r>
        <w:t>Изменения форматов</w:t>
      </w:r>
      <w:bookmarkEnd w:id="47"/>
    </w:p>
    <w:bookmarkStart w:id="48" w:name="_MON_1837801495"/>
    <w:bookmarkEnd w:id="48"/>
    <w:p w:rsidR="00892D8C" w:rsidRPr="00B7260E" w:rsidRDefault="00B7260E" w:rsidP="00892D8C">
      <w:pPr>
        <w:shd w:val="clear" w:color="auto" w:fill="FFFFFF"/>
        <w:suppressAutoHyphens w:val="0"/>
        <w:spacing w:before="100" w:beforeAutospacing="1" w:after="100" w:afterAutospacing="1" w:line="240" w:lineRule="auto"/>
        <w:rPr>
          <w:rFonts w:ascii="Segoe UI" w:hAnsi="Segoe UI" w:cs="Segoe UI"/>
          <w:color w:val="172B4D"/>
          <w:sz w:val="21"/>
          <w:szCs w:val="21"/>
          <w:lang w:val="en-US"/>
        </w:rPr>
      </w:pPr>
      <w:r>
        <w:rPr>
          <w:rFonts w:ascii="Segoe UI" w:hAnsi="Segoe UI" w:cs="Segoe UI"/>
          <w:color w:val="172B4D"/>
          <w:sz w:val="21"/>
          <w:szCs w:val="21"/>
          <w:lang w:val="en-US"/>
        </w:rPr>
        <w:object w:dxaOrig="1504" w:dyaOrig="982">
          <v:shape id="_x0000_i1029" type="#_x0000_t75" style="width:75.1pt;height:48.7pt" o:ole="">
            <v:imagedata r:id="rId18" o:title=""/>
          </v:shape>
          <o:OLEObject Type="Embed" ProgID="Word.Document.12" ShapeID="_x0000_i1029" DrawAspect="Icon" ObjectID="_1852915895" r:id="rId19">
            <o:FieldCodes>\s</o:FieldCodes>
          </o:OLEObject>
        </w:object>
      </w:r>
    </w:p>
    <w:p w:rsidR="00F07FEB" w:rsidRDefault="00F07FEB" w:rsidP="00F07FEB">
      <w:pPr>
        <w:pStyle w:val="2"/>
      </w:pPr>
      <w:bookmarkStart w:id="49" w:name="_Toc242303126"/>
      <w:r>
        <w:t xml:space="preserve">Версия </w:t>
      </w:r>
      <w:r w:rsidRPr="00F07FEB">
        <w:t>26.3.12592</w:t>
      </w:r>
      <w:r>
        <w:t xml:space="preserve"> (10.04.2026)</w:t>
      </w:r>
      <w:bookmarkEnd w:id="49"/>
    </w:p>
    <w:p w:rsidR="00F07FEB" w:rsidRDefault="00F07FEB" w:rsidP="00F07FEB">
      <w:pPr>
        <w:pStyle w:val="3"/>
      </w:pPr>
      <w:bookmarkStart w:id="50" w:name="_Toc242303127"/>
      <w:r>
        <w:t>Терминал</w:t>
      </w:r>
      <w:bookmarkEnd w:id="50"/>
    </w:p>
    <w:p w:rsidR="00F07FEB" w:rsidRDefault="00F07FEB" w:rsidP="00F07FEB">
      <w:pPr>
        <w:rPr>
          <w:i/>
        </w:rPr>
      </w:pPr>
      <w:r w:rsidRPr="00CB2A16">
        <w:rPr>
          <w:i/>
        </w:rPr>
        <w:t>Изменения:</w:t>
      </w:r>
    </w:p>
    <w:p w:rsidR="00F07FEB" w:rsidRDefault="00F07FEB" w:rsidP="00F07FEB">
      <w:pPr>
        <w:pStyle w:val="af2"/>
        <w:numPr>
          <w:ilvl w:val="0"/>
          <w:numId w:val="31"/>
        </w:numPr>
        <w:rPr>
          <w:i/>
        </w:rPr>
      </w:pPr>
      <w:r>
        <w:rPr>
          <w:rStyle w:val="ab"/>
          <w:rFonts w:ascii="Segoe UI" w:hAnsi="Segoe UI" w:cs="Segoe UI"/>
          <w:color w:val="212529"/>
          <w:sz w:val="21"/>
          <w:szCs w:val="21"/>
          <w:shd w:val="clear" w:color="auto" w:fill="FFFFFF"/>
        </w:rPr>
        <w:t>Т-Банк/Росбанк:</w:t>
      </w:r>
      <w:r>
        <w:rPr>
          <w:rStyle w:val="ab"/>
          <w:rFonts w:ascii="Segoe UI" w:hAnsi="Segoe UI" w:cs="Segoe UI"/>
          <w:color w:val="FF0000"/>
          <w:sz w:val="21"/>
          <w:szCs w:val="21"/>
          <w:shd w:val="clear" w:color="auto" w:fill="FFFFFF"/>
        </w:rPr>
        <w:t> </w:t>
      </w:r>
      <w:r w:rsidRPr="00F07FEB">
        <w:t>Доработан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механизм миграции счетов Росбанка в Т-Банк.</w:t>
      </w:r>
    </w:p>
    <w:p w:rsidR="00FC3ACE" w:rsidRDefault="00FC3ACE" w:rsidP="00FC3ACE">
      <w:pPr>
        <w:pStyle w:val="2"/>
      </w:pPr>
      <w:bookmarkStart w:id="51" w:name="_Toc242303128"/>
      <w:r>
        <w:t xml:space="preserve">Версия </w:t>
      </w:r>
      <w:r w:rsidR="009D7170" w:rsidRPr="009D7170">
        <w:t>26.3.12510</w:t>
      </w:r>
      <w:r>
        <w:t xml:space="preserve"> (</w:t>
      </w:r>
      <w:r w:rsidR="009D7170">
        <w:t>01</w:t>
      </w:r>
      <w:r>
        <w:t>.0</w:t>
      </w:r>
      <w:r w:rsidR="009D7170">
        <w:t>4</w:t>
      </w:r>
      <w:r>
        <w:t>.2026)</w:t>
      </w:r>
      <w:bookmarkEnd w:id="51"/>
    </w:p>
    <w:p w:rsidR="00FC3ACE" w:rsidRDefault="00FC3ACE" w:rsidP="00FC3ACE">
      <w:pPr>
        <w:pStyle w:val="3"/>
      </w:pPr>
      <w:bookmarkStart w:id="52" w:name="_Toc242303129"/>
      <w:r>
        <w:t>Терминал</w:t>
      </w:r>
      <w:bookmarkEnd w:id="52"/>
    </w:p>
    <w:p w:rsidR="00FC3ACE" w:rsidRDefault="00FC3ACE" w:rsidP="00FC3ACE">
      <w:pPr>
        <w:rPr>
          <w:i/>
        </w:rPr>
      </w:pPr>
      <w:r w:rsidRPr="00CB2A16">
        <w:rPr>
          <w:i/>
        </w:rPr>
        <w:t>Изменения: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t>На основании Приказа Минфина №58 от 16.05.2025 расширен список значений в налоговых полях рублевых платежных поручений. Подробнее см. файл Изменение форматов.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t>Добавлена возможность скачать печатную форму документа «Закрытие валютного контракта»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t>Добавлена возможность скачать печатную форму документа РСТС.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t>Добавлена возможность скачать печатную форму документа «Изменение валютного контракта»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t>Доработано отображение ФИО подписанта на печатных формах валютных документов. Теперь в штампе электронной подписи отображается ФИО владельца сертификата.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t>Доработан процесс создания корректирующего СВО. При проставлении признака корректировки и выборе СВО для корректировки, данные из него копируются в документ, который создается.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t>При создании документа СПД добавлено автоматическое заполнение Номера СПД.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t>Поле «№ СПД» переименовано в «Номер СПД» в табличной части интерфейса.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rPr>
          <w:b/>
        </w:rPr>
        <w:t>Т-Банк/Росбанк:</w:t>
      </w:r>
      <w:r w:rsidRPr="00755EF5">
        <w:t xml:space="preserve"> Добавлен механизм миграции счетов Росбанк</w:t>
      </w:r>
      <w:r w:rsidR="00F07FEB">
        <w:t>а</w:t>
      </w:r>
      <w:r w:rsidRPr="00755EF5">
        <w:t xml:space="preserve"> в Т-Банк.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rPr>
          <w:b/>
        </w:rPr>
        <w:t>Т-Банк:</w:t>
      </w:r>
      <w:r w:rsidRPr="00755EF5">
        <w:t> Добавлена возможность подписания документов.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rPr>
          <w:b/>
        </w:rPr>
        <w:t>Т-Банк:</w:t>
      </w:r>
      <w:r w:rsidRPr="00755EF5">
        <w:t> Добавлена поддержка функционала «Реестры платежей».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rPr>
          <w:b/>
        </w:rPr>
        <w:t>Т-Банк:</w:t>
      </w:r>
      <w:r w:rsidRPr="00755EF5">
        <w:t> Добавлена поддержка функционала «Банковские письма» (Входящие/Исходящие).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rPr>
          <w:b/>
        </w:rPr>
        <w:t>Т-Банк:</w:t>
      </w:r>
      <w:r>
        <w:t xml:space="preserve"> Добавилась поддержка документов валютного контроля</w:t>
      </w:r>
      <w:r w:rsidRPr="00755EF5">
        <w:t>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rPr>
          <w:b/>
        </w:rPr>
        <w:t>Т-Банк:</w:t>
      </w:r>
      <w:r w:rsidRPr="00755EF5">
        <w:t> Добавлена возможность автоматического получения УНК при регистрации контракта.</w:t>
      </w:r>
    </w:p>
    <w:p w:rsidR="00FC3ACE" w:rsidRDefault="00FC3ACE" w:rsidP="00755EF5">
      <w:pPr>
        <w:pStyle w:val="af2"/>
        <w:numPr>
          <w:ilvl w:val="0"/>
          <w:numId w:val="31"/>
        </w:numPr>
      </w:pPr>
      <w:r w:rsidRPr="00755EF5">
        <w:rPr>
          <w:b/>
        </w:rPr>
        <w:lastRenderedPageBreak/>
        <w:t>Сбербанк:</w:t>
      </w:r>
      <w:r w:rsidRPr="00755EF5">
        <w:t> Добавлена возможность дистанционного подтверждения перевыпуска сертификата предыдущим активным сертификатом. На форме запроса сертификата для дистанционного перевыпуска необходимо указывать ИНН и СНИЛС физического лица.</w:t>
      </w:r>
    </w:p>
    <w:p w:rsidR="00FC3ACE" w:rsidRDefault="00FC3ACE" w:rsidP="00FC3ACE">
      <w:pPr>
        <w:rPr>
          <w:i/>
        </w:rPr>
      </w:pPr>
      <w:r w:rsidRPr="00CB2A16">
        <w:rPr>
          <w:i/>
        </w:rPr>
        <w:t>Исправленные ошибки: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t>Исправлена ошибка копирования полномочий пользователя.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t>Добавлена всплывающая подсказка в диалоговое окно выбора счета. Отображает полное наименование, если не помещается в поле выбора.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t>Исправлена ошибка сохранения пользователя для автозапроса при изменении параметров счета.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t>Исправлена ошибка сохранения параметров экспорта выписок/справок при групповом редактировании счета.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t>Добавлена автоматическое формирование поля «Номер документа для уведомления» в соответствии с требованиями банков при создании и копировании РСТС.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t>Исправлена подсказка с допустимыми переменными для шаблона имени файла приложения. Добавлена переменная для вставки уникального идентификатора GUID.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t>Изменены правила автоматической генерации полей «Уникальный идентификатор запроса» и «Уникальный идентификатор пакета запросов» в документах регистрация, изменение и закрытие торгового контракта при импорте и создании с экранной формы.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rPr>
          <w:b/>
          <w:bCs/>
        </w:rPr>
        <w:t>Газпромбанк:</w:t>
      </w:r>
      <w:r w:rsidRPr="00755EF5">
        <w:t> Исправлена передача значения 00 в поле «Показатель основания (поле 106)».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rPr>
          <w:b/>
          <w:bCs/>
        </w:rPr>
        <w:t>Росбанк</w:t>
      </w:r>
      <w:r w:rsidRPr="00755EF5">
        <w:t>: Поля «Признак пролонгации», «Дата начала обязательств по торговому контракту», «Валюта расчетов по контракту» сделаны опциональными в документе «Изменение торгового контракта».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rPr>
          <w:b/>
          <w:bCs/>
        </w:rPr>
        <w:t>Сбербанк:</w:t>
      </w:r>
      <w:r w:rsidRPr="00755EF5">
        <w:t> В архив для формирования запроса на выпуск сертификат добавлен дополнительный скрипт, который не зависит от версии установленного криптопровайдера и локальных настроек системы. В случае получения ошибки при выполнении скрипта script.ps1 необходимо выполнить script_OID.ps1.</w:t>
      </w:r>
    </w:p>
    <w:p w:rsidR="00755EF5" w:rsidRPr="00755EF5" w:rsidRDefault="00755EF5" w:rsidP="00755EF5">
      <w:pPr>
        <w:pStyle w:val="af2"/>
        <w:numPr>
          <w:ilvl w:val="0"/>
          <w:numId w:val="31"/>
        </w:numPr>
      </w:pPr>
      <w:r w:rsidRPr="00755EF5">
        <w:rPr>
          <w:b/>
          <w:bCs/>
        </w:rPr>
        <w:t>Сбербанк:</w:t>
      </w:r>
      <w:r w:rsidRPr="00755EF5">
        <w:t> Реализована обработка статуса «документ не найден» при повторном запросе, когда первичная отправка документа завершилась ошибкой.</w:t>
      </w:r>
    </w:p>
    <w:p w:rsidR="00755EF5" w:rsidRDefault="00755EF5" w:rsidP="00FC3ACE">
      <w:pPr>
        <w:rPr>
          <w:i/>
        </w:rPr>
      </w:pPr>
    </w:p>
    <w:p w:rsidR="00FC3ACE" w:rsidRDefault="00FC3ACE" w:rsidP="00FC3ACE">
      <w:pPr>
        <w:pStyle w:val="3"/>
      </w:pPr>
      <w:bookmarkStart w:id="53" w:name="_Toc242303130"/>
      <w:r>
        <w:t>Изменения форматов</w:t>
      </w:r>
      <w:bookmarkEnd w:id="53"/>
    </w:p>
    <w:bookmarkStart w:id="54" w:name="_MON_1836576501"/>
    <w:bookmarkEnd w:id="54"/>
    <w:p w:rsidR="00FC3ACE" w:rsidRDefault="00FC3ACE" w:rsidP="00FC3ACE">
      <w:pPr>
        <w:rPr>
          <w:i/>
        </w:rPr>
      </w:pPr>
      <w:r>
        <w:rPr>
          <w:i/>
        </w:rPr>
        <w:object w:dxaOrig="1537" w:dyaOrig="994">
          <v:shape id="_x0000_i1030" type="#_x0000_t75" style="width:77.25pt;height:49.2pt" o:ole="">
            <v:imagedata r:id="rId20" o:title=""/>
          </v:shape>
          <o:OLEObject Type="Embed" ProgID="Word.Document.12" ShapeID="_x0000_i1030" DrawAspect="Icon" ObjectID="_1852915896" r:id="rId21">
            <o:FieldCodes>\s</o:FieldCodes>
          </o:OLEObject>
        </w:object>
      </w:r>
    </w:p>
    <w:p w:rsidR="00FC3ACE" w:rsidRDefault="00FC3ACE">
      <w:pPr>
        <w:spacing w:after="0" w:line="240" w:lineRule="auto"/>
        <w:rPr>
          <w:i/>
        </w:rPr>
      </w:pPr>
      <w:r>
        <w:rPr>
          <w:i/>
        </w:rPr>
        <w:br w:type="page"/>
      </w:r>
    </w:p>
    <w:p w:rsidR="00E657F1" w:rsidRDefault="00E657F1" w:rsidP="00E657F1">
      <w:pPr>
        <w:pStyle w:val="2"/>
      </w:pPr>
      <w:bookmarkStart w:id="55" w:name="_Toc242303131"/>
      <w:r>
        <w:lastRenderedPageBreak/>
        <w:t xml:space="preserve">Версия </w:t>
      </w:r>
      <w:r w:rsidRPr="002E5B65">
        <w:t>26.2.12276</w:t>
      </w:r>
      <w:r>
        <w:t xml:space="preserve"> (18.03.2026)</w:t>
      </w:r>
      <w:bookmarkEnd w:id="4"/>
      <w:bookmarkEnd w:id="55"/>
    </w:p>
    <w:p w:rsidR="00E657F1" w:rsidRDefault="00E657F1" w:rsidP="00E657F1">
      <w:pPr>
        <w:pStyle w:val="3"/>
      </w:pPr>
      <w:bookmarkStart w:id="56" w:name="_Toc224755467"/>
      <w:bookmarkStart w:id="57" w:name="_Toc242303132"/>
      <w:r>
        <w:t>Терминал</w:t>
      </w:r>
      <w:bookmarkEnd w:id="56"/>
      <w:bookmarkEnd w:id="57"/>
    </w:p>
    <w:p w:rsidR="00E657F1" w:rsidRDefault="00E657F1" w:rsidP="00E657F1">
      <w:pPr>
        <w:rPr>
          <w:i/>
        </w:rPr>
      </w:pPr>
      <w:r w:rsidRPr="00CB2A16">
        <w:rPr>
          <w:i/>
        </w:rPr>
        <w:t>Изменения: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rPr>
          <w:b/>
          <w:bCs/>
        </w:rPr>
        <w:t>Банк Уралсиб</w:t>
      </w:r>
      <w:r w:rsidRPr="002E5B65">
        <w:t>: Заполнение полей «Списано со сч.плат.» и «Поступ.в банк плат.» на печатной форме приложений рублевых выписок и справок реализовано аналогично формам из банка. Алгоритм заполнения этих полей в универсальной печатной форме остался прежний.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t>В печатной форме регистрации торгового контракта добавлены переносы строк для значений, превышающих ширину ячейки.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t>В печатной форме регистрации торгового контракта добавлен вывод значения УНК при получении его из банка либо вводе вручную.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t>В печатной форме регистрации торгового контракта добавлено заполнение поля «Наименование банка УК» из настроек счета, если в самом документе оно не было заполнено.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t>В печатной форме регистрации торгового контракта изменен справочник для отображения наименования стран на ОКСМ.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t>На экранной форме закрытия контракта добавлено автоматическое заполнение поля «Основание для снятия с учета контракта» на основании выбранного кода.</w:t>
      </w:r>
    </w:p>
    <w:p w:rsidR="00E657F1" w:rsidRDefault="00E657F1" w:rsidP="00E657F1">
      <w:pPr>
        <w:rPr>
          <w:i/>
        </w:rPr>
      </w:pPr>
      <w:r w:rsidRPr="00CB2A16">
        <w:rPr>
          <w:i/>
        </w:rPr>
        <w:t>Исправленные ошибки: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rPr>
          <w:b/>
          <w:bCs/>
        </w:rPr>
        <w:t>Райффайзенбанк</w:t>
      </w:r>
      <w:r w:rsidRPr="002E5B65">
        <w:t>: Добавлена возможность указывать одинаковый идентификатор Райффайзенбанка в настройках у нескольких организаций.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rPr>
          <w:b/>
          <w:bCs/>
        </w:rPr>
        <w:t>ЮниКредит Банк</w:t>
      </w:r>
      <w:r w:rsidRPr="002E5B65">
        <w:t xml:space="preserve">: </w:t>
      </w:r>
      <w:r>
        <w:t>В</w:t>
      </w:r>
      <w:r w:rsidRPr="002E5B65">
        <w:t xml:space="preserve"> документе РСТС реализована автоматическая замена номера документа в блоках зачисления на текущий счет и продажи на номер документа из блока с информацией об уведомлении.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rPr>
          <w:b/>
          <w:bCs/>
        </w:rPr>
        <w:t>ВТБ:</w:t>
      </w:r>
      <w:r w:rsidRPr="002E5B65">
        <w:t> Исправлена ошибка подписания документа при указании в назначении платежа НДС-0%.</w:t>
      </w:r>
    </w:p>
    <w:p w:rsidR="00E657F1" w:rsidRPr="002E5B65" w:rsidRDefault="00E657F1" w:rsidP="00E657F1">
      <w:pPr>
        <w:pStyle w:val="af2"/>
        <w:numPr>
          <w:ilvl w:val="0"/>
          <w:numId w:val="31"/>
        </w:numPr>
      </w:pPr>
      <w:r w:rsidRPr="002E5B65">
        <w:rPr>
          <w:b/>
          <w:bCs/>
        </w:rPr>
        <w:t>Сбербанк:</w:t>
      </w:r>
      <w:r w:rsidRPr="002E5B65">
        <w:t> Удалена передача необязательного поля «Наименование страны бенефициара на русском языке» в валютном платежном поручении.</w:t>
      </w:r>
    </w:p>
    <w:p w:rsidR="00EB3DC0" w:rsidRDefault="00EB3DC0" w:rsidP="00EB3DC0">
      <w:pPr>
        <w:pStyle w:val="2"/>
      </w:pPr>
      <w:bookmarkStart w:id="58" w:name="_Toc242303133"/>
      <w:r>
        <w:t xml:space="preserve">Версия </w:t>
      </w:r>
      <w:r w:rsidRPr="00EB3DC0">
        <w:t>26.2.12170</w:t>
      </w:r>
      <w:r>
        <w:t xml:space="preserve"> (12.03.2026)</w:t>
      </w:r>
      <w:bookmarkEnd w:id="58"/>
    </w:p>
    <w:p w:rsidR="00EB3DC0" w:rsidRDefault="00EB3DC0" w:rsidP="00EB3DC0">
      <w:pPr>
        <w:pStyle w:val="3"/>
      </w:pPr>
      <w:bookmarkStart w:id="59" w:name="_Toc242303134"/>
      <w:r>
        <w:t>Терминал</w:t>
      </w:r>
      <w:bookmarkEnd w:id="59"/>
    </w:p>
    <w:p w:rsidR="00EB3DC0" w:rsidRDefault="00EB3DC0" w:rsidP="00EB3DC0">
      <w:pPr>
        <w:rPr>
          <w:i/>
        </w:rPr>
      </w:pPr>
      <w:r w:rsidRPr="00CB2A16">
        <w:rPr>
          <w:i/>
        </w:rPr>
        <w:t>Изменения:</w:t>
      </w:r>
    </w:p>
    <w:p w:rsidR="00EB3DC0" w:rsidRDefault="00EB3DC0" w:rsidP="00EB3DC0">
      <w:pPr>
        <w:pStyle w:val="af2"/>
        <w:numPr>
          <w:ilvl w:val="0"/>
          <w:numId w:val="31"/>
        </w:numPr>
        <w:rPr>
          <w:rFonts w:ascii="Segoe UI" w:hAnsi="Segoe UI" w:cs="Segoe UI"/>
          <w:color w:val="172B4D"/>
          <w:sz w:val="21"/>
          <w:szCs w:val="21"/>
        </w:rPr>
      </w:pPr>
      <w:r>
        <w:rPr>
          <w:rStyle w:val="ab"/>
          <w:rFonts w:ascii="Segoe UI" w:hAnsi="Segoe UI" w:cs="Segoe UI"/>
          <w:color w:val="172B4D"/>
          <w:sz w:val="21"/>
          <w:szCs w:val="21"/>
        </w:rPr>
        <w:t>Новый банк: ВБРР</w:t>
      </w:r>
      <w:r>
        <w:rPr>
          <w:rFonts w:ascii="Segoe UI" w:hAnsi="Segoe UI" w:cs="Segoe UI"/>
          <w:color w:val="172B4D"/>
          <w:sz w:val="21"/>
          <w:szCs w:val="21"/>
        </w:rPr>
        <w:t xml:space="preserve">. В Мультибанке </w:t>
      </w:r>
      <w:r w:rsidRPr="00EB3DC0">
        <w:t>стал</w:t>
      </w:r>
      <w:r>
        <w:rPr>
          <w:rFonts w:ascii="Segoe UI" w:hAnsi="Segoe UI" w:cs="Segoe UI"/>
          <w:color w:val="172B4D"/>
          <w:sz w:val="21"/>
          <w:szCs w:val="21"/>
        </w:rPr>
        <w:t xml:space="preserve"> доступен новый модуль для работы с банком ВБРР. Типы поддерживаемых документов:</w:t>
      </w:r>
    </w:p>
    <w:p w:rsidR="00EB3DC0" w:rsidRPr="00EB3DC0" w:rsidRDefault="00EB3DC0" w:rsidP="00EB3DC0">
      <w:pPr>
        <w:pStyle w:val="af2"/>
        <w:numPr>
          <w:ilvl w:val="1"/>
          <w:numId w:val="31"/>
        </w:numPr>
      </w:pPr>
      <w:r w:rsidRPr="00EB3DC0">
        <w:t>Рублевое платежное поручение.</w:t>
      </w:r>
    </w:p>
    <w:p w:rsidR="00EB3DC0" w:rsidRPr="00EB3DC0" w:rsidRDefault="00EB3DC0" w:rsidP="00EB3DC0">
      <w:pPr>
        <w:pStyle w:val="af2"/>
        <w:numPr>
          <w:ilvl w:val="1"/>
          <w:numId w:val="31"/>
        </w:numPr>
      </w:pPr>
      <w:r w:rsidRPr="00EB3DC0">
        <w:t>Валютный перевод.</w:t>
      </w:r>
    </w:p>
    <w:p w:rsidR="00EB3DC0" w:rsidRPr="00EB3DC0" w:rsidRDefault="00EB3DC0" w:rsidP="00EB3DC0">
      <w:pPr>
        <w:pStyle w:val="af2"/>
        <w:numPr>
          <w:ilvl w:val="1"/>
          <w:numId w:val="31"/>
        </w:numPr>
      </w:pPr>
      <w:r w:rsidRPr="00EB3DC0">
        <w:t>Рублевые и валютные выписки\справки.</w:t>
      </w:r>
    </w:p>
    <w:p w:rsidR="00EB3DC0" w:rsidRPr="00EB3DC0" w:rsidRDefault="00EB3DC0" w:rsidP="00EB3DC0">
      <w:pPr>
        <w:pStyle w:val="af2"/>
        <w:numPr>
          <w:ilvl w:val="1"/>
          <w:numId w:val="31"/>
        </w:numPr>
      </w:pPr>
      <w:r w:rsidRPr="00EB3DC0">
        <w:t>Произвольный документ от клиента в банк с вложением.</w:t>
      </w:r>
    </w:p>
    <w:p w:rsidR="00EB3DC0" w:rsidRPr="00EB3DC0" w:rsidRDefault="00EB3DC0" w:rsidP="00EB3DC0">
      <w:pPr>
        <w:pStyle w:val="af2"/>
        <w:numPr>
          <w:ilvl w:val="1"/>
          <w:numId w:val="31"/>
        </w:numPr>
      </w:pPr>
      <w:r w:rsidRPr="00EB3DC0">
        <w:t>Произвольный документ от банка клиенту с вложением.</w:t>
      </w:r>
    </w:p>
    <w:p w:rsidR="00EB3DC0" w:rsidRDefault="00EB3DC0" w:rsidP="00EB3DC0">
      <w:pPr>
        <w:rPr>
          <w:i/>
        </w:rPr>
      </w:pPr>
      <w:r w:rsidRPr="00CB2A16">
        <w:rPr>
          <w:i/>
        </w:rPr>
        <w:t>Исправленные ошибки:</w:t>
      </w:r>
    </w:p>
    <w:p w:rsidR="00EB3DC0" w:rsidRPr="00EB3DC0" w:rsidRDefault="00EB3DC0" w:rsidP="00EB3DC0">
      <w:pPr>
        <w:pStyle w:val="af2"/>
        <w:numPr>
          <w:ilvl w:val="0"/>
          <w:numId w:val="31"/>
        </w:numPr>
      </w:pPr>
      <w:r w:rsidRPr="00EB3DC0">
        <w:rPr>
          <w:b/>
          <w:bCs/>
        </w:rPr>
        <w:t>ВТБ:</w:t>
      </w:r>
      <w:r w:rsidRPr="00EB3DC0">
        <w:t> Исправлена ошибка отображения постфикса, обозначающего порядковый номер реестра, в имени файла реестра на зачисление заработной платы. Изменен алгоритм автоматической генерации постфикса, номер формируется по порядку в течении дня для одного номера реестра.</w:t>
      </w:r>
    </w:p>
    <w:p w:rsidR="00EB3DC0" w:rsidRPr="00EB3DC0" w:rsidRDefault="00EB3DC0" w:rsidP="00EB3DC0">
      <w:pPr>
        <w:pStyle w:val="af2"/>
        <w:numPr>
          <w:ilvl w:val="0"/>
          <w:numId w:val="31"/>
        </w:numPr>
      </w:pPr>
      <w:r w:rsidRPr="00EB3DC0">
        <w:t>Исправлена возможность фильтрации событий по типу документа в журнале.</w:t>
      </w:r>
    </w:p>
    <w:p w:rsidR="00E148DD" w:rsidRDefault="00E148DD" w:rsidP="00E148DD">
      <w:pPr>
        <w:pStyle w:val="2"/>
      </w:pPr>
      <w:bookmarkStart w:id="60" w:name="_Toc242303135"/>
      <w:r>
        <w:t xml:space="preserve">Версия </w:t>
      </w:r>
      <w:r w:rsidRPr="00E148DD">
        <w:t>26.2.12086</w:t>
      </w:r>
      <w:r>
        <w:t xml:space="preserve"> (0</w:t>
      </w:r>
      <w:r w:rsidR="00D803DE">
        <w:t>4</w:t>
      </w:r>
      <w:r>
        <w:t>.03.2026)</w:t>
      </w:r>
      <w:bookmarkEnd w:id="60"/>
    </w:p>
    <w:p w:rsidR="00E148DD" w:rsidRDefault="00E148DD" w:rsidP="00E148DD">
      <w:pPr>
        <w:pStyle w:val="3"/>
      </w:pPr>
      <w:bookmarkStart w:id="61" w:name="_Toc242303136"/>
      <w:r>
        <w:t>Терминал</w:t>
      </w:r>
      <w:bookmarkEnd w:id="61"/>
    </w:p>
    <w:p w:rsidR="00E148DD" w:rsidRDefault="00E148DD" w:rsidP="00E148DD">
      <w:pPr>
        <w:rPr>
          <w:i/>
        </w:rPr>
      </w:pPr>
      <w:r w:rsidRPr="00CB2A16">
        <w:rPr>
          <w:i/>
        </w:rPr>
        <w:t>Изменения: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Внимание!</w:t>
      </w:r>
      <w:r>
        <w:rPr>
          <w:b/>
          <w:bCs/>
        </w:rPr>
        <w:t xml:space="preserve"> </w:t>
      </w:r>
      <w:r w:rsidRPr="00E148DD">
        <w:t xml:space="preserve">Изменен порядок настройки автоэкспорта выписок и справок. Добавлены отдельные настройки шаблонов имен файлов и состава для экспорта через интерфейс, интеграционное API и </w:t>
      </w:r>
      <w:r w:rsidRPr="00E148DD">
        <w:lastRenderedPageBreak/>
        <w:t>автоматический экспорт в папки. Добавлены три уровня настройки: глобальный, уровень организации и уровень счета. Настройки на уровне счета имеют наивысший приоритет. При установке версии будет выполнена автоматическая миграция к новой структуре настроек.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Добавлена поддержка КПП с использованием заглавных латинских букв.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В окне формы регистрации торгового контракта появился переключатель «Универсальная форма». При выключенном состоянии форма отображает только поля, необходимые для выбранного банка, что ускоряет заполнение.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На вкладки</w:t>
      </w:r>
      <w:r>
        <w:t xml:space="preserve"> </w:t>
      </w:r>
      <w:r w:rsidRPr="00E148DD">
        <w:t>«Импорт» и</w:t>
      </w:r>
      <w:r>
        <w:t xml:space="preserve"> </w:t>
      </w:r>
      <w:r w:rsidRPr="00E148DD">
        <w:t>«Платежные поручения» добавлена колонка</w:t>
      </w:r>
      <w:r>
        <w:t xml:space="preserve"> </w:t>
      </w:r>
      <w:r w:rsidRPr="00E148DD">
        <w:t>«Сокращенное наименование организации», которая заполняется из настроек организации связанной со счетом документа. Данная колонка позволяет фильтровать документы по одной организации независимо от значения, указанного в плательщике платежного поручения.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Автоматическая подстановка для валютных контрактов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Добавлена возможность указывать дату платежного документа при создании из шаблона.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Добавлена возможность ручного ввода наименования и даты окончания при добавлении клиентского сертификата пользователю, либо заполнить эти данные из файла с сертификатом. Данные поля предназначены для отображения уведомлений об истечении срока сертификата.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Добавлена опциональная возможность автоматически заполнять сведения о продавце и покупателе из настроек организации в зависимости от типа торгового контракта. В настройки организации добавлены дополнительные справочные поля, используемые в дальнейшем для автозаполнения.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ВТБ:</w:t>
      </w:r>
      <w:r>
        <w:rPr>
          <w:b/>
          <w:bCs/>
        </w:rPr>
        <w:t xml:space="preserve"> </w:t>
      </w:r>
      <w:r w:rsidRPr="00E148DD">
        <w:t>Добавлена обработка поля</w:t>
      </w:r>
      <w:r>
        <w:t xml:space="preserve"> </w:t>
      </w:r>
      <w:r w:rsidRPr="00E148DD">
        <w:t>«Дата предыдущей операции по счету» для рублевых выписок и справок. Для вновь полученных выписок и справок данное поле будет заполняться в печатной форме и при экспорте в Excel.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ВТБ:</w:t>
      </w:r>
      <w:r>
        <w:rPr>
          <w:b/>
          <w:bCs/>
        </w:rPr>
        <w:t xml:space="preserve"> </w:t>
      </w:r>
      <w:r w:rsidRPr="00E148DD">
        <w:t>Добавлена поддержка передачи срочности платежа в платежных поручениях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ВТБ МСБ:</w:t>
      </w:r>
      <w:r>
        <w:rPr>
          <w:b/>
          <w:bCs/>
        </w:rPr>
        <w:t xml:space="preserve"> </w:t>
      </w:r>
      <w:r w:rsidRPr="00E148DD">
        <w:t>Появилась возможность получать выписки и справки по счетам модуля ВТБ МСБ. Для этого в настройки были добавлены адаптер и модуль ВТБ МСБ.</w:t>
      </w:r>
    </w:p>
    <w:p w:rsidR="00E148DD" w:rsidRDefault="00E148DD" w:rsidP="00E148DD">
      <w:pPr>
        <w:rPr>
          <w:i/>
        </w:rPr>
      </w:pPr>
      <w:r w:rsidRPr="00CB2A16">
        <w:rPr>
          <w:i/>
        </w:rPr>
        <w:t>Исправленные ошибки: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Росбанк</w:t>
      </w:r>
      <w:r w:rsidRPr="00E148DD">
        <w:t>: Добавлена обработка статуса «Ожидание» для платежных поручений.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ВТБ:</w:t>
      </w:r>
      <w:r>
        <w:rPr>
          <w:b/>
          <w:bCs/>
        </w:rPr>
        <w:t xml:space="preserve"> </w:t>
      </w:r>
      <w:r w:rsidRPr="00E148DD">
        <w:t>Информация о владельце счета и банке в выписках и справках теперь заполняется из настроек счета и организации, к которой он привязан. Банк не передает данную информацию в документе.</w:t>
      </w:r>
    </w:p>
    <w:p w:rsidR="00E148DD" w:rsidRPr="00E148DD" w:rsidRDefault="00531441" w:rsidP="00E148DD">
      <w:pPr>
        <w:pStyle w:val="af2"/>
        <w:numPr>
          <w:ilvl w:val="0"/>
          <w:numId w:val="31"/>
        </w:numPr>
      </w:pPr>
      <w:hyperlink r:id="rId22" w:history="1">
        <w:r w:rsidR="00E148DD" w:rsidRPr="00E148DD">
          <w:rPr>
            <w:b/>
            <w:bCs/>
          </w:rPr>
          <w:t>Россельхозбанк:</w:t>
        </w:r>
      </w:hyperlink>
      <w:r w:rsidR="00E148DD">
        <w:t xml:space="preserve"> </w:t>
      </w:r>
      <w:r w:rsidR="00E148DD" w:rsidRPr="00E148DD">
        <w:t>Интерпретация даты создания документа и выписки приведена в соответствие реализации банка.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Сбербанк:</w:t>
      </w:r>
      <w:r>
        <w:rPr>
          <w:b/>
          <w:bCs/>
        </w:rPr>
        <w:t xml:space="preserve"> </w:t>
      </w:r>
      <w:r w:rsidRPr="00E148DD">
        <w:t>Функционал выпуска сертификатов переведен на методы v2.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Сбербанк:</w:t>
      </w:r>
      <w:r>
        <w:rPr>
          <w:b/>
          <w:bCs/>
        </w:rPr>
        <w:t xml:space="preserve"> </w:t>
      </w:r>
      <w:r w:rsidRPr="00E148DD">
        <w:t>Заполнение полей</w:t>
      </w:r>
      <w:r>
        <w:t xml:space="preserve"> </w:t>
      </w:r>
      <w:r w:rsidRPr="00E148DD">
        <w:t>«Списано со сч.плат.»</w:t>
      </w:r>
      <w:r>
        <w:t xml:space="preserve"> </w:t>
      </w:r>
      <w:r w:rsidRPr="00E148DD">
        <w:t>и</w:t>
      </w:r>
      <w:r>
        <w:t xml:space="preserve"> </w:t>
      </w:r>
      <w:r w:rsidRPr="00E148DD">
        <w:t>«Поступ.в банк плат.»</w:t>
      </w:r>
      <w:r>
        <w:t xml:space="preserve"> </w:t>
      </w:r>
      <w:r w:rsidRPr="00E148DD">
        <w:t>на печатной форме приложений рублевых выписок и справок реализовано аналогично формам из банка. Алгоритм заполнения этих полей в универсальной печатной форме остался прежний.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Изменена логика связывания документов при импорте СВО.</w:t>
      </w:r>
      <w:r>
        <w:t xml:space="preserve"> </w:t>
      </w:r>
      <w:r w:rsidRPr="00E148DD">
        <w:t>Операция в СВО будет добавлена только в случае отсутствия операций в документе.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Изменен алгоритм формирования номера документа отзыва с учетом ограничений банков, поддерживающих данных документ. В форму отзыва добавлен автоматически сформированный номер, который можно изменить вручную.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Сбербанк:</w:t>
      </w:r>
      <w:r>
        <w:rPr>
          <w:b/>
          <w:bCs/>
        </w:rPr>
        <w:t xml:space="preserve"> </w:t>
      </w:r>
      <w:r w:rsidRPr="00E148DD">
        <w:t>В назначение платежа в валютном переводе увеличена максимально допустимая длина до 137 символов.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В экранную и печатную форму СВО добавлена заполнение наименования банка из настроек счета в случае отсутствия значения в самом документе.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ВТБ:</w:t>
      </w:r>
      <w:r w:rsidR="000C71B2">
        <w:rPr>
          <w:b/>
          <w:bCs/>
        </w:rPr>
        <w:t xml:space="preserve"> </w:t>
      </w:r>
      <w:r w:rsidRPr="00E148DD">
        <w:t>Добавлена возможность передавать сумму ин. валюты, подлежащей продаже в РСТС.</w:t>
      </w:r>
    </w:p>
    <w:p w:rsidR="00E148DD" w:rsidRPr="00E148DD" w:rsidRDefault="000C71B2" w:rsidP="00E148DD">
      <w:pPr>
        <w:pStyle w:val="af2"/>
        <w:numPr>
          <w:ilvl w:val="0"/>
          <w:numId w:val="31"/>
        </w:numPr>
      </w:pPr>
      <w:r>
        <w:t xml:space="preserve">Добавлено заполнение полей </w:t>
      </w:r>
      <w:r w:rsidR="00E148DD" w:rsidRPr="00E148DD">
        <w:t>«ДатаСоздания»</w:t>
      </w:r>
      <w:r>
        <w:t xml:space="preserve"> </w:t>
      </w:r>
      <w:r w:rsidR="00E148DD" w:rsidRPr="00E148DD">
        <w:t>и</w:t>
      </w:r>
      <w:r>
        <w:t xml:space="preserve"> </w:t>
      </w:r>
      <w:r w:rsidR="00E148DD" w:rsidRPr="00E148DD">
        <w:t>«ВремяСоздания»</w:t>
      </w:r>
      <w:r>
        <w:t xml:space="preserve"> </w:t>
      </w:r>
      <w:r w:rsidR="00E148DD" w:rsidRPr="00E148DD">
        <w:t>в формате 1С для валютных справок и выписок.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t>Добавлено заполнение полей</w:t>
      </w:r>
      <w:r w:rsidR="000C71B2">
        <w:t xml:space="preserve"> </w:t>
      </w:r>
      <w:r w:rsidRPr="00E148DD">
        <w:t>«Отправитель»,</w:t>
      </w:r>
      <w:r w:rsidR="000C71B2">
        <w:t xml:space="preserve"> </w:t>
      </w:r>
      <w:r w:rsidRPr="00E148DD">
        <w:t>«Получатель»,</w:t>
      </w:r>
      <w:r w:rsidR="000C71B2">
        <w:t xml:space="preserve"> </w:t>
      </w:r>
      <w:r w:rsidRPr="00E148DD">
        <w:t>«ДатаСоздания»,</w:t>
      </w:r>
      <w:r w:rsidR="000C71B2">
        <w:t xml:space="preserve"> </w:t>
      </w:r>
      <w:r w:rsidRPr="00E148DD">
        <w:t>«ВремяСоздания» при экспорте в формат 1С по кнопке</w:t>
      </w:r>
      <w:r w:rsidR="000C71B2">
        <w:t xml:space="preserve"> </w:t>
      </w:r>
      <w:r w:rsidRPr="00E148DD">
        <w:t>«Скачать в одном 1С»</w:t>
      </w:r>
    </w:p>
    <w:p w:rsidR="00E148DD" w:rsidRP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t>ВТБ:</w:t>
      </w:r>
      <w:r w:rsidR="000C71B2">
        <w:rPr>
          <w:b/>
          <w:bCs/>
        </w:rPr>
        <w:t xml:space="preserve"> </w:t>
      </w:r>
      <w:r w:rsidRPr="00E148DD">
        <w:t>Исправлено вычисление даты документа для выписок по счету.</w:t>
      </w:r>
    </w:p>
    <w:p w:rsidR="00E148DD" w:rsidRDefault="00E148DD" w:rsidP="00E148DD">
      <w:pPr>
        <w:pStyle w:val="af2"/>
        <w:numPr>
          <w:ilvl w:val="0"/>
          <w:numId w:val="31"/>
        </w:numPr>
      </w:pPr>
      <w:r w:rsidRPr="00E148DD">
        <w:rPr>
          <w:b/>
          <w:bCs/>
        </w:rPr>
        <w:lastRenderedPageBreak/>
        <w:t>Сбербанк:</w:t>
      </w:r>
      <w:r w:rsidR="000C71B2">
        <w:rPr>
          <w:b/>
          <w:bCs/>
        </w:rPr>
        <w:t xml:space="preserve"> </w:t>
      </w:r>
      <w:r w:rsidRPr="00E148DD">
        <w:t>Добавлена повторная отправка для запросов выписок и справок по счету при получении ошибок соединения с сервером банка.</w:t>
      </w:r>
    </w:p>
    <w:p w:rsidR="00E148DD" w:rsidRDefault="00E148DD" w:rsidP="00E148DD">
      <w:pPr>
        <w:pStyle w:val="3"/>
      </w:pPr>
      <w:bookmarkStart w:id="62" w:name="_Toc242303137"/>
      <w:r>
        <w:t>Изменения форматов</w:t>
      </w:r>
      <w:bookmarkEnd w:id="62"/>
    </w:p>
    <w:bookmarkStart w:id="63" w:name="_MON_1834176556"/>
    <w:bookmarkEnd w:id="63"/>
    <w:p w:rsidR="00E148DD" w:rsidRPr="00E148DD" w:rsidRDefault="009B419A" w:rsidP="00E148DD">
      <w:r>
        <w:object w:dxaOrig="1537" w:dyaOrig="994">
          <v:shape id="_x0000_i1031" type="#_x0000_t75" style="width:77.25pt;height:49.2pt" o:ole="">
            <v:imagedata r:id="rId23" o:title=""/>
          </v:shape>
          <o:OLEObject Type="Embed" ProgID="Word.Document.12" ShapeID="_x0000_i1031" DrawAspect="Icon" ObjectID="_1852915897" r:id="rId24">
            <o:FieldCodes>\s</o:FieldCodes>
          </o:OLEObject>
        </w:object>
      </w:r>
    </w:p>
    <w:p w:rsidR="00E148DD" w:rsidRPr="00E148DD" w:rsidRDefault="00E148DD" w:rsidP="00E148DD">
      <w:pPr>
        <w:spacing w:after="0" w:line="240" w:lineRule="auto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5A4C4F" w:rsidRDefault="005A4C4F" w:rsidP="005A4C4F">
      <w:pPr>
        <w:pStyle w:val="2"/>
      </w:pPr>
      <w:bookmarkStart w:id="64" w:name="_Toc242303138"/>
      <w:r>
        <w:lastRenderedPageBreak/>
        <w:t xml:space="preserve">Версия </w:t>
      </w:r>
      <w:r w:rsidRPr="005A4C4F">
        <w:t>26.1.11723</w:t>
      </w:r>
      <w:r>
        <w:t xml:space="preserve"> (0</w:t>
      </w:r>
      <w:r>
        <w:rPr>
          <w:lang w:val="en-US"/>
        </w:rPr>
        <w:t>6</w:t>
      </w:r>
      <w:r>
        <w:t>.02.2026)</w:t>
      </w:r>
      <w:bookmarkEnd w:id="64"/>
    </w:p>
    <w:p w:rsidR="005A4C4F" w:rsidRDefault="005A4C4F" w:rsidP="005A4C4F">
      <w:pPr>
        <w:pStyle w:val="3"/>
      </w:pPr>
      <w:bookmarkStart w:id="65" w:name="_Toc242303139"/>
      <w:r>
        <w:t>Терминал</w:t>
      </w:r>
      <w:bookmarkEnd w:id="65"/>
    </w:p>
    <w:p w:rsidR="005A4C4F" w:rsidRDefault="005A4C4F" w:rsidP="005A4C4F">
      <w:pPr>
        <w:rPr>
          <w:i/>
        </w:rPr>
      </w:pPr>
      <w:r w:rsidRPr="00CB2A16">
        <w:rPr>
          <w:i/>
        </w:rPr>
        <w:t>Исправленные ошибки:</w:t>
      </w:r>
    </w:p>
    <w:p w:rsidR="005A4C4F" w:rsidRPr="005A4C4F" w:rsidRDefault="005A4C4F" w:rsidP="005A4C4F">
      <w:pPr>
        <w:pStyle w:val="af2"/>
        <w:numPr>
          <w:ilvl w:val="0"/>
          <w:numId w:val="31"/>
        </w:numPr>
      </w:pPr>
      <w:r w:rsidRPr="005A4C4F">
        <w:t>Исправлена ошибка импорта СВО через интеграционное API. Не учитывался счет, указанный в документе, всегда привязывался к счету по умолчанию.</w:t>
      </w:r>
    </w:p>
    <w:p w:rsidR="00E67C06" w:rsidRDefault="00E67C06" w:rsidP="00E67C06">
      <w:pPr>
        <w:pStyle w:val="2"/>
      </w:pPr>
      <w:bookmarkStart w:id="66" w:name="_Toc242303140"/>
      <w:r>
        <w:t xml:space="preserve">Версия </w:t>
      </w:r>
      <w:r w:rsidRPr="00E67C06">
        <w:t>26.1.11702</w:t>
      </w:r>
      <w:r>
        <w:t xml:space="preserve"> (04.02.2026)</w:t>
      </w:r>
      <w:bookmarkEnd w:id="66"/>
    </w:p>
    <w:p w:rsidR="00E67C06" w:rsidRDefault="00E67C06" w:rsidP="00E67C06">
      <w:pPr>
        <w:pStyle w:val="3"/>
      </w:pPr>
      <w:bookmarkStart w:id="67" w:name="_Toc242303141"/>
      <w:r>
        <w:t>Терминал</w:t>
      </w:r>
      <w:bookmarkEnd w:id="67"/>
    </w:p>
    <w:p w:rsidR="00E67C06" w:rsidRDefault="00E67C06" w:rsidP="00E67C06">
      <w:pPr>
        <w:rPr>
          <w:i/>
        </w:rPr>
      </w:pPr>
      <w:r w:rsidRPr="00CB2A16">
        <w:rPr>
          <w:i/>
        </w:rPr>
        <w:t>Изменения:</w:t>
      </w:r>
    </w:p>
    <w:p w:rsidR="00E67C06" w:rsidRDefault="00E67C06" w:rsidP="005A4C4F">
      <w:pPr>
        <w:pStyle w:val="af2"/>
        <w:numPr>
          <w:ilvl w:val="0"/>
          <w:numId w:val="31"/>
        </w:numPr>
      </w:pPr>
      <w:r>
        <w:t>Добавлена возможно</w:t>
      </w:r>
      <w:r w:rsidR="005A4C4F" w:rsidRPr="005A4C4F">
        <w:t xml:space="preserve"> Исправлена ошибка импорта СВО через интеграционное API. Не учитывался счет, указанный в документе, всегда привязывался к счету по умолчанию.</w:t>
      </w:r>
      <w:r>
        <w:t>сть ручного ввода УНК для документов с типом "Регистрация контракта".</w:t>
      </w:r>
    </w:p>
    <w:p w:rsidR="00E67C06" w:rsidRDefault="00E67C06" w:rsidP="00E67C06">
      <w:pPr>
        <w:pStyle w:val="af2"/>
        <w:numPr>
          <w:ilvl w:val="0"/>
          <w:numId w:val="31"/>
        </w:numPr>
      </w:pPr>
      <w:r w:rsidRPr="00E67C06">
        <w:rPr>
          <w:b/>
        </w:rPr>
        <w:t>Россельхозбанк</w:t>
      </w:r>
      <w:r>
        <w:t>: Валютный перевод приведен в соответствие спецификации банка.</w:t>
      </w:r>
    </w:p>
    <w:p w:rsidR="00E67C06" w:rsidRDefault="00E67C06" w:rsidP="00E67C06">
      <w:pPr>
        <w:pStyle w:val="af2"/>
        <w:numPr>
          <w:ilvl w:val="0"/>
          <w:numId w:val="31"/>
        </w:numPr>
      </w:pPr>
      <w:r>
        <w:t>Добавлена возможность ввода зарегистрированных контрактов без отправки полученных документов в банк.</w:t>
      </w:r>
    </w:p>
    <w:p w:rsidR="00E67C06" w:rsidRDefault="00E67C06" w:rsidP="00E67C06">
      <w:pPr>
        <w:pStyle w:val="af2"/>
        <w:numPr>
          <w:ilvl w:val="0"/>
          <w:numId w:val="31"/>
        </w:numPr>
      </w:pPr>
      <w:r>
        <w:t>Добавлена возможность вводить СВО без ссылки на счет зарегистрированный в банке.</w:t>
      </w:r>
    </w:p>
    <w:p w:rsidR="00E67C06" w:rsidRDefault="00E67C06" w:rsidP="00E67C06">
      <w:pPr>
        <w:pStyle w:val="af2"/>
        <w:numPr>
          <w:ilvl w:val="0"/>
          <w:numId w:val="31"/>
        </w:numPr>
      </w:pPr>
      <w:r>
        <w:t>Добавлено сохранение причины отклонения документа пользователем в истории статусов документа.</w:t>
      </w:r>
    </w:p>
    <w:p w:rsidR="00E67C06" w:rsidRDefault="00E67C06" w:rsidP="00E67C06">
      <w:pPr>
        <w:pStyle w:val="af2"/>
        <w:numPr>
          <w:ilvl w:val="0"/>
          <w:numId w:val="31"/>
        </w:numPr>
      </w:pPr>
      <w:r w:rsidRPr="00E67C06">
        <w:rPr>
          <w:b/>
        </w:rPr>
        <w:t>ПСБ (API)</w:t>
      </w:r>
      <w:r>
        <w:t>: Добавлена зависимость заполнения поля "Вид платежа" в зависимости от значения поля "Тип операции" в платежном поручении.</w:t>
      </w:r>
    </w:p>
    <w:p w:rsidR="00E67C06" w:rsidRDefault="00E67C06" w:rsidP="00E67C06">
      <w:pPr>
        <w:pStyle w:val="af2"/>
        <w:numPr>
          <w:ilvl w:val="0"/>
          <w:numId w:val="31"/>
        </w:numPr>
      </w:pPr>
      <w:r w:rsidRPr="00E67C06">
        <w:rPr>
          <w:b/>
        </w:rPr>
        <w:t>ПСБ (API)</w:t>
      </w:r>
      <w:r>
        <w:t>: Добавлена возможность добавлять одновременно несколько вложений и редактировать их в таблице в платежном поручении.</w:t>
      </w:r>
    </w:p>
    <w:p w:rsidR="00E67C06" w:rsidRPr="00827FE7" w:rsidRDefault="00E67C06" w:rsidP="00E67C06">
      <w:pPr>
        <w:pStyle w:val="af2"/>
        <w:numPr>
          <w:ilvl w:val="0"/>
          <w:numId w:val="31"/>
        </w:numPr>
      </w:pPr>
      <w:r w:rsidRPr="00E67C06">
        <w:rPr>
          <w:b/>
        </w:rPr>
        <w:t>ПСБ (API)</w:t>
      </w:r>
      <w:r>
        <w:t>: Добавлена колонка "Вложения" в табличную часть на вкладке Импорт, показывающая заполнены ли дополнительные данные по платежному поручению.</w:t>
      </w:r>
    </w:p>
    <w:p w:rsidR="00E67C06" w:rsidRDefault="00E67C06" w:rsidP="00E67C06">
      <w:pPr>
        <w:rPr>
          <w:i/>
        </w:rPr>
      </w:pPr>
      <w:r w:rsidRPr="00CB2A16">
        <w:rPr>
          <w:i/>
        </w:rPr>
        <w:t>Исправленные ошибки:</w:t>
      </w:r>
    </w:p>
    <w:p w:rsidR="00E67C06" w:rsidRDefault="00E67C06" w:rsidP="00E67C06">
      <w:pPr>
        <w:pStyle w:val="af2"/>
        <w:numPr>
          <w:ilvl w:val="0"/>
          <w:numId w:val="32"/>
        </w:numPr>
      </w:pPr>
      <w:r w:rsidRPr="00E67C06">
        <w:rPr>
          <w:b/>
        </w:rPr>
        <w:t>ВТБ</w:t>
      </w:r>
      <w:r>
        <w:t>: Увеличен максимальный размер для значения поля "Наименование банка получателя" до 160 символов.</w:t>
      </w:r>
    </w:p>
    <w:p w:rsidR="00E67C06" w:rsidRDefault="00E67C06" w:rsidP="00E67C06">
      <w:pPr>
        <w:pStyle w:val="af2"/>
        <w:numPr>
          <w:ilvl w:val="0"/>
          <w:numId w:val="32"/>
        </w:numPr>
      </w:pPr>
      <w:r w:rsidRPr="00E67C06">
        <w:rPr>
          <w:b/>
        </w:rPr>
        <w:t>Сбербанк</w:t>
      </w:r>
      <w:r>
        <w:t>: Добавлена обработка параметра таймаута соединения из настроек модуля для запросов статусов по документам. Отсутствие приводило к долгому ожиданию ответа и увеличению времени получения статусов.</w:t>
      </w:r>
    </w:p>
    <w:p w:rsidR="00E67C06" w:rsidRDefault="00E67C06" w:rsidP="00E67C06">
      <w:pPr>
        <w:pStyle w:val="af2"/>
        <w:numPr>
          <w:ilvl w:val="0"/>
          <w:numId w:val="32"/>
        </w:numPr>
      </w:pPr>
      <w:r w:rsidRPr="00E67C06">
        <w:rPr>
          <w:b/>
        </w:rPr>
        <w:t>Сбербанк</w:t>
      </w:r>
      <w:r>
        <w:t>: Добавлена кнопка повторной активации выпущенного банком сертификата. Ранее не было возможности повторить активацию в случае получения ошибки при первой попытке.</w:t>
      </w:r>
    </w:p>
    <w:p w:rsidR="00E67C06" w:rsidRDefault="00E67C06" w:rsidP="00E67C06">
      <w:pPr>
        <w:pStyle w:val="af2"/>
        <w:numPr>
          <w:ilvl w:val="0"/>
          <w:numId w:val="32"/>
        </w:numPr>
      </w:pPr>
      <w:r w:rsidRPr="00E67C06">
        <w:rPr>
          <w:b/>
        </w:rPr>
        <w:t>Кредит Европа Банк</w:t>
      </w:r>
      <w:r>
        <w:t>: Исправлена ошибка передачи СВО с вложением. Формат пакета приведен с соответствие с требованиями банка.</w:t>
      </w:r>
    </w:p>
    <w:p w:rsidR="00E67C06" w:rsidRDefault="00E67C06" w:rsidP="00E67C06">
      <w:pPr>
        <w:pStyle w:val="af2"/>
        <w:numPr>
          <w:ilvl w:val="0"/>
          <w:numId w:val="32"/>
        </w:numPr>
      </w:pPr>
      <w:r w:rsidRPr="00E67C06">
        <w:rPr>
          <w:b/>
        </w:rPr>
        <w:t>Газпромбанк</w:t>
      </w:r>
      <w:r>
        <w:t>: Исправлена ошибка при формирование отзыва по платежу. Приводила к ошибке исполнения отзыва на стороне банка.</w:t>
      </w:r>
    </w:p>
    <w:p w:rsidR="00E67C06" w:rsidRDefault="00E67C06" w:rsidP="00E67C06">
      <w:pPr>
        <w:pStyle w:val="af2"/>
        <w:numPr>
          <w:ilvl w:val="0"/>
          <w:numId w:val="32"/>
        </w:numPr>
      </w:pPr>
      <w:r>
        <w:t>Символ обратная косая черта "\" добавлен набор допустимых при проверке текстовых полей документов.</w:t>
      </w:r>
    </w:p>
    <w:p w:rsidR="00E67C06" w:rsidRDefault="00E67C06" w:rsidP="00E67C06">
      <w:pPr>
        <w:pStyle w:val="af2"/>
        <w:numPr>
          <w:ilvl w:val="0"/>
          <w:numId w:val="32"/>
        </w:numPr>
      </w:pPr>
      <w:r w:rsidRPr="00E67C06">
        <w:rPr>
          <w:b/>
        </w:rPr>
        <w:t>ВТБ</w:t>
      </w:r>
      <w:r>
        <w:t>: Добавлена обработка суммы НДС в назначении платежа с использованием дефиса ("-") в качестве разделителя.</w:t>
      </w:r>
    </w:p>
    <w:p w:rsidR="00E67C06" w:rsidRDefault="00E67C06" w:rsidP="00E67C06">
      <w:pPr>
        <w:pStyle w:val="af2"/>
        <w:numPr>
          <w:ilvl w:val="0"/>
          <w:numId w:val="32"/>
        </w:numPr>
      </w:pPr>
      <w:r>
        <w:t>Исправлена обработка выключения опции "Поддержка формирования реестра" в банковском модуле. Не очищались зависимые от нее опции.</w:t>
      </w:r>
    </w:p>
    <w:p w:rsidR="00E67C06" w:rsidRPr="002650AF" w:rsidRDefault="00E67C06" w:rsidP="00E67C06">
      <w:pPr>
        <w:pStyle w:val="af2"/>
        <w:numPr>
          <w:ilvl w:val="0"/>
          <w:numId w:val="32"/>
        </w:numPr>
      </w:pPr>
      <w:r w:rsidRPr="00E67C06">
        <w:rPr>
          <w:b/>
        </w:rPr>
        <w:t>ВТБ</w:t>
      </w:r>
      <w:r>
        <w:t>: Исправлена ошибка проверки подписи при отправке письма в банк для целей валютного контроля.</w:t>
      </w:r>
    </w:p>
    <w:p w:rsidR="00E67C06" w:rsidRDefault="00E67C06" w:rsidP="00E67C06">
      <w:pPr>
        <w:pStyle w:val="3"/>
      </w:pPr>
      <w:bookmarkStart w:id="68" w:name="_Toc242303142"/>
      <w:r>
        <w:t>Изменения форматов</w:t>
      </w:r>
      <w:bookmarkEnd w:id="68"/>
    </w:p>
    <w:bookmarkStart w:id="69" w:name="_MON_1831736335"/>
    <w:bookmarkEnd w:id="69"/>
    <w:p w:rsidR="00E67C06" w:rsidRDefault="00E67C06">
      <w:pPr>
        <w:spacing w:after="0" w:line="240" w:lineRule="auto"/>
      </w:pPr>
      <w:r>
        <w:object w:dxaOrig="1537" w:dyaOrig="994">
          <v:shape id="_x0000_i1032" type="#_x0000_t75" style="width:77.25pt;height:50.25pt" o:ole="">
            <v:imagedata r:id="rId25" o:title=""/>
          </v:shape>
          <o:OLEObject Type="Embed" ProgID="Word.Document.12" ShapeID="_x0000_i1032" DrawAspect="Icon" ObjectID="_1852915898" r:id="rId26">
            <o:FieldCodes>\s</o:FieldCodes>
          </o:OLEObject>
        </w:object>
      </w:r>
    </w:p>
    <w:p w:rsidR="00E67C06" w:rsidRDefault="00E67C06">
      <w:pPr>
        <w:spacing w:after="0" w:line="240" w:lineRule="auto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lastRenderedPageBreak/>
        <w:br w:type="page"/>
      </w:r>
    </w:p>
    <w:p w:rsidR="004432CF" w:rsidRPr="00E67C06" w:rsidRDefault="004432CF" w:rsidP="004432CF">
      <w:pPr>
        <w:pStyle w:val="2"/>
      </w:pPr>
      <w:bookmarkStart w:id="70" w:name="_Toc242303143"/>
      <w:r>
        <w:lastRenderedPageBreak/>
        <w:t>Версия</w:t>
      </w:r>
      <w:r w:rsidRPr="00E67C06">
        <w:t xml:space="preserve"> 25.12.11549</w:t>
      </w:r>
      <w:r w:rsidRPr="004432CF">
        <w:t xml:space="preserve"> </w:t>
      </w:r>
      <w:r w:rsidRPr="00E67C06">
        <w:t>(2</w:t>
      </w:r>
      <w:r>
        <w:t>6</w:t>
      </w:r>
      <w:r w:rsidRPr="00E67C06">
        <w:t>.01.2026)</w:t>
      </w:r>
      <w:bookmarkEnd w:id="70"/>
    </w:p>
    <w:p w:rsidR="004432CF" w:rsidRPr="00E67C06" w:rsidRDefault="004432CF" w:rsidP="004432CF">
      <w:pPr>
        <w:pStyle w:val="3"/>
      </w:pPr>
      <w:bookmarkStart w:id="71" w:name="_Toc242303144"/>
      <w:r>
        <w:t>Терминал</w:t>
      </w:r>
      <w:bookmarkEnd w:id="71"/>
    </w:p>
    <w:p w:rsidR="004432CF" w:rsidRPr="00E67C06" w:rsidRDefault="004432CF" w:rsidP="004432CF">
      <w:pPr>
        <w:rPr>
          <w:i/>
        </w:rPr>
      </w:pPr>
      <w:r w:rsidRPr="00CB2A16">
        <w:rPr>
          <w:i/>
        </w:rPr>
        <w:t>Изменения</w:t>
      </w:r>
      <w:r w:rsidRPr="00E67C06">
        <w:rPr>
          <w:i/>
        </w:rPr>
        <w:t>:</w:t>
      </w:r>
    </w:p>
    <w:p w:rsidR="004432CF" w:rsidRPr="00097328" w:rsidRDefault="004432CF" w:rsidP="004432CF">
      <w:pPr>
        <w:pStyle w:val="af2"/>
        <w:numPr>
          <w:ilvl w:val="0"/>
          <w:numId w:val="31"/>
        </w:numPr>
      </w:pPr>
      <w:r>
        <w:rPr>
          <w:rFonts w:ascii="Segoe UI" w:hAnsi="Segoe UI" w:cs="Segoe UI"/>
          <w:color w:val="172B4D"/>
          <w:sz w:val="21"/>
          <w:szCs w:val="21"/>
          <w:shd w:val="clear" w:color="auto" w:fill="FFFFFF"/>
        </w:rPr>
        <w:t>Добавлен атрибут с номером счета в записи CEF лога при создании реестра платежных поручений.</w:t>
      </w:r>
    </w:p>
    <w:p w:rsidR="00097328" w:rsidRPr="00097328" w:rsidRDefault="00097328" w:rsidP="00097328">
      <w:pPr>
        <w:pStyle w:val="2"/>
        <w:rPr>
          <w:lang w:val="en-US"/>
        </w:rPr>
      </w:pPr>
      <w:bookmarkStart w:id="72" w:name="_Toc242303145"/>
      <w:r>
        <w:t>Версия</w:t>
      </w:r>
      <w:r w:rsidRPr="00097328">
        <w:rPr>
          <w:lang w:val="en-US"/>
        </w:rPr>
        <w:t xml:space="preserve"> 25.12.11520 (22.01.2026)</w:t>
      </w:r>
      <w:bookmarkEnd w:id="72"/>
    </w:p>
    <w:p w:rsidR="00097328" w:rsidRPr="00097328" w:rsidRDefault="00097328" w:rsidP="00097328">
      <w:pPr>
        <w:pStyle w:val="3"/>
        <w:rPr>
          <w:lang w:val="en-US"/>
        </w:rPr>
      </w:pPr>
      <w:bookmarkStart w:id="73" w:name="_Toc242303146"/>
      <w:r>
        <w:t>Терминал</w:t>
      </w:r>
      <w:bookmarkEnd w:id="73"/>
    </w:p>
    <w:p w:rsidR="00097328" w:rsidRPr="00097328" w:rsidRDefault="00097328" w:rsidP="00097328">
      <w:pPr>
        <w:rPr>
          <w:i/>
          <w:lang w:val="en-US"/>
        </w:rPr>
      </w:pPr>
      <w:r w:rsidRPr="00CB2A16">
        <w:rPr>
          <w:i/>
        </w:rPr>
        <w:t>Изменения</w:t>
      </w:r>
      <w:r w:rsidRPr="00097328">
        <w:rPr>
          <w:i/>
          <w:lang w:val="en-US"/>
        </w:rPr>
        <w:t>:</w:t>
      </w:r>
    </w:p>
    <w:p w:rsidR="00097328" w:rsidRPr="00097328" w:rsidRDefault="00097328" w:rsidP="00097328">
      <w:pPr>
        <w:pStyle w:val="af2"/>
        <w:numPr>
          <w:ilvl w:val="0"/>
          <w:numId w:val="31"/>
        </w:numPr>
      </w:pPr>
      <w:r w:rsidRPr="00097328">
        <w:t>Добавлено логирование операций с сертификатами при изменении фаз подписания в полномочиях пользователя.</w:t>
      </w:r>
    </w:p>
    <w:p w:rsidR="00097328" w:rsidRPr="00097328" w:rsidRDefault="00097328" w:rsidP="00097328">
      <w:pPr>
        <w:pStyle w:val="af2"/>
        <w:numPr>
          <w:ilvl w:val="0"/>
          <w:numId w:val="31"/>
        </w:numPr>
      </w:pPr>
      <w:r w:rsidRPr="00097328">
        <w:rPr>
          <w:b/>
        </w:rPr>
        <w:t>Банк ДОМ.РФ</w:t>
      </w:r>
      <w:r w:rsidRPr="00097328">
        <w:t>: Добавлена обработка документа справка по счету.</w:t>
      </w:r>
    </w:p>
    <w:p w:rsidR="00097328" w:rsidRPr="00097328" w:rsidRDefault="00097328" w:rsidP="00097328">
      <w:pPr>
        <w:pStyle w:val="af2"/>
        <w:numPr>
          <w:ilvl w:val="0"/>
          <w:numId w:val="31"/>
        </w:numPr>
      </w:pPr>
      <w:r w:rsidRPr="00097328">
        <w:rPr>
          <w:b/>
        </w:rPr>
        <w:t>ЮниКредит Банк</w:t>
      </w:r>
      <w:r w:rsidRPr="00097328">
        <w:t>: Поле ИНН получателя в платежном поручении стало необязательным. Добавлен ФЛК на обязательное наличие ИНН для платежей в бюджет.</w:t>
      </w:r>
    </w:p>
    <w:p w:rsidR="00097328" w:rsidRPr="00097328" w:rsidRDefault="00097328" w:rsidP="00097328">
      <w:pPr>
        <w:pStyle w:val="af2"/>
        <w:numPr>
          <w:ilvl w:val="0"/>
          <w:numId w:val="31"/>
        </w:numPr>
      </w:pPr>
      <w:r w:rsidRPr="00097328">
        <w:rPr>
          <w:b/>
        </w:rPr>
        <w:t>Сбербанк</w:t>
      </w:r>
      <w:r w:rsidRPr="00097328">
        <w:t>: В документе СПД формат полей приведен в соответствие актуальной спецификации.</w:t>
      </w:r>
    </w:p>
    <w:p w:rsidR="00097328" w:rsidRDefault="00097328" w:rsidP="00097328">
      <w:pPr>
        <w:rPr>
          <w:i/>
        </w:rPr>
      </w:pPr>
      <w:r w:rsidRPr="00CB2A16">
        <w:rPr>
          <w:i/>
        </w:rPr>
        <w:t>Исправленные ошибки:</w:t>
      </w:r>
    </w:p>
    <w:p w:rsidR="00097328" w:rsidRPr="002650AF" w:rsidRDefault="00097328" w:rsidP="00097328">
      <w:pPr>
        <w:pStyle w:val="af2"/>
        <w:numPr>
          <w:ilvl w:val="0"/>
          <w:numId w:val="31"/>
        </w:numPr>
      </w:pPr>
      <w:r w:rsidRPr="00097328">
        <w:rPr>
          <w:b/>
        </w:rPr>
        <w:t>Сбербанк</w:t>
      </w:r>
      <w:r w:rsidRPr="00097328">
        <w:t>: Исправлена обработка ошибочного ответа от банка при отправке документа СПД.</w:t>
      </w:r>
    </w:p>
    <w:p w:rsidR="001F4B29" w:rsidRDefault="001F4B29" w:rsidP="001F4B29">
      <w:pPr>
        <w:pStyle w:val="2"/>
      </w:pPr>
      <w:bookmarkStart w:id="74" w:name="_Toc242303147"/>
      <w:r>
        <w:t xml:space="preserve">Версия </w:t>
      </w:r>
      <w:r w:rsidR="002650AF" w:rsidRPr="002650AF">
        <w:t>25.12.11405</w:t>
      </w:r>
      <w:r>
        <w:t xml:space="preserve"> (1</w:t>
      </w:r>
      <w:r w:rsidR="002650AF">
        <w:t>4</w:t>
      </w:r>
      <w:r>
        <w:t>.</w:t>
      </w:r>
      <w:r w:rsidR="002650AF">
        <w:t>0</w:t>
      </w:r>
      <w:r w:rsidRPr="0061516F">
        <w:t>1</w:t>
      </w:r>
      <w:r>
        <w:t>.202</w:t>
      </w:r>
      <w:r w:rsidR="002650AF">
        <w:t>6</w:t>
      </w:r>
      <w:r>
        <w:t>)</w:t>
      </w:r>
      <w:bookmarkEnd w:id="74"/>
    </w:p>
    <w:p w:rsidR="001F4B29" w:rsidRDefault="001F4B29" w:rsidP="001F4B29">
      <w:pPr>
        <w:pStyle w:val="3"/>
      </w:pPr>
      <w:bookmarkStart w:id="75" w:name="_Toc242303148"/>
      <w:r>
        <w:t>Терминал</w:t>
      </w:r>
      <w:bookmarkEnd w:id="75"/>
    </w:p>
    <w:p w:rsidR="001F4B29" w:rsidRDefault="001F4B29" w:rsidP="001F4B29">
      <w:pPr>
        <w:rPr>
          <w:i/>
        </w:rPr>
      </w:pPr>
      <w:r w:rsidRPr="00CB2A16">
        <w:rPr>
          <w:i/>
        </w:rPr>
        <w:t>Изменения:</w:t>
      </w:r>
    </w:p>
    <w:p w:rsidR="00827FE7" w:rsidRPr="00827FE7" w:rsidRDefault="00827FE7" w:rsidP="00827FE7">
      <w:pPr>
        <w:pStyle w:val="af2"/>
        <w:numPr>
          <w:ilvl w:val="0"/>
          <w:numId w:val="31"/>
        </w:numPr>
      </w:pPr>
      <w:r w:rsidRPr="00827FE7">
        <w:t>Добавлена возможность выбирать ставку НДС 22% при создании поручения из шаблона либо вводить вручную.</w:t>
      </w:r>
    </w:p>
    <w:p w:rsidR="00827FE7" w:rsidRPr="00827FE7" w:rsidRDefault="00827FE7" w:rsidP="00827FE7">
      <w:pPr>
        <w:pStyle w:val="af2"/>
        <w:numPr>
          <w:ilvl w:val="0"/>
          <w:numId w:val="31"/>
        </w:numPr>
      </w:pPr>
      <w:r w:rsidRPr="00827FE7">
        <w:t>Актуализирована печатная форма документа Справка о подтверждающих документах с соответствии с формой ОКУД 0406010.</w:t>
      </w:r>
    </w:p>
    <w:p w:rsidR="00827FE7" w:rsidRPr="00827FE7" w:rsidRDefault="00827FE7" w:rsidP="00827FE7">
      <w:pPr>
        <w:pStyle w:val="af2"/>
        <w:numPr>
          <w:ilvl w:val="0"/>
          <w:numId w:val="31"/>
        </w:numPr>
      </w:pPr>
      <w:r w:rsidRPr="00827FE7">
        <w:t>Добавлена проверка на соответствие символов в текстовых полях документов требования УФЭБС Банка России. Сообщение выводится в виде предупреждения. В дальнейшем планируется внедрить жесткий контроль и не допускать отправки документов содержащие недопустимые символы.</w:t>
      </w:r>
    </w:p>
    <w:p w:rsidR="00827FE7" w:rsidRPr="00827FE7" w:rsidRDefault="00827FE7" w:rsidP="00827FE7">
      <w:pPr>
        <w:pStyle w:val="af2"/>
        <w:numPr>
          <w:ilvl w:val="0"/>
          <w:numId w:val="31"/>
        </w:numPr>
      </w:pPr>
      <w:r w:rsidRPr="00827FE7">
        <w:t>Добавлена автоматическая повторная отправка документов для модуля Сбербанк при возникновении ошибок, допускающих это. Также возможна ручная повторная отправка по согласованию с банком.</w:t>
      </w:r>
    </w:p>
    <w:p w:rsidR="001F4B29" w:rsidRDefault="001F4B29" w:rsidP="001F4B29">
      <w:pPr>
        <w:rPr>
          <w:i/>
        </w:rPr>
      </w:pPr>
      <w:r w:rsidRPr="00CB2A16">
        <w:rPr>
          <w:i/>
        </w:rPr>
        <w:t>Исправленные ошибки: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rPr>
          <w:b/>
        </w:rPr>
        <w:t>Росбанк</w:t>
      </w:r>
      <w:r w:rsidRPr="002650AF">
        <w:t>: Исправлена ошибка обработки отрицательного статуса по зарплатному реестру.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t>Исправлена ошибка возникающая при прерывании формирования отчета в формате PDF через интеграционное API.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rPr>
          <w:b/>
        </w:rPr>
        <w:t>Сбербанк</w:t>
      </w:r>
      <w:r w:rsidRPr="002650AF">
        <w:t>: Исправлена ошибка при отправке письма без вложений в банк. Формат письма приведен в соответствие со спецификацией банка.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rPr>
          <w:b/>
        </w:rPr>
        <w:t>ЮниКредит Банк</w:t>
      </w:r>
      <w:r w:rsidRPr="002650AF">
        <w:t>: Изменен формат номера генерируемый по умолчанию для поля "Номер документа для уведомления" в РСТС.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t>В документ "Изменение валютного контракта" добавлена возможность указывать дополнительные поля для вложений документа.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rPr>
          <w:b/>
        </w:rPr>
        <w:t>МТС Банк</w:t>
      </w:r>
      <w:r w:rsidRPr="002650AF">
        <w:t>: Исправлена ошибка обработки выписок, содержащие бюджетные платежи.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rPr>
          <w:b/>
        </w:rPr>
        <w:t>Кредит Европа Банк</w:t>
      </w:r>
      <w:r w:rsidRPr="002650AF">
        <w:t>: Исправлена ошибка передачи СВО с вложением. Формат пакета приведен с соответствие с требованиями банка.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rPr>
          <w:b/>
        </w:rPr>
        <w:t>ЮниКредит Банк</w:t>
      </w:r>
      <w:r w:rsidRPr="002650AF">
        <w:t>: Исправлена ошибка передачи поля с дополнительной информацией в документе "Изменение валютного контракта".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rPr>
          <w:b/>
        </w:rPr>
        <w:t>Банк Уралсиб</w:t>
      </w:r>
      <w:r w:rsidRPr="002650AF">
        <w:t>:  Заполнение дат в платежных поручения выписки приведено в соответствие текущей реализации банка.</w:t>
      </w:r>
    </w:p>
    <w:p w:rsidR="00827FE7" w:rsidRPr="002650AF" w:rsidRDefault="00827FE7" w:rsidP="002650AF">
      <w:pPr>
        <w:pStyle w:val="af2"/>
        <w:numPr>
          <w:ilvl w:val="0"/>
          <w:numId w:val="32"/>
        </w:numPr>
      </w:pPr>
      <w:r w:rsidRPr="002650AF">
        <w:rPr>
          <w:b/>
        </w:rPr>
        <w:t>Кредит Европа Банк</w:t>
      </w:r>
      <w:r w:rsidRPr="002650AF">
        <w:t>: Добавлена обработка статусов по валютным документам.</w:t>
      </w:r>
    </w:p>
    <w:p w:rsidR="001F4B29" w:rsidRDefault="001F4B29" w:rsidP="001F4B29">
      <w:pPr>
        <w:pStyle w:val="3"/>
      </w:pPr>
      <w:bookmarkStart w:id="76" w:name="_Toc242303149"/>
      <w:r>
        <w:lastRenderedPageBreak/>
        <w:t>Изменения форматов</w:t>
      </w:r>
      <w:bookmarkEnd w:id="76"/>
    </w:p>
    <w:p w:rsidR="001F4B29" w:rsidRDefault="001F4B29" w:rsidP="001F4B29">
      <w:r>
        <w:object w:dxaOrig="1537" w:dyaOrig="994">
          <v:shape id="_x0000_i1033" type="#_x0000_t75" style="width:76.15pt;height:49.2pt" o:ole="">
            <v:imagedata r:id="rId27" o:title=""/>
          </v:shape>
          <o:OLEObject Type="Embed" ProgID="Word.Document.12" ShapeID="_x0000_i1033" DrawAspect="Icon" ObjectID="_1852915899" r:id="rId28">
            <o:FieldCodes>\s</o:FieldCodes>
          </o:OLEObject>
        </w:object>
      </w:r>
    </w:p>
    <w:p w:rsidR="001F4B29" w:rsidRDefault="001F4B29">
      <w:pPr>
        <w:spacing w:after="0" w:line="240" w:lineRule="auto"/>
      </w:pPr>
      <w:r>
        <w:br w:type="page"/>
      </w:r>
    </w:p>
    <w:p w:rsidR="000E1F03" w:rsidRDefault="000E1F03" w:rsidP="000E1F03">
      <w:pPr>
        <w:pStyle w:val="2"/>
      </w:pPr>
      <w:bookmarkStart w:id="77" w:name="_Toc242303150"/>
      <w:r>
        <w:lastRenderedPageBreak/>
        <w:t xml:space="preserve">Версия </w:t>
      </w:r>
      <w:r w:rsidRPr="000E1F03">
        <w:t>25.11.11273</w:t>
      </w:r>
      <w:r>
        <w:t xml:space="preserve"> (22.</w:t>
      </w:r>
      <w:r w:rsidRPr="0061516F">
        <w:t>1</w:t>
      </w:r>
      <w:r w:rsidRPr="00BF6636">
        <w:t>2</w:t>
      </w:r>
      <w:r>
        <w:t>.2025)</w:t>
      </w:r>
      <w:bookmarkEnd w:id="77"/>
    </w:p>
    <w:p w:rsidR="000E1F03" w:rsidRDefault="000E1F03" w:rsidP="000E1F03">
      <w:pPr>
        <w:pStyle w:val="3"/>
      </w:pPr>
      <w:bookmarkStart w:id="78" w:name="_Toc242303151"/>
      <w:r>
        <w:t>Терминал</w:t>
      </w:r>
      <w:bookmarkEnd w:id="78"/>
    </w:p>
    <w:p w:rsidR="000E1F03" w:rsidRDefault="000E1F03" w:rsidP="000E1F03">
      <w:pPr>
        <w:rPr>
          <w:i/>
        </w:rPr>
      </w:pPr>
      <w:r w:rsidRPr="00CB2A16">
        <w:rPr>
          <w:i/>
        </w:rPr>
        <w:t>Исправленные ошибки:</w:t>
      </w:r>
    </w:p>
    <w:p w:rsidR="000E1F03" w:rsidRDefault="000E1F03" w:rsidP="000E1F03">
      <w:pPr>
        <w:pStyle w:val="af2"/>
        <w:numPr>
          <w:ilvl w:val="0"/>
          <w:numId w:val="32"/>
        </w:numPr>
      </w:pPr>
      <w:r w:rsidRPr="000E1F03">
        <w:rPr>
          <w:b/>
        </w:rPr>
        <w:t>ВТБ:</w:t>
      </w:r>
      <w:r>
        <w:t xml:space="preserve"> Исправлена ошибка подписания валютных документов.</w:t>
      </w:r>
    </w:p>
    <w:p w:rsidR="000E1F03" w:rsidRDefault="000E1F03" w:rsidP="000E1F03">
      <w:pPr>
        <w:pStyle w:val="af2"/>
        <w:numPr>
          <w:ilvl w:val="0"/>
          <w:numId w:val="32"/>
        </w:numPr>
      </w:pPr>
      <w:r w:rsidRPr="000E1F03">
        <w:rPr>
          <w:b/>
        </w:rPr>
        <w:t>ВТБ:</w:t>
      </w:r>
      <w:r>
        <w:t xml:space="preserve"> Исправлена ошибка формирования подписи для отзыва документа.</w:t>
      </w:r>
    </w:p>
    <w:p w:rsidR="00894139" w:rsidRDefault="00894139" w:rsidP="00894139">
      <w:pPr>
        <w:pStyle w:val="2"/>
      </w:pPr>
      <w:bookmarkStart w:id="79" w:name="_Toc242303152"/>
      <w:r>
        <w:t xml:space="preserve">Версия </w:t>
      </w:r>
      <w:r w:rsidR="009B5CB3" w:rsidRPr="009B5CB3">
        <w:t>25.11.11237</w:t>
      </w:r>
      <w:r>
        <w:t xml:space="preserve"> (17.</w:t>
      </w:r>
      <w:r w:rsidRPr="0061516F">
        <w:t>1</w:t>
      </w:r>
      <w:r w:rsidRPr="00BF6636">
        <w:t>2</w:t>
      </w:r>
      <w:r>
        <w:t>.2025)</w:t>
      </w:r>
      <w:bookmarkEnd w:id="79"/>
    </w:p>
    <w:p w:rsidR="00894139" w:rsidRDefault="00894139" w:rsidP="00894139">
      <w:pPr>
        <w:pStyle w:val="3"/>
      </w:pPr>
      <w:bookmarkStart w:id="80" w:name="_Toc242303153"/>
      <w:r>
        <w:t>Терминал</w:t>
      </w:r>
      <w:bookmarkEnd w:id="80"/>
    </w:p>
    <w:p w:rsidR="00894139" w:rsidRDefault="00894139" w:rsidP="00894139">
      <w:pPr>
        <w:rPr>
          <w:i/>
        </w:rPr>
      </w:pPr>
      <w:r w:rsidRPr="00CB2A16">
        <w:rPr>
          <w:i/>
        </w:rPr>
        <w:t>Изменения:</w:t>
      </w:r>
    </w:p>
    <w:p w:rsidR="00894139" w:rsidRDefault="00894139" w:rsidP="00894139">
      <w:pPr>
        <w:pStyle w:val="af2"/>
        <w:numPr>
          <w:ilvl w:val="0"/>
          <w:numId w:val="31"/>
        </w:numPr>
      </w:pPr>
      <w:r w:rsidRPr="00894139">
        <w:rPr>
          <w:b/>
        </w:rPr>
        <w:t>Т-Банк:</w:t>
      </w:r>
      <w:r>
        <w:t xml:space="preserve"> добавилась возможность использования ГОСТ-сертификатов для настройки REST API соединения с Т-банком.</w:t>
      </w:r>
      <w:r>
        <w:br/>
        <w:t>Подробнее в документации Мультибанк → Компоненты → API Оркестратор → Установка оркестратора → Введение настроек в Мультибанке → Адаптер Т-Банка.</w:t>
      </w:r>
    </w:p>
    <w:p w:rsidR="00894139" w:rsidRDefault="00894139" w:rsidP="00894139">
      <w:pPr>
        <w:pStyle w:val="af2"/>
        <w:numPr>
          <w:ilvl w:val="0"/>
          <w:numId w:val="31"/>
        </w:numPr>
      </w:pPr>
      <w:r>
        <w:t>В окне СВО появился переключатель «Универсальная форма». При выключенном состоянии форма отображает только поля, необходимые для выбранного банка, что ускоряет заполнение.</w:t>
      </w:r>
      <w:r>
        <w:br/>
        <w:t>Подробнее в документации Мультибанк → Руководство пользователя → Интерфейс пользователя → Валютный контроль → Создание СВО.</w:t>
      </w:r>
    </w:p>
    <w:p w:rsidR="00894139" w:rsidRDefault="00894139" w:rsidP="00894139">
      <w:pPr>
        <w:pStyle w:val="af2"/>
        <w:numPr>
          <w:ilvl w:val="0"/>
          <w:numId w:val="31"/>
        </w:numPr>
      </w:pPr>
      <w:r>
        <w:t>Документы регистрации торгового контракта теперь автоматически получают Уникальный номер контракта. Изменение коснулось банков: Альфабанк, ВТБ, Газпромбанк, Сбербанк.</w:t>
      </w:r>
      <w:r>
        <w:br/>
        <w:t>Подробнее в документации Мультибанк → Руководство пользователя → Интерфейс пользователя → Валютный контроль → Валютный контракт → Уникальный номер контракта.</w:t>
      </w:r>
    </w:p>
    <w:p w:rsidR="00894139" w:rsidRDefault="00894139" w:rsidP="00827FE7">
      <w:pPr>
        <w:pStyle w:val="af2"/>
        <w:numPr>
          <w:ilvl w:val="0"/>
          <w:numId w:val="31"/>
        </w:numPr>
      </w:pPr>
      <w:r>
        <w:t>Изменения в CEF-событиях:</w:t>
      </w:r>
    </w:p>
    <w:p w:rsidR="00894139" w:rsidRDefault="00894139" w:rsidP="00827FE7">
      <w:pPr>
        <w:pStyle w:val="af2"/>
        <w:numPr>
          <w:ilvl w:val="1"/>
          <w:numId w:val="31"/>
        </w:numPr>
      </w:pPr>
      <w:r>
        <w:t>«Создание документа» — добавились номер счета, номер документа и его дата. Для разных документов номер и дата берутся из разных полей.</w:t>
      </w:r>
    </w:p>
    <w:p w:rsidR="00894139" w:rsidRDefault="00894139" w:rsidP="00827FE7">
      <w:pPr>
        <w:pStyle w:val="af2"/>
        <w:numPr>
          <w:ilvl w:val="1"/>
          <w:numId w:val="31"/>
        </w:numPr>
      </w:pPr>
      <w:r>
        <w:t>«Документ импортирован из пакета» — добавился номер счета.</w:t>
      </w:r>
    </w:p>
    <w:p w:rsidR="00894139" w:rsidRDefault="00894139" w:rsidP="00827FE7">
      <w:pPr>
        <w:pStyle w:val="af2"/>
        <w:numPr>
          <w:ilvl w:val="1"/>
          <w:numId w:val="31"/>
        </w:numPr>
      </w:pPr>
      <w:r>
        <w:t>«Изменение статуса документа» — добавилась информация о пользователе-инициаторе изменения.</w:t>
      </w:r>
    </w:p>
    <w:p w:rsidR="00894139" w:rsidRDefault="00894139" w:rsidP="00894139">
      <w:pPr>
        <w:pStyle w:val="af2"/>
        <w:numPr>
          <w:ilvl w:val="0"/>
          <w:numId w:val="31"/>
        </w:numPr>
      </w:pPr>
      <w:r>
        <w:t>Изменены печатные формы документов: Валютный контракт, СПД, СВО.</w:t>
      </w:r>
    </w:p>
    <w:p w:rsidR="00894139" w:rsidRDefault="00894139" w:rsidP="00894139">
      <w:pPr>
        <w:pStyle w:val="af2"/>
        <w:numPr>
          <w:ilvl w:val="0"/>
          <w:numId w:val="31"/>
        </w:numPr>
      </w:pPr>
      <w:r>
        <w:t>В документах «Регистрация торгового контракта» и «Изменение торгового контракта» поле «Валюта расчета» сменило название на «Валюта контракта».</w:t>
      </w:r>
    </w:p>
    <w:p w:rsidR="00391138" w:rsidRDefault="00894139" w:rsidP="00894139">
      <w:pPr>
        <w:pStyle w:val="af2"/>
        <w:numPr>
          <w:ilvl w:val="0"/>
          <w:numId w:val="31"/>
        </w:numPr>
      </w:pPr>
      <w:r>
        <w:t>В зарплатной ведомости Росбанка поля «Отделение» и «Филиал» банка стали опциональными.</w:t>
      </w:r>
    </w:p>
    <w:p w:rsidR="00D34BF2" w:rsidRDefault="00894139" w:rsidP="00D34BF2">
      <w:pPr>
        <w:pStyle w:val="af2"/>
        <w:numPr>
          <w:ilvl w:val="0"/>
          <w:numId w:val="31"/>
        </w:numPr>
      </w:pPr>
      <w:r>
        <w:t>Для ЮниКредит Банка убрана возможность прикреплять вложения в операции СВО. Вложения отправляют</w:t>
      </w:r>
      <w:r w:rsidR="00E64410">
        <w:t>с</w:t>
      </w:r>
      <w:r>
        <w:t>я банковскими письмами.</w:t>
      </w:r>
    </w:p>
    <w:p w:rsidR="00D34BF2" w:rsidRDefault="00D34BF2" w:rsidP="00D34BF2">
      <w:pPr>
        <w:rPr>
          <w:i/>
        </w:rPr>
      </w:pPr>
      <w:r w:rsidRPr="00CB2A16">
        <w:rPr>
          <w:i/>
        </w:rPr>
        <w:t>Исправленные ошибки:</w:t>
      </w:r>
    </w:p>
    <w:p w:rsidR="00D34BF2" w:rsidRDefault="00D34BF2" w:rsidP="00D34BF2">
      <w:pPr>
        <w:pStyle w:val="af2"/>
        <w:numPr>
          <w:ilvl w:val="0"/>
          <w:numId w:val="32"/>
        </w:numPr>
      </w:pPr>
      <w:r>
        <w:t>Исправлено отклонение платежей банком ВТБ из-за слишком большой длины некоторых полей.</w:t>
      </w:r>
    </w:p>
    <w:p w:rsidR="00D34BF2" w:rsidRDefault="00D34BF2" w:rsidP="00D34BF2">
      <w:pPr>
        <w:pStyle w:val="af2"/>
        <w:numPr>
          <w:ilvl w:val="0"/>
          <w:numId w:val="32"/>
        </w:numPr>
      </w:pPr>
      <w:r>
        <w:t>В Linux-версии исправлена ошибка, которая могла приводить к отклонению электронных подписей банком ВТБ.</w:t>
      </w:r>
    </w:p>
    <w:p w:rsidR="00D34BF2" w:rsidRDefault="00D34BF2" w:rsidP="00D34BF2">
      <w:pPr>
        <w:pStyle w:val="af2"/>
        <w:numPr>
          <w:ilvl w:val="0"/>
          <w:numId w:val="32"/>
        </w:numPr>
      </w:pPr>
      <w:r>
        <w:t>Исправлено зависание платежного поручения с неверным кодом депонента. </w:t>
      </w:r>
    </w:p>
    <w:p w:rsidR="00D34BF2" w:rsidRDefault="00D34BF2" w:rsidP="00D34BF2">
      <w:pPr>
        <w:pStyle w:val="af2"/>
        <w:numPr>
          <w:ilvl w:val="0"/>
          <w:numId w:val="32"/>
        </w:numPr>
      </w:pPr>
      <w:r>
        <w:t>Исправлена ошибка получения справок для Кредит Европа банка.</w:t>
      </w:r>
    </w:p>
    <w:p w:rsidR="00D34BF2" w:rsidRDefault="00D34BF2" w:rsidP="00D34BF2">
      <w:pPr>
        <w:pStyle w:val="3"/>
      </w:pPr>
      <w:bookmarkStart w:id="81" w:name="_Toc242303154"/>
      <w:r>
        <w:t>Изменения форматов</w:t>
      </w:r>
      <w:bookmarkEnd w:id="81"/>
    </w:p>
    <w:bookmarkStart w:id="82" w:name="_MON_1827481071"/>
    <w:bookmarkEnd w:id="82"/>
    <w:p w:rsidR="00D34BF2" w:rsidRDefault="00CE0CF8" w:rsidP="00D34BF2">
      <w:r>
        <w:object w:dxaOrig="1539" w:dyaOrig="997">
          <v:shape id="_x0000_i1034" type="#_x0000_t75" style="width:77.7pt;height:49.2pt" o:ole="">
            <v:imagedata r:id="rId29" o:title=""/>
          </v:shape>
          <o:OLEObject Type="Embed" ProgID="Word.Document.12" ShapeID="_x0000_i1034" DrawAspect="Icon" ObjectID="_1852915900" r:id="rId30">
            <o:FieldCodes>\s</o:FieldCodes>
          </o:OLEObject>
        </w:object>
      </w:r>
    </w:p>
    <w:p w:rsidR="00BF6636" w:rsidRDefault="00BF6636" w:rsidP="00BF6636">
      <w:pPr>
        <w:pStyle w:val="2"/>
      </w:pPr>
      <w:bookmarkStart w:id="83" w:name="_Toc242303155"/>
      <w:r>
        <w:t xml:space="preserve">Версия </w:t>
      </w:r>
      <w:r w:rsidRPr="00BF6636">
        <w:t>25.11.11068</w:t>
      </w:r>
      <w:r>
        <w:t xml:space="preserve"> (</w:t>
      </w:r>
      <w:r w:rsidRPr="00BF6636">
        <w:t>0</w:t>
      </w:r>
      <w:r>
        <w:t>8.</w:t>
      </w:r>
      <w:r w:rsidRPr="0061516F">
        <w:t>1</w:t>
      </w:r>
      <w:r w:rsidRPr="00BF6636">
        <w:t>2</w:t>
      </w:r>
      <w:r>
        <w:t>.2025)</w:t>
      </w:r>
      <w:bookmarkEnd w:id="83"/>
    </w:p>
    <w:p w:rsidR="00BF6636" w:rsidRDefault="00BF6636" w:rsidP="00BF6636">
      <w:pPr>
        <w:pStyle w:val="3"/>
      </w:pPr>
      <w:bookmarkStart w:id="84" w:name="_Toc242303156"/>
      <w:r>
        <w:t>Терминал</w:t>
      </w:r>
      <w:bookmarkEnd w:id="84"/>
    </w:p>
    <w:p w:rsidR="00BF6636" w:rsidRDefault="00BF6636" w:rsidP="00BF6636">
      <w:pPr>
        <w:rPr>
          <w:i/>
        </w:rPr>
      </w:pPr>
      <w:r w:rsidRPr="00CB2A16">
        <w:rPr>
          <w:i/>
        </w:rPr>
        <w:t>Исправленные ошибки:</w:t>
      </w:r>
    </w:p>
    <w:p w:rsidR="00BF6636" w:rsidRDefault="00BF6636" w:rsidP="00BF6636">
      <w:pPr>
        <w:pStyle w:val="af2"/>
        <w:numPr>
          <w:ilvl w:val="0"/>
          <w:numId w:val="30"/>
        </w:numPr>
      </w:pPr>
      <w:r w:rsidRPr="00BF6636">
        <w:rPr>
          <w:b/>
          <w:bCs/>
        </w:rPr>
        <w:lastRenderedPageBreak/>
        <w:t>ГПБ</w:t>
      </w:r>
      <w:r w:rsidRPr="00BF6636">
        <w:t>. Исправлена ошибка отправки документов с вложениями, имена которых содержат кириллические символы.</w:t>
      </w:r>
    </w:p>
    <w:p w:rsidR="00BF6636" w:rsidRDefault="00BF6636" w:rsidP="00CB2A16">
      <w:pPr>
        <w:pStyle w:val="af2"/>
        <w:numPr>
          <w:ilvl w:val="0"/>
          <w:numId w:val="30"/>
        </w:numPr>
      </w:pPr>
      <w:r>
        <w:rPr>
          <w:rStyle w:val="ab"/>
          <w:rFonts w:ascii="Segoe UI" w:hAnsi="Segoe UI" w:cs="Segoe UI"/>
          <w:color w:val="172B4D"/>
          <w:sz w:val="21"/>
          <w:szCs w:val="21"/>
          <w:shd w:val="clear" w:color="auto" w:fill="FFFFFF"/>
        </w:rPr>
        <w:t>ВТБ</w:t>
      </w:r>
      <w:r>
        <w:rPr>
          <w:rFonts w:ascii="Segoe UI" w:hAnsi="Segoe UI" w:cs="Segoe UI"/>
          <w:color w:val="172B4D"/>
          <w:sz w:val="21"/>
          <w:szCs w:val="21"/>
          <w:shd w:val="clear" w:color="auto" w:fill="FFFFFF"/>
        </w:rPr>
        <w:t>. Исправлены контроли для полей платежных поручений.</w:t>
      </w:r>
    </w:p>
    <w:p w:rsidR="00CB2A16" w:rsidRDefault="00CB2A16" w:rsidP="00CB2A16">
      <w:pPr>
        <w:pStyle w:val="2"/>
      </w:pPr>
      <w:bookmarkStart w:id="85" w:name="_Toc242303157"/>
      <w:r>
        <w:t xml:space="preserve">Версия </w:t>
      </w:r>
      <w:r w:rsidR="00CC092D" w:rsidRPr="00CC092D">
        <w:t>25.11.11027</w:t>
      </w:r>
      <w:r>
        <w:t xml:space="preserve"> (</w:t>
      </w:r>
      <w:r w:rsidRPr="00BF6636">
        <w:t>03</w:t>
      </w:r>
      <w:r>
        <w:t>.</w:t>
      </w:r>
      <w:r w:rsidRPr="0061516F">
        <w:t>1</w:t>
      </w:r>
      <w:r w:rsidRPr="00BF6636">
        <w:t>2</w:t>
      </w:r>
      <w:r>
        <w:t>.2025)</w:t>
      </w:r>
      <w:bookmarkEnd w:id="85"/>
    </w:p>
    <w:p w:rsidR="00CB2A16" w:rsidRDefault="00CB2A16" w:rsidP="00CB2A16">
      <w:pPr>
        <w:pStyle w:val="3"/>
      </w:pPr>
      <w:bookmarkStart w:id="86" w:name="_Toc242303158"/>
      <w:r>
        <w:t>Терминал</w:t>
      </w:r>
      <w:bookmarkEnd w:id="86"/>
    </w:p>
    <w:p w:rsidR="00CB2A16" w:rsidRPr="00CB2A16" w:rsidRDefault="00CB2A16" w:rsidP="00CB2A16">
      <w:pPr>
        <w:rPr>
          <w:i/>
        </w:rPr>
      </w:pPr>
      <w:r w:rsidRPr="00CB2A16">
        <w:rPr>
          <w:i/>
        </w:rPr>
        <w:t>Изменения:</w:t>
      </w:r>
    </w:p>
    <w:p w:rsidR="00CB2A16" w:rsidRDefault="00CB2A16" w:rsidP="00BF6636">
      <w:pPr>
        <w:pStyle w:val="af2"/>
        <w:numPr>
          <w:ilvl w:val="0"/>
          <w:numId w:val="30"/>
        </w:numPr>
      </w:pPr>
      <w:r w:rsidRPr="00CB2A16">
        <w:rPr>
          <w:b/>
        </w:rPr>
        <w:t>Промсвязьбанк:</w:t>
      </w:r>
      <w:r>
        <w:t xml:space="preserve"> при фо</w:t>
      </w:r>
      <w:r w:rsidR="00BF6636" w:rsidRPr="00BF6636">
        <w:t xml:space="preserve"> ГПБ. Исправлена ошибка отправки документов с вложениями имена которых, содержат кириллические символы.</w:t>
      </w:r>
      <w:r>
        <w:t>рмировании запросов выписок без цифровой подписи теперь необходимо указывать ID пользователя.</w:t>
      </w:r>
      <w:r>
        <w:br/>
        <w:t>Подробнее в документации Мультибанк → Руководство пользователя → Интерфейс пользователя → Выписки→ Подписание запросов выписок / Автоматический запрос выписок.</w:t>
      </w:r>
    </w:p>
    <w:p w:rsidR="0070293A" w:rsidRPr="0070293A" w:rsidRDefault="0070293A" w:rsidP="0070293A">
      <w:pPr>
        <w:pStyle w:val="af2"/>
        <w:numPr>
          <w:ilvl w:val="0"/>
          <w:numId w:val="30"/>
        </w:numPr>
      </w:pPr>
      <w:r w:rsidRPr="0070293A">
        <w:t xml:space="preserve">Для всех банков в документ «Регистрация торгового контракта» в блоки «Покупатель» и «Продавец» добавился чекбокс «Признак аффилированного лица». С помощью него можно отмечать продавца или покупателя как аффилированное лицо. Дополнительно для </w:t>
      </w:r>
      <w:r w:rsidRPr="0070293A">
        <w:rPr>
          <w:b/>
        </w:rPr>
        <w:t>ЮниКредит Банка</w:t>
      </w:r>
      <w:r w:rsidRPr="0070293A">
        <w:t xml:space="preserve">: аналогичные настройки также добавились в документ «Изменение торгового контракта» в блоки «Покупатель» и «Продавец». </w:t>
      </w:r>
    </w:p>
    <w:p w:rsidR="00CB2A16" w:rsidRDefault="00CB2A16" w:rsidP="0070293A">
      <w:pPr>
        <w:pStyle w:val="af2"/>
        <w:numPr>
          <w:ilvl w:val="0"/>
          <w:numId w:val="30"/>
        </w:numPr>
      </w:pPr>
      <w:r>
        <w:t xml:space="preserve">Появилась возможность помечать счета как закрытые. По закрытому счету в банк можно отправлять только запросы выписок. </w:t>
      </w:r>
      <w:r>
        <w:br/>
        <w:t>Подробнее в документации Мультибанк → Руководство пользователя → Административная панель → Закрытие счетов.</w:t>
      </w:r>
    </w:p>
    <w:p w:rsidR="00CB2A16" w:rsidRDefault="00CB2A16" w:rsidP="00CB2A16">
      <w:pPr>
        <w:pStyle w:val="af2"/>
        <w:numPr>
          <w:ilvl w:val="0"/>
          <w:numId w:val="30"/>
        </w:numPr>
      </w:pPr>
      <w:r>
        <w:t>В документах валютного контроля термин «Номер паспорта сделки» изменен на «Уникальный номер контракта».</w:t>
      </w:r>
    </w:p>
    <w:p w:rsidR="00CB2A16" w:rsidRDefault="00CB2A16" w:rsidP="00CB2A16">
      <w:pPr>
        <w:pStyle w:val="af2"/>
        <w:numPr>
          <w:ilvl w:val="0"/>
          <w:numId w:val="30"/>
        </w:numPr>
      </w:pPr>
      <w:r>
        <w:t>Для следующих банков добавился тип документа «Справка по счету»: Россельхозбанк, Промсвязьбанк, Ак Барс Банк и Банк ДОМ РФ.</w:t>
      </w:r>
    </w:p>
    <w:p w:rsidR="00CB2A16" w:rsidRDefault="00CB2A16" w:rsidP="00CB2A16">
      <w:pPr>
        <w:pStyle w:val="af2"/>
        <w:numPr>
          <w:ilvl w:val="0"/>
          <w:numId w:val="30"/>
        </w:numPr>
      </w:pPr>
      <w:r w:rsidRPr="00CB2A16">
        <w:t>В документах Регистрация и изменение торгового контракта поля «Валюта расчетов» переименованы в «Валюта контракта».</w:t>
      </w:r>
    </w:p>
    <w:p w:rsidR="00CB2A16" w:rsidRPr="00CB2A16" w:rsidRDefault="00CB2A16" w:rsidP="00CB2A16">
      <w:pPr>
        <w:rPr>
          <w:i/>
        </w:rPr>
      </w:pPr>
      <w:r w:rsidRPr="00CB2A16">
        <w:rPr>
          <w:i/>
        </w:rPr>
        <w:t>Исправленные ошибки:</w:t>
      </w:r>
    </w:p>
    <w:p w:rsidR="00CB2A16" w:rsidRDefault="00CB2A16" w:rsidP="00CB2A16">
      <w:pPr>
        <w:pStyle w:val="af2"/>
        <w:numPr>
          <w:ilvl w:val="0"/>
          <w:numId w:val="30"/>
        </w:numPr>
      </w:pPr>
      <w:r>
        <w:t>Исправлена ошибка отображения сертификатов Сбербанка.</w:t>
      </w:r>
    </w:p>
    <w:p w:rsidR="00CB2A16" w:rsidRDefault="00CB2A16" w:rsidP="00CB2A16">
      <w:pPr>
        <w:pStyle w:val="af2"/>
        <w:numPr>
          <w:ilvl w:val="0"/>
          <w:numId w:val="30"/>
        </w:numPr>
      </w:pPr>
      <w:r>
        <w:t>Исправлена ошибка доставки Банковских писем ВТБ.</w:t>
      </w:r>
    </w:p>
    <w:p w:rsidR="00CB2A16" w:rsidRDefault="00CB2A16" w:rsidP="00CB2A16">
      <w:pPr>
        <w:pStyle w:val="af2"/>
        <w:numPr>
          <w:ilvl w:val="0"/>
          <w:numId w:val="30"/>
        </w:numPr>
      </w:pPr>
      <w:r>
        <w:t xml:space="preserve">Исправлена ошибка при отправке документа «СПД» для банка ВТБ(НРД). </w:t>
      </w:r>
    </w:p>
    <w:p w:rsidR="00CB2A16" w:rsidRDefault="00CB2A16" w:rsidP="00CB2A16">
      <w:pPr>
        <w:pStyle w:val="af2"/>
        <w:numPr>
          <w:ilvl w:val="0"/>
          <w:numId w:val="30"/>
        </w:numPr>
      </w:pPr>
      <w:r>
        <w:t>И</w:t>
      </w:r>
      <w:r w:rsidR="00AD32D3">
        <w:t>справлена ошибка при отправке</w:t>
      </w:r>
      <w:r>
        <w:t xml:space="preserve"> документа «Регистрация торгового контракта» в банк ВТБ.</w:t>
      </w:r>
    </w:p>
    <w:p w:rsidR="00CB2A16" w:rsidRDefault="00CB2A16" w:rsidP="00CB2A16">
      <w:pPr>
        <w:pStyle w:val="af2"/>
        <w:numPr>
          <w:ilvl w:val="0"/>
          <w:numId w:val="30"/>
        </w:numPr>
      </w:pPr>
      <w:r>
        <w:t>Исправлена ошибка отправки зарплатной ведомости в банк ВТБ.</w:t>
      </w:r>
    </w:p>
    <w:p w:rsidR="00CB2A16" w:rsidRDefault="00CB2A16" w:rsidP="00CB2A16">
      <w:pPr>
        <w:pStyle w:val="af2"/>
        <w:numPr>
          <w:ilvl w:val="0"/>
          <w:numId w:val="30"/>
        </w:numPr>
      </w:pPr>
      <w:r>
        <w:t>В разделе «Журнал» теперь отображается событие входа в систему с помощью доменной авторизации.</w:t>
      </w:r>
    </w:p>
    <w:p w:rsidR="00974C25" w:rsidRDefault="00974C25" w:rsidP="00974C25">
      <w:pPr>
        <w:pStyle w:val="3"/>
      </w:pPr>
      <w:bookmarkStart w:id="87" w:name="_Toc242303159"/>
      <w:r>
        <w:t>Изменения форматов</w:t>
      </w:r>
      <w:bookmarkEnd w:id="87"/>
    </w:p>
    <w:bookmarkStart w:id="88" w:name="_MON_1826273074"/>
    <w:bookmarkEnd w:id="88"/>
    <w:p w:rsidR="00974C25" w:rsidRDefault="00974C25" w:rsidP="00974C25">
      <w:r>
        <w:object w:dxaOrig="1488" w:dyaOrig="990">
          <v:shape id="_x0000_i1035" type="#_x0000_t75" style="width:74.6pt;height:49.2pt" o:ole="">
            <v:imagedata r:id="rId31" o:title=""/>
          </v:shape>
          <o:OLEObject Type="Embed" ProgID="Word.Document.12" ShapeID="_x0000_i1035" DrawAspect="Icon" ObjectID="_1852915901" r:id="rId32">
            <o:FieldCodes>\s</o:FieldCodes>
          </o:OLEObject>
        </w:object>
      </w:r>
    </w:p>
    <w:p w:rsidR="00BF6636" w:rsidRDefault="00BF6636">
      <w:pPr>
        <w:spacing w:after="0" w:line="240" w:lineRule="auto"/>
      </w:pPr>
      <w:r>
        <w:br w:type="page"/>
      </w:r>
    </w:p>
    <w:p w:rsidR="00FB287D" w:rsidRDefault="00FB287D" w:rsidP="00FB287D">
      <w:pPr>
        <w:pStyle w:val="2"/>
      </w:pPr>
      <w:bookmarkStart w:id="89" w:name="_Toc242303160"/>
      <w:r>
        <w:lastRenderedPageBreak/>
        <w:t xml:space="preserve">Версия </w:t>
      </w:r>
      <w:r w:rsidRPr="00FB287D">
        <w:t>25.10.10943</w:t>
      </w:r>
      <w:r>
        <w:t xml:space="preserve"> (2</w:t>
      </w:r>
      <w:r w:rsidRPr="00CB2A16">
        <w:t>7</w:t>
      </w:r>
      <w:r>
        <w:t>.</w:t>
      </w:r>
      <w:r w:rsidRPr="0061516F">
        <w:t>1</w:t>
      </w:r>
      <w:r>
        <w:t>1.2025)</w:t>
      </w:r>
      <w:bookmarkEnd w:id="89"/>
    </w:p>
    <w:p w:rsidR="00FB287D" w:rsidRDefault="00FB287D" w:rsidP="00FB287D">
      <w:pPr>
        <w:pStyle w:val="3"/>
      </w:pPr>
      <w:bookmarkStart w:id="90" w:name="_Toc242303161"/>
      <w:r>
        <w:t>Терминал</w:t>
      </w:r>
      <w:bookmarkEnd w:id="90"/>
    </w:p>
    <w:p w:rsidR="00FB287D" w:rsidRPr="00956D5E" w:rsidRDefault="00FB287D" w:rsidP="00FB287D">
      <w:pPr>
        <w:spacing w:after="0"/>
        <w:rPr>
          <w:i/>
        </w:rPr>
      </w:pPr>
      <w:r w:rsidRPr="00956D5E">
        <w:rPr>
          <w:i/>
        </w:rPr>
        <w:t>Исправленные ошибки:</w:t>
      </w:r>
    </w:p>
    <w:p w:rsidR="00FB287D" w:rsidRDefault="00581EA6" w:rsidP="00581EA6">
      <w:pPr>
        <w:pStyle w:val="af2"/>
        <w:numPr>
          <w:ilvl w:val="0"/>
          <w:numId w:val="29"/>
        </w:numPr>
      </w:pPr>
      <w:r>
        <w:rPr>
          <w:rFonts w:ascii="Segoe UI" w:hAnsi="Segoe UI" w:cs="Segoe UI"/>
          <w:color w:val="333333"/>
          <w:sz w:val="21"/>
          <w:szCs w:val="21"/>
          <w:shd w:val="clear" w:color="auto" w:fill="FFFFFF"/>
        </w:rPr>
        <w:t>Добавлена обработка новых статусов при работе с запросами сертификатов Сбербанка</w:t>
      </w:r>
      <w:r w:rsidR="00FB287D" w:rsidRPr="00956D5E">
        <w:t>.</w:t>
      </w:r>
    </w:p>
    <w:p w:rsidR="00581EA6" w:rsidRDefault="00581EA6" w:rsidP="00581EA6">
      <w:pPr>
        <w:pStyle w:val="af2"/>
        <w:numPr>
          <w:ilvl w:val="0"/>
          <w:numId w:val="29"/>
        </w:numPr>
      </w:pPr>
      <w:r w:rsidRPr="00581EA6">
        <w:t>Добавлена возможность передачи до 140 символов в полях "Адрес банка-корреспондента", "Адрес банка получателя" и "Адрес получателя" в документе валютный перевод для модуля Альфа-Банка.</w:t>
      </w:r>
    </w:p>
    <w:p w:rsidR="00956D5E" w:rsidRDefault="00956D5E" w:rsidP="00956D5E">
      <w:pPr>
        <w:pStyle w:val="2"/>
      </w:pPr>
      <w:bookmarkStart w:id="91" w:name="_Toc242303162"/>
      <w:r>
        <w:t xml:space="preserve">Версия </w:t>
      </w:r>
      <w:r w:rsidR="00547BD1" w:rsidRPr="00547BD1">
        <w:t>25.10.10817</w:t>
      </w:r>
      <w:r>
        <w:t xml:space="preserve"> (</w:t>
      </w:r>
      <w:r>
        <w:rPr>
          <w:lang w:val="en-US"/>
        </w:rPr>
        <w:t>17</w:t>
      </w:r>
      <w:r>
        <w:t>.</w:t>
      </w:r>
      <w:r w:rsidRPr="0061516F">
        <w:t>1</w:t>
      </w:r>
      <w:r>
        <w:t>1.2025)</w:t>
      </w:r>
      <w:bookmarkEnd w:id="91"/>
    </w:p>
    <w:p w:rsidR="00956D5E" w:rsidRDefault="00956D5E" w:rsidP="00956D5E">
      <w:pPr>
        <w:pStyle w:val="3"/>
      </w:pPr>
      <w:bookmarkStart w:id="92" w:name="_Toc242303163"/>
      <w:r>
        <w:t>Терминал</w:t>
      </w:r>
      <w:bookmarkEnd w:id="92"/>
    </w:p>
    <w:p w:rsidR="00956D5E" w:rsidRPr="00956D5E" w:rsidRDefault="00956D5E" w:rsidP="00956D5E">
      <w:pPr>
        <w:spacing w:after="0"/>
        <w:rPr>
          <w:i/>
        </w:rPr>
      </w:pPr>
      <w:r w:rsidRPr="00956D5E">
        <w:rPr>
          <w:i/>
        </w:rPr>
        <w:t>Исправленные ошибки:</w:t>
      </w:r>
    </w:p>
    <w:p w:rsidR="00956D5E" w:rsidRDefault="00956D5E" w:rsidP="00956D5E">
      <w:pPr>
        <w:pStyle w:val="af2"/>
        <w:numPr>
          <w:ilvl w:val="0"/>
          <w:numId w:val="29"/>
        </w:numPr>
      </w:pPr>
      <w:r>
        <w:t>Оптимизирована работа с диалоговым окном счетов и полномочий пользователя</w:t>
      </w:r>
      <w:r w:rsidRPr="00956D5E">
        <w:t>.</w:t>
      </w:r>
    </w:p>
    <w:p w:rsidR="00956D5E" w:rsidRDefault="00956D5E" w:rsidP="00956D5E">
      <w:pPr>
        <w:pStyle w:val="af2"/>
        <w:numPr>
          <w:ilvl w:val="0"/>
          <w:numId w:val="29"/>
        </w:numPr>
      </w:pPr>
      <w:r>
        <w:t>Доработано заполнение БИКа банка получателя при экспорте валютных справок в формат 1С. Теперь поле заполняется SWIFT-кодом в случае отсутствия БИКа</w:t>
      </w:r>
      <w:r>
        <w:rPr>
          <w:lang w:val="en-US"/>
        </w:rPr>
        <w:t>.</w:t>
      </w:r>
    </w:p>
    <w:p w:rsidR="00956D5E" w:rsidRPr="00956D5E" w:rsidRDefault="00956D5E" w:rsidP="00956D5E">
      <w:pPr>
        <w:pStyle w:val="af2"/>
        <w:numPr>
          <w:ilvl w:val="0"/>
          <w:numId w:val="29"/>
        </w:numPr>
      </w:pPr>
      <w:r>
        <w:t>Исправлена ошибка замедления импорта документов</w:t>
      </w:r>
      <w:r w:rsidRPr="00956D5E">
        <w:t>.</w:t>
      </w:r>
    </w:p>
    <w:p w:rsidR="00C52BAE" w:rsidRDefault="00C52BAE" w:rsidP="00C52BAE">
      <w:pPr>
        <w:pStyle w:val="2"/>
      </w:pPr>
      <w:bookmarkStart w:id="93" w:name="_Toc242303164"/>
      <w:r>
        <w:t xml:space="preserve">Версия </w:t>
      </w:r>
      <w:r w:rsidR="00927DE3" w:rsidRPr="00927DE3">
        <w:t>25.10.10717</w:t>
      </w:r>
      <w:r>
        <w:t xml:space="preserve"> (05.</w:t>
      </w:r>
      <w:r w:rsidRPr="0061516F">
        <w:t>1</w:t>
      </w:r>
      <w:r>
        <w:t>1.2025)</w:t>
      </w:r>
      <w:bookmarkEnd w:id="93"/>
    </w:p>
    <w:p w:rsidR="00C52BAE" w:rsidRDefault="00C52BAE" w:rsidP="00C52BAE">
      <w:pPr>
        <w:pStyle w:val="3"/>
      </w:pPr>
      <w:bookmarkStart w:id="94" w:name="_Toc242303165"/>
      <w:r>
        <w:t>Терминал</w:t>
      </w:r>
      <w:bookmarkEnd w:id="94"/>
    </w:p>
    <w:p w:rsidR="00C52BAE" w:rsidRDefault="00C52BAE" w:rsidP="00C52BAE">
      <w:pPr>
        <w:rPr>
          <w:i/>
        </w:rPr>
      </w:pPr>
      <w:r w:rsidRPr="00775EF3">
        <w:rPr>
          <w:i/>
        </w:rPr>
        <w:t>Изменения:</w:t>
      </w:r>
    </w:p>
    <w:p w:rsidR="00C52BAE" w:rsidRDefault="00C52BAE" w:rsidP="00CB2A16">
      <w:pPr>
        <w:pStyle w:val="af2"/>
        <w:numPr>
          <w:ilvl w:val="0"/>
          <w:numId w:val="29"/>
        </w:numPr>
      </w:pPr>
      <w:r w:rsidRPr="00C52BAE">
        <w:rPr>
          <w:b/>
        </w:rPr>
        <w:t>Альфа-Банк:</w:t>
      </w:r>
      <w:r>
        <w:t xml:space="preserve"> Появилась возможность создавать заявления на депозит. Функциональность доступна по дополнительной лицензии.</w:t>
      </w:r>
      <w:r>
        <w:br/>
        <w:t>Подробнее в документации Мультибанк → Руководство пользователя → Интерфейс пользователя → Депозиты</w:t>
      </w:r>
    </w:p>
    <w:p w:rsidR="00C52BAE" w:rsidRDefault="00C52BAE" w:rsidP="00CB2A16">
      <w:pPr>
        <w:pStyle w:val="af2"/>
        <w:numPr>
          <w:ilvl w:val="0"/>
          <w:numId w:val="29"/>
        </w:numPr>
      </w:pPr>
      <w:r>
        <w:t>Поля ФИО и телефон ответственного лица в документах теперь заполняются автоматически данными текущего пользователя. При создании — всегда, при импорте — если в файле импорта поля не заполнены.</w:t>
      </w:r>
    </w:p>
    <w:p w:rsidR="00C52BAE" w:rsidRDefault="00C52BAE" w:rsidP="00C52BAE">
      <w:pPr>
        <w:pStyle w:val="af2"/>
        <w:numPr>
          <w:ilvl w:val="0"/>
          <w:numId w:val="29"/>
        </w:numPr>
      </w:pPr>
      <w:r>
        <w:t>Модуль НРБанка теперь доступен всем пользователям сразу после установки/обновления Мультибанка.</w:t>
      </w:r>
    </w:p>
    <w:p w:rsidR="00C52BAE" w:rsidRDefault="00C52BAE" w:rsidP="00C52BAE">
      <w:pPr>
        <w:pStyle w:val="af2"/>
        <w:numPr>
          <w:ilvl w:val="0"/>
          <w:numId w:val="29"/>
        </w:numPr>
      </w:pPr>
      <w:r>
        <w:t>Обновлен универсальный PDF-формат выписок: теперь в них отображается дата последней операции по счетам Сбербанка, НРБанка и Райффайзенбанка.</w:t>
      </w:r>
    </w:p>
    <w:p w:rsidR="00C52BAE" w:rsidRDefault="00C52BAE" w:rsidP="00CB2A16">
      <w:pPr>
        <w:pStyle w:val="af2"/>
        <w:numPr>
          <w:ilvl w:val="0"/>
          <w:numId w:val="29"/>
        </w:numPr>
      </w:pPr>
      <w:r>
        <w:t>Появилась возможность повторно отправлять следующие документы в банк при ошибке отправки: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Запрос выписки.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Валютный контракт.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ВБК.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Валютный перевод.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Покупка/продажа валюты.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СВО.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РСТС.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СПД.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Зарплатная ведомость.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Открытие зарплатных счетов.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Открепление от зарплатного проекта.</w:t>
      </w:r>
    </w:p>
    <w:p w:rsidR="00C52BAE" w:rsidRDefault="00C52BAE" w:rsidP="00CB2A16">
      <w:pPr>
        <w:pStyle w:val="af2"/>
        <w:numPr>
          <w:ilvl w:val="1"/>
          <w:numId w:val="29"/>
        </w:numPr>
      </w:pPr>
      <w:r>
        <w:t>Банковские письма.</w:t>
      </w:r>
    </w:p>
    <w:p w:rsidR="00C52BAE" w:rsidRDefault="00C52BAE" w:rsidP="00C52BAE">
      <w:r>
        <w:t xml:space="preserve">        Подробнее читайте в главах «Повторная отправка», в разделах соответствующих документов.</w:t>
      </w:r>
    </w:p>
    <w:p w:rsidR="00C52BAE" w:rsidRDefault="00C52BAE" w:rsidP="00C52BAE">
      <w:pPr>
        <w:spacing w:after="0"/>
        <w:rPr>
          <w:i/>
        </w:rPr>
      </w:pPr>
      <w:r w:rsidRPr="00CF13B1">
        <w:rPr>
          <w:i/>
        </w:rPr>
        <w:t>Исправлен</w:t>
      </w:r>
      <w:r>
        <w:rPr>
          <w:i/>
        </w:rPr>
        <w:t>ные</w:t>
      </w:r>
      <w:r w:rsidRPr="00CF13B1">
        <w:rPr>
          <w:i/>
        </w:rPr>
        <w:t xml:space="preserve"> ошибк</w:t>
      </w:r>
      <w:r>
        <w:rPr>
          <w:i/>
        </w:rPr>
        <w:t>и</w:t>
      </w:r>
      <w:r w:rsidRPr="00CF13B1">
        <w:rPr>
          <w:i/>
        </w:rPr>
        <w:t>:</w:t>
      </w:r>
    </w:p>
    <w:p w:rsidR="00C52BAE" w:rsidRDefault="00C52BAE" w:rsidP="00CB2A16">
      <w:pPr>
        <w:pStyle w:val="af2"/>
        <w:numPr>
          <w:ilvl w:val="0"/>
          <w:numId w:val="29"/>
        </w:numPr>
        <w:spacing w:after="0"/>
      </w:pPr>
      <w:r>
        <w:t>Исправлена ошибка подписания документов Альфабанка на Linux.</w:t>
      </w:r>
    </w:p>
    <w:p w:rsidR="00C52BAE" w:rsidRDefault="00C52BAE" w:rsidP="00CB2A16">
      <w:pPr>
        <w:pStyle w:val="af2"/>
        <w:numPr>
          <w:ilvl w:val="0"/>
          <w:numId w:val="29"/>
        </w:numPr>
        <w:spacing w:after="0"/>
      </w:pPr>
      <w:r>
        <w:t>Исправлена ошибка дублирования вложений СВО Сбербанка.</w:t>
      </w:r>
    </w:p>
    <w:p w:rsidR="00C52BAE" w:rsidRDefault="00C52BAE" w:rsidP="00C52BAE">
      <w:pPr>
        <w:pStyle w:val="af2"/>
        <w:numPr>
          <w:ilvl w:val="0"/>
          <w:numId w:val="29"/>
        </w:numPr>
        <w:spacing w:after="0"/>
      </w:pPr>
      <w:r>
        <w:t>Устранена ошибка связывания выписки с неверным запросом выписки.</w:t>
      </w:r>
    </w:p>
    <w:p w:rsidR="00C52BAE" w:rsidRDefault="00C52BAE" w:rsidP="00C52BAE">
      <w:pPr>
        <w:pStyle w:val="af2"/>
        <w:numPr>
          <w:ilvl w:val="0"/>
          <w:numId w:val="29"/>
        </w:numPr>
        <w:spacing w:after="0"/>
      </w:pPr>
      <w:r>
        <w:t>Устранены подвисания при открытии разделов Мультибанка.</w:t>
      </w:r>
    </w:p>
    <w:p w:rsidR="00C52BAE" w:rsidRDefault="00C52BAE" w:rsidP="00C52BAE">
      <w:pPr>
        <w:pStyle w:val="af2"/>
        <w:numPr>
          <w:ilvl w:val="0"/>
          <w:numId w:val="29"/>
        </w:numPr>
        <w:spacing w:after="0"/>
      </w:pPr>
      <w:r>
        <w:t>Исправлена ошибка запроса выписки в модуле ПСБ API.</w:t>
      </w:r>
    </w:p>
    <w:p w:rsidR="00BA75BA" w:rsidRDefault="00BA75BA" w:rsidP="00BA75BA">
      <w:pPr>
        <w:pStyle w:val="3"/>
      </w:pPr>
      <w:bookmarkStart w:id="95" w:name="_Toc242303166"/>
      <w:r>
        <w:lastRenderedPageBreak/>
        <w:t>Изменения форматов</w:t>
      </w:r>
      <w:bookmarkEnd w:id="95"/>
    </w:p>
    <w:p w:rsidR="00927DE3" w:rsidRDefault="00BA75BA" w:rsidP="00927DE3">
      <w:pPr>
        <w:pStyle w:val="western"/>
        <w:shd w:val="clear" w:color="auto" w:fill="FFFFFF"/>
        <w:spacing w:beforeAutospacing="0" w:after="0" w:afterAutospacing="0" w:line="259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z w:val="22"/>
          <w:szCs w:val="22"/>
        </w:rPr>
        <w:t>Существенных изменений форматов не произошло.</w:t>
      </w:r>
      <w:r>
        <w:rPr>
          <w:rFonts w:ascii="Calibri" w:hAnsi="Calibri" w:cs="Calibri"/>
          <w:color w:val="000000"/>
          <w:sz w:val="22"/>
          <w:szCs w:val="22"/>
        </w:rPr>
        <w:br/>
      </w:r>
      <w:r w:rsidR="00927DE3">
        <w:rPr>
          <w:rFonts w:ascii="Calibri" w:hAnsi="Calibri" w:cs="Calibri"/>
          <w:color w:val="000000"/>
          <w:sz w:val="22"/>
          <w:szCs w:val="22"/>
        </w:rPr>
        <w:br w:type="page"/>
      </w:r>
    </w:p>
    <w:p w:rsidR="00912382" w:rsidRDefault="00912382" w:rsidP="00912382">
      <w:pPr>
        <w:pStyle w:val="2"/>
      </w:pPr>
      <w:bookmarkStart w:id="96" w:name="_Toc242303167"/>
      <w:r>
        <w:lastRenderedPageBreak/>
        <w:t xml:space="preserve">Версия </w:t>
      </w:r>
      <w:r w:rsidR="006355C5" w:rsidRPr="006355C5">
        <w:t>25.9.10568</w:t>
      </w:r>
      <w:r>
        <w:t xml:space="preserve"> (</w:t>
      </w:r>
      <w:r w:rsidRPr="00912382">
        <w:t>2</w:t>
      </w:r>
      <w:r w:rsidR="006355C5">
        <w:t>8</w:t>
      </w:r>
      <w:r>
        <w:t>.</w:t>
      </w:r>
      <w:r w:rsidRPr="0061516F">
        <w:t>10</w:t>
      </w:r>
      <w:r>
        <w:t>.2025)</w:t>
      </w:r>
      <w:bookmarkEnd w:id="96"/>
    </w:p>
    <w:p w:rsidR="00912382" w:rsidRDefault="00912382" w:rsidP="00912382">
      <w:pPr>
        <w:pStyle w:val="3"/>
      </w:pPr>
      <w:bookmarkStart w:id="97" w:name="_Toc242303168"/>
      <w:r>
        <w:t>Терминал</w:t>
      </w:r>
      <w:bookmarkEnd w:id="97"/>
    </w:p>
    <w:p w:rsidR="00912382" w:rsidRDefault="00912382" w:rsidP="00912382">
      <w:pPr>
        <w:spacing w:after="0"/>
        <w:rPr>
          <w:i/>
        </w:rPr>
      </w:pPr>
      <w:r w:rsidRPr="00CF13B1">
        <w:rPr>
          <w:i/>
        </w:rPr>
        <w:t>Исправлен</w:t>
      </w:r>
      <w:r>
        <w:rPr>
          <w:i/>
        </w:rPr>
        <w:t>ные</w:t>
      </w:r>
      <w:r w:rsidRPr="00CF13B1">
        <w:rPr>
          <w:i/>
        </w:rPr>
        <w:t xml:space="preserve"> ошибк</w:t>
      </w:r>
      <w:r>
        <w:rPr>
          <w:i/>
        </w:rPr>
        <w:t>и</w:t>
      </w:r>
      <w:r w:rsidRPr="00CF13B1">
        <w:rPr>
          <w:i/>
        </w:rPr>
        <w:t>:</w:t>
      </w:r>
    </w:p>
    <w:p w:rsidR="00912382" w:rsidRDefault="00912382" w:rsidP="0061516F">
      <w:pPr>
        <w:pStyle w:val="af2"/>
        <w:numPr>
          <w:ilvl w:val="0"/>
          <w:numId w:val="28"/>
        </w:numPr>
      </w:pPr>
      <w:r w:rsidRPr="00912382">
        <w:t>Исправлена ошибка при подписании валютного перевода Московского Кредитного Банка.</w:t>
      </w:r>
    </w:p>
    <w:p w:rsidR="00912382" w:rsidRDefault="00912382" w:rsidP="00912382">
      <w:pPr>
        <w:pStyle w:val="af2"/>
        <w:numPr>
          <w:ilvl w:val="0"/>
          <w:numId w:val="28"/>
        </w:numPr>
      </w:pPr>
      <w:r w:rsidRPr="00912382">
        <w:t>Исправлена ошибка при отправке СП</w:t>
      </w:r>
      <w:r w:rsidR="00113ADF">
        <w:t>Д</w:t>
      </w:r>
      <w:r w:rsidRPr="00912382">
        <w:t xml:space="preserve"> в банк ВТБ.</w:t>
      </w:r>
    </w:p>
    <w:p w:rsidR="0061516F" w:rsidRDefault="0061516F" w:rsidP="0061516F">
      <w:pPr>
        <w:pStyle w:val="2"/>
      </w:pPr>
      <w:bookmarkStart w:id="98" w:name="_Toc242303169"/>
      <w:r>
        <w:t xml:space="preserve">Версия </w:t>
      </w:r>
      <w:r w:rsidRPr="0061516F">
        <w:t>25.9.10483</w:t>
      </w:r>
      <w:r>
        <w:t xml:space="preserve"> (14.</w:t>
      </w:r>
      <w:r w:rsidRPr="0061516F">
        <w:t>10</w:t>
      </w:r>
      <w:r>
        <w:t>.2025)</w:t>
      </w:r>
      <w:bookmarkEnd w:id="98"/>
    </w:p>
    <w:p w:rsidR="0061516F" w:rsidRDefault="0061516F" w:rsidP="0061516F">
      <w:pPr>
        <w:pStyle w:val="3"/>
      </w:pPr>
      <w:bookmarkStart w:id="99" w:name="_Toc242303170"/>
      <w:r>
        <w:t>Терминал</w:t>
      </w:r>
      <w:bookmarkEnd w:id="99"/>
    </w:p>
    <w:p w:rsidR="0061516F" w:rsidRDefault="0061516F" w:rsidP="0061516F">
      <w:pPr>
        <w:spacing w:after="0"/>
        <w:rPr>
          <w:i/>
        </w:rPr>
      </w:pPr>
      <w:r w:rsidRPr="00CF13B1">
        <w:rPr>
          <w:i/>
        </w:rPr>
        <w:t>Исправлен</w:t>
      </w:r>
      <w:r>
        <w:rPr>
          <w:i/>
        </w:rPr>
        <w:t>ные</w:t>
      </w:r>
      <w:r w:rsidRPr="00CF13B1">
        <w:rPr>
          <w:i/>
        </w:rPr>
        <w:t xml:space="preserve"> ошибк</w:t>
      </w:r>
      <w:r>
        <w:rPr>
          <w:i/>
        </w:rPr>
        <w:t>и</w:t>
      </w:r>
      <w:r w:rsidRPr="00CF13B1">
        <w:rPr>
          <w:i/>
        </w:rPr>
        <w:t>:</w:t>
      </w:r>
    </w:p>
    <w:p w:rsidR="0061516F" w:rsidRDefault="0061516F" w:rsidP="0061516F">
      <w:pPr>
        <w:pStyle w:val="af2"/>
        <w:numPr>
          <w:ilvl w:val="0"/>
          <w:numId w:val="28"/>
        </w:numPr>
      </w:pPr>
      <w:r w:rsidRPr="0061516F">
        <w:t>Исправлена ошибка</w:t>
      </w:r>
      <w:r w:rsidR="00782CBF">
        <w:t xml:space="preserve"> передачи пин-кода</w:t>
      </w:r>
      <w:r w:rsidRPr="0061516F">
        <w:t xml:space="preserve"> при клиентском подписании документов</w:t>
      </w:r>
      <w:r>
        <w:t>.</w:t>
      </w:r>
    </w:p>
    <w:p w:rsidR="00775EF3" w:rsidRDefault="00775EF3" w:rsidP="00775EF3">
      <w:pPr>
        <w:pStyle w:val="2"/>
      </w:pPr>
      <w:bookmarkStart w:id="100" w:name="_Toc242303171"/>
      <w:r>
        <w:t xml:space="preserve">Версия </w:t>
      </w:r>
      <w:r w:rsidR="0048284F" w:rsidRPr="0048284F">
        <w:t>25.9.10445</w:t>
      </w:r>
      <w:r>
        <w:t xml:space="preserve"> (10.</w:t>
      </w:r>
      <w:r w:rsidRPr="0061516F">
        <w:t>10</w:t>
      </w:r>
      <w:r>
        <w:t>.2025)</w:t>
      </w:r>
      <w:bookmarkEnd w:id="100"/>
    </w:p>
    <w:p w:rsidR="00775EF3" w:rsidRDefault="00775EF3" w:rsidP="00775EF3">
      <w:pPr>
        <w:pStyle w:val="3"/>
      </w:pPr>
      <w:bookmarkStart w:id="101" w:name="_Toc242303172"/>
      <w:r>
        <w:t>Терминал</w:t>
      </w:r>
      <w:bookmarkEnd w:id="101"/>
    </w:p>
    <w:p w:rsidR="00775EF3" w:rsidRDefault="00775EF3" w:rsidP="00775EF3">
      <w:pPr>
        <w:rPr>
          <w:i/>
        </w:rPr>
      </w:pPr>
      <w:r w:rsidRPr="00775EF3">
        <w:rPr>
          <w:i/>
        </w:rPr>
        <w:t>Изменения:</w:t>
      </w:r>
    </w:p>
    <w:p w:rsidR="00775EF3" w:rsidRDefault="00775EF3" w:rsidP="00775EF3">
      <w:pPr>
        <w:pStyle w:val="af2"/>
        <w:numPr>
          <w:ilvl w:val="0"/>
          <w:numId w:val="27"/>
        </w:numPr>
      </w:pPr>
      <w:r>
        <w:t>На всех формах изменились поля формата дата/дата и время: увеличилась максимальная дата, которую можно выбрать в календаре, а также появилась возможность задавать дату вручную с помощью клавиатуры.</w:t>
      </w:r>
    </w:p>
    <w:p w:rsidR="00775EF3" w:rsidRDefault="00775EF3" w:rsidP="00775EF3">
      <w:pPr>
        <w:pStyle w:val="af2"/>
        <w:numPr>
          <w:ilvl w:val="0"/>
          <w:numId w:val="27"/>
        </w:numPr>
      </w:pPr>
      <w:r>
        <w:t>В документе «Регистрация торгового контракта» поле «Сумма контракта» стало необязательным.  Если его не заполнить, на печатной форме в сумме контракта будет выводиться значение «БС».</w:t>
      </w:r>
    </w:p>
    <w:p w:rsidR="007834AB" w:rsidRDefault="00775EF3" w:rsidP="00775EF3">
      <w:pPr>
        <w:pStyle w:val="af2"/>
        <w:numPr>
          <w:ilvl w:val="0"/>
          <w:numId w:val="27"/>
        </w:numPr>
      </w:pPr>
      <w:r>
        <w:t>Добавились новые события CEF-логирования:</w:t>
      </w:r>
    </w:p>
    <w:p w:rsidR="007834AB" w:rsidRDefault="00775EF3" w:rsidP="00CB2A16">
      <w:pPr>
        <w:pStyle w:val="af2"/>
        <w:numPr>
          <w:ilvl w:val="1"/>
          <w:numId w:val="27"/>
        </w:numPr>
      </w:pPr>
      <w:r>
        <w:t>Создание документа.</w:t>
      </w:r>
    </w:p>
    <w:p w:rsidR="007834AB" w:rsidRDefault="00775EF3" w:rsidP="00CB2A16">
      <w:pPr>
        <w:pStyle w:val="af2"/>
        <w:numPr>
          <w:ilvl w:val="1"/>
          <w:numId w:val="27"/>
        </w:numPr>
      </w:pPr>
      <w:r>
        <w:t>Удаление документа.</w:t>
      </w:r>
    </w:p>
    <w:p w:rsidR="007834AB" w:rsidRDefault="00775EF3" w:rsidP="00CB2A16">
      <w:pPr>
        <w:pStyle w:val="af2"/>
        <w:numPr>
          <w:ilvl w:val="1"/>
          <w:numId w:val="27"/>
        </w:numPr>
      </w:pPr>
      <w:r>
        <w:t>Отклонение документа.</w:t>
      </w:r>
    </w:p>
    <w:p w:rsidR="007834AB" w:rsidRDefault="00775EF3" w:rsidP="00CB2A16">
      <w:pPr>
        <w:pStyle w:val="af2"/>
        <w:numPr>
          <w:ilvl w:val="1"/>
          <w:numId w:val="27"/>
        </w:numPr>
      </w:pPr>
      <w:r>
        <w:t>Отправка документа.</w:t>
      </w:r>
    </w:p>
    <w:p w:rsidR="007834AB" w:rsidRDefault="00775EF3" w:rsidP="00CB2A16">
      <w:pPr>
        <w:pStyle w:val="af2"/>
        <w:numPr>
          <w:ilvl w:val="1"/>
          <w:numId w:val="27"/>
        </w:numPr>
      </w:pPr>
      <w:r>
        <w:t>Изменение статуса документа.</w:t>
      </w:r>
    </w:p>
    <w:p w:rsidR="007834AB" w:rsidRDefault="00775EF3" w:rsidP="00CB2A16">
      <w:pPr>
        <w:pStyle w:val="af2"/>
        <w:numPr>
          <w:ilvl w:val="1"/>
          <w:numId w:val="27"/>
        </w:numPr>
      </w:pPr>
      <w:r>
        <w:t>Прочтение документа.</w:t>
      </w:r>
    </w:p>
    <w:p w:rsidR="007834AB" w:rsidRDefault="00775EF3" w:rsidP="00CB2A16">
      <w:pPr>
        <w:pStyle w:val="af2"/>
        <w:numPr>
          <w:ilvl w:val="1"/>
          <w:numId w:val="27"/>
        </w:numPr>
      </w:pPr>
      <w:r>
        <w:t>Отправка системного пакета.</w:t>
      </w:r>
    </w:p>
    <w:p w:rsidR="007834AB" w:rsidRDefault="00775EF3" w:rsidP="00CB2A16">
      <w:pPr>
        <w:pStyle w:val="af2"/>
        <w:numPr>
          <w:ilvl w:val="1"/>
          <w:numId w:val="27"/>
        </w:numPr>
      </w:pPr>
      <w:r>
        <w:t>Удаление шаблона платежного поручения.</w:t>
      </w:r>
    </w:p>
    <w:p w:rsidR="00775EF3" w:rsidRDefault="00775EF3" w:rsidP="00CB2A16">
      <w:pPr>
        <w:pStyle w:val="af2"/>
        <w:numPr>
          <w:ilvl w:val="1"/>
          <w:numId w:val="27"/>
        </w:numPr>
      </w:pPr>
      <w:r>
        <w:t>Создание шаблона платежного поручения.</w:t>
      </w:r>
    </w:p>
    <w:p w:rsidR="00775EF3" w:rsidRDefault="00775EF3" w:rsidP="007834AB">
      <w:pPr>
        <w:ind w:firstLine="708"/>
      </w:pPr>
      <w:r>
        <w:t>Подробнее в документации Мультибанк → Установка → Конфигурация → Включение логирования CEF.</w:t>
      </w:r>
    </w:p>
    <w:p w:rsidR="007834AB" w:rsidRDefault="007834AB" w:rsidP="007834AB">
      <w:pPr>
        <w:spacing w:after="0"/>
        <w:rPr>
          <w:i/>
        </w:rPr>
      </w:pPr>
      <w:r w:rsidRPr="00CF13B1">
        <w:rPr>
          <w:i/>
        </w:rPr>
        <w:t>Исправлен</w:t>
      </w:r>
      <w:r>
        <w:rPr>
          <w:i/>
        </w:rPr>
        <w:t>ные</w:t>
      </w:r>
      <w:r w:rsidRPr="00CF13B1">
        <w:rPr>
          <w:i/>
        </w:rPr>
        <w:t xml:space="preserve"> ошибк</w:t>
      </w:r>
      <w:r>
        <w:rPr>
          <w:i/>
        </w:rPr>
        <w:t>и</w:t>
      </w:r>
      <w:r w:rsidRPr="00CF13B1">
        <w:rPr>
          <w:i/>
        </w:rPr>
        <w:t>:</w:t>
      </w:r>
    </w:p>
    <w:p w:rsidR="007834AB" w:rsidRDefault="00775EF3" w:rsidP="007834AB">
      <w:pPr>
        <w:pStyle w:val="af2"/>
        <w:numPr>
          <w:ilvl w:val="0"/>
          <w:numId w:val="28"/>
        </w:numPr>
      </w:pPr>
      <w:r>
        <w:t>Исправлена ошибка передачи Вида платежа в реестрах ИНГ банка.</w:t>
      </w:r>
    </w:p>
    <w:p w:rsidR="007834AB" w:rsidRDefault="00775EF3" w:rsidP="007834AB">
      <w:pPr>
        <w:pStyle w:val="af2"/>
        <w:numPr>
          <w:ilvl w:val="0"/>
          <w:numId w:val="28"/>
        </w:numPr>
      </w:pPr>
      <w:r>
        <w:t>Исправлена ошибка получения финального статуса документов Росбанка.</w:t>
      </w:r>
    </w:p>
    <w:p w:rsidR="00775EF3" w:rsidRPr="00775EF3" w:rsidRDefault="00775EF3" w:rsidP="007834AB">
      <w:pPr>
        <w:pStyle w:val="af2"/>
        <w:numPr>
          <w:ilvl w:val="0"/>
          <w:numId w:val="28"/>
        </w:numPr>
      </w:pPr>
      <w:r>
        <w:t>Исправлена ошибка доставки платежных поручений Сбербанка.</w:t>
      </w:r>
    </w:p>
    <w:p w:rsidR="00325784" w:rsidRDefault="00325784" w:rsidP="00325784">
      <w:pPr>
        <w:pStyle w:val="2"/>
      </w:pPr>
      <w:bookmarkStart w:id="102" w:name="_Toc242303173"/>
      <w:r>
        <w:t xml:space="preserve">Версия </w:t>
      </w:r>
      <w:r w:rsidR="005B33FE" w:rsidRPr="005B33FE">
        <w:t>25.9.10362</w:t>
      </w:r>
      <w:r>
        <w:t xml:space="preserve"> (</w:t>
      </w:r>
      <w:r>
        <w:rPr>
          <w:lang w:val="en-US"/>
        </w:rPr>
        <w:t>01</w:t>
      </w:r>
      <w:r>
        <w:t>.</w:t>
      </w:r>
      <w:r>
        <w:rPr>
          <w:lang w:val="en-US"/>
        </w:rPr>
        <w:t>10</w:t>
      </w:r>
      <w:r>
        <w:t>.2025)</w:t>
      </w:r>
      <w:bookmarkEnd w:id="102"/>
    </w:p>
    <w:p w:rsidR="00325784" w:rsidRDefault="00325784" w:rsidP="00325784">
      <w:pPr>
        <w:pStyle w:val="3"/>
      </w:pPr>
      <w:bookmarkStart w:id="103" w:name="_Toc242303174"/>
      <w:r>
        <w:t>Терминал</w:t>
      </w:r>
      <w:bookmarkEnd w:id="103"/>
    </w:p>
    <w:p w:rsidR="00CF13B1" w:rsidRPr="00CF13B1" w:rsidRDefault="00CF13B1" w:rsidP="002602C1">
      <w:pPr>
        <w:spacing w:after="0"/>
        <w:rPr>
          <w:i/>
        </w:rPr>
      </w:pPr>
      <w:r w:rsidRPr="00CF13B1">
        <w:rPr>
          <w:i/>
        </w:rPr>
        <w:t>Изменения:</w:t>
      </w:r>
    </w:p>
    <w:p w:rsidR="00C97A24" w:rsidRDefault="00325784" w:rsidP="002602C1">
      <w:pPr>
        <w:pStyle w:val="af2"/>
        <w:numPr>
          <w:ilvl w:val="0"/>
          <w:numId w:val="24"/>
        </w:numPr>
        <w:spacing w:after="0"/>
      </w:pPr>
      <w:r>
        <w:t xml:space="preserve">В таблицу писем, раздел «Банковские письма», добавился столбец «Номер письма из банка», содержащий номер, присвоенный письму банком-отправителем. Номер письма отображается в столбце и при клике на строку письма. Также при клике теперь можно увидеть дату и время получения письма. </w:t>
      </w:r>
      <w:r w:rsidR="00C97A24">
        <w:br/>
      </w:r>
      <w:r>
        <w:t>Подробнее в документации Мультибанк → Руководство пользователя → Интерфейс пользователя → Банковские письма → Быстрый просмотр информации о письме.</w:t>
      </w:r>
    </w:p>
    <w:p w:rsidR="00C97A24" w:rsidRDefault="00325784" w:rsidP="002602C1">
      <w:pPr>
        <w:pStyle w:val="af2"/>
        <w:numPr>
          <w:ilvl w:val="0"/>
          <w:numId w:val="24"/>
        </w:numPr>
        <w:spacing w:after="0"/>
      </w:pPr>
      <w:r>
        <w:t>При импорте счетов для всех документов теперь можно указывать следующие типы подписания:</w:t>
      </w:r>
    </w:p>
    <w:p w:rsidR="00C97A24" w:rsidRDefault="00325784" w:rsidP="002602C1">
      <w:pPr>
        <w:pStyle w:val="af2"/>
        <w:numPr>
          <w:ilvl w:val="1"/>
          <w:numId w:val="24"/>
        </w:numPr>
        <w:spacing w:after="0"/>
      </w:pPr>
      <w:r>
        <w:t>А – Автоматическое подписание.</w:t>
      </w:r>
    </w:p>
    <w:p w:rsidR="00C97A24" w:rsidRDefault="00325784" w:rsidP="002602C1">
      <w:pPr>
        <w:pStyle w:val="af2"/>
        <w:numPr>
          <w:ilvl w:val="1"/>
          <w:numId w:val="24"/>
        </w:numPr>
        <w:spacing w:after="0"/>
      </w:pPr>
      <w:r>
        <w:t>АП – Автоматическое подписание и подпись.</w:t>
      </w:r>
    </w:p>
    <w:p w:rsidR="00325784" w:rsidRDefault="00325784" w:rsidP="002602C1">
      <w:pPr>
        <w:pStyle w:val="af2"/>
        <w:numPr>
          <w:ilvl w:val="1"/>
          <w:numId w:val="24"/>
        </w:numPr>
        <w:spacing w:after="0"/>
      </w:pPr>
      <w:r>
        <w:t>АСП – Автоматическое подписание, согласование и подпись.</w:t>
      </w:r>
    </w:p>
    <w:p w:rsidR="00325784" w:rsidRDefault="00325784" w:rsidP="002602C1">
      <w:pPr>
        <w:spacing w:after="0"/>
        <w:ind w:firstLine="708"/>
      </w:pPr>
      <w:r>
        <w:t>Указанные модели подписания будут созданы для соответствующих документов после импорта счета.</w:t>
      </w:r>
    </w:p>
    <w:p w:rsidR="004E1C4B" w:rsidRDefault="00325784" w:rsidP="002602C1">
      <w:pPr>
        <w:pStyle w:val="af2"/>
        <w:numPr>
          <w:ilvl w:val="0"/>
          <w:numId w:val="24"/>
        </w:numPr>
        <w:spacing w:after="0"/>
      </w:pPr>
      <w:r>
        <w:lastRenderedPageBreak/>
        <w:t>Поиск в таблицах стал быстрее благодаря оптимизации</w:t>
      </w:r>
      <w:r w:rsidR="00C97A24">
        <w:t xml:space="preserve"> работы</w:t>
      </w:r>
      <w:r>
        <w:t xml:space="preserve"> фильтров.</w:t>
      </w:r>
    </w:p>
    <w:p w:rsidR="00C0322E" w:rsidRDefault="00325784" w:rsidP="002602C1">
      <w:pPr>
        <w:pStyle w:val="af2"/>
        <w:numPr>
          <w:ilvl w:val="0"/>
          <w:numId w:val="24"/>
        </w:numPr>
        <w:spacing w:after="0"/>
      </w:pPr>
      <w:r>
        <w:t>В запросе на изменение счета добавились следующие параметры:</w:t>
      </w:r>
    </w:p>
    <w:p w:rsidR="00C0322E" w:rsidRDefault="00325784" w:rsidP="002602C1">
      <w:pPr>
        <w:pStyle w:val="af2"/>
        <w:numPr>
          <w:ilvl w:val="1"/>
          <w:numId w:val="24"/>
        </w:numPr>
        <w:spacing w:after="0"/>
      </w:pPr>
      <w:r>
        <w:t>Пути сохранения документов.</w:t>
      </w:r>
    </w:p>
    <w:p w:rsidR="00C0322E" w:rsidRDefault="00325784" w:rsidP="002602C1">
      <w:pPr>
        <w:pStyle w:val="af2"/>
        <w:numPr>
          <w:ilvl w:val="1"/>
          <w:numId w:val="24"/>
        </w:numPr>
        <w:spacing w:after="0"/>
      </w:pPr>
      <w:r>
        <w:t>Форматы документов, которые сохраняются.</w:t>
      </w:r>
    </w:p>
    <w:p w:rsidR="00325784" w:rsidRDefault="00325784" w:rsidP="002602C1">
      <w:pPr>
        <w:pStyle w:val="af2"/>
        <w:numPr>
          <w:ilvl w:val="1"/>
          <w:numId w:val="24"/>
        </w:numPr>
        <w:spacing w:after="0"/>
      </w:pPr>
      <w:r>
        <w:t>Опция перезаписи документов с совпадающими именами.</w:t>
      </w:r>
    </w:p>
    <w:p w:rsidR="00C0322E" w:rsidRDefault="00325784" w:rsidP="002602C1">
      <w:pPr>
        <w:pStyle w:val="af2"/>
        <w:numPr>
          <w:ilvl w:val="0"/>
          <w:numId w:val="24"/>
        </w:numPr>
        <w:spacing w:after="0"/>
      </w:pPr>
      <w:r>
        <w:t>Добавилась возможность назначать роли пользователям с доступом только к интеграционному API. Это позволит полноценно работать с API тем пользователям, у которых нет доступа в интерфейс Мультибанка.</w:t>
      </w:r>
      <w:r w:rsidR="00C0322E">
        <w:br/>
      </w:r>
      <w:r>
        <w:t>Подробнее в документации Мультибанк → Руководство пользователя → Административная панель → Панель настроек администратора → Настройка пользователей.</w:t>
      </w:r>
    </w:p>
    <w:p w:rsidR="00325784" w:rsidRDefault="00325784" w:rsidP="002602C1">
      <w:pPr>
        <w:pStyle w:val="af2"/>
        <w:numPr>
          <w:ilvl w:val="0"/>
          <w:numId w:val="24"/>
        </w:numPr>
        <w:spacing w:after="0"/>
      </w:pPr>
      <w:r>
        <w:t>Оптимизирован запрос получения списка платежных поручений при наличии реестров.</w:t>
      </w:r>
    </w:p>
    <w:p w:rsidR="00CF13B1" w:rsidRDefault="00CF13B1" w:rsidP="002602C1">
      <w:pPr>
        <w:spacing w:after="0"/>
        <w:rPr>
          <w:i/>
        </w:rPr>
      </w:pPr>
      <w:r w:rsidRPr="00CF13B1">
        <w:rPr>
          <w:i/>
        </w:rPr>
        <w:t>Исправлен</w:t>
      </w:r>
      <w:r>
        <w:rPr>
          <w:i/>
        </w:rPr>
        <w:t>ные</w:t>
      </w:r>
      <w:r w:rsidRPr="00CF13B1">
        <w:rPr>
          <w:i/>
        </w:rPr>
        <w:t xml:space="preserve"> ошибк</w:t>
      </w:r>
      <w:r>
        <w:rPr>
          <w:i/>
        </w:rPr>
        <w:t>и</w:t>
      </w:r>
      <w:r w:rsidRPr="00CF13B1">
        <w:rPr>
          <w:i/>
        </w:rPr>
        <w:t>:</w:t>
      </w:r>
    </w:p>
    <w:p w:rsidR="00CF13B1" w:rsidRDefault="00CF13B1" w:rsidP="002602C1">
      <w:pPr>
        <w:pStyle w:val="af2"/>
        <w:numPr>
          <w:ilvl w:val="0"/>
          <w:numId w:val="24"/>
        </w:numPr>
        <w:spacing w:after="0"/>
      </w:pPr>
      <w:r>
        <w:t>Исправлена ошибка обязательного заполнения поля «SWIFT-код отправителя сообщения» для валютных переводов. Поле приведено в соответствие со спецификацией банков.</w:t>
      </w:r>
    </w:p>
    <w:p w:rsidR="00CF13B1" w:rsidRDefault="00CF13B1" w:rsidP="002602C1">
      <w:pPr>
        <w:pStyle w:val="af2"/>
        <w:numPr>
          <w:ilvl w:val="0"/>
          <w:numId w:val="24"/>
        </w:numPr>
        <w:spacing w:after="0"/>
      </w:pPr>
      <w:r>
        <w:t>Исправлена ошибка создания СВО из Валютного перевода.</w:t>
      </w:r>
    </w:p>
    <w:p w:rsidR="00CF13B1" w:rsidRDefault="00CF13B1" w:rsidP="002602C1">
      <w:pPr>
        <w:pStyle w:val="af2"/>
        <w:numPr>
          <w:ilvl w:val="0"/>
          <w:numId w:val="24"/>
        </w:numPr>
        <w:spacing w:after="0"/>
      </w:pPr>
      <w:r>
        <w:t>ВТБ: исправлена ошибка обработки зарплатной ведомости после статуса «Исполнено».</w:t>
      </w:r>
    </w:p>
    <w:p w:rsidR="00CF13B1" w:rsidRDefault="00CF13B1" w:rsidP="002602C1">
      <w:pPr>
        <w:pStyle w:val="af2"/>
        <w:numPr>
          <w:ilvl w:val="0"/>
          <w:numId w:val="24"/>
        </w:numPr>
        <w:spacing w:after="0"/>
      </w:pPr>
      <w:r>
        <w:t>Исправлена ошибка связывания СВО и ВП при импорте с помощью интеграционного API.</w:t>
      </w:r>
    </w:p>
    <w:p w:rsidR="00CF13B1" w:rsidRPr="00CF13B1" w:rsidRDefault="00CF13B1" w:rsidP="002602C1">
      <w:pPr>
        <w:pStyle w:val="af2"/>
        <w:numPr>
          <w:ilvl w:val="0"/>
          <w:numId w:val="24"/>
        </w:numPr>
        <w:spacing w:after="0"/>
      </w:pPr>
      <w:r>
        <w:t>Исправлена ошибка смены операционного дня и загрузки справочников БИК.</w:t>
      </w:r>
    </w:p>
    <w:p w:rsidR="00325784" w:rsidRPr="00C775FF" w:rsidRDefault="00325784" w:rsidP="00325784">
      <w:pPr>
        <w:pStyle w:val="3"/>
      </w:pPr>
      <w:bookmarkStart w:id="104" w:name="_Toc242303175"/>
      <w:r>
        <w:t>Изменения форматов</w:t>
      </w:r>
      <w:bookmarkEnd w:id="104"/>
    </w:p>
    <w:bookmarkStart w:id="105" w:name="_MON_1820843185"/>
    <w:bookmarkEnd w:id="105"/>
    <w:p w:rsidR="00325784" w:rsidRDefault="0009764E" w:rsidP="00325784">
      <w:r>
        <w:object w:dxaOrig="1539" w:dyaOrig="997">
          <v:shape id="_x0000_i1036" type="#_x0000_t75" style="width:77.2pt;height:48.7pt" o:ole="">
            <v:imagedata r:id="rId33" o:title=""/>
          </v:shape>
          <o:OLEObject Type="Embed" ProgID="Word.Document.12" ShapeID="_x0000_i1036" DrawAspect="Icon" ObjectID="_1852915902" r:id="rId34">
            <o:FieldCodes>\s</o:FieldCodes>
          </o:OLEObject>
        </w:object>
      </w:r>
    </w:p>
    <w:p w:rsidR="004C1563" w:rsidRDefault="004C1563">
      <w:pPr>
        <w:spacing w:after="0" w:line="240" w:lineRule="auto"/>
      </w:pPr>
      <w:r>
        <w:br w:type="page"/>
      </w:r>
    </w:p>
    <w:p w:rsidR="00C9194A" w:rsidRDefault="00C9194A" w:rsidP="00C9194A">
      <w:pPr>
        <w:pStyle w:val="2"/>
      </w:pPr>
      <w:bookmarkStart w:id="106" w:name="_Toc242303176"/>
      <w:r>
        <w:lastRenderedPageBreak/>
        <w:t xml:space="preserve">Версия </w:t>
      </w:r>
      <w:r w:rsidR="0067090C" w:rsidRPr="0067090C">
        <w:t>25.8.10226</w:t>
      </w:r>
      <w:r>
        <w:t xml:space="preserve"> (</w:t>
      </w:r>
      <w:r w:rsidR="0067090C">
        <w:t>25</w:t>
      </w:r>
      <w:r>
        <w:t>.0</w:t>
      </w:r>
      <w:r w:rsidRPr="00017992">
        <w:t>9</w:t>
      </w:r>
      <w:r>
        <w:t>.2025)</w:t>
      </w:r>
      <w:bookmarkEnd w:id="106"/>
    </w:p>
    <w:p w:rsidR="00C9194A" w:rsidRDefault="00C9194A" w:rsidP="00C9194A">
      <w:pPr>
        <w:pStyle w:val="3"/>
      </w:pPr>
      <w:bookmarkStart w:id="107" w:name="_Toc242303177"/>
      <w:r>
        <w:t>Терминал</w:t>
      </w:r>
      <w:bookmarkEnd w:id="107"/>
    </w:p>
    <w:p w:rsidR="00C9194A" w:rsidRDefault="00C9194A" w:rsidP="00C9194A">
      <w:r>
        <w:t>Исправления:</w:t>
      </w:r>
    </w:p>
    <w:p w:rsidR="00C9194A" w:rsidRPr="003B3079" w:rsidRDefault="0067090C" w:rsidP="0067090C">
      <w:pPr>
        <w:pStyle w:val="af2"/>
        <w:numPr>
          <w:ilvl w:val="0"/>
          <w:numId w:val="22"/>
        </w:numPr>
      </w:pPr>
      <w:r w:rsidRPr="0067090C">
        <w:t>Исправлена ошибка отправки документа с вложением, подписанного несколькими подписями, в модуле банка ПСБ (API)</w:t>
      </w:r>
    </w:p>
    <w:p w:rsidR="003B3079" w:rsidRDefault="003B3079" w:rsidP="003B3079">
      <w:pPr>
        <w:pStyle w:val="2"/>
      </w:pPr>
      <w:bookmarkStart w:id="108" w:name="_Toc242303178"/>
      <w:r>
        <w:t xml:space="preserve">Версия </w:t>
      </w:r>
      <w:r w:rsidRPr="00AC66BB">
        <w:t>25.8.10</w:t>
      </w:r>
      <w:r>
        <w:rPr>
          <w:lang w:val="en-US"/>
        </w:rPr>
        <w:t>202</w:t>
      </w:r>
      <w:r>
        <w:t xml:space="preserve"> (</w:t>
      </w:r>
      <w:r>
        <w:rPr>
          <w:lang w:val="en-US"/>
        </w:rPr>
        <w:t>16</w:t>
      </w:r>
      <w:r>
        <w:t>.0</w:t>
      </w:r>
      <w:r w:rsidRPr="00017992">
        <w:t>9</w:t>
      </w:r>
      <w:r>
        <w:t>.2025)</w:t>
      </w:r>
      <w:bookmarkEnd w:id="108"/>
    </w:p>
    <w:p w:rsidR="003B3079" w:rsidRDefault="003B3079" w:rsidP="003B3079">
      <w:pPr>
        <w:pStyle w:val="3"/>
      </w:pPr>
      <w:bookmarkStart w:id="109" w:name="_Toc242303179"/>
      <w:r>
        <w:t>Терминал</w:t>
      </w:r>
      <w:bookmarkEnd w:id="109"/>
    </w:p>
    <w:p w:rsidR="003B3079" w:rsidRDefault="003B3079" w:rsidP="003B3079">
      <w:r>
        <w:t>Исправления:</w:t>
      </w:r>
    </w:p>
    <w:p w:rsidR="003B3079" w:rsidRPr="003B3079" w:rsidRDefault="003B3079" w:rsidP="003B3079">
      <w:pPr>
        <w:pStyle w:val="af2"/>
        <w:numPr>
          <w:ilvl w:val="0"/>
          <w:numId w:val="22"/>
        </w:numPr>
      </w:pPr>
      <w:r w:rsidRPr="003B3079">
        <w:t>Исключены недопустимые символы при формировании Bicrypt ID для выпуска сертификата Сбербанка через ПО Мультибанк</w:t>
      </w:r>
    </w:p>
    <w:p w:rsidR="003B3079" w:rsidRPr="003B3079" w:rsidRDefault="003B3079" w:rsidP="003B3079">
      <w:pPr>
        <w:pStyle w:val="af2"/>
        <w:numPr>
          <w:ilvl w:val="0"/>
          <w:numId w:val="22"/>
        </w:numPr>
      </w:pPr>
      <w:r w:rsidRPr="003B3079">
        <w:t>Удалено ограничение в 15 символов и условие обязательности для поля "Номер контракта" на экранной форме документа "Изменение торгового контракта" для модуля банка ВТБ</w:t>
      </w:r>
    </w:p>
    <w:p w:rsidR="00017992" w:rsidRDefault="00017992" w:rsidP="00017992">
      <w:pPr>
        <w:pStyle w:val="2"/>
      </w:pPr>
      <w:bookmarkStart w:id="110" w:name="_Toc242303180"/>
      <w:r>
        <w:t xml:space="preserve">Версия </w:t>
      </w:r>
      <w:r w:rsidR="00AC66BB" w:rsidRPr="00AC66BB">
        <w:t>25.8.10094</w:t>
      </w:r>
      <w:r>
        <w:t xml:space="preserve"> (</w:t>
      </w:r>
      <w:r w:rsidRPr="00017992">
        <w:t>03</w:t>
      </w:r>
      <w:r>
        <w:t>.0</w:t>
      </w:r>
      <w:r w:rsidRPr="00017992">
        <w:t>9</w:t>
      </w:r>
      <w:r>
        <w:t>.2025)</w:t>
      </w:r>
      <w:bookmarkEnd w:id="110"/>
    </w:p>
    <w:p w:rsidR="00017992" w:rsidRDefault="00017992" w:rsidP="00017992">
      <w:pPr>
        <w:pStyle w:val="3"/>
      </w:pPr>
      <w:bookmarkStart w:id="111" w:name="_Toc242303181"/>
      <w:r>
        <w:t>Терминал</w:t>
      </w:r>
      <w:bookmarkEnd w:id="111"/>
    </w:p>
    <w:p w:rsidR="00017992" w:rsidRDefault="00017992" w:rsidP="00017992">
      <w:r>
        <w:t>Изменения:</w:t>
      </w:r>
    </w:p>
    <w:p w:rsidR="00017992" w:rsidRDefault="00017992" w:rsidP="00017992">
      <w:pPr>
        <w:pStyle w:val="af2"/>
        <w:numPr>
          <w:ilvl w:val="0"/>
          <w:numId w:val="22"/>
        </w:numPr>
      </w:pPr>
      <w:r>
        <w:t>Изменения при отклонении документов:</w:t>
      </w:r>
    </w:p>
    <w:p w:rsidR="00017992" w:rsidRDefault="00017992" w:rsidP="00C9194A">
      <w:pPr>
        <w:pStyle w:val="af2"/>
        <w:numPr>
          <w:ilvl w:val="1"/>
          <w:numId w:val="22"/>
        </w:numPr>
      </w:pPr>
      <w:r>
        <w:t>При отклонении документа теперь необходимо указывать причину отклонения. Причина отклонения банком и пользователем видна в истории статусов документа и при клике на документ в таблице.</w:t>
      </w:r>
    </w:p>
    <w:p w:rsidR="00017992" w:rsidRDefault="00017992" w:rsidP="00C9194A">
      <w:pPr>
        <w:pStyle w:val="af2"/>
        <w:numPr>
          <w:ilvl w:val="1"/>
          <w:numId w:val="22"/>
        </w:numPr>
      </w:pPr>
      <w:r>
        <w:t>Статус «Отклонен» для наглядности переименован в «Отклонен банком».</w:t>
      </w:r>
    </w:p>
    <w:p w:rsidR="00017992" w:rsidRDefault="00017992" w:rsidP="00C9194A">
      <w:pPr>
        <w:pStyle w:val="af2"/>
        <w:numPr>
          <w:ilvl w:val="1"/>
          <w:numId w:val="22"/>
        </w:numPr>
      </w:pPr>
      <w:r>
        <w:t>В истории статусов добавлен столбец "Инициатор", где указывается пользователь или банк, сменивший статус.</w:t>
      </w:r>
    </w:p>
    <w:p w:rsidR="00017992" w:rsidRDefault="00017992" w:rsidP="00C9194A">
      <w:pPr>
        <w:pStyle w:val="af2"/>
        <w:numPr>
          <w:ilvl w:val="1"/>
          <w:numId w:val="22"/>
        </w:numPr>
      </w:pPr>
      <w:r>
        <w:t>При отклонении документа пользователем в «Журнале» теперь вместо двух событий отображается одно: Изменение статуса документа.</w:t>
      </w:r>
      <w:r>
        <w:br/>
        <w:t>Подробнее в документации Мультибанк → Руководство пользователя → Интерфейс пользователя → Общие действия с записями → Отклонение документа.</w:t>
      </w:r>
    </w:p>
    <w:p w:rsidR="00017992" w:rsidRDefault="00017992" w:rsidP="00017992">
      <w:pPr>
        <w:pStyle w:val="af2"/>
        <w:numPr>
          <w:ilvl w:val="0"/>
          <w:numId w:val="22"/>
        </w:numPr>
      </w:pPr>
      <w:r>
        <w:t>Скорректированы форматно-логические контроли для нескольких кодов ВО в валютном переводе.</w:t>
      </w:r>
    </w:p>
    <w:p w:rsidR="00196F63" w:rsidRDefault="00196F63" w:rsidP="00196F63">
      <w:pPr>
        <w:pStyle w:val="af2"/>
        <w:numPr>
          <w:ilvl w:val="0"/>
          <w:numId w:val="22"/>
        </w:numPr>
      </w:pPr>
      <w:r w:rsidRPr="00196F63">
        <w:t>Добавлена обработка ошибки при отсутстви</w:t>
      </w:r>
      <w:r>
        <w:t>и</w:t>
      </w:r>
      <w:r w:rsidRPr="00196F63">
        <w:t xml:space="preserve"> идентификатора пользователя в настойках организации при обращении к адаптеру Сбербанка.</w:t>
      </w:r>
    </w:p>
    <w:p w:rsidR="00196F63" w:rsidRDefault="00196F63" w:rsidP="00196F63">
      <w:pPr>
        <w:pStyle w:val="af2"/>
        <w:numPr>
          <w:ilvl w:val="0"/>
          <w:numId w:val="22"/>
        </w:numPr>
      </w:pPr>
      <w:r w:rsidRPr="00196F63">
        <w:t>Добавлена поддержка длинны до 140 символов в полях «Адрес плательщика», «Адрес банка посредника», «Адрес получателя», «Адрес банка получателя» в валютный перевод модуля Кредит Европа Банк.</w:t>
      </w:r>
    </w:p>
    <w:p w:rsidR="00196F63" w:rsidRDefault="00196F63" w:rsidP="00196F63">
      <w:pPr>
        <w:pStyle w:val="af2"/>
        <w:numPr>
          <w:ilvl w:val="0"/>
          <w:numId w:val="22"/>
        </w:numPr>
      </w:pPr>
      <w:r w:rsidRPr="00196F63">
        <w:t>Актуализировано описание параметров и допустимых значений в swagger для интеграционного API.</w:t>
      </w:r>
    </w:p>
    <w:p w:rsidR="00017992" w:rsidRDefault="00017992" w:rsidP="00017992">
      <w:r>
        <w:t>Исправления:</w:t>
      </w:r>
    </w:p>
    <w:p w:rsidR="00017992" w:rsidRDefault="00017992" w:rsidP="00C9194A">
      <w:pPr>
        <w:pStyle w:val="af2"/>
        <w:numPr>
          <w:ilvl w:val="0"/>
          <w:numId w:val="23"/>
        </w:numPr>
      </w:pPr>
      <w:r>
        <w:t xml:space="preserve">Теперь платежные поручения с ИНН получателя </w:t>
      </w:r>
      <w:r w:rsidR="008D0E6B">
        <w:t>более 5 символов</w:t>
      </w:r>
      <w:r>
        <w:t xml:space="preserve"> импортируются без ошибок.</w:t>
      </w:r>
    </w:p>
    <w:p w:rsidR="00017992" w:rsidRDefault="00017992" w:rsidP="00C9194A">
      <w:pPr>
        <w:pStyle w:val="af2"/>
        <w:numPr>
          <w:ilvl w:val="0"/>
          <w:numId w:val="23"/>
        </w:numPr>
      </w:pPr>
      <w:r>
        <w:t>Исправлена ошибка при передаче в Росбанк «Сообщения в ВК» с целью постановки торгового контракта на учет в порядке перевода из другого банка.</w:t>
      </w:r>
    </w:p>
    <w:p w:rsidR="00017992" w:rsidRDefault="00017992" w:rsidP="00C9194A">
      <w:pPr>
        <w:pStyle w:val="af2"/>
        <w:numPr>
          <w:ilvl w:val="0"/>
          <w:numId w:val="23"/>
        </w:numPr>
      </w:pPr>
      <w:r>
        <w:t>Исправлена ошибка при отправке писем в Промсвязьбанк.</w:t>
      </w:r>
    </w:p>
    <w:p w:rsidR="00017992" w:rsidRDefault="00017992" w:rsidP="00C9194A">
      <w:pPr>
        <w:pStyle w:val="af2"/>
        <w:numPr>
          <w:ilvl w:val="0"/>
          <w:numId w:val="23"/>
        </w:numPr>
      </w:pPr>
      <w:r>
        <w:t>Исправлена ошибка дублирования полномочий при копировании полномочий пользователей.</w:t>
      </w:r>
    </w:p>
    <w:p w:rsidR="00017992" w:rsidRDefault="00017992" w:rsidP="00C9194A">
      <w:pPr>
        <w:pStyle w:val="af2"/>
        <w:numPr>
          <w:ilvl w:val="0"/>
          <w:numId w:val="23"/>
        </w:numPr>
      </w:pPr>
      <w:r>
        <w:t>Исправлена ошибка неверного номера корректирующего СВО при создании СВО через экранную форму.</w:t>
      </w:r>
    </w:p>
    <w:p w:rsidR="00017992" w:rsidRDefault="00017992" w:rsidP="00C9194A">
      <w:pPr>
        <w:pStyle w:val="af2"/>
        <w:numPr>
          <w:ilvl w:val="0"/>
          <w:numId w:val="23"/>
        </w:numPr>
      </w:pPr>
      <w:r>
        <w:t>Исправлена ошибка отображения неверного периода выписок на печатной форме (PDF) при английской локализации интерфейса.</w:t>
      </w:r>
    </w:p>
    <w:p w:rsidR="00017992" w:rsidRDefault="00017992" w:rsidP="00C9194A">
      <w:pPr>
        <w:pStyle w:val="af2"/>
        <w:numPr>
          <w:ilvl w:val="0"/>
          <w:numId w:val="23"/>
        </w:numPr>
      </w:pPr>
      <w:r>
        <w:t>Исправлена ошибка с заполнением типа операции в формате 1С в валютных выписках и справках.</w:t>
      </w:r>
    </w:p>
    <w:p w:rsidR="00017992" w:rsidRDefault="00017992" w:rsidP="00C9194A">
      <w:pPr>
        <w:pStyle w:val="af2"/>
        <w:numPr>
          <w:ilvl w:val="0"/>
          <w:numId w:val="23"/>
        </w:numPr>
      </w:pPr>
      <w:r>
        <w:t>Исправлена ошибка передачи в Сбербанк Номера документа по валютной операции в документе СВО.</w:t>
      </w:r>
    </w:p>
    <w:p w:rsidR="006E4F39" w:rsidRDefault="006E4F39" w:rsidP="006E4F39">
      <w:pPr>
        <w:pStyle w:val="3"/>
        <w:rPr>
          <w:lang w:val="en-US"/>
        </w:rPr>
      </w:pPr>
      <w:bookmarkStart w:id="112" w:name="_Toc242303182"/>
      <w:r>
        <w:lastRenderedPageBreak/>
        <w:t>Изменения форматов</w:t>
      </w:r>
      <w:bookmarkEnd w:id="112"/>
    </w:p>
    <w:bookmarkStart w:id="113" w:name="_MON_1818428011"/>
    <w:bookmarkEnd w:id="113"/>
    <w:p w:rsidR="00385AEF" w:rsidRDefault="00D077F5" w:rsidP="00D077F5">
      <w:pPr>
        <w:rPr>
          <w:lang w:val="en-US"/>
        </w:rPr>
      </w:pPr>
      <w:r>
        <w:rPr>
          <w:lang w:val="en-US"/>
        </w:rPr>
        <w:object w:dxaOrig="1300" w:dyaOrig="841">
          <v:shape id="_x0000_i1037" type="#_x0000_t75" style="width:65.25pt;height:41.95pt" o:ole="">
            <v:imagedata r:id="rId35" o:title=""/>
          </v:shape>
          <o:OLEObject Type="Embed" ProgID="Word.Document.12" ShapeID="_x0000_i1037" DrawAspect="Icon" ObjectID="_1852915903" r:id="rId36">
            <o:FieldCodes>\s</o:FieldCodes>
          </o:OLEObject>
        </w:object>
      </w:r>
    </w:p>
    <w:p w:rsidR="00D077F5" w:rsidRPr="00D077F5" w:rsidRDefault="00385AEF" w:rsidP="00385AEF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:rsidR="00791811" w:rsidRDefault="00791811" w:rsidP="00791811">
      <w:pPr>
        <w:pStyle w:val="2"/>
      </w:pPr>
      <w:bookmarkStart w:id="114" w:name="_Toc242303183"/>
      <w:r>
        <w:lastRenderedPageBreak/>
        <w:t xml:space="preserve">Версия </w:t>
      </w:r>
      <w:r w:rsidR="00F5702E" w:rsidRPr="00F5702E">
        <w:t>25.7.997</w:t>
      </w:r>
      <w:r w:rsidR="00D21D21">
        <w:t>9</w:t>
      </w:r>
      <w:r>
        <w:t xml:space="preserve"> (2</w:t>
      </w:r>
      <w:r w:rsidR="00D21D21">
        <w:t>7</w:t>
      </w:r>
      <w:r>
        <w:t>.08.2025)</w:t>
      </w:r>
      <w:bookmarkEnd w:id="114"/>
    </w:p>
    <w:p w:rsidR="00791811" w:rsidRDefault="00791811" w:rsidP="00791811">
      <w:pPr>
        <w:pStyle w:val="3"/>
      </w:pPr>
      <w:bookmarkStart w:id="115" w:name="_Toc242303184"/>
      <w:r>
        <w:t>Терминал</w:t>
      </w:r>
      <w:bookmarkEnd w:id="115"/>
    </w:p>
    <w:p w:rsidR="00791811" w:rsidRPr="00791811" w:rsidRDefault="00791811" w:rsidP="00791811">
      <w:pPr>
        <w:pStyle w:val="af2"/>
        <w:numPr>
          <w:ilvl w:val="0"/>
          <w:numId w:val="20"/>
        </w:numPr>
        <w:rPr>
          <w:rFonts w:ascii="Segoe UI" w:hAnsi="Segoe UI" w:cs="Segoe UI"/>
          <w:color w:val="333333"/>
          <w:sz w:val="21"/>
          <w:szCs w:val="21"/>
          <w:shd w:val="clear" w:color="auto" w:fill="FFFFFF"/>
        </w:rPr>
      </w:pPr>
      <w:r w:rsidRPr="00791811">
        <w:rPr>
          <w:rFonts w:ascii="Segoe UI" w:hAnsi="Segoe UI" w:cs="Segoe UI"/>
          <w:color w:val="333333"/>
          <w:sz w:val="21"/>
          <w:szCs w:val="21"/>
          <w:shd w:val="clear" w:color="auto" w:fill="FFFFFF"/>
        </w:rPr>
        <w:t>Добавлена поддержка подписания с помощью КриптоПро ЭЦП Browser plug-in в версии браузера Google Chrome больше или равной 139</w:t>
      </w:r>
    </w:p>
    <w:p w:rsidR="00DC45BC" w:rsidRDefault="00DC45BC" w:rsidP="00DC45BC">
      <w:pPr>
        <w:pStyle w:val="2"/>
      </w:pPr>
      <w:bookmarkStart w:id="116" w:name="_Toc242303185"/>
      <w:r>
        <w:t xml:space="preserve">Версия </w:t>
      </w:r>
      <w:r w:rsidRPr="00DC45BC">
        <w:t>25.7.9890</w:t>
      </w:r>
      <w:r>
        <w:t xml:space="preserve"> (20.08.2025)</w:t>
      </w:r>
      <w:bookmarkEnd w:id="116"/>
    </w:p>
    <w:p w:rsidR="00DC45BC" w:rsidRDefault="00DC45BC" w:rsidP="00DC45BC">
      <w:pPr>
        <w:pStyle w:val="3"/>
      </w:pPr>
      <w:bookmarkStart w:id="117" w:name="_Toc242303186"/>
      <w:r>
        <w:t>Терминал</w:t>
      </w:r>
      <w:bookmarkEnd w:id="117"/>
    </w:p>
    <w:p w:rsidR="00DC45BC" w:rsidRDefault="00DC45BC" w:rsidP="00DC45BC">
      <w:pPr>
        <w:pStyle w:val="af2"/>
        <w:numPr>
          <w:ilvl w:val="0"/>
          <w:numId w:val="20"/>
        </w:numPr>
      </w:pPr>
      <w:r>
        <w:rPr>
          <w:rFonts w:ascii="Segoe UI" w:hAnsi="Segoe UI" w:cs="Segoe UI"/>
          <w:color w:val="333333"/>
          <w:sz w:val="21"/>
          <w:szCs w:val="21"/>
          <w:shd w:val="clear" w:color="auto" w:fill="FFFFFF"/>
        </w:rPr>
        <w:t>Оптимизирован механизм обновления токена для адаптера модуля </w:t>
      </w:r>
      <w:r>
        <w:rPr>
          <w:rFonts w:ascii="Segoe UI" w:hAnsi="Segoe UI" w:cs="Segoe UI"/>
          <w:color w:val="202124"/>
          <w:sz w:val="21"/>
          <w:szCs w:val="21"/>
          <w:shd w:val="clear" w:color="auto" w:fill="FFFFFF"/>
        </w:rPr>
        <w:t>ПСБ (API)</w:t>
      </w:r>
    </w:p>
    <w:p w:rsidR="00C87394" w:rsidRDefault="00C87394" w:rsidP="009E26EA">
      <w:pPr>
        <w:pStyle w:val="2"/>
      </w:pPr>
      <w:bookmarkStart w:id="118" w:name="_Toc242303187"/>
      <w:r>
        <w:t xml:space="preserve">Версия </w:t>
      </w:r>
      <w:r w:rsidRPr="00C87394">
        <w:t>25.07.9809</w:t>
      </w:r>
      <w:r>
        <w:t xml:space="preserve"> (14.08.2025)</w:t>
      </w:r>
      <w:bookmarkEnd w:id="118"/>
    </w:p>
    <w:p w:rsidR="00C87394" w:rsidRDefault="00C87394" w:rsidP="00C87394">
      <w:pPr>
        <w:pStyle w:val="3"/>
      </w:pPr>
      <w:bookmarkStart w:id="119" w:name="_Toc242303188"/>
      <w:r>
        <w:t>Терминал</w:t>
      </w:r>
      <w:bookmarkEnd w:id="119"/>
    </w:p>
    <w:p w:rsidR="00C87394" w:rsidRDefault="00C87394" w:rsidP="00C87394">
      <w:pPr>
        <w:pStyle w:val="af2"/>
        <w:numPr>
          <w:ilvl w:val="0"/>
          <w:numId w:val="20"/>
        </w:numPr>
      </w:pPr>
      <w:r w:rsidRPr="00C87394">
        <w:t>Исправлена ошибка обработки статусов по сотрудникам в зарплатной ведомости модуля Альфа-Банк</w:t>
      </w:r>
    </w:p>
    <w:p w:rsidR="00C87394" w:rsidRDefault="00C87394" w:rsidP="00C87394">
      <w:pPr>
        <w:pStyle w:val="af2"/>
        <w:numPr>
          <w:ilvl w:val="0"/>
          <w:numId w:val="20"/>
        </w:numPr>
      </w:pPr>
      <w:r w:rsidRPr="00C87394">
        <w:t>Исправлена ошибка архивации данных в случае обработки большого объема данных</w:t>
      </w:r>
    </w:p>
    <w:p w:rsidR="00C87394" w:rsidRDefault="00C87394" w:rsidP="00C87394">
      <w:pPr>
        <w:pStyle w:val="af2"/>
        <w:numPr>
          <w:ilvl w:val="0"/>
          <w:numId w:val="20"/>
        </w:numPr>
      </w:pPr>
      <w:r w:rsidRPr="00C87394">
        <w:t>Исправлена ошибка в контроле поля "ИНН/КИО получателя" в случае заполнения его нолями</w:t>
      </w:r>
    </w:p>
    <w:p w:rsidR="009E26EA" w:rsidRDefault="009E26EA" w:rsidP="009E26EA">
      <w:pPr>
        <w:pStyle w:val="2"/>
      </w:pPr>
      <w:bookmarkStart w:id="120" w:name="_Toc242303189"/>
      <w:r>
        <w:t xml:space="preserve">Версия </w:t>
      </w:r>
      <w:r w:rsidRPr="00193434">
        <w:t>25.</w:t>
      </w:r>
      <w:r>
        <w:rPr>
          <w:lang w:val="en-US"/>
        </w:rPr>
        <w:t>7</w:t>
      </w:r>
      <w:r>
        <w:t xml:space="preserve"> (0</w:t>
      </w:r>
      <w:r>
        <w:rPr>
          <w:lang w:val="en-US"/>
        </w:rPr>
        <w:t>5</w:t>
      </w:r>
      <w:r>
        <w:t>.0</w:t>
      </w:r>
      <w:r>
        <w:rPr>
          <w:lang w:val="en-US"/>
        </w:rPr>
        <w:t>8</w:t>
      </w:r>
      <w:r>
        <w:t>.2025)</w:t>
      </w:r>
      <w:bookmarkEnd w:id="120"/>
    </w:p>
    <w:p w:rsidR="009E26EA" w:rsidRDefault="009E26EA" w:rsidP="009E26EA">
      <w:pPr>
        <w:pStyle w:val="3"/>
      </w:pPr>
      <w:bookmarkStart w:id="121" w:name="_Toc242303190"/>
      <w:r>
        <w:t>Терминал</w:t>
      </w:r>
      <w:bookmarkEnd w:id="121"/>
    </w:p>
    <w:p w:rsidR="009E26EA" w:rsidRDefault="009E26EA" w:rsidP="009E26EA">
      <w:pPr>
        <w:pStyle w:val="af2"/>
        <w:numPr>
          <w:ilvl w:val="0"/>
          <w:numId w:val="20"/>
        </w:numPr>
      </w:pPr>
      <w:r>
        <w:t>Появилась возможность создавать зарплатные ведомости для МТС-банка.</w:t>
      </w:r>
    </w:p>
    <w:p w:rsidR="009E26EA" w:rsidRDefault="009E26EA" w:rsidP="009E26EA">
      <w:pPr>
        <w:pStyle w:val="af2"/>
      </w:pPr>
      <w:r>
        <w:t>Подробнее в документации Мультибанк → Руководство пользователя → Интерфейс пользователя → Зарплатный проект → Создание зарплатной ведомости для МТС-банка.</w:t>
      </w:r>
    </w:p>
    <w:p w:rsidR="009E26EA" w:rsidRDefault="009E26EA" w:rsidP="009E26EA">
      <w:pPr>
        <w:pStyle w:val="af2"/>
        <w:numPr>
          <w:ilvl w:val="0"/>
          <w:numId w:val="20"/>
        </w:numPr>
      </w:pPr>
      <w:r>
        <w:t>На печатную форму выписок Сбербанка добавлены два параметра: «Количество операций дебет» и «Количество операций кредит».</w:t>
      </w:r>
    </w:p>
    <w:p w:rsidR="009E26EA" w:rsidRDefault="009E26EA" w:rsidP="009E26EA">
      <w:pPr>
        <w:pStyle w:val="af2"/>
        <w:numPr>
          <w:ilvl w:val="0"/>
          <w:numId w:val="20"/>
        </w:numPr>
      </w:pPr>
      <w:r>
        <w:t>Теперь зарплатную ведомость Росбанка можно отправлять без платежного документа.</w:t>
      </w:r>
    </w:p>
    <w:p w:rsidR="009E26EA" w:rsidRDefault="009E26EA" w:rsidP="009E26EA">
      <w:pPr>
        <w:pStyle w:val="af2"/>
      </w:pPr>
      <w:r>
        <w:t>Подробнее в документации Мультибанк → Руководство пользователя → Интерфейс пользователя → Зарплатный проект → Платежные поручения Росбанка.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>Появилась возможность получать выписки и справки по счету НР-Банка. Для этого в настройки были добавлены адаптер и модуль НР-банка.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>Теперь пользователи могут авторизоваться с помощью сертификата, даже если для их учетной записи настроен стандартный логин и пароль.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Добавилась возможность удалять адаптеры из базы данных Мультибанка. Подробнее в документации Мультибанк → Компоненты → API Оркестратор → Установка оркестратора → Введение настроек в Мультибанке.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Исправлена ошибка при отправке нулей в поле ИНН нерезидентов в платежном поручении ИНГ Банка.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В настройках адаптера Райффайзенбанка убран шаблон для подключения к тестовому контуру.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Исправлена ошибка отклонения Валютного перевода РСХБ из-за кода CNAPS.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Восстановлена проверка длины счета получателя платежных поручений.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Скорректирована передача курса конвертации в ВТБ для документов: покупка, продажа и конверсия валюты.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ВТБ СВО: исправлена ошибка отображения неверных дат в полях «Ожидаемый срок» и «Срок возврата аванса».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Исправлена ошибка отправки банковских писем в Газпромбанк.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Исправлена ошибка, возникающая при отправке мультивалютного перевода в ВТБ.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Исправлена ошибка подписания при одновременном подписании сразу нескольких тысяч документов.</w:t>
      </w:r>
    </w:p>
    <w:p w:rsidR="00154A9A" w:rsidRDefault="009E26EA" w:rsidP="00154A9A">
      <w:pPr>
        <w:pStyle w:val="af2"/>
        <w:numPr>
          <w:ilvl w:val="0"/>
          <w:numId w:val="20"/>
        </w:numPr>
      </w:pPr>
      <w:r>
        <w:t xml:space="preserve"> Исправлена ошибка при отправке Валюты расчетов без указания Суммы контракта в документе Изменение торгового контракта Росбанка.</w:t>
      </w:r>
    </w:p>
    <w:p w:rsidR="009E26EA" w:rsidRPr="009E26EA" w:rsidRDefault="009E26EA" w:rsidP="00154A9A">
      <w:pPr>
        <w:pStyle w:val="af2"/>
        <w:numPr>
          <w:ilvl w:val="0"/>
          <w:numId w:val="20"/>
        </w:numPr>
      </w:pPr>
      <w:r>
        <w:t xml:space="preserve"> Исправлена ошибка получения выписок Райффайзен Банка.</w:t>
      </w:r>
    </w:p>
    <w:p w:rsidR="009E26EA" w:rsidRDefault="009E26EA" w:rsidP="009E26EA">
      <w:pPr>
        <w:pStyle w:val="3"/>
      </w:pPr>
      <w:bookmarkStart w:id="122" w:name="_Toc242303191"/>
      <w:r>
        <w:lastRenderedPageBreak/>
        <w:t>Изменения форматов</w:t>
      </w:r>
      <w:bookmarkEnd w:id="122"/>
    </w:p>
    <w:bookmarkStart w:id="123" w:name="_MON_1815906870"/>
    <w:bookmarkEnd w:id="123"/>
    <w:p w:rsidR="009E26EA" w:rsidRPr="009E26EA" w:rsidRDefault="009E26EA" w:rsidP="009E26EA">
      <w:r>
        <w:object w:dxaOrig="1488" w:dyaOrig="990">
          <v:shape id="_x0000_i1038" type="#_x0000_t75" style="width:74.6pt;height:48.7pt" o:ole="">
            <v:imagedata r:id="rId37" o:title=""/>
          </v:shape>
          <o:OLEObject Type="Embed" ProgID="Word.Document.12" ShapeID="_x0000_i1038" DrawAspect="Icon" ObjectID="_1852915904" r:id="rId38">
            <o:FieldCodes>\s</o:FieldCodes>
          </o:OLEObject>
        </w:object>
      </w:r>
    </w:p>
    <w:p w:rsidR="00CF4533" w:rsidRDefault="00CF4533" w:rsidP="00CF4533">
      <w:pPr>
        <w:pStyle w:val="2"/>
      </w:pPr>
      <w:bookmarkStart w:id="124" w:name="_Toc242303192"/>
      <w:r>
        <w:t xml:space="preserve">Версия </w:t>
      </w:r>
      <w:r w:rsidRPr="00CF4533">
        <w:t>25.6.9367</w:t>
      </w:r>
      <w:r>
        <w:t xml:space="preserve"> (07.0</w:t>
      </w:r>
      <w:r w:rsidRPr="00A63934">
        <w:t>7</w:t>
      </w:r>
      <w:r>
        <w:t>.2025)</w:t>
      </w:r>
      <w:bookmarkEnd w:id="124"/>
    </w:p>
    <w:p w:rsidR="00CF4533" w:rsidRDefault="00CF4533" w:rsidP="00CF4533">
      <w:pPr>
        <w:pStyle w:val="3"/>
      </w:pPr>
      <w:bookmarkStart w:id="125" w:name="_Toc242303193"/>
      <w:r>
        <w:t>Терминал</w:t>
      </w:r>
      <w:bookmarkEnd w:id="125"/>
    </w:p>
    <w:p w:rsidR="00CF4533" w:rsidRDefault="00CF4533" w:rsidP="00CF4533">
      <w:pPr>
        <w:pStyle w:val="af2"/>
        <w:numPr>
          <w:ilvl w:val="0"/>
          <w:numId w:val="19"/>
        </w:numPr>
      </w:pPr>
      <w:r>
        <w:t>Исправлена ошибка автоимпорта документов через папки</w:t>
      </w:r>
    </w:p>
    <w:p w:rsidR="00CF4533" w:rsidRDefault="00CF4533" w:rsidP="00CF4533">
      <w:pPr>
        <w:pStyle w:val="af2"/>
        <w:numPr>
          <w:ilvl w:val="0"/>
          <w:numId w:val="19"/>
        </w:numPr>
      </w:pPr>
      <w:r>
        <w:t>Исправлена ошибка формирования платежного поручения в сторону нерезидента для модуля ИНГ БАНК (ЕВРАЗИЯ) АО</w:t>
      </w:r>
    </w:p>
    <w:p w:rsidR="00EE1D1E" w:rsidRDefault="00EE1D1E" w:rsidP="00EE1D1E">
      <w:pPr>
        <w:pStyle w:val="2"/>
      </w:pPr>
      <w:bookmarkStart w:id="126" w:name="_Toc242303194"/>
      <w:r>
        <w:t xml:space="preserve">Версия </w:t>
      </w:r>
      <w:r w:rsidR="00193434" w:rsidRPr="00193434">
        <w:t>25.6.9348</w:t>
      </w:r>
      <w:r>
        <w:t xml:space="preserve"> (0</w:t>
      </w:r>
      <w:r w:rsidRPr="00A63934">
        <w:t>2</w:t>
      </w:r>
      <w:r>
        <w:t>.0</w:t>
      </w:r>
      <w:r w:rsidRPr="00A63934">
        <w:t>7</w:t>
      </w:r>
      <w:r>
        <w:t>.2025)</w:t>
      </w:r>
      <w:bookmarkEnd w:id="126"/>
    </w:p>
    <w:p w:rsidR="00EE1D1E" w:rsidRDefault="00EE1D1E" w:rsidP="00EE1D1E">
      <w:pPr>
        <w:pStyle w:val="3"/>
      </w:pPr>
      <w:bookmarkStart w:id="127" w:name="_Toc242303195"/>
      <w:r>
        <w:t>Терминал</w:t>
      </w:r>
      <w:bookmarkEnd w:id="127"/>
    </w:p>
    <w:p w:rsidR="00A63934" w:rsidRDefault="00A63934" w:rsidP="00A63934">
      <w:pPr>
        <w:pStyle w:val="af2"/>
        <w:numPr>
          <w:ilvl w:val="0"/>
          <w:numId w:val="19"/>
        </w:numPr>
      </w:pPr>
      <w:r>
        <w:t>Добавлен контроль для валютных переводов в юанях в РСХБ. Если в поле «Корсчет банка получателя» указан код CNAPS, то проверяется наличие поля 72 и валюта перевода (должна быть CNY).</w:t>
      </w:r>
    </w:p>
    <w:p w:rsidR="00A63934" w:rsidRDefault="00C97B38" w:rsidP="00C97B38">
      <w:pPr>
        <w:pStyle w:val="af2"/>
        <w:numPr>
          <w:ilvl w:val="0"/>
          <w:numId w:val="19"/>
        </w:numPr>
      </w:pPr>
      <w:r w:rsidRPr="00C97B38">
        <w:t>Для Сбербанка были поддержаны платежные поручения с комбинированным НДС. Система определяет тип НДС автоматически на основе регулярного выражения в настройках банковского модуля</w:t>
      </w:r>
      <w:r w:rsidR="00A63934">
        <w:t>.</w:t>
      </w:r>
    </w:p>
    <w:p w:rsidR="00A63934" w:rsidRDefault="00A63934" w:rsidP="00A63934">
      <w:pPr>
        <w:pStyle w:val="af2"/>
        <w:numPr>
          <w:ilvl w:val="0"/>
          <w:numId w:val="19"/>
        </w:numPr>
      </w:pPr>
      <w:r>
        <w:t>Теперь для каждой организации в модуле Сбербанка можно загрузить отдельный TLS-сертификат.</w:t>
      </w:r>
      <w:r>
        <w:br/>
        <w:t>Подробнее в документации Мультибанк → Компоненты → API Оркестратор → Введение настроек в Мультибанке.</w:t>
      </w:r>
    </w:p>
    <w:p w:rsidR="00A63934" w:rsidRDefault="00A63934" w:rsidP="009E26EA">
      <w:pPr>
        <w:pStyle w:val="af2"/>
        <w:numPr>
          <w:ilvl w:val="0"/>
          <w:numId w:val="19"/>
        </w:numPr>
      </w:pPr>
      <w:r>
        <w:t>Теперь в модуле Московского Кредитного Банка доступна загрузка СВО (Сведения о валютной операции), связанной с ВП (валютным переводом).</w:t>
      </w:r>
      <w:r>
        <w:br/>
        <w:t>Ключевые особенности:</w:t>
      </w:r>
    </w:p>
    <w:p w:rsidR="00A63934" w:rsidRDefault="00A63934" w:rsidP="009E26EA">
      <w:pPr>
        <w:pStyle w:val="af2"/>
        <w:numPr>
          <w:ilvl w:val="1"/>
          <w:numId w:val="19"/>
        </w:numPr>
      </w:pPr>
      <w:r>
        <w:t>Особые статусы – у СВО МКБ отличные от других СВО статусы и поведение.</w:t>
      </w:r>
    </w:p>
    <w:p w:rsidR="00A63934" w:rsidRDefault="00A63934" w:rsidP="009E26EA">
      <w:pPr>
        <w:pStyle w:val="af2"/>
        <w:numPr>
          <w:ilvl w:val="1"/>
          <w:numId w:val="19"/>
        </w:numPr>
      </w:pPr>
      <w:r>
        <w:t>Автоматическое отображение данных – часть полей СВО передаётся в соответствующие поля валютного перевода.</w:t>
      </w:r>
    </w:p>
    <w:p w:rsidR="00A63934" w:rsidRDefault="00BF5E0F" w:rsidP="00A63934">
      <w:pPr>
        <w:ind w:left="708"/>
      </w:pPr>
      <w:r>
        <w:t xml:space="preserve">Подробнее в документации </w:t>
      </w:r>
      <w:r w:rsidR="00A63934">
        <w:t>Мультибанк → Руководство пользователя → Интерфейс пользователя → Валютный контроль → Создание валютного перевода / Особенности СВО Московского кредитного банка.</w:t>
      </w:r>
    </w:p>
    <w:p w:rsidR="00EE1D1E" w:rsidRDefault="00A63934" w:rsidP="00A63934">
      <w:pPr>
        <w:pStyle w:val="af2"/>
        <w:numPr>
          <w:ilvl w:val="0"/>
          <w:numId w:val="19"/>
        </w:numPr>
      </w:pPr>
      <w:r>
        <w:t>В детализации документов теперь отображается автор документа: пользователь, который создал, импортировал или скопировал документ. Эта информация также была добавлена и в табличную часть разделов: в новый столбец «Автор».</w:t>
      </w:r>
    </w:p>
    <w:p w:rsidR="00FE0E57" w:rsidRDefault="00FE0E57" w:rsidP="00FE0E57">
      <w:pPr>
        <w:pStyle w:val="af2"/>
        <w:numPr>
          <w:ilvl w:val="0"/>
          <w:numId w:val="19"/>
        </w:numPr>
      </w:pPr>
      <w:r>
        <w:t>Исправлена ошибка запроса выписок через API для ГПБ, когда выписка не связывалась с запросом выписки.</w:t>
      </w:r>
    </w:p>
    <w:p w:rsidR="00FE0E57" w:rsidRDefault="00FE0E57" w:rsidP="00FE0E57">
      <w:pPr>
        <w:pStyle w:val="af2"/>
        <w:numPr>
          <w:ilvl w:val="0"/>
          <w:numId w:val="19"/>
        </w:numPr>
      </w:pPr>
      <w:r>
        <w:t>Теперь система правильно обрабатывает одновременное изменение полномочий у нескольких пользователей, если их права затрагивают один и тот же счёт.</w:t>
      </w:r>
    </w:p>
    <w:p w:rsidR="00FE0E57" w:rsidRDefault="00FE0E57" w:rsidP="00FE0E57">
      <w:pPr>
        <w:pStyle w:val="af2"/>
        <w:numPr>
          <w:ilvl w:val="0"/>
          <w:numId w:val="19"/>
        </w:numPr>
      </w:pPr>
      <w:r>
        <w:t>Убрано ограничение на три символа в поле «Номер строки СВО» — но только для тех банков, которые разрешают большее количество символов.</w:t>
      </w:r>
    </w:p>
    <w:p w:rsidR="009F6F04" w:rsidRDefault="009F6F04" w:rsidP="009F6F04">
      <w:pPr>
        <w:pStyle w:val="af2"/>
        <w:numPr>
          <w:ilvl w:val="0"/>
          <w:numId w:val="19"/>
        </w:numPr>
      </w:pPr>
      <w:r>
        <w:t>Исправлена ошибка недопустимых символов в номере документа «Изменения торгового контракта» ВТБ и для всех видов валютного контракта Газпромбанка. Для указания номера для этих модулей на форму было добавлено опциональное поле «Номер документа».</w:t>
      </w:r>
    </w:p>
    <w:p w:rsidR="009F6F04" w:rsidRDefault="00BC3FE5" w:rsidP="00C97B38">
      <w:pPr>
        <w:pStyle w:val="af2"/>
      </w:pPr>
      <w:r>
        <w:t>Подробнее в документации</w:t>
      </w:r>
      <w:r w:rsidR="009F6F04">
        <w:t xml:space="preserve"> Мультибанк → Руководство пользователя → Интерфейс пользователя → Валютный контроль → Валютный контракт.</w:t>
      </w:r>
    </w:p>
    <w:p w:rsidR="0048747A" w:rsidRDefault="00FE0E57" w:rsidP="009F6F04">
      <w:pPr>
        <w:pStyle w:val="af2"/>
        <w:numPr>
          <w:ilvl w:val="0"/>
          <w:numId w:val="19"/>
        </w:numPr>
      </w:pPr>
      <w:r>
        <w:t>Исправлена ошибка при импорте РСТС Кредит Европа Банка с отсутствующей секцией «Поручение о переводе на текущий счет».</w:t>
      </w:r>
    </w:p>
    <w:p w:rsidR="005E7007" w:rsidRDefault="005E7007" w:rsidP="005E7007">
      <w:pPr>
        <w:pStyle w:val="af2"/>
        <w:numPr>
          <w:ilvl w:val="0"/>
          <w:numId w:val="19"/>
        </w:numPr>
      </w:pPr>
      <w:r w:rsidRPr="005E7007">
        <w:t>Финальные статусы платежных поручений сбербанка и транзита приведены к соответствию.</w:t>
      </w:r>
    </w:p>
    <w:p w:rsidR="00EE1D1E" w:rsidRDefault="00EE1D1E" w:rsidP="009F6F04">
      <w:pPr>
        <w:pStyle w:val="3"/>
      </w:pPr>
      <w:bookmarkStart w:id="128" w:name="_Toc242303196"/>
      <w:r>
        <w:lastRenderedPageBreak/>
        <w:t>Изменения форматов</w:t>
      </w:r>
      <w:bookmarkEnd w:id="128"/>
    </w:p>
    <w:bookmarkStart w:id="129" w:name="_MON_1812983820"/>
    <w:bookmarkEnd w:id="129"/>
    <w:p w:rsidR="009F6F04" w:rsidRDefault="00807A02" w:rsidP="009F6F04">
      <w:pPr>
        <w:rPr>
          <w:lang w:val="en-US"/>
        </w:rPr>
      </w:pPr>
      <w:r>
        <w:rPr>
          <w:lang w:val="en-US"/>
        </w:rPr>
        <w:object w:dxaOrig="1488" w:dyaOrig="990">
          <v:shape id="_x0000_i1039" type="#_x0000_t75" style="width:74.6pt;height:48.7pt" o:ole="">
            <v:imagedata r:id="rId39" o:title=""/>
          </v:shape>
          <o:OLEObject Type="Embed" ProgID="Word.Document.12" ShapeID="_x0000_i1039" DrawAspect="Icon" ObjectID="_1852915905" r:id="rId40">
            <o:FieldCodes>\s</o:FieldCodes>
          </o:OLEObject>
        </w:object>
      </w:r>
    </w:p>
    <w:p w:rsidR="007330D1" w:rsidRDefault="007330D1">
      <w:pPr>
        <w:spacing w:after="0" w:line="240" w:lineRule="auto"/>
        <w:rPr>
          <w:lang w:val="en-US"/>
        </w:rPr>
      </w:pPr>
      <w:r>
        <w:rPr>
          <w:lang w:val="en-US"/>
        </w:rPr>
        <w:br w:type="page"/>
      </w:r>
    </w:p>
    <w:p w:rsidR="000C2F71" w:rsidRDefault="000C2F71" w:rsidP="000C2F71">
      <w:pPr>
        <w:pStyle w:val="2"/>
      </w:pPr>
      <w:bookmarkStart w:id="130" w:name="_Toc242303197"/>
      <w:r>
        <w:lastRenderedPageBreak/>
        <w:t xml:space="preserve">Версия </w:t>
      </w:r>
      <w:r w:rsidRPr="000C2F71">
        <w:t>25.5.9209</w:t>
      </w:r>
      <w:r>
        <w:t xml:space="preserve"> (20.06.2025)</w:t>
      </w:r>
      <w:bookmarkEnd w:id="130"/>
    </w:p>
    <w:p w:rsidR="000C2F71" w:rsidRDefault="000C2F71" w:rsidP="000C2F71">
      <w:pPr>
        <w:pStyle w:val="3"/>
      </w:pPr>
      <w:bookmarkStart w:id="131" w:name="_Toc242303198"/>
      <w:r>
        <w:t>Терминал</w:t>
      </w:r>
      <w:bookmarkEnd w:id="131"/>
    </w:p>
    <w:p w:rsidR="000C2F71" w:rsidRPr="000C2F71" w:rsidRDefault="000C2F71" w:rsidP="000C2F71">
      <w:pPr>
        <w:numPr>
          <w:ilvl w:val="0"/>
          <w:numId w:val="17"/>
        </w:numPr>
        <w:spacing w:after="0"/>
      </w:pPr>
      <w:r w:rsidRPr="000C2F71">
        <w:t>Произведена замена банковского модуля для ИНГ Банка с автоматической миграцией счетов и настроек, принадлежащих предыдущему модулю банка.</w:t>
      </w:r>
    </w:p>
    <w:p w:rsidR="00B16D8D" w:rsidRDefault="00E54DF6">
      <w:pPr>
        <w:pStyle w:val="2"/>
      </w:pPr>
      <w:bookmarkStart w:id="132" w:name="_Toc197452395_Копия_1"/>
      <w:bookmarkStart w:id="133" w:name="_Toc242303199"/>
      <w:r>
        <w:t>Версия 25.5 (04.06.2025)</w:t>
      </w:r>
      <w:bookmarkEnd w:id="132"/>
      <w:bookmarkEnd w:id="133"/>
    </w:p>
    <w:p w:rsidR="00B16D8D" w:rsidRDefault="00E54DF6">
      <w:pPr>
        <w:pStyle w:val="3"/>
      </w:pPr>
      <w:bookmarkStart w:id="134" w:name="_Toc197452396_Копия_1"/>
      <w:bookmarkStart w:id="135" w:name="_Toc242303200"/>
      <w:r>
        <w:t>Терминал</w:t>
      </w:r>
      <w:bookmarkEnd w:id="134"/>
      <w:bookmarkEnd w:id="135"/>
    </w:p>
    <w:p w:rsidR="00C03D0B" w:rsidRDefault="00E54DF6" w:rsidP="00C03D0B">
      <w:pPr>
        <w:numPr>
          <w:ilvl w:val="0"/>
          <w:numId w:val="17"/>
        </w:numPr>
        <w:spacing w:after="0"/>
      </w:pPr>
      <w:r>
        <w:t>Смягчился контроль некоторых налоговых полей платежных поручений: вместо ошибки теперь показываются предупреждения. Затронутые поля: Налоговый период, Дата налогового пл</w:t>
      </w:r>
      <w:r w:rsidR="00C03D0B">
        <w:t>атежа, Номер документа, УИН/УИП.</w:t>
      </w:r>
    </w:p>
    <w:p w:rsidR="00C03D0B" w:rsidRDefault="00E54DF6" w:rsidP="00C03D0B">
      <w:pPr>
        <w:numPr>
          <w:ilvl w:val="0"/>
          <w:numId w:val="17"/>
        </w:numPr>
        <w:spacing w:after="0"/>
      </w:pPr>
      <w:r>
        <w:t xml:space="preserve">Теперь скопировать полномочия пользователей по счету можно сразу в несколько счетов. </w:t>
      </w:r>
      <w:r w:rsidR="00C03D0B">
        <w:br/>
      </w:r>
      <w:r>
        <w:t>Подробнее в документации Мультибанк → Руководство пользователя → Административная панель → Копирование счетов, моделей подписания и полномочий.</w:t>
      </w:r>
    </w:p>
    <w:p w:rsidR="00C03D0B" w:rsidRDefault="00E54DF6" w:rsidP="00C03D0B">
      <w:pPr>
        <w:numPr>
          <w:ilvl w:val="0"/>
          <w:numId w:val="17"/>
        </w:numPr>
        <w:spacing w:after="0"/>
      </w:pPr>
      <w:r>
        <w:t>Для скачиваемых вручную файлов выписок теперь доступны те же переменные шаблона наименований, что и для автоматического скачивания.</w:t>
      </w:r>
      <w:r w:rsidR="00C03D0B">
        <w:br/>
      </w:r>
      <w:r>
        <w:t>Подробнее в документации Мультибанк → Руководство пользователя → Административная панель → Прочее.</w:t>
      </w:r>
    </w:p>
    <w:p w:rsidR="00C03D0B" w:rsidRDefault="00E54DF6" w:rsidP="00C03D0B">
      <w:pPr>
        <w:numPr>
          <w:ilvl w:val="0"/>
          <w:numId w:val="17"/>
        </w:numPr>
        <w:spacing w:after="0"/>
      </w:pPr>
      <w:r>
        <w:t>Для удобства проверки введенных данных на формы добавлены кнопки отображения пароля в поле ввода. Затронуты формы авторизации, редактирования и создания пароля.</w:t>
      </w:r>
    </w:p>
    <w:p w:rsidR="00C03D0B" w:rsidRDefault="00E54DF6" w:rsidP="00C03D0B">
      <w:pPr>
        <w:numPr>
          <w:ilvl w:val="0"/>
          <w:numId w:val="17"/>
        </w:numPr>
        <w:spacing w:after="0"/>
      </w:pPr>
      <w:r>
        <w:t>Оптимизирована типографика — повышена четкость и читаемость шрифтов в неактивных полях экранных форм.</w:t>
      </w:r>
    </w:p>
    <w:p w:rsidR="00C03D0B" w:rsidRDefault="00E54DF6" w:rsidP="00C03D0B">
      <w:pPr>
        <w:numPr>
          <w:ilvl w:val="0"/>
          <w:numId w:val="17"/>
        </w:numPr>
        <w:spacing w:after="0"/>
      </w:pPr>
      <w:r>
        <w:t>В разделе «Платежные поручения» и «Импорт» для выбора в таблицу добавился столбец «Срочно». В разделе «Организации» вместо столбца «Наименование организации» появились столбцы «Полное наименование» и «Сокращенное наименование».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Обновлено создание документа «СВО» из платежного поручения. Теперь в форме создания находятся только актуальные поля для данного банка.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 xml:space="preserve">Росбанк: теперь платежные поручения можно отправлять и за физическое лицо. 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Теперь при импорте платежных поручений в Excel-файле отображается столбец «Дата импорта».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Исправлена ошибка, когда модель подписания копируется без ограничений.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Исправлена ошибка проставления неверной даты исполнения платежного поручения Банка России.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Валютные переводы Альфабанка: исправлена ошибка превышения длины адреса плательщика.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Изменилось логирование событий: добавлено событие смены пароля при истечении его срока, добавлено название ролей при их изменении и делегировании.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Исправлена ошибка импортирования СВО при отсутствии суммы операции и кода валюты в связываемом ВП.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Исправлена ошибка при импорте платежных поручений ВТБ.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Доработана логика обработки рублевых платежей в сторону нерезидентов, а также добавлено описание и новые примеры для платежей в сторону нерезидентов в клиентскую документацию (ClientDoc).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Исправлена ошибка отображения неполного номера контракта в документе «Регистрация торгового контракта».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Исправлена ошибка отсутствия города банка-получателя в печатной форме валютного перевода.</w:t>
      </w:r>
    </w:p>
    <w:p w:rsidR="00C03D0B" w:rsidRDefault="00C03D0B" w:rsidP="00C03D0B">
      <w:pPr>
        <w:numPr>
          <w:ilvl w:val="0"/>
          <w:numId w:val="17"/>
        </w:numPr>
        <w:spacing w:after="0"/>
      </w:pPr>
      <w:r>
        <w:t>Доработана передача информации об УНК в валютном переводе Газпромбанка.</w:t>
      </w:r>
    </w:p>
    <w:p w:rsidR="00B16D8D" w:rsidRDefault="00C03D0B" w:rsidP="00C03D0B">
      <w:pPr>
        <w:numPr>
          <w:ilvl w:val="0"/>
          <w:numId w:val="17"/>
        </w:numPr>
        <w:spacing w:after="0"/>
      </w:pPr>
      <w:r>
        <w:t>Исправлена ошибка отображения лишних символов «;» в полях платежных поручений.</w:t>
      </w:r>
    </w:p>
    <w:p w:rsidR="00D561BC" w:rsidRDefault="00D561BC" w:rsidP="00C03D0B">
      <w:pPr>
        <w:numPr>
          <w:ilvl w:val="0"/>
          <w:numId w:val="17"/>
        </w:numPr>
        <w:spacing w:after="0"/>
      </w:pPr>
      <w:r>
        <w:t>Исключена возможность повторного подписания документа, который уже был отправлен в банк.</w:t>
      </w:r>
    </w:p>
    <w:p w:rsidR="00B16D8D" w:rsidRDefault="00B16D8D"/>
    <w:p w:rsidR="00B16D8D" w:rsidRDefault="00E54DF6">
      <w:pPr>
        <w:pStyle w:val="3"/>
      </w:pPr>
      <w:bookmarkStart w:id="136" w:name="_Toc197452397_Копия_1"/>
      <w:bookmarkStart w:id="137" w:name="_Toc242303201"/>
      <w:r>
        <w:t>Изменения форматов</w:t>
      </w:r>
      <w:bookmarkEnd w:id="136"/>
      <w:bookmarkEnd w:id="137"/>
    </w:p>
    <w:p w:rsidR="00B16D8D" w:rsidRDefault="00E54DF6">
      <w:pPr>
        <w:pStyle w:val="western"/>
        <w:shd w:val="clear" w:color="auto" w:fill="FFFFFF"/>
        <w:spacing w:beforeAutospacing="0" w:after="0" w:afterAutospacing="0" w:line="259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Существенных изменений форматов не произошло.</w:t>
      </w:r>
    </w:p>
    <w:p w:rsidR="007330D1" w:rsidRDefault="007330D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hAnsi="Calibri" w:cs="Calibri"/>
          <w:color w:val="000000"/>
        </w:rPr>
        <w:br w:type="page"/>
      </w:r>
    </w:p>
    <w:p w:rsidR="00B16D8D" w:rsidRDefault="00E54DF6">
      <w:pPr>
        <w:pStyle w:val="2"/>
      </w:pPr>
      <w:bookmarkStart w:id="138" w:name="_Toc242303202"/>
      <w:r>
        <w:lastRenderedPageBreak/>
        <w:t>Версия 25.4.8899 (06.0</w:t>
      </w:r>
      <w:r>
        <w:rPr>
          <w:lang w:val="en-US"/>
        </w:rPr>
        <w:t>5</w:t>
      </w:r>
      <w:r>
        <w:t>.2025)</w:t>
      </w:r>
      <w:bookmarkEnd w:id="138"/>
    </w:p>
    <w:p w:rsidR="00B16D8D" w:rsidRDefault="00E54DF6">
      <w:pPr>
        <w:pStyle w:val="3"/>
      </w:pPr>
      <w:bookmarkStart w:id="139" w:name="_Toc242303203"/>
      <w:r>
        <w:t>Терминал</w:t>
      </w:r>
      <w:bookmarkEnd w:id="139"/>
    </w:p>
    <w:p w:rsidR="00B16D8D" w:rsidRDefault="00E54DF6">
      <w:pPr>
        <w:pStyle w:val="af2"/>
        <w:numPr>
          <w:ilvl w:val="0"/>
          <w:numId w:val="16"/>
        </w:numPr>
      </w:pPr>
      <w:r>
        <w:t>Изменилась функция подтверждения изменений: теперь для одной сущности может быть только один активный запрос на изменение/удаление. При наличии неподтвержденного запроса система не позволит создать новый.</w:t>
      </w:r>
    </w:p>
    <w:p w:rsidR="00B16D8D" w:rsidRDefault="00E54DF6">
      <w:pPr>
        <w:pStyle w:val="af2"/>
        <w:numPr>
          <w:ilvl w:val="0"/>
          <w:numId w:val="16"/>
        </w:numPr>
      </w:pPr>
      <w:r>
        <w:t>В модуль банка Уралсиб добавилась настройка «Разрешить отправку в банк IP-адреса», она включает передачу вашего IP-адреса в рублевых платежных поручениях.</w:t>
      </w:r>
      <w:r>
        <w:br/>
        <w:t>Подробнее в документации Мультибанк → Руководство пользователя → Административная панель → Отправка в банк IP-адреса.</w:t>
      </w:r>
    </w:p>
    <w:p w:rsidR="00B16D8D" w:rsidRDefault="00E54DF6">
      <w:pPr>
        <w:pStyle w:val="af2"/>
        <w:numPr>
          <w:ilvl w:val="0"/>
          <w:numId w:val="16"/>
        </w:numPr>
      </w:pPr>
      <w:r>
        <w:t>Улучшена функция «Удаление документов (с предварительной архивацией)»:</w:t>
      </w:r>
    </w:p>
    <w:p w:rsidR="00B16D8D" w:rsidRDefault="00E54DF6">
      <w:pPr>
        <w:pStyle w:val="af2"/>
        <w:numPr>
          <w:ilvl w:val="1"/>
          <w:numId w:val="16"/>
        </w:numPr>
      </w:pPr>
      <w:r>
        <w:t>Теперь выбранные в таблице счета не сбрасывается при применении или сбросе фильтра.</w:t>
      </w:r>
    </w:p>
    <w:p w:rsidR="00B16D8D" w:rsidRDefault="00E54DF6">
      <w:pPr>
        <w:pStyle w:val="af2"/>
        <w:numPr>
          <w:ilvl w:val="1"/>
          <w:numId w:val="16"/>
        </w:numPr>
      </w:pPr>
      <w:r>
        <w:t>Добавлены кнопки сброса и выбора всех счетов в таблице/на странице.</w:t>
      </w:r>
    </w:p>
    <w:p w:rsidR="00B16D8D" w:rsidRDefault="00E54DF6">
      <w:pPr>
        <w:pStyle w:val="af2"/>
        <w:numPr>
          <w:ilvl w:val="1"/>
          <w:numId w:val="16"/>
        </w:numPr>
      </w:pPr>
      <w:r>
        <w:t>Добавлена шкала прогресса удаления и кнопка отмены удаления.</w:t>
      </w:r>
    </w:p>
    <w:p w:rsidR="00B16D8D" w:rsidRDefault="00E54DF6">
      <w:pPr>
        <w:pStyle w:val="af2"/>
      </w:pPr>
      <w:r>
        <w:t>Подробнее в документации Мультибанк → Руководство пользователя → Административная панель → Удаление документов (с предварительной архивацией). Теперь для сброса документа до черновика не нужна роль администратора счета, достаточно полномочий на отклонение документа.</w:t>
      </w:r>
    </w:p>
    <w:p w:rsidR="00B16D8D" w:rsidRDefault="00E54DF6">
      <w:pPr>
        <w:pStyle w:val="af2"/>
        <w:numPr>
          <w:ilvl w:val="0"/>
          <w:numId w:val="16"/>
        </w:numPr>
      </w:pPr>
      <w:r>
        <w:t>Добавлена проверка ФЛК на резидентность для валютных переводов в белорусских рублях.</w:t>
      </w:r>
    </w:p>
    <w:p w:rsidR="00B16D8D" w:rsidRDefault="00E54DF6">
      <w:pPr>
        <w:pStyle w:val="af2"/>
        <w:numPr>
          <w:ilvl w:val="0"/>
          <w:numId w:val="16"/>
        </w:numPr>
      </w:pPr>
      <w:r>
        <w:t>Документ «Изменение торгового контракта» ЮниКредит Банка приведено в соответствие со спецификацией банка: в блоке изменений убрана лишняя информация.</w:t>
      </w:r>
    </w:p>
    <w:p w:rsidR="00B16D8D" w:rsidRDefault="00E54DF6">
      <w:pPr>
        <w:pStyle w:val="af2"/>
        <w:numPr>
          <w:ilvl w:val="0"/>
          <w:numId w:val="16"/>
        </w:numPr>
      </w:pPr>
      <w:r>
        <w:t>Обновлен справочник БИК до версии актуальной на 04.05.2025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Исправлена ошибка получения ВБК Альфа-Банка.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Исправлена ошибка получения выписки Сбербанка с символом «/» перед номером счета в поле «ПлательщикСчет».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Исправлена ошибка при загрузке реестров валютных платежей.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Исправлено получение неверного времени создания выписок и справок Райффайзен Банка.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Исправлено дублирование расписания запроса выписок.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Исправлена ошибка получения статуса по кнопке «Обновить» для документов: изменение, регистрация и закрытие торгового контракта.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Исправлена ошибка неполучения БИК бака в валютных выписках и справках ИНГ Банка.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Исправлена ошибка пустого поля «Банк плательщика» в выписках ВТБ.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Исправлена ошибка конвертации при импорте зарплатной ведомости Альфа-Банка.</w:t>
      </w:r>
    </w:p>
    <w:p w:rsidR="00B16D8D" w:rsidRDefault="00E54DF6">
      <w:pPr>
        <w:pStyle w:val="af2"/>
        <w:numPr>
          <w:ilvl w:val="0"/>
          <w:numId w:val="16"/>
        </w:numPr>
      </w:pPr>
      <w:r>
        <w:t>На печатную форму документа «Справка о подтверждающих документах», в поле «Сумма по подтверждающему документу в единицах валюты контракта» добавлено отображение полной суммы подтверждающего документа.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Исправлено сопоставление статусов с сотрудниками в зарплатных ведомостях.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Исправлена ошибка при подписании СВО Росбанка.</w:t>
      </w:r>
    </w:p>
    <w:p w:rsidR="00B16D8D" w:rsidRDefault="00E54DF6">
      <w:pPr>
        <w:pStyle w:val="af2"/>
        <w:numPr>
          <w:ilvl w:val="0"/>
          <w:numId w:val="16"/>
        </w:numPr>
      </w:pPr>
      <w:r>
        <w:t>Оптимизирована работа с логом приложения в части событий, попадающих в него.</w:t>
      </w:r>
    </w:p>
    <w:p w:rsidR="00B16D8D" w:rsidRDefault="00E54DF6">
      <w:pPr>
        <w:pStyle w:val="af2"/>
        <w:numPr>
          <w:ilvl w:val="0"/>
          <w:numId w:val="16"/>
        </w:numPr>
      </w:pPr>
      <w:r>
        <w:t>Исправлена ошибка проверки подписи при отправке письма валютного контроля банка ВТБ.</w:t>
      </w:r>
    </w:p>
    <w:p w:rsidR="00B16D8D" w:rsidRDefault="00E54DF6">
      <w:pPr>
        <w:pStyle w:val="3"/>
      </w:pPr>
      <w:bookmarkStart w:id="140" w:name="_Toc242303204"/>
      <w:r>
        <w:t>Изменения форматов</w:t>
      </w:r>
      <w:bookmarkEnd w:id="140"/>
    </w:p>
    <w:p w:rsidR="00B16D8D" w:rsidRDefault="00E54DF6">
      <w:pPr>
        <w:pStyle w:val="western"/>
        <w:shd w:val="clear" w:color="auto" w:fill="FFFFFF"/>
        <w:spacing w:beforeAutospacing="0" w:after="0" w:afterAutospacing="0" w:line="259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Существенных изменений форматов не произошло.</w:t>
      </w:r>
    </w:p>
    <w:p w:rsidR="00B16D8D" w:rsidRDefault="00E54DF6">
      <w:pPr>
        <w:spacing w:after="0" w:line="240" w:lineRule="auto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B16D8D" w:rsidRDefault="00E54DF6">
      <w:pPr>
        <w:pStyle w:val="2"/>
        <w:spacing w:before="0"/>
      </w:pPr>
      <w:bookmarkStart w:id="141" w:name="_Toc242303205"/>
      <w:r>
        <w:lastRenderedPageBreak/>
        <w:t>Версия 25.3.8598 (02.04.2025)</w:t>
      </w:r>
      <w:bookmarkEnd w:id="141"/>
    </w:p>
    <w:p w:rsidR="00B16D8D" w:rsidRDefault="00E54DF6">
      <w:pPr>
        <w:pStyle w:val="3"/>
      </w:pPr>
      <w:bookmarkStart w:id="142" w:name="_Toc242303206"/>
      <w:r>
        <w:t>Терминал</w:t>
      </w:r>
      <w:bookmarkEnd w:id="142"/>
    </w:p>
    <w:p w:rsidR="00B16D8D" w:rsidRDefault="00E54DF6">
      <w:pPr>
        <w:pStyle w:val="af2"/>
        <w:numPr>
          <w:ilvl w:val="0"/>
          <w:numId w:val="14"/>
        </w:numPr>
        <w:rPr>
          <w:highlight w:val="yellow"/>
        </w:rPr>
      </w:pPr>
      <w:r>
        <w:rPr>
          <w:b/>
          <w:highlight w:val="yellow"/>
        </w:rPr>
        <w:t>Внимание!</w:t>
      </w:r>
      <w:r>
        <w:rPr>
          <w:highlight w:val="yellow"/>
        </w:rPr>
        <w:t xml:space="preserve"> Перед обновлением обязательно отправьте все реестры платежей в банки. Отправка реестров, созданных до обновления, будет невозможна после его установки.</w:t>
      </w:r>
    </w:p>
    <w:p w:rsidR="00B16D8D" w:rsidRDefault="00E54DF6">
      <w:pPr>
        <w:pStyle w:val="af2"/>
        <w:numPr>
          <w:ilvl w:val="0"/>
          <w:numId w:val="14"/>
        </w:numPr>
      </w:pPr>
      <w:r>
        <w:t>В разделе «Журнал» появились два новых события: «Пакет импортирован из ИШ» и «Документ импортирован из пакета». Событие «Документ импортирован из пакета» также доступно в CEF-логах.</w:t>
      </w:r>
      <w:r>
        <w:br/>
        <w:t>Подробнее в документации Мультибанк → Руководство пользователя → Интерфейс пользователя → Журнал. И Мультибанк → Установка → Конфигурация → Включение логирования CEF.</w:t>
      </w:r>
    </w:p>
    <w:p w:rsidR="00B16D8D" w:rsidRDefault="00E54DF6">
      <w:pPr>
        <w:pStyle w:val="af2"/>
        <w:numPr>
          <w:ilvl w:val="0"/>
          <w:numId w:val="14"/>
        </w:numPr>
      </w:pPr>
      <w:r>
        <w:t>В валютных переводах модуля ВТБ появилась возможность указывать до 10 кодов валютной операции.</w:t>
      </w:r>
    </w:p>
    <w:p w:rsidR="00B16D8D" w:rsidRDefault="00E54DF6">
      <w:pPr>
        <w:pStyle w:val="af2"/>
        <w:numPr>
          <w:ilvl w:val="0"/>
          <w:numId w:val="14"/>
        </w:numPr>
      </w:pPr>
      <w:r>
        <w:t>Статусы документов для модуля ВТБ КИБ приведены в соответствие со спецификацией.</w:t>
      </w:r>
    </w:p>
    <w:p w:rsidR="00B16D8D" w:rsidRDefault="00E54DF6">
      <w:pPr>
        <w:pStyle w:val="af2"/>
        <w:numPr>
          <w:ilvl w:val="0"/>
          <w:numId w:val="14"/>
        </w:numPr>
      </w:pPr>
      <w:r>
        <w:t>Статусы банковских писем Росбанка приведены в соответствие со спецификацией.</w:t>
      </w:r>
    </w:p>
    <w:p w:rsidR="00B16D8D" w:rsidRDefault="00E54DF6">
      <w:pPr>
        <w:pStyle w:val="af2"/>
        <w:numPr>
          <w:ilvl w:val="0"/>
          <w:numId w:val="14"/>
        </w:numPr>
      </w:pPr>
      <w:r>
        <w:t xml:space="preserve">Для большинства таблиц добавлена возможность быстро выбрать сразу несколько документов с помощью клавиш Shift и Ctrl. </w:t>
      </w:r>
      <w:r>
        <w:br/>
        <w:t>Подробнее в документации Мультибанк → Руководство пользователя → Интерфейс пользователя → Общие действия с записями → Выбор документов в таблице.</w:t>
      </w:r>
    </w:p>
    <w:p w:rsidR="00B16D8D" w:rsidRDefault="00E54DF6">
      <w:pPr>
        <w:pStyle w:val="af2"/>
        <w:numPr>
          <w:ilvl w:val="0"/>
          <w:numId w:val="14"/>
        </w:numPr>
      </w:pPr>
      <w:r>
        <w:t>Обязательность полей некоторых документов для модуля ВТБ НРД приведены в соответствие со спецификацией.</w:t>
      </w:r>
    </w:p>
    <w:p w:rsidR="00B16D8D" w:rsidRDefault="00E54DF6">
      <w:pPr>
        <w:pStyle w:val="af2"/>
        <w:numPr>
          <w:ilvl w:val="0"/>
          <w:numId w:val="14"/>
        </w:numPr>
      </w:pPr>
      <w:r>
        <w:t>Добавлен новый модуль для интеграции с банком ПСБ через REST API. Функциональные возможности:</w:t>
      </w:r>
    </w:p>
    <w:p w:rsidR="00B16D8D" w:rsidRDefault="00E54DF6">
      <w:pPr>
        <w:pStyle w:val="af2"/>
        <w:numPr>
          <w:ilvl w:val="1"/>
          <w:numId w:val="14"/>
        </w:numPr>
      </w:pPr>
      <w:r>
        <w:t>Отправка рублевых платежных поручений (в т.ч. с вложениями).</w:t>
      </w:r>
    </w:p>
    <w:p w:rsidR="00B16D8D" w:rsidRDefault="00E54DF6">
      <w:pPr>
        <w:pStyle w:val="af2"/>
        <w:numPr>
          <w:ilvl w:val="1"/>
          <w:numId w:val="14"/>
        </w:numPr>
      </w:pPr>
      <w:r>
        <w:t>Получение выписок по рублевым счетам.</w:t>
      </w:r>
    </w:p>
    <w:p w:rsidR="00B16D8D" w:rsidRDefault="00E54DF6">
      <w:pPr>
        <w:pStyle w:val="af2"/>
        <w:numPr>
          <w:ilvl w:val="1"/>
          <w:numId w:val="14"/>
        </w:numPr>
      </w:pPr>
      <w:r>
        <w:t>Отправка и получение писем.</w:t>
      </w:r>
    </w:p>
    <w:p w:rsidR="00B16D8D" w:rsidRDefault="00E54DF6">
      <w:pPr>
        <w:ind w:left="1080"/>
      </w:pPr>
      <w:r>
        <w:t>Модуль распространяется по отдельной лицензии.</w:t>
      </w:r>
    </w:p>
    <w:p w:rsidR="00B16D8D" w:rsidRDefault="00E54DF6">
      <w:pPr>
        <w:pStyle w:val="af2"/>
        <w:numPr>
          <w:ilvl w:val="0"/>
          <w:numId w:val="15"/>
        </w:numPr>
      </w:pPr>
      <w:r>
        <w:t>Скорректировано формирование даты выписки в поле «Дата и время выписки». Теперь в нем отображается дата и время выписки, а не создания документа.</w:t>
      </w:r>
    </w:p>
    <w:p w:rsidR="00B16D8D" w:rsidRDefault="00E54DF6">
      <w:pPr>
        <w:pStyle w:val="af2"/>
        <w:numPr>
          <w:ilvl w:val="0"/>
          <w:numId w:val="15"/>
        </w:numPr>
      </w:pPr>
      <w:r>
        <w:t>Убрана возможность сбрасывать до черновика документы со статусом «Ошибка отправки» при включенной опции «Выбрать все доступные документы».</w:t>
      </w:r>
    </w:p>
    <w:p w:rsidR="00B16D8D" w:rsidRDefault="00E54DF6">
      <w:pPr>
        <w:pStyle w:val="af2"/>
        <w:numPr>
          <w:ilvl w:val="0"/>
          <w:numId w:val="15"/>
        </w:numPr>
      </w:pPr>
      <w:r>
        <w:t>Исправлена ошибка при покупке валюты с признаком «индивидуальный курс».</w:t>
      </w:r>
    </w:p>
    <w:p w:rsidR="00B16D8D" w:rsidRDefault="00E54DF6">
      <w:pPr>
        <w:pStyle w:val="af2"/>
        <w:numPr>
          <w:ilvl w:val="0"/>
          <w:numId w:val="15"/>
        </w:numPr>
      </w:pPr>
      <w:r>
        <w:t>Исправлена ошибка при сбросе до черновика СВО.</w:t>
      </w:r>
    </w:p>
    <w:p w:rsidR="00B16D8D" w:rsidRDefault="00E54DF6">
      <w:pPr>
        <w:pStyle w:val="af2"/>
        <w:numPr>
          <w:ilvl w:val="0"/>
          <w:numId w:val="15"/>
        </w:numPr>
      </w:pPr>
      <w:r>
        <w:t>Исправлена ошибка зависания в обработке пакетов, отправляемых в Сбербанк. Добавлен таймаут сброса зависших пакетов: настройка «Таймаут обработки сообщений (секунд)» в адаптере Сбербанка.</w:t>
      </w:r>
    </w:p>
    <w:p w:rsidR="00B16D8D" w:rsidRDefault="00E54DF6">
      <w:pPr>
        <w:pStyle w:val="af2"/>
        <w:numPr>
          <w:ilvl w:val="0"/>
          <w:numId w:val="15"/>
        </w:numPr>
      </w:pPr>
      <w:r>
        <w:t>Исправлена ошибка дублирования выписок при включенном автозапросе в настройках счета.</w:t>
      </w:r>
    </w:p>
    <w:p w:rsidR="00B16D8D" w:rsidRDefault="00E54DF6">
      <w:pPr>
        <w:pStyle w:val="af2"/>
        <w:numPr>
          <w:ilvl w:val="0"/>
          <w:numId w:val="15"/>
        </w:numPr>
      </w:pPr>
      <w:r>
        <w:t>В ClientDoc исправлена кодировка примера платежного поручения 1C.</w:t>
      </w:r>
    </w:p>
    <w:p w:rsidR="00B16D8D" w:rsidRDefault="00E54DF6">
      <w:pPr>
        <w:pStyle w:val="af2"/>
        <w:numPr>
          <w:ilvl w:val="0"/>
          <w:numId w:val="15"/>
        </w:numPr>
      </w:pPr>
      <w:r>
        <w:t>Исправлена ошибка входа в систему с помощью доменной авторизации.</w:t>
      </w:r>
    </w:p>
    <w:p w:rsidR="00B16D8D" w:rsidRDefault="00E54DF6">
      <w:pPr>
        <w:pStyle w:val="af2"/>
        <w:numPr>
          <w:ilvl w:val="0"/>
          <w:numId w:val="15"/>
        </w:numPr>
      </w:pPr>
      <w:r>
        <w:t>Исправлена ошибка при удалении полномочий пользователя, когда у пользователя есть сертификат электронной подписи для документов по этому счету.</w:t>
      </w:r>
    </w:p>
    <w:p w:rsidR="00B16D8D" w:rsidRDefault="00E54DF6">
      <w:pPr>
        <w:pStyle w:val="af2"/>
        <w:numPr>
          <w:ilvl w:val="0"/>
          <w:numId w:val="15"/>
        </w:numPr>
      </w:pPr>
      <w:r>
        <w:t>Исправлен долгий запрос в базу данных при отправке реестров с большим количеством платежей.</w:t>
      </w:r>
    </w:p>
    <w:p w:rsidR="00B16D8D" w:rsidRDefault="00E54DF6">
      <w:pPr>
        <w:pStyle w:val="af2"/>
        <w:numPr>
          <w:ilvl w:val="0"/>
          <w:numId w:val="15"/>
        </w:numPr>
      </w:pPr>
      <w:r>
        <w:t>Исправлены обработки ошибок при отправке документов в Райффайзен банк по API.</w:t>
      </w:r>
    </w:p>
    <w:p w:rsidR="00B16D8D" w:rsidRDefault="00E54DF6">
      <w:pPr>
        <w:pStyle w:val="3"/>
      </w:pPr>
      <w:bookmarkStart w:id="143" w:name="_Toc242303207"/>
      <w:r>
        <w:t>Изменения форматов</w:t>
      </w:r>
      <w:bookmarkStart w:id="144" w:name="_MON_1805111683"/>
      <w:bookmarkEnd w:id="143"/>
    </w:p>
    <w:bookmarkEnd w:id="144"/>
    <w:p w:rsidR="00B16D8D" w:rsidRDefault="000C2F7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FF032A" wp14:editId="4F291C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0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10E6FF" id="_x0000_tole_rId2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" filled="f" stroked="f">
                <o:lock v:ext="edit" aspectratio="t" selection="t"/>
              </v:rect>
            </w:pict>
          </mc:Fallback>
        </mc:AlternateContent>
      </w:r>
      <w:r w:rsidR="00E54DF6">
        <w:object w:dxaOrig="1537" w:dyaOrig="997">
          <v:shape id="ole_rId2" o:spid="_x0000_i1040" type="#_x0000_t75" style="width:76.15pt;height:50.25pt;visibility:visible;mso-wrap-distance-right:0" o:ole="">
            <v:imagedata r:id="rId41" o:title=""/>
          </v:shape>
          <o:OLEObject Type="Embed" ProgID="Word.Document.12" ShapeID="ole_rId2" DrawAspect="Icon" ObjectID="_1852915906" r:id="rId42"/>
        </w:object>
      </w:r>
    </w:p>
    <w:p w:rsidR="00B16D8D" w:rsidRDefault="00E54DF6">
      <w:pPr>
        <w:spacing w:after="0" w:line="240" w:lineRule="auto"/>
      </w:pPr>
      <w:r>
        <w:br w:type="page"/>
      </w:r>
    </w:p>
    <w:p w:rsidR="00B16D8D" w:rsidRDefault="00E54DF6">
      <w:pPr>
        <w:pStyle w:val="2"/>
        <w:spacing w:before="0"/>
      </w:pPr>
      <w:bookmarkStart w:id="145" w:name="_Toc242303208"/>
      <w:r>
        <w:lastRenderedPageBreak/>
        <w:t>Версия 25.2.8489 (24.03.2025)</w:t>
      </w:r>
      <w:bookmarkEnd w:id="145"/>
    </w:p>
    <w:p w:rsidR="00B16D8D" w:rsidRDefault="00E54DF6">
      <w:pPr>
        <w:pStyle w:val="3"/>
      </w:pPr>
      <w:bookmarkStart w:id="146" w:name="_Toc242303209"/>
      <w:r>
        <w:t>Терминал</w:t>
      </w:r>
      <w:bookmarkEnd w:id="146"/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>Исправлена ошибка при получении писем.</w:t>
      </w:r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>Исправлена ошибка в работе фильтра в блоке "Удаление документов (с предварительной архивацией)".</w:t>
      </w:r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>Исправлена ошибка в печатной форме выписки по счету организации с доверительным управляющим.</w:t>
      </w:r>
    </w:p>
    <w:p w:rsidR="00B16D8D" w:rsidRDefault="00E54DF6">
      <w:pPr>
        <w:pStyle w:val="2"/>
      </w:pPr>
      <w:bookmarkStart w:id="147" w:name="_Toc242303210"/>
      <w:r>
        <w:t>Версия 25.2.8270 (04.03.2025)</w:t>
      </w:r>
      <w:bookmarkEnd w:id="147"/>
    </w:p>
    <w:p w:rsidR="00B16D8D" w:rsidRDefault="00E54DF6">
      <w:pPr>
        <w:pStyle w:val="3"/>
      </w:pPr>
      <w:bookmarkStart w:id="148" w:name="_Toc242303211"/>
      <w:r>
        <w:t>Терминал</w:t>
      </w:r>
      <w:bookmarkEnd w:id="148"/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 xml:space="preserve">Появилась возможность настраивать максимальный размер </w:t>
      </w:r>
      <w:r>
        <w:rPr>
          <w:lang w:val="en-US"/>
        </w:rPr>
        <w:t>HTTP</w:t>
      </w:r>
      <w:r>
        <w:t xml:space="preserve">-запроса к серверу Транзита. Для этого в раздел «Безопасность» была добавлена настройка «Максимальный размер </w:t>
      </w:r>
      <w:r>
        <w:rPr>
          <w:lang w:val="en-US"/>
        </w:rPr>
        <w:t>HTTP</w:t>
      </w:r>
      <w:r>
        <w:t xml:space="preserve"> запроса».</w:t>
      </w:r>
      <w:r>
        <w:br/>
        <w:t>Подробнее в документации Мультибанк → Руководство пользователя → Административная панель → Безопасность.</w:t>
      </w:r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 xml:space="preserve">Внимание! Выпущена новая версия расширения браузера для работы с токенами Сбербанка и Инфокрипт. Удалите старую версию и скачайте новую с нашего сайта </w:t>
      </w:r>
      <w:r>
        <w:rPr>
          <w:lang w:val="en-US"/>
        </w:rPr>
        <w:t>https</w:t>
      </w:r>
      <w:r>
        <w:t>://</w:t>
      </w:r>
      <w:r>
        <w:rPr>
          <w:lang w:val="en-US"/>
        </w:rPr>
        <w:t>www</w:t>
      </w:r>
      <w:r>
        <w:t>.</w:t>
      </w:r>
      <w:r>
        <w:rPr>
          <w:lang w:val="en-US"/>
        </w:rPr>
        <w:t>nsd</w:t>
      </w:r>
      <w:r>
        <w:t>.</w:t>
      </w:r>
      <w:r>
        <w:rPr>
          <w:lang w:val="en-US"/>
        </w:rPr>
        <w:t>ru</w:t>
      </w:r>
      <w:r>
        <w:t>/</w:t>
      </w:r>
      <w:r>
        <w:rPr>
          <w:lang w:val="en-US"/>
        </w:rPr>
        <w:t>po</w:t>
      </w:r>
      <w:r>
        <w:t>-</w:t>
      </w:r>
      <w:r>
        <w:rPr>
          <w:lang w:val="en-US"/>
        </w:rPr>
        <w:t>multibank</w:t>
      </w:r>
      <w:r>
        <w:t>/. При этом старая версия плагина какое-то время еще будет поддерживаться.</w:t>
      </w:r>
      <w:r>
        <w:br/>
        <w:t xml:space="preserve">Подробнее в документации Мультибанк → Руководство пользователя → Виды подписания → Установка расширения браузера </w:t>
      </w:r>
      <w:r>
        <w:rPr>
          <w:lang w:val="en-US"/>
        </w:rPr>
        <w:t>NSDT</w:t>
      </w:r>
      <w:r>
        <w:t>.</w:t>
      </w:r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 xml:space="preserve">Теперь форматно-логический контроль происходит не только при импорте документов, но и при создании, редактировании и копировании документов. </w:t>
      </w:r>
      <w:r>
        <w:br/>
        <w:t>Подробнее в документации Форматы → Форматно-логические контроли.</w:t>
      </w:r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>Для модуля ВТБ(НРД) появилась возможность отправлять банковские письма с категорией «Письмо для целей ВК».</w:t>
      </w:r>
      <w:r>
        <w:br/>
        <w:t>Подробнее в документации Мультибанк → Руководство пользователя → Интерфейс пользователя → Банковские письма → Особенности создания банковских писем для модуля ВТБ.</w:t>
      </w:r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 xml:space="preserve">Исправлена ошибка работы фильтра по </w:t>
      </w:r>
      <w:r>
        <w:rPr>
          <w:lang w:val="en-US"/>
        </w:rPr>
        <w:t>ID</w:t>
      </w:r>
      <w:r>
        <w:t xml:space="preserve"> платежного поручения.</w:t>
      </w:r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>Исправлена ошибка дат списания/поступления выписок и справок Росбанка.</w:t>
      </w:r>
    </w:p>
    <w:p w:rsidR="00B16D8D" w:rsidRDefault="00E54DF6">
      <w:pPr>
        <w:pStyle w:val="HeaderandFooter"/>
        <w:numPr>
          <w:ilvl w:val="0"/>
          <w:numId w:val="13"/>
        </w:numPr>
        <w:spacing w:after="0"/>
      </w:pPr>
      <w:r>
        <w:t>Исправлено ошибочное появление сообщения о завершении срока действия токена авторизации для Райффайзенбанка.</w:t>
      </w:r>
    </w:p>
    <w:p w:rsidR="00B16D8D" w:rsidRDefault="00E54DF6">
      <w:pPr>
        <w:pStyle w:val="3"/>
      </w:pPr>
      <w:bookmarkStart w:id="149" w:name="_Toc242303212"/>
      <w:r>
        <w:t>Изменения форматов</w:t>
      </w:r>
      <w:bookmarkEnd w:id="149"/>
    </w:p>
    <w:p w:rsidR="00B16D8D" w:rsidRDefault="00E54DF6">
      <w:pPr>
        <w:pStyle w:val="western"/>
        <w:shd w:val="clear" w:color="auto" w:fill="FFFFFF"/>
        <w:spacing w:beforeAutospacing="0" w:after="0" w:afterAutospacing="0" w:line="259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Существенных изменений форматов не произошло.</w:t>
      </w:r>
    </w:p>
    <w:p w:rsidR="00B16D8D" w:rsidRDefault="00E54DF6">
      <w:pPr>
        <w:spacing w:after="0" w:line="240" w:lineRule="auto"/>
      </w:pPr>
      <w:r>
        <w:br w:type="page"/>
      </w:r>
    </w:p>
    <w:p w:rsidR="00B16D8D" w:rsidRDefault="00E54DF6">
      <w:pPr>
        <w:pStyle w:val="2"/>
        <w:spacing w:before="0"/>
      </w:pPr>
      <w:bookmarkStart w:id="150" w:name="_Toc242303213"/>
      <w:r>
        <w:lastRenderedPageBreak/>
        <w:t>Версия 25.1.7962 (05.02.2025)</w:t>
      </w:r>
      <w:bookmarkEnd w:id="150"/>
    </w:p>
    <w:p w:rsidR="00B16D8D" w:rsidRDefault="00E54DF6">
      <w:pPr>
        <w:pStyle w:val="3"/>
      </w:pPr>
      <w:bookmarkStart w:id="151" w:name="_Toc242303214"/>
      <w:r>
        <w:t>Терминал</w:t>
      </w:r>
      <w:bookmarkEnd w:id="151"/>
    </w:p>
    <w:p w:rsidR="00B16D8D" w:rsidRDefault="00E54DF6">
      <w:pPr>
        <w:pStyle w:val="af2"/>
        <w:numPr>
          <w:ilvl w:val="0"/>
          <w:numId w:val="12"/>
        </w:numPr>
      </w:pPr>
      <w:r>
        <w:t>Исправлена ошибка, возникающая при обновлении ПО.</w:t>
      </w:r>
    </w:p>
    <w:p w:rsidR="00B16D8D" w:rsidRDefault="00B16D8D"/>
    <w:p w:rsidR="00B16D8D" w:rsidRDefault="00E54DF6">
      <w:pPr>
        <w:pStyle w:val="2"/>
      </w:pPr>
      <w:bookmarkStart w:id="152" w:name="_Toc242303215"/>
      <w:r>
        <w:t>Версия 25.1.7953 (04.02.2025)</w:t>
      </w:r>
      <w:bookmarkEnd w:id="152"/>
    </w:p>
    <w:p w:rsidR="00B16D8D" w:rsidRDefault="00E54DF6">
      <w:pPr>
        <w:pStyle w:val="3"/>
      </w:pPr>
      <w:bookmarkStart w:id="153" w:name="_Toc242303216"/>
      <w:r>
        <w:t>Терминал</w:t>
      </w:r>
      <w:bookmarkEnd w:id="153"/>
    </w:p>
    <w:p w:rsidR="00B16D8D" w:rsidRDefault="00E54DF6">
      <w:pPr>
        <w:pStyle w:val="af2"/>
        <w:numPr>
          <w:ilvl w:val="0"/>
          <w:numId w:val="12"/>
        </w:numPr>
      </w:pPr>
      <w:r>
        <w:t>Теперь Мультибанк проверяет срок работы закрытых ключей сертификатов, помимо открытых, и сообщает об их истечении.</w:t>
      </w:r>
    </w:p>
    <w:p w:rsidR="00B16D8D" w:rsidRDefault="00E54DF6">
      <w:pPr>
        <w:pStyle w:val="af2"/>
        <w:numPr>
          <w:ilvl w:val="0"/>
          <w:numId w:val="12"/>
        </w:numPr>
      </w:pPr>
      <w:r>
        <w:t>В таблице раздела «Запросы на изменение» добавились два столбца: «Дата создания» с датой создания запроса и «Дата подтверждения/отклонения» с датой принятия решения по запросу.</w:t>
      </w:r>
    </w:p>
    <w:p w:rsidR="00B16D8D" w:rsidRDefault="00E54DF6">
      <w:pPr>
        <w:pStyle w:val="af2"/>
        <w:numPr>
          <w:ilvl w:val="0"/>
          <w:numId w:val="12"/>
        </w:numPr>
      </w:pPr>
      <w:r>
        <w:t>Добавлено восстановление автоматического запроса статусов после перезапуска сервиса для всех документов модуля ВТБ.</w:t>
      </w:r>
    </w:p>
    <w:p w:rsidR="00B16D8D" w:rsidRDefault="00E54DF6">
      <w:pPr>
        <w:pStyle w:val="af2"/>
        <w:numPr>
          <w:ilvl w:val="0"/>
          <w:numId w:val="12"/>
        </w:numPr>
      </w:pPr>
      <w:r>
        <w:t>В разделе «Выписки», в столбце «Валюта» поддержана английская локализация.</w:t>
      </w:r>
    </w:p>
    <w:p w:rsidR="00B16D8D" w:rsidRDefault="00E54DF6">
      <w:pPr>
        <w:pStyle w:val="af2"/>
        <w:numPr>
          <w:ilvl w:val="0"/>
          <w:numId w:val="12"/>
        </w:numPr>
      </w:pPr>
      <w:r>
        <w:t>Исправлена ошибка выгрузки РСТС для Банка ВТБ.</w:t>
      </w:r>
    </w:p>
    <w:p w:rsidR="00B16D8D" w:rsidRDefault="00E54DF6">
      <w:pPr>
        <w:pStyle w:val="af2"/>
        <w:numPr>
          <w:ilvl w:val="0"/>
          <w:numId w:val="12"/>
        </w:numPr>
      </w:pPr>
      <w:r>
        <w:t>Для банков ВТБ и Газпромбанка исправлена ошибка отображения валюты юань в документах «Банковский ордер».</w:t>
      </w:r>
    </w:p>
    <w:p w:rsidR="00B16D8D" w:rsidRDefault="00E54DF6">
      <w:pPr>
        <w:pStyle w:val="af2"/>
        <w:numPr>
          <w:ilvl w:val="0"/>
          <w:numId w:val="12"/>
        </w:numPr>
      </w:pPr>
      <w:r>
        <w:t>Для валютных переводов исправлено заполнение поля «Корсчет банка бенефициара».</w:t>
      </w:r>
    </w:p>
    <w:p w:rsidR="00B16D8D" w:rsidRDefault="00E54DF6">
      <w:pPr>
        <w:pStyle w:val="af2"/>
        <w:numPr>
          <w:ilvl w:val="0"/>
          <w:numId w:val="12"/>
        </w:numPr>
      </w:pPr>
      <w:r>
        <w:t>В итоговых выписках ВТБ исправлена ошибка одинаковых дат формирования и периода выписки.</w:t>
      </w:r>
    </w:p>
    <w:p w:rsidR="00B16D8D" w:rsidRDefault="00E54DF6">
      <w:pPr>
        <w:pStyle w:val="af2"/>
        <w:numPr>
          <w:ilvl w:val="0"/>
          <w:numId w:val="12"/>
        </w:numPr>
      </w:pPr>
      <w:r>
        <w:t>Исправлена ошибка копирования модели подписания на несколько счетов.</w:t>
      </w:r>
    </w:p>
    <w:p w:rsidR="00B16D8D" w:rsidRDefault="00E54DF6">
      <w:pPr>
        <w:pStyle w:val="3"/>
      </w:pPr>
      <w:bookmarkStart w:id="154" w:name="_Toc242303217"/>
      <w:r>
        <w:t>Изменения форматов</w:t>
      </w:r>
      <w:bookmarkEnd w:id="154"/>
    </w:p>
    <w:p w:rsidR="00B16D8D" w:rsidRDefault="00E54DF6">
      <w:pPr>
        <w:pStyle w:val="western"/>
        <w:shd w:val="clear" w:color="auto" w:fill="FFFFFF"/>
        <w:spacing w:beforeAutospacing="0" w:after="0" w:afterAutospacing="0" w:line="259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Существенных изменений форматов не произошло.</w:t>
      </w:r>
    </w:p>
    <w:p w:rsidR="00B16D8D" w:rsidRDefault="00E54DF6">
      <w:pPr>
        <w:spacing w:after="0" w:line="240" w:lineRule="auto"/>
      </w:pPr>
      <w:r>
        <w:br w:type="page"/>
      </w:r>
    </w:p>
    <w:p w:rsidR="00B16D8D" w:rsidRDefault="00B16D8D">
      <w:pPr>
        <w:pStyle w:val="HeaderandFooter"/>
      </w:pPr>
    </w:p>
    <w:p w:rsidR="00B16D8D" w:rsidRDefault="00E54DF6">
      <w:pPr>
        <w:pStyle w:val="2"/>
      </w:pPr>
      <w:bookmarkStart w:id="155" w:name="_Toc242303218"/>
      <w:r>
        <w:t>Версия 24.12.7746 (20.01.2024)</w:t>
      </w:r>
      <w:bookmarkEnd w:id="155"/>
    </w:p>
    <w:p w:rsidR="00B16D8D" w:rsidRDefault="00E54DF6">
      <w:pPr>
        <w:pStyle w:val="3"/>
      </w:pPr>
      <w:bookmarkStart w:id="156" w:name="_Toc242303219"/>
      <w:r>
        <w:t>Терминал</w:t>
      </w:r>
      <w:bookmarkEnd w:id="156"/>
    </w:p>
    <w:p w:rsidR="00B16D8D" w:rsidRDefault="00E54DF6">
      <w:pPr>
        <w:pStyle w:val="af2"/>
        <w:numPr>
          <w:ilvl w:val="0"/>
          <w:numId w:val="11"/>
        </w:numPr>
      </w:pPr>
      <w:r>
        <w:t>Для документа «Ведомость банковского контроля» (ВБК) в полномочиях пользователей появился отдельный одноименный тип права. Ранее просмотр ВБК регулировался правом на банковское письмо.</w:t>
      </w:r>
      <w:r>
        <w:br/>
      </w:r>
      <w:r>
        <w:rPr>
          <w:b/>
        </w:rPr>
        <w:t>Внимание!</w:t>
      </w:r>
      <w:r>
        <w:t xml:space="preserve"> Для продолжения работы с документами ВБК выдайте новое полномочие пользователям, работающим с данным документом.</w:t>
      </w:r>
    </w:p>
    <w:p w:rsidR="00B16D8D" w:rsidRDefault="00E54DF6">
      <w:pPr>
        <w:pStyle w:val="af2"/>
      </w:pPr>
      <w:r>
        <w:t xml:space="preserve">Подробнее в документации Мультибанк → Руководство пользователя → Интерфейс пользователя → Валютный контроль → Ведомость банковского контроля (ВБК). </w:t>
      </w:r>
    </w:p>
    <w:p w:rsidR="00B16D8D" w:rsidRDefault="00E54DF6">
      <w:pPr>
        <w:pStyle w:val="af2"/>
        <w:numPr>
          <w:ilvl w:val="0"/>
          <w:numId w:val="11"/>
        </w:numPr>
      </w:pPr>
      <w:r>
        <w:t>В меню раздела Адаптеры добавлены номера версий Терминала, Маршрутизатора и адаптеров. Также номера версий добавлены в метрики, в разделе Мониторинг.</w:t>
      </w:r>
    </w:p>
    <w:p w:rsidR="00B16D8D" w:rsidRDefault="00E54DF6">
      <w:pPr>
        <w:pStyle w:val="af2"/>
        <w:numPr>
          <w:ilvl w:val="0"/>
          <w:numId w:val="11"/>
        </w:numPr>
      </w:pPr>
      <w:r>
        <w:t>Коды валютных операций приведены в соответствие новому законодательству.</w:t>
      </w:r>
    </w:p>
    <w:p w:rsidR="00B16D8D" w:rsidRDefault="00E54DF6">
      <w:pPr>
        <w:pStyle w:val="af2"/>
        <w:numPr>
          <w:ilvl w:val="0"/>
          <w:numId w:val="11"/>
        </w:numPr>
      </w:pPr>
      <w:r>
        <w:t>На печатных формах платежных поручений Т-Банка теперь все электронные подписи отображаются в виде штампов.</w:t>
      </w:r>
    </w:p>
    <w:p w:rsidR="00B16D8D" w:rsidRDefault="00E54DF6">
      <w:pPr>
        <w:pStyle w:val="af2"/>
        <w:numPr>
          <w:ilvl w:val="0"/>
          <w:numId w:val="11"/>
        </w:numPr>
      </w:pPr>
      <w:r>
        <w:t>В соответствие со спецификацией банка, теперь не поддерживаются следующие документы модуля Сбербанка: Изменение торгового контракта, Закрытие торгового контракта и кредитного договора, Распоряжение на списание средств с транзитного счета (РСТС), Продажа, Покупка и Конверсия Валюты, а так же Уведомления о зачислении валютных средств.</w:t>
      </w:r>
    </w:p>
    <w:p w:rsidR="00B16D8D" w:rsidRDefault="00E54DF6">
      <w:pPr>
        <w:pStyle w:val="af2"/>
        <w:numPr>
          <w:ilvl w:val="0"/>
          <w:numId w:val="11"/>
        </w:numPr>
      </w:pPr>
      <w:r>
        <w:t>Исправлена логика заполнения полей «Списано со сч.плат.» и «Поступ.в банк плат.» на печатных формах выписок и справок Росбанка.</w:t>
      </w:r>
    </w:p>
    <w:p w:rsidR="00B16D8D" w:rsidRDefault="00E54DF6">
      <w:pPr>
        <w:pStyle w:val="af2"/>
        <w:numPr>
          <w:ilvl w:val="0"/>
          <w:numId w:val="11"/>
        </w:numPr>
      </w:pPr>
      <w:r>
        <w:t>Исправлена ошибка передачи БИК/SWIFT в РСТС для Кредит Европа Банка.</w:t>
      </w:r>
    </w:p>
    <w:p w:rsidR="00B16D8D" w:rsidRDefault="00E54DF6">
      <w:pPr>
        <w:pStyle w:val="af2"/>
        <w:numPr>
          <w:ilvl w:val="0"/>
          <w:numId w:val="11"/>
        </w:numPr>
      </w:pPr>
      <w:r>
        <w:t>Исправлена ошибка выгрузки нескольких выписок за единый период.</w:t>
      </w:r>
    </w:p>
    <w:p w:rsidR="00B16D8D" w:rsidRDefault="00E54DF6">
      <w:pPr>
        <w:pStyle w:val="af2"/>
        <w:numPr>
          <w:ilvl w:val="0"/>
          <w:numId w:val="11"/>
        </w:numPr>
      </w:pPr>
      <w:r>
        <w:t>Ссылка, генерируемая для подписания оферты Сбербанка приведена в соответствие со спецификацией.</w:t>
      </w:r>
    </w:p>
    <w:p w:rsidR="00B16D8D" w:rsidRDefault="00E54DF6">
      <w:pPr>
        <w:pStyle w:val="af2"/>
        <w:numPr>
          <w:ilvl w:val="0"/>
          <w:numId w:val="11"/>
        </w:numPr>
      </w:pPr>
      <w:r>
        <w:t>Исправлена ошибка открытия старых документов Райффайзенбанка.</w:t>
      </w:r>
    </w:p>
    <w:p w:rsidR="00B16D8D" w:rsidRDefault="00E54DF6">
      <w:pPr>
        <w:pStyle w:val="af2"/>
        <w:numPr>
          <w:ilvl w:val="0"/>
          <w:numId w:val="11"/>
        </w:numPr>
      </w:pPr>
      <w:r>
        <w:t>Устранены зависания при работе с сертификатами подписи.</w:t>
      </w:r>
    </w:p>
    <w:p w:rsidR="00B16D8D" w:rsidRDefault="00E54DF6">
      <w:pPr>
        <w:pStyle w:val="3"/>
      </w:pPr>
      <w:bookmarkStart w:id="157" w:name="_Toc242303220"/>
      <w:r>
        <w:t>Изменения форматов</w:t>
      </w:r>
      <w:bookmarkEnd w:id="157"/>
    </w:p>
    <w:p w:rsidR="00B16D8D" w:rsidRDefault="00E54DF6">
      <w:pPr>
        <w:pStyle w:val="western"/>
        <w:shd w:val="clear" w:color="auto" w:fill="FFFFFF"/>
        <w:spacing w:beforeAutospacing="0" w:after="0" w:afterAutospacing="0" w:line="259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Существенных изменений форматов не произошло.</w:t>
      </w:r>
    </w:p>
    <w:p w:rsidR="00B16D8D" w:rsidRDefault="00E54DF6">
      <w:pPr>
        <w:spacing w:after="0" w:line="240" w:lineRule="auto"/>
      </w:pPr>
      <w:r>
        <w:br w:type="page"/>
      </w:r>
    </w:p>
    <w:p w:rsidR="00B16D8D" w:rsidRDefault="00E54DF6">
      <w:pPr>
        <w:pStyle w:val="2"/>
        <w:spacing w:before="0"/>
      </w:pPr>
      <w:bookmarkStart w:id="158" w:name="_Toc242303221"/>
      <w:r>
        <w:lastRenderedPageBreak/>
        <w:t>Версия 24.11.7606 (28.12.2024)</w:t>
      </w:r>
      <w:bookmarkEnd w:id="158"/>
    </w:p>
    <w:p w:rsidR="00B16D8D" w:rsidRDefault="00E54DF6">
      <w:pPr>
        <w:pStyle w:val="3"/>
      </w:pPr>
      <w:bookmarkStart w:id="159" w:name="_Toc242303222"/>
      <w:r>
        <w:t>Терминал</w:t>
      </w:r>
      <w:bookmarkEnd w:id="159"/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  <w:rPr>
          <w:rFonts w:ascii="Segoe UI" w:hAnsi="Segoe UI" w:cs="Segoe UI"/>
          <w:color w:val="33323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72B4D"/>
          <w:sz w:val="21"/>
          <w:szCs w:val="21"/>
          <w:shd w:val="clear" w:color="auto" w:fill="FFFFFF"/>
        </w:rPr>
        <w:t>Актуализирован справочник БИК и схемы проверки для ручного обновления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  <w:rPr>
          <w:rFonts w:ascii="Segoe UI" w:hAnsi="Segoe UI" w:cs="Segoe UI"/>
          <w:color w:val="33323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333238"/>
          <w:sz w:val="21"/>
          <w:szCs w:val="21"/>
          <w:shd w:val="clear" w:color="auto" w:fill="FFFFFF"/>
        </w:rPr>
        <w:t>Исправлена ошибка обработки статусов зарплатных ведомостей для модулей Альфа-Банка и МТС Банка</w:t>
      </w:r>
    </w:p>
    <w:p w:rsidR="00B16D8D" w:rsidRDefault="00B16D8D">
      <w:pPr>
        <w:pStyle w:val="HeaderandFooter"/>
      </w:pPr>
    </w:p>
    <w:p w:rsidR="00B16D8D" w:rsidRDefault="00E54DF6">
      <w:pPr>
        <w:pStyle w:val="2"/>
      </w:pPr>
      <w:bookmarkStart w:id="160" w:name="_Toc242303223"/>
      <w:r>
        <w:t>Версия 24.11.7588 (27.12.2024)</w:t>
      </w:r>
      <w:bookmarkEnd w:id="160"/>
    </w:p>
    <w:p w:rsidR="00B16D8D" w:rsidRDefault="00E54DF6">
      <w:pPr>
        <w:pStyle w:val="3"/>
      </w:pPr>
      <w:bookmarkStart w:id="161" w:name="_Toc242303224"/>
      <w:r>
        <w:t>Терминал</w:t>
      </w:r>
      <w:bookmarkEnd w:id="161"/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  <w:rPr>
          <w:rFonts w:ascii="Segoe UI" w:hAnsi="Segoe UI" w:cs="Segoe UI"/>
          <w:color w:val="33323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333238"/>
          <w:sz w:val="21"/>
          <w:szCs w:val="21"/>
          <w:shd w:val="clear" w:color="auto" w:fill="FFFFFF"/>
        </w:rPr>
        <w:t>Исправлена ошибка удаления запросов статусов документов для модулей, поддерживающих данный функционал</w:t>
      </w:r>
    </w:p>
    <w:p w:rsidR="00B16D8D" w:rsidRDefault="00B16D8D">
      <w:pPr>
        <w:pStyle w:val="HeaderandFooter"/>
      </w:pPr>
    </w:p>
    <w:p w:rsidR="00B16D8D" w:rsidRDefault="00E54DF6">
      <w:pPr>
        <w:pStyle w:val="2"/>
      </w:pPr>
      <w:bookmarkStart w:id="162" w:name="_Toc242303225"/>
      <w:r>
        <w:t>Версия 24.11.7578 (26.12.2024)</w:t>
      </w:r>
      <w:bookmarkEnd w:id="162"/>
    </w:p>
    <w:p w:rsidR="00B16D8D" w:rsidRDefault="00E54DF6">
      <w:pPr>
        <w:pStyle w:val="3"/>
      </w:pPr>
      <w:bookmarkStart w:id="163" w:name="_Toc242303226"/>
      <w:r>
        <w:t>Терминал</w:t>
      </w:r>
      <w:bookmarkEnd w:id="163"/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rPr>
          <w:rFonts w:ascii="Segoe UI" w:hAnsi="Segoe UI" w:cs="Segoe UI"/>
          <w:color w:val="172B4D"/>
          <w:sz w:val="21"/>
          <w:szCs w:val="21"/>
          <w:shd w:val="clear" w:color="auto" w:fill="FFFFFF"/>
        </w:rPr>
        <w:t>Добавлена возможность автоматического обновления реквизитов в настройках счетов модуля </w:t>
      </w:r>
      <w:r>
        <w:rPr>
          <w:rFonts w:ascii="Segoe UI" w:hAnsi="Segoe UI" w:cs="Segoe UI"/>
          <w:color w:val="333238"/>
          <w:sz w:val="21"/>
          <w:szCs w:val="21"/>
          <w:shd w:val="clear" w:color="auto" w:fill="FFFFFF"/>
        </w:rPr>
        <w:t>ПАО «Росбанк» в связи с объединением с АО «Т-Банк».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rPr>
          <w:rFonts w:ascii="Segoe UI" w:hAnsi="Segoe UI" w:cs="Segoe UI"/>
          <w:color w:val="172B4D"/>
          <w:sz w:val="21"/>
          <w:szCs w:val="21"/>
          <w:shd w:val="clear" w:color="auto" w:fill="FFFFFF"/>
        </w:rPr>
        <w:t>В документ СВО добавлена возможность передачи суммы </w:t>
      </w:r>
      <w:r>
        <w:rPr>
          <w:rFonts w:ascii="Segoe UI" w:hAnsi="Segoe UI" w:cs="Segoe UI"/>
          <w:color w:val="333333"/>
          <w:sz w:val="21"/>
          <w:szCs w:val="21"/>
          <w:shd w:val="clear" w:color="auto" w:fill="FFFFFF"/>
        </w:rPr>
        <w:t>операции в валюте контракта согласно обновленной спецификации банка (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Кредит Урал Банк)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Исправлено формирование печатных форм приложений выписки в случае совпадения номеров документов операций по дебету и кредиту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Формирование дайджеста для валютного платежа приведено в соответствие с требованием банка (Сбербанк)</w:t>
      </w:r>
    </w:p>
    <w:p w:rsidR="00B16D8D" w:rsidRDefault="00B16D8D">
      <w:pPr>
        <w:pStyle w:val="HeaderandFooter"/>
      </w:pPr>
    </w:p>
    <w:p w:rsidR="00B16D8D" w:rsidRDefault="00E54DF6">
      <w:pPr>
        <w:pStyle w:val="2"/>
      </w:pPr>
      <w:bookmarkStart w:id="164" w:name="_Toc242303227"/>
      <w:r>
        <w:t>Версия 24.11</w:t>
      </w:r>
      <w:r>
        <w:rPr>
          <w:lang w:val="en-US"/>
        </w:rPr>
        <w:t>.73</w:t>
      </w:r>
      <w:r>
        <w:t>92 (12.12.2024)</w:t>
      </w:r>
      <w:bookmarkEnd w:id="164"/>
    </w:p>
    <w:p w:rsidR="00B16D8D" w:rsidRDefault="00E54DF6">
      <w:pPr>
        <w:pStyle w:val="3"/>
      </w:pPr>
      <w:bookmarkStart w:id="165" w:name="_Toc242303228"/>
      <w:r>
        <w:t>Терминал</w:t>
      </w:r>
      <w:bookmarkEnd w:id="165"/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Доработан</w:t>
      </w:r>
      <w:r>
        <w:rPr>
          <w:rFonts w:ascii="Segoe UI" w:hAnsi="Segoe UI" w:cs="Segoe UI"/>
          <w:color w:val="172B4D"/>
          <w:sz w:val="21"/>
          <w:szCs w:val="21"/>
          <w:shd w:val="clear" w:color="auto" w:fill="FFFFFF"/>
        </w:rPr>
        <w:t xml:space="preserve"> механизм связывания документов валютного перевода и РСТС с документом СВО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Исправлена ошибка ручного запроса статуса по документам модуля Сбербанк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В экранных формах регистрации, изменения и закрытия контракта изменено наименование поля на "Дата внесения записи в государственный реестр".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Исправлена ошибка обработки даты формирования выписки в модуле банка ВТБ.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Оптимизирован запрос на вкладке Журнал.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Запуск задачи по автоматическому обновлению Client secret перенесен на полночь. Это позволит исключить появление ошибок при отправке документов в течении операционного дня.</w:t>
      </w:r>
    </w:p>
    <w:p w:rsidR="00B16D8D" w:rsidRDefault="00B16D8D">
      <w:pPr>
        <w:pStyle w:val="HeaderandFooter"/>
      </w:pPr>
    </w:p>
    <w:p w:rsidR="00B16D8D" w:rsidRDefault="00E54DF6">
      <w:pPr>
        <w:pStyle w:val="2"/>
      </w:pPr>
      <w:bookmarkStart w:id="166" w:name="_Toc242303229"/>
      <w:r>
        <w:t>Версия 24.11</w:t>
      </w:r>
      <w:r>
        <w:rPr>
          <w:lang w:val="en-US"/>
        </w:rPr>
        <w:t>.7356</w:t>
      </w:r>
      <w:r>
        <w:t xml:space="preserve"> (0</w:t>
      </w:r>
      <w:r>
        <w:rPr>
          <w:lang w:val="en-US"/>
        </w:rPr>
        <w:t>9</w:t>
      </w:r>
      <w:r>
        <w:t>.12.2024)</w:t>
      </w:r>
      <w:bookmarkEnd w:id="166"/>
    </w:p>
    <w:p w:rsidR="00B16D8D" w:rsidRDefault="00E54DF6">
      <w:pPr>
        <w:pStyle w:val="3"/>
      </w:pPr>
      <w:bookmarkStart w:id="167" w:name="_Toc242303230"/>
      <w:r>
        <w:t>Терминал</w:t>
      </w:r>
      <w:bookmarkEnd w:id="167"/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Размер вложений в письмах МТС-банка увеличился до 10 мегабайт.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В разделе Банковские модули добавился модуль Т-Банка.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При создании запроса на получение ведомости банковского контроля Уникальный номер контракта теперь можно выбрать из списка созданных. Возможность ввести его вручную также осталась.</w:t>
      </w:r>
      <w:r>
        <w:br/>
        <w:t>Подробнее в документации Мультибанк (Транзит 2.0) → Руководство пользователя → Интерфейс пользователя → Валютный контроль → Запрос на получение ВБК.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Добавились три новых типа счета: ГОЗ (счет исполнителя гособоронзаказа), Карточный (счет корпоративной карты) и Эскроу. Тип счета можно выбрать в одноименном поле при создании счета.</w:t>
      </w:r>
      <w:r>
        <w:br/>
        <w:t>Подробнее в документации Мультибанк (Транзит 2.0) → Руководство пользователя → Интерфейс пользователя → Банковские письма.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Формат запроса выписки МТС-банка приведен в соответствии со стандартом банка.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lastRenderedPageBreak/>
        <w:t>Банк ВТБ: к стандарту банка приведена максимально допустимая сумма полей данных бенефициара в валютном переводе. Теперь сумма полей не должна превышать 131 символ.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Россельхозбанк: теперь настройка в модуле Разрешить отправку в банк IP-адреса передаёт ваш IP-адрес не только в рублевых платежных поручениях, но и в реестрах платежей.</w:t>
      </w:r>
      <w:r>
        <w:br/>
        <w:t>Подробнее в документации Мультибанк (Транзит 2.0) → Руководство пользователя → Административная панель → Банковские модули.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Для модуля Райффайзенбанка API улучшен механизм обработки статусов платежных поручений и реестров платежей.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Добавлена возможность отзыва платежного поручения Газпромбанка.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Исправлена ошибка дублирования сертификата при согласовании добавления сертификата пользователя.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В выписках и справках Московского Кредитного Банка исправлено заполнение полей «Списано со сч. плат.» и «Поступ. в банк плат».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Исправлена ошибка заполнения поля "Дата валютного документа" в документе СВО Сбербанка.</w:t>
      </w:r>
    </w:p>
    <w:p w:rsidR="00B16D8D" w:rsidRDefault="00E54DF6">
      <w:pPr>
        <w:pStyle w:val="HeaderandFooter"/>
        <w:numPr>
          <w:ilvl w:val="0"/>
          <w:numId w:val="10"/>
        </w:numPr>
        <w:spacing w:after="0"/>
        <w:jc w:val="both"/>
      </w:pPr>
      <w:r>
        <w:t>Исправлена ошибка импорта выписок и справок МКБ при незаполненном плательщике или получателе.</w:t>
      </w:r>
    </w:p>
    <w:p w:rsidR="00B16D8D" w:rsidRDefault="00B16D8D">
      <w:pPr>
        <w:pStyle w:val="HeaderandFooter"/>
        <w:spacing w:after="0"/>
      </w:pPr>
    </w:p>
    <w:p w:rsidR="00B16D8D" w:rsidRDefault="00E54DF6">
      <w:pPr>
        <w:pStyle w:val="3"/>
      </w:pPr>
      <w:bookmarkStart w:id="168" w:name="_Toc242303231"/>
      <w:r>
        <w:t>Изменения форматов</w:t>
      </w:r>
      <w:bookmarkStart w:id="169" w:name="_MON_1795275330"/>
      <w:bookmarkEnd w:id="168"/>
    </w:p>
    <w:bookmarkEnd w:id="169"/>
    <w:p w:rsidR="00B16D8D" w:rsidRDefault="000C2F71">
      <w:pPr>
        <w:pStyle w:val="HeaderandFooter"/>
        <w:spacing w:after="0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44B2AE" wp14:editId="2187B51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9" name="_x0000_tole_rId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E89DA" id="_x0000_tole_rId4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" filled="f" stroked="f">
                <o:lock v:ext="edit" aspectratio="t" selection="t"/>
              </v:rect>
            </w:pict>
          </mc:Fallback>
        </mc:AlternateContent>
      </w:r>
      <w:r w:rsidR="00E54DF6">
        <w:object w:dxaOrig="1537" w:dyaOrig="985">
          <v:shape id="ole_rId4" o:spid="_x0000_i1041" type="#_x0000_t75" style="width:76.15pt;height:48.7pt;visibility:visible;mso-wrap-distance-right:0" o:ole="">
            <v:imagedata r:id="rId43" o:title=""/>
          </v:shape>
          <o:OLEObject Type="Embed" ProgID="Word.Document.12" ShapeID="ole_rId4" DrawAspect="Icon" ObjectID="_1852915907" r:id="rId44"/>
        </w:object>
      </w:r>
    </w:p>
    <w:p w:rsidR="00B16D8D" w:rsidRDefault="00E54DF6">
      <w:pPr>
        <w:spacing w:after="0" w:line="240" w:lineRule="auto"/>
        <w:rPr>
          <w:lang w:val="en-US"/>
        </w:rPr>
      </w:pPr>
      <w:r>
        <w:br w:type="page"/>
      </w:r>
    </w:p>
    <w:p w:rsidR="00B16D8D" w:rsidRDefault="00E54DF6">
      <w:pPr>
        <w:pStyle w:val="2"/>
        <w:spacing w:before="0"/>
      </w:pPr>
      <w:bookmarkStart w:id="170" w:name="_Toc242303232"/>
      <w:r>
        <w:lastRenderedPageBreak/>
        <w:t>Версия 24.10.7216 (29.11.2024)</w:t>
      </w:r>
      <w:bookmarkEnd w:id="170"/>
    </w:p>
    <w:p w:rsidR="00B16D8D" w:rsidRDefault="00E54DF6">
      <w:pPr>
        <w:pStyle w:val="HeaderandFooter"/>
        <w:numPr>
          <w:ilvl w:val="0"/>
          <w:numId w:val="9"/>
        </w:numPr>
        <w:spacing w:after="0" w:line="240" w:lineRule="auto"/>
      </w:pPr>
      <w:r>
        <w:t xml:space="preserve">Исправлена ошибка подписания документов через </w:t>
      </w:r>
      <w:r>
        <w:rPr>
          <w:lang w:val="en-US"/>
        </w:rPr>
        <w:t>iframe</w:t>
      </w:r>
      <w:r>
        <w:t>.</w:t>
      </w:r>
    </w:p>
    <w:p w:rsidR="00B16D8D" w:rsidRDefault="00E54DF6">
      <w:pPr>
        <w:pStyle w:val="HeaderandFooter"/>
        <w:numPr>
          <w:ilvl w:val="0"/>
          <w:numId w:val="9"/>
        </w:numPr>
        <w:spacing w:after="0" w:line="240" w:lineRule="auto"/>
      </w:pPr>
      <w:r>
        <w:t>Исправлена ошибка настройки сертификата SSL (</w:t>
      </w:r>
      <w:r>
        <w:rPr>
          <w:lang w:val="en-US"/>
        </w:rPr>
        <w:t>Linux</w:t>
      </w:r>
      <w:r>
        <w:t>).</w:t>
      </w:r>
    </w:p>
    <w:p w:rsidR="00B16D8D" w:rsidRDefault="00E54DF6">
      <w:pPr>
        <w:pStyle w:val="HeaderandFooter"/>
        <w:numPr>
          <w:ilvl w:val="0"/>
          <w:numId w:val="9"/>
        </w:numPr>
        <w:spacing w:after="0" w:line="240" w:lineRule="auto"/>
      </w:pPr>
      <w:r>
        <w:t>Исправлена ошибка входа в систему с помощью доменной учетной записи (Linux).</w:t>
      </w:r>
    </w:p>
    <w:p w:rsidR="00B16D8D" w:rsidRDefault="00E54DF6">
      <w:pPr>
        <w:pStyle w:val="2"/>
      </w:pPr>
      <w:bookmarkStart w:id="171" w:name="_Toc242303233"/>
      <w:r>
        <w:t>Версия 24.10.7138 (21.11.2024)</w:t>
      </w:r>
      <w:bookmarkEnd w:id="171"/>
    </w:p>
    <w:p w:rsidR="00B16D8D" w:rsidRDefault="00E54DF6">
      <w:pPr>
        <w:pStyle w:val="HeaderandFooter"/>
        <w:numPr>
          <w:ilvl w:val="0"/>
          <w:numId w:val="8"/>
        </w:numPr>
      </w:pPr>
      <w:r>
        <w:t>Исправлена ошибка обработки статусов по отправленным документам в ВТБ.</w:t>
      </w:r>
    </w:p>
    <w:p w:rsidR="00B16D8D" w:rsidRDefault="00E54DF6">
      <w:pPr>
        <w:pStyle w:val="2"/>
      </w:pPr>
      <w:bookmarkStart w:id="172" w:name="_Toc242303234"/>
      <w:r>
        <w:t>Версия 24.10.7119 (19.11.2024)</w:t>
      </w:r>
      <w:bookmarkEnd w:id="172"/>
    </w:p>
    <w:p w:rsidR="00B16D8D" w:rsidRDefault="00E54DF6">
      <w:pPr>
        <w:pStyle w:val="af2"/>
        <w:numPr>
          <w:ilvl w:val="0"/>
          <w:numId w:val="7"/>
        </w:numPr>
      </w:pPr>
      <w:r>
        <w:t>Исправлена ошибка изменения назначения платежа в случае заполненных регулярных выражений на выделение НДС для банковского модуля Сбербанк.</w:t>
      </w:r>
    </w:p>
    <w:p w:rsidR="00B16D8D" w:rsidRDefault="00E54DF6">
      <w:pPr>
        <w:pStyle w:val="2"/>
      </w:pPr>
      <w:bookmarkStart w:id="173" w:name="_Toc242303235"/>
      <w:r>
        <w:t>Версия 24.10 (15.11.2024)</w:t>
      </w:r>
      <w:bookmarkEnd w:id="173"/>
    </w:p>
    <w:p w:rsidR="00B16D8D" w:rsidRDefault="00E54DF6">
      <w:pPr>
        <w:pStyle w:val="3"/>
      </w:pPr>
      <w:bookmarkStart w:id="174" w:name="_Toc242303236"/>
      <w:r>
        <w:t>Терминал</w:t>
      </w:r>
      <w:bookmarkEnd w:id="174"/>
    </w:p>
    <w:p w:rsidR="00B16D8D" w:rsidRDefault="00E54DF6">
      <w:pPr>
        <w:pStyle w:val="af2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В операции СВО банка ВТБ теперь можно прикреплять сразу несколько вложенных файлов.</w:t>
      </w:r>
    </w:p>
    <w:p w:rsidR="00B16D8D" w:rsidRDefault="00E54DF6">
      <w:pPr>
        <w:pStyle w:val="af2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>Поменялась логика заполнения ClientScope учетных данных организации в настройках адаптера Сбербанка. Старые настройки перенесены и не требуют миграции, но начиная с версии 24.10 при изменении доступных операций, их необходимо отразить в настройке ClientScope.</w:t>
      </w:r>
      <w:r>
        <w:rPr>
          <w:rFonts w:cstheme="minorHAnsi"/>
        </w:rPr>
        <w:br/>
        <w:t xml:space="preserve">Подробнее в документации: Мультибанк (Транзит 2.0) → Компоненты → API Оркестратор → Установка оркестратора → Введение настроек в Мультибанке (Транзит 2.0) → Идентификатор клиента в модуле Сбербанк. </w:t>
      </w:r>
    </w:p>
    <w:p w:rsidR="00B16D8D" w:rsidRDefault="00E54DF6">
      <w:pPr>
        <w:pStyle w:val="af2"/>
        <w:numPr>
          <w:ilvl w:val="0"/>
          <w:numId w:val="6"/>
        </w:numPr>
        <w:rPr>
          <w:rFonts w:cstheme="minorHAnsi"/>
        </w:rPr>
      </w:pPr>
      <w:r>
        <w:rPr>
          <w:rFonts w:cstheme="minorHAnsi"/>
        </w:rPr>
        <w:t xml:space="preserve">В разделе Выписки для столбцов «Оборот по дебету» и «Оборот по кредиту» были добавлены условия фильтров. Например, теперь можно исключить записи с нулевыми оборотами, установив значение фильтра больше нуля. 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Из модуля Сбербанка убрана настройка выделения НДС из назначения платежа. НДС теперь выделяется по умолчанию, а поля для регулярных выражений доступны всегда.</w:t>
      </w:r>
      <w:r>
        <w:rPr>
          <w:rFonts w:cstheme="minorHAnsi"/>
        </w:rPr>
        <w:br/>
        <w:t xml:space="preserve">Подробнее в документации Мультибанк (Транзит 2.0) → Руководство пользователя → Административная панель → Выделение НДС из назначений платежа. 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Появилась возможность объединять в реестр платежей платежные поручения Московского Кредитного Банка.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Изменился алгоритм расчета значений </w:t>
      </w:r>
      <w:r>
        <w:rPr>
          <w:rFonts w:cstheme="minorHAnsi"/>
          <w:b/>
        </w:rPr>
        <w:t>Оборот по дебету</w:t>
      </w:r>
      <w:r>
        <w:rPr>
          <w:rFonts w:cstheme="minorHAnsi"/>
        </w:rPr>
        <w:t xml:space="preserve"> и </w:t>
      </w:r>
      <w:r>
        <w:rPr>
          <w:rFonts w:cstheme="minorHAnsi"/>
          <w:b/>
        </w:rPr>
        <w:t>Оборот по кредиту</w:t>
      </w:r>
      <w:r>
        <w:rPr>
          <w:rFonts w:cstheme="minorHAnsi"/>
        </w:rPr>
        <w:t xml:space="preserve"> в выписках. Теперь в таблице показывается значение, указанное банком, если такого значения нет — подставляется сумма оборотов за весь период выписки.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Райффайзен банк: поменялась логика указания дат в полях выписки </w:t>
      </w:r>
      <w:r>
        <w:rPr>
          <w:rFonts w:cstheme="minorHAnsi"/>
          <w:b/>
        </w:rPr>
        <w:t>Поступило в банк плательщика</w:t>
      </w:r>
      <w:r>
        <w:rPr>
          <w:rFonts w:cstheme="minorHAnsi"/>
        </w:rPr>
        <w:t xml:space="preserve"> и </w:t>
      </w:r>
      <w:r>
        <w:rPr>
          <w:rFonts w:cstheme="minorHAnsi"/>
          <w:b/>
        </w:rPr>
        <w:t>Списано со счета плательщика</w:t>
      </w:r>
      <w:r>
        <w:rPr>
          <w:rFonts w:cstheme="minorHAnsi"/>
        </w:rPr>
        <w:t>. Теперь они проставляются банком на финальном статусе поручения.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При удалении документов с предварительной архивацией теперь можно выбрать счета, документы которых будут удалены. </w:t>
      </w:r>
      <w:r>
        <w:rPr>
          <w:rFonts w:cstheme="minorHAnsi"/>
        </w:rPr>
        <w:br/>
        <w:t xml:space="preserve">Подробнее в документации Мультибанк (Транзит 2.0) → Руководство пользователя → Административная панель → Удаление документов (с предварительной архивацией). 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Добавился новый способ автоматической нумерации реестра зарплатной ведомости.</w:t>
      </w:r>
      <w:r>
        <w:rPr>
          <w:rFonts w:cstheme="minorHAnsi"/>
        </w:rPr>
        <w:br/>
        <w:t>Подробнее в документации Мультибанк (Транзит 2.0) → Руководство пользователя → Административная панель → Прочее → Использовать метод v2 для счетчика номера реестра в ЗП ведомости.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Платежное поручение БСС банка: при импорте из 1С исправлена ошибка переноса местонахождения плательщика. Так же исправлена ошибка передачи нулевого значения в показателе периода. 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Исправлена ошибка смены мест фаз подписания при редактировании модели подписания пользователя. 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Валютные контракты: исправлена ошибка указания нулевой суммы валютного контракта ВТБ. Также скорректированы значения справочника </w:t>
      </w:r>
      <w:r>
        <w:rPr>
          <w:rStyle w:val="ab"/>
          <w:rFonts w:cstheme="minorHAnsi"/>
        </w:rPr>
        <w:t>Код типа контракта/договора</w:t>
      </w:r>
      <w:r>
        <w:rPr>
          <w:rFonts w:cstheme="minorHAnsi"/>
        </w:rPr>
        <w:t>, в частности код значения Смешанная сделка. 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Исправлена ошибка при отправке письма МТС-банка с категорией </w:t>
      </w:r>
      <w:r>
        <w:rPr>
          <w:rStyle w:val="ab"/>
          <w:rFonts w:cstheme="minorHAnsi"/>
        </w:rPr>
        <w:t>Письмо в банк</w:t>
      </w:r>
      <w:r>
        <w:rPr>
          <w:rFonts w:cstheme="minorHAnsi"/>
        </w:rPr>
        <w:t>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lastRenderedPageBreak/>
        <w:t>В печатной версии валютного перевода, в поле 77В, теперь передается информация из поля валютного перевода </w:t>
      </w:r>
      <w:r>
        <w:rPr>
          <w:rStyle w:val="ab"/>
          <w:rFonts w:cstheme="minorHAnsi"/>
        </w:rPr>
        <w:t>Дополнительная информация для регулятора/Номер контракта</w:t>
      </w:r>
      <w:r>
        <w:rPr>
          <w:rFonts w:cstheme="minorHAnsi"/>
        </w:rPr>
        <w:t>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Исправлена ошибка заполнения ОГРН в окне организации.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Исправлена ошибка отправления валютных платежей Сбербанка.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Исправлена ошибка отправление зарплатного реестра Сбербанка.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Кредит Урал Банк исправлена подсветка платежных поручений с неактуальным (дублированным) статусом.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 xml:space="preserve"> Исправлена функция запроса статуса платежных поручений Райффайзенбанка.</w:t>
      </w:r>
    </w:p>
    <w:p w:rsidR="00B16D8D" w:rsidRDefault="00E54DF6">
      <w:pPr>
        <w:pStyle w:val="af2"/>
        <w:numPr>
          <w:ilvl w:val="0"/>
          <w:numId w:val="5"/>
        </w:numPr>
        <w:rPr>
          <w:rStyle w:val="ab"/>
          <w:rFonts w:cstheme="minorHAnsi"/>
          <w:b w:val="0"/>
          <w:bCs w:val="0"/>
        </w:rPr>
      </w:pPr>
      <w:r>
        <w:rPr>
          <w:rFonts w:cstheme="minorHAnsi"/>
        </w:rPr>
        <w:t>Исправлена ошибка обработки статуса платежного поручения ВТБ «Частично исполнен». Теперь такие поручения помечаются статусом </w:t>
      </w:r>
      <w:r>
        <w:rPr>
          <w:rStyle w:val="ab"/>
          <w:rFonts w:cstheme="minorHAnsi"/>
        </w:rPr>
        <w:t>Требует действий.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Исправлена ошибка скачивания PDF-заявления на выпуск сертификата Сбербанка из запроса на выпуск.</w:t>
      </w:r>
    </w:p>
    <w:p w:rsidR="00B16D8D" w:rsidRDefault="00E54DF6">
      <w:pPr>
        <w:pStyle w:val="af2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Исправлена ошибка импорта СВО с дублями SwiftBic при включенной опции </w:t>
      </w:r>
      <w:r>
        <w:rPr>
          <w:rStyle w:val="ab"/>
          <w:rFonts w:cstheme="minorHAnsi"/>
        </w:rPr>
        <w:t>Использовать справочник SWIFT-биков</w:t>
      </w:r>
      <w:r>
        <w:rPr>
          <w:rFonts w:cstheme="minorHAnsi"/>
        </w:rPr>
        <w:t>.</w:t>
      </w:r>
    </w:p>
    <w:p w:rsidR="00B16D8D" w:rsidRDefault="00B16D8D"/>
    <w:p w:rsidR="00B16D8D" w:rsidRDefault="00E54DF6">
      <w:pPr>
        <w:pStyle w:val="3"/>
      </w:pPr>
      <w:bookmarkStart w:id="175" w:name="_Toc242303237"/>
      <w:r>
        <w:t>Изменения форматов</w:t>
      </w:r>
      <w:bookmarkEnd w:id="175"/>
    </w:p>
    <w:p w:rsidR="00B16D8D" w:rsidRDefault="00E54DF6">
      <w:pPr>
        <w:pStyle w:val="western"/>
        <w:shd w:val="clear" w:color="auto" w:fill="FFFFFF"/>
        <w:spacing w:beforeAutospacing="0" w:after="0" w:afterAutospacing="0" w:line="259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Существенных изменений форматов не произошло.</w:t>
      </w:r>
    </w:p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E54DF6">
      <w:pPr>
        <w:pStyle w:val="2"/>
      </w:pPr>
      <w:bookmarkStart w:id="176" w:name="_Toc242303238"/>
      <w:r>
        <w:t>Версия 24.9 (07.10.2024)</w:t>
      </w:r>
      <w:bookmarkEnd w:id="176"/>
    </w:p>
    <w:p w:rsidR="00B16D8D" w:rsidRDefault="00E54DF6">
      <w:pPr>
        <w:pStyle w:val="3"/>
      </w:pPr>
      <w:bookmarkStart w:id="177" w:name="__RefHeading___Toc2123_218782017_Копия_1"/>
      <w:bookmarkStart w:id="178" w:name="_Toc175076151_Копия_1_Копия_1"/>
      <w:bookmarkStart w:id="179" w:name="_Toc242303239"/>
      <w:bookmarkEnd w:id="177"/>
      <w:bookmarkEnd w:id="178"/>
      <w:r>
        <w:t>Терминал</w:t>
      </w:r>
      <w:bookmarkEnd w:id="179"/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ВТБ (НРД): название файла реестра в зарплатной ведомости теперь формируется автоматически. Для этого в настройках модуля было добавлено ведение зарплатных договоров, их можно добавлять на новой вкладке модуля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Расширенные настройки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, туда же перенесены и некоторые основные настройки модуля.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  <w:t>Подробнее в разделе документации Мультибанк → Руководство пользователя → Административная панель → Банковские модули.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В модуле Сбербанка вкладка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Настройки пользователей</w:t>
      </w:r>
      <w:r>
        <w:rPr>
          <w:rFonts w:asciiTheme="minorHAnsi" w:hAnsiTheme="minorHAnsi" w:cstheme="minorHAnsi"/>
          <w:color w:val="000000"/>
          <w:sz w:val="22"/>
          <w:szCs w:val="22"/>
        </w:rPr>
        <w:t> была переименована в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Расширенные настройки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СПФС: в сообщении ED512 появилась возможность отзывать разрешение на обмен пакетами. Для этого в окне сообщения ED512 добавилось поле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Разрешение на обмен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  <w:t>Подробнее в разделе документации: СПФС → Руководство пользователя СПФС → ED512.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В разделе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Выписки</w:t>
      </w:r>
      <w:r>
        <w:rPr>
          <w:rFonts w:asciiTheme="minorHAnsi" w:hAnsiTheme="minorHAnsi" w:cstheme="minorHAnsi"/>
          <w:color w:val="000000"/>
          <w:sz w:val="22"/>
          <w:szCs w:val="22"/>
        </w:rPr>
        <w:t> для документа </w:t>
      </w:r>
      <w:r>
        <w:rPr>
          <w:rFonts w:asciiTheme="minorHAnsi" w:hAnsiTheme="minorHAnsi" w:cstheme="minorHAnsi"/>
          <w:i/>
          <w:iCs/>
          <w:color w:val="000000"/>
          <w:sz w:val="22"/>
          <w:szCs w:val="22"/>
        </w:rPr>
        <w:t>Запрос выписки</w:t>
      </w:r>
      <w:r>
        <w:rPr>
          <w:rFonts w:asciiTheme="minorHAnsi" w:hAnsiTheme="minorHAnsi" w:cstheme="minorHAnsi"/>
          <w:color w:val="000000"/>
          <w:sz w:val="22"/>
          <w:szCs w:val="22"/>
        </w:rPr>
        <w:t> появилась возможность просматривать подробную информацию.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  <w:t>Подробнее в разделе документации: Мультибанк → Руководство пользователя → Интерфейс пользователя → Пользователь → Интерфейс пользователя.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В интерфейсе терминала банк Тинькофф переименован в Т-банк.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Исправлена ошибка отображения организаций в разделе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Сводная информация</w:t>
      </w:r>
      <w:r>
        <w:rPr>
          <w:rFonts w:asciiTheme="minorHAnsi" w:hAnsiTheme="minorHAnsi" w:cstheme="minorHAnsi"/>
          <w:color w:val="000000"/>
          <w:sz w:val="22"/>
          <w:szCs w:val="22"/>
        </w:rPr>
        <w:t>. Теперь корректно выводится сводная информация по всем счетам всех организаций вне зависимости от того, есть ли у пользователя права на счет. Общий фильтр по организациям в разделе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Сводная информация</w:t>
      </w:r>
      <w:r>
        <w:rPr>
          <w:rFonts w:asciiTheme="minorHAnsi" w:hAnsiTheme="minorHAnsi" w:cstheme="minorHAnsi"/>
          <w:color w:val="000000"/>
          <w:sz w:val="22"/>
          <w:szCs w:val="22"/>
        </w:rPr>
        <w:t> отключен, для фильтрации по организациям теперь используются фильтры на отдельных вкладках сводной информации.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  <w:t>Подробнее в разделе документации: Мультибанк → Руководство пользователя → Интерфейс пользователя → Выписки → Подробная информация о документе.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В выписках Альфа-Банка теперь можно увидеть дату последней операции, предшествующей периоду выписки. Для этого в файлы форматов PDF, ISO и XLSX было добавлено поле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Дата предыдущей операции по счету</w:t>
      </w:r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Добавлена возможность помечать входящие банковские письма прочитанными/непрочитанными.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Подробнее в разделе документации: Мультибанк → Руководство пользователя → Интерфейс пользователя → Банковские письма → Отмечание письма прочитанным/непрочитанным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Повысилась скорость обработки импортированных пользователем документов при большом входящем потоке документов со стороны банков.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Расширен формат импорта платежных поручений Райффайзенбанка: добавлен параметр, позволяющий отправлять платежи в продленный COT с 18-40 до 19-40. Обращаем внимание, что при отправке платежей до 18-40 с указанным новым значением EXCT платежи будут обработаны с 18-40 до 19-40.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Изменен интерфейс окна копирования сертификата пользователя.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Добавлена обработка полей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корсчет банка плательщика</w:t>
      </w:r>
      <w:r>
        <w:rPr>
          <w:rFonts w:asciiTheme="minorHAnsi" w:hAnsiTheme="minorHAnsi" w:cstheme="minorHAnsi"/>
          <w:color w:val="000000"/>
          <w:sz w:val="22"/>
          <w:szCs w:val="22"/>
        </w:rPr>
        <w:t> и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корсчет банка получателя</w:t>
      </w:r>
      <w:r>
        <w:rPr>
          <w:rFonts w:asciiTheme="minorHAnsi" w:hAnsiTheme="minorHAnsi" w:cstheme="minorHAnsi"/>
          <w:color w:val="000000"/>
          <w:sz w:val="22"/>
          <w:szCs w:val="22"/>
        </w:rPr>
        <w:t> в соответствии с обновленной спецификацией Райффайзенбанка.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Была добавлена валидация для поля 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Назначение платежа</w:t>
      </w:r>
      <w:r>
        <w:rPr>
          <w:rFonts w:asciiTheme="minorHAnsi" w:hAnsiTheme="minorHAnsi" w:cstheme="minorHAnsi"/>
          <w:color w:val="000000"/>
          <w:sz w:val="22"/>
          <w:szCs w:val="22"/>
        </w:rPr>
        <w:t> валютного платежа. Ввести можно максимум 140 символов.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Исправлена ошибка файлов зарплатных реестров ВТБ: теперь название файла формируется верно.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Исправлена ошибка проверки договора на дубль в зарплатном реестре ВТБ.</w:t>
      </w:r>
    </w:p>
    <w:p w:rsidR="00B16D8D" w:rsidRDefault="00E54DF6">
      <w:pPr>
        <w:pStyle w:val="western"/>
        <w:numPr>
          <w:ilvl w:val="0"/>
          <w:numId w:val="4"/>
        </w:numPr>
        <w:shd w:val="clear" w:color="auto" w:fill="FFFFFF"/>
        <w:spacing w:beforeAutospacing="0" w:after="0" w:afterAutospacing="0" w:line="259" w:lineRule="atLeast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Исправлена ошибка возможности отклонить платежное поручение после его подписания.</w:t>
      </w:r>
    </w:p>
    <w:p w:rsidR="00B16D8D" w:rsidRDefault="00B16D8D">
      <w:pPr>
        <w:pStyle w:val="western"/>
        <w:shd w:val="clear" w:color="auto" w:fill="FFFFFF"/>
        <w:spacing w:beforeAutospacing="0" w:after="0" w:afterAutospacing="0" w:line="259" w:lineRule="atLeast"/>
        <w:rPr>
          <w:rFonts w:ascii="Calibri" w:hAnsi="Calibri" w:cs="Calibri"/>
          <w:color w:val="000000"/>
        </w:rPr>
      </w:pPr>
    </w:p>
    <w:p w:rsidR="00B16D8D" w:rsidRDefault="00E54DF6">
      <w:pPr>
        <w:pStyle w:val="3"/>
      </w:pPr>
      <w:bookmarkStart w:id="180" w:name="__RefHeading___Toc2125_218782017_Копия_1"/>
      <w:bookmarkStart w:id="181" w:name="_Toc242303240"/>
      <w:bookmarkEnd w:id="180"/>
      <w:r>
        <w:t>Изменения форматов</w:t>
      </w:r>
      <w:bookmarkEnd w:id="181"/>
    </w:p>
    <w:p w:rsidR="00B16D8D" w:rsidRDefault="00E54DF6">
      <w:pPr>
        <w:pStyle w:val="western"/>
        <w:shd w:val="clear" w:color="auto" w:fill="FFFFFF"/>
        <w:spacing w:beforeAutospacing="0" w:after="0" w:afterAutospacing="0" w:line="259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Существенных изменений форматов не произошло.</w:t>
      </w:r>
    </w:p>
    <w:p w:rsidR="00B16D8D" w:rsidRDefault="00B16D8D"/>
    <w:p w:rsidR="00B16D8D" w:rsidRDefault="00B16D8D"/>
    <w:p w:rsidR="00B16D8D" w:rsidRDefault="00B16D8D"/>
    <w:p w:rsidR="00B16D8D" w:rsidRDefault="00B16D8D"/>
    <w:p w:rsidR="00B16D8D" w:rsidRDefault="00E54DF6">
      <w:pPr>
        <w:pStyle w:val="2"/>
      </w:pPr>
      <w:bookmarkStart w:id="182" w:name="_Toc175076150_Копия_1"/>
      <w:bookmarkStart w:id="183" w:name="_Toc242303241"/>
      <w:r>
        <w:t>Версия 24.8.6365 (10.09.2024)</w:t>
      </w:r>
      <w:bookmarkEnd w:id="182"/>
      <w:bookmarkEnd w:id="183"/>
    </w:p>
    <w:p w:rsidR="00B16D8D" w:rsidRDefault="00E54DF6">
      <w:pPr>
        <w:pStyle w:val="3"/>
      </w:pPr>
      <w:bookmarkStart w:id="184" w:name="_Toc175076151_Копия_1"/>
      <w:bookmarkStart w:id="185" w:name="_Toc242303242"/>
      <w:r>
        <w:t>Терминал</w:t>
      </w:r>
      <w:bookmarkEnd w:id="184"/>
      <w:bookmarkEnd w:id="185"/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>В системе был актуализирован список действий, для которых необходимо подтверждение. Полный перечень действий доступен в документации.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 xml:space="preserve">Появилась возможность указать, как будут экспортироватсья выписки в формате PDF в разделе Выписки. Для этого в раздел Настройки →Прочее были добавлены настройки </w:t>
      </w:r>
      <w:r>
        <w:rPr>
          <w:b/>
          <w:color w:val="000000"/>
        </w:rPr>
        <w:t>Шаблон имени файла выписки</w:t>
      </w:r>
      <w:r>
        <w:rPr>
          <w:color w:val="000000"/>
        </w:rPr>
        <w:t xml:space="preserve"> и </w:t>
      </w:r>
      <w:r>
        <w:rPr>
          <w:b/>
          <w:color w:val="000000"/>
        </w:rPr>
        <w:t>Разделение выписки на отдельные файлы (в архиве)</w:t>
      </w:r>
      <w:r>
        <w:rPr>
          <w:color w:val="000000"/>
        </w:rPr>
        <w:t>.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>Добавлены предупреждающие сообщения при подписании документов с истекшим сертификатом ЭЦП и лицензией КриптоПро.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>В модули банков Россельхозбанк и Кредит Урал Банк добавлена настройка</w:t>
      </w:r>
      <w:r>
        <w:rPr>
          <w:b/>
          <w:color w:val="000000"/>
        </w:rPr>
        <w:t xml:space="preserve"> Разрешить отправку в банк IP-адреса</w:t>
      </w:r>
      <w:r>
        <w:rPr>
          <w:color w:val="000000"/>
        </w:rPr>
        <w:t>. Настройка добавляет ваш IP-адрес в подписанное рублевое платежное поручение.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>В XLSX-файл шаблона импорта счетов добавился лист с правилами заполнения шаблона.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 xml:space="preserve">Исправлена трансляция статуса FRAUDSENT из Сбербанка в терминале. 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 xml:space="preserve">Исправлено попадание КПП в ИНН в выписках и справках Меткомбанка. 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 xml:space="preserve">Для покупки, продажи и конверсии валюты ГПБ расширены все поля с адресами (плательщика, получателя, банка плательщика и банка получателя) до 140 символов. Ранее было ограничение 70 символов, теперь допускается 140. 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 xml:space="preserve">Исправлен формат заполнения тега &lt;DOCUMENTNUMBER&gt; торгового контракта банка ВТБ. 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 xml:space="preserve">Исправлена фильтрация выписок по датам, выбранным в интерфейсе. Теперь дата создания выписки не включается в выбранный период. </w:t>
      </w:r>
    </w:p>
    <w:p w:rsidR="00B16D8D" w:rsidRDefault="00E54DF6">
      <w:pPr>
        <w:numPr>
          <w:ilvl w:val="0"/>
          <w:numId w:val="1"/>
        </w:numPr>
        <w:spacing w:after="57"/>
      </w:pPr>
      <w:r>
        <w:rPr>
          <w:color w:val="000000"/>
        </w:rPr>
        <w:t>Исправлена передача двух полей СПД банка ВТБ: Полная сумма подтверждающего документа после поставки и Полная сумма подтверждающего документа после поставки в валюте контракта.</w:t>
      </w:r>
    </w:p>
    <w:p w:rsidR="00B16D8D" w:rsidRDefault="00B16D8D">
      <w:pPr>
        <w:spacing w:after="57"/>
        <w:rPr>
          <w:rFonts w:ascii="Calibri" w:hAnsi="Calibri"/>
          <w:color w:val="000000"/>
        </w:rPr>
      </w:pPr>
    </w:p>
    <w:p w:rsidR="00B16D8D" w:rsidRDefault="00E54DF6">
      <w:pPr>
        <w:pStyle w:val="3"/>
      </w:pPr>
      <w:bookmarkStart w:id="186" w:name="_Toc242303243"/>
      <w:r>
        <w:t>Изменения форматов</w:t>
      </w:r>
      <w:bookmarkEnd w:id="186"/>
    </w:p>
    <w:p w:rsidR="00B16D8D" w:rsidRDefault="00E54DF6">
      <w:r>
        <w:rPr>
          <w:noProof/>
          <w:lang w:eastAsia="ru-RU"/>
        </w:rPr>
        <mc:AlternateContent>
          <mc:Choice Requires="wps">
            <w:drawing>
              <wp:anchor distT="0" distB="3175" distL="0" distR="3175" simplePos="0" relativeHeight="251653120" behindDoc="0" locked="0" layoutInCell="1" allowOverlap="1" wp14:anchorId="6E3B4B88" wp14:editId="73CD9D3C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3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E75F685" id="_x0000_tole_rId2" o:spid="_x0000_s1026" style="position:absolute;margin-left:0;margin-top:.05pt;width:50pt;height:50pt;z-index:251653120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" filled="f" stroked="f" strokeweight="0"/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0" simplePos="0" relativeHeight="251662336" behindDoc="0" locked="0" layoutInCell="0" allowOverlap="1" wp14:anchorId="3215F850" wp14:editId="0FE3F619">
            <wp:simplePos x="0" y="0"/>
            <wp:positionH relativeFrom="column">
              <wp:posOffset>29210</wp:posOffset>
            </wp:positionH>
            <wp:positionV relativeFrom="paragraph">
              <wp:posOffset>43180</wp:posOffset>
            </wp:positionV>
            <wp:extent cx="2154555" cy="532765"/>
            <wp:effectExtent l="0" t="0" r="0" b="0"/>
            <wp:wrapSquare wrapText="bothSides"/>
            <wp:docPr id="4" name="ole_rI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le_rId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6D8D" w:rsidRDefault="00B16D8D">
      <w:bookmarkStart w:id="187" w:name="__RefHeading___Toc1771_3925339751_Копия_"/>
      <w:bookmarkEnd w:id="187"/>
    </w:p>
    <w:p w:rsidR="00B16D8D" w:rsidRDefault="00B16D8D">
      <w:pPr>
        <w:spacing w:after="57"/>
      </w:pPr>
    </w:p>
    <w:p w:rsidR="00B16D8D" w:rsidRDefault="00B16D8D">
      <w:bookmarkStart w:id="188" w:name="__RefHeading___Toc1771_3925339751_Копия1"/>
      <w:bookmarkEnd w:id="188"/>
    </w:p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B16D8D"/>
    <w:p w:rsidR="00B16D8D" w:rsidRDefault="00E54DF6">
      <w:pPr>
        <w:pStyle w:val="2"/>
      </w:pPr>
      <w:bookmarkStart w:id="189" w:name="_Toc175076150"/>
      <w:bookmarkStart w:id="190" w:name="_Toc242303244"/>
      <w:r>
        <w:t>Версия 24.7.6163 (20.08.2024)</w:t>
      </w:r>
      <w:bookmarkEnd w:id="189"/>
      <w:bookmarkEnd w:id="190"/>
    </w:p>
    <w:p w:rsidR="00B16D8D" w:rsidRDefault="00E54DF6">
      <w:pPr>
        <w:pStyle w:val="3"/>
      </w:pPr>
      <w:bookmarkStart w:id="191" w:name="_Toc175076151"/>
      <w:bookmarkStart w:id="192" w:name="_Toc242303245"/>
      <w:r>
        <w:t>Терминал</w:t>
      </w:r>
      <w:bookmarkEnd w:id="191"/>
      <w:bookmarkEnd w:id="192"/>
    </w:p>
    <w:p w:rsidR="00B16D8D" w:rsidRDefault="00E54DF6">
      <w:pPr>
        <w:numPr>
          <w:ilvl w:val="0"/>
          <w:numId w:val="1"/>
        </w:numPr>
        <w:spacing w:after="0"/>
        <w:rPr>
          <w:color w:val="000000"/>
        </w:rPr>
      </w:pPr>
      <w:r>
        <w:rPr>
          <w:color w:val="000000"/>
        </w:rPr>
        <w:t>Запрос на выпуск сертификата приведен к обновлённым требованиям банка (Сбербанк)</w:t>
      </w:r>
    </w:p>
    <w:p w:rsidR="00B16D8D" w:rsidRDefault="00E54DF6">
      <w:pPr>
        <w:numPr>
          <w:ilvl w:val="0"/>
          <w:numId w:val="1"/>
        </w:numPr>
        <w:spacing w:after="0"/>
        <w:rPr>
          <w:color w:val="000000"/>
        </w:rPr>
      </w:pPr>
      <w:r>
        <w:rPr>
          <w:color w:val="000000"/>
        </w:rPr>
        <w:t>Добавлена обработка нового статуса запроса на выпуск сертификата (Сбербанк)</w:t>
      </w:r>
    </w:p>
    <w:p w:rsidR="00B16D8D" w:rsidRDefault="00E54DF6">
      <w:pPr>
        <w:numPr>
          <w:ilvl w:val="0"/>
          <w:numId w:val="1"/>
        </w:numPr>
        <w:spacing w:after="0"/>
        <w:rPr>
          <w:color w:val="000000"/>
        </w:rPr>
      </w:pPr>
      <w:r>
        <w:rPr>
          <w:color w:val="000000"/>
        </w:rPr>
        <w:t>Исправлено отображение настроек прокси параметрах адаптера (Сбербанк)</w:t>
      </w:r>
    </w:p>
    <w:p w:rsidR="00B16D8D" w:rsidRDefault="00E54DF6">
      <w:pPr>
        <w:pStyle w:val="3"/>
      </w:pPr>
      <w:bookmarkStart w:id="193" w:name="_Toc175076152"/>
      <w:bookmarkStart w:id="194" w:name="_Toc242303246"/>
      <w:r>
        <w:t>API Оркестратор Транзита 2.0</w:t>
      </w:r>
      <w:bookmarkEnd w:id="193"/>
      <w:bookmarkEnd w:id="194"/>
    </w:p>
    <w:p w:rsidR="00B16D8D" w:rsidRDefault="00E54DF6">
      <w:pPr>
        <w:numPr>
          <w:ilvl w:val="0"/>
          <w:numId w:val="1"/>
        </w:numPr>
        <w:spacing w:after="0"/>
        <w:rPr>
          <w:color w:val="000000"/>
        </w:rPr>
      </w:pPr>
      <w:r>
        <w:rPr>
          <w:color w:val="000000"/>
        </w:rPr>
        <w:t>Исправлена ошибка запуска сервисов при первоначальной установке API Оркестратора Транзита 2.0</w:t>
      </w:r>
    </w:p>
    <w:p w:rsidR="00B16D8D" w:rsidRDefault="00E54DF6">
      <w:pPr>
        <w:spacing w:after="0" w:line="240" w:lineRule="auto"/>
        <w:rPr>
          <w:color w:val="000000"/>
        </w:rPr>
      </w:pPr>
      <w:r>
        <w:br w:type="page"/>
      </w:r>
    </w:p>
    <w:p w:rsidR="00B16D8D" w:rsidRDefault="00E54DF6">
      <w:pPr>
        <w:pStyle w:val="2"/>
        <w:spacing w:before="0"/>
      </w:pPr>
      <w:bookmarkStart w:id="195" w:name="_Toc175076153"/>
      <w:bookmarkStart w:id="196" w:name="_Toc242303247"/>
      <w:r>
        <w:lastRenderedPageBreak/>
        <w:t>Версия 24.7.6144 (16.08.2024)</w:t>
      </w:r>
      <w:bookmarkEnd w:id="195"/>
      <w:bookmarkEnd w:id="196"/>
    </w:p>
    <w:p w:rsidR="00B16D8D" w:rsidRDefault="00E54DF6">
      <w:pPr>
        <w:pStyle w:val="3"/>
      </w:pPr>
      <w:bookmarkStart w:id="197" w:name="_Toc175076154"/>
      <w:bookmarkStart w:id="198" w:name="_Toc242303248"/>
      <w:r>
        <w:t>Терминал</w:t>
      </w:r>
      <w:bookmarkEnd w:id="197"/>
      <w:bookmarkEnd w:id="198"/>
    </w:p>
    <w:p w:rsidR="00B16D8D" w:rsidRDefault="00E54DF6">
      <w:pPr>
        <w:numPr>
          <w:ilvl w:val="0"/>
          <w:numId w:val="1"/>
        </w:numPr>
        <w:spacing w:after="0"/>
        <w:rPr>
          <w:color w:val="000000"/>
        </w:rPr>
      </w:pPr>
      <w:r>
        <w:rPr>
          <w:color w:val="000000"/>
        </w:rPr>
        <w:t>Формат сумм при передаче платежных поручений в банк приведен в соответствие спецификации (Сбербанк)</w:t>
      </w:r>
    </w:p>
    <w:p w:rsidR="00B16D8D" w:rsidRDefault="00E54DF6">
      <w:pPr>
        <w:numPr>
          <w:ilvl w:val="0"/>
          <w:numId w:val="1"/>
        </w:numPr>
        <w:spacing w:after="0"/>
        <w:rPr>
          <w:color w:val="000000"/>
        </w:rPr>
      </w:pPr>
      <w:r>
        <w:rPr>
          <w:color w:val="000000"/>
        </w:rPr>
        <w:t>Исправлена ошибка автоимпорта СВО</w:t>
      </w:r>
    </w:p>
    <w:p w:rsidR="00B16D8D" w:rsidRDefault="00E54DF6">
      <w:pPr>
        <w:spacing w:after="0" w:line="240" w:lineRule="auto"/>
        <w:rPr>
          <w:color w:val="000000"/>
        </w:rPr>
      </w:pPr>
      <w:r>
        <w:br w:type="page"/>
      </w:r>
    </w:p>
    <w:p w:rsidR="00B16D8D" w:rsidRDefault="00B16D8D">
      <w:pPr>
        <w:spacing w:after="0"/>
        <w:ind w:left="720"/>
      </w:pPr>
    </w:p>
    <w:p w:rsidR="00B16D8D" w:rsidRDefault="00E54DF6">
      <w:pPr>
        <w:pStyle w:val="2"/>
      </w:pPr>
      <w:bookmarkStart w:id="199" w:name="_Toc174031192_Копия_1"/>
      <w:bookmarkStart w:id="200" w:name="_Toc175076155"/>
      <w:bookmarkStart w:id="201" w:name="_Toc242303249"/>
      <w:r>
        <w:t>Версия 24.7.6111 (12.08.2024)</w:t>
      </w:r>
      <w:bookmarkEnd w:id="199"/>
      <w:bookmarkEnd w:id="200"/>
      <w:bookmarkEnd w:id="201"/>
    </w:p>
    <w:p w:rsidR="00B16D8D" w:rsidRDefault="00E54DF6">
      <w:pPr>
        <w:pStyle w:val="3"/>
      </w:pPr>
      <w:bookmarkStart w:id="202" w:name="_Toc175076156"/>
      <w:bookmarkStart w:id="203" w:name="_Toc174031193_Копия_1"/>
      <w:bookmarkStart w:id="204" w:name="_Toc242303250"/>
      <w:r>
        <w:t>Терминал</w:t>
      </w:r>
      <w:bookmarkEnd w:id="202"/>
      <w:bookmarkEnd w:id="203"/>
      <w:bookmarkEnd w:id="204"/>
    </w:p>
    <w:p w:rsidR="00B16D8D" w:rsidRDefault="00E54DF6">
      <w:pPr>
        <w:numPr>
          <w:ilvl w:val="0"/>
          <w:numId w:val="1"/>
        </w:numPr>
        <w:spacing w:after="0"/>
      </w:pPr>
      <w:r>
        <w:rPr>
          <w:color w:val="000000"/>
        </w:rPr>
        <w:t xml:space="preserve">Добавлена проверка формата поля </w:t>
      </w:r>
      <w:r>
        <w:rPr>
          <w:b/>
          <w:color w:val="000000"/>
        </w:rPr>
        <w:t>Вид зачисления</w:t>
      </w:r>
      <w:r>
        <w:rPr>
          <w:color w:val="000000"/>
        </w:rPr>
        <w:t xml:space="preserve"> для зарплатного реестра Сбербанка. Теперь можно ввести только 2 цифры.</w:t>
      </w:r>
    </w:p>
    <w:p w:rsidR="00B16D8D" w:rsidRDefault="00E54DF6">
      <w:pPr>
        <w:numPr>
          <w:ilvl w:val="0"/>
          <w:numId w:val="1"/>
        </w:numPr>
        <w:spacing w:after="0"/>
      </w:pPr>
      <w:r>
        <w:rPr>
          <w:color w:val="000000"/>
        </w:rPr>
        <w:t>В систему добавлена информация о сроке действия токена Райффайзенбанк (API):</w:t>
      </w:r>
    </w:p>
    <w:p w:rsidR="00B16D8D" w:rsidRDefault="00E54DF6">
      <w:pPr>
        <w:numPr>
          <w:ilvl w:val="1"/>
          <w:numId w:val="1"/>
        </w:numPr>
        <w:spacing w:after="0"/>
      </w:pPr>
      <w:r>
        <w:rPr>
          <w:color w:val="000000"/>
        </w:rPr>
        <w:t xml:space="preserve">В настройках банковского модуля Райффайзенбанк (API), в таблице кодов авторизации, добавлен столбец </w:t>
      </w:r>
      <w:r>
        <w:rPr>
          <w:b/>
          <w:color w:val="000000"/>
        </w:rPr>
        <w:t xml:space="preserve">Остаток дней жизни токена </w:t>
      </w:r>
      <w:r>
        <w:rPr>
          <w:color w:val="000000"/>
        </w:rPr>
        <w:t>с количеством дней до истечения срока действия токена.</w:t>
      </w:r>
    </w:p>
    <w:p w:rsidR="00B16D8D" w:rsidRDefault="00E54DF6">
      <w:pPr>
        <w:numPr>
          <w:ilvl w:val="1"/>
          <w:numId w:val="1"/>
        </w:numPr>
        <w:spacing w:after="0"/>
      </w:pPr>
      <w:r>
        <w:rPr>
          <w:color w:val="000000"/>
        </w:rPr>
        <w:t xml:space="preserve">Также статус токена теперь можно посмотреть в новой метрике </w:t>
      </w:r>
      <w:r>
        <w:rPr>
          <w:b/>
          <w:color w:val="000000"/>
        </w:rPr>
        <w:t>Статус ключа авторизации</w:t>
      </w:r>
      <w:r>
        <w:rPr>
          <w:color w:val="000000"/>
        </w:rPr>
        <w:t xml:space="preserve"> адаптера Райффайзенбанка в разделе Мониторинг.</w:t>
      </w:r>
    </w:p>
    <w:p w:rsidR="00B16D8D" w:rsidRDefault="00E54DF6">
      <w:pPr>
        <w:numPr>
          <w:ilvl w:val="1"/>
          <w:numId w:val="1"/>
        </w:numPr>
        <w:spacing w:after="0"/>
      </w:pPr>
      <w:r>
        <w:rPr>
          <w:color w:val="000000"/>
        </w:rPr>
        <w:t xml:space="preserve"> При авторизации пользователю показывается предупреждение об окончании действия токена.</w:t>
      </w:r>
    </w:p>
    <w:p w:rsidR="00B16D8D" w:rsidRDefault="00E54DF6">
      <w:pPr>
        <w:numPr>
          <w:ilvl w:val="0"/>
          <w:numId w:val="1"/>
        </w:numPr>
        <w:spacing w:after="0"/>
      </w:pPr>
      <w:r>
        <w:rPr>
          <w:color w:val="000000"/>
        </w:rPr>
        <w:t>Добавлена возможность отправлять СВО без номера счета для банков ГПБ, ВТБ, ЮКБ</w:t>
      </w:r>
    </w:p>
    <w:p w:rsidR="00B16D8D" w:rsidRDefault="00E54DF6">
      <w:pPr>
        <w:numPr>
          <w:ilvl w:val="0"/>
          <w:numId w:val="1"/>
        </w:numPr>
        <w:spacing w:after="0"/>
      </w:pPr>
      <w:r>
        <w:rPr>
          <w:color w:val="000000"/>
        </w:rPr>
        <w:t xml:space="preserve">В связи с переименованием банка, модуль банка </w:t>
      </w:r>
      <w:r>
        <w:rPr>
          <w:b/>
          <w:color w:val="000000"/>
        </w:rPr>
        <w:t>СОЮЗ</w:t>
      </w:r>
      <w:r>
        <w:rPr>
          <w:color w:val="000000"/>
        </w:rPr>
        <w:t xml:space="preserve"> переименован в </w:t>
      </w:r>
      <w:r>
        <w:rPr>
          <w:b/>
          <w:color w:val="000000"/>
        </w:rPr>
        <w:t>Ингосстрах Банк</w:t>
      </w:r>
      <w:r>
        <w:rPr>
          <w:color w:val="000000"/>
        </w:rPr>
        <w:t>.</w:t>
      </w:r>
    </w:p>
    <w:p w:rsidR="00B16D8D" w:rsidRDefault="00E54DF6">
      <w:pPr>
        <w:numPr>
          <w:ilvl w:val="0"/>
          <w:numId w:val="1"/>
        </w:numPr>
        <w:spacing w:after="0"/>
        <w:rPr>
          <w:color w:val="000000"/>
        </w:rPr>
      </w:pPr>
      <w:r>
        <w:rPr>
          <w:color w:val="000000"/>
        </w:rPr>
        <w:t xml:space="preserve">Право на просмотр раздела </w:t>
      </w:r>
      <w:r>
        <w:rPr>
          <w:b/>
          <w:color w:val="000000"/>
        </w:rPr>
        <w:t>Счета</w:t>
      </w:r>
      <w:r>
        <w:rPr>
          <w:color w:val="000000"/>
        </w:rPr>
        <w:t xml:space="preserve"> теперь позволяет видеть в разделе все счета системы, а не только те, на которые у пользователя есть права.</w:t>
      </w:r>
    </w:p>
    <w:p w:rsidR="00B16D8D" w:rsidRDefault="00E54DF6">
      <w:pPr>
        <w:numPr>
          <w:ilvl w:val="0"/>
          <w:numId w:val="1"/>
        </w:numPr>
        <w:spacing w:after="0"/>
      </w:pPr>
      <w:r>
        <w:rPr>
          <w:color w:val="000000"/>
        </w:rPr>
        <w:t xml:space="preserve">В поле </w:t>
      </w:r>
      <w:r>
        <w:rPr>
          <w:b/>
          <w:color w:val="000000"/>
        </w:rPr>
        <w:t>Направление платежа</w:t>
      </w:r>
      <w:r>
        <w:rPr>
          <w:color w:val="000000"/>
        </w:rPr>
        <w:t xml:space="preserve"> СВО добавились для выбора четыре значения.</w:t>
      </w:r>
    </w:p>
    <w:p w:rsidR="00B16D8D" w:rsidRDefault="00E54DF6">
      <w:pPr>
        <w:numPr>
          <w:ilvl w:val="0"/>
          <w:numId w:val="1"/>
        </w:numPr>
        <w:spacing w:after="0"/>
      </w:pPr>
      <w:r>
        <w:t>Исправлена ошибка форматного контроля при подписании изменений валютного контракта Газпромбанка.</w:t>
      </w:r>
    </w:p>
    <w:p w:rsidR="00B16D8D" w:rsidRDefault="00E54DF6">
      <w:pPr>
        <w:numPr>
          <w:ilvl w:val="0"/>
          <w:numId w:val="1"/>
        </w:numPr>
        <w:spacing w:after="0"/>
      </w:pPr>
      <w:r>
        <w:t>Исправлена ошибка создания валютного контракта ВТБ.</w:t>
      </w:r>
    </w:p>
    <w:p w:rsidR="00B16D8D" w:rsidRDefault="00E54DF6">
      <w:pPr>
        <w:numPr>
          <w:ilvl w:val="0"/>
          <w:numId w:val="1"/>
        </w:numPr>
        <w:spacing w:after="0"/>
      </w:pPr>
      <w:r>
        <w:t>Исправлена ошибка подставления в запрплатной ведомости даты формирования ведомости в дату реестра ведомости.</w:t>
      </w:r>
    </w:p>
    <w:p w:rsidR="00B16D8D" w:rsidRDefault="00E54DF6">
      <w:pPr>
        <w:numPr>
          <w:ilvl w:val="0"/>
          <w:numId w:val="1"/>
        </w:numPr>
        <w:spacing w:after="0"/>
      </w:pPr>
      <w:r>
        <w:t>Исправлена ошибка при отправке платежей в Сбербанк.</w:t>
      </w:r>
    </w:p>
    <w:p w:rsidR="00B16D8D" w:rsidRDefault="00E54DF6">
      <w:pPr>
        <w:numPr>
          <w:ilvl w:val="0"/>
          <w:numId w:val="1"/>
        </w:numPr>
        <w:spacing w:after="0"/>
      </w:pPr>
      <w:r>
        <w:t>Для банка ВТБ исправили ошибку: при закрытии торгового контракта значение CUSTID в банковский формат стала передаваться (ранее значение CUSTID в банковский формат не передовалось).</w:t>
      </w:r>
    </w:p>
    <w:p w:rsidR="00B16D8D" w:rsidRDefault="00E54DF6">
      <w:pPr>
        <w:numPr>
          <w:ilvl w:val="0"/>
          <w:numId w:val="1"/>
        </w:numPr>
        <w:spacing w:after="0"/>
      </w:pPr>
      <w:r>
        <w:t>В английской локализаци исправлена ошибка с переведом полей Получатель УИК и Получатель SWIFT.</w:t>
      </w:r>
    </w:p>
    <w:p w:rsidR="00B16D8D" w:rsidRDefault="00E54DF6">
      <w:pPr>
        <w:numPr>
          <w:ilvl w:val="0"/>
          <w:numId w:val="1"/>
        </w:numPr>
        <w:spacing w:after="0"/>
      </w:pPr>
      <w:r>
        <w:t>Исправлена ошибка длины номера реестра: ограничение по символам увеличено с 9 до 11.</w:t>
      </w:r>
    </w:p>
    <w:p w:rsidR="00B16D8D" w:rsidRDefault="00E54DF6">
      <w:pPr>
        <w:numPr>
          <w:ilvl w:val="0"/>
          <w:numId w:val="1"/>
        </w:numPr>
        <w:spacing w:after="0"/>
      </w:pPr>
      <w:r>
        <w:t>Исправлена ошибка доставки валютных потоков ГПБ.</w:t>
      </w:r>
    </w:p>
    <w:p w:rsidR="00B16D8D" w:rsidRDefault="00E54DF6">
      <w:pPr>
        <w:numPr>
          <w:ilvl w:val="0"/>
          <w:numId w:val="1"/>
        </w:numPr>
        <w:spacing w:after="0"/>
      </w:pPr>
      <w:r>
        <w:t>Исправлена ошибка, когда перечень видов зачисления Мультибанка отличается от перечня в клиент-банке.</w:t>
      </w:r>
    </w:p>
    <w:p w:rsidR="00B16D8D" w:rsidRDefault="00E54DF6">
      <w:pPr>
        <w:numPr>
          <w:ilvl w:val="0"/>
          <w:numId w:val="1"/>
        </w:numPr>
        <w:spacing w:after="0"/>
      </w:pPr>
      <w:r>
        <w:t>Исправлена ошибка невозможности удаления сертификатов.</w:t>
      </w:r>
    </w:p>
    <w:p w:rsidR="00B16D8D" w:rsidRDefault="00B16D8D">
      <w:pPr>
        <w:spacing w:after="0"/>
        <w:rPr>
          <w:color w:val="000000"/>
        </w:rPr>
      </w:pPr>
    </w:p>
    <w:p w:rsidR="00B16D8D" w:rsidRDefault="00E54DF6">
      <w:pPr>
        <w:pStyle w:val="3"/>
      </w:pPr>
      <w:bookmarkStart w:id="205" w:name="__RefHeading___Toc1771_3925339751_Копия2"/>
      <w:bookmarkStart w:id="206" w:name="_Toc174031193_Копия_1_Копия_1"/>
      <w:bookmarkStart w:id="207" w:name="_Toc175076157"/>
      <w:bookmarkStart w:id="208" w:name="_Toc242303251"/>
      <w:bookmarkEnd w:id="205"/>
      <w:r>
        <w:t>И</w:t>
      </w:r>
      <w:bookmarkEnd w:id="206"/>
      <w:r>
        <w:t>зменения форматов</w:t>
      </w:r>
      <w:bookmarkStart w:id="209" w:name="_MON_1785136712"/>
      <w:bookmarkEnd w:id="207"/>
      <w:bookmarkEnd w:id="208"/>
      <w:bookmarkEnd w:id="209"/>
    </w:p>
    <w:bookmarkStart w:id="210" w:name="_MON_1795281890"/>
    <w:bookmarkEnd w:id="210"/>
    <w:p w:rsidR="00B16D8D" w:rsidRDefault="00E54DF6">
      <w:pPr>
        <w:pStyle w:val="HeaderandFooter"/>
      </w:pPr>
      <w:r>
        <w:rPr>
          <w:noProof/>
          <w:lang w:eastAsia="ru-RU"/>
        </w:rPr>
        <mc:AlternateContent>
          <mc:Choice Requires="wps">
            <w:drawing>
              <wp:anchor distT="0" distB="3175" distL="0" distR="3175" simplePos="0" relativeHeight="251654144" behindDoc="0" locked="0" layoutInCell="1" allowOverlap="1" wp14:anchorId="3764D92D" wp14:editId="32EC60C0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5" name="_x0000_tole_rId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F73E3DD" id="_x0000_tole_rId4" o:spid="_x0000_s1026" style="position:absolute;margin-left:0;margin-top:.05pt;width:50pt;height:50pt;z-index:251654144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" filled="f" stroked="f" strokeweight="0"/>
            </w:pict>
          </mc:Fallback>
        </mc:AlternateContent>
      </w:r>
      <w:r w:rsidR="000C2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487194" wp14:editId="433A0D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8" name="_x0000_tole_rId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45790A" id="_x0000_tole_rId7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" filled="f" stroked="f">
                <o:lock v:ext="edit" aspectratio="t" selection="t"/>
              </v:rect>
            </w:pict>
          </mc:Fallback>
        </mc:AlternateContent>
      </w:r>
      <w:r>
        <w:object w:dxaOrig="1537" w:dyaOrig="985">
          <v:shape id="ole_rId7" o:spid="_x0000_i1042" type="#_x0000_t75" style="width:76.15pt;height:48.7pt;visibility:visible;mso-wrap-distance-right:0" o:ole="">
            <v:imagedata r:id="rId46" o:title=""/>
          </v:shape>
          <o:OLEObject Type="Embed" ProgID="Word.Document.12" ShapeID="ole_rId7" DrawAspect="Icon" ObjectID="_1852915908" r:id="rId47"/>
        </w:object>
      </w: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42880" behindDoc="0" locked="0" layoutInCell="1" allowOverlap="1" wp14:anchorId="252CDBE1" wp14:editId="44FC1BA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6" name="_x0000_t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D28ADD5" id="_x0000_tole_rId2" o:spid="_x0000_s1026" style="position:absolute;margin-left:.05pt;margin-top:.05pt;width:50pt;height:50pt;z-index:251642880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" filled="f" stroked="f" strokeweight="0"/>
            </w:pict>
          </mc:Fallback>
        </mc:AlternateContent>
      </w:r>
    </w:p>
    <w:p w:rsidR="00B16D8D" w:rsidRDefault="00E54DF6">
      <w:pPr>
        <w:spacing w:after="0" w:line="240" w:lineRule="auto"/>
      </w:pPr>
      <w:r>
        <w:br w:type="page"/>
      </w:r>
    </w:p>
    <w:p w:rsidR="00B16D8D" w:rsidRDefault="00B16D8D">
      <w:pPr>
        <w:pStyle w:val="HeaderandFooter"/>
      </w:pPr>
    </w:p>
    <w:p w:rsidR="00B16D8D" w:rsidRDefault="00E54DF6">
      <w:pPr>
        <w:pStyle w:val="2"/>
      </w:pPr>
      <w:bookmarkStart w:id="211" w:name="_Toc175076158"/>
      <w:bookmarkStart w:id="212" w:name="_Toc174031192"/>
      <w:bookmarkStart w:id="213" w:name="_Toc242303252"/>
      <w:r>
        <w:t>Версия 24.6.60</w:t>
      </w:r>
      <w:r>
        <w:rPr>
          <w:lang w:val="en-US"/>
        </w:rPr>
        <w:t>60</w:t>
      </w:r>
      <w:r>
        <w:t xml:space="preserve"> (0</w:t>
      </w:r>
      <w:r>
        <w:rPr>
          <w:lang w:val="en-US"/>
        </w:rPr>
        <w:t>8</w:t>
      </w:r>
      <w:r>
        <w:t>.08.2024)</w:t>
      </w:r>
      <w:bookmarkEnd w:id="211"/>
      <w:bookmarkEnd w:id="212"/>
      <w:bookmarkEnd w:id="213"/>
    </w:p>
    <w:p w:rsidR="00B16D8D" w:rsidRDefault="00E54DF6">
      <w:pPr>
        <w:pStyle w:val="3"/>
      </w:pPr>
      <w:bookmarkStart w:id="214" w:name="_Toc175076159"/>
      <w:bookmarkStart w:id="215" w:name="_Toc174031193"/>
      <w:bookmarkStart w:id="216" w:name="_Toc242303253"/>
      <w:r>
        <w:t>Терминал</w:t>
      </w:r>
      <w:bookmarkEnd w:id="214"/>
      <w:bookmarkEnd w:id="215"/>
      <w:bookmarkEnd w:id="216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Формат платежного поручения приведен в соответствие с обновленной спецификацией банка (Сбербанк)</w:t>
      </w:r>
    </w:p>
    <w:p w:rsidR="00B16D8D" w:rsidRDefault="00E54DF6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B16D8D" w:rsidRDefault="00E54DF6">
      <w:pPr>
        <w:pStyle w:val="2"/>
        <w:spacing w:before="0"/>
      </w:pPr>
      <w:bookmarkStart w:id="217" w:name="_Toc175076160"/>
      <w:bookmarkStart w:id="218" w:name="_Toc174031194"/>
      <w:bookmarkStart w:id="219" w:name="_Toc242303254"/>
      <w:r>
        <w:lastRenderedPageBreak/>
        <w:t>Версия 24.6.6009 (07.08.2024)</w:t>
      </w:r>
      <w:bookmarkEnd w:id="217"/>
      <w:bookmarkEnd w:id="218"/>
      <w:bookmarkEnd w:id="219"/>
    </w:p>
    <w:p w:rsidR="00B16D8D" w:rsidRDefault="00E54DF6">
      <w:pPr>
        <w:pStyle w:val="3"/>
      </w:pPr>
      <w:bookmarkStart w:id="220" w:name="_Toc175076161"/>
      <w:bookmarkStart w:id="221" w:name="_Toc174031195"/>
      <w:bookmarkStart w:id="222" w:name="_Toc242303255"/>
      <w:r>
        <w:t>Терминал</w:t>
      </w:r>
      <w:bookmarkEnd w:id="220"/>
      <w:bookmarkEnd w:id="221"/>
      <w:bookmarkEnd w:id="222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заполнения полей "ДатаСписано" и "ДатаПоступило" при экспорте в формате 1С и в универсальных печатных формах выписок/справок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преобразования дат при обработке выписки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редактирования документов СПФС при вводе получателя сообщения вручную</w:t>
      </w:r>
    </w:p>
    <w:p w:rsidR="00B16D8D" w:rsidRDefault="00E54DF6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B16D8D" w:rsidRDefault="00E54DF6">
      <w:pPr>
        <w:pStyle w:val="2"/>
        <w:spacing w:before="0"/>
      </w:pPr>
      <w:bookmarkStart w:id="223" w:name="_Toc175076162"/>
      <w:bookmarkStart w:id="224" w:name="_Toc174031196"/>
      <w:bookmarkStart w:id="225" w:name="_Toc242303256"/>
      <w:r>
        <w:lastRenderedPageBreak/>
        <w:t>Версия 24.6.5916 (25.07.2024)</w:t>
      </w:r>
      <w:bookmarkEnd w:id="223"/>
      <w:bookmarkEnd w:id="224"/>
      <w:bookmarkEnd w:id="225"/>
    </w:p>
    <w:p w:rsidR="00B16D8D" w:rsidRDefault="00E54DF6">
      <w:pPr>
        <w:pStyle w:val="3"/>
      </w:pPr>
      <w:bookmarkStart w:id="226" w:name="_Toc175076163"/>
      <w:bookmarkStart w:id="227" w:name="_Toc174031197"/>
      <w:bookmarkStart w:id="228" w:name="_Toc242303257"/>
      <w:r>
        <w:t>Терминал</w:t>
      </w:r>
      <w:bookmarkEnd w:id="226"/>
      <w:bookmarkEnd w:id="227"/>
      <w:bookmarkEnd w:id="228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 xml:space="preserve">Исправлена ошибка создания документа СПФС в случае ручного заполнения получателя документа 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сохранения полномочий пользователя в случае наличия фаз с автоматическим подписанием по нескольким типам документов в разрезе счета</w:t>
      </w:r>
    </w:p>
    <w:p w:rsidR="00B16D8D" w:rsidRDefault="00E54DF6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B16D8D" w:rsidRDefault="00E54DF6">
      <w:pPr>
        <w:pStyle w:val="2"/>
        <w:spacing w:before="0"/>
      </w:pPr>
      <w:bookmarkStart w:id="229" w:name="_Toc175076164"/>
      <w:bookmarkStart w:id="230" w:name="_Toc174031198"/>
      <w:bookmarkStart w:id="231" w:name="_Toc242303258"/>
      <w:r>
        <w:lastRenderedPageBreak/>
        <w:t>Версия 24.6 (12.07.2024)</w:t>
      </w:r>
      <w:bookmarkEnd w:id="229"/>
      <w:bookmarkEnd w:id="230"/>
      <w:bookmarkEnd w:id="231"/>
    </w:p>
    <w:p w:rsidR="00B16D8D" w:rsidRDefault="00E54DF6">
      <w:pPr>
        <w:pStyle w:val="3"/>
      </w:pPr>
      <w:bookmarkStart w:id="232" w:name="_Toc175076165"/>
      <w:bookmarkStart w:id="233" w:name="_Toc174031199"/>
      <w:bookmarkStart w:id="234" w:name="_Toc242303259"/>
      <w:r>
        <w:t>Терминал</w:t>
      </w:r>
      <w:bookmarkEnd w:id="232"/>
      <w:bookmarkEnd w:id="233"/>
      <w:bookmarkEnd w:id="234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фильтровать платежные поручения по диапазону номеров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ведения зарплатных договоров для банка ВТБ и формирование значений атрибутов с учетом их параметров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Добавлено интеграционное API для управления счетами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Добавлено интеграционное API для управления организациями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мониторинг добавлена информация о несоответствии версии адаптера версии терминала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повторная попытка отправки документов при получении ошибки (Райффайзенбанк)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посматривать настройки всех счетов при наличии права "Просмотр"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указывать банковские модули для сертификатов пользователей и делать их основными. Данная информация будет использоваться для автоматической подстановки и сортировки сертификатов в списках при назначении, копировании полномочий и подписании документов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вручную указывать контрагента при формировании документа ED512 (СПФС)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сжатия передаваемых файлов (Росбанк)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Оптимизировано формирование оборотно-сальдовой ведомости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опция отправки диагностической информации в НРД</w:t>
      </w:r>
    </w:p>
    <w:p w:rsidR="00B16D8D" w:rsidRDefault="00E54DF6">
      <w:pPr>
        <w:pStyle w:val="3"/>
      </w:pPr>
      <w:bookmarkStart w:id="235" w:name="_Toc175076166"/>
      <w:bookmarkStart w:id="236" w:name="_Toc174031200"/>
      <w:bookmarkStart w:id="237" w:name="_Toc242303260"/>
      <w:r>
        <w:t>API Оркестратор Транзита 2.0</w:t>
      </w:r>
      <w:bookmarkEnd w:id="235"/>
      <w:bookmarkEnd w:id="236"/>
      <w:bookmarkEnd w:id="237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повторная попытка отправки документов при получении ошибки (Райффайзенбанк)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мониторинг добавлена информация о несоответствии версии адаптера версии терминала</w:t>
      </w:r>
    </w:p>
    <w:p w:rsidR="00B16D8D" w:rsidRDefault="00E54DF6">
      <w:pPr>
        <w:pStyle w:val="3"/>
      </w:pPr>
      <w:bookmarkStart w:id="238" w:name="_Toc175076167"/>
      <w:bookmarkStart w:id="239" w:name="_Toc174031201"/>
      <w:bookmarkStart w:id="240" w:name="_Toc242303261"/>
      <w:r>
        <w:t>Изменения форматов</w:t>
      </w:r>
      <w:bookmarkStart w:id="241" w:name="_MON_1782077910"/>
      <w:bookmarkEnd w:id="238"/>
      <w:bookmarkEnd w:id="239"/>
      <w:bookmarkEnd w:id="240"/>
      <w:bookmarkEnd w:id="241"/>
    </w:p>
    <w:p w:rsidR="00B16D8D" w:rsidRDefault="00E54DF6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43904" behindDoc="0" locked="0" layoutInCell="1" allowOverlap="1" wp14:anchorId="16BCE7FA" wp14:editId="681C184B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7" name="_x0000_tole_rId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145EA76" id="_x0000_tole_rId4" o:spid="_x0000_s1026" style="position:absolute;margin-left:.05pt;margin-top:.05pt;width:50pt;height:50pt;z-index:251643904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" filled="f" stroked="f" strokeweight="0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3175" distL="0" distR="3175" simplePos="0" relativeHeight="251655168" behindDoc="0" locked="0" layoutInCell="1" allowOverlap="1" wp14:anchorId="18DCD11C" wp14:editId="6A4EED2C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8" name="_x0000_tole_rId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C3601C8" id="_x0000_tole_rId6" o:spid="_x0000_s1026" style="position:absolute;margin-left:0;margin-top:.05pt;width:50pt;height:50pt;z-index:251655168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" filled="f" stroked="f" strokeweight="0"/>
            </w:pict>
          </mc:Fallback>
        </mc:AlternateContent>
      </w:r>
      <w:r w:rsidR="000C2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ED8E31" wp14:editId="6474EC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7" name="_x0000_tole_rId9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EA253" id="_x0000_tole_rId9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" filled="f" stroked="f">
                <o:lock v:ext="edit" aspectratio="t" selection="t"/>
              </v:rect>
            </w:pict>
          </mc:Fallback>
        </mc:AlternateContent>
      </w:r>
      <w:r>
        <w:object w:dxaOrig="1525" w:dyaOrig="985">
          <v:shape id="ole_rId9" o:spid="_x0000_i1043" type="#_x0000_t75" style="width:75.1pt;height:49.2pt;visibility:visible;mso-wrap-distance-right:0" o:ole="">
            <v:imagedata r:id="rId48" o:title=""/>
          </v:shape>
          <o:OLEObject Type="Embed" ProgID="Word.Document.12" ShapeID="ole_rId9" DrawAspect="Icon" ObjectID="_1852915909" r:id="rId49"/>
        </w:object>
      </w:r>
    </w:p>
    <w:p w:rsidR="00B16D8D" w:rsidRDefault="00E54DF6">
      <w:r>
        <w:br w:type="page"/>
      </w:r>
    </w:p>
    <w:p w:rsidR="00B16D8D" w:rsidRDefault="00E54DF6">
      <w:pPr>
        <w:pStyle w:val="2"/>
        <w:spacing w:before="0"/>
      </w:pPr>
      <w:bookmarkStart w:id="242" w:name="_Toc175076168"/>
      <w:bookmarkStart w:id="243" w:name="_Toc174031202"/>
      <w:bookmarkStart w:id="244" w:name="_Toc242303262"/>
      <w:r>
        <w:lastRenderedPageBreak/>
        <w:t>Версия 24.5.2953 (19.06.2024)</w:t>
      </w:r>
      <w:bookmarkEnd w:id="242"/>
      <w:bookmarkEnd w:id="243"/>
      <w:bookmarkEnd w:id="244"/>
    </w:p>
    <w:p w:rsidR="00B16D8D" w:rsidRDefault="00E54DF6">
      <w:pPr>
        <w:pStyle w:val="3"/>
      </w:pPr>
      <w:bookmarkStart w:id="245" w:name="_Toc175076169"/>
      <w:bookmarkStart w:id="246" w:name="_Toc174031203"/>
      <w:bookmarkStart w:id="247" w:name="_Toc242303263"/>
      <w:r>
        <w:t>Терминал</w:t>
      </w:r>
      <w:bookmarkEnd w:id="245"/>
      <w:bookmarkEnd w:id="246"/>
      <w:bookmarkEnd w:id="247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сохранения изменений в форме управления полномочиями пользователя при использовании схемы с подтверждающим изменения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формирования документа РСТС при отсутствии блока с поручением на перевод на текущий счет (Альфа-Банк)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редактировать поле с именем файла зарплатного реестра (ВТБ)</w:t>
      </w:r>
    </w:p>
    <w:p w:rsidR="00B16D8D" w:rsidRDefault="00E54DF6">
      <w:pPr>
        <w:pStyle w:val="3"/>
      </w:pPr>
      <w:bookmarkStart w:id="248" w:name="_Toc175076170"/>
      <w:bookmarkStart w:id="249" w:name="_Toc174031204"/>
      <w:bookmarkStart w:id="250" w:name="_Toc242303264"/>
      <w:r>
        <w:t>API Оркестратор Транзита 2.0</w:t>
      </w:r>
      <w:bookmarkEnd w:id="248"/>
      <w:bookmarkEnd w:id="249"/>
      <w:bookmarkEnd w:id="250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отображения настроек соединения с базой данных при использовании SSPI аутентификации</w:t>
      </w:r>
    </w:p>
    <w:p w:rsidR="00B16D8D" w:rsidRDefault="00E54DF6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B16D8D" w:rsidRDefault="00E54DF6">
      <w:pPr>
        <w:pStyle w:val="2"/>
        <w:spacing w:before="0"/>
      </w:pPr>
      <w:bookmarkStart w:id="251" w:name="_Toc175076171"/>
      <w:bookmarkStart w:id="252" w:name="_Toc174031205"/>
      <w:bookmarkStart w:id="253" w:name="_Toc242303265"/>
      <w:r>
        <w:lastRenderedPageBreak/>
        <w:t>Версия 24.5.2936 (10.06.2024)</w:t>
      </w:r>
      <w:bookmarkEnd w:id="251"/>
      <w:bookmarkEnd w:id="252"/>
      <w:bookmarkEnd w:id="253"/>
    </w:p>
    <w:p w:rsidR="00B16D8D" w:rsidRDefault="00E54DF6">
      <w:pPr>
        <w:pStyle w:val="3"/>
      </w:pPr>
      <w:bookmarkStart w:id="254" w:name="_Toc175076172"/>
      <w:bookmarkStart w:id="255" w:name="_Toc174031206"/>
      <w:bookmarkStart w:id="256" w:name="_Toc242303266"/>
      <w:r>
        <w:t>Терминал</w:t>
      </w:r>
      <w:bookmarkEnd w:id="254"/>
      <w:bookmarkEnd w:id="255"/>
      <w:bookmarkEnd w:id="256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Изменен интерфейс настройки полномочий пользователя (см. руководство пользователя)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группового изменения настроек счета (см. руководство пользователя)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Изменен интерфейс диалогового окна управления сертификатами пользователя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Расширен шаблон импорта счетов в части возможных для заполнения полей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Изменен интерфейс диалогового окна редактирования модели подписания счета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табличную часть вкладки "Пользователи и роли" добавлена сортировка по умолчанию по колонке "Имя"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Настройка "Параметр, определяющий права доступа для access_token" перенесен на уровень учетных данных организации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автоматическая переотправка запросов выписок в случае получения ошибки отправки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шаблон имен файлов автоматического экспорта добавлены дополнительные параметры (сокращенной наименование организации, номер счета)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использовать ключи из локального хранилища машины для настойки сертификатов взаимодействия с банком ВТБ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выгружать диагностическую информацию по выпискам\справкам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 диагностической информации по Сбербанку удален client-secret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использования пин-кода от ключевого носителя при серверном подписании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отправлять платежные поручения за счет кредитных средств при использовании импорта в формате ISO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Исправлены ошибки в руководстве пользователя в разделе описания работы с ролями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заполнять КПП плательщика или получателя при включенной опции "Выполнять постобработку выписки" (Райффайзенбанк 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копирования сертификата при копировании полномочий пользователя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дублирования настроек при использовании схемы с подтверждение изменений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при изменении полномочий пользователя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при формировании печатной формы зарплатной ведомости в случае наличия двух записей договоров с одинаковыми номером и датой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копирования счета с заполненными параметрами автоматического запроса для допустимых документов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фильтрации по полю организация в экранной форме запросов на изменение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верстка печатной формы платежного поручения в приложении к выписке\справке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заполнения поля "Тип указание номера договора" в документе СВО (ВТБ)</w:t>
      </w:r>
    </w:p>
    <w:p w:rsidR="00B16D8D" w:rsidRDefault="00E54DF6">
      <w:pPr>
        <w:pStyle w:val="3"/>
      </w:pPr>
      <w:bookmarkStart w:id="257" w:name="_Toc175076173"/>
      <w:bookmarkStart w:id="258" w:name="_Toc174031207"/>
      <w:bookmarkStart w:id="259" w:name="_Toc242303267"/>
      <w:r>
        <w:t>API Оркестратор Транзита 2.0</w:t>
      </w:r>
      <w:bookmarkEnd w:id="257"/>
      <w:bookmarkEnd w:id="258"/>
      <w:bookmarkEnd w:id="259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Настройка "Параметр, определяющий права доступа для access_token" перенесен на уровень учетных данных организации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настроить аутентификацию SSPI при работе с базой данных</w:t>
      </w:r>
    </w:p>
    <w:p w:rsidR="00B16D8D" w:rsidRDefault="00E54DF6">
      <w:pPr>
        <w:pStyle w:val="3"/>
      </w:pPr>
      <w:bookmarkStart w:id="260" w:name="_Toc175076174"/>
      <w:bookmarkStart w:id="261" w:name="_Toc174031208"/>
      <w:bookmarkStart w:id="262" w:name="_Toc242303268"/>
      <w:r>
        <w:t>Изменения форматов</w:t>
      </w:r>
      <w:bookmarkStart w:id="263" w:name="_MON_1779539974"/>
      <w:bookmarkEnd w:id="260"/>
      <w:bookmarkEnd w:id="261"/>
      <w:bookmarkEnd w:id="262"/>
      <w:bookmarkEnd w:id="263"/>
    </w:p>
    <w:p w:rsidR="00B16D8D" w:rsidRDefault="00E54DF6"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44928" behindDoc="0" locked="0" layoutInCell="1" allowOverlap="1" wp14:anchorId="74A1F0B2" wp14:editId="039BC2B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9" name="_x0000_tole_rId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05ECBD4" id="_x0000_tole_rId6" o:spid="_x0000_s1026" style="position:absolute;margin-left:.05pt;margin-top:.05pt;width:50pt;height:50pt;z-index:251644928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" filled="f" stroked="f" strokeweight="0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3175" distL="0" distR="3175" simplePos="0" relativeHeight="251656192" behindDoc="0" locked="0" layoutInCell="1" allowOverlap="1" wp14:anchorId="0989CF9C" wp14:editId="06EE4115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0" name="_x0000_tole_rId8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8ABDB23" id="_x0000_tole_rId8" o:spid="_x0000_s1026" style="position:absolute;margin-left:0;margin-top:.05pt;width:50pt;height:50pt;z-index:251656192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" filled="f" stroked="f" strokeweight="0"/>
            </w:pict>
          </mc:Fallback>
        </mc:AlternateContent>
      </w:r>
      <w:r w:rsidR="000C2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4378F3" wp14:editId="2083F6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6" name="_x0000_tole_rId1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8433A9" id="_x0000_tole_rId11" o:spid="_x0000_s1026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oFMA618CAACzBAAADgAAAAAAAAAAAAAAAAAuAgAAZHJzL2Uyb0RvYy54bWxQ&#10;SwECLQAUAAYACAAAACEAhluH1dgAAAAFAQAADwAAAAAAAAAAAAAAAAC5BAAAZHJzL2Rvd25yZXYu&#10;eG1sUEsFBgAAAAAEAAQA8wAAAL4FAAAAAA==&#10;" filled="f" stroked="f">
                <o:lock v:ext="edit" aspectratio="t" selection="t"/>
              </v:rect>
            </w:pict>
          </mc:Fallback>
        </mc:AlternateContent>
      </w:r>
      <w:r>
        <w:object w:dxaOrig="1525" w:dyaOrig="985">
          <v:shape id="ole_rId11" o:spid="_x0000_i1044" type="#_x0000_t75" style="width:75.1pt;height:49.2pt;visibility:visible;mso-wrap-distance-right:0" o:ole="">
            <v:imagedata r:id="rId50" o:title=""/>
          </v:shape>
          <o:OLEObject Type="Embed" ProgID="Word.Document.12" ShapeID="ole_rId11" DrawAspect="Icon" ObjectID="_1852915910" r:id="rId51"/>
        </w:object>
      </w:r>
      <w:r>
        <w:br w:type="page"/>
      </w:r>
    </w:p>
    <w:p w:rsidR="00B16D8D" w:rsidRDefault="00E54DF6">
      <w:pPr>
        <w:pStyle w:val="2"/>
        <w:spacing w:before="0"/>
      </w:pPr>
      <w:bookmarkStart w:id="264" w:name="_Toc175076175"/>
      <w:bookmarkStart w:id="265" w:name="_Toc174031209"/>
      <w:bookmarkStart w:id="266" w:name="_Toc242303269"/>
      <w:r>
        <w:lastRenderedPageBreak/>
        <w:t>Версия 24.4.2862 (22.05.2024)</w:t>
      </w:r>
      <w:bookmarkEnd w:id="264"/>
      <w:bookmarkEnd w:id="265"/>
      <w:bookmarkEnd w:id="266"/>
    </w:p>
    <w:p w:rsidR="00B16D8D" w:rsidRDefault="00E54DF6">
      <w:pPr>
        <w:pStyle w:val="3"/>
      </w:pPr>
      <w:bookmarkStart w:id="267" w:name="_Toc175076176"/>
      <w:bookmarkStart w:id="268" w:name="_Toc174031210"/>
      <w:bookmarkStart w:id="269" w:name="_Toc242303270"/>
      <w:r>
        <w:t>Терминал</w:t>
      </w:r>
      <w:bookmarkEnd w:id="267"/>
      <w:bookmarkEnd w:id="268"/>
      <w:bookmarkEnd w:id="269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подписания при наличии доступа только к WEB интерфейсу</w:t>
      </w:r>
    </w:p>
    <w:p w:rsidR="00B16D8D" w:rsidRDefault="00E54DF6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:rsidR="00B16D8D" w:rsidRDefault="00E54DF6">
      <w:pPr>
        <w:pStyle w:val="2"/>
        <w:spacing w:before="0"/>
      </w:pPr>
      <w:bookmarkStart w:id="270" w:name="_Toc175076177"/>
      <w:bookmarkStart w:id="271" w:name="_Toc174031211"/>
      <w:bookmarkStart w:id="272" w:name="_Toc242303271"/>
      <w:r>
        <w:lastRenderedPageBreak/>
        <w:t>Версия 24.4.2858 (13.05.2024)</w:t>
      </w:r>
      <w:bookmarkEnd w:id="270"/>
      <w:bookmarkEnd w:id="271"/>
      <w:bookmarkEnd w:id="272"/>
    </w:p>
    <w:p w:rsidR="00B16D8D" w:rsidRDefault="00E54DF6">
      <w:pPr>
        <w:pStyle w:val="3"/>
      </w:pPr>
      <w:bookmarkStart w:id="273" w:name="_Toc175076178"/>
      <w:bookmarkStart w:id="274" w:name="_Toc174031212"/>
      <w:bookmarkStart w:id="275" w:name="_Toc242303272"/>
      <w:r>
        <w:t>Терминал</w:t>
      </w:r>
      <w:bookmarkEnd w:id="273"/>
      <w:bookmarkEnd w:id="274"/>
      <w:bookmarkEnd w:id="275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указывать несколько периодов и интервалов в настройках автозапроса выписок/справок по счету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Изменена форма представления информации о счете при выборе в экранной форме запроса выписки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фильтровать документы по фазам подписания. Фильтр позволяет увидеть все документы, которые находятся в заданной фазе, не зависимо от возможности подписывать на ней.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Изменен порядок формирования имени файла при сохранении документов из интерфейса. Формируемое имя теперь содержит тип документа, номер и дату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выгрузки диагностической информации по документам СПФС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выгрузки печатной формы выписки (рублевой и валютной) и приложений к ней в едином формате, независимом от банка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указывать номер и дату поручения в блоке информации об уведомлении (ГПБ)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Исправлены ошибки при формировании регистрации торгового контракта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Скорректирована печать в печатных формах документов для банка ВТБ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Изменена обязательность поля "Пароль" в настройках соединения с базой данных маршрутизатора, для возможности использовать windows авторизацию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указывать номер и дату уведомления в валютном переводе (Росбанк, ЮКБ)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опция "Включить конвертацию в формат банка при импорте", которая позволяет выявить ошибки, возникающие при подписании документов уже на этапе импорта. Установка данной опции может повлиять на скорость импорта документов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шаблон наименования файла при автоматическом экспорте добавлена возможность использовать переменную с наименованием банка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экранную форму копирования параметров счета добавлена возможность указывать список счетов через запятую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диагностическую информацию по документу добавлено сообщение об ошибке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Добавлены ограничения на использование типов вложений в соответствии с требованиями банка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с выводом сообщения об отсутствии обязательного поля при импорте в случае, если было выполнено его автозаполнение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 вывод сообщения с ошибкой в лог приложения об отсутствии подключения к адаптеру в случае, если не была выполнена его настройка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Изменено ограничение для указания назначения платежа в зарплатной ведомости со 140 до 255 символов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при копировании полномочий пользователя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ошибка, не позволяющая при создании пользователя снять опцию "Разрешить доступ к WEB интерфейсу"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при заполнении полей "ДатаСписано" и "ДатаПоступило" в валютных и рублевых выписках и справках при экспорте в формат 1С. Данные поля теперь заполняются датой операции, а в случае ее отсутствия датой валютирования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 запрос на получение деталей по зачислениям сотрудников в случае получения статуса "Частично исполнен" по зарплатной ведомости (ВТБ)</w:t>
      </w:r>
    </w:p>
    <w:p w:rsidR="00B16D8D" w:rsidRDefault="00E54DF6">
      <w:pPr>
        <w:pStyle w:val="3"/>
      </w:pPr>
      <w:bookmarkStart w:id="276" w:name="_Toc175076179"/>
      <w:bookmarkStart w:id="277" w:name="_Toc174031213"/>
      <w:bookmarkStart w:id="278" w:name="_Toc242303273"/>
      <w:r>
        <w:t>API Оркестратор Транзита 2.0</w:t>
      </w:r>
      <w:bookmarkEnd w:id="276"/>
      <w:bookmarkEnd w:id="277"/>
      <w:bookmarkEnd w:id="278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при развертывании базы данных оркестратора при использовании специфичных конфигураций для работы с ней</w:t>
      </w:r>
    </w:p>
    <w:p w:rsidR="00B16D8D" w:rsidRDefault="00E54DF6">
      <w:pPr>
        <w:pStyle w:val="3"/>
      </w:pPr>
      <w:bookmarkStart w:id="279" w:name="_Toc175076180"/>
      <w:bookmarkStart w:id="280" w:name="_Toc174031214"/>
      <w:bookmarkStart w:id="281" w:name="_Toc242303274"/>
      <w:r>
        <w:t>Изменения форматов</w:t>
      </w:r>
      <w:bookmarkStart w:id="282" w:name="_MON_1777127703"/>
      <w:bookmarkEnd w:id="279"/>
      <w:bookmarkEnd w:id="280"/>
      <w:bookmarkEnd w:id="281"/>
      <w:bookmarkEnd w:id="282"/>
    </w:p>
    <w:p w:rsidR="00B16D8D" w:rsidRDefault="00E54DF6">
      <w:pPr>
        <w:ind w:left="426"/>
      </w:pP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48000" behindDoc="0" locked="0" layoutInCell="1" allowOverlap="1" wp14:anchorId="0196EEEC" wp14:editId="165889D6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1" name="_x0000_tole_rId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6730138" id="_x0000_tole_rId8" o:spid="_x0000_s1026" style="position:absolute;margin-left:.05pt;margin-top:.05pt;width:50pt;height:50pt;z-index:251648000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" filled="f" stroked="f" strokeweight="0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3175" distL="0" distR="3175" simplePos="0" relativeHeight="251657216" behindDoc="0" locked="0" layoutInCell="1" allowOverlap="1" wp14:anchorId="5DAC8FC3" wp14:editId="401419F3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2" name="_x0000_tole_rId10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BC465A7" id="_x0000_tole_rId10" o:spid="_x0000_s1026" style="position:absolute;margin-left:0;margin-top:.05pt;width:50pt;height:50pt;z-index:251657216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" filled="f" stroked="f" strokeweight="0"/>
            </w:pict>
          </mc:Fallback>
        </mc:AlternateContent>
      </w:r>
      <w:r w:rsidR="000C2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3442DC" wp14:editId="15F5EBF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5" name="_x0000_tole_rId1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BCF11" id="_x0000_tole_rId13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6JI4ml8CAACzBAAADgAAAAAAAAAAAAAAAAAuAgAAZHJzL2Uyb0RvYy54bWxQ&#10;SwECLQAUAAYACAAAACEAhluH1dgAAAAFAQAADwAAAAAAAAAAAAAAAAC5BAAAZHJzL2Rvd25yZXYu&#10;eG1sUEsFBgAAAAAEAAQA8wAAAL4FAAAAAA==&#10;" filled="f" stroked="f">
                <o:lock v:ext="edit" aspectratio="t" selection="t"/>
              </v:rect>
            </w:pict>
          </mc:Fallback>
        </mc:AlternateContent>
      </w:r>
      <w:r>
        <w:object w:dxaOrig="1525" w:dyaOrig="985">
          <v:shape id="ole_rId13" o:spid="_x0000_i1045" type="#_x0000_t75" style="width:75.1pt;height:49.2pt;visibility:visible;mso-wrap-distance-right:0" o:ole="">
            <v:imagedata r:id="rId52" o:title=""/>
          </v:shape>
          <o:OLEObject Type="Embed" ProgID="Word.Document.12" ShapeID="ole_rId13" DrawAspect="Icon" ObjectID="_1852915911" r:id="rId53"/>
        </w:object>
      </w:r>
      <w:r>
        <w:br w:type="page"/>
      </w:r>
    </w:p>
    <w:p w:rsidR="00B16D8D" w:rsidRDefault="00E54DF6">
      <w:pPr>
        <w:pStyle w:val="2"/>
        <w:spacing w:before="0"/>
      </w:pPr>
      <w:bookmarkStart w:id="283" w:name="_Toc175076181"/>
      <w:bookmarkStart w:id="284" w:name="_Toc174031215"/>
      <w:bookmarkStart w:id="285" w:name="_Toc242303275"/>
      <w:r>
        <w:lastRenderedPageBreak/>
        <w:t>Версия 24.3.2816 (24.04.2024)</w:t>
      </w:r>
      <w:bookmarkEnd w:id="283"/>
      <w:bookmarkEnd w:id="284"/>
      <w:bookmarkEnd w:id="285"/>
    </w:p>
    <w:p w:rsidR="00B16D8D" w:rsidRDefault="00E54DF6">
      <w:pPr>
        <w:pStyle w:val="3"/>
      </w:pPr>
      <w:bookmarkStart w:id="286" w:name="_Toc175076182"/>
      <w:bookmarkStart w:id="287" w:name="_Toc174031216"/>
      <w:bookmarkStart w:id="288" w:name="_Toc242303276"/>
      <w:r>
        <w:t>Терминал</w:t>
      </w:r>
      <w:bookmarkEnd w:id="286"/>
      <w:bookmarkEnd w:id="287"/>
      <w:bookmarkEnd w:id="288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недоступности опции "Пользователь домена" при создании пользователя</w:t>
      </w:r>
    </w:p>
    <w:p w:rsidR="00B16D8D" w:rsidRDefault="00E54DF6">
      <w:r>
        <w:br w:type="page"/>
      </w:r>
    </w:p>
    <w:p w:rsidR="00B16D8D" w:rsidRDefault="00E54DF6">
      <w:pPr>
        <w:pStyle w:val="2"/>
        <w:spacing w:before="0"/>
      </w:pPr>
      <w:bookmarkStart w:id="289" w:name="_Toc175076183"/>
      <w:bookmarkStart w:id="290" w:name="_Toc174031217"/>
      <w:bookmarkStart w:id="291" w:name="_Toc242303277"/>
      <w:r>
        <w:lastRenderedPageBreak/>
        <w:t>Версия 24.3.2815 (19.04.2024)</w:t>
      </w:r>
      <w:bookmarkEnd w:id="289"/>
      <w:bookmarkEnd w:id="290"/>
      <w:bookmarkEnd w:id="291"/>
    </w:p>
    <w:p w:rsidR="00B16D8D" w:rsidRDefault="00E54DF6">
      <w:pPr>
        <w:pStyle w:val="3"/>
      </w:pPr>
      <w:bookmarkStart w:id="292" w:name="_Toc175076184"/>
      <w:bookmarkStart w:id="293" w:name="_Toc174031218"/>
      <w:bookmarkStart w:id="294" w:name="_Toc242303278"/>
      <w:r>
        <w:t>Терминал</w:t>
      </w:r>
      <w:bookmarkEnd w:id="292"/>
      <w:bookmarkEnd w:id="293"/>
      <w:bookmarkEnd w:id="294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Актуализированы справочники кодов валютных операция (СВО) и кодов типов(видов) подтверждающих документов (СПД) в экранных формах соответствующих документов в соответствии с изменениями в законодательстве с 01.04.2024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просмотра деталей выписки/справки по счету пользователем без доступа к прочим настройкам</w:t>
      </w:r>
    </w:p>
    <w:p w:rsidR="00B16D8D" w:rsidRDefault="00E54DF6">
      <w:pPr>
        <w:pStyle w:val="3"/>
      </w:pPr>
      <w:bookmarkStart w:id="295" w:name="_Toc175076185"/>
      <w:bookmarkStart w:id="296" w:name="_Toc174031219"/>
      <w:bookmarkStart w:id="297" w:name="_Toc242303279"/>
      <w:r>
        <w:t>API Оркестратор Транзита 2.0</w:t>
      </w:r>
      <w:bookmarkEnd w:id="295"/>
      <w:bookmarkEnd w:id="296"/>
      <w:bookmarkEnd w:id="297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запросов статусов при работе через адаптеры в случае настроек по умолчанию</w:t>
      </w:r>
    </w:p>
    <w:p w:rsidR="00B16D8D" w:rsidRDefault="00E54DF6">
      <w:r>
        <w:br w:type="page"/>
      </w:r>
    </w:p>
    <w:p w:rsidR="00B16D8D" w:rsidRDefault="00E54DF6">
      <w:pPr>
        <w:pStyle w:val="2"/>
        <w:spacing w:before="0"/>
      </w:pPr>
      <w:bookmarkStart w:id="298" w:name="_Toc175076186"/>
      <w:bookmarkStart w:id="299" w:name="_Toc174031220"/>
      <w:bookmarkStart w:id="300" w:name="_Toc242303280"/>
      <w:r>
        <w:lastRenderedPageBreak/>
        <w:t>Версия 24.3.2807 (08.04.2024)</w:t>
      </w:r>
      <w:bookmarkEnd w:id="298"/>
      <w:bookmarkEnd w:id="299"/>
      <w:bookmarkEnd w:id="300"/>
    </w:p>
    <w:p w:rsidR="00B16D8D" w:rsidRDefault="00B16D8D"/>
    <w:p w:rsidR="00B16D8D" w:rsidRDefault="00E54DF6">
      <w:r>
        <w:rPr>
          <w:b/>
        </w:rPr>
        <w:t>Внимание!</w:t>
      </w:r>
      <w:r>
        <w:t xml:space="preserve"> В данном релизе изменяется подход по управлению правами и разрешениями администраторов системы. Перед обновлением до текущей версии настоятельно рекомендуем:</w:t>
      </w:r>
    </w:p>
    <w:p w:rsidR="00B16D8D" w:rsidRDefault="00E54DF6">
      <w:pPr>
        <w:pStyle w:val="af2"/>
        <w:numPr>
          <w:ilvl w:val="0"/>
          <w:numId w:val="3"/>
        </w:numPr>
      </w:pPr>
      <w:r>
        <w:t>Ознакомится с изменениями в руководстве пользователя</w:t>
      </w:r>
    </w:p>
    <w:p w:rsidR="00B16D8D" w:rsidRDefault="00E54DF6">
      <w:pPr>
        <w:pStyle w:val="af2"/>
        <w:numPr>
          <w:ilvl w:val="0"/>
          <w:numId w:val="3"/>
        </w:numPr>
      </w:pPr>
      <w:r>
        <w:t>Сделать резервную копию базы данных ПО Мультибанк</w:t>
      </w:r>
    </w:p>
    <w:p w:rsidR="00B16D8D" w:rsidRDefault="00E54DF6">
      <w:pPr>
        <w:pStyle w:val="3"/>
      </w:pPr>
      <w:bookmarkStart w:id="301" w:name="_Toc175076187"/>
      <w:bookmarkStart w:id="302" w:name="_Toc174031221"/>
      <w:bookmarkStart w:id="303" w:name="_Toc242303281"/>
      <w:r>
        <w:t>Терминал</w:t>
      </w:r>
      <w:bookmarkEnd w:id="301"/>
      <w:bookmarkEnd w:id="302"/>
      <w:bookmarkEnd w:id="303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rPr>
          <w:b/>
        </w:rPr>
        <w:t>Внимание!</w:t>
      </w:r>
      <w:r>
        <w:t xml:space="preserve"> Внедрена ролевая модель для управления правами и разрешениями администраторов системы. Подробнее о деталях реализации можно посмотреть в руководстве пользователя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настраивать интенсивность запросов к веб-сервису банка (по умолчанию один поток на отправку документов, один поток на запрос статусов по документам) и периоды запросов статусов в разрезе типов документов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Актуализирован список категорий писем (Росбанк)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вручную запрашивать текущий статус по документу по кнопке "Запросить статус"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вручную указывать получателя документов при формировании и отправки документов СПФС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новая категория писем "Акцепт" (Альфа-Банк)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 порядок сортировки платежных поручений по номеру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Добавлено отображение свободного остатка для банков, поддерживающих данный функционал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автоматически обновлять справочник БИК из выделенной папки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Добавлено автоматическое заполнение SWIFT кода банка из настроек счета в документах СВО и СПД в случае его отсутствии и активной опции "Использовать справочник SWIFT"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изменения/редактирования полей «Комментарий» и «Серийный номер" сертификата для подписи на клиенте в экранной форме управление сертификатами пользователя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разделе "Запросы на изменения" добавлена информация по банку (если применимо)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 диагностической информации исключены конфигурационные файлы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работы адаптеров после восстановления соединения в случае недоступности БД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передача кода страны грузоотправителя в документе СПД в соответствии с требованиями банка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обработка поля КПП в валютный выписках и справках (ЮКБ)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копирования сертификата подписания при копировании полномочий пользователей по счету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отображения сертификатов подписи в экранной форме "Счета и полномочия пользователей"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отображения количества выделенных и суммы платежей в реестре на вкладке "Импорт"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обработки даты налогового платежа в выписках и справках банка ВТБ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формирования дайджеста для подписания СВО при указании вида документа, для которого оформляются сведения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Оптимизирован запрос сбора информации для мониторинга работы ПО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Улучшено логирования процесса автоимпорта документов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обработка статуса "Частично исполнен" для зарплатной ведомости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Оптимизирован функционал копирования полномочий пользователя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Исправлено заполнение дат "Поступ. в банк плат." и "Дата" в печатной форме платежного поручения в приложении к выписке (Росбанк)</w:t>
      </w:r>
    </w:p>
    <w:p w:rsidR="00B16D8D" w:rsidRDefault="00E54DF6">
      <w:pPr>
        <w:pStyle w:val="3"/>
      </w:pPr>
      <w:bookmarkStart w:id="304" w:name="_Toc175076188"/>
      <w:bookmarkStart w:id="305" w:name="_Toc174031222"/>
      <w:bookmarkStart w:id="306" w:name="_Toc242303282"/>
      <w:r>
        <w:lastRenderedPageBreak/>
        <w:t>API Оркестратор Транзита 2.0</w:t>
      </w:r>
      <w:bookmarkEnd w:id="304"/>
      <w:bookmarkEnd w:id="305"/>
      <w:bookmarkEnd w:id="306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настраивать интенсивность запросов к веб-сервису банка (по умолчанию один поток на отправку документов, один поток на запрос статусов по документам) и периоды запросов статусов в разрезе типов документов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вручную запрашивать текущий статус по документу по кнопке "Обновить" (Сбербанк)</w:t>
      </w:r>
    </w:p>
    <w:p w:rsidR="00B16D8D" w:rsidRDefault="00E54DF6">
      <w:pPr>
        <w:pStyle w:val="3"/>
      </w:pPr>
      <w:bookmarkStart w:id="307" w:name="_Toc175076189"/>
      <w:bookmarkStart w:id="308" w:name="_Toc174031223"/>
      <w:bookmarkStart w:id="309" w:name="_Toc242303283"/>
      <w:r>
        <w:t>Изменения форматов</w:t>
      </w:r>
      <w:bookmarkStart w:id="310" w:name="_MON_1774078182"/>
      <w:bookmarkEnd w:id="307"/>
      <w:bookmarkEnd w:id="308"/>
      <w:bookmarkEnd w:id="309"/>
      <w:bookmarkEnd w:id="310"/>
    </w:p>
    <w:p w:rsidR="00B16D8D" w:rsidRDefault="00E54DF6">
      <w:pPr>
        <w:ind w:left="426"/>
      </w:pP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49024" behindDoc="0" locked="0" layoutInCell="1" allowOverlap="1" wp14:anchorId="166AD1E8" wp14:editId="1B035CF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3" name="_x0000_tole_rId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75B2F0" id="_x0000_tole_rId10" o:spid="_x0000_s1026" style="position:absolute;margin-left:.05pt;margin-top:.05pt;width:50pt;height:50pt;z-index:251649024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" filled="f" stroked="f" strokeweight="0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3175" distL="0" distR="3175" simplePos="0" relativeHeight="251658240" behindDoc="0" locked="0" layoutInCell="1" allowOverlap="1" wp14:anchorId="6B124599" wp14:editId="3704DE9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4" name="_x0000_tole_rId1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E55352F" id="_x0000_tole_rId12" o:spid="_x0000_s1026" style="position:absolute;margin-left:0;margin-top:.05pt;width:50pt;height:50pt;z-index:251658240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" filled="f" stroked="f" strokeweight="0"/>
            </w:pict>
          </mc:Fallback>
        </mc:AlternateContent>
      </w:r>
      <w:r w:rsidR="000C2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DB2E60" wp14:editId="038F009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4" name="_x0000_tole_rId15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52D3C" id="_x0000_tole_rId15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byBErl8CAACzBAAADgAAAAAAAAAAAAAAAAAuAgAAZHJzL2Uyb0RvYy54bWxQ&#10;SwECLQAUAAYACAAAACEAhluH1dgAAAAFAQAADwAAAAAAAAAAAAAAAAC5BAAAZHJzL2Rvd25yZXYu&#10;eG1sUEsFBgAAAAAEAAQA8wAAAL4FAAAAAA==&#10;" filled="f" stroked="f">
                <o:lock v:ext="edit" aspectratio="t" selection="t"/>
              </v:rect>
            </w:pict>
          </mc:Fallback>
        </mc:AlternateContent>
      </w:r>
      <w:r>
        <w:object w:dxaOrig="1525" w:dyaOrig="985">
          <v:shape id="ole_rId15" o:spid="_x0000_i1046" type="#_x0000_t75" style="width:75.1pt;height:50.25pt;visibility:visible;mso-wrap-distance-right:0" o:ole="">
            <v:imagedata r:id="rId54" o:title=""/>
          </v:shape>
          <o:OLEObject Type="Embed" ProgID="Word.Document.12" ShapeID="ole_rId15" DrawAspect="Icon" ObjectID="_1852915912" r:id="rId55"/>
        </w:object>
      </w:r>
      <w:r>
        <w:br w:type="page"/>
      </w:r>
    </w:p>
    <w:p w:rsidR="00B16D8D" w:rsidRDefault="00E54DF6">
      <w:pPr>
        <w:pStyle w:val="2"/>
        <w:spacing w:before="0"/>
        <w:rPr>
          <w:lang w:val="en-US"/>
        </w:rPr>
      </w:pPr>
      <w:bookmarkStart w:id="311" w:name="_Toc175076190"/>
      <w:bookmarkStart w:id="312" w:name="_Toc174031224"/>
      <w:bookmarkStart w:id="313" w:name="_Toc242303284"/>
      <w:r>
        <w:lastRenderedPageBreak/>
        <w:t>Версия</w:t>
      </w:r>
      <w:r>
        <w:rPr>
          <w:lang w:val="en-US"/>
        </w:rPr>
        <w:t xml:space="preserve"> 24.2.2728 (11.03.2024)</w:t>
      </w:r>
      <w:bookmarkEnd w:id="311"/>
      <w:bookmarkEnd w:id="312"/>
      <w:bookmarkEnd w:id="313"/>
    </w:p>
    <w:p w:rsidR="00B16D8D" w:rsidRDefault="00E54DF6">
      <w:pPr>
        <w:pStyle w:val="3"/>
      </w:pPr>
      <w:bookmarkStart w:id="314" w:name="_Toc175076191"/>
      <w:bookmarkStart w:id="315" w:name="_Toc174031225"/>
      <w:bookmarkStart w:id="316" w:name="_Toc242303285"/>
      <w:r>
        <w:t>Терминал</w:t>
      </w:r>
      <w:bookmarkEnd w:id="314"/>
      <w:bookmarkEnd w:id="315"/>
      <w:bookmarkEnd w:id="316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 функционал валютной выписки для банка Совкомбанк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указывать несколько сертификатов пользователя для подписи на одной фазе подписания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указывать дополнительные типы комиссии при отправке поручений на покупку/продажу (Альфа-Банк)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Оптимизирована скорость открытия вкладки "Платежные поручения"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отображения кнопки отправить в экранной форме запроса выписок в случае выбора двух или трех счетов для запроса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контроля номера платежного поручения на максимальное количество символов. Шесть символов теперь допустимое значение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обработки статусов по сотрудникам зарплатной ведомости (Росбанк)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заполнения наименования организации в документе покупка и продажа валюты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отображения частично исполненных реестров платежей (Райффайзенбанк)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подписания СПД (ЮКБ)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ошибка, возникающая при одновременной обработке квитанция по одному документу (СПФС)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автоматического экспорта писем из банка в указанную в настройках папку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переключения в финальный статус валютного перевода (Росбанк)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экспорта печатной формы выписки при разделении ее на части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передачи значения 0 в поле "Показатель даты" платежного поручения (Росбанк)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обработки выписки при отсутствии некоторых обязательных полей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передача нулевой суммы удержания средств в зарплатной ведомости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получения писем для целей ВК, приводящая к повторному получению писем из банка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Исправлена ошибка при передаче страны плательщика в платежном поручении (Райффайзенбанк)</w:t>
      </w:r>
    </w:p>
    <w:p w:rsidR="00B16D8D" w:rsidRDefault="00E54DF6">
      <w:pPr>
        <w:pStyle w:val="3"/>
      </w:pPr>
      <w:bookmarkStart w:id="317" w:name="_Toc175076192"/>
      <w:bookmarkStart w:id="318" w:name="_Toc174031226"/>
      <w:bookmarkStart w:id="319" w:name="_Toc242303286"/>
      <w:r>
        <w:t>Изменения форматов</w:t>
      </w:r>
      <w:bookmarkStart w:id="320" w:name="_MON_1771777097"/>
      <w:bookmarkEnd w:id="317"/>
      <w:bookmarkEnd w:id="318"/>
      <w:bookmarkEnd w:id="319"/>
      <w:bookmarkEnd w:id="320"/>
    </w:p>
    <w:p w:rsidR="00B16D8D" w:rsidRDefault="00E54DF6">
      <w:pPr>
        <w:ind w:left="284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51072" behindDoc="0" locked="0" layoutInCell="1" allowOverlap="1" wp14:anchorId="2015F03B" wp14:editId="04ADBF56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5" name="_x0000_tole_rId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1C470D4" id="_x0000_tole_rId12" o:spid="_x0000_s1026" style="position:absolute;margin-left:.05pt;margin-top:.05pt;width:50pt;height:50pt;z-index:251651072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" filled="f" stroked="f" strokeweight="0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3175" distL="0" distR="3175" simplePos="0" relativeHeight="251659264" behindDoc="0" locked="0" layoutInCell="1" allowOverlap="1" wp14:anchorId="1891E6B0" wp14:editId="304BBA5E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6" name="_x0000_tole_rId1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9EEF5AC" id="_x0000_tole_rId14" o:spid="_x0000_s1026" style="position:absolute;margin-left:0;margin-top:.05pt;width:50pt;height:50pt;z-index:251659264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" filled="f" stroked="f" strokeweight="0"/>
            </w:pict>
          </mc:Fallback>
        </mc:AlternateContent>
      </w:r>
      <w:r w:rsidR="000C2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39661D" wp14:editId="090F48B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3" name="_x0000_tole_rId1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97C1B" id="_x0000_tole_rId17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eBBJeF8CAACzBAAADgAAAAAAAAAAAAAAAAAuAgAAZHJzL2Uyb0RvYy54bWxQ&#10;SwECLQAUAAYACAAAACEAhluH1dgAAAAFAQAADwAAAAAAAAAAAAAAAAC5BAAAZHJzL2Rvd25yZXYu&#10;eG1sUEsFBgAAAAAEAAQA8wAAAL4FAAAAAA==&#10;" filled="f" stroked="f">
                <o:lock v:ext="edit" aspectratio="t" selection="t"/>
              </v:rect>
            </w:pict>
          </mc:Fallback>
        </mc:AlternateContent>
      </w:r>
      <w:r>
        <w:object w:dxaOrig="1525" w:dyaOrig="985">
          <v:shape id="ole_rId17" o:spid="_x0000_i1047" type="#_x0000_t75" style="width:75.1pt;height:50.25pt;visibility:visible;mso-wrap-distance-right:0" o:ole="">
            <v:imagedata r:id="rId56" o:title=""/>
          </v:shape>
          <o:OLEObject Type="Embed" ProgID="Word.Document.12" ShapeID="ole_rId17" DrawAspect="Icon" ObjectID="_1852915913" r:id="rId57"/>
        </w:object>
      </w:r>
    </w:p>
    <w:p w:rsidR="00B16D8D" w:rsidRDefault="00E54DF6">
      <w:r>
        <w:br w:type="page"/>
      </w:r>
    </w:p>
    <w:p w:rsidR="00B16D8D" w:rsidRDefault="00E54DF6">
      <w:pPr>
        <w:pStyle w:val="2"/>
        <w:spacing w:before="0"/>
        <w:rPr>
          <w:lang w:val="en-US"/>
        </w:rPr>
      </w:pPr>
      <w:bookmarkStart w:id="321" w:name="_Toc175076193"/>
      <w:bookmarkStart w:id="322" w:name="_Toc174031227"/>
      <w:bookmarkStart w:id="323" w:name="_Toc242303287"/>
      <w:r>
        <w:lastRenderedPageBreak/>
        <w:t>Версия</w:t>
      </w:r>
      <w:r>
        <w:rPr>
          <w:lang w:val="en-US"/>
        </w:rPr>
        <w:t xml:space="preserve"> 24.1.2676 (12.02.2024)</w:t>
      </w:r>
      <w:bookmarkEnd w:id="321"/>
      <w:bookmarkEnd w:id="322"/>
      <w:bookmarkEnd w:id="323"/>
    </w:p>
    <w:p w:rsidR="00B16D8D" w:rsidRDefault="00E54DF6">
      <w:pPr>
        <w:pStyle w:val="3"/>
      </w:pPr>
      <w:bookmarkStart w:id="324" w:name="_Toc175076194"/>
      <w:bookmarkStart w:id="325" w:name="_Toc174031228"/>
      <w:bookmarkStart w:id="326" w:name="_Toc242303288"/>
      <w:r>
        <w:t>Терминал</w:t>
      </w:r>
      <w:bookmarkEnd w:id="324"/>
      <w:bookmarkEnd w:id="325"/>
      <w:bookmarkEnd w:id="326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Реализован функционал работы с депозитами. Добавлена возможность работы с документами: заявление на размещение и заявление на возврат депозита. (Росбанк)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задавать глубину хранения логов приложения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автоматически удалять документы на вкладке импорт за предыдущий день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запись в журнал приложения действий по созданию и удалению шаблонов платежных поручений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Внимание! Термин "шлюз" (в контексте API Оркестратора Транзита 2.0) заменен на "маршрутизатор"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Передача поля "Наименование банка плательщика" приведена в соответствие со спецификацией банка (ПСБ)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На вкладки документов валютного контроля (валютный перевод, покупка/продажа, РСТС) добавлена информацию о сумме выделенных документов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На вкладку "Выписки" добавлена возможность сохранения табличной части в excel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На вкладку "Сводная информация\Без группировки" добавлена фильтр по счету с возможностью множественного выбора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На вкладку "Журнал" добавлена возможность выгрузки отчета по подписанию документов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поддержка работы через браузер Microsoft EDGE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 контроль на обязательность поля "Идентификатор банковского отделения ВТБ" в настройках счета соответствующего банковского модуля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Изменен формат передачи поля "Номер паспорта сделки" в документах СПД, изменения и закрытия контракта в соответствии с требованиями банка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обработка поля "Дата документа" при получении выписок через адаптер Райффайзенбанка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передача поля "КодВидаДохода" в зарплатном реестре, в соответствии с уточненной спецификацией банка (Росбанк)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Поле «Вид зачисления» в документе «Зарплатная ведомость» стало доступным для ввода произвольного значения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передачи поля "ПоказательПериода" равным 0 (Банк ДОМ.РФ)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передачи пустого ИНН получателя в платежном поручении (Сбербанк,  Райффайзенбанк)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Добавлена обработка новых кодов статусов по документам валютного контроля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В контракт с контентом для подписания добавлено поле xpath. Содержит путь в xml документе до блока с подписью. Необходимо использовать в случае, если в ответе при запросе статуса в поле "signType" вернулось значение "XmlAttached"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отображения имени пользователя на вкладке "Журнал"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Изменен алгоритм валидации справочника БИК при его импорте в ПО Мультибанк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Изменено заполнение поля "Дата составления документа" при формировании платежного поручения в Сбербанк. Заполняется из поля "Дата документа" вместо поля "Дата создания документа"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передачи значения "00" в поле "Основание налогового платежа" (КУБ)</w:t>
      </w:r>
    </w:p>
    <w:p w:rsidR="00B16D8D" w:rsidRDefault="00E54DF6">
      <w:pPr>
        <w:pStyle w:val="3"/>
      </w:pPr>
      <w:bookmarkStart w:id="327" w:name="_Toc175076195"/>
      <w:bookmarkStart w:id="328" w:name="_Toc174031229"/>
      <w:bookmarkStart w:id="329" w:name="_Toc242303289"/>
      <w:r>
        <w:t>API Оркестратор Транзита 2.0</w:t>
      </w:r>
      <w:bookmarkEnd w:id="327"/>
      <w:bookmarkEnd w:id="328"/>
      <w:bookmarkEnd w:id="329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Внимание! Термин "шлюз" (в контексте API Оркестратора Транзита 2.0) заменен на "маршрутизатор"</w:t>
      </w:r>
    </w:p>
    <w:p w:rsidR="00B16D8D" w:rsidRDefault="00E54DF6">
      <w:pPr>
        <w:pStyle w:val="3"/>
      </w:pPr>
      <w:bookmarkStart w:id="330" w:name="_Toc175076196"/>
      <w:bookmarkStart w:id="331" w:name="_Toc174031230"/>
      <w:bookmarkStart w:id="332" w:name="_Toc242303290"/>
      <w:r>
        <w:t>Изменения форматов</w:t>
      </w:r>
      <w:bookmarkStart w:id="333" w:name="_MON_1769242757"/>
      <w:bookmarkEnd w:id="330"/>
      <w:bookmarkEnd w:id="331"/>
      <w:bookmarkEnd w:id="332"/>
      <w:bookmarkEnd w:id="333"/>
    </w:p>
    <w:p w:rsidR="00B16D8D" w:rsidRDefault="00E54DF6"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52096" behindDoc="0" locked="0" layoutInCell="1" allowOverlap="1" wp14:anchorId="2A648631" wp14:editId="6D7CE21C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7" name="_x0000_tole_rId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AD73CCD" id="_x0000_tole_rId14" o:spid="_x0000_s1026" style="position:absolute;margin-left:.05pt;margin-top:.05pt;width:50pt;height:50pt;z-index:251652096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" filled="f" stroked="f" strokeweight="0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3175" distL="0" distR="3175" simplePos="0" relativeHeight="251660288" behindDoc="0" locked="0" layoutInCell="1" allowOverlap="1" wp14:anchorId="6AFB43FB" wp14:editId="446BDF1B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8" name="_x0000_tole_rId16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7887DE0" id="_x0000_tole_rId16" o:spid="_x0000_s1026" style="position:absolute;margin-left:0;margin-top:.05pt;width:50pt;height:50pt;z-index:251660288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" filled="f" stroked="f" strokeweight="0"/>
            </w:pict>
          </mc:Fallback>
        </mc:AlternateContent>
      </w:r>
      <w:r w:rsidR="000C2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5AF070" wp14:editId="30C6EC8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2" name="_x0000_tole_rId19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F2AC3" id="_x0000_tole_rId19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PrSIYV8CAACzBAAADgAAAAAAAAAAAAAAAAAuAgAAZHJzL2Uyb0RvYy54bWxQ&#10;SwECLQAUAAYACAAAACEAhluH1dgAAAAFAQAADwAAAAAAAAAAAAAAAAC5BAAAZHJzL2Rvd25yZXYu&#10;eG1sUEsFBgAAAAAEAAQA8wAAAL4FAAAAAA==&#10;" filled="f" stroked="f">
                <o:lock v:ext="edit" aspectratio="t" selection="t"/>
              </v:rect>
            </w:pict>
          </mc:Fallback>
        </mc:AlternateContent>
      </w:r>
      <w:r>
        <w:object w:dxaOrig="1526" w:dyaOrig="985">
          <v:shape id="ole_rId19" o:spid="_x0000_i1048" type="#_x0000_t75" style="width:75.6pt;height:50.25pt;visibility:visible;mso-wrap-distance-right:0" o:ole="">
            <v:imagedata r:id="rId58" o:title=""/>
          </v:shape>
          <o:OLEObject Type="Embed" ProgID="Word.Document.12" ShapeID="ole_rId19" DrawAspect="Icon" ObjectID="_1852915914" r:id="rId59"/>
        </w:object>
      </w:r>
    </w:p>
    <w:p w:rsidR="00B16D8D" w:rsidRDefault="00E54DF6">
      <w:r>
        <w:br w:type="page"/>
      </w:r>
    </w:p>
    <w:p w:rsidR="00B16D8D" w:rsidRDefault="00E54DF6">
      <w:pPr>
        <w:pStyle w:val="2"/>
        <w:spacing w:before="0"/>
      </w:pPr>
      <w:bookmarkStart w:id="334" w:name="_Toc175076197"/>
      <w:bookmarkStart w:id="335" w:name="_Toc174031231"/>
      <w:bookmarkStart w:id="336" w:name="_Toc242303291"/>
      <w:r>
        <w:lastRenderedPageBreak/>
        <w:t>Версия 21.80.2614 (17.01.2024)</w:t>
      </w:r>
      <w:bookmarkEnd w:id="334"/>
      <w:bookmarkEnd w:id="335"/>
      <w:bookmarkEnd w:id="336"/>
    </w:p>
    <w:p w:rsidR="00B16D8D" w:rsidRDefault="00E54DF6">
      <w:pPr>
        <w:pStyle w:val="3"/>
      </w:pPr>
      <w:bookmarkStart w:id="337" w:name="_Toc175076198"/>
      <w:bookmarkStart w:id="338" w:name="_Toc174031232"/>
      <w:bookmarkStart w:id="339" w:name="_Toc242303292"/>
      <w:r>
        <w:t>Терминал</w:t>
      </w:r>
      <w:bookmarkEnd w:id="337"/>
      <w:bookmarkEnd w:id="338"/>
      <w:bookmarkEnd w:id="339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 xml:space="preserve">Исправлена ошибка при попытке логина с помощью Windows аутентификации </w:t>
      </w:r>
    </w:p>
    <w:p w:rsidR="00B16D8D" w:rsidRDefault="00B16D8D">
      <w:pPr>
        <w:pStyle w:val="2"/>
      </w:pPr>
    </w:p>
    <w:p w:rsidR="00B16D8D" w:rsidRDefault="00E54DF6">
      <w:pPr>
        <w:pStyle w:val="2"/>
      </w:pPr>
      <w:bookmarkStart w:id="340" w:name="_Toc175076199"/>
      <w:bookmarkStart w:id="341" w:name="_Toc174031233"/>
      <w:bookmarkStart w:id="342" w:name="_Toc242303293"/>
      <w:r>
        <w:t>Версия 21.80.2613 (15.01.2024)</w:t>
      </w:r>
      <w:bookmarkEnd w:id="340"/>
      <w:bookmarkEnd w:id="341"/>
      <w:bookmarkEnd w:id="342"/>
    </w:p>
    <w:p w:rsidR="00B16D8D" w:rsidRDefault="00E54DF6">
      <w:pPr>
        <w:pStyle w:val="3"/>
      </w:pPr>
      <w:bookmarkStart w:id="343" w:name="_Toc175076200"/>
      <w:bookmarkStart w:id="344" w:name="_Toc174031234"/>
      <w:bookmarkStart w:id="345" w:name="_Toc242303294"/>
      <w:r>
        <w:t>Терминал</w:t>
      </w:r>
      <w:bookmarkEnd w:id="343"/>
      <w:bookmarkEnd w:id="344"/>
      <w:bookmarkEnd w:id="345"/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Добавлены дополнительные колонки "Банк получателя" и "Наименование организации" в табличную часть документов СПД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Добавлено поле "Комментарий" в экранную форму настроек пользователя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получать контент для подписания и отправлять подпись в интеграционном API в формате BASE64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Добавлено заполнение поля группы для автоматически сформированных реестров платежей при импорте пакетов документов через интеграционное API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изменять размер колонок в таблице с сертификатами пользователя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табличную часть запросов на изменение добавлены дополнительные колонки "Номер счета", "Тип документа", "Изменяемый пользователь", "Организация счета", "Новые полномочия"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Добавлено заполнение даты исполнения для платежных поручений в статусе "Отказано"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настройках счета добавлено поле "Организация с ДУ". Используется для отображения в печатной форме выписок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формате импорта СВО добавлена возможность указывать основание проведения операции (Сбербанк). Подробнее смотри в файле с изменениями форматов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Добавлена возможность включения логирования веб-запросов к терминалу транзита. Для включения необходимо в конфигурационном файле терминала установить параметр Log.EnableWebRequestsLogger в true. Логирование веб-запросов ведется в отдельном файле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экранной форме настроек счета для Росбанка добавлена возможность включать автозапрос выписки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Из экранной формы СВО удалено вычисляемое поле признак отсутствия номера валютного документа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ClientDoc добавлено описание ФЛК. Подробнее смотри в файле с изменениями форматов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статусной строке добавлена ссылка на раздел сайта с обновлениями ПО Мультибанк (Транзит)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Оптимизирована работа вкладки "Журнал"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Оптимизирована работа с базой данных при обработке выписок размером более 50 Мб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В настройки счета ВТБ добавлено поле "Идентификатор организации ЮЛ для ЗП реестра". Используется для формирования поля с наименованием файла при отправке ЗП реестра в банк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передачи поля "ПоказательПериода" равным 0 (РСХБ)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Формат документа покупки/продажи валюты приведен в соответствие спецификации банка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Формирование запроса на выпуск сертификата приведено в соответствии требованиям банка (Сбербанк)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передачи поля "Номер документа" при отправке документа СВО в банк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сохранения идентификатора Райффайзенбанка в настойках организации при использовании механизма согласования изменений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поиска платежного поручения при импорте зарплатного реестра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500, возникающая при работе через интеграционное API в несколько потоков под одним пользователем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Исправлена ошибка INVALID_TOKEN, возникающая при работе через интеграционное API в несколько потоков под одним пользователем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 xml:space="preserve">Ошибка. Исправлена ошибка формирования номера для регистрации контракта (ВТБ) 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t>Ошибка. Изменено заполнение поля "Наименование уполномоченного банка" в документе СВО в соответствии с требованиями банка (ВТБ)</w:t>
      </w:r>
    </w:p>
    <w:p w:rsidR="00B16D8D" w:rsidRDefault="00E54DF6">
      <w:pPr>
        <w:pStyle w:val="af2"/>
        <w:numPr>
          <w:ilvl w:val="0"/>
          <w:numId w:val="1"/>
        </w:numPr>
        <w:jc w:val="both"/>
      </w:pPr>
      <w:r>
        <w:lastRenderedPageBreak/>
        <w:t>Ошибка. Исправлена ошибка отображения поля "Срок платежа" в печатной форме платежного поручения</w:t>
      </w:r>
    </w:p>
    <w:p w:rsidR="00B16D8D" w:rsidRDefault="00E54DF6">
      <w:pPr>
        <w:pStyle w:val="3"/>
      </w:pPr>
      <w:bookmarkStart w:id="346" w:name="_Toc175076201"/>
      <w:bookmarkStart w:id="347" w:name="_Toc174031235"/>
      <w:bookmarkStart w:id="348" w:name="_Toc242303295"/>
      <w:r>
        <w:t>API Оркестратор Транзита 2.0</w:t>
      </w:r>
      <w:bookmarkEnd w:id="346"/>
      <w:bookmarkEnd w:id="347"/>
      <w:bookmarkEnd w:id="348"/>
    </w:p>
    <w:p w:rsidR="00B16D8D" w:rsidRDefault="00E54DF6">
      <w:pPr>
        <w:pStyle w:val="af2"/>
        <w:numPr>
          <w:ilvl w:val="0"/>
          <w:numId w:val="2"/>
        </w:numPr>
      </w:pPr>
      <w:r>
        <w:t>Ошибка. Добавлена обработка статуса самого реестра платежа (Райффайзенбанк)</w:t>
      </w:r>
    </w:p>
    <w:p w:rsidR="00B16D8D" w:rsidRDefault="00E54DF6">
      <w:pPr>
        <w:pStyle w:val="af2"/>
        <w:numPr>
          <w:ilvl w:val="0"/>
          <w:numId w:val="2"/>
        </w:numPr>
        <w:jc w:val="both"/>
      </w:pPr>
      <w:r>
        <w:t>Ошибка. Исправлена ошибка выбора accessToken при обращении к SberBusinessAPI, возникающая при интенсивном документообороте</w:t>
      </w:r>
    </w:p>
    <w:p w:rsidR="00B16D8D" w:rsidRDefault="00B16D8D">
      <w:pPr>
        <w:jc w:val="both"/>
      </w:pPr>
    </w:p>
    <w:p w:rsidR="00B16D8D" w:rsidRDefault="00E54DF6">
      <w:pPr>
        <w:pStyle w:val="3"/>
      </w:pPr>
      <w:bookmarkStart w:id="349" w:name="_Toc175076202"/>
      <w:bookmarkStart w:id="350" w:name="_Toc174031236"/>
      <w:bookmarkStart w:id="351" w:name="_Toc242303296"/>
      <w:r>
        <w:t>Изменения форматов</w:t>
      </w:r>
      <w:bookmarkStart w:id="352" w:name="_MON_1766840873"/>
      <w:bookmarkEnd w:id="349"/>
      <w:bookmarkEnd w:id="350"/>
      <w:bookmarkEnd w:id="351"/>
      <w:bookmarkEnd w:id="352"/>
    </w:p>
    <w:p w:rsidR="00B16D8D" w:rsidRDefault="00E54DF6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635" distR="0" simplePos="0" relativeHeight="25164697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9" name="_x0000_tole_rId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E0EC5CE" id="_x0000_tole_rId16" o:spid="_x0000_s1026" style="position:absolute;margin-left:.05pt;margin-top:.05pt;width:50pt;height:50pt;z-index:251646976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" filled="f" stroked="f" strokeweight="0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3175" distL="0" distR="3175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0" name="_x0000_tole_rId18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05C77A6" id="_x0000_tole_rId18" o:spid="_x0000_s1026" style="position:absolute;margin-left:0;margin-top:.05pt;width:50pt;height:50pt;z-index:251661312;visibility:hidden;mso-wrap-style:square;mso-wrap-distance-left:0;mso-wrap-distance-top:0;mso-wrap-distance-right:.25pt;mso-wrap-distance-bottom:.2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" filled="f" stroked="f" strokeweight="0"/>
            </w:pict>
          </mc:Fallback>
        </mc:AlternateContent>
      </w:r>
      <w:r w:rsidR="000C2F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1" name="_x0000_tole_rId2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645F4" id="_x0000_tole_rId21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L09JGZdAgAAswQAAA4AAAAAAAAAAAAAAAAALgIAAGRycy9lMm9Eb2MueG1sUEsB&#10;Ai0AFAAGAAgAAAAhAIZbh9XYAAAABQEAAA8AAAAAAAAAAAAAAAAAtwQAAGRycy9kb3ducmV2Lnht&#10;bFBLBQYAAAAABAAEAPMAAAC8BQAAAAA=&#10;" filled="f" stroked="f">
                <o:lock v:ext="edit" aspectratio="t" selection="t"/>
              </v:rect>
            </w:pict>
          </mc:Fallback>
        </mc:AlternateContent>
      </w:r>
      <w:r>
        <w:object w:dxaOrig="1530" w:dyaOrig="990">
          <v:shape id="ole_rId21" o:spid="_x0000_i1049" type="#_x0000_t75" style="width:75.1pt;height:50.25pt;visibility:visible;mso-wrap-distance-right:0;mso-wrap-distance-bottom:8pt" o:ole="">
            <v:imagedata r:id="rId60" o:title=""/>
          </v:shape>
          <o:OLEObject Type="Embed" ProgID="Word.Document.12" ShapeID="ole_rId21" DrawAspect="Icon" ObjectID="_1852915915" r:id="rId61"/>
        </w:object>
      </w:r>
    </w:p>
    <w:sectPr w:rsidR="00B16D8D">
      <w:footerReference w:type="even" r:id="rId62"/>
      <w:footerReference w:type="default" r:id="rId63"/>
      <w:footerReference w:type="first" r:id="rId64"/>
      <w:pgSz w:w="11906" w:h="16838"/>
      <w:pgMar w:top="720" w:right="720" w:bottom="765" w:left="720" w:header="0" w:footer="708" w:gutter="0"/>
      <w:pgNumType w:start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5EC" w:rsidRDefault="003B25EC">
      <w:pPr>
        <w:spacing w:after="0" w:line="240" w:lineRule="auto"/>
      </w:pPr>
      <w:r>
        <w:separator/>
      </w:r>
    </w:p>
  </w:endnote>
  <w:endnote w:type="continuationSeparator" w:id="0">
    <w:p w:rsidR="003B25EC" w:rsidRDefault="003B2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441" w:rsidRDefault="0053144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441" w:rsidRDefault="0053144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441" w:rsidRDefault="005314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5EC" w:rsidRDefault="003B25EC">
      <w:pPr>
        <w:spacing w:after="0" w:line="240" w:lineRule="auto"/>
      </w:pPr>
      <w:r>
        <w:separator/>
      </w:r>
    </w:p>
  </w:footnote>
  <w:footnote w:type="continuationSeparator" w:id="0">
    <w:p w:rsidR="003B25EC" w:rsidRDefault="003B2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1"/>
    <w:multiLevelType w:val="multilevel"/>
    <w:tmpl w:val="E1BA62A0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EF0880"/>
    <w:multiLevelType w:val="multilevel"/>
    <w:tmpl w:val="9CD074EA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CA22B6"/>
    <w:multiLevelType w:val="hybridMultilevel"/>
    <w:tmpl w:val="AA646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0736C"/>
    <w:multiLevelType w:val="hybridMultilevel"/>
    <w:tmpl w:val="F5BE1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745F7"/>
    <w:multiLevelType w:val="multilevel"/>
    <w:tmpl w:val="A8F2C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761C7E"/>
    <w:multiLevelType w:val="multilevel"/>
    <w:tmpl w:val="A09627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98C68CF"/>
    <w:multiLevelType w:val="multilevel"/>
    <w:tmpl w:val="10BC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F417029"/>
    <w:multiLevelType w:val="multilevel"/>
    <w:tmpl w:val="6DA6DB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BC6160"/>
    <w:multiLevelType w:val="multilevel"/>
    <w:tmpl w:val="CF24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15464C5"/>
    <w:multiLevelType w:val="multilevel"/>
    <w:tmpl w:val="2B9E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491A30"/>
    <w:multiLevelType w:val="hybridMultilevel"/>
    <w:tmpl w:val="8D8A7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1F22"/>
    <w:multiLevelType w:val="multilevel"/>
    <w:tmpl w:val="08DC2D0E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EF00B0B"/>
    <w:multiLevelType w:val="hybridMultilevel"/>
    <w:tmpl w:val="B68824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FD1A6C"/>
    <w:multiLevelType w:val="hybridMultilevel"/>
    <w:tmpl w:val="A914F4C6"/>
    <w:lvl w:ilvl="0" w:tplc="740418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62758A"/>
    <w:multiLevelType w:val="multilevel"/>
    <w:tmpl w:val="E438F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2F42EBA"/>
    <w:multiLevelType w:val="multilevel"/>
    <w:tmpl w:val="881C0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4F1556"/>
    <w:multiLevelType w:val="multilevel"/>
    <w:tmpl w:val="8CBC8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6245BF7"/>
    <w:multiLevelType w:val="multilevel"/>
    <w:tmpl w:val="BE5205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8D64852"/>
    <w:multiLevelType w:val="multilevel"/>
    <w:tmpl w:val="63D0B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A966A54"/>
    <w:multiLevelType w:val="multilevel"/>
    <w:tmpl w:val="A92EF7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C167AAA"/>
    <w:multiLevelType w:val="multilevel"/>
    <w:tmpl w:val="2D102B88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0C41DD6"/>
    <w:multiLevelType w:val="hybridMultilevel"/>
    <w:tmpl w:val="8D5A5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546D29"/>
    <w:multiLevelType w:val="multilevel"/>
    <w:tmpl w:val="32F8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416B5A89"/>
    <w:multiLevelType w:val="multilevel"/>
    <w:tmpl w:val="FFFAE5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4CD4108"/>
    <w:multiLevelType w:val="hybridMultilevel"/>
    <w:tmpl w:val="2916B3CE"/>
    <w:lvl w:ilvl="0" w:tplc="343C5F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D7C9C"/>
    <w:multiLevelType w:val="hybridMultilevel"/>
    <w:tmpl w:val="D794C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550F7A"/>
    <w:multiLevelType w:val="multilevel"/>
    <w:tmpl w:val="DF1A9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CBD41D1"/>
    <w:multiLevelType w:val="multilevel"/>
    <w:tmpl w:val="7DC8E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D074571"/>
    <w:multiLevelType w:val="multilevel"/>
    <w:tmpl w:val="95568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EC80CA8"/>
    <w:multiLevelType w:val="multilevel"/>
    <w:tmpl w:val="569033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0367CCB"/>
    <w:multiLevelType w:val="multilevel"/>
    <w:tmpl w:val="7CD8E0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52100522"/>
    <w:multiLevelType w:val="multilevel"/>
    <w:tmpl w:val="3EAE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31B76C9"/>
    <w:multiLevelType w:val="multilevel"/>
    <w:tmpl w:val="A33E0F8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76E57D2"/>
    <w:multiLevelType w:val="hybridMultilevel"/>
    <w:tmpl w:val="DED298F0"/>
    <w:lvl w:ilvl="0" w:tplc="AC641A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D0323C"/>
    <w:multiLevelType w:val="multilevel"/>
    <w:tmpl w:val="E94802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5DBE0F29"/>
    <w:multiLevelType w:val="hybridMultilevel"/>
    <w:tmpl w:val="8A4E7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8677CA"/>
    <w:multiLevelType w:val="multilevel"/>
    <w:tmpl w:val="C4D22AC6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D4424CC"/>
    <w:multiLevelType w:val="multilevel"/>
    <w:tmpl w:val="E494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DC32216"/>
    <w:multiLevelType w:val="multilevel"/>
    <w:tmpl w:val="D764C76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DD004E1"/>
    <w:multiLevelType w:val="multilevel"/>
    <w:tmpl w:val="A90A8DCE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0BB00F9"/>
    <w:multiLevelType w:val="multilevel"/>
    <w:tmpl w:val="D9EE41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29C0F94"/>
    <w:multiLevelType w:val="multilevel"/>
    <w:tmpl w:val="ACEA0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76063E0"/>
    <w:multiLevelType w:val="hybridMultilevel"/>
    <w:tmpl w:val="FA0C57B2"/>
    <w:lvl w:ilvl="0" w:tplc="70D067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830C82"/>
    <w:multiLevelType w:val="hybridMultilevel"/>
    <w:tmpl w:val="7A8813D8"/>
    <w:lvl w:ilvl="0" w:tplc="740418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7A42D4"/>
    <w:multiLevelType w:val="multilevel"/>
    <w:tmpl w:val="FF4A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B86192E"/>
    <w:multiLevelType w:val="multilevel"/>
    <w:tmpl w:val="45B2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DB022FE"/>
    <w:multiLevelType w:val="multilevel"/>
    <w:tmpl w:val="6112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5"/>
  </w:num>
  <w:num w:numId="2">
    <w:abstractNumId w:val="23"/>
  </w:num>
  <w:num w:numId="3">
    <w:abstractNumId w:val="34"/>
  </w:num>
  <w:num w:numId="4">
    <w:abstractNumId w:val="46"/>
  </w:num>
  <w:num w:numId="5">
    <w:abstractNumId w:val="40"/>
  </w:num>
  <w:num w:numId="6">
    <w:abstractNumId w:val="7"/>
  </w:num>
  <w:num w:numId="7">
    <w:abstractNumId w:val="38"/>
  </w:num>
  <w:num w:numId="8">
    <w:abstractNumId w:val="1"/>
  </w:num>
  <w:num w:numId="9">
    <w:abstractNumId w:val="29"/>
  </w:num>
  <w:num w:numId="10">
    <w:abstractNumId w:val="36"/>
  </w:num>
  <w:num w:numId="11">
    <w:abstractNumId w:val="17"/>
  </w:num>
  <w:num w:numId="12">
    <w:abstractNumId w:val="20"/>
  </w:num>
  <w:num w:numId="13">
    <w:abstractNumId w:val="19"/>
  </w:num>
  <w:num w:numId="14">
    <w:abstractNumId w:val="11"/>
  </w:num>
  <w:num w:numId="15">
    <w:abstractNumId w:val="39"/>
  </w:num>
  <w:num w:numId="16">
    <w:abstractNumId w:val="32"/>
  </w:num>
  <w:num w:numId="17">
    <w:abstractNumId w:val="22"/>
  </w:num>
  <w:num w:numId="18">
    <w:abstractNumId w:val="30"/>
  </w:num>
  <w:num w:numId="19">
    <w:abstractNumId w:val="24"/>
  </w:num>
  <w:num w:numId="20">
    <w:abstractNumId w:val="33"/>
  </w:num>
  <w:num w:numId="21">
    <w:abstractNumId w:val="37"/>
  </w:num>
  <w:num w:numId="22">
    <w:abstractNumId w:val="43"/>
  </w:num>
  <w:num w:numId="23">
    <w:abstractNumId w:val="13"/>
  </w:num>
  <w:num w:numId="24">
    <w:abstractNumId w:val="42"/>
  </w:num>
  <w:num w:numId="25">
    <w:abstractNumId w:val="6"/>
  </w:num>
  <w:num w:numId="26">
    <w:abstractNumId w:val="14"/>
  </w:num>
  <w:num w:numId="27">
    <w:abstractNumId w:val="2"/>
  </w:num>
  <w:num w:numId="28">
    <w:abstractNumId w:val="10"/>
  </w:num>
  <w:num w:numId="29">
    <w:abstractNumId w:val="3"/>
  </w:num>
  <w:num w:numId="30">
    <w:abstractNumId w:val="21"/>
  </w:num>
  <w:num w:numId="31">
    <w:abstractNumId w:val="25"/>
  </w:num>
  <w:num w:numId="32">
    <w:abstractNumId w:val="35"/>
  </w:num>
  <w:num w:numId="33">
    <w:abstractNumId w:val="26"/>
  </w:num>
  <w:num w:numId="34">
    <w:abstractNumId w:val="27"/>
  </w:num>
  <w:num w:numId="35">
    <w:abstractNumId w:val="18"/>
  </w:num>
  <w:num w:numId="36">
    <w:abstractNumId w:val="45"/>
  </w:num>
  <w:num w:numId="37">
    <w:abstractNumId w:val="15"/>
  </w:num>
  <w:num w:numId="38">
    <w:abstractNumId w:val="28"/>
  </w:num>
  <w:num w:numId="39">
    <w:abstractNumId w:val="31"/>
  </w:num>
  <w:num w:numId="40">
    <w:abstractNumId w:val="8"/>
  </w:num>
  <w:num w:numId="41">
    <w:abstractNumId w:val="16"/>
  </w:num>
  <w:num w:numId="42">
    <w:abstractNumId w:val="44"/>
  </w:num>
  <w:num w:numId="43">
    <w:abstractNumId w:val="9"/>
  </w:num>
  <w:num w:numId="44">
    <w:abstractNumId w:val="0"/>
  </w:num>
  <w:num w:numId="45">
    <w:abstractNumId w:val="4"/>
  </w:num>
  <w:num w:numId="46">
    <w:abstractNumId w:val="12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D8D"/>
    <w:rsid w:val="000027E3"/>
    <w:rsid w:val="00010A61"/>
    <w:rsid w:val="00017992"/>
    <w:rsid w:val="00035C8E"/>
    <w:rsid w:val="00050043"/>
    <w:rsid w:val="00062903"/>
    <w:rsid w:val="0006664E"/>
    <w:rsid w:val="00080EDE"/>
    <w:rsid w:val="00081A0E"/>
    <w:rsid w:val="0008522D"/>
    <w:rsid w:val="00097328"/>
    <w:rsid w:val="0009764E"/>
    <w:rsid w:val="000B2AAB"/>
    <w:rsid w:val="000C1A9F"/>
    <w:rsid w:val="000C2AC8"/>
    <w:rsid w:val="000C2F71"/>
    <w:rsid w:val="000C5D54"/>
    <w:rsid w:val="000C6A11"/>
    <w:rsid w:val="000C71B2"/>
    <w:rsid w:val="000D3D77"/>
    <w:rsid w:val="000E09E9"/>
    <w:rsid w:val="000E1F03"/>
    <w:rsid w:val="000F213C"/>
    <w:rsid w:val="001042A9"/>
    <w:rsid w:val="001107A3"/>
    <w:rsid w:val="00113ADF"/>
    <w:rsid w:val="00154A9A"/>
    <w:rsid w:val="001562A9"/>
    <w:rsid w:val="00164684"/>
    <w:rsid w:val="00186178"/>
    <w:rsid w:val="001923C1"/>
    <w:rsid w:val="00193434"/>
    <w:rsid w:val="00196F63"/>
    <w:rsid w:val="001A36F7"/>
    <w:rsid w:val="001B5D6C"/>
    <w:rsid w:val="001C4899"/>
    <w:rsid w:val="001F1DDE"/>
    <w:rsid w:val="001F4B29"/>
    <w:rsid w:val="00205BF3"/>
    <w:rsid w:val="00220AB4"/>
    <w:rsid w:val="00222193"/>
    <w:rsid w:val="002445FC"/>
    <w:rsid w:val="002602C1"/>
    <w:rsid w:val="00260B79"/>
    <w:rsid w:val="002650AF"/>
    <w:rsid w:val="00275C24"/>
    <w:rsid w:val="002B669A"/>
    <w:rsid w:val="002D6550"/>
    <w:rsid w:val="002D77D7"/>
    <w:rsid w:val="00325784"/>
    <w:rsid w:val="00327176"/>
    <w:rsid w:val="00333C18"/>
    <w:rsid w:val="003362B7"/>
    <w:rsid w:val="003617D2"/>
    <w:rsid w:val="00385AEF"/>
    <w:rsid w:val="00391138"/>
    <w:rsid w:val="003B25EC"/>
    <w:rsid w:val="003B3079"/>
    <w:rsid w:val="003B3BF7"/>
    <w:rsid w:val="003C2E51"/>
    <w:rsid w:val="003E5391"/>
    <w:rsid w:val="00423C11"/>
    <w:rsid w:val="004432CF"/>
    <w:rsid w:val="004577A0"/>
    <w:rsid w:val="004620AC"/>
    <w:rsid w:val="00464957"/>
    <w:rsid w:val="0048284F"/>
    <w:rsid w:val="0048747A"/>
    <w:rsid w:val="00490259"/>
    <w:rsid w:val="00490698"/>
    <w:rsid w:val="00495966"/>
    <w:rsid w:val="004C1563"/>
    <w:rsid w:val="004E1C4B"/>
    <w:rsid w:val="004E3F21"/>
    <w:rsid w:val="00515E05"/>
    <w:rsid w:val="00530CD6"/>
    <w:rsid w:val="00531441"/>
    <w:rsid w:val="005370C6"/>
    <w:rsid w:val="00547BD1"/>
    <w:rsid w:val="00581EA6"/>
    <w:rsid w:val="00591F78"/>
    <w:rsid w:val="005A4C4F"/>
    <w:rsid w:val="005B33FE"/>
    <w:rsid w:val="005C7357"/>
    <w:rsid w:val="005E7007"/>
    <w:rsid w:val="005F6DE9"/>
    <w:rsid w:val="00606FB9"/>
    <w:rsid w:val="0061516F"/>
    <w:rsid w:val="00620997"/>
    <w:rsid w:val="006355C5"/>
    <w:rsid w:val="006646E7"/>
    <w:rsid w:val="0067090C"/>
    <w:rsid w:val="00675F5E"/>
    <w:rsid w:val="00684E2D"/>
    <w:rsid w:val="006864A1"/>
    <w:rsid w:val="00696B17"/>
    <w:rsid w:val="006A370D"/>
    <w:rsid w:val="006E4F39"/>
    <w:rsid w:val="00700035"/>
    <w:rsid w:val="0070293A"/>
    <w:rsid w:val="0071621C"/>
    <w:rsid w:val="007330D1"/>
    <w:rsid w:val="00751017"/>
    <w:rsid w:val="007511BA"/>
    <w:rsid w:val="00755EF5"/>
    <w:rsid w:val="00767B67"/>
    <w:rsid w:val="00773E77"/>
    <w:rsid w:val="00774027"/>
    <w:rsid w:val="00774CDB"/>
    <w:rsid w:val="00775EF3"/>
    <w:rsid w:val="00780E36"/>
    <w:rsid w:val="00781A10"/>
    <w:rsid w:val="0078262C"/>
    <w:rsid w:val="00782CBF"/>
    <w:rsid w:val="007834AB"/>
    <w:rsid w:val="00791811"/>
    <w:rsid w:val="00797080"/>
    <w:rsid w:val="00807A02"/>
    <w:rsid w:val="00820501"/>
    <w:rsid w:val="00827FE7"/>
    <w:rsid w:val="00834DE2"/>
    <w:rsid w:val="0083571D"/>
    <w:rsid w:val="00864B16"/>
    <w:rsid w:val="00872402"/>
    <w:rsid w:val="00892D8C"/>
    <w:rsid w:val="00894139"/>
    <w:rsid w:val="008B1DFF"/>
    <w:rsid w:val="008B46A7"/>
    <w:rsid w:val="008B4A84"/>
    <w:rsid w:val="008C0677"/>
    <w:rsid w:val="008D0E6B"/>
    <w:rsid w:val="008F5E7A"/>
    <w:rsid w:val="00912382"/>
    <w:rsid w:val="00927DE3"/>
    <w:rsid w:val="00932BB2"/>
    <w:rsid w:val="00936DE5"/>
    <w:rsid w:val="00954EC1"/>
    <w:rsid w:val="00956D5E"/>
    <w:rsid w:val="00966645"/>
    <w:rsid w:val="00974C25"/>
    <w:rsid w:val="00984AE7"/>
    <w:rsid w:val="009B419A"/>
    <w:rsid w:val="009B5CB3"/>
    <w:rsid w:val="009D1E12"/>
    <w:rsid w:val="009D7170"/>
    <w:rsid w:val="009E26EA"/>
    <w:rsid w:val="009F6F04"/>
    <w:rsid w:val="00A0284D"/>
    <w:rsid w:val="00A053C9"/>
    <w:rsid w:val="00A125D9"/>
    <w:rsid w:val="00A42F31"/>
    <w:rsid w:val="00A63934"/>
    <w:rsid w:val="00A66EF7"/>
    <w:rsid w:val="00A70874"/>
    <w:rsid w:val="00A70E91"/>
    <w:rsid w:val="00A90112"/>
    <w:rsid w:val="00AC1C6C"/>
    <w:rsid w:val="00AC66BB"/>
    <w:rsid w:val="00AD32D3"/>
    <w:rsid w:val="00B069FA"/>
    <w:rsid w:val="00B06A9C"/>
    <w:rsid w:val="00B07161"/>
    <w:rsid w:val="00B16D8D"/>
    <w:rsid w:val="00B51ECF"/>
    <w:rsid w:val="00B60BC1"/>
    <w:rsid w:val="00B60DF6"/>
    <w:rsid w:val="00B6695B"/>
    <w:rsid w:val="00B7260E"/>
    <w:rsid w:val="00B81121"/>
    <w:rsid w:val="00BA541B"/>
    <w:rsid w:val="00BA75BA"/>
    <w:rsid w:val="00BC3FE5"/>
    <w:rsid w:val="00BC5CC7"/>
    <w:rsid w:val="00BF5E0F"/>
    <w:rsid w:val="00BF6636"/>
    <w:rsid w:val="00C0322E"/>
    <w:rsid w:val="00C03D0B"/>
    <w:rsid w:val="00C369A1"/>
    <w:rsid w:val="00C52BAE"/>
    <w:rsid w:val="00C73E1F"/>
    <w:rsid w:val="00C775FF"/>
    <w:rsid w:val="00C87394"/>
    <w:rsid w:val="00C9194A"/>
    <w:rsid w:val="00C97A24"/>
    <w:rsid w:val="00C97B38"/>
    <w:rsid w:val="00CB2A16"/>
    <w:rsid w:val="00CB5C41"/>
    <w:rsid w:val="00CC092D"/>
    <w:rsid w:val="00CD2BE0"/>
    <w:rsid w:val="00CE0CF8"/>
    <w:rsid w:val="00CE6EF4"/>
    <w:rsid w:val="00CF13B1"/>
    <w:rsid w:val="00CF4533"/>
    <w:rsid w:val="00D06155"/>
    <w:rsid w:val="00D077F5"/>
    <w:rsid w:val="00D21D21"/>
    <w:rsid w:val="00D34BF2"/>
    <w:rsid w:val="00D3728D"/>
    <w:rsid w:val="00D425EC"/>
    <w:rsid w:val="00D561BC"/>
    <w:rsid w:val="00D633DA"/>
    <w:rsid w:val="00D75718"/>
    <w:rsid w:val="00D76D80"/>
    <w:rsid w:val="00D803DE"/>
    <w:rsid w:val="00D92B5B"/>
    <w:rsid w:val="00D931BE"/>
    <w:rsid w:val="00DA0FFC"/>
    <w:rsid w:val="00DB2C96"/>
    <w:rsid w:val="00DC31FC"/>
    <w:rsid w:val="00DC45BC"/>
    <w:rsid w:val="00E043A3"/>
    <w:rsid w:val="00E04A32"/>
    <w:rsid w:val="00E148DD"/>
    <w:rsid w:val="00E37816"/>
    <w:rsid w:val="00E464DF"/>
    <w:rsid w:val="00E54DF6"/>
    <w:rsid w:val="00E64410"/>
    <w:rsid w:val="00E657F1"/>
    <w:rsid w:val="00E67C06"/>
    <w:rsid w:val="00E747BC"/>
    <w:rsid w:val="00E92C52"/>
    <w:rsid w:val="00EB3DC0"/>
    <w:rsid w:val="00EB3FA2"/>
    <w:rsid w:val="00ED29B0"/>
    <w:rsid w:val="00EE1D1E"/>
    <w:rsid w:val="00F07FEB"/>
    <w:rsid w:val="00F15023"/>
    <w:rsid w:val="00F42BFC"/>
    <w:rsid w:val="00F44437"/>
    <w:rsid w:val="00F50580"/>
    <w:rsid w:val="00F5702E"/>
    <w:rsid w:val="00F81545"/>
    <w:rsid w:val="00F84A7F"/>
    <w:rsid w:val="00F878B1"/>
    <w:rsid w:val="00FB287D"/>
    <w:rsid w:val="00FC3ACE"/>
    <w:rsid w:val="00FD77D4"/>
    <w:rsid w:val="00FE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3AD2"/>
  <w15:docId w15:val="{C3B06A2D-4DF8-460F-AF77-6CF226BE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3A27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A274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67A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A27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3A27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InternetLink">
    <w:name w:val="Internet Link"/>
    <w:basedOn w:val="a0"/>
    <w:uiPriority w:val="99"/>
    <w:unhideWhenUsed/>
    <w:qFormat/>
    <w:rsid w:val="003A274D"/>
    <w:rPr>
      <w:color w:val="0563C1" w:themeColor="hyperlink"/>
      <w:u w:val="single"/>
    </w:rPr>
  </w:style>
  <w:style w:type="character" w:customStyle="1" w:styleId="a3">
    <w:name w:val="Без интервала Знак"/>
    <w:basedOn w:val="a0"/>
    <w:link w:val="a4"/>
    <w:uiPriority w:val="1"/>
    <w:qFormat/>
    <w:rsid w:val="003A274D"/>
    <w:rPr>
      <w:rFonts w:eastAsiaTheme="minorEastAsia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3A274D"/>
  </w:style>
  <w:style w:type="character" w:customStyle="1" w:styleId="a7">
    <w:name w:val="Нижний колонтитул Знак"/>
    <w:basedOn w:val="a0"/>
    <w:link w:val="a8"/>
    <w:uiPriority w:val="99"/>
    <w:qFormat/>
    <w:rsid w:val="003A274D"/>
  </w:style>
  <w:style w:type="character" w:customStyle="1" w:styleId="30">
    <w:name w:val="Заголовок 3 Знак"/>
    <w:basedOn w:val="a0"/>
    <w:link w:val="3"/>
    <w:uiPriority w:val="9"/>
    <w:qFormat/>
    <w:rsid w:val="00967A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9">
    <w:name w:val="Ссылка указателя"/>
    <w:qFormat/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uiPriority w:val="99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uiPriority w:val="99"/>
    <w:qFormat/>
    <w:rPr>
      <w:color w:val="000080"/>
      <w:u w:val="single"/>
    </w:rPr>
  </w:style>
  <w:style w:type="character" w:styleId="ab">
    <w:name w:val="Strong"/>
    <w:basedOn w:val="a0"/>
    <w:uiPriority w:val="22"/>
    <w:qFormat/>
    <w:rsid w:val="004F388A"/>
    <w:rPr>
      <w:b/>
      <w:bCs/>
    </w:rPr>
  </w:style>
  <w:style w:type="character" w:styleId="ac">
    <w:name w:val="Hyperlink"/>
    <w:uiPriority w:val="99"/>
    <w:rPr>
      <w:color w:val="000080"/>
      <w:u w:val="single"/>
    </w:rPr>
  </w:style>
  <w:style w:type="paragraph" w:customStyle="1" w:styleId="11">
    <w:name w:val="Заголовок1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f1"/>
  </w:style>
  <w:style w:type="paragraph" w:styleId="af1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List Paragraph"/>
    <w:basedOn w:val="a"/>
    <w:uiPriority w:val="34"/>
    <w:qFormat/>
    <w:rsid w:val="003A274D"/>
    <w:pPr>
      <w:ind w:left="720"/>
      <w:contextualSpacing/>
    </w:pPr>
  </w:style>
  <w:style w:type="paragraph" w:styleId="af3">
    <w:name w:val="TOC Heading"/>
    <w:basedOn w:val="1"/>
    <w:next w:val="a"/>
    <w:uiPriority w:val="39"/>
    <w:unhideWhenUsed/>
    <w:qFormat/>
    <w:rsid w:val="003A274D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3A274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A274D"/>
    <w:pPr>
      <w:spacing w:after="100"/>
      <w:ind w:left="220"/>
    </w:pPr>
  </w:style>
  <w:style w:type="paragraph" w:styleId="a4">
    <w:name w:val="No Spacing"/>
    <w:link w:val="a3"/>
    <w:uiPriority w:val="1"/>
    <w:qFormat/>
    <w:rsid w:val="003A274D"/>
    <w:rPr>
      <w:rFonts w:ascii="Calibri" w:eastAsiaTheme="minorEastAsia" w:hAnsi="Calibri"/>
      <w:lang w:eastAsia="ru-RU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3A274D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3A274D"/>
    <w:pPr>
      <w:tabs>
        <w:tab w:val="center" w:pos="4677"/>
        <w:tab w:val="right" w:pos="9355"/>
      </w:tabs>
      <w:spacing w:after="0" w:line="240" w:lineRule="auto"/>
    </w:pPr>
  </w:style>
  <w:style w:type="paragraph" w:styleId="31">
    <w:name w:val="toc 3"/>
    <w:basedOn w:val="a"/>
    <w:next w:val="a"/>
    <w:autoRedefine/>
    <w:uiPriority w:val="39"/>
    <w:unhideWhenUsed/>
    <w:rsid w:val="00846F18"/>
    <w:pPr>
      <w:spacing w:after="100"/>
      <w:ind w:left="440"/>
    </w:pPr>
  </w:style>
  <w:style w:type="paragraph" w:customStyle="1" w:styleId="af4">
    <w:name w:val="Содержимое врезки"/>
    <w:basedOn w:val="a"/>
    <w:qFormat/>
  </w:style>
  <w:style w:type="paragraph" w:customStyle="1" w:styleId="western">
    <w:name w:val="western"/>
    <w:basedOn w:val="a"/>
    <w:qFormat/>
    <w:rsid w:val="00ED79BF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FE3A2F"/>
    <w:pPr>
      <w:suppressAutoHyphens w:val="0"/>
      <w:spacing w:after="100"/>
      <w:ind w:left="660"/>
    </w:pPr>
    <w:rPr>
      <w:rFonts w:eastAsiaTheme="minorEastAsia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FE3A2F"/>
    <w:pPr>
      <w:suppressAutoHyphens w:val="0"/>
      <w:spacing w:after="100"/>
      <w:ind w:left="880"/>
    </w:pPr>
    <w:rPr>
      <w:rFonts w:eastAsiaTheme="minorEastAsia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FE3A2F"/>
    <w:pPr>
      <w:suppressAutoHyphens w:val="0"/>
      <w:spacing w:after="100"/>
      <w:ind w:left="1100"/>
    </w:pPr>
    <w:rPr>
      <w:rFonts w:eastAsiaTheme="minorEastAsia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FE3A2F"/>
    <w:pPr>
      <w:suppressAutoHyphens w:val="0"/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FE3A2F"/>
    <w:pPr>
      <w:suppressAutoHyphens w:val="0"/>
      <w:spacing w:after="100"/>
      <w:ind w:left="1540"/>
    </w:pPr>
    <w:rPr>
      <w:rFonts w:eastAsiaTheme="minorEastAsia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FE3A2F"/>
    <w:pPr>
      <w:suppressAutoHyphens w:val="0"/>
      <w:spacing w:after="100"/>
      <w:ind w:left="1760"/>
    </w:pPr>
    <w:rPr>
      <w:rFonts w:eastAsiaTheme="minorEastAsia"/>
      <w:lang w:eastAsia="ru-RU"/>
    </w:rPr>
  </w:style>
  <w:style w:type="numbering" w:customStyle="1" w:styleId="af5">
    <w:name w:val="Без списка"/>
    <w:uiPriority w:val="99"/>
    <w:semiHidden/>
    <w:unhideWhenUsed/>
    <w:qFormat/>
  </w:style>
  <w:style w:type="paragraph" w:styleId="af6">
    <w:name w:val="Balloon Text"/>
    <w:basedOn w:val="a"/>
    <w:link w:val="af7"/>
    <w:uiPriority w:val="99"/>
    <w:semiHidden/>
    <w:unhideWhenUsed/>
    <w:rsid w:val="00C03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03D0B"/>
    <w:rPr>
      <w:rFonts w:ascii="Tahoma" w:hAnsi="Tahoma" w:cs="Tahoma"/>
      <w:sz w:val="16"/>
      <w:szCs w:val="16"/>
    </w:rPr>
  </w:style>
  <w:style w:type="character" w:styleId="af8">
    <w:name w:val="Emphasis"/>
    <w:basedOn w:val="a0"/>
    <w:uiPriority w:val="20"/>
    <w:qFormat/>
    <w:rsid w:val="00017992"/>
    <w:rPr>
      <w:i/>
      <w:iCs/>
    </w:rPr>
  </w:style>
  <w:style w:type="paragraph" w:styleId="af9">
    <w:name w:val="Normal (Web)"/>
    <w:basedOn w:val="a"/>
    <w:uiPriority w:val="99"/>
    <w:semiHidden/>
    <w:unhideWhenUsed/>
    <w:rsid w:val="00775EF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act">
    <w:name w:val="Compact"/>
    <w:basedOn w:val="ad"/>
    <w:qFormat/>
    <w:rsid w:val="0071621C"/>
    <w:pPr>
      <w:suppressAutoHyphens w:val="0"/>
      <w:spacing w:before="36" w:after="36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_________Microsoft_Word2.docx"/><Relationship Id="rId18" Type="http://schemas.openxmlformats.org/officeDocument/2006/relationships/image" Target="media/image6.emf"/><Relationship Id="rId26" Type="http://schemas.openxmlformats.org/officeDocument/2006/relationships/package" Target="embeddings/_________Microsoft_Word8.docx"/><Relationship Id="rId39" Type="http://schemas.openxmlformats.org/officeDocument/2006/relationships/image" Target="media/image16.emf"/><Relationship Id="rId21" Type="http://schemas.openxmlformats.org/officeDocument/2006/relationships/package" Target="embeddings/_________Microsoft_Word6.docx"/><Relationship Id="rId34" Type="http://schemas.openxmlformats.org/officeDocument/2006/relationships/package" Target="embeddings/_________Microsoft_Word12.docx"/><Relationship Id="rId42" Type="http://schemas.openxmlformats.org/officeDocument/2006/relationships/package" Target="embeddings/_________Microsoft_Word16.docx"/><Relationship Id="rId47" Type="http://schemas.openxmlformats.org/officeDocument/2006/relationships/package" Target="embeddings/_________Microsoft_Word18.docx"/><Relationship Id="rId50" Type="http://schemas.openxmlformats.org/officeDocument/2006/relationships/image" Target="media/image22.emf"/><Relationship Id="rId55" Type="http://schemas.openxmlformats.org/officeDocument/2006/relationships/package" Target="embeddings/_________Microsoft_Word22.docx"/><Relationship Id="rId63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image" Target="media/image11.emf"/><Relationship Id="rId41" Type="http://schemas.openxmlformats.org/officeDocument/2006/relationships/image" Target="media/image17.emf"/><Relationship Id="rId54" Type="http://schemas.openxmlformats.org/officeDocument/2006/relationships/image" Target="media/image24.emf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Microsoft_Word1.docx"/><Relationship Id="rId24" Type="http://schemas.openxmlformats.org/officeDocument/2006/relationships/package" Target="embeddings/_________Microsoft_Word7.docx"/><Relationship Id="rId32" Type="http://schemas.openxmlformats.org/officeDocument/2006/relationships/package" Target="embeddings/_________Microsoft_Word11.docx"/><Relationship Id="rId37" Type="http://schemas.openxmlformats.org/officeDocument/2006/relationships/image" Target="media/image15.emf"/><Relationship Id="rId40" Type="http://schemas.openxmlformats.org/officeDocument/2006/relationships/package" Target="embeddings/_________Microsoft_Word15.docx"/><Relationship Id="rId45" Type="http://schemas.openxmlformats.org/officeDocument/2006/relationships/image" Target="media/image19.wmf"/><Relationship Id="rId53" Type="http://schemas.openxmlformats.org/officeDocument/2006/relationships/package" Target="embeddings/_________Microsoft_Word21.docx"/><Relationship Id="rId58" Type="http://schemas.openxmlformats.org/officeDocument/2006/relationships/image" Target="media/image26.e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_________Microsoft_Word3.docx"/><Relationship Id="rId23" Type="http://schemas.openxmlformats.org/officeDocument/2006/relationships/image" Target="media/image8.emf"/><Relationship Id="rId28" Type="http://schemas.openxmlformats.org/officeDocument/2006/relationships/package" Target="embeddings/_________Microsoft_Word9.docx"/><Relationship Id="rId36" Type="http://schemas.openxmlformats.org/officeDocument/2006/relationships/package" Target="embeddings/_________Microsoft_Word13.docx"/><Relationship Id="rId49" Type="http://schemas.openxmlformats.org/officeDocument/2006/relationships/package" Target="embeddings/_________Microsoft_Word19.docx"/><Relationship Id="rId57" Type="http://schemas.openxmlformats.org/officeDocument/2006/relationships/package" Target="embeddings/_________Microsoft_Word23.docx"/><Relationship Id="rId61" Type="http://schemas.openxmlformats.org/officeDocument/2006/relationships/package" Target="embeddings/_________Microsoft_Word25.docx"/><Relationship Id="rId10" Type="http://schemas.openxmlformats.org/officeDocument/2006/relationships/image" Target="media/image2.emf"/><Relationship Id="rId19" Type="http://schemas.openxmlformats.org/officeDocument/2006/relationships/package" Target="embeddings/_________Microsoft_Word5.docx"/><Relationship Id="rId31" Type="http://schemas.openxmlformats.org/officeDocument/2006/relationships/image" Target="media/image12.emf"/><Relationship Id="rId44" Type="http://schemas.openxmlformats.org/officeDocument/2006/relationships/package" Target="embeddings/_________Microsoft_Word17.docx"/><Relationship Id="rId52" Type="http://schemas.openxmlformats.org/officeDocument/2006/relationships/image" Target="media/image23.emf"/><Relationship Id="rId60" Type="http://schemas.openxmlformats.org/officeDocument/2006/relationships/image" Target="media/image27.emf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.docx"/><Relationship Id="rId14" Type="http://schemas.openxmlformats.org/officeDocument/2006/relationships/image" Target="media/image4.emf"/><Relationship Id="rId22" Type="http://schemas.openxmlformats.org/officeDocument/2006/relationships/hyperlink" Target="https://jira.moex.com/browse/TECHSERV-1827" TargetMode="External"/><Relationship Id="rId27" Type="http://schemas.openxmlformats.org/officeDocument/2006/relationships/image" Target="media/image10.emf"/><Relationship Id="rId30" Type="http://schemas.openxmlformats.org/officeDocument/2006/relationships/package" Target="embeddings/_________Microsoft_Word10.docx"/><Relationship Id="rId35" Type="http://schemas.openxmlformats.org/officeDocument/2006/relationships/image" Target="media/image14.emf"/><Relationship Id="rId43" Type="http://schemas.openxmlformats.org/officeDocument/2006/relationships/image" Target="media/image18.emf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64" Type="http://schemas.openxmlformats.org/officeDocument/2006/relationships/footer" Target="footer3.xml"/><Relationship Id="rId8" Type="http://schemas.openxmlformats.org/officeDocument/2006/relationships/image" Target="media/image1.emf"/><Relationship Id="rId51" Type="http://schemas.openxmlformats.org/officeDocument/2006/relationships/package" Target="embeddings/_________Microsoft_Word20.docx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package" Target="embeddings/_________Microsoft_Word4.docx"/><Relationship Id="rId25" Type="http://schemas.openxmlformats.org/officeDocument/2006/relationships/image" Target="media/image9.emf"/><Relationship Id="rId33" Type="http://schemas.openxmlformats.org/officeDocument/2006/relationships/image" Target="media/image13.emf"/><Relationship Id="rId38" Type="http://schemas.openxmlformats.org/officeDocument/2006/relationships/package" Target="embeddings/_________Microsoft_Word14.docx"/><Relationship Id="rId46" Type="http://schemas.openxmlformats.org/officeDocument/2006/relationships/image" Target="media/image20.emf"/><Relationship Id="rId59" Type="http://schemas.openxmlformats.org/officeDocument/2006/relationships/package" Target="embeddings/_________Microsoft_Word24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0040B-2A38-49DF-9DEA-616C02C9C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69</Pages>
  <Words>17724</Words>
  <Characters>101030</Characters>
  <Application>Microsoft Office Word</Application>
  <DocSecurity>0</DocSecurity>
  <Lines>841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История изменений ПО Мультибанк</vt:lpstr>
    </vt:vector>
  </TitlesOfParts>
  <Company/>
  <LinksUpToDate>false</LinksUpToDate>
  <CharactersWithSpaces>118517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изменений ПО Мультибанк</dc:title>
  <dc:subject/>
  <dc:creator>Поздняков Дмитрий Андреевич</dc:creator>
  <dc:description/>
  <cp:lastModifiedBy>Поздняков Дмитрий Андреевич</cp:lastModifiedBy>
  <cp:revision>164</cp:revision>
  <dcterms:created xsi:type="dcterms:W3CDTF">2025-06-20T14:22:00Z</dcterms:created>
  <dcterms:modified xsi:type="dcterms:W3CDTF">2026-10-07T19:04:00Z</dcterms:modified>
  <dc:language>ru-RU</dc:language>
</cp:coreProperties>
</file>