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663" w:rsidRPr="00887380" w:rsidRDefault="004E1663" w:rsidP="004E1663">
      <w:pPr>
        <w:pStyle w:val="1"/>
        <w:spacing w:before="0" w:line="240" w:lineRule="auto"/>
        <w:ind w:left="4820"/>
        <w:contextualSpacing/>
        <w:rPr>
          <w:sz w:val="20"/>
          <w:szCs w:val="20"/>
        </w:rPr>
      </w:pPr>
      <w:r w:rsidRPr="00887380">
        <w:rPr>
          <w:sz w:val="20"/>
          <w:szCs w:val="20"/>
        </w:rPr>
        <w:t>Приложение 8.3 к Перечню документов,</w:t>
      </w:r>
    </w:p>
    <w:p w:rsidR="004E1663" w:rsidRPr="00887380" w:rsidRDefault="004E1663" w:rsidP="004E1663">
      <w:pPr>
        <w:ind w:left="4820"/>
        <w:rPr>
          <w:sz w:val="20"/>
          <w:szCs w:val="20"/>
        </w:rPr>
      </w:pPr>
      <w:r w:rsidRPr="00887380">
        <w:rPr>
          <w:rFonts w:ascii="Times New Roman" w:hAnsi="Times New Roman" w:cs="Times New Roman"/>
          <w:sz w:val="20"/>
          <w:szCs w:val="20"/>
        </w:rPr>
        <w:t xml:space="preserve">предоставляемых в НКО АО НРД в целях получения выплат по ценным бумагам </w:t>
      </w:r>
      <w:r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r w:rsidRPr="00887380">
        <w:rPr>
          <w:rFonts w:ascii="Times New Roman" w:hAnsi="Times New Roman" w:cs="Times New Roman"/>
          <w:sz w:val="20"/>
          <w:szCs w:val="20"/>
        </w:rPr>
        <w:t>/ Appendix 8.3</w:t>
      </w:r>
      <w:r w:rsidRPr="00887380">
        <w:rPr>
          <w:sz w:val="20"/>
          <w:szCs w:val="20"/>
        </w:rPr>
        <w:t xml:space="preserve"> </w:t>
      </w:r>
      <w:r w:rsidRPr="00E44562">
        <w:rPr>
          <w:rStyle w:val="anegp0gi0b9av8jahpyh"/>
          <w:rFonts w:ascii="Times New Roman" w:hAnsi="Times New Roman" w:cs="Times New Roman"/>
          <w:sz w:val="20"/>
          <w:szCs w:val="20"/>
        </w:rPr>
        <w:t>to</w:t>
      </w:r>
      <w:r w:rsidRPr="00E44562">
        <w:rPr>
          <w:rFonts w:ascii="Times New Roman" w:hAnsi="Times New Roman" w:cs="Times New Roman"/>
          <w:sz w:val="20"/>
          <w:szCs w:val="20"/>
        </w:rPr>
        <w:t xml:space="preserve"> the </w:t>
      </w:r>
      <w:r w:rsidRPr="00E44562">
        <w:rPr>
          <w:rStyle w:val="anegp0gi0b9av8jahpyh"/>
          <w:rFonts w:ascii="Times New Roman" w:hAnsi="Times New Roman" w:cs="Times New Roman"/>
          <w:sz w:val="20"/>
          <w:szCs w:val="20"/>
        </w:rPr>
        <w:t>List</w:t>
      </w:r>
      <w:r w:rsidRPr="00E44562">
        <w:rPr>
          <w:rFonts w:ascii="Times New Roman" w:hAnsi="Times New Roman" w:cs="Times New Roman"/>
          <w:sz w:val="20"/>
          <w:szCs w:val="20"/>
        </w:rPr>
        <w:t xml:space="preserve"> of </w:t>
      </w:r>
      <w:r w:rsidRPr="00E44562">
        <w:rPr>
          <w:rStyle w:val="anegp0gi0b9av8jahpyh"/>
          <w:rFonts w:ascii="Times New Roman" w:hAnsi="Times New Roman" w:cs="Times New Roman"/>
          <w:sz w:val="20"/>
          <w:szCs w:val="20"/>
        </w:rPr>
        <w:t>Documents</w:t>
      </w:r>
      <w:r w:rsidRPr="00E44562">
        <w:rPr>
          <w:rFonts w:ascii="Times New Roman" w:hAnsi="Times New Roman" w:cs="Times New Roman"/>
          <w:sz w:val="20"/>
          <w:szCs w:val="20"/>
        </w:rPr>
        <w:t xml:space="preserve"> </w:t>
      </w:r>
      <w:r w:rsidRPr="00E44562">
        <w:rPr>
          <w:rStyle w:val="anegp0gi0b9av8jahpyh"/>
          <w:rFonts w:ascii="Times New Roman" w:hAnsi="Times New Roman" w:cs="Times New Roman"/>
          <w:sz w:val="20"/>
          <w:szCs w:val="20"/>
        </w:rPr>
        <w:t>submitted</w:t>
      </w:r>
      <w:r w:rsidRPr="00E44562">
        <w:rPr>
          <w:rFonts w:ascii="Times New Roman" w:hAnsi="Times New Roman" w:cs="Times New Roman"/>
          <w:sz w:val="20"/>
          <w:szCs w:val="20"/>
        </w:rPr>
        <w:t xml:space="preserve"> </w:t>
      </w:r>
      <w:r w:rsidRPr="00E44562">
        <w:rPr>
          <w:rStyle w:val="anegp0gi0b9av8jahpyh"/>
          <w:rFonts w:ascii="Times New Roman" w:hAnsi="Times New Roman" w:cs="Times New Roman"/>
          <w:sz w:val="20"/>
          <w:szCs w:val="20"/>
        </w:rPr>
        <w:t>to</w:t>
      </w:r>
      <w:r w:rsidRPr="00E44562">
        <w:rPr>
          <w:rFonts w:ascii="Times New Roman" w:hAnsi="Times New Roman" w:cs="Times New Roman"/>
          <w:sz w:val="20"/>
          <w:szCs w:val="20"/>
        </w:rPr>
        <w:t xml:space="preserve"> </w:t>
      </w:r>
      <w:r w:rsidRPr="00E44562">
        <w:rPr>
          <w:rStyle w:val="anegp0gi0b9av8jahpyh"/>
          <w:rFonts w:ascii="Times New Roman" w:hAnsi="Times New Roman" w:cs="Times New Roman"/>
          <w:sz w:val="20"/>
          <w:szCs w:val="20"/>
        </w:rPr>
        <w:t>NSD</w:t>
      </w:r>
      <w:r w:rsidRPr="00E44562">
        <w:rPr>
          <w:rFonts w:ascii="Times New Roman" w:hAnsi="Times New Roman" w:cs="Times New Roman"/>
          <w:sz w:val="20"/>
          <w:szCs w:val="20"/>
        </w:rPr>
        <w:t xml:space="preserve"> </w:t>
      </w:r>
      <w:r w:rsidRPr="00E44562">
        <w:rPr>
          <w:rStyle w:val="anegp0gi0b9av8jahpyh"/>
          <w:rFonts w:ascii="Times New Roman" w:hAnsi="Times New Roman" w:cs="Times New Roman"/>
          <w:sz w:val="20"/>
          <w:szCs w:val="20"/>
        </w:rPr>
        <w:t>in</w:t>
      </w:r>
      <w:r w:rsidRPr="00E44562">
        <w:rPr>
          <w:rFonts w:ascii="Times New Roman" w:hAnsi="Times New Roman" w:cs="Times New Roman"/>
          <w:sz w:val="20"/>
          <w:szCs w:val="20"/>
        </w:rPr>
        <w:t xml:space="preserve"> </w:t>
      </w:r>
      <w:r w:rsidRPr="00E44562">
        <w:rPr>
          <w:rStyle w:val="anegp0gi0b9av8jahpyh"/>
          <w:rFonts w:ascii="Times New Roman" w:hAnsi="Times New Roman" w:cs="Times New Roman"/>
          <w:sz w:val="20"/>
          <w:szCs w:val="20"/>
        </w:rPr>
        <w:t>order</w:t>
      </w:r>
      <w:r w:rsidRPr="00E44562">
        <w:rPr>
          <w:rFonts w:ascii="Times New Roman" w:hAnsi="Times New Roman" w:cs="Times New Roman"/>
          <w:sz w:val="20"/>
          <w:szCs w:val="20"/>
        </w:rPr>
        <w:t xml:space="preserve"> to </w:t>
      </w:r>
      <w:r w:rsidRPr="00E44562">
        <w:rPr>
          <w:rStyle w:val="anegp0gi0b9av8jahpyh"/>
          <w:rFonts w:ascii="Times New Roman" w:hAnsi="Times New Roman" w:cs="Times New Roman"/>
          <w:sz w:val="20"/>
          <w:szCs w:val="20"/>
        </w:rPr>
        <w:t>receive</w:t>
      </w:r>
      <w:r w:rsidRPr="00E44562">
        <w:rPr>
          <w:rFonts w:ascii="Times New Roman" w:hAnsi="Times New Roman" w:cs="Times New Roman"/>
          <w:sz w:val="20"/>
          <w:szCs w:val="20"/>
        </w:rPr>
        <w:t xml:space="preserve"> </w:t>
      </w:r>
      <w:r w:rsidRPr="00E44562">
        <w:rPr>
          <w:rStyle w:val="anegp0gi0b9av8jahpyh"/>
          <w:rFonts w:ascii="Times New Roman" w:hAnsi="Times New Roman" w:cs="Times New Roman"/>
          <w:sz w:val="20"/>
          <w:szCs w:val="20"/>
        </w:rPr>
        <w:t>payments</w:t>
      </w:r>
      <w:r w:rsidRPr="00E44562">
        <w:rPr>
          <w:rFonts w:ascii="Times New Roman" w:hAnsi="Times New Roman" w:cs="Times New Roman"/>
          <w:sz w:val="20"/>
          <w:szCs w:val="20"/>
        </w:rPr>
        <w:t xml:space="preserve"> </w:t>
      </w:r>
      <w:r w:rsidRPr="00E44562">
        <w:rPr>
          <w:rStyle w:val="anegp0gi0b9av8jahpyh"/>
          <w:rFonts w:ascii="Times New Roman" w:hAnsi="Times New Roman" w:cs="Times New Roman"/>
          <w:sz w:val="20"/>
          <w:szCs w:val="20"/>
        </w:rPr>
        <w:t>on</w:t>
      </w:r>
      <w:r w:rsidRPr="00E44562">
        <w:rPr>
          <w:rFonts w:ascii="Times New Roman" w:hAnsi="Times New Roman" w:cs="Times New Roman"/>
          <w:sz w:val="20"/>
          <w:szCs w:val="20"/>
        </w:rPr>
        <w:t xml:space="preserve"> </w:t>
      </w:r>
      <w:r w:rsidRPr="00E44562">
        <w:rPr>
          <w:rStyle w:val="anegp0gi0b9av8jahpyh"/>
          <w:rFonts w:ascii="Times New Roman" w:hAnsi="Times New Roman" w:cs="Times New Roman"/>
          <w:sz w:val="20"/>
          <w:szCs w:val="20"/>
        </w:rPr>
        <w:t>securities</w:t>
      </w:r>
      <w:r w:rsidRPr="00E44562">
        <w:rPr>
          <w:rFonts w:ascii="Times New Roman" w:hAnsi="Times New Roman" w:cs="Times New Roman"/>
          <w:sz w:val="20"/>
          <w:szCs w:val="20"/>
        </w:rPr>
        <w:t xml:space="preserve"> </w:t>
      </w:r>
      <w:r w:rsidRPr="00E44562">
        <w:rPr>
          <w:rStyle w:val="anegp0gi0b9av8jahpyh"/>
          <w:rFonts w:ascii="Times New Roman" w:hAnsi="Times New Roman" w:cs="Times New Roman"/>
          <w:sz w:val="20"/>
          <w:szCs w:val="20"/>
        </w:rPr>
        <w:t>(if</w:t>
      </w:r>
      <w:r w:rsidRPr="00E44562">
        <w:rPr>
          <w:rFonts w:ascii="Times New Roman" w:hAnsi="Times New Roman" w:cs="Times New Roman"/>
          <w:sz w:val="20"/>
          <w:szCs w:val="20"/>
        </w:rPr>
        <w:t xml:space="preserve"> a </w:t>
      </w:r>
      <w:r w:rsidRPr="00E44562">
        <w:rPr>
          <w:rStyle w:val="anegp0gi0b9av8jahpyh"/>
          <w:rFonts w:ascii="Times New Roman" w:hAnsi="Times New Roman" w:cs="Times New Roman"/>
          <w:sz w:val="20"/>
          <w:szCs w:val="20"/>
        </w:rPr>
        <w:t>List</w:t>
      </w:r>
      <w:r w:rsidRPr="00E44562">
        <w:rPr>
          <w:rFonts w:ascii="Times New Roman" w:hAnsi="Times New Roman" w:cs="Times New Roman"/>
          <w:sz w:val="20"/>
          <w:szCs w:val="20"/>
        </w:rPr>
        <w:t xml:space="preserve"> of a </w:t>
      </w:r>
      <w:r w:rsidRPr="00E44562">
        <w:rPr>
          <w:rStyle w:val="anegp0gi0b9av8jahpyh"/>
          <w:rFonts w:ascii="Times New Roman" w:hAnsi="Times New Roman" w:cs="Times New Roman"/>
          <w:sz w:val="20"/>
          <w:szCs w:val="20"/>
        </w:rPr>
        <w:t>Foreign</w:t>
      </w:r>
      <w:r w:rsidRPr="00E44562">
        <w:rPr>
          <w:rFonts w:ascii="Times New Roman" w:hAnsi="Times New Roman" w:cs="Times New Roman"/>
          <w:sz w:val="20"/>
          <w:szCs w:val="20"/>
        </w:rPr>
        <w:t xml:space="preserve"> </w:t>
      </w:r>
      <w:r w:rsidRPr="00E44562">
        <w:rPr>
          <w:rStyle w:val="anegp0gi0b9av8jahpyh"/>
          <w:rFonts w:ascii="Times New Roman" w:hAnsi="Times New Roman" w:cs="Times New Roman"/>
          <w:sz w:val="20"/>
          <w:szCs w:val="20"/>
        </w:rPr>
        <w:t>Nominee</w:t>
      </w:r>
      <w:r w:rsidRPr="00E44562">
        <w:rPr>
          <w:rFonts w:ascii="Times New Roman" w:hAnsi="Times New Roman" w:cs="Times New Roman"/>
          <w:sz w:val="20"/>
          <w:szCs w:val="20"/>
        </w:rPr>
        <w:t xml:space="preserve"> </w:t>
      </w:r>
      <w:r w:rsidRPr="00E44562">
        <w:rPr>
          <w:rStyle w:val="anegp0gi0b9av8jahpyh"/>
          <w:rFonts w:ascii="Times New Roman" w:hAnsi="Times New Roman" w:cs="Times New Roman"/>
          <w:sz w:val="20"/>
          <w:szCs w:val="20"/>
        </w:rPr>
        <w:t>Holder</w:t>
      </w:r>
      <w:r w:rsidRPr="00E44562">
        <w:rPr>
          <w:rFonts w:ascii="Times New Roman" w:hAnsi="Times New Roman" w:cs="Times New Roman"/>
          <w:sz w:val="20"/>
          <w:szCs w:val="20"/>
        </w:rPr>
        <w:t xml:space="preserve"> is </w:t>
      </w:r>
      <w:r w:rsidRPr="00E44562">
        <w:rPr>
          <w:rStyle w:val="anegp0gi0b9av8jahpyh"/>
          <w:rFonts w:ascii="Times New Roman" w:hAnsi="Times New Roman" w:cs="Times New Roman"/>
          <w:sz w:val="20"/>
          <w:szCs w:val="20"/>
        </w:rPr>
        <w:t>provided</w:t>
      </w:r>
      <w:r w:rsidRPr="00E44562">
        <w:rPr>
          <w:rFonts w:ascii="Times New Roman" w:hAnsi="Times New Roman" w:cs="Times New Roman"/>
          <w:sz w:val="20"/>
          <w:szCs w:val="20"/>
        </w:rPr>
        <w:t xml:space="preserve"> </w:t>
      </w:r>
      <w:r w:rsidRPr="00E44562">
        <w:rPr>
          <w:rStyle w:val="anegp0gi0b9av8jahpyh"/>
          <w:rFonts w:ascii="Times New Roman" w:hAnsi="Times New Roman" w:cs="Times New Roman"/>
          <w:sz w:val="20"/>
          <w:szCs w:val="20"/>
        </w:rPr>
        <w:t>and</w:t>
      </w:r>
      <w:r w:rsidRPr="00E44562">
        <w:rPr>
          <w:rFonts w:ascii="Times New Roman" w:hAnsi="Times New Roman" w:cs="Times New Roman"/>
          <w:sz w:val="20"/>
          <w:szCs w:val="20"/>
        </w:rPr>
        <w:t xml:space="preserve"> not </w:t>
      </w:r>
      <w:r w:rsidRPr="00E44562">
        <w:rPr>
          <w:rStyle w:val="anegp0gi0b9av8jahpyh"/>
          <w:rFonts w:ascii="Times New Roman" w:hAnsi="Times New Roman" w:cs="Times New Roman"/>
          <w:sz w:val="20"/>
          <w:szCs w:val="20"/>
        </w:rPr>
        <w:t>provided</w:t>
      </w:r>
      <w:r>
        <w:rPr>
          <w:rStyle w:val="anegp0gi0b9av8jahpyh"/>
          <w:rFonts w:ascii="Times New Roman" w:hAnsi="Times New Roman" w:cs="Times New Roman"/>
          <w:sz w:val="20"/>
          <w:szCs w:val="20"/>
        </w:rPr>
        <w:t>)</w:t>
      </w:r>
    </w:p>
    <w:p w:rsidR="004E1663" w:rsidRPr="00741F93" w:rsidRDefault="004E1663" w:rsidP="004E1663">
      <w:pPr>
        <w:pStyle w:val="a7"/>
        <w:jc w:val="center"/>
        <w:rPr>
          <w:rFonts w:ascii="Times New Roman" w:hAnsi="Times New Roman" w:cs="Times New Roman"/>
          <w:b/>
          <w:sz w:val="24"/>
          <w:szCs w:val="24"/>
        </w:rPr>
      </w:pPr>
    </w:p>
    <w:p w:rsidR="004E1663" w:rsidRDefault="004E1663" w:rsidP="004E1663">
      <w:pPr>
        <w:pStyle w:val="a7"/>
        <w:jc w:val="center"/>
        <w:rPr>
          <w:rFonts w:ascii="Times New Roman" w:hAnsi="Times New Roman" w:cs="Times New Roman"/>
          <w:b/>
          <w:sz w:val="24"/>
          <w:szCs w:val="24"/>
        </w:rPr>
      </w:pPr>
      <w:r>
        <w:rPr>
          <w:rFonts w:ascii="Times New Roman" w:hAnsi="Times New Roman" w:cs="Times New Roman"/>
          <w:b/>
          <w:sz w:val="24"/>
          <w:szCs w:val="24"/>
        </w:rPr>
        <w:t>Заявление на рассмотрение документов</w:t>
      </w:r>
      <w:r w:rsidRPr="00050BA0">
        <w:rPr>
          <w:rFonts w:ascii="Times New Roman" w:hAnsi="Times New Roman" w:cs="Times New Roman"/>
          <w:b/>
          <w:sz w:val="24"/>
          <w:szCs w:val="24"/>
        </w:rPr>
        <w:t>,</w:t>
      </w:r>
    </w:p>
    <w:p w:rsidR="004E1663" w:rsidRPr="00993E8B" w:rsidRDefault="004E1663" w:rsidP="004E1663">
      <w:pPr>
        <w:pStyle w:val="a7"/>
        <w:jc w:val="center"/>
      </w:pPr>
      <w:r w:rsidRPr="00050BA0">
        <w:rPr>
          <w:rFonts w:ascii="Times New Roman" w:hAnsi="Times New Roman" w:cs="Times New Roman"/>
          <w:b/>
          <w:sz w:val="24"/>
          <w:szCs w:val="24"/>
        </w:rPr>
        <w:t xml:space="preserve">подтверждающих отсутствие среди владельцев ценных бумаг за период, указанный в пункте 8 </w:t>
      </w:r>
      <w:r w:rsidRPr="00457508">
        <w:rPr>
          <w:rFonts w:ascii="Times New Roman" w:hAnsi="Times New Roman" w:cs="Times New Roman"/>
          <w:b/>
          <w:sz w:val="24"/>
          <w:szCs w:val="24"/>
        </w:rPr>
        <w:t xml:space="preserve">Указа </w:t>
      </w:r>
      <w:r>
        <w:rPr>
          <w:rFonts w:ascii="Times New Roman" w:hAnsi="Times New Roman" w:cs="Times New Roman"/>
          <w:b/>
          <w:sz w:val="24"/>
          <w:szCs w:val="24"/>
        </w:rPr>
        <w:t>95</w:t>
      </w:r>
      <w:r>
        <w:rPr>
          <w:rStyle w:val="a6"/>
          <w:rFonts w:ascii="Times New Roman" w:hAnsi="Times New Roman" w:cs="Times New Roman"/>
          <w:b/>
          <w:sz w:val="24"/>
          <w:szCs w:val="24"/>
        </w:rPr>
        <w:footnoteReference w:id="1"/>
      </w:r>
      <w:r w:rsidRPr="00050BA0">
        <w:rPr>
          <w:rFonts w:ascii="Times New Roman" w:hAnsi="Times New Roman" w:cs="Times New Roman"/>
          <w:b/>
          <w:sz w:val="24"/>
          <w:szCs w:val="24"/>
        </w:rPr>
        <w:t xml:space="preserve">, иностранных кредиторов </w:t>
      </w:r>
      <w:r w:rsidRPr="00050BA0">
        <w:rPr>
          <w:rFonts w:ascii="Times New Roman" w:hAnsi="Times New Roman" w:cs="Times New Roman"/>
          <w:b/>
          <w:bCs/>
          <w:sz w:val="24"/>
          <w:szCs w:val="24"/>
        </w:rPr>
        <w:t>или наличие разрешений на проведение сделок с такими иностранными кредиторами, предусмотренных пунктом 11 Указа 95, если такие сделки были,</w:t>
      </w:r>
      <w:r w:rsidRPr="00050BA0">
        <w:rPr>
          <w:rFonts w:ascii="Times New Roman" w:hAnsi="Times New Roman" w:cs="Times New Roman"/>
          <w:b/>
          <w:sz w:val="24"/>
          <w:szCs w:val="24"/>
        </w:rPr>
        <w:t xml:space="preserve"> в целях последующего перевода денежных средст</w:t>
      </w:r>
      <w:r>
        <w:rPr>
          <w:rFonts w:ascii="Times New Roman" w:hAnsi="Times New Roman" w:cs="Times New Roman"/>
          <w:b/>
          <w:sz w:val="24"/>
          <w:szCs w:val="24"/>
        </w:rPr>
        <w:t xml:space="preserve">в с банковского счета типа «С» </w:t>
      </w:r>
      <w:r w:rsidRPr="00050BA0">
        <w:rPr>
          <w:rFonts w:ascii="Times New Roman" w:hAnsi="Times New Roman" w:cs="Times New Roman"/>
          <w:b/>
          <w:sz w:val="24"/>
          <w:szCs w:val="24"/>
        </w:rPr>
        <w:t>на банковский счет не типа</w:t>
      </w:r>
      <w:r w:rsidRPr="00050BA0">
        <w:rPr>
          <w:rFonts w:ascii="Times New Roman" w:hAnsi="Times New Roman" w:cs="Times New Roman"/>
          <w:sz w:val="24"/>
          <w:szCs w:val="24"/>
        </w:rPr>
        <w:t xml:space="preserve"> </w:t>
      </w:r>
      <w:r w:rsidRPr="00543FE1">
        <w:rPr>
          <w:rFonts w:ascii="Times New Roman" w:hAnsi="Times New Roman" w:cs="Times New Roman"/>
          <w:b/>
          <w:sz w:val="24"/>
          <w:szCs w:val="24"/>
        </w:rPr>
        <w:t>«С»</w:t>
      </w:r>
      <w:r w:rsidRPr="00993E8B">
        <w:t>/</w:t>
      </w:r>
    </w:p>
    <w:p w:rsidR="004E1663" w:rsidRDefault="004E1663" w:rsidP="004E1663">
      <w:pPr>
        <w:pStyle w:val="a7"/>
        <w:jc w:val="center"/>
        <w:rPr>
          <w:rFonts w:ascii="Times New Roman" w:hAnsi="Times New Roman" w:cs="Times New Roman"/>
          <w:b/>
          <w:sz w:val="24"/>
          <w:szCs w:val="24"/>
          <w:lang w:val="en-US"/>
        </w:rPr>
      </w:pPr>
      <w:r w:rsidRPr="00747DE9">
        <w:rPr>
          <w:rFonts w:ascii="Times New Roman" w:hAnsi="Times New Roman" w:cs="Times New Roman"/>
          <w:b/>
          <w:sz w:val="24"/>
          <w:szCs w:val="24"/>
          <w:lang w:val="en-US"/>
        </w:rPr>
        <w:t>Application for consideration of documents</w:t>
      </w:r>
    </w:p>
    <w:p w:rsidR="004E1663" w:rsidRDefault="004E1663" w:rsidP="004E1663">
      <w:pPr>
        <w:pStyle w:val="a7"/>
        <w:jc w:val="center"/>
        <w:rPr>
          <w:rFonts w:ascii="Times New Roman" w:hAnsi="Times New Roman" w:cs="Times New Roman"/>
          <w:b/>
          <w:sz w:val="24"/>
          <w:szCs w:val="24"/>
          <w:lang w:val="en-US"/>
        </w:rPr>
      </w:pPr>
      <w:r w:rsidRPr="00747DE9">
        <w:rPr>
          <w:rFonts w:ascii="Times New Roman" w:hAnsi="Times New Roman" w:cs="Times New Roman"/>
          <w:b/>
          <w:sz w:val="24"/>
          <w:szCs w:val="24"/>
          <w:lang w:val="en-US"/>
        </w:rPr>
        <w:t xml:space="preserve">confirming the absence of foreign creditors among the owners of securities for the period specified in paragraph 8 of the </w:t>
      </w:r>
      <w:r w:rsidRPr="00F0219B">
        <w:rPr>
          <w:rFonts w:ascii="Times New Roman" w:hAnsi="Times New Roman" w:cs="Times New Roman"/>
          <w:b/>
          <w:sz w:val="24"/>
          <w:szCs w:val="24"/>
          <w:lang w:val="en-US"/>
        </w:rPr>
        <w:t>Decree 95</w:t>
      </w:r>
      <w:r>
        <w:rPr>
          <w:rStyle w:val="a6"/>
          <w:rFonts w:ascii="Times New Roman" w:hAnsi="Times New Roman" w:cs="Times New Roman"/>
          <w:b/>
          <w:sz w:val="24"/>
          <w:szCs w:val="24"/>
          <w:lang w:val="en-US"/>
        </w:rPr>
        <w:footnoteReference w:id="2"/>
      </w:r>
      <w:r w:rsidRPr="00747DE9">
        <w:rPr>
          <w:rFonts w:ascii="Times New Roman" w:hAnsi="Times New Roman" w:cs="Times New Roman"/>
          <w:b/>
          <w:sz w:val="24"/>
          <w:szCs w:val="24"/>
          <w:lang w:val="en-US"/>
        </w:rPr>
        <w:t>, or the availability of permits to conduct transactions with such foreign creditors, as provided for in paragraph 11 of Decree 95, if such transactions were, for the purpose of subsequent transfer of funds from a type "C" bank account to a non-type "C" bank account</w:t>
      </w:r>
    </w:p>
    <w:p w:rsidR="004E1663" w:rsidRPr="00A4611E" w:rsidRDefault="004E1663" w:rsidP="004E1663">
      <w:pPr>
        <w:pStyle w:val="a7"/>
        <w:jc w:val="center"/>
        <w:rPr>
          <w:lang w:val="en-US"/>
        </w:rPr>
      </w:pPr>
    </w:p>
    <w:p w:rsidR="004E1663" w:rsidRDefault="004E1663" w:rsidP="004E1663">
      <w:pPr>
        <w:pStyle w:val="a4"/>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p>
    <w:p w:rsidR="004E1663" w:rsidRPr="005F103A" w:rsidRDefault="005710EF" w:rsidP="004E1663">
      <w:pPr>
        <w:pStyle w:val="a4"/>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r w:rsidRPr="005710EF">
        <w:rPr>
          <w:rFonts w:ascii="Times New Roman" w:hAnsi="Times New Roman" w:cs="Times New Roman"/>
          <w:sz w:val="24"/>
          <w:szCs w:val="24"/>
          <w:highlight w:val="yellow"/>
          <w:lang w:val="en-US"/>
        </w:rPr>
        <w:t>__________________________________________________________________________________________________________________________________________________________</w:t>
      </w:r>
      <w:r w:rsidRPr="005710EF">
        <w:rPr>
          <w:rFonts w:ascii="Times New Roman" w:hAnsi="Times New Roman" w:cs="Times New Roman"/>
          <w:sz w:val="24"/>
          <w:szCs w:val="24"/>
          <w:lang w:val="en-US"/>
        </w:rPr>
        <w:t xml:space="preserve"> </w:t>
      </w:r>
    </w:p>
    <w:p w:rsidR="004E1663" w:rsidRPr="005F103A" w:rsidRDefault="004E1663" w:rsidP="004E1663">
      <w:pPr>
        <w:pStyle w:val="a4"/>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i/>
          <w:sz w:val="24"/>
          <w:szCs w:val="24"/>
          <w:vertAlign w:val="superscript"/>
          <w:lang w:val="en-US"/>
        </w:rPr>
      </w:pPr>
      <w:r w:rsidRPr="005F103A">
        <w:rPr>
          <w:rFonts w:ascii="Times New Roman" w:hAnsi="Times New Roman" w:cs="Times New Roman"/>
          <w:sz w:val="24"/>
          <w:szCs w:val="24"/>
          <w:lang w:val="en-US"/>
        </w:rPr>
        <w:t xml:space="preserve"> </w:t>
      </w:r>
      <w:r w:rsidRPr="005F103A">
        <w:rPr>
          <w:rFonts w:ascii="Times New Roman" w:hAnsi="Times New Roman" w:cs="Times New Roman"/>
          <w:i/>
          <w:sz w:val="24"/>
          <w:szCs w:val="24"/>
          <w:lang w:val="en-US"/>
        </w:rPr>
        <w:t xml:space="preserve"> </w:t>
      </w:r>
      <w:r w:rsidRPr="005F103A">
        <w:rPr>
          <w:rFonts w:ascii="Times New Roman" w:hAnsi="Times New Roman" w:cs="Times New Roman"/>
          <w:i/>
          <w:sz w:val="24"/>
          <w:szCs w:val="24"/>
          <w:vertAlign w:val="superscript"/>
          <w:lang w:val="en-US"/>
        </w:rPr>
        <w:t>(</w:t>
      </w:r>
      <w:r w:rsidRPr="005F103A">
        <w:rPr>
          <w:rFonts w:ascii="Times New Roman" w:hAnsi="Times New Roman" w:cs="Times New Roman"/>
          <w:i/>
          <w:sz w:val="24"/>
          <w:szCs w:val="24"/>
          <w:vertAlign w:val="superscript"/>
        </w:rPr>
        <w:t>ФИО</w:t>
      </w:r>
      <w:r w:rsidRPr="005F103A">
        <w:rPr>
          <w:rFonts w:ascii="Times New Roman" w:hAnsi="Times New Roman" w:cs="Times New Roman"/>
          <w:i/>
          <w:sz w:val="24"/>
          <w:szCs w:val="24"/>
          <w:vertAlign w:val="superscript"/>
          <w:lang w:val="en-US"/>
        </w:rPr>
        <w:t xml:space="preserve"> </w:t>
      </w:r>
      <w:r w:rsidRPr="005F103A">
        <w:rPr>
          <w:rFonts w:ascii="Times New Roman" w:hAnsi="Times New Roman" w:cs="Times New Roman"/>
          <w:i/>
          <w:sz w:val="24"/>
          <w:szCs w:val="24"/>
          <w:vertAlign w:val="superscript"/>
        </w:rPr>
        <w:t>Держателя</w:t>
      </w:r>
      <w:r w:rsidRPr="005F103A">
        <w:rPr>
          <w:rFonts w:ascii="Times New Roman" w:hAnsi="Times New Roman" w:cs="Times New Roman"/>
          <w:i/>
          <w:sz w:val="24"/>
          <w:szCs w:val="24"/>
          <w:vertAlign w:val="superscript"/>
          <w:lang w:val="en-US"/>
        </w:rPr>
        <w:t>-</w:t>
      </w:r>
      <w:r w:rsidRPr="005F103A">
        <w:rPr>
          <w:rFonts w:ascii="Times New Roman" w:hAnsi="Times New Roman" w:cs="Times New Roman"/>
          <w:i/>
          <w:sz w:val="24"/>
          <w:szCs w:val="24"/>
          <w:vertAlign w:val="superscript"/>
        </w:rPr>
        <w:t>физического</w:t>
      </w:r>
      <w:r w:rsidRPr="005F103A">
        <w:rPr>
          <w:rFonts w:ascii="Times New Roman" w:hAnsi="Times New Roman" w:cs="Times New Roman"/>
          <w:i/>
          <w:sz w:val="24"/>
          <w:szCs w:val="24"/>
          <w:vertAlign w:val="superscript"/>
          <w:lang w:val="en-US"/>
        </w:rPr>
        <w:t xml:space="preserve"> </w:t>
      </w:r>
      <w:r w:rsidRPr="005F103A">
        <w:rPr>
          <w:rFonts w:ascii="Times New Roman" w:hAnsi="Times New Roman" w:cs="Times New Roman"/>
          <w:i/>
          <w:sz w:val="24"/>
          <w:szCs w:val="24"/>
          <w:vertAlign w:val="superscript"/>
        </w:rPr>
        <w:t>лица</w:t>
      </w:r>
      <w:r w:rsidRPr="005F103A">
        <w:rPr>
          <w:rFonts w:ascii="Times New Roman" w:hAnsi="Times New Roman" w:cs="Times New Roman"/>
          <w:i/>
          <w:sz w:val="24"/>
          <w:szCs w:val="24"/>
          <w:vertAlign w:val="superscript"/>
          <w:lang w:val="en-US"/>
        </w:rPr>
        <w:t>) / (full name of the Holder-individual)</w:t>
      </w:r>
      <w:r w:rsidRPr="005F103A">
        <w:rPr>
          <w:rFonts w:ascii="Times New Roman" w:hAnsi="Times New Roman" w:cs="Times New Roman"/>
          <w:i/>
          <w:sz w:val="24"/>
          <w:szCs w:val="24"/>
          <w:lang w:val="en-US"/>
        </w:rPr>
        <w:t xml:space="preserve">                                              </w:t>
      </w:r>
    </w:p>
    <w:p w:rsidR="005710EF" w:rsidRPr="005F103A" w:rsidRDefault="005710EF" w:rsidP="005710EF">
      <w:pPr>
        <w:pStyle w:val="a4"/>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r w:rsidRPr="005F103A">
        <w:rPr>
          <w:rFonts w:ascii="Times New Roman" w:hAnsi="Times New Roman" w:cs="Times New Roman"/>
          <w:sz w:val="24"/>
          <w:szCs w:val="24"/>
          <w:lang w:val="en-US"/>
        </w:rPr>
        <w:t>(</w:t>
      </w:r>
      <w:r w:rsidRPr="005F103A">
        <w:rPr>
          <w:rFonts w:ascii="Times New Roman" w:hAnsi="Times New Roman" w:cs="Times New Roman"/>
          <w:sz w:val="24"/>
          <w:szCs w:val="24"/>
        </w:rPr>
        <w:t>далее</w:t>
      </w:r>
      <w:r w:rsidRPr="005F103A">
        <w:rPr>
          <w:rFonts w:ascii="Times New Roman" w:hAnsi="Times New Roman" w:cs="Times New Roman"/>
          <w:sz w:val="24"/>
          <w:szCs w:val="24"/>
          <w:lang w:val="en-US"/>
        </w:rPr>
        <w:t xml:space="preserve"> – </w:t>
      </w:r>
      <w:r w:rsidRPr="005F103A">
        <w:rPr>
          <w:rFonts w:ascii="Times New Roman" w:hAnsi="Times New Roman" w:cs="Times New Roman"/>
          <w:sz w:val="24"/>
          <w:szCs w:val="24"/>
        </w:rPr>
        <w:t>Держатель</w:t>
      </w:r>
      <w:r w:rsidRPr="005F103A">
        <w:rPr>
          <w:rFonts w:ascii="Times New Roman" w:hAnsi="Times New Roman" w:cs="Times New Roman"/>
          <w:sz w:val="24"/>
          <w:szCs w:val="24"/>
          <w:lang w:val="en-US"/>
        </w:rPr>
        <w:t xml:space="preserve">)/ hereinafter, the «Holder»), </w:t>
      </w:r>
    </w:p>
    <w:p w:rsidR="004E1663" w:rsidRPr="00FA776B" w:rsidRDefault="004E1663" w:rsidP="004E1663">
      <w:pPr>
        <w:pStyle w:val="a4"/>
        <w:tabs>
          <w:tab w:val="left" w:pos="40"/>
          <w:tab w:val="left" w:pos="67"/>
          <w:tab w:val="left" w:pos="1134"/>
          <w:tab w:val="left" w:pos="2160"/>
          <w:tab w:val="left" w:pos="9356"/>
        </w:tabs>
        <w:spacing w:before="0" w:after="120" w:line="240" w:lineRule="auto"/>
        <w:ind w:left="0"/>
        <w:contextualSpacing w:val="0"/>
        <w:jc w:val="both"/>
      </w:pPr>
      <w:bookmarkStart w:id="0" w:name="_GoBack"/>
      <w:bookmarkEnd w:id="0"/>
      <w:r w:rsidRPr="006A6D85">
        <w:rPr>
          <w:rFonts w:ascii="Times New Roman" w:hAnsi="Times New Roman" w:cs="Times New Roman"/>
          <w:sz w:val="24"/>
          <w:szCs w:val="24"/>
        </w:rPr>
        <w:t>направляет</w:t>
      </w:r>
      <w:r w:rsidRPr="00FA776B">
        <w:rPr>
          <w:rFonts w:ascii="Times New Roman" w:hAnsi="Times New Roman" w:cs="Times New Roman"/>
          <w:sz w:val="24"/>
          <w:szCs w:val="24"/>
        </w:rPr>
        <w:t xml:space="preserve"> </w:t>
      </w:r>
      <w:r>
        <w:rPr>
          <w:rFonts w:ascii="Times New Roman" w:hAnsi="Times New Roman" w:cs="Times New Roman"/>
          <w:sz w:val="24"/>
          <w:szCs w:val="24"/>
        </w:rPr>
        <w:t>на</w:t>
      </w:r>
      <w:r w:rsidRPr="00FA776B">
        <w:rPr>
          <w:rFonts w:ascii="Times New Roman" w:hAnsi="Times New Roman" w:cs="Times New Roman"/>
          <w:sz w:val="24"/>
          <w:szCs w:val="24"/>
        </w:rPr>
        <w:t xml:space="preserve"> </w:t>
      </w:r>
      <w:r>
        <w:rPr>
          <w:rFonts w:ascii="Times New Roman" w:hAnsi="Times New Roman" w:cs="Times New Roman"/>
          <w:sz w:val="24"/>
          <w:szCs w:val="24"/>
        </w:rPr>
        <w:t>рассмотрение</w:t>
      </w:r>
      <w:r w:rsidRPr="00FA776B">
        <w:rPr>
          <w:rFonts w:ascii="Times New Roman" w:hAnsi="Times New Roman" w:cs="Times New Roman"/>
          <w:sz w:val="24"/>
          <w:szCs w:val="24"/>
        </w:rPr>
        <w:t xml:space="preserve"> </w:t>
      </w:r>
      <w:r>
        <w:rPr>
          <w:rFonts w:ascii="Times New Roman" w:hAnsi="Times New Roman" w:cs="Times New Roman"/>
          <w:sz w:val="24"/>
          <w:szCs w:val="24"/>
        </w:rPr>
        <w:t>НКО</w:t>
      </w:r>
      <w:r w:rsidRPr="00FA776B">
        <w:rPr>
          <w:rFonts w:ascii="Times New Roman" w:hAnsi="Times New Roman" w:cs="Times New Roman"/>
          <w:sz w:val="24"/>
          <w:szCs w:val="24"/>
        </w:rPr>
        <w:t xml:space="preserve"> </w:t>
      </w:r>
      <w:r>
        <w:rPr>
          <w:rFonts w:ascii="Times New Roman" w:hAnsi="Times New Roman" w:cs="Times New Roman"/>
          <w:sz w:val="24"/>
          <w:szCs w:val="24"/>
        </w:rPr>
        <w:t>АО</w:t>
      </w:r>
      <w:r w:rsidRPr="00FA776B">
        <w:rPr>
          <w:rFonts w:ascii="Times New Roman" w:hAnsi="Times New Roman" w:cs="Times New Roman"/>
          <w:sz w:val="24"/>
          <w:szCs w:val="24"/>
        </w:rPr>
        <w:t xml:space="preserve"> </w:t>
      </w:r>
      <w:r>
        <w:rPr>
          <w:rFonts w:ascii="Times New Roman" w:hAnsi="Times New Roman" w:cs="Times New Roman"/>
          <w:sz w:val="24"/>
          <w:szCs w:val="24"/>
        </w:rPr>
        <w:t>НРД</w:t>
      </w:r>
      <w:r w:rsidRPr="00FA776B">
        <w:rPr>
          <w:rFonts w:ascii="Times New Roman" w:hAnsi="Times New Roman" w:cs="Times New Roman"/>
          <w:sz w:val="24"/>
          <w:szCs w:val="24"/>
        </w:rPr>
        <w:t xml:space="preserve"> </w:t>
      </w:r>
      <w:r w:rsidRPr="00024273">
        <w:rPr>
          <w:rFonts w:ascii="Times New Roman" w:hAnsi="Times New Roman" w:cs="Times New Roman"/>
          <w:sz w:val="24"/>
          <w:szCs w:val="24"/>
        </w:rPr>
        <w:t>комплект</w:t>
      </w:r>
      <w:r w:rsidRPr="00FA776B">
        <w:rPr>
          <w:rFonts w:ascii="Times New Roman" w:hAnsi="Times New Roman" w:cs="Times New Roman"/>
          <w:sz w:val="24"/>
          <w:szCs w:val="24"/>
        </w:rPr>
        <w:t xml:space="preserve"> </w:t>
      </w:r>
      <w:r>
        <w:rPr>
          <w:rFonts w:ascii="Times New Roman" w:hAnsi="Times New Roman" w:cs="Times New Roman"/>
          <w:sz w:val="24"/>
          <w:szCs w:val="24"/>
        </w:rPr>
        <w:t>документов</w:t>
      </w:r>
      <w:r w:rsidRPr="00FA776B">
        <w:rPr>
          <w:rFonts w:ascii="Times New Roman" w:hAnsi="Times New Roman" w:cs="Times New Roman"/>
          <w:sz w:val="24"/>
          <w:szCs w:val="24"/>
        </w:rPr>
        <w:t xml:space="preserve">, </w:t>
      </w:r>
      <w:r>
        <w:rPr>
          <w:rFonts w:ascii="Times New Roman" w:hAnsi="Times New Roman" w:cs="Times New Roman"/>
          <w:sz w:val="24"/>
          <w:szCs w:val="24"/>
        </w:rPr>
        <w:t>подтверждающих</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отсутствие</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среди</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владельцев</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ценных</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бумаг</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за</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период</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указанный</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в</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пункте</w:t>
      </w:r>
      <w:r w:rsidRPr="00FA776B">
        <w:rPr>
          <w:rFonts w:ascii="Times New Roman" w:hAnsi="Times New Roman" w:cs="Times New Roman"/>
          <w:sz w:val="24"/>
          <w:szCs w:val="24"/>
        </w:rPr>
        <w:t xml:space="preserve"> 8 </w:t>
      </w:r>
      <w:r w:rsidRPr="00135555">
        <w:rPr>
          <w:rFonts w:ascii="Times New Roman" w:hAnsi="Times New Roman" w:cs="Times New Roman"/>
          <w:sz w:val="24"/>
          <w:szCs w:val="24"/>
        </w:rPr>
        <w:t>Указа</w:t>
      </w:r>
      <w:r w:rsidRPr="00FA776B">
        <w:rPr>
          <w:rFonts w:ascii="Times New Roman" w:hAnsi="Times New Roman" w:cs="Times New Roman"/>
          <w:sz w:val="24"/>
          <w:szCs w:val="24"/>
        </w:rPr>
        <w:t xml:space="preserve"> </w:t>
      </w:r>
      <w:r>
        <w:rPr>
          <w:rFonts w:ascii="Times New Roman" w:hAnsi="Times New Roman" w:cs="Times New Roman"/>
          <w:sz w:val="24"/>
          <w:szCs w:val="24"/>
        </w:rPr>
        <w:t>95</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иностранных</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кредиторов</w:t>
      </w:r>
      <w:r>
        <w:rPr>
          <w:rStyle w:val="a6"/>
          <w:rFonts w:ascii="Times New Roman" w:hAnsi="Times New Roman" w:cs="Times New Roman"/>
          <w:sz w:val="24"/>
          <w:szCs w:val="24"/>
        </w:rPr>
        <w:footnoteReference w:id="3"/>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или</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наличие</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разрешений</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на</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проведение</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сделок</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с</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такими</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иностранными</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кредиторами</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предусмотренных</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пунктом</w:t>
      </w:r>
      <w:r w:rsidRPr="00FA776B">
        <w:rPr>
          <w:rFonts w:ascii="Times New Roman" w:hAnsi="Times New Roman" w:cs="Times New Roman"/>
          <w:sz w:val="24"/>
          <w:szCs w:val="24"/>
        </w:rPr>
        <w:t xml:space="preserve"> 11 </w:t>
      </w:r>
      <w:r w:rsidRPr="00135555">
        <w:rPr>
          <w:rFonts w:ascii="Times New Roman" w:hAnsi="Times New Roman" w:cs="Times New Roman"/>
          <w:sz w:val="24"/>
          <w:szCs w:val="24"/>
        </w:rPr>
        <w:t>Указа</w:t>
      </w:r>
      <w:r>
        <w:rPr>
          <w:rFonts w:ascii="Times New Roman" w:hAnsi="Times New Roman" w:cs="Times New Roman"/>
          <w:sz w:val="24"/>
          <w:szCs w:val="24"/>
        </w:rPr>
        <w:t xml:space="preserve"> </w:t>
      </w:r>
      <w:r w:rsidRPr="00FA776B">
        <w:rPr>
          <w:rFonts w:ascii="Times New Roman" w:hAnsi="Times New Roman" w:cs="Times New Roman"/>
          <w:sz w:val="24"/>
          <w:szCs w:val="24"/>
        </w:rPr>
        <w:t xml:space="preserve">95, </w:t>
      </w:r>
      <w:r w:rsidRPr="00135555">
        <w:rPr>
          <w:rFonts w:ascii="Times New Roman" w:hAnsi="Times New Roman" w:cs="Times New Roman"/>
          <w:sz w:val="24"/>
          <w:szCs w:val="24"/>
        </w:rPr>
        <w:t>если</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такие</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сделки</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были</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в</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целях</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последующего</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перевода</w:t>
      </w:r>
      <w:r w:rsidRPr="00FA776B">
        <w:rPr>
          <w:rFonts w:ascii="Times New Roman" w:hAnsi="Times New Roman" w:cs="Times New Roman"/>
          <w:sz w:val="24"/>
          <w:szCs w:val="24"/>
        </w:rPr>
        <w:t xml:space="preserve"> </w:t>
      </w:r>
      <w:r w:rsidRPr="00135555">
        <w:rPr>
          <w:rFonts w:ascii="Times New Roman" w:hAnsi="Times New Roman" w:cs="Times New Roman"/>
          <w:sz w:val="24"/>
          <w:szCs w:val="24"/>
        </w:rPr>
        <w:t>денежных</w:t>
      </w:r>
      <w:r w:rsidRPr="00FA776B">
        <w:rPr>
          <w:rFonts w:ascii="Times New Roman" w:hAnsi="Times New Roman" w:cs="Times New Roman"/>
          <w:sz w:val="24"/>
          <w:szCs w:val="24"/>
        </w:rPr>
        <w:t xml:space="preserve"> </w:t>
      </w:r>
      <w:r>
        <w:rPr>
          <w:rFonts w:ascii="Times New Roman" w:hAnsi="Times New Roman" w:cs="Times New Roman"/>
          <w:sz w:val="24"/>
          <w:szCs w:val="24"/>
        </w:rPr>
        <w:t>средств</w:t>
      </w:r>
      <w:r w:rsidRPr="00FA776B">
        <w:rPr>
          <w:rFonts w:ascii="Times New Roman" w:hAnsi="Times New Roman" w:cs="Times New Roman"/>
          <w:sz w:val="24"/>
          <w:szCs w:val="24"/>
        </w:rPr>
        <w:t xml:space="preserve">, </w:t>
      </w:r>
      <w:r>
        <w:rPr>
          <w:rFonts w:ascii="Times New Roman" w:hAnsi="Times New Roman" w:cs="Times New Roman"/>
          <w:sz w:val="24"/>
          <w:szCs w:val="24"/>
        </w:rPr>
        <w:t>зачисленных</w:t>
      </w:r>
      <w:r w:rsidRPr="00FA776B">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FA776B">
        <w:rPr>
          <w:rFonts w:ascii="Times New Roman" w:hAnsi="Times New Roman" w:cs="Times New Roman"/>
          <w:sz w:val="24"/>
          <w:szCs w:val="24"/>
        </w:rPr>
        <w:t xml:space="preserve"> </w:t>
      </w:r>
      <w:r w:rsidRPr="006A6D85">
        <w:rPr>
          <w:rFonts w:ascii="Times New Roman" w:hAnsi="Times New Roman" w:cs="Times New Roman"/>
          <w:sz w:val="24"/>
          <w:szCs w:val="24"/>
        </w:rPr>
        <w:t>размере</w:t>
      </w:r>
      <w:r w:rsidRPr="00FA776B">
        <w:rPr>
          <w:rFonts w:ascii="Times New Roman" w:hAnsi="Times New Roman" w:cs="Times New Roman"/>
          <w:sz w:val="24"/>
          <w:szCs w:val="24"/>
        </w:rPr>
        <w:t xml:space="preserve"> </w:t>
      </w:r>
      <w:r w:rsidRPr="006A6D85">
        <w:rPr>
          <w:rFonts w:ascii="Times New Roman" w:hAnsi="Times New Roman" w:cs="Times New Roman"/>
          <w:sz w:val="24"/>
          <w:szCs w:val="24"/>
        </w:rPr>
        <w:t>выплаты</w:t>
      </w:r>
      <w:r w:rsidRPr="00FA776B">
        <w:rPr>
          <w:rFonts w:ascii="Times New Roman" w:hAnsi="Times New Roman" w:cs="Times New Roman"/>
          <w:sz w:val="24"/>
          <w:szCs w:val="24"/>
        </w:rPr>
        <w:t xml:space="preserve"> </w:t>
      </w:r>
      <w:r w:rsidRPr="006A6D85">
        <w:rPr>
          <w:rFonts w:ascii="Times New Roman" w:hAnsi="Times New Roman" w:cs="Times New Roman"/>
          <w:sz w:val="24"/>
          <w:szCs w:val="24"/>
        </w:rPr>
        <w:t>причитающегося</w:t>
      </w:r>
      <w:r w:rsidRPr="00FA776B">
        <w:rPr>
          <w:rFonts w:ascii="Times New Roman" w:hAnsi="Times New Roman" w:cs="Times New Roman"/>
          <w:sz w:val="24"/>
          <w:szCs w:val="24"/>
        </w:rPr>
        <w:t xml:space="preserve"> </w:t>
      </w:r>
      <w:r w:rsidRPr="006A6D85">
        <w:rPr>
          <w:rFonts w:ascii="Times New Roman" w:hAnsi="Times New Roman" w:cs="Times New Roman"/>
          <w:sz w:val="24"/>
          <w:szCs w:val="24"/>
        </w:rPr>
        <w:t>Держателю</w:t>
      </w:r>
      <w:r w:rsidRPr="00FA776B">
        <w:rPr>
          <w:rFonts w:ascii="Times New Roman" w:hAnsi="Times New Roman" w:cs="Times New Roman"/>
          <w:sz w:val="24"/>
          <w:szCs w:val="24"/>
        </w:rPr>
        <w:t xml:space="preserve"> </w:t>
      </w:r>
      <w:r w:rsidRPr="006A6D85">
        <w:rPr>
          <w:rFonts w:ascii="Times New Roman" w:hAnsi="Times New Roman" w:cs="Times New Roman"/>
          <w:sz w:val="24"/>
          <w:szCs w:val="24"/>
        </w:rPr>
        <w:t>дохода</w:t>
      </w:r>
      <w:r w:rsidRPr="00FA776B">
        <w:rPr>
          <w:rFonts w:ascii="Times New Roman" w:hAnsi="Times New Roman" w:cs="Times New Roman"/>
          <w:sz w:val="24"/>
          <w:szCs w:val="24"/>
        </w:rPr>
        <w:t xml:space="preserve"> </w:t>
      </w:r>
      <w:r>
        <w:rPr>
          <w:rFonts w:ascii="Times New Roman" w:hAnsi="Times New Roman" w:cs="Times New Roman"/>
          <w:sz w:val="24"/>
          <w:szCs w:val="24"/>
        </w:rPr>
        <w:t>на</w:t>
      </w:r>
      <w:r w:rsidRPr="00FA776B">
        <w:rPr>
          <w:rFonts w:ascii="Times New Roman" w:hAnsi="Times New Roman" w:cs="Times New Roman"/>
          <w:sz w:val="24"/>
          <w:szCs w:val="24"/>
        </w:rPr>
        <w:t xml:space="preserve"> </w:t>
      </w:r>
      <w:r>
        <w:rPr>
          <w:rFonts w:ascii="Times New Roman" w:hAnsi="Times New Roman" w:cs="Times New Roman"/>
          <w:sz w:val="24"/>
          <w:szCs w:val="24"/>
        </w:rPr>
        <w:t>банковский</w:t>
      </w:r>
      <w:r w:rsidRPr="00FA776B">
        <w:rPr>
          <w:rFonts w:ascii="Times New Roman" w:hAnsi="Times New Roman" w:cs="Times New Roman"/>
          <w:sz w:val="24"/>
          <w:szCs w:val="24"/>
        </w:rPr>
        <w:t xml:space="preserve"> </w:t>
      </w:r>
      <w:r>
        <w:rPr>
          <w:rFonts w:ascii="Times New Roman" w:hAnsi="Times New Roman" w:cs="Times New Roman"/>
          <w:sz w:val="24"/>
          <w:szCs w:val="24"/>
        </w:rPr>
        <w:t>счет</w:t>
      </w:r>
      <w:r w:rsidRPr="00FA776B">
        <w:rPr>
          <w:rFonts w:ascii="Times New Roman" w:hAnsi="Times New Roman" w:cs="Times New Roman"/>
          <w:sz w:val="24"/>
          <w:szCs w:val="24"/>
        </w:rPr>
        <w:t xml:space="preserve"> </w:t>
      </w:r>
      <w:r>
        <w:rPr>
          <w:rFonts w:ascii="Times New Roman" w:hAnsi="Times New Roman" w:cs="Times New Roman"/>
          <w:sz w:val="24"/>
          <w:szCs w:val="24"/>
        </w:rPr>
        <w:t>типа</w:t>
      </w:r>
      <w:r w:rsidRPr="00FA776B">
        <w:rPr>
          <w:rFonts w:ascii="Times New Roman" w:hAnsi="Times New Roman" w:cs="Times New Roman"/>
          <w:sz w:val="24"/>
          <w:szCs w:val="24"/>
        </w:rPr>
        <w:t xml:space="preserve"> «</w:t>
      </w:r>
      <w:r>
        <w:rPr>
          <w:rFonts w:ascii="Times New Roman" w:hAnsi="Times New Roman" w:cs="Times New Roman"/>
          <w:sz w:val="24"/>
          <w:szCs w:val="24"/>
        </w:rPr>
        <w:t>С</w:t>
      </w:r>
      <w:r w:rsidRPr="00FA776B">
        <w:rPr>
          <w:rFonts w:ascii="Times New Roman" w:hAnsi="Times New Roman" w:cs="Times New Roman"/>
          <w:sz w:val="24"/>
          <w:szCs w:val="24"/>
        </w:rPr>
        <w:t xml:space="preserve">» </w:t>
      </w:r>
      <w:r w:rsidRPr="001948AD">
        <w:rPr>
          <w:rFonts w:ascii="Times New Roman" w:hAnsi="Times New Roman" w:cs="Times New Roman"/>
          <w:sz w:val="24"/>
          <w:szCs w:val="24"/>
        </w:rPr>
        <w:t>на</w:t>
      </w:r>
      <w:r w:rsidRPr="00FA776B">
        <w:rPr>
          <w:rFonts w:ascii="Times New Roman" w:hAnsi="Times New Roman" w:cs="Times New Roman"/>
          <w:sz w:val="24"/>
          <w:szCs w:val="24"/>
        </w:rPr>
        <w:t xml:space="preserve"> </w:t>
      </w:r>
      <w:r w:rsidRPr="001948AD">
        <w:rPr>
          <w:rFonts w:ascii="Times New Roman" w:hAnsi="Times New Roman" w:cs="Times New Roman"/>
          <w:sz w:val="24"/>
          <w:szCs w:val="24"/>
        </w:rPr>
        <w:t>имя</w:t>
      </w:r>
      <w:r w:rsidRPr="00FA776B">
        <w:rPr>
          <w:rFonts w:ascii="Times New Roman" w:hAnsi="Times New Roman" w:cs="Times New Roman"/>
          <w:sz w:val="24"/>
          <w:szCs w:val="24"/>
        </w:rPr>
        <w:t xml:space="preserve"> </w:t>
      </w:r>
      <w:r w:rsidRPr="001948AD">
        <w:rPr>
          <w:rFonts w:ascii="Times New Roman" w:hAnsi="Times New Roman" w:cs="Times New Roman"/>
          <w:sz w:val="24"/>
          <w:szCs w:val="24"/>
        </w:rPr>
        <w:t>Держателя</w:t>
      </w:r>
      <w:r w:rsidRPr="00FA776B">
        <w:rPr>
          <w:rFonts w:ascii="Times New Roman" w:hAnsi="Times New Roman" w:cs="Times New Roman"/>
          <w:sz w:val="24"/>
          <w:szCs w:val="24"/>
        </w:rPr>
        <w:t xml:space="preserve"> </w:t>
      </w:r>
      <w:r w:rsidRPr="001948AD">
        <w:rPr>
          <w:rFonts w:ascii="Times New Roman" w:hAnsi="Times New Roman" w:cs="Times New Roman"/>
          <w:sz w:val="24"/>
          <w:szCs w:val="24"/>
        </w:rPr>
        <w:t>в</w:t>
      </w:r>
      <w:r w:rsidRPr="00E4603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АО «АЛЬФА-БАНК» (ИНН </w:t>
      </w:r>
      <w:r w:rsidRPr="00D2504B">
        <w:rPr>
          <w:rFonts w:ascii="Times New Roman" w:eastAsia="Calibri" w:hAnsi="Times New Roman" w:cs="Times New Roman"/>
          <w:sz w:val="24"/>
          <w:szCs w:val="24"/>
        </w:rPr>
        <w:t>7728168971</w:t>
      </w:r>
      <w:r>
        <w:rPr>
          <w:rFonts w:ascii="Times New Roman" w:eastAsia="Calibri" w:hAnsi="Times New Roman" w:cs="Times New Roman"/>
          <w:sz w:val="24"/>
          <w:szCs w:val="24"/>
        </w:rPr>
        <w:t>; ОГРН</w:t>
      </w:r>
      <w:r w:rsidRPr="00D2504B">
        <w:t xml:space="preserve"> </w:t>
      </w:r>
      <w:r w:rsidRPr="00D2504B">
        <w:rPr>
          <w:rFonts w:ascii="Times New Roman" w:eastAsia="Calibri" w:hAnsi="Times New Roman" w:cs="Times New Roman"/>
          <w:sz w:val="24"/>
          <w:szCs w:val="24"/>
        </w:rPr>
        <w:t>1027700067328</w:t>
      </w:r>
      <w:r>
        <w:rPr>
          <w:rFonts w:ascii="Times New Roman" w:eastAsia="Calibri" w:hAnsi="Times New Roman" w:cs="Times New Roman"/>
          <w:sz w:val="24"/>
          <w:szCs w:val="24"/>
        </w:rPr>
        <w:t>)</w:t>
      </w:r>
      <w:r w:rsidRPr="00FA776B">
        <w:rPr>
          <w:rFonts w:ascii="Times New Roman" w:hAnsi="Times New Roman" w:cs="Times New Roman"/>
          <w:sz w:val="24"/>
          <w:szCs w:val="24"/>
        </w:rPr>
        <w:t xml:space="preserve"> /</w:t>
      </w:r>
      <w:r w:rsidRPr="00FA776B">
        <w:t xml:space="preserve"> </w:t>
      </w:r>
    </w:p>
    <w:p w:rsidR="004E1663" w:rsidRDefault="004E1663" w:rsidP="004E1663">
      <w:pPr>
        <w:pStyle w:val="a4"/>
        <w:tabs>
          <w:tab w:val="left" w:pos="40"/>
          <w:tab w:val="left" w:pos="67"/>
          <w:tab w:val="left" w:pos="1134"/>
          <w:tab w:val="left" w:pos="2160"/>
          <w:tab w:val="left" w:pos="9356"/>
        </w:tabs>
        <w:spacing w:before="0" w:after="120" w:line="240" w:lineRule="auto"/>
        <w:ind w:left="0"/>
        <w:contextualSpacing w:val="0"/>
        <w:jc w:val="both"/>
        <w:rPr>
          <w:rFonts w:ascii="Times New Roman" w:eastAsia="Calibri" w:hAnsi="Times New Roman" w:cs="Times New Roman"/>
          <w:sz w:val="24"/>
          <w:szCs w:val="24"/>
          <w:lang w:val="en-US"/>
        </w:rPr>
      </w:pPr>
      <w:r w:rsidRPr="005F103A">
        <w:rPr>
          <w:rFonts w:ascii="Times New Roman" w:hAnsi="Times New Roman" w:cs="Times New Roman"/>
          <w:sz w:val="24"/>
          <w:szCs w:val="24"/>
          <w:lang w:val="en-US"/>
        </w:rPr>
        <w:t>hereby submit</w:t>
      </w:r>
      <w:r>
        <w:rPr>
          <w:rFonts w:ascii="Times New Roman" w:hAnsi="Times New Roman" w:cs="Times New Roman"/>
          <w:sz w:val="24"/>
          <w:szCs w:val="24"/>
          <w:lang w:val="en-US"/>
        </w:rPr>
        <w:t>s</w:t>
      </w:r>
      <w:r w:rsidRPr="005F10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NSD </w:t>
      </w:r>
      <w:r w:rsidRPr="005F103A">
        <w:rPr>
          <w:rFonts w:ascii="Times New Roman" w:hAnsi="Times New Roman" w:cs="Times New Roman"/>
          <w:sz w:val="24"/>
          <w:szCs w:val="24"/>
          <w:lang w:val="en-US"/>
        </w:rPr>
        <w:t xml:space="preserve">details </w:t>
      </w:r>
      <w:r w:rsidRPr="00543FE1">
        <w:rPr>
          <w:rFonts w:ascii="Times New Roman" w:hAnsi="Times New Roman" w:cs="Times New Roman"/>
          <w:sz w:val="24"/>
          <w:szCs w:val="24"/>
          <w:lang w:val="en-US"/>
        </w:rPr>
        <w:t>a set of documents confirming the absence among the owners of securities for the period specified in paragraph 8 of Decree 95, of foreign creditors</w:t>
      </w:r>
      <w:r>
        <w:rPr>
          <w:rStyle w:val="a6"/>
          <w:rFonts w:ascii="Times New Roman" w:hAnsi="Times New Roman" w:cs="Times New Roman"/>
          <w:sz w:val="24"/>
          <w:szCs w:val="24"/>
          <w:lang w:val="en-US"/>
        </w:rPr>
        <w:footnoteReference w:id="4"/>
      </w:r>
      <w:r w:rsidRPr="00543FE1">
        <w:rPr>
          <w:rFonts w:ascii="Times New Roman" w:hAnsi="Times New Roman" w:cs="Times New Roman"/>
          <w:sz w:val="24"/>
          <w:szCs w:val="24"/>
          <w:lang w:val="en-US"/>
        </w:rPr>
        <w:t xml:space="preserve"> or the availability of permits to conduct transactions with such foreign creditors, as provided for in paragraph 11 of Decree 95, if such transactions were made, for the purpose of the subsequent </w:t>
      </w:r>
      <w:r w:rsidRPr="00543FE1">
        <w:rPr>
          <w:rFonts w:ascii="Times New Roman" w:hAnsi="Times New Roman" w:cs="Times New Roman"/>
          <w:sz w:val="24"/>
          <w:szCs w:val="24"/>
          <w:lang w:val="en-US"/>
        </w:rPr>
        <w:lastRenderedPageBreak/>
        <w:t xml:space="preserve">transfer of funds, credited in the amount of the payment of income due to the Holder to a type "C" bank account in the name of the Holder </w:t>
      </w:r>
      <w:r>
        <w:rPr>
          <w:rFonts w:ascii="Times New Roman" w:hAnsi="Times New Roman" w:cs="Times New Roman"/>
          <w:sz w:val="24"/>
          <w:szCs w:val="24"/>
          <w:lang w:val="en-US"/>
        </w:rPr>
        <w:t xml:space="preserve">with </w:t>
      </w:r>
      <w:r w:rsidRPr="00C80FE0">
        <w:rPr>
          <w:rFonts w:ascii="Times New Roman" w:eastAsia="Calibri" w:hAnsi="Times New Roman" w:cs="Times New Roman"/>
          <w:sz w:val="24"/>
          <w:szCs w:val="24"/>
          <w:lang w:val="en-US"/>
        </w:rPr>
        <w:t>ALFA-BANK JSC (</w:t>
      </w:r>
      <w:r>
        <w:rPr>
          <w:rFonts w:ascii="Times New Roman" w:eastAsia="Calibri" w:hAnsi="Times New Roman" w:cs="Times New Roman"/>
          <w:sz w:val="24"/>
          <w:szCs w:val="24"/>
          <w:lang w:val="en-US"/>
        </w:rPr>
        <w:t>TIN</w:t>
      </w:r>
      <w:r w:rsidRPr="00C80FE0">
        <w:rPr>
          <w:rFonts w:ascii="Times New Roman" w:eastAsia="Calibri" w:hAnsi="Times New Roman" w:cs="Times New Roman"/>
          <w:sz w:val="24"/>
          <w:szCs w:val="24"/>
          <w:lang w:val="en-US"/>
        </w:rPr>
        <w:t xml:space="preserve"> 7728168971; </w:t>
      </w:r>
      <w:r>
        <w:rPr>
          <w:rFonts w:ascii="Times New Roman" w:eastAsia="Calibri" w:hAnsi="Times New Roman" w:cs="Times New Roman"/>
          <w:sz w:val="24"/>
          <w:szCs w:val="24"/>
          <w:lang w:val="en-US"/>
        </w:rPr>
        <w:t>PRSN</w:t>
      </w:r>
      <w:r w:rsidRPr="00C80FE0">
        <w:rPr>
          <w:rFonts w:ascii="Times New Roman" w:eastAsia="Calibri" w:hAnsi="Times New Roman" w:cs="Times New Roman"/>
          <w:sz w:val="24"/>
          <w:szCs w:val="24"/>
          <w:lang w:val="en-US"/>
        </w:rPr>
        <w:t xml:space="preserve"> 1027700067328).</w:t>
      </w:r>
    </w:p>
    <w:p w:rsidR="004E1663" w:rsidRPr="005F103A" w:rsidRDefault="004E1663" w:rsidP="004E1663">
      <w:pPr>
        <w:pStyle w:val="a4"/>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i/>
          <w:sz w:val="24"/>
          <w:szCs w:val="24"/>
          <w:highlight w:val="yellow"/>
          <w:lang w:val="en-US"/>
        </w:rPr>
      </w:pPr>
    </w:p>
    <w:p w:rsidR="004E1663" w:rsidRPr="00E40FAA" w:rsidRDefault="004E1663" w:rsidP="004E1663">
      <w:pPr>
        <w:pStyle w:val="a4"/>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p>
    <w:tbl>
      <w:tblPr>
        <w:tblStyle w:val="a3"/>
        <w:tblW w:w="8931" w:type="dxa"/>
        <w:tblInd w:w="-147" w:type="dxa"/>
        <w:tblLook w:val="04A0" w:firstRow="1" w:lastRow="0" w:firstColumn="1" w:lastColumn="0" w:noHBand="0" w:noVBand="1"/>
      </w:tblPr>
      <w:tblGrid>
        <w:gridCol w:w="4253"/>
        <w:gridCol w:w="4678"/>
      </w:tblGrid>
      <w:tr w:rsidR="004E1663" w:rsidRPr="005710EF" w:rsidTr="001B32C7">
        <w:tc>
          <w:tcPr>
            <w:tcW w:w="8931" w:type="dxa"/>
            <w:gridSpan w:val="2"/>
          </w:tcPr>
          <w:p w:rsidR="004E1663" w:rsidRPr="005F103A" w:rsidRDefault="004E1663" w:rsidP="004E1663">
            <w:pPr>
              <w:pStyle w:val="a4"/>
              <w:tabs>
                <w:tab w:val="left" w:pos="40"/>
                <w:tab w:val="left" w:pos="67"/>
                <w:tab w:val="left" w:pos="1134"/>
                <w:tab w:val="left" w:pos="2160"/>
                <w:tab w:val="left" w:pos="9356"/>
              </w:tabs>
              <w:spacing w:before="0" w:after="0" w:line="240" w:lineRule="auto"/>
              <w:ind w:left="34" w:firstLine="6"/>
              <w:contextualSpacing w:val="0"/>
              <w:jc w:val="both"/>
              <w:rPr>
                <w:rFonts w:ascii="Times New Roman" w:hAnsi="Times New Roman" w:cs="Times New Roman"/>
                <w:sz w:val="24"/>
                <w:szCs w:val="24"/>
                <w:lang w:val="en-US"/>
              </w:rPr>
            </w:pPr>
            <w:r>
              <w:rPr>
                <w:rFonts w:ascii="Times New Roman" w:hAnsi="Times New Roman" w:cs="Times New Roman"/>
                <w:b/>
                <w:sz w:val="24"/>
                <w:szCs w:val="24"/>
              </w:rPr>
              <w:t>С</w:t>
            </w:r>
            <w:r w:rsidRPr="006A6D85">
              <w:rPr>
                <w:rFonts w:ascii="Times New Roman" w:hAnsi="Times New Roman" w:cs="Times New Roman"/>
                <w:b/>
                <w:sz w:val="24"/>
                <w:szCs w:val="24"/>
              </w:rPr>
              <w:t>ведения</w:t>
            </w:r>
            <w:r w:rsidRPr="005F103A">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w:t>
            </w:r>
            <w:r w:rsidRPr="005F103A">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Держателе</w:t>
            </w:r>
            <w:r w:rsidRPr="005F103A">
              <w:rPr>
                <w:rFonts w:ascii="Times New Roman" w:hAnsi="Times New Roman" w:cs="Times New Roman"/>
                <w:b/>
                <w:sz w:val="24"/>
                <w:szCs w:val="24"/>
                <w:lang w:val="en-US"/>
              </w:rPr>
              <w:t xml:space="preserve"> – </w:t>
            </w:r>
            <w:r>
              <w:rPr>
                <w:rFonts w:ascii="Times New Roman" w:hAnsi="Times New Roman" w:cs="Times New Roman"/>
                <w:b/>
                <w:sz w:val="24"/>
                <w:szCs w:val="24"/>
              </w:rPr>
              <w:t>физическом</w:t>
            </w:r>
            <w:r w:rsidRPr="005F103A">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лице</w:t>
            </w:r>
            <w:r w:rsidRPr="005F103A">
              <w:rPr>
                <w:rFonts w:ascii="Times New Roman" w:hAnsi="Times New Roman" w:cs="Times New Roman"/>
                <w:b/>
                <w:sz w:val="24"/>
                <w:szCs w:val="24"/>
                <w:lang w:val="en-US"/>
              </w:rPr>
              <w:t>,</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rPr>
              <w:t>имеющему</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право</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rPr>
              <w:t>получение</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5F103A">
              <w:rPr>
                <w:rFonts w:ascii="Times New Roman" w:hAnsi="Times New Roman" w:cs="Times New Roman"/>
                <w:sz w:val="24"/>
                <w:szCs w:val="24"/>
                <w:lang w:val="en-US"/>
              </w:rPr>
              <w:t xml:space="preserve"> / </w:t>
            </w:r>
            <w:r w:rsidRPr="006A6D85">
              <w:rPr>
                <w:rFonts w:ascii="Times New Roman" w:hAnsi="Times New Roman" w:cs="Times New Roman"/>
                <w:sz w:val="24"/>
                <w:szCs w:val="24"/>
                <w:lang w:val="en-US"/>
              </w:rPr>
              <w:t>Other</w:t>
            </w:r>
            <w:r w:rsidRPr="005F103A">
              <w:rPr>
                <w:rFonts w:ascii="Times New Roman" w:hAnsi="Times New Roman" w:cs="Times New Roman"/>
                <w:sz w:val="24"/>
                <w:szCs w:val="24"/>
                <w:lang w:val="en-US"/>
              </w:rPr>
              <w:t xml:space="preserve"> </w:t>
            </w:r>
            <w:r w:rsidRPr="00E75C08">
              <w:rPr>
                <w:rFonts w:ascii="Times New Roman" w:hAnsi="Times New Roman" w:cs="Times New Roman"/>
                <w:sz w:val="24"/>
                <w:szCs w:val="24"/>
                <w:lang w:val="en-US"/>
              </w:rPr>
              <w:t>information</w:t>
            </w:r>
            <w:r w:rsidRPr="005F103A">
              <w:rPr>
                <w:rFonts w:ascii="Times New Roman" w:hAnsi="Times New Roman" w:cs="Times New Roman"/>
                <w:sz w:val="24"/>
                <w:szCs w:val="24"/>
                <w:lang w:val="en-US"/>
              </w:rPr>
              <w:t xml:space="preserve"> </w:t>
            </w:r>
            <w:r w:rsidRPr="00E75C08">
              <w:rPr>
                <w:rFonts w:ascii="Times New Roman" w:hAnsi="Times New Roman" w:cs="Times New Roman"/>
                <w:sz w:val="24"/>
                <w:szCs w:val="24"/>
                <w:lang w:val="en-US"/>
              </w:rPr>
              <w:t>about</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Holder</w:t>
            </w:r>
            <w:r w:rsidRPr="005F103A">
              <w:rPr>
                <w:rFonts w:ascii="Times New Roman" w:hAnsi="Times New Roman" w:cs="Times New Roman"/>
                <w:sz w:val="24"/>
                <w:szCs w:val="24"/>
                <w:lang w:val="en-US"/>
              </w:rPr>
              <w:t>-</w:t>
            </w:r>
            <w:r w:rsidRPr="005F103A">
              <w:rPr>
                <w:lang w:val="en-US"/>
              </w:rPr>
              <w:t xml:space="preserve"> </w:t>
            </w:r>
            <w:r w:rsidRPr="002878D0">
              <w:rPr>
                <w:rFonts w:ascii="Times New Roman" w:hAnsi="Times New Roman" w:cs="Times New Roman"/>
                <w:sz w:val="24"/>
                <w:szCs w:val="24"/>
                <w:lang w:val="en-US"/>
              </w:rPr>
              <w:t>individual</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entitled</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to</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receive</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payout</w:t>
            </w:r>
            <w:r w:rsidRPr="005F103A">
              <w:rPr>
                <w:rFonts w:ascii="Times New Roman" w:hAnsi="Times New Roman" w:cs="Times New Roman"/>
                <w:sz w:val="24"/>
                <w:szCs w:val="24"/>
                <w:lang w:val="en-US"/>
              </w:rPr>
              <w:t xml:space="preserve"> </w:t>
            </w:r>
          </w:p>
        </w:tc>
      </w:tr>
      <w:tr w:rsidR="004E1663" w:rsidRPr="005710EF" w:rsidTr="001B32C7">
        <w:trPr>
          <w:trHeight w:val="498"/>
        </w:trPr>
        <w:tc>
          <w:tcPr>
            <w:tcW w:w="4253" w:type="dxa"/>
          </w:tcPr>
          <w:p w:rsidR="004E1663" w:rsidRPr="006A6D85" w:rsidRDefault="004E1663" w:rsidP="004E1663">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Статус Держателя / Holder </w:t>
            </w:r>
            <w:r>
              <w:rPr>
                <w:rFonts w:ascii="Times New Roman" w:hAnsi="Times New Roman" w:cs="Times New Roman"/>
                <w:sz w:val="24"/>
                <w:szCs w:val="24"/>
                <w:lang w:val="en-US"/>
              </w:rPr>
              <w:t>s</w:t>
            </w:r>
            <w:r w:rsidRPr="002878D0">
              <w:rPr>
                <w:rFonts w:ascii="Times New Roman" w:hAnsi="Times New Roman" w:cs="Times New Roman"/>
                <w:sz w:val="24"/>
                <w:szCs w:val="24"/>
              </w:rPr>
              <w:t>tatus</w:t>
            </w:r>
          </w:p>
        </w:tc>
        <w:tc>
          <w:tcPr>
            <w:tcW w:w="4678" w:type="dxa"/>
          </w:tcPr>
          <w:p w:rsidR="004E1663" w:rsidRPr="000D4964" w:rsidRDefault="004E1663" w:rsidP="004E1663">
            <w:pPr>
              <w:pStyle w:val="a4"/>
              <w:numPr>
                <w:ilvl w:val="0"/>
                <w:numId w:val="1"/>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r w:rsidRPr="00A77FCE">
              <w:rPr>
                <w:rFonts w:ascii="Times New Roman" w:hAnsi="Times New Roman" w:cs="Times New Roman"/>
                <w:sz w:val="24"/>
                <w:szCs w:val="24"/>
                <w:lang w:val="en-US"/>
              </w:rPr>
              <w:t>/ Resident;</w:t>
            </w:r>
            <w:r w:rsidRPr="000D4964">
              <w:rPr>
                <w:rFonts w:ascii="Times New Roman" w:hAnsi="Times New Roman" w:cs="Times New Roman"/>
                <w:sz w:val="24"/>
                <w:szCs w:val="24"/>
                <w:lang w:val="en-US"/>
              </w:rPr>
              <w:t xml:space="preserve"> </w:t>
            </w:r>
          </w:p>
          <w:p w:rsidR="004E1663" w:rsidRPr="00A77FCE" w:rsidRDefault="004E1663" w:rsidP="004E1663">
            <w:pPr>
              <w:pStyle w:val="a4"/>
              <w:numPr>
                <w:ilvl w:val="0"/>
                <w:numId w:val="1"/>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Республики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Беларусь</w:t>
            </w:r>
            <w:r w:rsidRPr="00A77FCE">
              <w:rPr>
                <w:rFonts w:ascii="Times New Roman" w:hAnsi="Times New Roman" w:cs="Times New Roman"/>
                <w:sz w:val="24"/>
                <w:szCs w:val="24"/>
                <w:lang w:val="en-US"/>
              </w:rPr>
              <w:t xml:space="preserve"> / Resident of the Republic of Belarus;</w:t>
            </w:r>
          </w:p>
        </w:tc>
      </w:tr>
      <w:tr w:rsidR="004E1663" w:rsidRPr="006A6D85" w:rsidTr="001B32C7">
        <w:trPr>
          <w:trHeight w:val="498"/>
        </w:trPr>
        <w:tc>
          <w:tcPr>
            <w:tcW w:w="4253" w:type="dxa"/>
          </w:tcPr>
          <w:p w:rsidR="004E1663" w:rsidRPr="00EF7CDE" w:rsidRDefault="004E1663" w:rsidP="004E1663">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r w:rsidRPr="00A77FCE">
              <w:rPr>
                <w:rFonts w:ascii="Times New Roman" w:hAnsi="Times New Roman" w:cs="Times New Roman"/>
                <w:sz w:val="24"/>
                <w:szCs w:val="24"/>
              </w:rPr>
              <w:t xml:space="preserve"> / </w:t>
            </w:r>
            <w:r w:rsidRPr="006A6D85">
              <w:rPr>
                <w:rFonts w:ascii="Times New Roman" w:hAnsi="Times New Roman" w:cs="Times New Roman"/>
                <w:sz w:val="24"/>
                <w:szCs w:val="24"/>
              </w:rPr>
              <w:t>/Name of the issuer (full and short)</w:t>
            </w:r>
          </w:p>
        </w:tc>
        <w:tc>
          <w:tcPr>
            <w:tcW w:w="4678" w:type="dxa"/>
          </w:tcPr>
          <w:p w:rsidR="004E1663" w:rsidRPr="003F43B3" w:rsidRDefault="004E1663" w:rsidP="004E1663">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p>
        </w:tc>
      </w:tr>
      <w:tr w:rsidR="004E1663" w:rsidRPr="005710EF" w:rsidTr="001B32C7">
        <w:tc>
          <w:tcPr>
            <w:tcW w:w="4253" w:type="dxa"/>
          </w:tcPr>
          <w:p w:rsidR="004E1663" w:rsidRPr="00A77FCE" w:rsidRDefault="004E1663" w:rsidP="004E1663">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lang w:val="en-US"/>
              </w:rPr>
            </w:pPr>
            <w:r w:rsidRPr="00A77FCE">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A77FCE">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A77FCE">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Pr>
                <w:rFonts w:ascii="Times New Roman" w:hAnsi="Times New Roman" w:cs="Times New Roman"/>
                <w:sz w:val="24"/>
                <w:szCs w:val="24"/>
                <w:lang w:val="en-US"/>
              </w:rPr>
              <w:t xml:space="preserve"> / </w:t>
            </w:r>
            <w:r w:rsidRPr="006A6D85">
              <w:rPr>
                <w:rFonts w:ascii="Times New Roman" w:hAnsi="Times New Roman" w:cs="Times New Roman"/>
                <w:sz w:val="24"/>
                <w:szCs w:val="24"/>
                <w:lang w:val="en-US"/>
              </w:rPr>
              <w:t>ISIN of securities</w:t>
            </w:r>
          </w:p>
        </w:tc>
        <w:tc>
          <w:tcPr>
            <w:tcW w:w="4678" w:type="dxa"/>
          </w:tcPr>
          <w:p w:rsidR="004E1663" w:rsidRPr="00A77FCE" w:rsidRDefault="004E1663" w:rsidP="004E1663">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lang w:val="en-US"/>
              </w:rPr>
            </w:pPr>
          </w:p>
        </w:tc>
      </w:tr>
      <w:tr w:rsidR="004E1663" w:rsidRPr="005710EF" w:rsidTr="001B32C7">
        <w:tc>
          <w:tcPr>
            <w:tcW w:w="4253" w:type="dxa"/>
          </w:tcPr>
          <w:p w:rsidR="004E1663" w:rsidRPr="00A77FCE" w:rsidRDefault="004E1663" w:rsidP="004E1663">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lang w:val="en-US"/>
              </w:rPr>
            </w:pPr>
            <w:r w:rsidRPr="000D4964">
              <w:rPr>
                <w:rFonts w:ascii="Times New Roman" w:hAnsi="Times New Roman" w:cs="Times New Roman"/>
                <w:sz w:val="24"/>
                <w:szCs w:val="24"/>
                <w:lang w:val="en-US"/>
              </w:rPr>
              <w:t>ID</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предыдущей</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заявки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при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наличии</w:t>
            </w:r>
            <w:r w:rsidRPr="00A77FCE">
              <w:rPr>
                <w:rFonts w:ascii="Times New Roman" w:hAnsi="Times New Roman" w:cs="Times New Roman"/>
                <w:sz w:val="24"/>
                <w:szCs w:val="24"/>
                <w:lang w:val="en-US"/>
              </w:rPr>
              <w:t>)</w:t>
            </w:r>
            <w:r w:rsidRPr="00184071">
              <w:rPr>
                <w:rFonts w:ascii="Times New Roman" w:hAnsi="Times New Roman" w:cs="Times New Roman"/>
                <w:sz w:val="24"/>
                <w:szCs w:val="24"/>
                <w:lang w:val="en-US"/>
              </w:rPr>
              <w:t>ID of previous application (if any)</w:t>
            </w:r>
          </w:p>
        </w:tc>
        <w:tc>
          <w:tcPr>
            <w:tcW w:w="4678" w:type="dxa"/>
          </w:tcPr>
          <w:p w:rsidR="004E1663" w:rsidRPr="00A77FCE" w:rsidRDefault="004E1663" w:rsidP="004E1663">
            <w:pPr>
              <w:pStyle w:val="a4"/>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lang w:val="en-US"/>
              </w:rPr>
            </w:pPr>
          </w:p>
        </w:tc>
      </w:tr>
      <w:tr w:rsidR="004E1663" w:rsidRPr="006A6D85" w:rsidTr="001B32C7">
        <w:tc>
          <w:tcPr>
            <w:tcW w:w="4253" w:type="dxa"/>
          </w:tcPr>
          <w:p w:rsidR="004E1663" w:rsidRPr="007149BC" w:rsidRDefault="004E1663" w:rsidP="004E1663">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highlight w:val="yellow"/>
              </w:rPr>
            </w:pPr>
            <w:r w:rsidRPr="006A6D85">
              <w:rPr>
                <w:rFonts w:ascii="Times New Roman" w:hAnsi="Times New Roman" w:cs="Times New Roman"/>
                <w:sz w:val="24"/>
                <w:szCs w:val="24"/>
              </w:rPr>
              <w:t>Дата фиксации</w:t>
            </w:r>
            <w:r w:rsidRPr="006A6D85">
              <w:rPr>
                <w:rStyle w:val="a6"/>
                <w:rFonts w:ascii="Times New Roman" w:hAnsi="Times New Roman" w:cs="Times New Roman"/>
                <w:sz w:val="24"/>
                <w:szCs w:val="24"/>
              </w:rPr>
              <w:footnoteReference w:id="5"/>
            </w:r>
            <w:r w:rsidRPr="006A6D85">
              <w:rPr>
                <w:rFonts w:ascii="Times New Roman" w:hAnsi="Times New Roman" w:cs="Times New Roman"/>
                <w:sz w:val="24"/>
                <w:szCs w:val="24"/>
              </w:rPr>
              <w:t>/</w:t>
            </w:r>
            <w:r w:rsidRPr="006A6D85">
              <w:rPr>
                <w:rFonts w:ascii="Times New Roman" w:hAnsi="Times New Roman" w:cs="Times New Roman"/>
                <w:sz w:val="24"/>
                <w:szCs w:val="24"/>
                <w:lang w:val="en-US"/>
              </w:rPr>
              <w:t>Record</w:t>
            </w:r>
            <w:r w:rsidRPr="006A6D85">
              <w:rPr>
                <w:rFonts w:ascii="Times New Roman" w:hAnsi="Times New Roman" w:cs="Times New Roman"/>
                <w:sz w:val="24"/>
                <w:szCs w:val="24"/>
              </w:rPr>
              <w:t xml:space="preserve"> d</w:t>
            </w:r>
            <w:r w:rsidRPr="006A6D85">
              <w:rPr>
                <w:rFonts w:ascii="Times New Roman" w:hAnsi="Times New Roman" w:cs="Times New Roman"/>
                <w:sz w:val="24"/>
                <w:szCs w:val="24"/>
                <w:lang w:val="en-US"/>
              </w:rPr>
              <w:t>ate</w:t>
            </w:r>
            <w:r w:rsidRPr="006A6D85">
              <w:rPr>
                <w:rFonts w:ascii="Times New Roman" w:hAnsi="Times New Roman" w:cs="Times New Roman"/>
                <w:sz w:val="24"/>
                <w:szCs w:val="24"/>
                <w:vertAlign w:val="superscript"/>
              </w:rPr>
              <w:t>1</w:t>
            </w:r>
          </w:p>
        </w:tc>
        <w:tc>
          <w:tcPr>
            <w:tcW w:w="4678" w:type="dxa"/>
          </w:tcPr>
          <w:p w:rsidR="004E1663" w:rsidRPr="003F43B3" w:rsidRDefault="004E1663" w:rsidP="004E1663">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p>
        </w:tc>
      </w:tr>
      <w:tr w:rsidR="004E1663" w:rsidRPr="006A6D85" w:rsidTr="001B32C7">
        <w:tc>
          <w:tcPr>
            <w:tcW w:w="4253" w:type="dxa"/>
          </w:tcPr>
          <w:p w:rsidR="004E1663" w:rsidRPr="00A77FCE" w:rsidRDefault="004E1663" w:rsidP="004E1663">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highlight w:val="yellow"/>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Number of securities on the Record </w:t>
            </w:r>
            <w:r>
              <w:rPr>
                <w:rFonts w:ascii="Times New Roman" w:hAnsi="Times New Roman"/>
                <w:sz w:val="24"/>
                <w:lang w:val="en-US"/>
              </w:rPr>
              <w:t>d</w:t>
            </w:r>
            <w:r w:rsidRPr="006A6D85">
              <w:rPr>
                <w:rFonts w:ascii="Times New Roman" w:hAnsi="Times New Roman"/>
                <w:sz w:val="24"/>
                <w:lang w:val="en-US"/>
              </w:rPr>
              <w:t>ate</w:t>
            </w:r>
          </w:p>
        </w:tc>
        <w:tc>
          <w:tcPr>
            <w:tcW w:w="4678" w:type="dxa"/>
          </w:tcPr>
          <w:p w:rsidR="004E1663" w:rsidRPr="003F43B3" w:rsidRDefault="004E1663" w:rsidP="004E1663">
            <w:pPr>
              <w:pStyle w:val="a4"/>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6"/>
            </w:r>
            <w:r w:rsidRPr="006A6D85">
              <w:rPr>
                <w:rFonts w:ascii="Times New Roman" w:hAnsi="Times New Roman" w:cs="Times New Roman"/>
                <w:sz w:val="24"/>
                <w:szCs w:val="24"/>
                <w:lang w:val="en-US"/>
              </w:rPr>
              <w:t xml:space="preserve"> security units</w:t>
            </w:r>
            <w:r w:rsidRPr="006A6D85">
              <w:rPr>
                <w:rFonts w:ascii="Times New Roman" w:hAnsi="Times New Roman" w:cs="Times New Roman"/>
                <w:sz w:val="24"/>
                <w:szCs w:val="24"/>
                <w:vertAlign w:val="superscript"/>
                <w:lang w:val="en-US"/>
              </w:rPr>
              <w:t>2</w:t>
            </w:r>
          </w:p>
        </w:tc>
      </w:tr>
      <w:tr w:rsidR="004E1663" w:rsidRPr="006A6D85" w:rsidTr="001B32C7">
        <w:tc>
          <w:tcPr>
            <w:tcW w:w="4253" w:type="dxa"/>
          </w:tcPr>
          <w:p w:rsidR="004E1663" w:rsidRPr="00875987" w:rsidRDefault="004E1663" w:rsidP="004E1663">
            <w:pPr>
              <w:pStyle w:val="a4"/>
              <w:tabs>
                <w:tab w:val="left" w:pos="40"/>
                <w:tab w:val="left" w:pos="67"/>
                <w:tab w:val="left" w:pos="1134"/>
                <w:tab w:val="left" w:pos="2160"/>
                <w:tab w:val="left" w:pos="9356"/>
              </w:tabs>
              <w:spacing w:before="0" w:after="0" w:line="240" w:lineRule="auto"/>
              <w:ind w:left="0"/>
              <w:jc w:val="both"/>
              <w:rPr>
                <w:rFonts w:ascii="Times New Roman" w:hAnsi="Times New Roman" w:cs="Times New Roman"/>
                <w:sz w:val="24"/>
                <w:szCs w:val="24"/>
              </w:rPr>
            </w:pPr>
            <w:r w:rsidRPr="007924E3">
              <w:rPr>
                <w:rFonts w:ascii="Times New Roman" w:hAnsi="Times New Roman" w:cs="Times New Roman"/>
                <w:sz w:val="24"/>
                <w:szCs w:val="24"/>
              </w:rPr>
              <w:t xml:space="preserve">Количество ценных бумаг, </w:t>
            </w:r>
            <w:r>
              <w:rPr>
                <w:rFonts w:ascii="Times New Roman" w:hAnsi="Times New Roman" w:cs="Times New Roman"/>
                <w:sz w:val="24"/>
                <w:szCs w:val="24"/>
              </w:rPr>
              <w:t xml:space="preserve">денежные средства в размере </w:t>
            </w:r>
            <w:r w:rsidRPr="007924E3">
              <w:rPr>
                <w:rFonts w:ascii="Times New Roman" w:hAnsi="Times New Roman" w:cs="Times New Roman"/>
                <w:sz w:val="24"/>
                <w:szCs w:val="24"/>
              </w:rPr>
              <w:t>выплат</w:t>
            </w:r>
            <w:r>
              <w:rPr>
                <w:rFonts w:ascii="Times New Roman" w:hAnsi="Times New Roman" w:cs="Times New Roman"/>
                <w:sz w:val="24"/>
                <w:szCs w:val="24"/>
              </w:rPr>
              <w:t>ы</w:t>
            </w:r>
            <w:r w:rsidRPr="007924E3">
              <w:rPr>
                <w:rFonts w:ascii="Times New Roman" w:hAnsi="Times New Roman" w:cs="Times New Roman"/>
                <w:sz w:val="24"/>
                <w:szCs w:val="24"/>
              </w:rPr>
              <w:t xml:space="preserve"> по которым подлеж</w:t>
            </w:r>
            <w:r>
              <w:rPr>
                <w:rFonts w:ascii="Times New Roman" w:hAnsi="Times New Roman" w:cs="Times New Roman"/>
                <w:sz w:val="24"/>
                <w:szCs w:val="24"/>
              </w:rPr>
              <w:t>а</w:t>
            </w:r>
            <w:r w:rsidRPr="007924E3">
              <w:rPr>
                <w:rFonts w:ascii="Times New Roman" w:hAnsi="Times New Roman" w:cs="Times New Roman"/>
                <w:sz w:val="24"/>
                <w:szCs w:val="24"/>
              </w:rPr>
              <w:t>т переводу с банковского счета типа «С»</w:t>
            </w:r>
            <w:r w:rsidRPr="00D5491A">
              <w:rPr>
                <w:rFonts w:ascii="Times New Roman" w:hAnsi="Times New Roman" w:cs="Times New Roman"/>
                <w:sz w:val="24"/>
                <w:szCs w:val="24"/>
              </w:rPr>
              <w:t>/</w:t>
            </w:r>
            <w:r w:rsidRPr="00D5491A">
              <w:t xml:space="preserve"> </w:t>
            </w:r>
            <w:r w:rsidRPr="007924E3">
              <w:rPr>
                <w:rFonts w:ascii="Times New Roman" w:hAnsi="Times New Roman"/>
                <w:sz w:val="24"/>
                <w:lang w:val="en-US"/>
              </w:rPr>
              <w:t>Number</w:t>
            </w:r>
            <w:r w:rsidRPr="007924E3">
              <w:rPr>
                <w:rFonts w:ascii="Times New Roman" w:hAnsi="Times New Roman"/>
                <w:sz w:val="24"/>
              </w:rPr>
              <w:t xml:space="preserve"> </w:t>
            </w:r>
            <w:r w:rsidRPr="007924E3">
              <w:rPr>
                <w:rFonts w:ascii="Times New Roman" w:hAnsi="Times New Roman"/>
                <w:sz w:val="24"/>
                <w:lang w:val="en-US"/>
              </w:rPr>
              <w:t>of</w:t>
            </w:r>
            <w:r w:rsidRPr="007924E3">
              <w:rPr>
                <w:rFonts w:ascii="Times New Roman" w:hAnsi="Times New Roman"/>
                <w:sz w:val="24"/>
              </w:rPr>
              <w:t xml:space="preserve"> </w:t>
            </w:r>
            <w:r w:rsidRPr="007924E3">
              <w:rPr>
                <w:rFonts w:ascii="Times New Roman" w:hAnsi="Times New Roman"/>
                <w:sz w:val="24"/>
                <w:lang w:val="en-US"/>
              </w:rPr>
              <w:t>securities</w:t>
            </w:r>
            <w:r w:rsidRPr="007924E3">
              <w:rPr>
                <w:rFonts w:ascii="Times New Roman" w:hAnsi="Times New Roman"/>
                <w:sz w:val="24"/>
              </w:rPr>
              <w:t xml:space="preserve">, </w:t>
            </w:r>
            <w:r w:rsidRPr="007924E3">
              <w:rPr>
                <w:rFonts w:ascii="Times New Roman" w:hAnsi="Times New Roman"/>
                <w:sz w:val="24"/>
                <w:lang w:val="en-US"/>
              </w:rPr>
              <w:t>payment</w:t>
            </w:r>
            <w:r w:rsidRPr="007924E3">
              <w:rPr>
                <w:rFonts w:ascii="Times New Roman" w:hAnsi="Times New Roman"/>
                <w:sz w:val="24"/>
              </w:rPr>
              <w:t xml:space="preserve"> </w:t>
            </w:r>
            <w:r w:rsidRPr="007924E3">
              <w:rPr>
                <w:rFonts w:ascii="Times New Roman" w:hAnsi="Times New Roman"/>
                <w:sz w:val="24"/>
                <w:lang w:val="en-US"/>
              </w:rPr>
              <w:t>for</w:t>
            </w:r>
            <w:r w:rsidRPr="007924E3">
              <w:rPr>
                <w:rFonts w:ascii="Times New Roman" w:hAnsi="Times New Roman"/>
                <w:sz w:val="24"/>
              </w:rPr>
              <w:t xml:space="preserve"> </w:t>
            </w:r>
            <w:r w:rsidRPr="007924E3">
              <w:rPr>
                <w:rFonts w:ascii="Times New Roman" w:hAnsi="Times New Roman"/>
                <w:sz w:val="24"/>
                <w:lang w:val="en-US"/>
              </w:rPr>
              <w:t>which</w:t>
            </w:r>
            <w:r w:rsidRPr="007924E3">
              <w:rPr>
                <w:rFonts w:ascii="Times New Roman" w:hAnsi="Times New Roman"/>
                <w:sz w:val="24"/>
              </w:rPr>
              <w:t xml:space="preserve"> </w:t>
            </w:r>
            <w:r w:rsidRPr="007924E3">
              <w:rPr>
                <w:rFonts w:ascii="Times New Roman" w:hAnsi="Times New Roman"/>
                <w:sz w:val="24"/>
                <w:lang w:val="en-US"/>
              </w:rPr>
              <w:t>is</w:t>
            </w:r>
            <w:r w:rsidRPr="007924E3">
              <w:rPr>
                <w:rFonts w:ascii="Times New Roman" w:hAnsi="Times New Roman"/>
                <w:sz w:val="24"/>
              </w:rPr>
              <w:t xml:space="preserve"> </w:t>
            </w:r>
            <w:r w:rsidRPr="007924E3">
              <w:rPr>
                <w:rFonts w:ascii="Times New Roman" w:hAnsi="Times New Roman"/>
                <w:sz w:val="24"/>
                <w:lang w:val="en-US"/>
              </w:rPr>
              <w:t>subject</w:t>
            </w:r>
            <w:r w:rsidRPr="007924E3">
              <w:rPr>
                <w:rFonts w:ascii="Times New Roman" w:hAnsi="Times New Roman"/>
                <w:sz w:val="24"/>
              </w:rPr>
              <w:t xml:space="preserve"> </w:t>
            </w:r>
            <w:r w:rsidRPr="007924E3">
              <w:rPr>
                <w:rFonts w:ascii="Times New Roman" w:hAnsi="Times New Roman"/>
                <w:sz w:val="24"/>
                <w:lang w:val="en-US"/>
              </w:rPr>
              <w:t>to</w:t>
            </w:r>
            <w:r w:rsidRPr="007924E3">
              <w:rPr>
                <w:rFonts w:ascii="Times New Roman" w:hAnsi="Times New Roman"/>
                <w:sz w:val="24"/>
              </w:rPr>
              <w:t xml:space="preserve"> </w:t>
            </w:r>
            <w:r w:rsidRPr="007924E3">
              <w:rPr>
                <w:rFonts w:ascii="Times New Roman" w:hAnsi="Times New Roman"/>
                <w:sz w:val="24"/>
                <w:lang w:val="en-US"/>
              </w:rPr>
              <w:t>transfer</w:t>
            </w:r>
            <w:r w:rsidRPr="007924E3">
              <w:rPr>
                <w:rFonts w:ascii="Times New Roman" w:hAnsi="Times New Roman"/>
                <w:sz w:val="24"/>
              </w:rPr>
              <w:t xml:space="preserve"> </w:t>
            </w:r>
            <w:r w:rsidRPr="007924E3">
              <w:rPr>
                <w:rFonts w:ascii="Times New Roman" w:hAnsi="Times New Roman"/>
                <w:sz w:val="24"/>
                <w:lang w:val="en-US"/>
              </w:rPr>
              <w:t>from</w:t>
            </w:r>
            <w:r w:rsidRPr="007924E3">
              <w:rPr>
                <w:rFonts w:ascii="Times New Roman" w:hAnsi="Times New Roman"/>
                <w:sz w:val="24"/>
              </w:rPr>
              <w:t xml:space="preserve"> </w:t>
            </w:r>
            <w:r>
              <w:rPr>
                <w:rFonts w:ascii="Times New Roman" w:hAnsi="Times New Roman"/>
                <w:sz w:val="24"/>
                <w:lang w:val="en-US"/>
              </w:rPr>
              <w:t>a</w:t>
            </w:r>
            <w:r w:rsidRPr="0052301E">
              <w:rPr>
                <w:rFonts w:ascii="Times New Roman" w:hAnsi="Times New Roman"/>
                <w:sz w:val="24"/>
              </w:rPr>
              <w:t xml:space="preserve"> </w:t>
            </w:r>
            <w:r>
              <w:rPr>
                <w:rFonts w:ascii="Times New Roman" w:hAnsi="Times New Roman"/>
                <w:sz w:val="24"/>
                <w:lang w:val="en-US"/>
              </w:rPr>
              <w:t>type</w:t>
            </w:r>
            <w:r w:rsidRPr="0052301E">
              <w:rPr>
                <w:rFonts w:ascii="Times New Roman" w:hAnsi="Times New Roman"/>
                <w:sz w:val="24"/>
              </w:rPr>
              <w:t xml:space="preserve"> </w:t>
            </w:r>
            <w:r w:rsidRPr="007924E3">
              <w:rPr>
                <w:rFonts w:ascii="Times New Roman" w:hAnsi="Times New Roman"/>
                <w:sz w:val="24"/>
              </w:rPr>
              <w:t>“</w:t>
            </w:r>
            <w:r w:rsidRPr="007924E3">
              <w:rPr>
                <w:rFonts w:ascii="Times New Roman" w:hAnsi="Times New Roman"/>
                <w:sz w:val="24"/>
                <w:lang w:val="en-US"/>
              </w:rPr>
              <w:t>C</w:t>
            </w:r>
            <w:r w:rsidRPr="007924E3">
              <w:rPr>
                <w:rFonts w:ascii="Times New Roman" w:hAnsi="Times New Roman"/>
                <w:sz w:val="24"/>
              </w:rPr>
              <w:t xml:space="preserve">”  </w:t>
            </w:r>
            <w:r w:rsidRPr="007924E3">
              <w:rPr>
                <w:rFonts w:ascii="Times New Roman" w:hAnsi="Times New Roman"/>
                <w:sz w:val="24"/>
                <w:lang w:val="en-US"/>
              </w:rPr>
              <w:t>bank</w:t>
            </w:r>
            <w:r w:rsidRPr="007924E3">
              <w:rPr>
                <w:rFonts w:ascii="Times New Roman" w:hAnsi="Times New Roman"/>
                <w:sz w:val="24"/>
              </w:rPr>
              <w:t xml:space="preserve"> </w:t>
            </w:r>
            <w:r w:rsidRPr="007924E3">
              <w:rPr>
                <w:rFonts w:ascii="Times New Roman" w:hAnsi="Times New Roman"/>
                <w:sz w:val="24"/>
                <w:lang w:val="en-US"/>
              </w:rPr>
              <w:t>account</w:t>
            </w:r>
          </w:p>
        </w:tc>
        <w:tc>
          <w:tcPr>
            <w:tcW w:w="4678" w:type="dxa"/>
          </w:tcPr>
          <w:p w:rsidR="004E1663" w:rsidRPr="006A6D85" w:rsidRDefault="004E1663" w:rsidP="004E1663">
            <w:pPr>
              <w:pStyle w:val="a4"/>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7"/>
            </w:r>
            <w:r w:rsidRPr="006A6D85">
              <w:rPr>
                <w:rFonts w:ascii="Times New Roman" w:hAnsi="Times New Roman" w:cs="Times New Roman"/>
                <w:sz w:val="24"/>
                <w:szCs w:val="24"/>
                <w:lang w:val="en-US"/>
              </w:rPr>
              <w:t xml:space="preserve"> security units</w:t>
            </w:r>
            <w:r w:rsidRPr="006A6D85">
              <w:rPr>
                <w:rFonts w:ascii="Times New Roman" w:hAnsi="Times New Roman" w:cs="Times New Roman"/>
                <w:sz w:val="24"/>
                <w:szCs w:val="24"/>
                <w:vertAlign w:val="superscript"/>
                <w:lang w:val="en-US"/>
              </w:rPr>
              <w:t>3</w:t>
            </w:r>
          </w:p>
          <w:p w:rsidR="004E1663" w:rsidRPr="006A6D85" w:rsidRDefault="004E1663" w:rsidP="004E1663">
            <w:pPr>
              <w:pStyle w:val="a4"/>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4E1663" w:rsidRPr="006A6D85" w:rsidTr="001B32C7">
        <w:tc>
          <w:tcPr>
            <w:tcW w:w="4253" w:type="dxa"/>
          </w:tcPr>
          <w:p w:rsidR="004E1663" w:rsidRPr="006A6D85" w:rsidRDefault="004E1663" w:rsidP="004E1663">
            <w:pPr>
              <w:pStyle w:val="a4"/>
              <w:tabs>
                <w:tab w:val="left" w:pos="40"/>
                <w:tab w:val="left" w:pos="67"/>
                <w:tab w:val="left" w:pos="1134"/>
                <w:tab w:val="left" w:pos="2160"/>
                <w:tab w:val="left" w:pos="9356"/>
              </w:tabs>
              <w:spacing w:before="0" w:after="0" w:line="240" w:lineRule="auto"/>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w:t>
            </w:r>
            <w:r w:rsidRPr="00A77FCE">
              <w:rPr>
                <w:rFonts w:ascii="Times New Roman" w:hAnsi="Times New Roman" w:cs="Times New Roman"/>
                <w:sz w:val="24"/>
                <w:szCs w:val="24"/>
              </w:rPr>
              <w:t xml:space="preserve">/ </w:t>
            </w:r>
            <w:r w:rsidRPr="006A6D85">
              <w:rPr>
                <w:rFonts w:ascii="Times New Roman" w:hAnsi="Times New Roman" w:cs="Times New Roman"/>
                <w:sz w:val="24"/>
                <w:szCs w:val="24"/>
                <w:lang w:val="en-US"/>
              </w:rPr>
              <w:t>There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changes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documents</w:t>
            </w:r>
            <w:r w:rsidRPr="00515D82">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identifying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Holder</w:t>
            </w:r>
            <w:r w:rsidRPr="00515D82">
              <w:rPr>
                <w:rFonts w:ascii="Times New Roman" w:hAnsi="Times New Roman" w:cs="Times New Roman"/>
                <w:sz w:val="24"/>
                <w:szCs w:val="24"/>
              </w:rPr>
              <w:t xml:space="preserve">, </w:t>
            </w:r>
            <w:r w:rsidRPr="006A6D85">
              <w:rPr>
                <w:rFonts w:ascii="Times New Roman" w:hAnsi="Times New Roman" w:cs="Times New Roman"/>
                <w:sz w:val="24"/>
                <w:szCs w:val="24"/>
                <w:lang w:val="en-US"/>
              </w:rPr>
              <w:lastRenderedPageBreak/>
              <w:t>previously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provided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NSD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including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relevant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Questionnaires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well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contained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therein</w:t>
            </w:r>
            <w:r w:rsidRPr="006A6D85">
              <w:rPr>
                <w:rFonts w:ascii="Times New Roman" w:hAnsi="Times New Roman" w:cs="Times New Roman"/>
                <w:sz w:val="24"/>
                <w:szCs w:val="24"/>
              </w:rPr>
              <w:t>)</w:t>
            </w:r>
          </w:p>
        </w:tc>
        <w:tc>
          <w:tcPr>
            <w:tcW w:w="4678" w:type="dxa"/>
          </w:tcPr>
          <w:p w:rsidR="004E1663" w:rsidRPr="006A6D85" w:rsidRDefault="004E1663" w:rsidP="004E1663">
            <w:pPr>
              <w:pStyle w:val="a4"/>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lastRenderedPageBreak/>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rsidR="004E1663" w:rsidRPr="006A6D85" w:rsidRDefault="004E1663" w:rsidP="004E1663">
            <w:pPr>
              <w:pStyle w:val="a4"/>
              <w:tabs>
                <w:tab w:val="left" w:pos="67"/>
                <w:tab w:val="left" w:pos="1134"/>
                <w:tab w:val="left" w:pos="9356"/>
              </w:tabs>
              <w:spacing w:before="0" w:after="0" w:line="240" w:lineRule="auto"/>
              <w:ind w:left="454" w:right="-1"/>
              <w:jc w:val="both"/>
              <w:rPr>
                <w:rFonts w:ascii="Times New Roman" w:hAnsi="Times New Roman" w:cs="Times New Roman"/>
                <w:sz w:val="24"/>
                <w:szCs w:val="24"/>
              </w:rPr>
            </w:pPr>
          </w:p>
          <w:p w:rsidR="004E1663" w:rsidRPr="006A6D85" w:rsidRDefault="004E1663" w:rsidP="004E1663">
            <w:pPr>
              <w:pStyle w:val="a4"/>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4E1663" w:rsidRPr="006A6D85" w:rsidTr="001B32C7">
        <w:trPr>
          <w:trHeight w:val="665"/>
        </w:trPr>
        <w:tc>
          <w:tcPr>
            <w:tcW w:w="4253" w:type="dxa"/>
          </w:tcPr>
          <w:p w:rsidR="004E1663" w:rsidRPr="00E57584" w:rsidRDefault="004E1663" w:rsidP="004E1663">
            <w:pPr>
              <w:pStyle w:val="a4"/>
              <w:tabs>
                <w:tab w:val="left" w:pos="40"/>
                <w:tab w:val="left" w:pos="67"/>
                <w:tab w:val="left" w:pos="1134"/>
                <w:tab w:val="left" w:pos="2160"/>
                <w:tab w:val="left" w:pos="9356"/>
              </w:tabs>
              <w:spacing w:before="0" w:after="0" w:line="240" w:lineRule="auto"/>
              <w:ind w:left="0"/>
              <w:jc w:val="both"/>
              <w:rPr>
                <w:rFonts w:ascii="Times New Roman" w:hAnsi="Times New Roman" w:cs="Times New Roman"/>
                <w:sz w:val="24"/>
                <w:szCs w:val="24"/>
                <w:highlight w:val="yellow"/>
              </w:rPr>
            </w:pPr>
            <w:r w:rsidRPr="006A6D85">
              <w:rPr>
                <w:rFonts w:ascii="Times New Roman" w:hAnsi="Times New Roman" w:cs="Times New Roman"/>
                <w:sz w:val="24"/>
                <w:szCs w:val="24"/>
              </w:rPr>
              <w:lastRenderedPageBreak/>
              <w:t>Адрес электронной почты для направления уведомлений (e-mail)/</w:t>
            </w:r>
            <w:r w:rsidRPr="006A6D85">
              <w:rPr>
                <w:rFonts w:ascii="Times New Roman" w:hAnsi="Times New Roman"/>
                <w:sz w:val="24"/>
              </w:rPr>
              <w:t xml:space="preserve">Email </w:t>
            </w:r>
            <w:r w:rsidRPr="006A6D85">
              <w:rPr>
                <w:rFonts w:ascii="Times New Roman" w:hAnsi="Times New Roman"/>
                <w:sz w:val="24"/>
                <w:lang w:val="en-US"/>
              </w:rPr>
              <w:t>address</w:t>
            </w:r>
            <w:r w:rsidRPr="006A6D85">
              <w:rPr>
                <w:rFonts w:ascii="Times New Roman" w:hAnsi="Times New Roman"/>
                <w:sz w:val="24"/>
              </w:rPr>
              <w:t xml:space="preserve"> for notifications</w:t>
            </w:r>
          </w:p>
        </w:tc>
        <w:tc>
          <w:tcPr>
            <w:tcW w:w="4678" w:type="dxa"/>
          </w:tcPr>
          <w:p w:rsidR="004E1663" w:rsidRPr="00E57584" w:rsidRDefault="004E1663" w:rsidP="004E1663">
            <w:pPr>
              <w:pStyle w:val="a4"/>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highlight w:val="yellow"/>
              </w:rPr>
            </w:pPr>
          </w:p>
        </w:tc>
      </w:tr>
      <w:tr w:rsidR="004E1663" w:rsidRPr="005710EF" w:rsidTr="001B32C7">
        <w:tc>
          <w:tcPr>
            <w:tcW w:w="4253" w:type="dxa"/>
          </w:tcPr>
          <w:p w:rsidR="004E1663" w:rsidRPr="006A6D85" w:rsidRDefault="004E1663" w:rsidP="004E1663">
            <w:pPr>
              <w:pStyle w:val="a7"/>
              <w:rPr>
                <w:rFonts w:ascii="Times New Roman" w:eastAsiaTheme="minorEastAsia" w:hAnsi="Times New Roman" w:cs="Times New Roman"/>
                <w:sz w:val="24"/>
                <w:szCs w:val="24"/>
                <w:lang w:val="en-US"/>
              </w:rPr>
            </w:pPr>
            <w:r w:rsidRPr="006A6D85">
              <w:rPr>
                <w:rFonts w:ascii="Times New Roman" w:eastAsiaTheme="minorEastAsia" w:hAnsi="Times New Roman" w:cs="Times New Roman"/>
                <w:sz w:val="24"/>
                <w:szCs w:val="24"/>
              </w:rPr>
              <w:t>Контактный</w:t>
            </w:r>
            <w:r w:rsidRPr="006A6D85">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rPr>
              <w:t>телефон</w:t>
            </w:r>
            <w:r w:rsidRPr="006A6D85">
              <w:rPr>
                <w:rFonts w:ascii="Times New Roman" w:eastAsiaTheme="minorEastAsia" w:hAnsi="Times New Roman" w:cs="Times New Roman"/>
                <w:sz w:val="24"/>
                <w:szCs w:val="24"/>
                <w:lang w:val="en-US"/>
              </w:rPr>
              <w:t>/ Contact phone</w:t>
            </w:r>
          </w:p>
          <w:p w:rsidR="004E1663" w:rsidRPr="00A77FCE" w:rsidRDefault="004E1663" w:rsidP="004E1663">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number</w:t>
            </w:r>
          </w:p>
        </w:tc>
        <w:tc>
          <w:tcPr>
            <w:tcW w:w="4678" w:type="dxa"/>
          </w:tcPr>
          <w:p w:rsidR="004E1663" w:rsidRPr="00A77FCE" w:rsidRDefault="004E1663" w:rsidP="004E1663">
            <w:pPr>
              <w:pStyle w:val="a4"/>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lang w:val="en-US"/>
              </w:rPr>
            </w:pPr>
          </w:p>
        </w:tc>
      </w:tr>
    </w:tbl>
    <w:p w:rsidR="004E1663" w:rsidRPr="00072EA5" w:rsidRDefault="004E1663" w:rsidP="004E1663">
      <w:pPr>
        <w:tabs>
          <w:tab w:val="left" w:pos="1134"/>
          <w:tab w:val="left" w:pos="9356"/>
        </w:tabs>
        <w:spacing w:after="0" w:line="240" w:lineRule="auto"/>
        <w:ind w:right="-1" w:firstLine="142"/>
        <w:jc w:val="both"/>
        <w:rPr>
          <w:rFonts w:ascii="Times New Roman" w:eastAsia="Calibri" w:hAnsi="Times New Roman" w:cs="Times New Roman"/>
          <w:sz w:val="24"/>
          <w:szCs w:val="24"/>
          <w:lang w:val="en-US"/>
        </w:rPr>
      </w:pPr>
    </w:p>
    <w:p w:rsidR="004E1663" w:rsidRPr="00FA776B" w:rsidRDefault="004E1663" w:rsidP="004E1663">
      <w:pPr>
        <w:pStyle w:val="a4"/>
        <w:tabs>
          <w:tab w:val="left" w:pos="67"/>
          <w:tab w:val="left" w:pos="1134"/>
          <w:tab w:val="left" w:pos="2160"/>
          <w:tab w:val="left" w:pos="9356"/>
        </w:tabs>
        <w:spacing w:before="0" w:after="120" w:line="240" w:lineRule="auto"/>
        <w:ind w:left="851"/>
        <w:contextualSpacing w:val="0"/>
        <w:jc w:val="both"/>
        <w:rPr>
          <w:rFonts w:ascii="Times New Roman" w:hAnsi="Times New Roman" w:cs="Times New Roman"/>
        </w:rPr>
      </w:pPr>
      <w:r w:rsidRPr="00FA776B">
        <w:rPr>
          <w:rFonts w:ascii="Times New Roman" w:hAnsi="Times New Roman" w:cs="Times New Roman"/>
          <w:i/>
          <w:sz w:val="24"/>
          <w:szCs w:val="24"/>
        </w:rPr>
        <w:t xml:space="preserve">* </w:t>
      </w:r>
      <w:r w:rsidRPr="00FA776B">
        <w:rPr>
          <w:rFonts w:ascii="Times New Roman" w:hAnsi="Times New Roman" w:cs="Times New Roman"/>
        </w:rPr>
        <w:t>В случае положительного результата рассмотрения предоставленных с настоящим заявлением сведений (документов) Держателю необходимо обратиться для уточнения дальнейших действий в</w:t>
      </w:r>
      <w:r w:rsidRPr="00FA776B">
        <w:rPr>
          <w:rFonts w:ascii="Times New Roman" w:eastAsia="Calibri" w:hAnsi="Times New Roman" w:cs="Times New Roman"/>
        </w:rPr>
        <w:t xml:space="preserve"> АО «АЛЬФА-БАНК» (ИНН 7728168971; ОГРН</w:t>
      </w:r>
      <w:r w:rsidRPr="00A7524B">
        <w:t xml:space="preserve"> </w:t>
      </w:r>
      <w:r w:rsidRPr="00FA776B">
        <w:rPr>
          <w:rFonts w:ascii="Times New Roman" w:eastAsia="Calibri" w:hAnsi="Times New Roman" w:cs="Times New Roman"/>
        </w:rPr>
        <w:t xml:space="preserve">1027700067328) </w:t>
      </w:r>
      <w:r w:rsidRPr="00FA776B">
        <w:rPr>
          <w:rFonts w:ascii="Times New Roman" w:hAnsi="Times New Roman" w:cs="Times New Roman"/>
        </w:rPr>
        <w:t xml:space="preserve">для последующего перевода денежных средств с банковского счета типа «С» на банковский счет не типа «С». Такой перевод будет производиться </w:t>
      </w:r>
      <w:r w:rsidRPr="00FA776B">
        <w:rPr>
          <w:rFonts w:ascii="Times New Roman" w:eastAsia="Calibri" w:hAnsi="Times New Roman" w:cs="Times New Roman"/>
        </w:rPr>
        <w:t>в связи с подтверждением истории владения ценными бумагами, в соответствии с п. 1.1 Решения СД БР от 21.11.2022</w:t>
      </w:r>
      <w:r w:rsidRPr="00FA776B">
        <w:rPr>
          <w:rFonts w:ascii="Times New Roman" w:hAnsi="Times New Roman" w:cs="Times New Roman"/>
        </w:rPr>
        <w:t>/</w:t>
      </w:r>
    </w:p>
    <w:p w:rsidR="004E1663" w:rsidRPr="00FA776B" w:rsidRDefault="004E1663" w:rsidP="004E1663">
      <w:pPr>
        <w:tabs>
          <w:tab w:val="left" w:pos="67"/>
          <w:tab w:val="left" w:pos="1134"/>
          <w:tab w:val="left" w:pos="2160"/>
          <w:tab w:val="left" w:pos="9356"/>
        </w:tabs>
        <w:spacing w:after="120" w:line="240" w:lineRule="auto"/>
        <w:ind w:left="851"/>
        <w:jc w:val="both"/>
        <w:rPr>
          <w:rStyle w:val="anegp0gi0b9av8jahpyh"/>
          <w:rFonts w:ascii="Times New Roman" w:hAnsi="Times New Roman" w:cs="Times New Roman"/>
          <w:sz w:val="20"/>
          <w:szCs w:val="20"/>
          <w:lang w:val="en-US"/>
        </w:rPr>
      </w:pPr>
      <w:r w:rsidRPr="004E1663">
        <w:rPr>
          <w:rFonts w:ascii="Times New Roman" w:eastAsiaTheme="minorEastAsia" w:hAnsi="Times New Roman" w:cs="Times New Roman"/>
          <w:sz w:val="20"/>
          <w:szCs w:val="20"/>
        </w:rPr>
        <w:t xml:space="preserve"> </w:t>
      </w:r>
      <w:r w:rsidRPr="00FA776B">
        <w:rPr>
          <w:rStyle w:val="anegp0gi0b9av8jahpyh"/>
          <w:rFonts w:ascii="Times New Roman" w:hAnsi="Times New Roman" w:cs="Times New Roman"/>
          <w:sz w:val="20"/>
          <w:szCs w:val="20"/>
          <w:lang w:val="en-US"/>
        </w:rPr>
        <w:t>In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case</w:t>
      </w:r>
      <w:r w:rsidRPr="00FA776B">
        <w:rPr>
          <w:rFonts w:ascii="Times New Roman" w:hAnsi="Times New Roman" w:cs="Times New Roman"/>
          <w:sz w:val="20"/>
          <w:szCs w:val="20"/>
          <w:lang w:val="en-US"/>
        </w:rPr>
        <w:t xml:space="preserve"> of a </w:t>
      </w:r>
      <w:r w:rsidRPr="00FA776B">
        <w:rPr>
          <w:rStyle w:val="anegp0gi0b9av8jahpyh"/>
          <w:rFonts w:ascii="Times New Roman" w:hAnsi="Times New Roman" w:cs="Times New Roman"/>
          <w:sz w:val="20"/>
          <w:szCs w:val="20"/>
          <w:lang w:val="en-US"/>
        </w:rPr>
        <w:t>positive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result</w:t>
      </w:r>
      <w:r w:rsidRPr="00FA776B">
        <w:rPr>
          <w:rFonts w:ascii="Times New Roman" w:hAnsi="Times New Roman" w:cs="Times New Roman"/>
          <w:sz w:val="20"/>
          <w:szCs w:val="20"/>
          <w:lang w:val="en-US"/>
        </w:rPr>
        <w:t xml:space="preserve"> of </w:t>
      </w:r>
      <w:r w:rsidRPr="00FA776B">
        <w:rPr>
          <w:rStyle w:val="anegp0gi0b9av8jahpyh"/>
          <w:rFonts w:ascii="Times New Roman" w:hAnsi="Times New Roman" w:cs="Times New Roman"/>
          <w:sz w:val="20"/>
          <w:szCs w:val="20"/>
          <w:lang w:val="en-US"/>
        </w:rPr>
        <w:t>consideration</w:t>
      </w:r>
      <w:r w:rsidRPr="00FA776B">
        <w:rPr>
          <w:rFonts w:ascii="Times New Roman" w:hAnsi="Times New Roman" w:cs="Times New Roman"/>
          <w:sz w:val="20"/>
          <w:szCs w:val="20"/>
          <w:lang w:val="en-US"/>
        </w:rPr>
        <w:t xml:space="preserve"> of the </w:t>
      </w:r>
      <w:r w:rsidRPr="00FA776B">
        <w:rPr>
          <w:rStyle w:val="anegp0gi0b9av8jahpyh"/>
          <w:rFonts w:ascii="Times New Roman" w:hAnsi="Times New Roman" w:cs="Times New Roman"/>
          <w:sz w:val="20"/>
          <w:szCs w:val="20"/>
          <w:lang w:val="en-US"/>
        </w:rPr>
        <w:t>information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(documents)</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provided</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with</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this</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application</w:t>
      </w:r>
      <w:r w:rsidRPr="00FA776B">
        <w:rPr>
          <w:rFonts w:ascii="Times New Roman" w:hAnsi="Times New Roman" w:cs="Times New Roman"/>
          <w:sz w:val="20"/>
          <w:szCs w:val="20"/>
          <w:lang w:val="en-US"/>
        </w:rPr>
        <w:t xml:space="preserve"> The </w:t>
      </w:r>
      <w:r w:rsidRPr="00FA776B">
        <w:rPr>
          <w:rStyle w:val="anegp0gi0b9av8jahpyh"/>
          <w:rFonts w:ascii="Times New Roman" w:hAnsi="Times New Roman" w:cs="Times New Roman"/>
          <w:sz w:val="20"/>
          <w:szCs w:val="20"/>
          <w:lang w:val="en-US"/>
        </w:rPr>
        <w:t>holder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should</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contact</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ALFA-BANK</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JSC</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(TIN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7728168971;</w:t>
      </w:r>
      <w:r w:rsidRPr="00FA776B">
        <w:rPr>
          <w:rFonts w:ascii="Times New Roman" w:hAnsi="Times New Roman" w:cs="Times New Roman"/>
          <w:sz w:val="20"/>
          <w:szCs w:val="20"/>
          <w:lang w:val="en-US"/>
        </w:rPr>
        <w:t xml:space="preserve"> PRSN </w:t>
      </w:r>
      <w:r w:rsidRPr="00FA776B">
        <w:rPr>
          <w:rStyle w:val="anegp0gi0b9av8jahpyh"/>
          <w:rFonts w:ascii="Times New Roman" w:hAnsi="Times New Roman" w:cs="Times New Roman"/>
          <w:sz w:val="20"/>
          <w:szCs w:val="20"/>
          <w:lang w:val="en-US"/>
        </w:rPr>
        <w:t>1027700067328)</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for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further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clarification</w:t>
      </w:r>
      <w:r w:rsidRPr="00FA776B">
        <w:rPr>
          <w:rFonts w:ascii="Times New Roman" w:hAnsi="Times New Roman" w:cs="Times New Roman"/>
          <w:sz w:val="20"/>
          <w:szCs w:val="20"/>
          <w:lang w:val="en-US"/>
        </w:rPr>
        <w:t xml:space="preserve"> of </w:t>
      </w:r>
      <w:r w:rsidRPr="00FA776B">
        <w:rPr>
          <w:rStyle w:val="anegp0gi0b9av8jahpyh"/>
          <w:rFonts w:ascii="Times New Roman" w:hAnsi="Times New Roman" w:cs="Times New Roman"/>
          <w:sz w:val="20"/>
          <w:szCs w:val="20"/>
          <w:lang w:val="en-US"/>
        </w:rPr>
        <w:t>further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actions</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in</w:t>
      </w:r>
      <w:r w:rsidRPr="00FA776B">
        <w:rPr>
          <w:rFonts w:ascii="Times New Roman" w:hAnsi="Times New Roman" w:cs="Times New Roman"/>
          <w:sz w:val="20"/>
          <w:szCs w:val="20"/>
          <w:lang w:val="en-US"/>
        </w:rPr>
        <w:t xml:space="preserve"> order to </w:t>
      </w:r>
      <w:r w:rsidRPr="00FA776B">
        <w:rPr>
          <w:rStyle w:val="anegp0gi0b9av8jahpyh"/>
          <w:rFonts w:ascii="Times New Roman" w:hAnsi="Times New Roman" w:cs="Times New Roman"/>
          <w:sz w:val="20"/>
          <w:szCs w:val="20"/>
          <w:lang w:val="en-US"/>
        </w:rPr>
        <w:t>transfer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funds</w:t>
      </w:r>
      <w:r w:rsidRPr="00FA776B">
        <w:rPr>
          <w:rFonts w:ascii="Times New Roman" w:hAnsi="Times New Roman" w:cs="Times New Roman"/>
          <w:sz w:val="20"/>
          <w:szCs w:val="20"/>
          <w:lang w:val="en-US"/>
        </w:rPr>
        <w:t xml:space="preserve"> from a </w:t>
      </w:r>
      <w:r w:rsidRPr="00FA776B">
        <w:rPr>
          <w:rStyle w:val="anegp0gi0b9av8jahpyh"/>
          <w:rFonts w:ascii="Times New Roman" w:hAnsi="Times New Roman" w:cs="Times New Roman"/>
          <w:sz w:val="20"/>
          <w:szCs w:val="20"/>
          <w:lang w:val="en-US"/>
        </w:rPr>
        <w:t>type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bank</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account</w:t>
      </w:r>
      <w:r w:rsidRPr="00FA776B">
        <w:rPr>
          <w:rFonts w:ascii="Times New Roman" w:hAnsi="Times New Roman" w:cs="Times New Roman"/>
          <w:sz w:val="20"/>
          <w:szCs w:val="20"/>
          <w:lang w:val="en-US"/>
        </w:rPr>
        <w:t xml:space="preserve"> to a </w:t>
      </w:r>
      <w:r w:rsidRPr="00FA776B">
        <w:rPr>
          <w:rStyle w:val="anegp0gi0b9av8jahpyh"/>
          <w:rFonts w:ascii="Times New Roman" w:hAnsi="Times New Roman" w:cs="Times New Roman"/>
          <w:sz w:val="20"/>
          <w:szCs w:val="20"/>
          <w:lang w:val="en-US"/>
        </w:rPr>
        <w:t>non</w:t>
      </w:r>
      <w:r w:rsidRPr="00FA776B">
        <w:rPr>
          <w:rFonts w:ascii="Times New Roman" w:hAnsi="Times New Roman" w:cs="Times New Roman"/>
          <w:sz w:val="20"/>
          <w:szCs w:val="20"/>
          <w:lang w:val="en-US"/>
        </w:rPr>
        <w:t>-</w:t>
      </w:r>
      <w:r w:rsidRPr="00FA776B">
        <w:rPr>
          <w:rStyle w:val="anegp0gi0b9av8jahpyh"/>
          <w:rFonts w:ascii="Times New Roman" w:hAnsi="Times New Roman" w:cs="Times New Roman"/>
          <w:sz w:val="20"/>
          <w:szCs w:val="20"/>
          <w:lang w:val="en-US"/>
        </w:rPr>
        <w:t>type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w:t>
      </w:r>
      <w:r w:rsidRPr="00FA776B">
        <w:rPr>
          <w:rFonts w:ascii="Times New Roman" w:hAnsi="Times New Roman" w:cs="Times New Roman"/>
          <w:sz w:val="20"/>
          <w:szCs w:val="20"/>
          <w:lang w:val="en-US"/>
        </w:rPr>
        <w:t xml:space="preserve"> bank account</w:t>
      </w:r>
      <w:r w:rsidRPr="00FA776B">
        <w:rPr>
          <w:rStyle w:val="anegp0gi0b9av8jahpyh"/>
          <w:rFonts w:ascii="Times New Roman" w:hAnsi="Times New Roman" w:cs="Times New Roman"/>
          <w:sz w:val="20"/>
          <w:szCs w:val="20"/>
          <w:lang w:val="en-US"/>
        </w:rPr>
        <w:t>.</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Such</w:t>
      </w:r>
      <w:r w:rsidRPr="00FA776B">
        <w:rPr>
          <w:rFonts w:ascii="Times New Roman" w:hAnsi="Times New Roman" w:cs="Times New Roman"/>
          <w:sz w:val="20"/>
          <w:szCs w:val="20"/>
          <w:lang w:val="en-US"/>
        </w:rPr>
        <w:t xml:space="preserve"> a </w:t>
      </w:r>
      <w:r w:rsidRPr="00FA776B">
        <w:rPr>
          <w:rStyle w:val="anegp0gi0b9av8jahpyh"/>
          <w:rFonts w:ascii="Times New Roman" w:hAnsi="Times New Roman" w:cs="Times New Roman"/>
          <w:sz w:val="20"/>
          <w:szCs w:val="20"/>
          <w:lang w:val="en-US"/>
        </w:rPr>
        <w:t>transfer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will</w:t>
      </w:r>
      <w:r w:rsidRPr="00FA776B">
        <w:rPr>
          <w:rFonts w:ascii="Times New Roman" w:hAnsi="Times New Roman" w:cs="Times New Roman"/>
          <w:sz w:val="20"/>
          <w:szCs w:val="20"/>
          <w:lang w:val="en-US"/>
        </w:rPr>
        <w:t xml:space="preserve"> be </w:t>
      </w:r>
      <w:r w:rsidRPr="00FA776B">
        <w:rPr>
          <w:rStyle w:val="anegp0gi0b9av8jahpyh"/>
          <w:rFonts w:ascii="Times New Roman" w:hAnsi="Times New Roman" w:cs="Times New Roman"/>
          <w:sz w:val="20"/>
          <w:szCs w:val="20"/>
          <w:lang w:val="en-US"/>
        </w:rPr>
        <w:t>made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in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connection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with</w:t>
      </w:r>
      <w:r w:rsidRPr="00FA776B">
        <w:rPr>
          <w:rFonts w:ascii="Times New Roman" w:hAnsi="Times New Roman" w:cs="Times New Roman"/>
          <w:sz w:val="20"/>
          <w:szCs w:val="20"/>
          <w:lang w:val="en-US"/>
        </w:rPr>
        <w:t xml:space="preserve"> the </w:t>
      </w:r>
      <w:r w:rsidRPr="00FA776B">
        <w:rPr>
          <w:rStyle w:val="anegp0gi0b9av8jahpyh"/>
          <w:rFonts w:ascii="Times New Roman" w:hAnsi="Times New Roman" w:cs="Times New Roman"/>
          <w:sz w:val="20"/>
          <w:szCs w:val="20"/>
          <w:lang w:val="en-US"/>
        </w:rPr>
        <w:t>confirmation</w:t>
      </w:r>
      <w:r w:rsidRPr="00FA776B">
        <w:rPr>
          <w:rFonts w:ascii="Times New Roman" w:hAnsi="Times New Roman" w:cs="Times New Roman"/>
          <w:sz w:val="20"/>
          <w:szCs w:val="20"/>
          <w:lang w:val="en-US"/>
        </w:rPr>
        <w:t xml:space="preserve"> of the </w:t>
      </w:r>
      <w:r w:rsidRPr="00FA776B">
        <w:rPr>
          <w:rStyle w:val="anegp0gi0b9av8jahpyh"/>
          <w:rFonts w:ascii="Times New Roman" w:hAnsi="Times New Roman" w:cs="Times New Roman"/>
          <w:sz w:val="20"/>
          <w:szCs w:val="20"/>
          <w:lang w:val="en-US"/>
        </w:rPr>
        <w:t>history</w:t>
      </w:r>
      <w:r w:rsidRPr="00FA776B">
        <w:rPr>
          <w:rFonts w:ascii="Times New Roman" w:hAnsi="Times New Roman" w:cs="Times New Roman"/>
          <w:sz w:val="20"/>
          <w:szCs w:val="20"/>
          <w:lang w:val="en-US"/>
        </w:rPr>
        <w:t xml:space="preserve"> of </w:t>
      </w:r>
      <w:r w:rsidRPr="00FA776B">
        <w:rPr>
          <w:rStyle w:val="anegp0gi0b9av8jahpyh"/>
          <w:rFonts w:ascii="Times New Roman" w:hAnsi="Times New Roman" w:cs="Times New Roman"/>
          <w:sz w:val="20"/>
          <w:szCs w:val="20"/>
          <w:lang w:val="en-US"/>
        </w:rPr>
        <w:t>securities</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ownership,</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in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accordance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with</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clause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1.1</w:t>
      </w:r>
      <w:r w:rsidRPr="00FA776B">
        <w:rPr>
          <w:rFonts w:ascii="Times New Roman" w:hAnsi="Times New Roman" w:cs="Times New Roman"/>
          <w:sz w:val="20"/>
          <w:szCs w:val="20"/>
          <w:lang w:val="en-US"/>
        </w:rPr>
        <w:t xml:space="preserve"> of the </w:t>
      </w:r>
      <w:r>
        <w:rPr>
          <w:rStyle w:val="anegp0gi0b9av8jahpyh"/>
          <w:rFonts w:ascii="Times New Roman" w:hAnsi="Times New Roman" w:cs="Times New Roman"/>
          <w:sz w:val="20"/>
          <w:szCs w:val="20"/>
          <w:lang w:val="en-US"/>
        </w:rPr>
        <w:t>Resolution</w:t>
      </w:r>
      <w:r w:rsidRPr="00FA776B">
        <w:rPr>
          <w:rFonts w:ascii="Times New Roman" w:hAnsi="Times New Roman" w:cs="Times New Roman"/>
          <w:sz w:val="20"/>
          <w:szCs w:val="20"/>
          <w:lang w:val="en-US"/>
        </w:rPr>
        <w:t xml:space="preserve"> of the Board of </w:t>
      </w:r>
      <w:r w:rsidRPr="00FA776B">
        <w:rPr>
          <w:rStyle w:val="anegp0gi0b9av8jahpyh"/>
          <w:rFonts w:ascii="Times New Roman" w:hAnsi="Times New Roman" w:cs="Times New Roman"/>
          <w:sz w:val="20"/>
          <w:szCs w:val="20"/>
          <w:lang w:val="en-US"/>
        </w:rPr>
        <w:t>Directors</w:t>
      </w:r>
      <w:r w:rsidRPr="00FA776B">
        <w:rPr>
          <w:rFonts w:ascii="Times New Roman" w:hAnsi="Times New Roman" w:cs="Times New Roman"/>
          <w:sz w:val="20"/>
          <w:szCs w:val="20"/>
          <w:lang w:val="en-US"/>
        </w:rPr>
        <w:t xml:space="preserve"> of the Bank of Russia </w:t>
      </w:r>
      <w:r w:rsidRPr="00FA776B">
        <w:rPr>
          <w:rStyle w:val="anegp0gi0b9av8jahpyh"/>
          <w:rFonts w:ascii="Times New Roman" w:hAnsi="Times New Roman" w:cs="Times New Roman"/>
          <w:sz w:val="20"/>
          <w:szCs w:val="20"/>
          <w:lang w:val="en-US"/>
        </w:rPr>
        <w:t>dated</w:t>
      </w:r>
      <w:r w:rsidRPr="00FA776B">
        <w:rPr>
          <w:rFonts w:ascii="Times New Roman" w:hAnsi="Times New Roman" w:cs="Times New Roman"/>
          <w:sz w:val="20"/>
          <w:szCs w:val="20"/>
          <w:lang w:val="en-US"/>
        </w:rPr>
        <w:t xml:space="preserve"> 11/21/2022</w:t>
      </w:r>
      <w:r w:rsidRPr="00FA776B">
        <w:rPr>
          <w:rStyle w:val="anegp0gi0b9av8jahpyh"/>
          <w:rFonts w:ascii="Times New Roman" w:hAnsi="Times New Roman" w:cs="Times New Roman"/>
          <w:sz w:val="20"/>
          <w:szCs w:val="20"/>
          <w:lang w:val="en-US"/>
        </w:rPr>
        <w:t>.</w:t>
      </w:r>
    </w:p>
    <w:p w:rsidR="004E1663" w:rsidRPr="00FA776B" w:rsidRDefault="004E1663" w:rsidP="004E1663">
      <w:pPr>
        <w:tabs>
          <w:tab w:val="left" w:pos="67"/>
          <w:tab w:val="left" w:pos="1134"/>
          <w:tab w:val="left" w:pos="2160"/>
          <w:tab w:val="left" w:pos="9356"/>
        </w:tabs>
        <w:spacing w:after="120" w:line="240" w:lineRule="auto"/>
        <w:ind w:left="851"/>
        <w:jc w:val="both"/>
        <w:rPr>
          <w:rFonts w:ascii="Times New Roman" w:eastAsiaTheme="minorEastAsia" w:hAnsi="Times New Roman" w:cs="Times New Roman"/>
          <w:i/>
          <w:sz w:val="24"/>
          <w:szCs w:val="24"/>
          <w:lang w:val="en-US"/>
        </w:rPr>
      </w:pPr>
    </w:p>
    <w:p w:rsidR="004E1663" w:rsidRPr="00283E16" w:rsidRDefault="004E1663" w:rsidP="004E1663">
      <w:pPr>
        <w:tabs>
          <w:tab w:val="left" w:pos="1134"/>
          <w:tab w:val="left" w:pos="9356"/>
        </w:tabs>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Настоящим</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Держатель</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просит</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НКО</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АО</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НРД</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направить</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копию</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ответа</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итогам</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рассмотрения</w:t>
      </w:r>
      <w:r w:rsidRPr="00E40FAA">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НКО</w:t>
      </w:r>
      <w:r w:rsidRPr="00E40FAA">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АО</w:t>
      </w:r>
      <w:r w:rsidRPr="00E40FAA">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НРД</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настоящего</w:t>
      </w:r>
      <w:r w:rsidRPr="00E40FAA">
        <w:rPr>
          <w:rFonts w:ascii="Times New Roman" w:eastAsia="Calibri" w:hAnsi="Times New Roman" w:cs="Times New Roman"/>
          <w:sz w:val="24"/>
          <w:szCs w:val="24"/>
        </w:rPr>
        <w:t xml:space="preserve"> </w:t>
      </w:r>
      <w:r>
        <w:rPr>
          <w:rFonts w:ascii="Times New Roman" w:hAnsi="Times New Roman" w:cs="Times New Roman"/>
          <w:sz w:val="24"/>
          <w:szCs w:val="24"/>
        </w:rPr>
        <w:t>з</w:t>
      </w:r>
      <w:r w:rsidRPr="00555D88">
        <w:rPr>
          <w:rFonts w:ascii="Times New Roman" w:hAnsi="Times New Roman" w:cs="Times New Roman"/>
          <w:sz w:val="24"/>
          <w:szCs w:val="24"/>
        </w:rPr>
        <w:t>аявле</w:t>
      </w:r>
      <w:r>
        <w:rPr>
          <w:rFonts w:ascii="Times New Roman" w:hAnsi="Times New Roman" w:cs="Times New Roman"/>
          <w:sz w:val="24"/>
          <w:szCs w:val="24"/>
        </w:rPr>
        <w:t>ния</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том</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числе</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содержащего</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информацию</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открытом</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Держателю</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счете</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депо</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операциях</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нему</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также</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подтверждающих</w:t>
      </w:r>
      <w:r w:rsidRPr="00E40FA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документов</w:t>
      </w:r>
      <w:r w:rsidRPr="00283E16">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предоставленных</w:t>
      </w:r>
      <w:r w:rsidRPr="00283E16">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Держателем</w:t>
      </w:r>
      <w:r w:rsidRPr="00283E16">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83E1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АО</w:t>
      </w:r>
      <w:r w:rsidRPr="00283E1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АЛЬФА</w:t>
      </w:r>
      <w:r w:rsidRPr="00283E16">
        <w:rPr>
          <w:rFonts w:ascii="Times New Roman" w:eastAsia="Calibri" w:hAnsi="Times New Roman" w:cs="Times New Roman"/>
          <w:sz w:val="24"/>
          <w:szCs w:val="24"/>
        </w:rPr>
        <w:t>-</w:t>
      </w:r>
      <w:r>
        <w:rPr>
          <w:rFonts w:ascii="Times New Roman" w:eastAsia="Calibri" w:hAnsi="Times New Roman" w:cs="Times New Roman"/>
          <w:sz w:val="24"/>
          <w:szCs w:val="24"/>
        </w:rPr>
        <w:t>БАНК</w:t>
      </w:r>
      <w:r w:rsidRPr="00283E16">
        <w:rPr>
          <w:rFonts w:ascii="Times New Roman" w:eastAsia="Calibri" w:hAnsi="Times New Roman" w:cs="Times New Roman"/>
          <w:sz w:val="24"/>
          <w:szCs w:val="24"/>
        </w:rPr>
        <w:t>» (</w:t>
      </w:r>
      <w:r>
        <w:rPr>
          <w:rFonts w:ascii="Times New Roman" w:eastAsia="Calibri" w:hAnsi="Times New Roman" w:cs="Times New Roman"/>
          <w:sz w:val="24"/>
          <w:szCs w:val="24"/>
        </w:rPr>
        <w:t>ИНН</w:t>
      </w:r>
      <w:r w:rsidRPr="00283E16">
        <w:rPr>
          <w:rFonts w:ascii="Times New Roman" w:eastAsia="Calibri" w:hAnsi="Times New Roman" w:cs="Times New Roman"/>
          <w:sz w:val="24"/>
          <w:szCs w:val="24"/>
        </w:rPr>
        <w:t xml:space="preserve"> 7728168971; </w:t>
      </w:r>
      <w:r>
        <w:rPr>
          <w:rFonts w:ascii="Times New Roman" w:eastAsia="Calibri" w:hAnsi="Times New Roman" w:cs="Times New Roman"/>
          <w:sz w:val="24"/>
          <w:szCs w:val="24"/>
        </w:rPr>
        <w:t>ОГРН</w:t>
      </w:r>
      <w:r w:rsidRPr="00283E16">
        <w:t xml:space="preserve"> </w:t>
      </w:r>
      <w:r w:rsidRPr="00283E16">
        <w:rPr>
          <w:rFonts w:ascii="Times New Roman" w:eastAsia="Calibri" w:hAnsi="Times New Roman" w:cs="Times New Roman"/>
          <w:sz w:val="24"/>
          <w:szCs w:val="24"/>
        </w:rPr>
        <w:t xml:space="preserve">1027700067328) / </w:t>
      </w:r>
    </w:p>
    <w:p w:rsidR="004E1663" w:rsidRPr="00F91E0B" w:rsidRDefault="004E1663" w:rsidP="004E1663">
      <w:pPr>
        <w:tabs>
          <w:tab w:val="left" w:pos="1134"/>
          <w:tab w:val="left" w:pos="9356"/>
        </w:tabs>
        <w:ind w:right="-1"/>
        <w:jc w:val="both"/>
        <w:rPr>
          <w:rFonts w:ascii="Times New Roman" w:hAnsi="Times New Roman"/>
          <w:sz w:val="24"/>
          <w:lang w:val="en-US"/>
        </w:rPr>
      </w:pPr>
      <w:r w:rsidRPr="00F91E0B">
        <w:rPr>
          <w:rFonts w:ascii="Times New Roman" w:eastAsia="Calibri" w:hAnsi="Times New Roman" w:cs="Times New Roman"/>
          <w:sz w:val="24"/>
          <w:szCs w:val="24"/>
          <w:lang w:val="en-US"/>
        </w:rPr>
        <w:t>The Holder hereby requests that a copy of the response following the review by NSD of this Application for review of documents for the transfer of funds credited to a type "C" bank account, including information on the depository account opened for the Holder and on transactions on it, as well as supporting documents provided by the Holder, be sent to ALFA-BANK JSC (TIN 7728168971; PRSN 1027700067328).</w:t>
      </w:r>
    </w:p>
    <w:p w:rsidR="004E1663" w:rsidRDefault="004E1663" w:rsidP="004E1663">
      <w:pPr>
        <w:tabs>
          <w:tab w:val="left" w:pos="67"/>
          <w:tab w:val="left" w:pos="1134"/>
          <w:tab w:val="left" w:pos="2160"/>
          <w:tab w:val="left" w:pos="9356"/>
        </w:tabs>
        <w:spacing w:after="120" w:line="240" w:lineRule="auto"/>
        <w:jc w:val="both"/>
        <w:rPr>
          <w:rFonts w:ascii="Times New Roman" w:eastAsia="Calibri" w:hAnsi="Times New Roman" w:cs="Times New Roman"/>
          <w:sz w:val="24"/>
          <w:szCs w:val="24"/>
        </w:rPr>
      </w:pPr>
      <w:r w:rsidRPr="007F5884">
        <w:rPr>
          <w:rFonts w:ascii="Times New Roman" w:eastAsiaTheme="minorEastAsia" w:hAnsi="Times New Roman" w:cs="Times New Roman"/>
          <w:sz w:val="24"/>
          <w:szCs w:val="24"/>
          <w:lang w:val="en-US"/>
        </w:rPr>
        <w:t xml:space="preserve"> </w:t>
      </w:r>
      <w:r w:rsidRPr="006A6D85">
        <w:rPr>
          <w:rFonts w:ascii="Times New Roman" w:eastAsia="Calibri" w:hAnsi="Times New Roman" w:cs="Times New Roman"/>
          <w:sz w:val="24"/>
          <w:szCs w:val="24"/>
        </w:rPr>
        <w:t>Перечень</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прилагаемых</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документов</w:t>
      </w:r>
      <w:r>
        <w:rPr>
          <w:rFonts w:ascii="Times New Roman" w:eastAsia="Calibri" w:hAnsi="Times New Roman" w:cs="Times New Roman"/>
          <w:sz w:val="24"/>
          <w:szCs w:val="24"/>
        </w:rPr>
        <w:t xml:space="preserve"> / </w:t>
      </w:r>
      <w:r w:rsidRPr="00583AC3">
        <w:rPr>
          <w:rFonts w:ascii="Times New Roman" w:eastAsia="Calibri" w:hAnsi="Times New Roman" w:cs="Times New Roman"/>
          <w:sz w:val="24"/>
          <w:szCs w:val="24"/>
        </w:rPr>
        <w:t>List of attached documents:</w:t>
      </w:r>
      <w:r>
        <w:rPr>
          <w:rFonts w:ascii="Times New Roman" w:eastAsia="Calibri" w:hAnsi="Times New Roman" w:cs="Times New Roman"/>
          <w:sz w:val="24"/>
          <w:szCs w:val="24"/>
        </w:rPr>
        <w:t xml:space="preserve"> </w:t>
      </w:r>
    </w:p>
    <w:p w:rsidR="004E1663" w:rsidRPr="0072683D" w:rsidRDefault="004E1663" w:rsidP="004E1663">
      <w:pPr>
        <w:tabs>
          <w:tab w:val="left" w:pos="1134"/>
          <w:tab w:val="left" w:pos="9356"/>
        </w:tabs>
        <w:spacing w:after="0" w:line="240" w:lineRule="auto"/>
        <w:ind w:right="-1" w:firstLine="142"/>
      </w:pPr>
    </w:p>
    <w:p w:rsidR="004E1663" w:rsidRPr="00E25875" w:rsidRDefault="004E1663" w:rsidP="004E1663">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rsidR="004E1663" w:rsidRPr="00E25875" w:rsidRDefault="004E1663" w:rsidP="004E1663">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rsidR="004E1663" w:rsidRDefault="004E1663" w:rsidP="004E1663">
      <w:pPr>
        <w:tabs>
          <w:tab w:val="left" w:pos="1134"/>
          <w:tab w:val="left" w:pos="9356"/>
        </w:tabs>
        <w:spacing w:after="0" w:line="240" w:lineRule="auto"/>
        <w:ind w:right="-1"/>
        <w:jc w:val="both"/>
        <w:rPr>
          <w:rFonts w:ascii="Times New Roman" w:eastAsia="Calibri" w:hAnsi="Times New Roman" w:cs="Times New Roman"/>
          <w:sz w:val="24"/>
          <w:szCs w:val="24"/>
        </w:rPr>
      </w:pPr>
    </w:p>
    <w:p w:rsidR="004E1663" w:rsidRDefault="004E1663" w:rsidP="004E1663">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case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any</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discrepancies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between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English</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shall</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prevail</w:t>
      </w:r>
      <w:r w:rsidRPr="006A6D85">
        <w:rPr>
          <w:rFonts w:ascii="Times New Roman" w:eastAsia="Calibri" w:hAnsi="Times New Roman" w:cs="Times New Roman"/>
          <w:sz w:val="24"/>
          <w:szCs w:val="24"/>
        </w:rPr>
        <w:t>.</w:t>
      </w:r>
    </w:p>
    <w:p w:rsidR="004E1663" w:rsidRPr="006A6D85" w:rsidRDefault="004E1663" w:rsidP="004E1663">
      <w:pPr>
        <w:tabs>
          <w:tab w:val="left" w:pos="1134"/>
          <w:tab w:val="left" w:pos="9356"/>
        </w:tabs>
        <w:spacing w:after="0" w:line="240" w:lineRule="auto"/>
        <w:ind w:right="-1"/>
        <w:jc w:val="both"/>
        <w:rPr>
          <w:rFonts w:ascii="Times New Roman" w:eastAsia="Calibri" w:hAnsi="Times New Roman" w:cs="Times New Roman"/>
          <w:sz w:val="24"/>
          <w:szCs w:val="24"/>
        </w:rPr>
      </w:pPr>
    </w:p>
    <w:p w:rsidR="004E1663" w:rsidRPr="006A6D85" w:rsidRDefault="004E1663" w:rsidP="004E1663">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4E1663" w:rsidRPr="006A6D85" w:rsidTr="001B32C7">
        <w:tc>
          <w:tcPr>
            <w:tcW w:w="3546" w:type="dxa"/>
          </w:tcPr>
          <w:p w:rsidR="004E1663" w:rsidRPr="006A6D85" w:rsidRDefault="004E1663"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rsidR="004E1663" w:rsidRPr="006A6D85" w:rsidRDefault="004E1663"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lastRenderedPageBreak/>
              <w:t>(ФИО)</w:t>
            </w:r>
          </w:p>
        </w:tc>
        <w:tc>
          <w:tcPr>
            <w:tcW w:w="2831" w:type="dxa"/>
          </w:tcPr>
          <w:p w:rsidR="004E1663" w:rsidRPr="006A6D85" w:rsidRDefault="004E1663"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lastRenderedPageBreak/>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rsidR="004E1663" w:rsidRPr="006A6D85" w:rsidRDefault="004E1663"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lastRenderedPageBreak/>
              <w:t>(подпись)</w:t>
            </w:r>
          </w:p>
        </w:tc>
        <w:tc>
          <w:tcPr>
            <w:tcW w:w="2553" w:type="dxa"/>
          </w:tcPr>
          <w:p w:rsidR="004E1663" w:rsidRPr="006A6D85" w:rsidRDefault="004E1663"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lastRenderedPageBreak/>
              <w:t>___________________</w:t>
            </w:r>
          </w:p>
          <w:p w:rsidR="004E1663" w:rsidRPr="006A6D85" w:rsidRDefault="004E1663"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lastRenderedPageBreak/>
              <w:t>(дата)</w:t>
            </w:r>
          </w:p>
        </w:tc>
      </w:tr>
    </w:tbl>
    <w:p w:rsidR="004E1663" w:rsidRDefault="004E1663" w:rsidP="004E1663">
      <w:pPr>
        <w:tabs>
          <w:tab w:val="left" w:pos="1134"/>
          <w:tab w:val="left" w:pos="9356"/>
        </w:tabs>
        <w:spacing w:after="0" w:line="240" w:lineRule="auto"/>
        <w:ind w:right="-1"/>
        <w:jc w:val="both"/>
        <w:rPr>
          <w:rFonts w:ascii="Times New Roman" w:eastAsia="Calibri" w:hAnsi="Times New Roman" w:cs="Times New Roman"/>
          <w:sz w:val="24"/>
          <w:szCs w:val="24"/>
        </w:rPr>
      </w:pPr>
    </w:p>
    <w:p w:rsidR="00A559B4" w:rsidRPr="004E1663" w:rsidRDefault="005710EF" w:rsidP="004E1663">
      <w:pPr>
        <w:rPr>
          <w:lang w:val="en-US"/>
        </w:rPr>
      </w:pPr>
    </w:p>
    <w:sectPr w:rsidR="00A559B4" w:rsidRPr="004E1663">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6E" w:rsidRDefault="007D7E6E" w:rsidP="007D7E6E">
      <w:pPr>
        <w:spacing w:after="0" w:line="240" w:lineRule="auto"/>
      </w:pPr>
      <w:r>
        <w:separator/>
      </w:r>
    </w:p>
  </w:endnote>
  <w:endnote w:type="continuationSeparator" w:id="0">
    <w:p w:rsidR="007D7E6E" w:rsidRDefault="007D7E6E" w:rsidP="007D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158840"/>
      <w:docPartObj>
        <w:docPartGallery w:val="Page Numbers (Bottom of Page)"/>
        <w:docPartUnique/>
      </w:docPartObj>
    </w:sdtPr>
    <w:sdtEndPr/>
    <w:sdtContent>
      <w:p w:rsidR="00E13CD8" w:rsidRDefault="00E13CD8">
        <w:pPr>
          <w:pStyle w:val="ac"/>
        </w:pPr>
        <w:r>
          <w:fldChar w:fldCharType="begin"/>
        </w:r>
        <w:r>
          <w:instrText>PAGE   \* MERGEFORMAT</w:instrText>
        </w:r>
        <w:r>
          <w:fldChar w:fldCharType="separate"/>
        </w:r>
        <w:r w:rsidR="005710EF">
          <w:rPr>
            <w:noProof/>
          </w:rPr>
          <w:t>1</w:t>
        </w:r>
        <w:r>
          <w:fldChar w:fldCharType="end"/>
        </w:r>
      </w:p>
    </w:sdtContent>
  </w:sdt>
  <w:p w:rsidR="00E13CD8" w:rsidRDefault="00E13CD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6E" w:rsidRDefault="007D7E6E" w:rsidP="007D7E6E">
      <w:pPr>
        <w:spacing w:after="0" w:line="240" w:lineRule="auto"/>
      </w:pPr>
      <w:r>
        <w:separator/>
      </w:r>
    </w:p>
  </w:footnote>
  <w:footnote w:type="continuationSeparator" w:id="0">
    <w:p w:rsidR="007D7E6E" w:rsidRDefault="007D7E6E" w:rsidP="007D7E6E">
      <w:pPr>
        <w:spacing w:after="0" w:line="240" w:lineRule="auto"/>
      </w:pPr>
      <w:r>
        <w:continuationSeparator/>
      </w:r>
    </w:p>
  </w:footnote>
  <w:footnote w:id="1">
    <w:p w:rsidR="004E1663" w:rsidRPr="007266B4" w:rsidRDefault="004E1663" w:rsidP="004E1663">
      <w:pPr>
        <w:pStyle w:val="a8"/>
        <w:spacing w:after="0" w:line="240" w:lineRule="auto"/>
      </w:pPr>
      <w:r>
        <w:rPr>
          <w:rStyle w:val="a6"/>
        </w:rPr>
        <w:footnoteRef/>
      </w:r>
      <w:r>
        <w:t xml:space="preserve"> </w:t>
      </w:r>
      <w:r w:rsidRPr="007266B4">
        <w:rPr>
          <w:rFonts w:ascii="Times New Roman" w:hAnsi="Times New Roman"/>
        </w:rPr>
        <w:t xml:space="preserve">Указ Президента Российской Федерации от </w:t>
      </w:r>
      <w:r w:rsidRPr="005C3864">
        <w:rPr>
          <w:rFonts w:ascii="Times New Roman" w:hAnsi="Times New Roman"/>
        </w:rPr>
        <w:t>05.03.2022</w:t>
      </w:r>
      <w:r w:rsidRPr="005158E1">
        <w:rPr>
          <w:rFonts w:ascii="Times New Roman" w:hAnsi="Times New Roman"/>
          <w:sz w:val="24"/>
          <w:szCs w:val="24"/>
        </w:rPr>
        <w:t xml:space="preserve"> </w:t>
      </w:r>
      <w:r w:rsidRPr="007266B4">
        <w:rPr>
          <w:rFonts w:ascii="Times New Roman" w:hAnsi="Times New Roman"/>
        </w:rPr>
        <w:t>№ 95 «О временном порядке исполнения обязательств перед некоторыми иностранными кредиторами», иностранных кредиторов</w:t>
      </w:r>
      <w:r>
        <w:rPr>
          <w:rFonts w:ascii="Times New Roman" w:hAnsi="Times New Roman"/>
        </w:rPr>
        <w:t>» (далее - Указ 95)</w:t>
      </w:r>
    </w:p>
  </w:footnote>
  <w:footnote w:id="2">
    <w:p w:rsidR="004E1663" w:rsidRPr="005C3864" w:rsidRDefault="004E1663" w:rsidP="004E1663">
      <w:pPr>
        <w:pStyle w:val="a8"/>
        <w:spacing w:after="0" w:line="240" w:lineRule="auto"/>
        <w:rPr>
          <w:lang w:val="en-US"/>
        </w:rPr>
      </w:pPr>
      <w:r>
        <w:rPr>
          <w:rStyle w:val="a6"/>
        </w:rPr>
        <w:footnoteRef/>
      </w:r>
      <w:r w:rsidRPr="00910F23">
        <w:rPr>
          <w:lang w:val="en-US"/>
        </w:rPr>
        <w:t xml:space="preserve"> </w:t>
      </w:r>
      <w:r w:rsidRPr="00910F23">
        <w:rPr>
          <w:rFonts w:ascii="Times New Roman" w:hAnsi="Times New Roman"/>
          <w:lang w:val="en-US"/>
        </w:rPr>
        <w:t xml:space="preserve">Decree of the President of the Russian Federation dated </w:t>
      </w:r>
      <w:r w:rsidRPr="005C3864">
        <w:rPr>
          <w:rFonts w:ascii="Times New Roman" w:hAnsi="Times New Roman"/>
          <w:lang w:val="en-US"/>
        </w:rPr>
        <w:t>0</w:t>
      </w:r>
      <w:r w:rsidRPr="00910F23">
        <w:rPr>
          <w:rFonts w:ascii="Times New Roman" w:hAnsi="Times New Roman"/>
          <w:lang w:val="en-US"/>
        </w:rPr>
        <w:t>5</w:t>
      </w:r>
      <w:r w:rsidRPr="005C3864">
        <w:rPr>
          <w:rFonts w:ascii="Times New Roman" w:hAnsi="Times New Roman"/>
          <w:lang w:val="en-US"/>
        </w:rPr>
        <w:t>/03/</w:t>
      </w:r>
      <w:r w:rsidRPr="00910F23">
        <w:rPr>
          <w:rFonts w:ascii="Times New Roman" w:hAnsi="Times New Roman"/>
          <w:lang w:val="en-US"/>
        </w:rPr>
        <w:t>2022 No. 95 "On the temporary procedure for fulfilling obligations to certain foreign creditors"</w:t>
      </w:r>
      <w:r w:rsidRPr="005C3864">
        <w:rPr>
          <w:rFonts w:ascii="Times New Roman" w:hAnsi="Times New Roman"/>
          <w:lang w:val="en-US"/>
        </w:rPr>
        <w:t xml:space="preserve"> (</w:t>
      </w:r>
      <w:r>
        <w:rPr>
          <w:rFonts w:ascii="Times New Roman" w:hAnsi="Times New Roman"/>
          <w:lang w:val="en-US"/>
        </w:rPr>
        <w:t>hereinafter – Decree 95)</w:t>
      </w:r>
    </w:p>
  </w:footnote>
  <w:footnote w:id="3">
    <w:p w:rsidR="004E1663" w:rsidRDefault="004E1663" w:rsidP="004E1663">
      <w:pPr>
        <w:pStyle w:val="a8"/>
        <w:spacing w:after="0" w:line="240" w:lineRule="auto"/>
      </w:pPr>
      <w:r>
        <w:rPr>
          <w:rStyle w:val="a6"/>
        </w:rPr>
        <w:footnoteRef/>
      </w:r>
      <w:r>
        <w:t xml:space="preserve"> </w:t>
      </w:r>
      <w:r>
        <w:rPr>
          <w:rFonts w:ascii="Times New Roman" w:hAnsi="Times New Roman"/>
        </w:rPr>
        <w:t>В понимании пункта 1 Указа</w:t>
      </w:r>
      <w:r w:rsidRPr="00E40FAA">
        <w:rPr>
          <w:rFonts w:ascii="Times New Roman" w:hAnsi="Times New Roman"/>
        </w:rPr>
        <w:t xml:space="preserve"> 95</w:t>
      </w:r>
      <w:r w:rsidRPr="00DB6E7D">
        <w:rPr>
          <w:rFonts w:ascii="Times New Roman" w:hAnsi="Times New Roman"/>
        </w:rPr>
        <w:t>, за исключением иностранной холдинговой компании</w:t>
      </w:r>
      <w:r>
        <w:rPr>
          <w:rFonts w:ascii="Times New Roman" w:hAnsi="Times New Roman"/>
        </w:rPr>
        <w:t>.</w:t>
      </w:r>
    </w:p>
  </w:footnote>
  <w:footnote w:id="4">
    <w:p w:rsidR="004E1663" w:rsidRPr="003C3DF6" w:rsidRDefault="004E1663" w:rsidP="004E1663">
      <w:pPr>
        <w:pStyle w:val="a8"/>
        <w:spacing w:after="0" w:line="240" w:lineRule="auto"/>
        <w:rPr>
          <w:rFonts w:ascii="Times New Roman" w:hAnsi="Times New Roman"/>
          <w:lang w:val="en-US"/>
        </w:rPr>
      </w:pPr>
      <w:r>
        <w:rPr>
          <w:rStyle w:val="a6"/>
        </w:rPr>
        <w:footnoteRef/>
      </w:r>
      <w:r w:rsidRPr="00E40FAA">
        <w:rPr>
          <w:lang w:val="en-US"/>
        </w:rPr>
        <w:t xml:space="preserve"> </w:t>
      </w:r>
      <w:r w:rsidRPr="00E40FAA">
        <w:rPr>
          <w:rFonts w:ascii="Times New Roman" w:hAnsi="Times New Roman"/>
          <w:lang w:val="en-US"/>
        </w:rPr>
        <w:t>A</w:t>
      </w:r>
      <w:r w:rsidRPr="003C3DF6">
        <w:rPr>
          <w:rFonts w:ascii="Times New Roman" w:hAnsi="Times New Roman"/>
          <w:lang w:val="en-US"/>
        </w:rPr>
        <w:t xml:space="preserve">s defined </w:t>
      </w:r>
      <w:r w:rsidRPr="003C3DF6">
        <w:rPr>
          <w:rStyle w:val="anegp0gi0b9av8jahpyh"/>
          <w:rFonts w:ascii="Times New Roman" w:hAnsi="Times New Roman"/>
          <w:lang w:val="en-US"/>
        </w:rPr>
        <w:t>by</w:t>
      </w:r>
      <w:r w:rsidRPr="003C3DF6">
        <w:rPr>
          <w:rFonts w:ascii="Times New Roman" w:hAnsi="Times New Roman"/>
          <w:lang w:val="en-US"/>
        </w:rPr>
        <w:t xml:space="preserve"> paragraph 1 of </w:t>
      </w:r>
      <w:r w:rsidRPr="003C3DF6">
        <w:rPr>
          <w:rStyle w:val="anegp0gi0b9av8jahpyh"/>
          <w:rFonts w:ascii="Times New Roman" w:hAnsi="Times New Roman"/>
          <w:lang w:val="en-US"/>
        </w:rPr>
        <w:t>Decree</w:t>
      </w:r>
      <w:r w:rsidRPr="003C3DF6">
        <w:rPr>
          <w:rFonts w:ascii="Times New Roman" w:hAnsi="Times New Roman"/>
          <w:lang w:val="en-US"/>
        </w:rPr>
        <w:t xml:space="preserve"> </w:t>
      </w:r>
      <w:r w:rsidRPr="003C3DF6">
        <w:rPr>
          <w:rStyle w:val="anegp0gi0b9av8jahpyh"/>
          <w:rFonts w:ascii="Times New Roman" w:hAnsi="Times New Roman"/>
          <w:lang w:val="en-US"/>
        </w:rPr>
        <w:t>95</w:t>
      </w:r>
      <w:r w:rsidRPr="00E40FAA">
        <w:rPr>
          <w:rFonts w:ascii="Times New Roman" w:hAnsi="Times New Roman"/>
          <w:lang w:val="en-US"/>
        </w:rPr>
        <w:t xml:space="preserve"> </w:t>
      </w:r>
      <w:r w:rsidRPr="003C3DF6">
        <w:rPr>
          <w:rStyle w:val="anegp0gi0b9av8jahpyh"/>
          <w:rFonts w:ascii="Times New Roman" w:hAnsi="Times New Roman"/>
          <w:lang w:val="en-US"/>
        </w:rPr>
        <w:t>except</w:t>
      </w:r>
      <w:r w:rsidRPr="003C3DF6">
        <w:rPr>
          <w:rFonts w:ascii="Times New Roman" w:hAnsi="Times New Roman"/>
          <w:lang w:val="en-US"/>
        </w:rPr>
        <w:t xml:space="preserve"> for a </w:t>
      </w:r>
      <w:r w:rsidRPr="003C3DF6">
        <w:rPr>
          <w:rStyle w:val="anegp0gi0b9av8jahpyh"/>
          <w:rFonts w:ascii="Times New Roman" w:hAnsi="Times New Roman"/>
          <w:lang w:val="en-US"/>
        </w:rPr>
        <w:t>foreign</w:t>
      </w:r>
      <w:r w:rsidRPr="003C3DF6">
        <w:rPr>
          <w:rFonts w:ascii="Times New Roman" w:hAnsi="Times New Roman"/>
          <w:lang w:val="en-US"/>
        </w:rPr>
        <w:t xml:space="preserve"> </w:t>
      </w:r>
      <w:r w:rsidRPr="003C3DF6">
        <w:rPr>
          <w:rStyle w:val="anegp0gi0b9av8jahpyh"/>
          <w:rFonts w:ascii="Times New Roman" w:hAnsi="Times New Roman"/>
          <w:lang w:val="en-US"/>
        </w:rPr>
        <w:t>holding</w:t>
      </w:r>
      <w:r w:rsidRPr="003C3DF6">
        <w:rPr>
          <w:rFonts w:ascii="Times New Roman" w:hAnsi="Times New Roman"/>
          <w:lang w:val="en-US"/>
        </w:rPr>
        <w:t xml:space="preserve"> </w:t>
      </w:r>
      <w:r w:rsidRPr="003C3DF6">
        <w:rPr>
          <w:rStyle w:val="anegp0gi0b9av8jahpyh"/>
          <w:rFonts w:ascii="Times New Roman" w:hAnsi="Times New Roman"/>
          <w:lang w:val="en-US"/>
        </w:rPr>
        <w:t>company</w:t>
      </w:r>
    </w:p>
    <w:p w:rsidR="004E1663" w:rsidRPr="00E40FAA" w:rsidRDefault="004E1663" w:rsidP="004E1663">
      <w:pPr>
        <w:pStyle w:val="a8"/>
        <w:rPr>
          <w:lang w:val="en-US"/>
        </w:rPr>
      </w:pPr>
    </w:p>
  </w:footnote>
  <w:footnote w:id="5">
    <w:p w:rsidR="004E1663" w:rsidRPr="006D7799" w:rsidRDefault="004E1663" w:rsidP="004E1663">
      <w:pPr>
        <w:pStyle w:val="a7"/>
        <w:jc w:val="both"/>
        <w:rPr>
          <w:lang w:val="en-US"/>
        </w:rPr>
      </w:pPr>
      <w:r>
        <w:rPr>
          <w:rStyle w:val="a6"/>
        </w:rPr>
        <w:footnoteRef/>
      </w:r>
      <w:r w:rsidRPr="00FA492C">
        <w:rPr>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случае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если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ценных</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бумаг</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различные</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Даты</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менялось</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возможно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указание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одном</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Заявлении</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на</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рассмотрение</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документов</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несколько</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Дат</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FA492C">
        <w:rPr>
          <w:rFonts w:ascii="Times New Roman" w:hAnsi="Times New Roman" w:cs="Times New Roman"/>
          <w:sz w:val="20"/>
          <w:szCs w:val="20"/>
          <w:lang w:val="en-US"/>
        </w:rPr>
        <w:t>. /</w:t>
      </w:r>
      <w:r w:rsidRPr="00FA492C">
        <w:rPr>
          <w:lang w:val="en-US"/>
        </w:rPr>
        <w:t xml:space="preserve"> </w:t>
      </w:r>
      <w:r w:rsidRPr="006D7799">
        <w:rPr>
          <w:rFonts w:ascii="Times New Roman" w:hAnsi="Times New Roman" w:cs="Times New Roman"/>
          <w:sz w:val="20"/>
          <w:szCs w:val="20"/>
          <w:lang w:val="en-US"/>
        </w:rPr>
        <w:t xml:space="preserve">If the number of securities as of different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dates has not changed, more than one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 may be indicated in one </w:t>
      </w:r>
      <w:r w:rsidRPr="00710E9B">
        <w:rPr>
          <w:rFonts w:ascii="Times New Roman" w:hAnsi="Times New Roman" w:cs="Times New Roman"/>
          <w:sz w:val="20"/>
          <w:szCs w:val="20"/>
          <w:lang w:val="en-US"/>
        </w:rPr>
        <w:t>Application for consideration</w:t>
      </w:r>
      <w:r w:rsidRPr="00A4611E">
        <w:rPr>
          <w:lang w:val="en-US"/>
        </w:rPr>
        <w:t xml:space="preserve"> </w:t>
      </w:r>
      <w:r w:rsidRPr="00710E9B">
        <w:rPr>
          <w:rFonts w:ascii="Times New Roman" w:hAnsi="Times New Roman" w:cs="Times New Roman"/>
          <w:sz w:val="20"/>
          <w:szCs w:val="20"/>
          <w:lang w:val="en-US"/>
        </w:rPr>
        <w:t>of documents.</w:t>
      </w:r>
    </w:p>
  </w:footnote>
  <w:footnote w:id="6">
    <w:p w:rsidR="004E1663" w:rsidRPr="00C80FE0" w:rsidRDefault="004E1663" w:rsidP="004E1663">
      <w:pPr>
        <w:pStyle w:val="a7"/>
        <w:jc w:val="both"/>
        <w:rPr>
          <w:lang w:val="en-US"/>
        </w:rPr>
      </w:pPr>
      <w:r w:rsidRPr="00A60DFD">
        <w:rPr>
          <w:rStyle w:val="a6"/>
          <w:sz w:val="18"/>
          <w:szCs w:val="18"/>
        </w:rPr>
        <w:footnoteRef/>
      </w:r>
      <w:r w:rsidRPr="00FA492C">
        <w:rPr>
          <w:lang w:val="en-US"/>
        </w:rPr>
        <w:t xml:space="preserve"> </w:t>
      </w:r>
      <w:r w:rsidRPr="006016AC">
        <w:rPr>
          <w:rFonts w:ascii="Times New Roman" w:hAnsi="Times New Roman" w:cs="Times New Roman"/>
          <w:sz w:val="20"/>
          <w:szCs w:val="20"/>
        </w:rPr>
        <w:t>Для</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FA492C">
        <w:rPr>
          <w:rFonts w:ascii="Times New Roman" w:hAnsi="Times New Roman" w:cs="Times New Roman"/>
          <w:sz w:val="20"/>
          <w:szCs w:val="20"/>
          <w:lang w:val="en-US"/>
        </w:rPr>
        <w:t xml:space="preserve">. /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w:t>
      </w:r>
      <w:r>
        <w:rPr>
          <w:rFonts w:ascii="Times New Roman" w:hAnsi="Times New Roman" w:cs="Times New Roman"/>
          <w:sz w:val="20"/>
          <w:szCs w:val="20"/>
          <w:lang w:val="en-US"/>
        </w:rPr>
        <w:t>you can</w:t>
      </w:r>
      <w:r w:rsidRPr="00C40020">
        <w:rPr>
          <w:rFonts w:ascii="Times New Roman" w:hAnsi="Times New Roman" w:cs="Times New Roman"/>
          <w:sz w:val="20"/>
          <w:szCs w:val="20"/>
          <w:lang w:val="en-US"/>
        </w:rPr>
        <w:t xml:space="preserve">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7">
    <w:p w:rsidR="004E1663" w:rsidRPr="00C80FE0" w:rsidRDefault="004E1663" w:rsidP="004E1663">
      <w:pPr>
        <w:pStyle w:val="a7"/>
        <w:jc w:val="both"/>
        <w:rPr>
          <w:lang w:val="en-US"/>
        </w:rPr>
      </w:pPr>
      <w:r w:rsidRPr="00A60DFD">
        <w:rPr>
          <w:rStyle w:val="a6"/>
          <w:sz w:val="18"/>
          <w:szCs w:val="18"/>
        </w:rPr>
        <w:footnoteRef/>
      </w:r>
      <w:r w:rsidRPr="00C80FE0">
        <w:rPr>
          <w:lang w:val="en-US"/>
        </w:rPr>
        <w:t xml:space="preserve"> </w:t>
      </w:r>
      <w:r w:rsidRPr="006016AC">
        <w:rPr>
          <w:rFonts w:ascii="Times New Roman" w:hAnsi="Times New Roman" w:cs="Times New Roman"/>
          <w:sz w:val="20"/>
          <w:szCs w:val="20"/>
        </w:rPr>
        <w:t>Для</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C80FE0">
        <w:rPr>
          <w:rFonts w:ascii="Times New Roman" w:hAnsi="Times New Roman" w:cs="Times New Roman"/>
          <w:sz w:val="20"/>
          <w:szCs w:val="20"/>
          <w:lang w:val="en-US"/>
        </w:rPr>
        <w:t>.</w:t>
      </w:r>
      <w:r w:rsidRPr="00EF7CD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it is necessary to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D8" w:rsidRPr="00887380" w:rsidRDefault="00E13CD8" w:rsidP="00E13CD8">
    <w:pPr>
      <w:pStyle w:val="1"/>
      <w:spacing w:before="0" w:line="240" w:lineRule="auto"/>
      <w:contextualSpacing/>
      <w:rPr>
        <w:sz w:val="20"/>
        <w:szCs w:val="20"/>
      </w:rPr>
    </w:pPr>
    <w:r w:rsidRPr="00887380">
      <w:rPr>
        <w:sz w:val="20"/>
        <w:szCs w:val="20"/>
      </w:rPr>
      <w:t>Приложение 8.3 к Перечню документов,</w:t>
    </w:r>
    <w:r>
      <w:rPr>
        <w:sz w:val="20"/>
        <w:szCs w:val="20"/>
        <w:lang w:val="en-US"/>
      </w:rPr>
      <w:t xml:space="preserve"> </w:t>
    </w:r>
    <w:r w:rsidRPr="00887380">
      <w:rPr>
        <w:rFonts w:cs="Times New Roman"/>
        <w:sz w:val="20"/>
        <w:szCs w:val="20"/>
      </w:rPr>
      <w:t xml:space="preserve">предоставляемых в НКО АО НРД в целях получения выплат по ценным бумагам </w:t>
    </w:r>
    <w:r w:rsidRPr="00887380">
      <w:rPr>
        <w:sz w:val="20"/>
        <w:szCs w:val="20"/>
      </w:rPr>
      <w:t>(при предоставлении и непредоставлении Списка Иностранного номинального держателя)</w:t>
    </w:r>
    <w:r w:rsidRPr="00887380">
      <w:rPr>
        <w:rFonts w:cs="Times New Roman"/>
        <w:sz w:val="20"/>
        <w:szCs w:val="20"/>
      </w:rPr>
      <w:t>/ Appendix 8.3</w:t>
    </w:r>
    <w:r w:rsidRPr="00887380">
      <w:rPr>
        <w:sz w:val="20"/>
        <w:szCs w:val="20"/>
      </w:rPr>
      <w:t xml:space="preserve"> </w:t>
    </w:r>
    <w:r w:rsidRPr="00E44562">
      <w:rPr>
        <w:rStyle w:val="anegp0gi0b9av8jahpyh"/>
        <w:rFonts w:cs="Times New Roman"/>
        <w:sz w:val="20"/>
        <w:szCs w:val="20"/>
      </w:rPr>
      <w:t>to</w:t>
    </w:r>
    <w:r w:rsidRPr="00E44562">
      <w:rPr>
        <w:rFonts w:cs="Times New Roman"/>
        <w:sz w:val="20"/>
        <w:szCs w:val="20"/>
      </w:rPr>
      <w:t xml:space="preserve"> the </w:t>
    </w:r>
    <w:r w:rsidRPr="00E44562">
      <w:rPr>
        <w:rStyle w:val="anegp0gi0b9av8jahpyh"/>
        <w:rFonts w:cs="Times New Roman"/>
        <w:sz w:val="20"/>
        <w:szCs w:val="20"/>
      </w:rPr>
      <w:t>List</w:t>
    </w:r>
    <w:r w:rsidRPr="00E44562">
      <w:rPr>
        <w:rFonts w:cs="Times New Roman"/>
        <w:sz w:val="20"/>
        <w:szCs w:val="20"/>
      </w:rPr>
      <w:t xml:space="preserve"> of </w:t>
    </w:r>
    <w:r w:rsidRPr="00E44562">
      <w:rPr>
        <w:rStyle w:val="anegp0gi0b9av8jahpyh"/>
        <w:rFonts w:cs="Times New Roman"/>
        <w:sz w:val="20"/>
        <w:szCs w:val="20"/>
      </w:rPr>
      <w:t>Documents</w:t>
    </w:r>
    <w:r w:rsidRPr="00E44562">
      <w:rPr>
        <w:rFonts w:cs="Times New Roman"/>
        <w:sz w:val="20"/>
        <w:szCs w:val="20"/>
      </w:rPr>
      <w:t xml:space="preserve"> </w:t>
    </w:r>
    <w:r w:rsidRPr="00E44562">
      <w:rPr>
        <w:rStyle w:val="anegp0gi0b9av8jahpyh"/>
        <w:rFonts w:cs="Times New Roman"/>
        <w:sz w:val="20"/>
        <w:szCs w:val="20"/>
      </w:rPr>
      <w:t>submitted</w:t>
    </w:r>
    <w:r w:rsidRPr="00E44562">
      <w:rPr>
        <w:rFonts w:cs="Times New Roman"/>
        <w:sz w:val="20"/>
        <w:szCs w:val="20"/>
      </w:rPr>
      <w:t xml:space="preserve"> </w:t>
    </w:r>
    <w:r w:rsidRPr="00E44562">
      <w:rPr>
        <w:rStyle w:val="anegp0gi0b9av8jahpyh"/>
        <w:rFonts w:cs="Times New Roman"/>
        <w:sz w:val="20"/>
        <w:szCs w:val="20"/>
      </w:rPr>
      <w:t>to</w:t>
    </w:r>
    <w:r w:rsidRPr="00E44562">
      <w:rPr>
        <w:rFonts w:cs="Times New Roman"/>
        <w:sz w:val="20"/>
        <w:szCs w:val="20"/>
      </w:rPr>
      <w:t xml:space="preserve"> </w:t>
    </w:r>
    <w:r w:rsidRPr="00E44562">
      <w:rPr>
        <w:rStyle w:val="anegp0gi0b9av8jahpyh"/>
        <w:rFonts w:cs="Times New Roman"/>
        <w:sz w:val="20"/>
        <w:szCs w:val="20"/>
      </w:rPr>
      <w:t>NSD</w:t>
    </w:r>
    <w:r w:rsidRPr="00E44562">
      <w:rPr>
        <w:rFonts w:cs="Times New Roman"/>
        <w:sz w:val="20"/>
        <w:szCs w:val="20"/>
      </w:rPr>
      <w:t xml:space="preserve"> </w:t>
    </w:r>
    <w:r w:rsidRPr="00E44562">
      <w:rPr>
        <w:rStyle w:val="anegp0gi0b9av8jahpyh"/>
        <w:rFonts w:cs="Times New Roman"/>
        <w:sz w:val="20"/>
        <w:szCs w:val="20"/>
      </w:rPr>
      <w:t>in</w:t>
    </w:r>
    <w:r w:rsidRPr="00E44562">
      <w:rPr>
        <w:rFonts w:cs="Times New Roman"/>
        <w:sz w:val="20"/>
        <w:szCs w:val="20"/>
      </w:rPr>
      <w:t xml:space="preserve"> </w:t>
    </w:r>
    <w:r w:rsidRPr="00E44562">
      <w:rPr>
        <w:rStyle w:val="anegp0gi0b9av8jahpyh"/>
        <w:rFonts w:cs="Times New Roman"/>
        <w:sz w:val="20"/>
        <w:szCs w:val="20"/>
      </w:rPr>
      <w:t>order</w:t>
    </w:r>
    <w:r w:rsidRPr="00E44562">
      <w:rPr>
        <w:rFonts w:cs="Times New Roman"/>
        <w:sz w:val="20"/>
        <w:szCs w:val="20"/>
      </w:rPr>
      <w:t xml:space="preserve"> to </w:t>
    </w:r>
    <w:r w:rsidRPr="00E44562">
      <w:rPr>
        <w:rStyle w:val="anegp0gi0b9av8jahpyh"/>
        <w:rFonts w:cs="Times New Roman"/>
        <w:sz w:val="20"/>
        <w:szCs w:val="20"/>
      </w:rPr>
      <w:t>receive</w:t>
    </w:r>
    <w:r w:rsidRPr="00E44562">
      <w:rPr>
        <w:rFonts w:cs="Times New Roman"/>
        <w:sz w:val="20"/>
        <w:szCs w:val="20"/>
      </w:rPr>
      <w:t xml:space="preserve"> </w:t>
    </w:r>
    <w:r w:rsidRPr="00E44562">
      <w:rPr>
        <w:rStyle w:val="anegp0gi0b9av8jahpyh"/>
        <w:rFonts w:cs="Times New Roman"/>
        <w:sz w:val="20"/>
        <w:szCs w:val="20"/>
      </w:rPr>
      <w:t>payments</w:t>
    </w:r>
    <w:r w:rsidRPr="00E44562">
      <w:rPr>
        <w:rFonts w:cs="Times New Roman"/>
        <w:sz w:val="20"/>
        <w:szCs w:val="20"/>
      </w:rPr>
      <w:t xml:space="preserve"> </w:t>
    </w:r>
    <w:r w:rsidRPr="00E44562">
      <w:rPr>
        <w:rStyle w:val="anegp0gi0b9av8jahpyh"/>
        <w:rFonts w:cs="Times New Roman"/>
        <w:sz w:val="20"/>
        <w:szCs w:val="20"/>
      </w:rPr>
      <w:t>on</w:t>
    </w:r>
    <w:r w:rsidRPr="00E44562">
      <w:rPr>
        <w:rFonts w:cs="Times New Roman"/>
        <w:sz w:val="20"/>
        <w:szCs w:val="20"/>
      </w:rPr>
      <w:t xml:space="preserve"> </w:t>
    </w:r>
    <w:r w:rsidRPr="00E44562">
      <w:rPr>
        <w:rStyle w:val="anegp0gi0b9av8jahpyh"/>
        <w:rFonts w:cs="Times New Roman"/>
        <w:sz w:val="20"/>
        <w:szCs w:val="20"/>
      </w:rPr>
      <w:t>securities</w:t>
    </w:r>
    <w:r w:rsidRPr="00E44562">
      <w:rPr>
        <w:rFonts w:cs="Times New Roman"/>
        <w:sz w:val="20"/>
        <w:szCs w:val="20"/>
      </w:rPr>
      <w:t xml:space="preserve"> </w:t>
    </w:r>
    <w:r w:rsidRPr="00E44562">
      <w:rPr>
        <w:rStyle w:val="anegp0gi0b9av8jahpyh"/>
        <w:rFonts w:cs="Times New Roman"/>
        <w:sz w:val="20"/>
        <w:szCs w:val="20"/>
      </w:rPr>
      <w:t>(if</w:t>
    </w:r>
    <w:r w:rsidRPr="00E44562">
      <w:rPr>
        <w:rFonts w:cs="Times New Roman"/>
        <w:sz w:val="20"/>
        <w:szCs w:val="20"/>
      </w:rPr>
      <w:t xml:space="preserve"> a </w:t>
    </w:r>
    <w:r w:rsidRPr="00E44562">
      <w:rPr>
        <w:rStyle w:val="anegp0gi0b9av8jahpyh"/>
        <w:rFonts w:cs="Times New Roman"/>
        <w:sz w:val="20"/>
        <w:szCs w:val="20"/>
      </w:rPr>
      <w:t>List</w:t>
    </w:r>
    <w:r w:rsidRPr="00E44562">
      <w:rPr>
        <w:rFonts w:cs="Times New Roman"/>
        <w:sz w:val="20"/>
        <w:szCs w:val="20"/>
      </w:rPr>
      <w:t xml:space="preserve"> of a </w:t>
    </w:r>
    <w:r w:rsidRPr="00E44562">
      <w:rPr>
        <w:rStyle w:val="anegp0gi0b9av8jahpyh"/>
        <w:rFonts w:cs="Times New Roman"/>
        <w:sz w:val="20"/>
        <w:szCs w:val="20"/>
      </w:rPr>
      <w:t>Foreign</w:t>
    </w:r>
    <w:r w:rsidRPr="00E44562">
      <w:rPr>
        <w:rFonts w:cs="Times New Roman"/>
        <w:sz w:val="20"/>
        <w:szCs w:val="20"/>
      </w:rPr>
      <w:t xml:space="preserve"> </w:t>
    </w:r>
    <w:r w:rsidRPr="00E44562">
      <w:rPr>
        <w:rStyle w:val="anegp0gi0b9av8jahpyh"/>
        <w:rFonts w:cs="Times New Roman"/>
        <w:sz w:val="20"/>
        <w:szCs w:val="20"/>
      </w:rPr>
      <w:t>Nominee</w:t>
    </w:r>
    <w:r w:rsidRPr="00E44562">
      <w:rPr>
        <w:rFonts w:cs="Times New Roman"/>
        <w:sz w:val="20"/>
        <w:szCs w:val="20"/>
      </w:rPr>
      <w:t xml:space="preserve"> </w:t>
    </w:r>
    <w:r w:rsidRPr="00E44562">
      <w:rPr>
        <w:rStyle w:val="anegp0gi0b9av8jahpyh"/>
        <w:rFonts w:cs="Times New Roman"/>
        <w:sz w:val="20"/>
        <w:szCs w:val="20"/>
      </w:rPr>
      <w:t>Holder</w:t>
    </w:r>
    <w:r w:rsidRPr="00E44562">
      <w:rPr>
        <w:rFonts w:cs="Times New Roman"/>
        <w:sz w:val="20"/>
        <w:szCs w:val="20"/>
      </w:rPr>
      <w:t xml:space="preserve"> is </w:t>
    </w:r>
    <w:r w:rsidRPr="00E44562">
      <w:rPr>
        <w:rStyle w:val="anegp0gi0b9av8jahpyh"/>
        <w:rFonts w:cs="Times New Roman"/>
        <w:sz w:val="20"/>
        <w:szCs w:val="20"/>
      </w:rPr>
      <w:t>provided</w:t>
    </w:r>
    <w:r w:rsidRPr="00E44562">
      <w:rPr>
        <w:rFonts w:cs="Times New Roman"/>
        <w:sz w:val="20"/>
        <w:szCs w:val="20"/>
      </w:rPr>
      <w:t xml:space="preserve"> </w:t>
    </w:r>
    <w:r w:rsidRPr="00E44562">
      <w:rPr>
        <w:rStyle w:val="anegp0gi0b9av8jahpyh"/>
        <w:rFonts w:cs="Times New Roman"/>
        <w:sz w:val="20"/>
        <w:szCs w:val="20"/>
      </w:rPr>
      <w:t>and</w:t>
    </w:r>
    <w:r w:rsidRPr="00E44562">
      <w:rPr>
        <w:rFonts w:cs="Times New Roman"/>
        <w:sz w:val="20"/>
        <w:szCs w:val="20"/>
      </w:rPr>
      <w:t xml:space="preserve"> not </w:t>
    </w:r>
    <w:r w:rsidRPr="00E44562">
      <w:rPr>
        <w:rStyle w:val="anegp0gi0b9av8jahpyh"/>
        <w:rFonts w:cs="Times New Roman"/>
        <w:sz w:val="20"/>
        <w:szCs w:val="20"/>
      </w:rPr>
      <w:t>provided</w:t>
    </w:r>
    <w:r>
      <w:rPr>
        <w:rStyle w:val="anegp0gi0b9av8jahpyh"/>
        <w:rFonts w:cs="Times New Roman"/>
        <w:sz w:val="20"/>
        <w:szCs w:val="20"/>
      </w:rPr>
      <w:t>)</w:t>
    </w:r>
  </w:p>
  <w:p w:rsidR="00E13CD8" w:rsidRDefault="00E13CD8">
    <w:pPr>
      <w:pStyle w:val="aa"/>
    </w:pPr>
  </w:p>
  <w:p w:rsidR="00E13CD8" w:rsidRDefault="00E13CD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30"/>
    <w:rsid w:val="004E1663"/>
    <w:rsid w:val="005710EF"/>
    <w:rsid w:val="007D7E6E"/>
    <w:rsid w:val="00C92A6A"/>
    <w:rsid w:val="00D65B57"/>
    <w:rsid w:val="00DA4530"/>
    <w:rsid w:val="00E13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6B67"/>
  <w15:chartTrackingRefBased/>
  <w15:docId w15:val="{85C0026D-A508-4100-922F-74A7048D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E6E"/>
    <w:pPr>
      <w:spacing w:after="200" w:line="276" w:lineRule="auto"/>
    </w:pPr>
  </w:style>
  <w:style w:type="paragraph" w:styleId="1">
    <w:name w:val="heading 1"/>
    <w:basedOn w:val="a"/>
    <w:next w:val="a"/>
    <w:link w:val="10"/>
    <w:uiPriority w:val="9"/>
    <w:qFormat/>
    <w:rsid w:val="007D7E6E"/>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E6E"/>
    <w:rPr>
      <w:rFonts w:ascii="Times New Roman" w:eastAsiaTheme="majorEastAsia" w:hAnsi="Times New Roman" w:cstheme="majorBidi"/>
      <w:sz w:val="24"/>
      <w:szCs w:val="32"/>
    </w:rPr>
  </w:style>
  <w:style w:type="table" w:styleId="a3">
    <w:name w:val="Table Grid"/>
    <w:basedOn w:val="a1"/>
    <w:uiPriority w:val="39"/>
    <w:rsid w:val="007D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5"/>
    <w:uiPriority w:val="34"/>
    <w:qFormat/>
    <w:rsid w:val="007D7E6E"/>
    <w:pPr>
      <w:spacing w:before="100"/>
      <w:ind w:left="720"/>
      <w:contextualSpacing/>
    </w:pPr>
    <w:rPr>
      <w:rFonts w:eastAsiaTheme="minorEastAsia"/>
      <w:sz w:val="20"/>
      <w:szCs w:val="20"/>
    </w:r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4"/>
    <w:uiPriority w:val="34"/>
    <w:qFormat/>
    <w:locked/>
    <w:rsid w:val="007D7E6E"/>
    <w:rPr>
      <w:rFonts w:eastAsiaTheme="minorEastAsia"/>
      <w:sz w:val="20"/>
      <w:szCs w:val="20"/>
    </w:rPr>
  </w:style>
  <w:style w:type="character" w:styleId="a6">
    <w:name w:val="footnote reference"/>
    <w:aliases w:val="Style 49,fr,o,Style 18,EY Footnote Reference,fr + (Latin) Arial,(Asian) Arial,Black,Black + (Latin) Arial,Footnote Reference new,Footnote EY Interstate,Footnote Arial 8 single space,Footnote Referece,Footnote EYI,fr1,fr2,fr3"/>
    <w:basedOn w:val="a0"/>
    <w:unhideWhenUsed/>
    <w:qFormat/>
    <w:rsid w:val="007D7E6E"/>
    <w:rPr>
      <w:vertAlign w:val="superscript"/>
    </w:rPr>
  </w:style>
  <w:style w:type="paragraph" w:styleId="a7">
    <w:name w:val="No Spacing"/>
    <w:uiPriority w:val="1"/>
    <w:qFormat/>
    <w:rsid w:val="007D7E6E"/>
    <w:pPr>
      <w:spacing w:after="0" w:line="240" w:lineRule="auto"/>
    </w:pPr>
  </w:style>
  <w:style w:type="paragraph" w:styleId="a8">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9"/>
    <w:uiPriority w:val="99"/>
    <w:qFormat/>
    <w:rsid w:val="004E1663"/>
    <w:rPr>
      <w:rFonts w:ascii="Calibri" w:eastAsia="Calibri" w:hAnsi="Calibri" w:cs="Times New Roman"/>
      <w:sz w:val="20"/>
      <w:szCs w:val="20"/>
    </w:rPr>
  </w:style>
  <w:style w:type="character" w:customStyle="1" w:styleId="a9">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8"/>
    <w:uiPriority w:val="99"/>
    <w:rsid w:val="004E1663"/>
    <w:rPr>
      <w:rFonts w:ascii="Calibri" w:eastAsia="Calibri" w:hAnsi="Calibri" w:cs="Times New Roman"/>
      <w:sz w:val="20"/>
      <w:szCs w:val="20"/>
    </w:rPr>
  </w:style>
  <w:style w:type="character" w:customStyle="1" w:styleId="anegp0gi0b9av8jahpyh">
    <w:name w:val="anegp0gi0b9av8jahpyh"/>
    <w:basedOn w:val="a0"/>
    <w:rsid w:val="004E1663"/>
  </w:style>
  <w:style w:type="paragraph" w:styleId="aa">
    <w:name w:val="header"/>
    <w:basedOn w:val="a"/>
    <w:link w:val="ab"/>
    <w:uiPriority w:val="99"/>
    <w:unhideWhenUsed/>
    <w:rsid w:val="00E13CD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13CD8"/>
  </w:style>
  <w:style w:type="paragraph" w:styleId="ac">
    <w:name w:val="footer"/>
    <w:basedOn w:val="a"/>
    <w:link w:val="ad"/>
    <w:uiPriority w:val="99"/>
    <w:unhideWhenUsed/>
    <w:rsid w:val="00E13CD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1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Болотская Елена Викторовна</cp:lastModifiedBy>
  <cp:revision>5</cp:revision>
  <dcterms:created xsi:type="dcterms:W3CDTF">2025-07-17T15:01:00Z</dcterms:created>
  <dcterms:modified xsi:type="dcterms:W3CDTF">2025-08-14T12:57:00Z</dcterms:modified>
</cp:coreProperties>
</file>