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271A9" w14:textId="77777777" w:rsidR="0023423E" w:rsidRPr="00214C3D" w:rsidRDefault="005934DD" w:rsidP="005934DD">
      <w:pPr>
        <w:jc w:val="center"/>
        <w:rPr>
          <w:rFonts w:ascii="Times New Roman" w:hAnsi="Times New Roman"/>
          <w:b/>
          <w:sz w:val="28"/>
          <w:szCs w:val="28"/>
        </w:rPr>
      </w:pPr>
      <w:r w:rsidRPr="00214C3D">
        <w:rPr>
          <w:rFonts w:ascii="Times New Roman" w:hAnsi="Times New Roman"/>
          <w:b/>
          <w:sz w:val="28"/>
          <w:szCs w:val="28"/>
        </w:rPr>
        <w:t xml:space="preserve">Перечень документов, предоставляемых </w:t>
      </w:r>
      <w:r w:rsidR="0006337C" w:rsidRPr="00214C3D">
        <w:rPr>
          <w:rFonts w:ascii="Times New Roman" w:hAnsi="Times New Roman"/>
          <w:b/>
          <w:sz w:val="28"/>
          <w:szCs w:val="28"/>
        </w:rPr>
        <w:t xml:space="preserve">держателями ценных бумаг </w:t>
      </w:r>
      <w:r w:rsidRPr="00214C3D">
        <w:rPr>
          <w:rFonts w:ascii="Times New Roman" w:hAnsi="Times New Roman"/>
          <w:b/>
          <w:sz w:val="28"/>
          <w:szCs w:val="28"/>
        </w:rPr>
        <w:t>в НКО АО НРД</w:t>
      </w:r>
      <w:r w:rsidR="0006337C" w:rsidRPr="00214C3D">
        <w:rPr>
          <w:rFonts w:ascii="Times New Roman" w:hAnsi="Times New Roman"/>
          <w:b/>
          <w:sz w:val="28"/>
          <w:szCs w:val="28"/>
        </w:rPr>
        <w:t xml:space="preserve"> </w:t>
      </w:r>
    </w:p>
    <w:p w14:paraId="47C19818" w14:textId="1922C2D5" w:rsidR="005934DD" w:rsidRPr="00214C3D" w:rsidRDefault="0006337C" w:rsidP="005934DD">
      <w:pPr>
        <w:jc w:val="center"/>
        <w:rPr>
          <w:rFonts w:ascii="Times New Roman" w:hAnsi="Times New Roman"/>
          <w:b/>
          <w:sz w:val="28"/>
          <w:szCs w:val="28"/>
        </w:rPr>
      </w:pPr>
      <w:r w:rsidRPr="00214C3D">
        <w:rPr>
          <w:rFonts w:ascii="Times New Roman" w:hAnsi="Times New Roman"/>
          <w:b/>
          <w:sz w:val="28"/>
          <w:szCs w:val="28"/>
        </w:rPr>
        <w:t xml:space="preserve">в целях получения </w:t>
      </w:r>
      <w:r w:rsidR="00C82D8A" w:rsidRPr="00214C3D">
        <w:rPr>
          <w:rFonts w:ascii="Times New Roman" w:hAnsi="Times New Roman"/>
          <w:b/>
          <w:sz w:val="28"/>
          <w:szCs w:val="28"/>
        </w:rPr>
        <w:t>выплат по ценным бумагам</w:t>
      </w:r>
    </w:p>
    <w:p w14:paraId="69C80E74" w14:textId="42AE7220" w:rsidR="00C356AF" w:rsidRPr="00214C3D" w:rsidRDefault="00C356AF" w:rsidP="005934DD">
      <w:pPr>
        <w:jc w:val="center"/>
        <w:rPr>
          <w:rFonts w:ascii="Times New Roman" w:hAnsi="Times New Roman"/>
          <w:b/>
          <w:sz w:val="28"/>
          <w:szCs w:val="28"/>
        </w:rPr>
      </w:pPr>
      <w:r w:rsidRPr="00214C3D">
        <w:rPr>
          <w:rFonts w:ascii="Times New Roman" w:hAnsi="Times New Roman"/>
          <w:b/>
          <w:sz w:val="28"/>
          <w:szCs w:val="28"/>
        </w:rPr>
        <w:t xml:space="preserve">(при предоставлении и непредоставлении Списка Иностранного </w:t>
      </w:r>
      <w:r w:rsidR="003724D5">
        <w:rPr>
          <w:rFonts w:ascii="Times New Roman" w:hAnsi="Times New Roman"/>
          <w:b/>
          <w:sz w:val="28"/>
          <w:szCs w:val="28"/>
        </w:rPr>
        <w:t>номинального держателя</w:t>
      </w:r>
      <w:r w:rsidRPr="00214C3D">
        <w:rPr>
          <w:rFonts w:ascii="Times New Roman" w:hAnsi="Times New Roman"/>
          <w:b/>
          <w:sz w:val="28"/>
          <w:szCs w:val="28"/>
        </w:rPr>
        <w:t>)</w:t>
      </w:r>
    </w:p>
    <w:p w14:paraId="0DF710E1" w14:textId="0EEC87CE" w:rsidR="00855561" w:rsidRPr="00214C3D" w:rsidRDefault="00307A36" w:rsidP="001930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214C3D">
        <w:rPr>
          <w:rFonts w:ascii="Times New Roman" w:eastAsia="Calibri" w:hAnsi="Times New Roman" w:cs="Times New Roman"/>
          <w:b/>
          <w:color w:val="auto"/>
          <w:sz w:val="24"/>
          <w:szCs w:val="24"/>
        </w:rPr>
        <w:t>Термины и определения</w:t>
      </w:r>
    </w:p>
    <w:p w14:paraId="088EC0FF" w14:textId="05BF1AC6" w:rsidR="00D67B55" w:rsidRPr="00214C3D" w:rsidRDefault="00D67B55" w:rsidP="00D67B5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Анкета АА001</w:t>
      </w:r>
      <w:r w:rsidRPr="00214C3D">
        <w:rPr>
          <w:rFonts w:ascii="Times New Roman" w:hAnsi="Times New Roman" w:cs="Times New Roman"/>
          <w:sz w:val="24"/>
          <w:szCs w:val="24"/>
        </w:rPr>
        <w:t xml:space="preserve"> – предоставляемая </w:t>
      </w:r>
      <w:r w:rsidR="00125BBE" w:rsidRPr="00214C3D">
        <w:rPr>
          <w:rFonts w:ascii="Times New Roman" w:hAnsi="Times New Roman" w:cs="Times New Roman"/>
          <w:sz w:val="24"/>
          <w:szCs w:val="24"/>
        </w:rPr>
        <w:t>Держателем</w:t>
      </w:r>
      <w:r w:rsidRPr="00214C3D">
        <w:rPr>
          <w:rFonts w:ascii="Times New Roman" w:hAnsi="Times New Roman" w:cs="Times New Roman"/>
          <w:sz w:val="24"/>
          <w:szCs w:val="24"/>
        </w:rPr>
        <w:t xml:space="preserve"> – юридическим лицом анкета юридического лица по форме АА001, являющаяся </w:t>
      </w:r>
      <w:hyperlink w:anchor="_Приложение_№_1" w:history="1">
        <w:r w:rsidRPr="00214C3D">
          <w:rPr>
            <w:rFonts w:ascii="Times New Roman" w:hAnsi="Times New Roman" w:cs="Times New Roman"/>
            <w:sz w:val="24"/>
          </w:rPr>
          <w:t>Приложением 1</w:t>
        </w:r>
      </w:hyperlink>
      <w:r w:rsidRPr="00214C3D">
        <w:rPr>
          <w:rFonts w:ascii="Times New Roman" w:hAnsi="Times New Roman" w:cs="Times New Roman"/>
          <w:sz w:val="24"/>
          <w:szCs w:val="24"/>
        </w:rPr>
        <w:t xml:space="preserve"> к Перечню НРД.</w:t>
      </w:r>
    </w:p>
    <w:p w14:paraId="678EA5FD" w14:textId="586D0B91" w:rsidR="00D67B55" w:rsidRPr="00214C3D" w:rsidRDefault="00D67B55" w:rsidP="00D67B5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Анкета АА101</w:t>
      </w:r>
      <w:r w:rsidRPr="00214C3D">
        <w:rPr>
          <w:rFonts w:ascii="Times New Roman" w:hAnsi="Times New Roman" w:cs="Times New Roman"/>
          <w:sz w:val="24"/>
          <w:szCs w:val="24"/>
        </w:rPr>
        <w:t xml:space="preserve"> – предоставляемые </w:t>
      </w:r>
      <w:r w:rsidR="00125BBE" w:rsidRPr="00214C3D">
        <w:rPr>
          <w:rFonts w:ascii="Times New Roman" w:hAnsi="Times New Roman" w:cs="Times New Roman"/>
          <w:sz w:val="24"/>
          <w:szCs w:val="24"/>
        </w:rPr>
        <w:t>Держателем</w:t>
      </w:r>
      <w:r w:rsidRPr="00214C3D">
        <w:rPr>
          <w:rFonts w:ascii="Times New Roman" w:hAnsi="Times New Roman" w:cs="Times New Roman"/>
          <w:sz w:val="24"/>
          <w:szCs w:val="24"/>
        </w:rPr>
        <w:t xml:space="preserve"> – юридическим лицом дополнительные сведения для идентификации юридического лица по форме АА101, являющейся </w:t>
      </w:r>
      <w:hyperlink w:anchor="_Приложение_3_3" w:history="1">
        <w:r w:rsidRPr="00214C3D">
          <w:rPr>
            <w:rFonts w:ascii="Times New Roman" w:hAnsi="Times New Roman" w:cs="Times New Roman"/>
            <w:sz w:val="24"/>
          </w:rPr>
          <w:t>Приложением 3</w:t>
        </w:r>
      </w:hyperlink>
      <w:r w:rsidRPr="00214C3D">
        <w:rPr>
          <w:rFonts w:ascii="Times New Roman" w:hAnsi="Times New Roman" w:cs="Times New Roman"/>
          <w:sz w:val="24"/>
          <w:szCs w:val="24"/>
        </w:rPr>
        <w:t xml:space="preserve"> к Перечню НРД.</w:t>
      </w:r>
    </w:p>
    <w:p w14:paraId="520C0453" w14:textId="6DF20492" w:rsidR="00855561" w:rsidRPr="00214C3D"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Анкета АА106</w:t>
      </w:r>
      <w:r w:rsidRPr="00214C3D">
        <w:rPr>
          <w:rFonts w:ascii="Times New Roman" w:hAnsi="Times New Roman" w:cs="Times New Roman"/>
          <w:sz w:val="24"/>
          <w:szCs w:val="24"/>
        </w:rPr>
        <w:t xml:space="preserve"> – предоставляемые </w:t>
      </w:r>
      <w:r w:rsidR="00040C40" w:rsidRPr="00214C3D">
        <w:rPr>
          <w:rFonts w:ascii="Times New Roman" w:hAnsi="Times New Roman" w:cs="Times New Roman"/>
          <w:sz w:val="24"/>
          <w:szCs w:val="24"/>
        </w:rPr>
        <w:t xml:space="preserve">Держателем </w:t>
      </w:r>
      <w:r w:rsidRPr="00214C3D">
        <w:rPr>
          <w:rFonts w:ascii="Times New Roman" w:hAnsi="Times New Roman" w:cs="Times New Roman"/>
          <w:sz w:val="24"/>
          <w:szCs w:val="24"/>
        </w:rPr>
        <w:t>сведения о выгодоприобретателе – физическом лице (бенефициарном владельце) по форме АА106, являющ</w:t>
      </w:r>
      <w:r w:rsidR="00040C40" w:rsidRPr="00214C3D">
        <w:rPr>
          <w:rFonts w:ascii="Times New Roman" w:hAnsi="Times New Roman" w:cs="Times New Roman"/>
          <w:sz w:val="24"/>
          <w:szCs w:val="24"/>
        </w:rPr>
        <w:t>иеся</w:t>
      </w:r>
      <w:r w:rsidRPr="00214C3D">
        <w:rPr>
          <w:rFonts w:ascii="Times New Roman" w:hAnsi="Times New Roman" w:cs="Times New Roman"/>
          <w:sz w:val="24"/>
          <w:szCs w:val="24"/>
        </w:rPr>
        <w:t xml:space="preserve"> </w:t>
      </w:r>
      <w:hyperlink w:anchor="_Приложение_3_1" w:history="1">
        <w:r w:rsidRPr="00214C3D">
          <w:rPr>
            <w:rFonts w:ascii="Times New Roman" w:hAnsi="Times New Roman" w:cs="Times New Roman"/>
            <w:sz w:val="24"/>
            <w:szCs w:val="24"/>
          </w:rPr>
          <w:t>Приложением 4</w:t>
        </w:r>
      </w:hyperlink>
      <w:r w:rsidRPr="00214C3D">
        <w:rPr>
          <w:rFonts w:ascii="Times New Roman" w:hAnsi="Times New Roman" w:cs="Times New Roman"/>
          <w:sz w:val="24"/>
          <w:szCs w:val="24"/>
        </w:rPr>
        <w:t xml:space="preserve"> к Перечню</w:t>
      </w:r>
      <w:r w:rsidR="00040C40" w:rsidRPr="00214C3D">
        <w:rPr>
          <w:rFonts w:ascii="Times New Roman" w:hAnsi="Times New Roman" w:cs="Times New Roman"/>
          <w:sz w:val="24"/>
          <w:szCs w:val="24"/>
        </w:rPr>
        <w:t xml:space="preserve"> НРД</w:t>
      </w:r>
      <w:r w:rsidRPr="00214C3D">
        <w:rPr>
          <w:rFonts w:ascii="Times New Roman" w:hAnsi="Times New Roman" w:cs="Times New Roman"/>
          <w:sz w:val="24"/>
          <w:szCs w:val="24"/>
        </w:rPr>
        <w:t>.</w:t>
      </w:r>
    </w:p>
    <w:p w14:paraId="320EC0EA" w14:textId="7F19AD52" w:rsidR="00855561" w:rsidRPr="00214C3D"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Анкета АА107</w:t>
      </w:r>
      <w:r w:rsidRPr="00214C3D">
        <w:rPr>
          <w:rFonts w:ascii="Times New Roman" w:hAnsi="Times New Roman" w:cs="Times New Roman"/>
          <w:sz w:val="24"/>
          <w:szCs w:val="24"/>
        </w:rPr>
        <w:t xml:space="preserve"> – предоставляемые </w:t>
      </w:r>
      <w:r w:rsidR="009F4501" w:rsidRPr="00214C3D">
        <w:rPr>
          <w:rFonts w:ascii="Times New Roman" w:hAnsi="Times New Roman" w:cs="Times New Roman"/>
          <w:sz w:val="24"/>
          <w:szCs w:val="24"/>
        </w:rPr>
        <w:t xml:space="preserve">Держателем </w:t>
      </w:r>
      <w:r w:rsidRPr="00214C3D">
        <w:rPr>
          <w:rFonts w:ascii="Times New Roman" w:hAnsi="Times New Roman" w:cs="Times New Roman"/>
          <w:sz w:val="24"/>
          <w:szCs w:val="24"/>
        </w:rPr>
        <w:t>сведения о выгодоприобретателе – юридическом лице по форме АА107, являющ</w:t>
      </w:r>
      <w:r w:rsidR="00040C40" w:rsidRPr="00214C3D">
        <w:rPr>
          <w:rFonts w:ascii="Times New Roman" w:hAnsi="Times New Roman" w:cs="Times New Roman"/>
          <w:sz w:val="24"/>
          <w:szCs w:val="24"/>
        </w:rPr>
        <w:t>иеся</w:t>
      </w:r>
      <w:r w:rsidRPr="00214C3D">
        <w:rPr>
          <w:rFonts w:ascii="Times New Roman" w:hAnsi="Times New Roman" w:cs="Times New Roman"/>
          <w:sz w:val="24"/>
          <w:szCs w:val="24"/>
        </w:rPr>
        <w:t xml:space="preserve"> </w:t>
      </w:r>
      <w:hyperlink w:anchor="_Приложение_4" w:history="1">
        <w:r w:rsidRPr="00214C3D">
          <w:rPr>
            <w:rFonts w:ascii="Times New Roman" w:hAnsi="Times New Roman" w:cs="Times New Roman"/>
            <w:sz w:val="24"/>
            <w:szCs w:val="24"/>
          </w:rPr>
          <w:t>Приложением 5</w:t>
        </w:r>
      </w:hyperlink>
      <w:r w:rsidRPr="00214C3D">
        <w:rPr>
          <w:rFonts w:ascii="Times New Roman" w:hAnsi="Times New Roman" w:cs="Times New Roman"/>
          <w:sz w:val="24"/>
          <w:szCs w:val="24"/>
        </w:rPr>
        <w:t xml:space="preserve"> к Перечню</w:t>
      </w:r>
      <w:r w:rsidR="00040C40" w:rsidRPr="00214C3D">
        <w:rPr>
          <w:rFonts w:ascii="Times New Roman" w:hAnsi="Times New Roman" w:cs="Times New Roman"/>
          <w:sz w:val="24"/>
          <w:szCs w:val="24"/>
        </w:rPr>
        <w:t xml:space="preserve"> НРД</w:t>
      </w:r>
      <w:r w:rsidRPr="00214C3D">
        <w:rPr>
          <w:rFonts w:ascii="Times New Roman" w:hAnsi="Times New Roman" w:cs="Times New Roman"/>
          <w:sz w:val="24"/>
          <w:szCs w:val="24"/>
        </w:rPr>
        <w:t>.</w:t>
      </w:r>
      <w:r w:rsidR="009F4501" w:rsidRPr="00214C3D">
        <w:rPr>
          <w:rFonts w:ascii="Times New Roman" w:hAnsi="Times New Roman" w:cs="Times New Roman"/>
          <w:sz w:val="24"/>
          <w:szCs w:val="24"/>
        </w:rPr>
        <w:t xml:space="preserve"> </w:t>
      </w:r>
    </w:p>
    <w:p w14:paraId="3F19E149" w14:textId="65991C60" w:rsidR="00D67B55" w:rsidRPr="00214C3D" w:rsidRDefault="00D67B55" w:rsidP="00D67B5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Анкета</w:t>
      </w:r>
      <w:r w:rsidRPr="00214C3D">
        <w:rPr>
          <w:rFonts w:ascii="Times New Roman" w:hAnsi="Times New Roman" w:cs="Times New Roman"/>
          <w:sz w:val="24"/>
          <w:szCs w:val="24"/>
        </w:rPr>
        <w:t xml:space="preserve"> </w:t>
      </w:r>
      <w:r w:rsidRPr="00214C3D">
        <w:rPr>
          <w:rFonts w:ascii="Times New Roman" w:hAnsi="Times New Roman" w:cs="Times New Roman"/>
          <w:b/>
          <w:sz w:val="24"/>
          <w:szCs w:val="24"/>
        </w:rPr>
        <w:t xml:space="preserve">AA116 – </w:t>
      </w:r>
      <w:r w:rsidRPr="00214C3D">
        <w:rPr>
          <w:rFonts w:ascii="Times New Roman" w:hAnsi="Times New Roman" w:cs="Times New Roman"/>
          <w:sz w:val="24"/>
          <w:szCs w:val="24"/>
        </w:rPr>
        <w:t xml:space="preserve">предоставляемая </w:t>
      </w:r>
      <w:r w:rsidR="001052E5" w:rsidRPr="00214C3D">
        <w:rPr>
          <w:rFonts w:ascii="Times New Roman" w:hAnsi="Times New Roman" w:cs="Times New Roman"/>
          <w:sz w:val="24"/>
          <w:szCs w:val="24"/>
        </w:rPr>
        <w:t>Держателем</w:t>
      </w:r>
      <w:r w:rsidRPr="00214C3D">
        <w:rPr>
          <w:rFonts w:ascii="Times New Roman" w:hAnsi="Times New Roman" w:cs="Times New Roman"/>
          <w:sz w:val="24"/>
          <w:szCs w:val="24"/>
        </w:rPr>
        <w:t xml:space="preserve"> – физическим лицом анкета физического лица по форме АА116, являющаяся </w:t>
      </w:r>
      <w:hyperlink w:anchor="_Приложение_№_1" w:history="1">
        <w:r w:rsidRPr="00214C3D">
          <w:rPr>
            <w:rFonts w:ascii="Times New Roman" w:hAnsi="Times New Roman" w:cs="Times New Roman"/>
            <w:sz w:val="24"/>
            <w:szCs w:val="24"/>
          </w:rPr>
          <w:t xml:space="preserve">Приложением </w:t>
        </w:r>
        <w:r w:rsidR="00211696">
          <w:rPr>
            <w:rFonts w:ascii="Times New Roman" w:hAnsi="Times New Roman" w:cs="Times New Roman"/>
            <w:sz w:val="24"/>
            <w:szCs w:val="24"/>
          </w:rPr>
          <w:t>6</w:t>
        </w:r>
      </w:hyperlink>
      <w:r w:rsidRPr="00214C3D">
        <w:rPr>
          <w:rFonts w:ascii="Times New Roman" w:hAnsi="Times New Roman" w:cs="Times New Roman"/>
          <w:sz w:val="24"/>
          <w:szCs w:val="24"/>
        </w:rPr>
        <w:t xml:space="preserve"> </w:t>
      </w:r>
      <w:r w:rsidR="000F6A11" w:rsidRPr="00214C3D">
        <w:rPr>
          <w:rFonts w:ascii="Times New Roman" w:hAnsi="Times New Roman" w:cs="Times New Roman"/>
          <w:sz w:val="24"/>
          <w:szCs w:val="24"/>
        </w:rPr>
        <w:t xml:space="preserve">или Приложением </w:t>
      </w:r>
      <w:r w:rsidR="00211696">
        <w:rPr>
          <w:rFonts w:ascii="Times New Roman" w:hAnsi="Times New Roman" w:cs="Times New Roman"/>
          <w:sz w:val="24"/>
          <w:szCs w:val="24"/>
        </w:rPr>
        <w:t>6</w:t>
      </w:r>
      <w:r w:rsidR="000F6A11" w:rsidRPr="00214C3D">
        <w:rPr>
          <w:rFonts w:ascii="Times New Roman" w:hAnsi="Times New Roman" w:cs="Times New Roman"/>
          <w:sz w:val="24"/>
          <w:szCs w:val="24"/>
        </w:rPr>
        <w:t xml:space="preserve">.1 </w:t>
      </w:r>
      <w:r w:rsidRPr="00214C3D">
        <w:rPr>
          <w:rFonts w:ascii="Times New Roman" w:hAnsi="Times New Roman" w:cs="Times New Roman"/>
          <w:sz w:val="24"/>
          <w:szCs w:val="24"/>
        </w:rPr>
        <w:t>к П</w:t>
      </w:r>
      <w:r w:rsidR="00AD310A" w:rsidRPr="00214C3D">
        <w:rPr>
          <w:rFonts w:ascii="Times New Roman" w:hAnsi="Times New Roman" w:cs="Times New Roman"/>
          <w:sz w:val="24"/>
          <w:szCs w:val="24"/>
        </w:rPr>
        <w:t>еречню</w:t>
      </w:r>
      <w:r w:rsidRPr="00214C3D">
        <w:rPr>
          <w:rFonts w:ascii="Times New Roman" w:hAnsi="Times New Roman" w:cs="Times New Roman"/>
          <w:sz w:val="24"/>
          <w:szCs w:val="24"/>
        </w:rPr>
        <w:t>.</w:t>
      </w:r>
    </w:p>
    <w:p w14:paraId="56C634DA" w14:textId="55F2D725" w:rsidR="00423517" w:rsidRPr="00214C3D"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Апостиль</w:t>
      </w:r>
      <w:r w:rsidRPr="00214C3D">
        <w:rPr>
          <w:rFonts w:ascii="Times New Roman" w:hAnsi="Times New Roman" w:cs="Times New Roman"/>
          <w:sz w:val="24"/>
          <w:szCs w:val="24"/>
        </w:rPr>
        <w:t xml:space="preserve"> – штамп, соответствующий требованиям </w:t>
      </w:r>
      <w:hyperlink r:id="rId8" w:history="1"/>
      <w:r w:rsidRPr="00214C3D">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29389843" w14:textId="52C9FF17" w:rsidR="00F45E59" w:rsidRPr="00214C3D"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Выписка из документа</w:t>
      </w:r>
      <w:r w:rsidRPr="00214C3D">
        <w:rPr>
          <w:rFonts w:ascii="Times New Roman" w:hAnsi="Times New Roman" w:cs="Times New Roman"/>
          <w:sz w:val="24"/>
          <w:szCs w:val="24"/>
        </w:rPr>
        <w:t xml:space="preserve"> – часть документа, заверенная на бумажном носителе уполномоченным лицом </w:t>
      </w:r>
      <w:r w:rsidR="00DC27EE" w:rsidRPr="00214C3D">
        <w:rPr>
          <w:rFonts w:ascii="Times New Roman" w:hAnsi="Times New Roman" w:cs="Times New Roman"/>
          <w:sz w:val="24"/>
          <w:szCs w:val="24"/>
        </w:rPr>
        <w:t xml:space="preserve">Держателя </w:t>
      </w:r>
      <w:r w:rsidRPr="00214C3D">
        <w:rPr>
          <w:rFonts w:ascii="Times New Roman" w:hAnsi="Times New Roman" w:cs="Times New Roman"/>
          <w:sz w:val="24"/>
          <w:szCs w:val="24"/>
        </w:rPr>
        <w:t>и оттиском печати (при наличии).</w:t>
      </w:r>
    </w:p>
    <w:p w14:paraId="77BA95E2" w14:textId="733C7470" w:rsidR="000914F8" w:rsidRPr="00214C3D" w:rsidRDefault="000914F8" w:rsidP="000914F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Выплата по Ценным бумагам</w:t>
      </w:r>
      <w:r w:rsidRPr="00214C3D">
        <w:rPr>
          <w:rFonts w:ascii="Times New Roman" w:hAnsi="Times New Roman" w:cs="Times New Roman"/>
          <w:sz w:val="24"/>
          <w:szCs w:val="24"/>
        </w:rPr>
        <w:t xml:space="preserve"> (в зависимости от того, что применимо):</w:t>
      </w:r>
    </w:p>
    <w:p w14:paraId="24CBB239" w14:textId="0284AAA6" w:rsidR="006C47B4" w:rsidRPr="00214C3D" w:rsidRDefault="006C47B4" w:rsidP="006C47B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доходы в денежной форме и иные денежные выплаты по облигациям российских эмитентов</w:t>
      </w:r>
      <w:r w:rsidR="0023423E" w:rsidRPr="00214C3D">
        <w:rPr>
          <w:rFonts w:ascii="Times New Roman" w:hAnsi="Times New Roman" w:cs="Times New Roman"/>
          <w:sz w:val="24"/>
          <w:szCs w:val="24"/>
        </w:rPr>
        <w:t xml:space="preserve"> (кроме еврооблигаций РФ)</w:t>
      </w:r>
      <w:r w:rsidRPr="00214C3D">
        <w:rPr>
          <w:rFonts w:ascii="Times New Roman" w:hAnsi="Times New Roman" w:cs="Times New Roman"/>
          <w:sz w:val="24"/>
          <w:szCs w:val="24"/>
        </w:rPr>
        <w:t xml:space="preserve"> и облигациям иностранных эмитентов, не являющихся иностранными лицами, указанными в </w:t>
      </w:r>
      <w:hyperlink r:id="rId9" w:history="1">
        <w:r w:rsidRPr="00214C3D">
          <w:rPr>
            <w:rFonts w:ascii="Times New Roman" w:hAnsi="Times New Roman" w:cs="Times New Roman"/>
            <w:sz w:val="24"/>
            <w:szCs w:val="24"/>
          </w:rPr>
          <w:t>пункте 1</w:t>
        </w:r>
      </w:hyperlink>
      <w:r w:rsidRPr="00214C3D">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w:t>
      </w:r>
    </w:p>
    <w:p w14:paraId="6ED3F7C6" w14:textId="77777777" w:rsidR="00B55158" w:rsidRDefault="006C47B4" w:rsidP="00C51412">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денежные средства, передаваемые российскими юридическими лицами во исполнение обязательств по иностранным облигациям, выпущенным иностранными организациями</w:t>
      </w:r>
      <w:r w:rsidR="00B55158">
        <w:rPr>
          <w:rFonts w:ascii="Times New Roman" w:hAnsi="Times New Roman" w:cs="Times New Roman"/>
          <w:sz w:val="24"/>
          <w:szCs w:val="24"/>
        </w:rPr>
        <w:t>;</w:t>
      </w:r>
    </w:p>
    <w:p w14:paraId="714BEB3D" w14:textId="63A00486" w:rsidR="006C47B4" w:rsidRPr="00F22449" w:rsidRDefault="00B55158" w:rsidP="00F2244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lastRenderedPageBreak/>
        <w:t>дивиденды по акциям российск</w:t>
      </w:r>
      <w:r w:rsidR="00231AFB">
        <w:rPr>
          <w:rFonts w:ascii="Times New Roman" w:hAnsi="Times New Roman" w:cs="Times New Roman"/>
          <w:sz w:val="24"/>
          <w:szCs w:val="24"/>
        </w:rPr>
        <w:t>их</w:t>
      </w:r>
      <w:r w:rsidRPr="00214C3D">
        <w:rPr>
          <w:rFonts w:ascii="Times New Roman" w:hAnsi="Times New Roman" w:cs="Times New Roman"/>
          <w:sz w:val="24"/>
          <w:szCs w:val="24"/>
        </w:rPr>
        <w:t xml:space="preserve"> акционерн</w:t>
      </w:r>
      <w:r w:rsidR="00231AFB">
        <w:rPr>
          <w:rFonts w:ascii="Times New Roman" w:hAnsi="Times New Roman" w:cs="Times New Roman"/>
          <w:sz w:val="24"/>
          <w:szCs w:val="24"/>
        </w:rPr>
        <w:t>ых</w:t>
      </w:r>
      <w:r w:rsidRPr="00214C3D">
        <w:rPr>
          <w:rFonts w:ascii="Times New Roman" w:hAnsi="Times New Roman" w:cs="Times New Roman"/>
          <w:sz w:val="24"/>
          <w:szCs w:val="24"/>
        </w:rPr>
        <w:t xml:space="preserve"> обществ</w:t>
      </w:r>
      <w:r w:rsidR="006C47B4" w:rsidRPr="00F22449">
        <w:rPr>
          <w:rFonts w:ascii="Times New Roman" w:hAnsi="Times New Roman" w:cs="Times New Roman"/>
          <w:sz w:val="24"/>
          <w:szCs w:val="24"/>
        </w:rPr>
        <w:t>.</w:t>
      </w:r>
    </w:p>
    <w:p w14:paraId="22648B3D" w14:textId="3DE27527" w:rsidR="002B3C81" w:rsidRPr="00214C3D" w:rsidRDefault="004C7B58" w:rsidP="00AF29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Дата фиксации</w:t>
      </w:r>
      <w:r w:rsidRPr="00214C3D">
        <w:rPr>
          <w:rFonts w:ascii="Times New Roman" w:hAnsi="Times New Roman" w:cs="Times New Roman"/>
          <w:sz w:val="24"/>
          <w:szCs w:val="24"/>
        </w:rPr>
        <w:t xml:space="preserve"> –</w:t>
      </w:r>
      <w:r w:rsidR="002B3C81" w:rsidRPr="00214C3D">
        <w:rPr>
          <w:rFonts w:ascii="Times New Roman" w:hAnsi="Times New Roman" w:cs="Times New Roman"/>
          <w:sz w:val="24"/>
          <w:szCs w:val="24"/>
        </w:rPr>
        <w:t xml:space="preserve"> конец операционного дня даты, на которую определяются лица, имеющие право на получение </w:t>
      </w:r>
      <w:r w:rsidR="00CA06D5" w:rsidRPr="00214C3D">
        <w:rPr>
          <w:rFonts w:ascii="Times New Roman" w:hAnsi="Times New Roman" w:cs="Times New Roman"/>
          <w:sz w:val="24"/>
          <w:szCs w:val="24"/>
        </w:rPr>
        <w:t>Выплат по Ценным бумагам</w:t>
      </w:r>
      <w:r w:rsidR="00C71BBE" w:rsidRPr="00214C3D">
        <w:rPr>
          <w:rFonts w:ascii="Times New Roman" w:hAnsi="Times New Roman" w:cs="Times New Roman"/>
          <w:sz w:val="24"/>
          <w:szCs w:val="24"/>
        </w:rPr>
        <w:t>.</w:t>
      </w:r>
    </w:p>
    <w:p w14:paraId="2C945698" w14:textId="73B940D5" w:rsidR="006A69D3" w:rsidRPr="00214C3D" w:rsidRDefault="00307A36" w:rsidP="00E22809">
      <w:pPr>
        <w:pStyle w:val="a7"/>
        <w:numPr>
          <w:ilvl w:val="1"/>
          <w:numId w:val="2"/>
        </w:numPr>
        <w:spacing w:before="0" w:after="0" w:line="240" w:lineRule="auto"/>
        <w:ind w:left="851" w:hanging="851"/>
        <w:jc w:val="both"/>
        <w:rPr>
          <w:rFonts w:ascii="Times New Roman" w:hAnsi="Times New Roman" w:cs="Times New Roman"/>
          <w:sz w:val="24"/>
          <w:szCs w:val="24"/>
        </w:rPr>
      </w:pPr>
      <w:r w:rsidRPr="00214C3D">
        <w:rPr>
          <w:rFonts w:ascii="Times New Roman" w:hAnsi="Times New Roman" w:cs="Times New Roman"/>
          <w:b/>
          <w:sz w:val="24"/>
          <w:szCs w:val="24"/>
        </w:rPr>
        <w:t xml:space="preserve">Держатель </w:t>
      </w:r>
      <w:r w:rsidRPr="00214C3D">
        <w:rPr>
          <w:rFonts w:ascii="Times New Roman" w:hAnsi="Times New Roman" w:cs="Times New Roman"/>
          <w:sz w:val="24"/>
          <w:szCs w:val="24"/>
        </w:rPr>
        <w:t xml:space="preserve">– </w:t>
      </w:r>
      <w:r w:rsidR="00747739" w:rsidRPr="00214C3D">
        <w:rPr>
          <w:rFonts w:ascii="Times New Roman" w:hAnsi="Times New Roman" w:cs="Times New Roman"/>
          <w:sz w:val="24"/>
          <w:szCs w:val="24"/>
        </w:rPr>
        <w:t xml:space="preserve">одно </w:t>
      </w:r>
      <w:r w:rsidR="006A69D3" w:rsidRPr="00214C3D">
        <w:rPr>
          <w:rFonts w:ascii="Times New Roman" w:hAnsi="Times New Roman" w:cs="Times New Roman"/>
          <w:sz w:val="24"/>
          <w:szCs w:val="24"/>
        </w:rPr>
        <w:t xml:space="preserve">из следующих лиц, </w:t>
      </w:r>
      <w:r w:rsidR="009E1588" w:rsidRPr="00214C3D">
        <w:rPr>
          <w:rFonts w:ascii="Times New Roman" w:hAnsi="Times New Roman" w:cs="Times New Roman"/>
          <w:sz w:val="24"/>
          <w:szCs w:val="24"/>
        </w:rPr>
        <w:t xml:space="preserve">имеющих право на получение </w:t>
      </w:r>
      <w:r w:rsidR="000914F8" w:rsidRPr="00214C3D">
        <w:rPr>
          <w:rFonts w:ascii="Times New Roman" w:hAnsi="Times New Roman" w:cs="Times New Roman"/>
          <w:sz w:val="24"/>
          <w:szCs w:val="24"/>
        </w:rPr>
        <w:t>Выплат по Ценным бумагам</w:t>
      </w:r>
      <w:r w:rsidR="009F196D" w:rsidRPr="00214C3D">
        <w:rPr>
          <w:rFonts w:ascii="Times New Roman" w:hAnsi="Times New Roman" w:cs="Times New Roman"/>
          <w:sz w:val="24"/>
          <w:szCs w:val="24"/>
        </w:rPr>
        <w:t xml:space="preserve"> </w:t>
      </w:r>
      <w:r w:rsidR="009E1588" w:rsidRPr="00214C3D">
        <w:rPr>
          <w:rFonts w:ascii="Times New Roman" w:hAnsi="Times New Roman" w:cs="Times New Roman"/>
          <w:sz w:val="24"/>
          <w:szCs w:val="24"/>
        </w:rPr>
        <w:t xml:space="preserve">и </w:t>
      </w:r>
      <w:r w:rsidR="006A69D3" w:rsidRPr="00214C3D">
        <w:rPr>
          <w:rFonts w:ascii="Times New Roman" w:hAnsi="Times New Roman" w:cs="Times New Roman"/>
          <w:sz w:val="24"/>
          <w:szCs w:val="24"/>
        </w:rPr>
        <w:t xml:space="preserve">обратившихся в НРД в целях </w:t>
      </w:r>
      <w:r w:rsidR="009E1588" w:rsidRPr="00214C3D">
        <w:rPr>
          <w:rFonts w:ascii="Times New Roman" w:hAnsi="Times New Roman" w:cs="Times New Roman"/>
          <w:sz w:val="24"/>
          <w:szCs w:val="24"/>
        </w:rPr>
        <w:t xml:space="preserve">их </w:t>
      </w:r>
      <w:r w:rsidR="006A69D3" w:rsidRPr="00214C3D">
        <w:rPr>
          <w:rFonts w:ascii="Times New Roman" w:hAnsi="Times New Roman" w:cs="Times New Roman"/>
          <w:sz w:val="24"/>
          <w:szCs w:val="24"/>
        </w:rPr>
        <w:t xml:space="preserve">получения </w:t>
      </w:r>
      <w:r w:rsidR="009E4793" w:rsidRPr="00214C3D">
        <w:rPr>
          <w:rFonts w:ascii="Times New Roman" w:hAnsi="Times New Roman" w:cs="Times New Roman"/>
          <w:sz w:val="24"/>
          <w:szCs w:val="24"/>
        </w:rPr>
        <w:t xml:space="preserve">на основании пункта </w:t>
      </w:r>
      <w:r w:rsidR="004714BB" w:rsidRPr="00214C3D">
        <w:rPr>
          <w:rFonts w:ascii="Times New Roman" w:hAnsi="Times New Roman" w:cs="Times New Roman"/>
          <w:sz w:val="24"/>
          <w:szCs w:val="24"/>
        </w:rPr>
        <w:t>1.5 Решения от 23.12.2022 или пункта 3.9 Решения от 23.12.2022 или пункта1.</w:t>
      </w:r>
      <w:r w:rsidR="009E4793" w:rsidRPr="00214C3D">
        <w:rPr>
          <w:rFonts w:ascii="Times New Roman" w:hAnsi="Times New Roman" w:cs="Times New Roman"/>
          <w:sz w:val="24"/>
          <w:szCs w:val="24"/>
        </w:rPr>
        <w:t>8 Решения</w:t>
      </w:r>
      <w:r w:rsidR="004714BB" w:rsidRPr="00214C3D">
        <w:rPr>
          <w:rFonts w:ascii="Times New Roman" w:hAnsi="Times New Roman" w:cs="Times New Roman"/>
          <w:sz w:val="24"/>
          <w:szCs w:val="24"/>
        </w:rPr>
        <w:t xml:space="preserve"> от 29.12.2022</w:t>
      </w:r>
      <w:r w:rsidR="006A69D3" w:rsidRPr="00214C3D">
        <w:rPr>
          <w:rFonts w:ascii="Times New Roman" w:hAnsi="Times New Roman" w:cs="Times New Roman"/>
          <w:sz w:val="24"/>
          <w:szCs w:val="24"/>
        </w:rPr>
        <w:t>:</w:t>
      </w:r>
    </w:p>
    <w:p w14:paraId="39C8B0CB" w14:textId="10C3C88D" w:rsidR="006A69D3" w:rsidRPr="00214C3D" w:rsidRDefault="00CF6F04" w:rsidP="00E2280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владел</w:t>
      </w:r>
      <w:r w:rsidR="006A69D3" w:rsidRPr="00214C3D">
        <w:rPr>
          <w:rFonts w:ascii="Times New Roman" w:hAnsi="Times New Roman" w:cs="Times New Roman"/>
          <w:sz w:val="24"/>
          <w:szCs w:val="24"/>
        </w:rPr>
        <w:t xml:space="preserve">ец </w:t>
      </w:r>
      <w:r w:rsidR="004714BB" w:rsidRPr="00214C3D">
        <w:rPr>
          <w:rFonts w:ascii="Times New Roman" w:hAnsi="Times New Roman" w:cs="Times New Roman"/>
          <w:sz w:val="24"/>
          <w:szCs w:val="24"/>
        </w:rPr>
        <w:t>Ценных бумаг</w:t>
      </w:r>
      <w:r w:rsidRPr="00214C3D">
        <w:rPr>
          <w:rFonts w:ascii="Times New Roman" w:hAnsi="Times New Roman" w:cs="Times New Roman"/>
          <w:sz w:val="24"/>
          <w:szCs w:val="24"/>
        </w:rPr>
        <w:t xml:space="preserve"> (лицо, осуществляющее права по </w:t>
      </w:r>
      <w:r w:rsidR="004714BB" w:rsidRPr="00214C3D">
        <w:rPr>
          <w:rFonts w:ascii="Times New Roman" w:hAnsi="Times New Roman" w:cs="Times New Roman"/>
          <w:sz w:val="24"/>
          <w:szCs w:val="24"/>
        </w:rPr>
        <w:t>Ценным бумагам</w:t>
      </w:r>
      <w:r w:rsidRPr="00214C3D">
        <w:rPr>
          <w:rFonts w:ascii="Times New Roman" w:hAnsi="Times New Roman" w:cs="Times New Roman"/>
          <w:sz w:val="24"/>
          <w:szCs w:val="24"/>
        </w:rPr>
        <w:t>), который (которое) имеет</w:t>
      </w:r>
      <w:r w:rsidR="006A69D3" w:rsidRPr="00214C3D">
        <w:rPr>
          <w:rFonts w:ascii="Times New Roman" w:hAnsi="Times New Roman" w:cs="Times New Roman"/>
          <w:sz w:val="24"/>
          <w:szCs w:val="24"/>
        </w:rPr>
        <w:t xml:space="preserve"> право на получение </w:t>
      </w:r>
      <w:r w:rsidR="004714BB" w:rsidRPr="00214C3D">
        <w:rPr>
          <w:rFonts w:ascii="Times New Roman" w:hAnsi="Times New Roman" w:cs="Times New Roman"/>
          <w:sz w:val="24"/>
          <w:szCs w:val="24"/>
        </w:rPr>
        <w:t>Выплат по Ценным бумагам</w:t>
      </w:r>
      <w:r w:rsidR="006A69D3" w:rsidRPr="00214C3D">
        <w:rPr>
          <w:rFonts w:ascii="Times New Roman" w:hAnsi="Times New Roman" w:cs="Times New Roman"/>
          <w:sz w:val="24"/>
          <w:szCs w:val="24"/>
        </w:rPr>
        <w:t>;</w:t>
      </w:r>
    </w:p>
    <w:p w14:paraId="7EE61CFB" w14:textId="2A31A9B2" w:rsidR="00CF6F04" w:rsidRPr="00214C3D" w:rsidRDefault="00CF6F04" w:rsidP="00E2280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выгодоприобретател</w:t>
      </w:r>
      <w:r w:rsidR="006A69D3" w:rsidRPr="00214C3D">
        <w:rPr>
          <w:rFonts w:ascii="Times New Roman" w:hAnsi="Times New Roman" w:cs="Times New Roman"/>
          <w:sz w:val="24"/>
          <w:szCs w:val="24"/>
        </w:rPr>
        <w:t>ь</w:t>
      </w:r>
      <w:r w:rsidRPr="00214C3D">
        <w:rPr>
          <w:rFonts w:ascii="Times New Roman" w:hAnsi="Times New Roman" w:cs="Times New Roman"/>
          <w:sz w:val="24"/>
          <w:szCs w:val="24"/>
        </w:rPr>
        <w:t xml:space="preserve"> (бенефициарн</w:t>
      </w:r>
      <w:r w:rsidR="006A69D3" w:rsidRPr="00214C3D">
        <w:rPr>
          <w:rFonts w:ascii="Times New Roman" w:hAnsi="Times New Roman" w:cs="Times New Roman"/>
          <w:sz w:val="24"/>
          <w:szCs w:val="24"/>
        </w:rPr>
        <w:t>ый</w:t>
      </w:r>
      <w:r w:rsidRPr="00214C3D">
        <w:rPr>
          <w:rFonts w:ascii="Times New Roman" w:hAnsi="Times New Roman" w:cs="Times New Roman"/>
          <w:sz w:val="24"/>
          <w:szCs w:val="24"/>
        </w:rPr>
        <w:t xml:space="preserve"> владел</w:t>
      </w:r>
      <w:r w:rsidR="006A69D3" w:rsidRPr="00214C3D">
        <w:rPr>
          <w:rFonts w:ascii="Times New Roman" w:hAnsi="Times New Roman" w:cs="Times New Roman"/>
          <w:sz w:val="24"/>
          <w:szCs w:val="24"/>
        </w:rPr>
        <w:t>ец</w:t>
      </w:r>
      <w:r w:rsidRPr="00214C3D">
        <w:rPr>
          <w:rFonts w:ascii="Times New Roman" w:hAnsi="Times New Roman" w:cs="Times New Roman"/>
          <w:sz w:val="24"/>
          <w:szCs w:val="24"/>
        </w:rPr>
        <w:t>) иностранной организации</w:t>
      </w:r>
      <w:r w:rsidR="00472377" w:rsidRPr="00214C3D">
        <w:rPr>
          <w:rFonts w:ascii="Times New Roman" w:hAnsi="Times New Roman" w:cs="Times New Roman"/>
          <w:sz w:val="24"/>
          <w:szCs w:val="24"/>
        </w:rPr>
        <w:t xml:space="preserve"> (</w:t>
      </w:r>
      <w:r w:rsidRPr="00214C3D">
        <w:rPr>
          <w:rFonts w:ascii="Times New Roman" w:hAnsi="Times New Roman" w:cs="Times New Roman"/>
          <w:sz w:val="24"/>
          <w:szCs w:val="24"/>
        </w:rPr>
        <w:t>в том числе не являющейся юридическим лицом в соответствии с правом страны, где эта организация учреждена</w:t>
      </w:r>
      <w:r w:rsidR="00472377" w:rsidRPr="00214C3D">
        <w:rPr>
          <w:rFonts w:ascii="Times New Roman" w:hAnsi="Times New Roman" w:cs="Times New Roman"/>
          <w:sz w:val="24"/>
          <w:szCs w:val="24"/>
        </w:rPr>
        <w:t>)</w:t>
      </w:r>
      <w:r w:rsidRPr="00214C3D">
        <w:rPr>
          <w:rFonts w:ascii="Times New Roman" w:hAnsi="Times New Roman" w:cs="Times New Roman"/>
          <w:sz w:val="24"/>
          <w:szCs w:val="24"/>
        </w:rPr>
        <w:t>, являющейся акционером</w:t>
      </w:r>
      <w:r w:rsidR="004714BB" w:rsidRPr="00214C3D">
        <w:rPr>
          <w:rFonts w:ascii="Times New Roman" w:hAnsi="Times New Roman" w:cs="Times New Roman"/>
          <w:sz w:val="24"/>
          <w:szCs w:val="24"/>
        </w:rPr>
        <w:t xml:space="preserve"> (только для Выплат по Ценным бумагам в виде дивидендов по акциям российского акционерного общества)</w:t>
      </w:r>
      <w:r w:rsidR="006A69D3" w:rsidRPr="00214C3D">
        <w:rPr>
          <w:rFonts w:ascii="Times New Roman" w:hAnsi="Times New Roman" w:cs="Times New Roman"/>
          <w:sz w:val="24"/>
          <w:szCs w:val="24"/>
        </w:rPr>
        <w:t>.</w:t>
      </w:r>
    </w:p>
    <w:p w14:paraId="6BCF709B" w14:textId="1931E8F9" w:rsidR="00FB5B34" w:rsidRPr="00214C3D"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Договор ЭДО</w:t>
      </w:r>
      <w:r w:rsidRPr="00214C3D">
        <w:rPr>
          <w:rFonts w:ascii="Times New Roman" w:hAnsi="Times New Roman" w:cs="Times New Roman"/>
          <w:sz w:val="24"/>
          <w:szCs w:val="24"/>
        </w:rPr>
        <w:t xml:space="preserve"> – Договор об обмене электронными документами, заключенный между НРД и Держателем</w:t>
      </w:r>
      <w:r w:rsidR="00297FB5" w:rsidRPr="00214C3D">
        <w:rPr>
          <w:rFonts w:ascii="Times New Roman" w:hAnsi="Times New Roman" w:cs="Times New Roman"/>
          <w:sz w:val="24"/>
          <w:szCs w:val="24"/>
        </w:rPr>
        <w:t xml:space="preserve"> (при наличии)</w:t>
      </w:r>
      <w:r w:rsidRPr="00214C3D">
        <w:rPr>
          <w:rFonts w:ascii="Times New Roman" w:hAnsi="Times New Roman" w:cs="Times New Roman"/>
          <w:sz w:val="24"/>
          <w:szCs w:val="24"/>
        </w:rPr>
        <w:t>.</w:t>
      </w:r>
    </w:p>
    <w:p w14:paraId="2B149217" w14:textId="668F049D" w:rsidR="00307A36" w:rsidRPr="00214C3D" w:rsidRDefault="00307A36"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Заявление</w:t>
      </w:r>
      <w:r w:rsidRPr="00214C3D">
        <w:rPr>
          <w:rFonts w:ascii="Times New Roman" w:hAnsi="Times New Roman" w:cs="Times New Roman"/>
          <w:sz w:val="24"/>
          <w:szCs w:val="24"/>
        </w:rPr>
        <w:t xml:space="preserve"> – </w:t>
      </w:r>
      <w:r w:rsidR="00982176" w:rsidRPr="00214C3D">
        <w:rPr>
          <w:rFonts w:ascii="Times New Roman" w:hAnsi="Times New Roman" w:cs="Times New Roman"/>
          <w:sz w:val="24"/>
          <w:szCs w:val="24"/>
        </w:rPr>
        <w:t>заявление Держател</w:t>
      </w:r>
      <w:r w:rsidR="000C5F19" w:rsidRPr="00214C3D">
        <w:rPr>
          <w:rFonts w:ascii="Times New Roman" w:hAnsi="Times New Roman" w:cs="Times New Roman"/>
          <w:sz w:val="24"/>
          <w:szCs w:val="24"/>
        </w:rPr>
        <w:t xml:space="preserve">я </w:t>
      </w:r>
      <w:r w:rsidR="008D3E75" w:rsidRPr="00214C3D">
        <w:rPr>
          <w:rFonts w:ascii="Times New Roman" w:hAnsi="Times New Roman" w:cs="Times New Roman"/>
          <w:sz w:val="24"/>
          <w:szCs w:val="24"/>
        </w:rPr>
        <w:t xml:space="preserve">о </w:t>
      </w:r>
      <w:r w:rsidR="00CA06D5" w:rsidRPr="00214C3D">
        <w:rPr>
          <w:rFonts w:ascii="Times New Roman" w:hAnsi="Times New Roman" w:cs="Times New Roman"/>
          <w:sz w:val="24"/>
          <w:szCs w:val="24"/>
        </w:rPr>
        <w:t>Выплате по Ценным бумагам</w:t>
      </w:r>
      <w:r w:rsidR="00E22809" w:rsidRPr="00214C3D">
        <w:rPr>
          <w:rFonts w:ascii="Times New Roman" w:hAnsi="Times New Roman" w:cs="Times New Roman"/>
          <w:sz w:val="24"/>
          <w:szCs w:val="24"/>
        </w:rPr>
        <w:t xml:space="preserve"> </w:t>
      </w:r>
      <w:r w:rsidRPr="00214C3D">
        <w:rPr>
          <w:rFonts w:ascii="Times New Roman" w:hAnsi="Times New Roman" w:cs="Times New Roman"/>
          <w:sz w:val="24"/>
          <w:szCs w:val="24"/>
        </w:rPr>
        <w:t xml:space="preserve">по форме, являющейся Приложением </w:t>
      </w:r>
      <w:r w:rsidR="003B5427">
        <w:rPr>
          <w:rFonts w:ascii="Times New Roman" w:hAnsi="Times New Roman" w:cs="Times New Roman"/>
          <w:sz w:val="24"/>
          <w:szCs w:val="24"/>
        </w:rPr>
        <w:t>5</w:t>
      </w:r>
      <w:r w:rsidRPr="00214C3D">
        <w:rPr>
          <w:rFonts w:ascii="Times New Roman" w:hAnsi="Times New Roman" w:cs="Times New Roman"/>
          <w:sz w:val="24"/>
          <w:szCs w:val="24"/>
        </w:rPr>
        <w:t xml:space="preserve"> </w:t>
      </w:r>
      <w:r w:rsidR="006549CF" w:rsidRPr="00214C3D">
        <w:rPr>
          <w:rFonts w:ascii="Times New Roman" w:hAnsi="Times New Roman" w:cs="Times New Roman"/>
          <w:sz w:val="24"/>
          <w:szCs w:val="24"/>
        </w:rPr>
        <w:t xml:space="preserve">или Приложением </w:t>
      </w:r>
      <w:r w:rsidR="003B5427">
        <w:rPr>
          <w:rFonts w:ascii="Times New Roman" w:hAnsi="Times New Roman" w:cs="Times New Roman"/>
          <w:sz w:val="24"/>
          <w:szCs w:val="24"/>
        </w:rPr>
        <w:t>5</w:t>
      </w:r>
      <w:r w:rsidR="006549CF" w:rsidRPr="00214C3D">
        <w:rPr>
          <w:rFonts w:ascii="Times New Roman" w:hAnsi="Times New Roman" w:cs="Times New Roman"/>
          <w:sz w:val="24"/>
          <w:szCs w:val="24"/>
        </w:rPr>
        <w:t xml:space="preserve">.1 </w:t>
      </w:r>
      <w:r w:rsidRPr="00214C3D">
        <w:rPr>
          <w:rFonts w:ascii="Times New Roman" w:hAnsi="Times New Roman" w:cs="Times New Roman"/>
          <w:sz w:val="24"/>
          <w:szCs w:val="24"/>
        </w:rPr>
        <w:t>к П</w:t>
      </w:r>
      <w:r w:rsidR="00F43D54" w:rsidRPr="00214C3D">
        <w:rPr>
          <w:rFonts w:ascii="Times New Roman" w:hAnsi="Times New Roman" w:cs="Times New Roman"/>
          <w:sz w:val="24"/>
          <w:szCs w:val="24"/>
        </w:rPr>
        <w:t>еречню</w:t>
      </w:r>
      <w:r w:rsidRPr="00214C3D">
        <w:rPr>
          <w:rFonts w:ascii="Times New Roman" w:hAnsi="Times New Roman" w:cs="Times New Roman"/>
          <w:sz w:val="24"/>
          <w:szCs w:val="24"/>
        </w:rPr>
        <w:t>.</w:t>
      </w:r>
    </w:p>
    <w:p w14:paraId="7FEE5EF1" w14:textId="17B0E942" w:rsidR="00CD0308" w:rsidRPr="00214C3D"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Иностранный депозитарий</w:t>
      </w:r>
      <w:r w:rsidRPr="00214C3D">
        <w:rPr>
          <w:rFonts w:ascii="Times New Roman" w:hAnsi="Times New Roman" w:cs="Times New Roman"/>
          <w:sz w:val="24"/>
          <w:szCs w:val="24"/>
        </w:rPr>
        <w:t xml:space="preserve"> – иностранная организация, являющаяся нерезидентом и имеющая право в соответствии с ее личным законом осуществлять учет и переход прав на </w:t>
      </w:r>
      <w:r w:rsidR="004E7727" w:rsidRPr="00214C3D">
        <w:rPr>
          <w:rFonts w:ascii="Times New Roman" w:hAnsi="Times New Roman" w:cs="Times New Roman"/>
          <w:sz w:val="24"/>
          <w:szCs w:val="24"/>
        </w:rPr>
        <w:t>ценные бумаги</w:t>
      </w:r>
      <w:r w:rsidRPr="00214C3D">
        <w:rPr>
          <w:rFonts w:ascii="Times New Roman" w:hAnsi="Times New Roman" w:cs="Times New Roman"/>
          <w:sz w:val="24"/>
          <w:szCs w:val="24"/>
        </w:rPr>
        <w:t xml:space="preserve"> (в том числе которой открыт счет депо иностранного номинального держателя).</w:t>
      </w:r>
    </w:p>
    <w:p w14:paraId="7F90EDE2" w14:textId="45A35590" w:rsidR="003657E2" w:rsidRPr="00214C3D" w:rsidRDefault="003657E2" w:rsidP="009E429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Иностранный номинальный держатель</w:t>
      </w:r>
      <w:r w:rsidRPr="00214C3D">
        <w:rPr>
          <w:rFonts w:ascii="Times New Roman" w:hAnsi="Times New Roman" w:cs="Times New Roman"/>
          <w:sz w:val="24"/>
          <w:szCs w:val="24"/>
        </w:rPr>
        <w:t xml:space="preserve"> – Иностранный депозитарий, которому открыт Счет депо иностранного номинального держателя.</w:t>
      </w:r>
    </w:p>
    <w:p w14:paraId="1CCF4ED8" w14:textId="36F05A1B" w:rsidR="009F4501" w:rsidRPr="00214C3D" w:rsidRDefault="009F4501" w:rsidP="008555B1">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Копия</w:t>
      </w:r>
      <w:r w:rsidRPr="00214C3D">
        <w:rPr>
          <w:rFonts w:ascii="Times New Roman" w:hAnsi="Times New Roman" w:cs="Times New Roman"/>
          <w:sz w:val="24"/>
          <w:szCs w:val="24"/>
        </w:rPr>
        <w:t xml:space="preserve"> – документ, полностью воспроизводящий Оригинал/Нотариальную копию и его внешние признаки, на бумажном носителе, заверенный уполномоченным лицом </w:t>
      </w:r>
      <w:r w:rsidR="00613E50" w:rsidRPr="00214C3D">
        <w:rPr>
          <w:rFonts w:ascii="Times New Roman" w:hAnsi="Times New Roman" w:cs="Times New Roman"/>
          <w:sz w:val="24"/>
          <w:szCs w:val="24"/>
        </w:rPr>
        <w:t xml:space="preserve">Держателя </w:t>
      </w:r>
      <w:r w:rsidRPr="00214C3D">
        <w:rPr>
          <w:rFonts w:ascii="Times New Roman" w:hAnsi="Times New Roman" w:cs="Times New Roman"/>
          <w:sz w:val="24"/>
          <w:szCs w:val="24"/>
        </w:rPr>
        <w:t xml:space="preserve">и оттиском печати (при наличии) либо сканированная копия, заверенная УЭП, уполномоченного лица </w:t>
      </w:r>
      <w:r w:rsidR="00613E50" w:rsidRPr="00214C3D">
        <w:rPr>
          <w:rFonts w:ascii="Times New Roman" w:hAnsi="Times New Roman" w:cs="Times New Roman"/>
          <w:sz w:val="24"/>
          <w:szCs w:val="24"/>
        </w:rPr>
        <w:t>Держателя</w:t>
      </w:r>
      <w:r w:rsidRPr="00214C3D">
        <w:rPr>
          <w:rFonts w:ascii="Times New Roman" w:hAnsi="Times New Roman" w:cs="Times New Roman"/>
          <w:sz w:val="24"/>
          <w:szCs w:val="24"/>
        </w:rPr>
        <w:t>, если иное не предусмотрено Договором ЭДО или Перечнем, и переданная через ЛКУ.</w:t>
      </w:r>
      <w:r w:rsidR="00613E50" w:rsidRPr="00214C3D">
        <w:rPr>
          <w:rFonts w:ascii="Times New Roman" w:hAnsi="Times New Roman" w:cs="Times New Roman"/>
          <w:sz w:val="24"/>
          <w:szCs w:val="24"/>
        </w:rPr>
        <w:t xml:space="preserve"> </w:t>
      </w:r>
    </w:p>
    <w:p w14:paraId="58107056" w14:textId="77777777" w:rsidR="009F4501" w:rsidRPr="00214C3D" w:rsidRDefault="009F4501" w:rsidP="009F4501">
      <w:pPr>
        <w:pStyle w:val="a7"/>
        <w:spacing w:before="0" w:after="120" w:line="240" w:lineRule="auto"/>
        <w:ind w:left="851"/>
        <w:contextualSpacing w:val="0"/>
        <w:jc w:val="both"/>
        <w:rPr>
          <w:rFonts w:ascii="Times New Roman" w:hAnsi="Times New Roman" w:cs="Times New Roman"/>
          <w:sz w:val="24"/>
          <w:szCs w:val="24"/>
        </w:rPr>
      </w:pPr>
      <w:r w:rsidRPr="00214C3D">
        <w:rPr>
          <w:rFonts w:ascii="Times New Roman" w:hAnsi="Times New Roman" w:cs="Times New Roman"/>
          <w:sz w:val="24"/>
          <w:szCs w:val="24"/>
        </w:rPr>
        <w:t>Сканированная копия выполняется с документа, оформленного в соответствии с требованиями Перечня.</w:t>
      </w:r>
    </w:p>
    <w:p w14:paraId="09B2721B" w14:textId="7C53068C" w:rsidR="009F4501" w:rsidRPr="00214C3D"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214C3D">
        <w:rPr>
          <w:rFonts w:ascii="Times New Roman" w:hAnsi="Times New Roman" w:cs="Times New Roman"/>
          <w:b/>
          <w:sz w:val="24"/>
          <w:szCs w:val="24"/>
        </w:rPr>
        <w:t>Личный кабинет Банка России/ФНС</w:t>
      </w:r>
      <w:r w:rsidRPr="00214C3D">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685362" w:rsidRPr="00214C3D">
        <w:rPr>
          <w:rFonts w:ascii="Times New Roman" w:hAnsi="Times New Roman" w:cs="Times New Roman"/>
          <w:sz w:val="24"/>
          <w:szCs w:val="24"/>
        </w:rPr>
        <w:t xml:space="preserve">Держателем </w:t>
      </w:r>
      <w:r w:rsidRPr="00214C3D">
        <w:rPr>
          <w:rFonts w:ascii="Times New Roman" w:hAnsi="Times New Roman" w:cs="Times New Roman"/>
          <w:sz w:val="24"/>
          <w:szCs w:val="24"/>
        </w:rPr>
        <w:t xml:space="preserve">для взаимодействия с регистрирующим органом. </w:t>
      </w:r>
    </w:p>
    <w:p w14:paraId="04C715AE" w14:textId="5C4157DB" w:rsidR="00685362" w:rsidRPr="00214C3D"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lastRenderedPageBreak/>
        <w:t>ЛКУ</w:t>
      </w:r>
      <w:r w:rsidRPr="00214C3D">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42CDC63A" w14:textId="6A7B48D6" w:rsidR="00F8713F" w:rsidRPr="00214C3D" w:rsidRDefault="00F8713F"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Номинальный держатель</w:t>
      </w:r>
      <w:r w:rsidRPr="00214C3D">
        <w:rPr>
          <w:rFonts w:ascii="Times New Roman" w:hAnsi="Times New Roman" w:cs="Times New Roman"/>
          <w:sz w:val="24"/>
          <w:szCs w:val="24"/>
        </w:rPr>
        <w:t xml:space="preserve"> – депозитарий, на лицевом счете (счете депо) которого учитываются права на ценные бумаги, принадлежащие иным лицам.</w:t>
      </w:r>
    </w:p>
    <w:p w14:paraId="40D364A9" w14:textId="0D1D9445" w:rsidR="00685362" w:rsidRPr="00214C3D"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Нотариальная выписка</w:t>
      </w:r>
      <w:r w:rsidRPr="00214C3D">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РФ о нотариате.</w:t>
      </w:r>
    </w:p>
    <w:p w14:paraId="4E4469F6" w14:textId="3001AB36" w:rsidR="001D39FD" w:rsidRPr="00214C3D" w:rsidRDefault="00685362" w:rsidP="001D39F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214C3D">
        <w:rPr>
          <w:rFonts w:ascii="Times New Roman" w:hAnsi="Times New Roman" w:cs="Times New Roman"/>
          <w:b/>
          <w:sz w:val="24"/>
          <w:szCs w:val="24"/>
        </w:rPr>
        <w:t>Нотариальная копия</w:t>
      </w:r>
      <w:r w:rsidRPr="00214C3D">
        <w:rPr>
          <w:rFonts w:ascii="Times New Roman" w:hAnsi="Times New Roman" w:cs="Times New Roman"/>
          <w:sz w:val="24"/>
          <w:szCs w:val="24"/>
        </w:rPr>
        <w:t xml:space="preserve"> </w:t>
      </w:r>
      <w:r w:rsidR="001D39FD" w:rsidRPr="00214C3D">
        <w:rPr>
          <w:rFonts w:ascii="Times New Roman" w:hAnsi="Times New Roman" w:cs="Times New Roman"/>
          <w:sz w:val="24"/>
          <w:szCs w:val="24"/>
        </w:rPr>
        <w:t>(в зависимости от того, что применимо):</w:t>
      </w:r>
    </w:p>
    <w:p w14:paraId="7033FCFD" w14:textId="77777777" w:rsidR="001D39FD" w:rsidRPr="00214C3D" w:rsidRDefault="001D39FD" w:rsidP="001D39FD">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копия документа, верность Оригиналу которой засвидетельствована нотариусом в соответствии с законодательством РФ о нотариате;</w:t>
      </w:r>
    </w:p>
    <w:p w14:paraId="08C983EF" w14:textId="0AC096C1" w:rsidR="00685362" w:rsidRPr="00214C3D" w:rsidRDefault="001D39FD" w:rsidP="001D39FD">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 xml:space="preserve">копия документа, верность Оригиналу которой засвидетельствована компетентным органом (лицом) иностранного государства (принимается НРД при условии легализации в порядке, предусмотренном пунктами </w:t>
      </w:r>
      <w:r w:rsidRPr="00214C3D">
        <w:rPr>
          <w:rFonts w:ascii="Times New Roman" w:hAnsi="Times New Roman" w:cs="Times New Roman"/>
          <w:sz w:val="24"/>
          <w:szCs w:val="24"/>
        </w:rPr>
        <w:fldChar w:fldCharType="begin"/>
      </w:r>
      <w:r w:rsidRPr="00214C3D">
        <w:rPr>
          <w:rFonts w:ascii="Times New Roman" w:hAnsi="Times New Roman" w:cs="Times New Roman"/>
          <w:sz w:val="24"/>
          <w:szCs w:val="24"/>
        </w:rPr>
        <w:instrText xml:space="preserve"> REF _Ref111743299 \r \h  \* MERGEFORMAT </w:instrText>
      </w:r>
      <w:r w:rsidRPr="00214C3D">
        <w:rPr>
          <w:rFonts w:ascii="Times New Roman" w:hAnsi="Times New Roman" w:cs="Times New Roman"/>
          <w:sz w:val="24"/>
          <w:szCs w:val="24"/>
        </w:rPr>
      </w:r>
      <w:r w:rsidRPr="00214C3D">
        <w:rPr>
          <w:rFonts w:ascii="Times New Roman" w:hAnsi="Times New Roman" w:cs="Times New Roman"/>
          <w:sz w:val="24"/>
          <w:szCs w:val="24"/>
        </w:rPr>
        <w:fldChar w:fldCharType="separate"/>
      </w:r>
      <w:r w:rsidRPr="00214C3D">
        <w:rPr>
          <w:rFonts w:ascii="Times New Roman" w:hAnsi="Times New Roman" w:cs="Times New Roman"/>
          <w:sz w:val="24"/>
          <w:szCs w:val="24"/>
        </w:rPr>
        <w:t>2.1</w:t>
      </w:r>
      <w:r w:rsidRPr="00214C3D">
        <w:rPr>
          <w:rFonts w:ascii="Times New Roman" w:hAnsi="Times New Roman" w:cs="Times New Roman"/>
          <w:sz w:val="24"/>
          <w:szCs w:val="24"/>
        </w:rPr>
        <w:fldChar w:fldCharType="end"/>
      </w:r>
      <w:r w:rsidR="005459D0" w:rsidRPr="00214C3D">
        <w:rPr>
          <w:rFonts w:ascii="Times New Roman" w:hAnsi="Times New Roman" w:cs="Times New Roman"/>
          <w:sz w:val="24"/>
          <w:szCs w:val="24"/>
        </w:rPr>
        <w:t xml:space="preserve">, </w:t>
      </w:r>
      <w:r w:rsidR="005459D0" w:rsidRPr="00214C3D">
        <w:rPr>
          <w:rFonts w:ascii="Times New Roman" w:eastAsia="Calibri" w:hAnsi="Times New Roman" w:cs="Times New Roman"/>
          <w:sz w:val="24"/>
          <w:szCs w:val="24"/>
        </w:rPr>
        <w:fldChar w:fldCharType="begin"/>
      </w:r>
      <w:r w:rsidR="005459D0" w:rsidRPr="00214C3D">
        <w:rPr>
          <w:rFonts w:ascii="Times New Roman" w:eastAsia="Calibri" w:hAnsi="Times New Roman" w:cs="Times New Roman"/>
          <w:sz w:val="24"/>
          <w:szCs w:val="24"/>
        </w:rPr>
        <w:instrText xml:space="preserve"> REF _Ref112775867 \r \h </w:instrText>
      </w:r>
      <w:r w:rsidR="00CA2DDD" w:rsidRPr="00214C3D">
        <w:rPr>
          <w:rFonts w:ascii="Times New Roman" w:eastAsia="Calibri" w:hAnsi="Times New Roman" w:cs="Times New Roman"/>
          <w:sz w:val="24"/>
          <w:szCs w:val="24"/>
        </w:rPr>
        <w:instrText xml:space="preserve"> \* MERGEFORMAT </w:instrText>
      </w:r>
      <w:r w:rsidR="005459D0" w:rsidRPr="00214C3D">
        <w:rPr>
          <w:rFonts w:ascii="Times New Roman" w:eastAsia="Calibri" w:hAnsi="Times New Roman" w:cs="Times New Roman"/>
          <w:sz w:val="24"/>
          <w:szCs w:val="24"/>
        </w:rPr>
      </w:r>
      <w:r w:rsidR="005459D0" w:rsidRPr="00214C3D">
        <w:rPr>
          <w:rFonts w:ascii="Times New Roman" w:eastAsia="Calibri" w:hAnsi="Times New Roman" w:cs="Times New Roman"/>
          <w:sz w:val="24"/>
          <w:szCs w:val="24"/>
        </w:rPr>
        <w:fldChar w:fldCharType="separate"/>
      </w:r>
      <w:r w:rsidR="00E85D6F" w:rsidRPr="00214C3D">
        <w:rPr>
          <w:rFonts w:ascii="Times New Roman" w:eastAsia="Calibri" w:hAnsi="Times New Roman" w:cs="Times New Roman"/>
          <w:sz w:val="24"/>
          <w:szCs w:val="24"/>
        </w:rPr>
        <w:t>2.4</w:t>
      </w:r>
      <w:r w:rsidR="005459D0" w:rsidRPr="00214C3D">
        <w:rPr>
          <w:rFonts w:ascii="Times New Roman" w:eastAsia="Calibri" w:hAnsi="Times New Roman" w:cs="Times New Roman"/>
          <w:sz w:val="24"/>
          <w:szCs w:val="24"/>
        </w:rPr>
        <w:fldChar w:fldCharType="end"/>
      </w:r>
      <w:r w:rsidRPr="00214C3D">
        <w:rPr>
          <w:rFonts w:ascii="Times New Roman" w:hAnsi="Times New Roman" w:cs="Times New Roman"/>
          <w:sz w:val="24"/>
          <w:szCs w:val="24"/>
        </w:rPr>
        <w:t xml:space="preserve"> Перечня)</w:t>
      </w:r>
      <w:r w:rsidR="00685362" w:rsidRPr="00214C3D">
        <w:rPr>
          <w:rFonts w:ascii="Times New Roman" w:hAnsi="Times New Roman" w:cs="Times New Roman"/>
          <w:sz w:val="24"/>
          <w:szCs w:val="24"/>
        </w:rPr>
        <w:t>.</w:t>
      </w:r>
    </w:p>
    <w:p w14:paraId="49F9A7B3" w14:textId="44AE47C2" w:rsidR="00307A36" w:rsidRPr="00214C3D"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НРД</w:t>
      </w:r>
      <w:r w:rsidRPr="00214C3D">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p>
    <w:p w14:paraId="18D939EA" w14:textId="77777777" w:rsidR="00A4495F" w:rsidRPr="00E5039C" w:rsidRDefault="00A4495F" w:rsidP="00A4495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E5039C">
        <w:rPr>
          <w:rFonts w:ascii="Times New Roman" w:hAnsi="Times New Roman" w:cs="Times New Roman"/>
          <w:b/>
          <w:sz w:val="24"/>
          <w:szCs w:val="24"/>
        </w:rPr>
        <w:t>Ограничения</w:t>
      </w:r>
      <w:r w:rsidRPr="00E5039C">
        <w:rPr>
          <w:rFonts w:ascii="Times New Roman" w:hAnsi="Times New Roman" w:cs="Times New Roman"/>
          <w:sz w:val="24"/>
          <w:szCs w:val="24"/>
        </w:rPr>
        <w:t xml:space="preserve"> (в зависимости от того, что применимо):</w:t>
      </w:r>
    </w:p>
    <w:p w14:paraId="17D27A2A" w14:textId="7E7A2E45" w:rsidR="00B90A54" w:rsidRPr="00A4152E" w:rsidRDefault="00B90A54" w:rsidP="00B90A5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E5039C">
        <w:rPr>
          <w:rFonts w:ascii="Times New Roman" w:hAnsi="Times New Roman" w:cs="Times New Roman"/>
          <w:sz w:val="24"/>
          <w:szCs w:val="24"/>
        </w:rPr>
        <w:t>ограничительные меры</w:t>
      </w:r>
      <w:r>
        <w:rPr>
          <w:rFonts w:ascii="Times New Roman" w:hAnsi="Times New Roman" w:cs="Times New Roman"/>
          <w:sz w:val="24"/>
          <w:szCs w:val="24"/>
        </w:rPr>
        <w:t>, введенные уполномоченными органами</w:t>
      </w:r>
      <w:r w:rsidRPr="00E5039C">
        <w:rPr>
          <w:rFonts w:ascii="Times New Roman" w:hAnsi="Times New Roman" w:cs="Times New Roman"/>
          <w:sz w:val="24"/>
          <w:szCs w:val="24"/>
        </w:rPr>
        <w:t xml:space="preserve"> иностранных государств, международны</w:t>
      </w:r>
      <w:r>
        <w:rPr>
          <w:rFonts w:ascii="Times New Roman" w:hAnsi="Times New Roman" w:cs="Times New Roman"/>
          <w:sz w:val="24"/>
          <w:szCs w:val="24"/>
        </w:rPr>
        <w:t>ми</w:t>
      </w:r>
      <w:r w:rsidRPr="00E5039C">
        <w:rPr>
          <w:rFonts w:ascii="Times New Roman" w:hAnsi="Times New Roman" w:cs="Times New Roman"/>
          <w:sz w:val="24"/>
          <w:szCs w:val="24"/>
        </w:rPr>
        <w:t xml:space="preserve"> организаци</w:t>
      </w:r>
      <w:r>
        <w:rPr>
          <w:rFonts w:ascii="Times New Roman" w:hAnsi="Times New Roman" w:cs="Times New Roman"/>
          <w:sz w:val="24"/>
          <w:szCs w:val="24"/>
        </w:rPr>
        <w:t>ями</w:t>
      </w:r>
      <w:r w:rsidRPr="00E5039C">
        <w:rPr>
          <w:rFonts w:ascii="Times New Roman" w:hAnsi="Times New Roman" w:cs="Times New Roman"/>
          <w:sz w:val="24"/>
          <w:szCs w:val="24"/>
        </w:rPr>
        <w:t>, иностранны</w:t>
      </w:r>
      <w:r>
        <w:rPr>
          <w:rFonts w:ascii="Times New Roman" w:hAnsi="Times New Roman" w:cs="Times New Roman"/>
          <w:sz w:val="24"/>
          <w:szCs w:val="24"/>
        </w:rPr>
        <w:t>ми</w:t>
      </w:r>
      <w:r w:rsidRPr="00E5039C">
        <w:rPr>
          <w:rFonts w:ascii="Times New Roman" w:hAnsi="Times New Roman" w:cs="Times New Roman"/>
          <w:sz w:val="24"/>
          <w:szCs w:val="24"/>
        </w:rPr>
        <w:t xml:space="preserve"> финансовы</w:t>
      </w:r>
      <w:r>
        <w:rPr>
          <w:rFonts w:ascii="Times New Roman" w:hAnsi="Times New Roman" w:cs="Times New Roman"/>
          <w:sz w:val="24"/>
          <w:szCs w:val="24"/>
        </w:rPr>
        <w:t>ми</w:t>
      </w:r>
      <w:r w:rsidRPr="00E5039C">
        <w:rPr>
          <w:rFonts w:ascii="Times New Roman" w:hAnsi="Times New Roman" w:cs="Times New Roman"/>
          <w:sz w:val="24"/>
          <w:szCs w:val="24"/>
        </w:rPr>
        <w:t xml:space="preserve"> организаци</w:t>
      </w:r>
      <w:r>
        <w:rPr>
          <w:rFonts w:ascii="Times New Roman" w:hAnsi="Times New Roman" w:cs="Times New Roman"/>
          <w:sz w:val="24"/>
          <w:szCs w:val="24"/>
        </w:rPr>
        <w:t>ями</w:t>
      </w:r>
      <w:r w:rsidRPr="00E5039C">
        <w:rPr>
          <w:rFonts w:ascii="Times New Roman" w:hAnsi="Times New Roman" w:cs="Times New Roman"/>
          <w:sz w:val="24"/>
          <w:szCs w:val="24"/>
        </w:rPr>
        <w:t xml:space="preserve"> в отношении лица, по счету которого предоставлена информация о принадлежности Ценных бумаг, или </w:t>
      </w:r>
      <w:r>
        <w:rPr>
          <w:rFonts w:ascii="Times New Roman" w:hAnsi="Times New Roman" w:cs="Times New Roman"/>
          <w:sz w:val="24"/>
          <w:szCs w:val="24"/>
        </w:rPr>
        <w:t xml:space="preserve">в отношении </w:t>
      </w:r>
      <w:r w:rsidRPr="00E5039C">
        <w:rPr>
          <w:rFonts w:ascii="Times New Roman" w:hAnsi="Times New Roman" w:cs="Times New Roman"/>
          <w:sz w:val="24"/>
          <w:szCs w:val="24"/>
        </w:rPr>
        <w:t>лица, владеющего</w:t>
      </w:r>
      <w:r>
        <w:rPr>
          <w:rFonts w:ascii="Times New Roman" w:hAnsi="Times New Roman" w:cs="Times New Roman"/>
          <w:sz w:val="24"/>
          <w:szCs w:val="24"/>
        </w:rPr>
        <w:t xml:space="preserve"> </w:t>
      </w:r>
      <w:r w:rsidRPr="00E5039C">
        <w:rPr>
          <w:rFonts w:ascii="Times New Roman" w:hAnsi="Times New Roman" w:cs="Times New Roman"/>
          <w:sz w:val="24"/>
          <w:szCs w:val="24"/>
        </w:rPr>
        <w:t>прямо или косвенно, единолично или в совокупности</w:t>
      </w:r>
      <w:r>
        <w:rPr>
          <w:rFonts w:ascii="Times New Roman" w:hAnsi="Times New Roman" w:cs="Times New Roman"/>
          <w:sz w:val="24"/>
          <w:szCs w:val="24"/>
        </w:rPr>
        <w:t xml:space="preserve"> 50 или более процентами акций (долей) </w:t>
      </w:r>
      <w:r w:rsidRPr="00E5039C">
        <w:rPr>
          <w:rFonts w:ascii="Times New Roman" w:hAnsi="Times New Roman" w:cs="Times New Roman"/>
          <w:sz w:val="24"/>
          <w:szCs w:val="24"/>
        </w:rPr>
        <w:t>лица, по счету которого предоставлена информация о принадлежности Ценных бумаг</w:t>
      </w:r>
      <w:r>
        <w:rPr>
          <w:rFonts w:ascii="Times New Roman" w:hAnsi="Times New Roman" w:cs="Times New Roman"/>
          <w:sz w:val="24"/>
          <w:szCs w:val="24"/>
        </w:rPr>
        <w:t>;</w:t>
      </w:r>
    </w:p>
    <w:p w14:paraId="544AE6DB" w14:textId="77777777" w:rsidR="00AF416B" w:rsidRDefault="00B90A54"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E5039C">
        <w:rPr>
          <w:rFonts w:ascii="Times New Roman" w:hAnsi="Times New Roman" w:cs="Times New Roman"/>
          <w:sz w:val="24"/>
          <w:szCs w:val="24"/>
        </w:rPr>
        <w:t>ограничительные меры</w:t>
      </w:r>
      <w:r>
        <w:rPr>
          <w:rFonts w:ascii="Times New Roman" w:hAnsi="Times New Roman" w:cs="Times New Roman"/>
          <w:sz w:val="24"/>
          <w:szCs w:val="24"/>
        </w:rPr>
        <w:t>, введенные уполномоченными органами</w:t>
      </w:r>
      <w:r w:rsidRPr="00E5039C">
        <w:rPr>
          <w:rFonts w:ascii="Times New Roman" w:hAnsi="Times New Roman" w:cs="Times New Roman"/>
          <w:sz w:val="24"/>
          <w:szCs w:val="24"/>
        </w:rPr>
        <w:t xml:space="preserve"> иностранных государств, международны</w:t>
      </w:r>
      <w:r>
        <w:rPr>
          <w:rFonts w:ascii="Times New Roman" w:hAnsi="Times New Roman" w:cs="Times New Roman"/>
          <w:sz w:val="24"/>
          <w:szCs w:val="24"/>
        </w:rPr>
        <w:t>ми</w:t>
      </w:r>
      <w:r w:rsidRPr="00E5039C">
        <w:rPr>
          <w:rFonts w:ascii="Times New Roman" w:hAnsi="Times New Roman" w:cs="Times New Roman"/>
          <w:sz w:val="24"/>
          <w:szCs w:val="24"/>
        </w:rPr>
        <w:t xml:space="preserve"> организаци</w:t>
      </w:r>
      <w:r>
        <w:rPr>
          <w:rFonts w:ascii="Times New Roman" w:hAnsi="Times New Roman" w:cs="Times New Roman"/>
          <w:sz w:val="24"/>
          <w:szCs w:val="24"/>
        </w:rPr>
        <w:t>ями</w:t>
      </w:r>
      <w:r w:rsidRPr="00E5039C">
        <w:rPr>
          <w:rFonts w:ascii="Times New Roman" w:hAnsi="Times New Roman" w:cs="Times New Roman"/>
          <w:sz w:val="24"/>
          <w:szCs w:val="24"/>
        </w:rPr>
        <w:t>, иностранны</w:t>
      </w:r>
      <w:r>
        <w:rPr>
          <w:rFonts w:ascii="Times New Roman" w:hAnsi="Times New Roman" w:cs="Times New Roman"/>
          <w:sz w:val="24"/>
          <w:szCs w:val="24"/>
        </w:rPr>
        <w:t>ми</w:t>
      </w:r>
      <w:r w:rsidRPr="00E5039C">
        <w:rPr>
          <w:rFonts w:ascii="Times New Roman" w:hAnsi="Times New Roman" w:cs="Times New Roman"/>
          <w:sz w:val="24"/>
          <w:szCs w:val="24"/>
        </w:rPr>
        <w:t xml:space="preserve"> финансовы</w:t>
      </w:r>
      <w:r>
        <w:rPr>
          <w:rFonts w:ascii="Times New Roman" w:hAnsi="Times New Roman" w:cs="Times New Roman"/>
          <w:sz w:val="24"/>
          <w:szCs w:val="24"/>
        </w:rPr>
        <w:t>ми</w:t>
      </w:r>
      <w:r w:rsidRPr="00E5039C">
        <w:rPr>
          <w:rFonts w:ascii="Times New Roman" w:hAnsi="Times New Roman" w:cs="Times New Roman"/>
          <w:sz w:val="24"/>
          <w:szCs w:val="24"/>
        </w:rPr>
        <w:t xml:space="preserve"> организаци</w:t>
      </w:r>
      <w:r>
        <w:rPr>
          <w:rFonts w:ascii="Times New Roman" w:hAnsi="Times New Roman" w:cs="Times New Roman"/>
          <w:sz w:val="24"/>
          <w:szCs w:val="24"/>
        </w:rPr>
        <w:t>ями</w:t>
      </w:r>
      <w:r w:rsidRPr="00E5039C">
        <w:rPr>
          <w:rFonts w:ascii="Times New Roman" w:hAnsi="Times New Roman" w:cs="Times New Roman"/>
          <w:sz w:val="24"/>
          <w:szCs w:val="24"/>
        </w:rPr>
        <w:t xml:space="preserve"> в отношении территории регистрации (гражданства) лица, по счету которого предоставлена информация о принадлежности Ценных бумаг. </w:t>
      </w:r>
    </w:p>
    <w:p w14:paraId="66478AA3" w14:textId="333D5DF9" w:rsidR="00806699" w:rsidRPr="00214C3D"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GoBack"/>
      <w:bookmarkEnd w:id="2"/>
      <w:r w:rsidRPr="00214C3D">
        <w:rPr>
          <w:rFonts w:ascii="Times New Roman" w:hAnsi="Times New Roman" w:cs="Times New Roman"/>
          <w:b/>
          <w:sz w:val="24"/>
          <w:szCs w:val="24"/>
        </w:rPr>
        <w:t>Оригинал</w:t>
      </w:r>
      <w:r w:rsidRPr="00214C3D">
        <w:rPr>
          <w:rFonts w:ascii="Times New Roman" w:hAnsi="Times New Roman" w:cs="Times New Roman"/>
          <w:sz w:val="24"/>
          <w:szCs w:val="24"/>
        </w:rPr>
        <w:t xml:space="preserve"> </w:t>
      </w:r>
      <w:r w:rsidR="00806699" w:rsidRPr="00214C3D">
        <w:rPr>
          <w:rFonts w:ascii="Times New Roman" w:hAnsi="Times New Roman" w:cs="Times New Roman"/>
          <w:sz w:val="24"/>
          <w:szCs w:val="24"/>
        </w:rPr>
        <w:t>(в зависимости от того, что применимо):</w:t>
      </w:r>
      <w:r w:rsidRPr="00214C3D">
        <w:rPr>
          <w:rFonts w:ascii="Times New Roman" w:hAnsi="Times New Roman" w:cs="Times New Roman"/>
          <w:sz w:val="24"/>
          <w:szCs w:val="24"/>
        </w:rPr>
        <w:t xml:space="preserve"> </w:t>
      </w:r>
    </w:p>
    <w:p w14:paraId="4E4D6922" w14:textId="689F1A2D" w:rsidR="00746D2F" w:rsidRPr="00214C3D"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подлинник (первоначальный экземпляр) документа на бумажном носителе, подписанный Держателем (его уполномоченным лицом) и заверенный оттиском печати (при наличии), либо документ/информация в виде электронного файла, сформированного в ЛКУ</w:t>
      </w:r>
      <w:r w:rsidR="00097AED">
        <w:rPr>
          <w:rFonts w:ascii="Times New Roman" w:hAnsi="Times New Roman" w:cs="Times New Roman"/>
          <w:sz w:val="24"/>
          <w:szCs w:val="24"/>
        </w:rPr>
        <w:t xml:space="preserve"> (направленного через ЛКУ)</w:t>
      </w:r>
      <w:r w:rsidRPr="00214C3D">
        <w:rPr>
          <w:rFonts w:ascii="Times New Roman" w:hAnsi="Times New Roman" w:cs="Times New Roman"/>
          <w:sz w:val="24"/>
          <w:szCs w:val="24"/>
        </w:rPr>
        <w:t xml:space="preserve"> и подписанного УЭП уполномоченного лица Держателя, если иное не предусмотрено Договором ЭДО</w:t>
      </w:r>
      <w:r w:rsidR="00685362" w:rsidRPr="00214C3D">
        <w:rPr>
          <w:rFonts w:ascii="Times New Roman" w:hAnsi="Times New Roman" w:cs="Times New Roman"/>
          <w:sz w:val="24"/>
          <w:szCs w:val="24"/>
        </w:rPr>
        <w:t>;</w:t>
      </w:r>
      <w:r w:rsidRPr="00214C3D">
        <w:rPr>
          <w:rFonts w:ascii="Times New Roman" w:hAnsi="Times New Roman" w:cs="Times New Roman"/>
          <w:sz w:val="24"/>
          <w:szCs w:val="24"/>
        </w:rPr>
        <w:t xml:space="preserve"> </w:t>
      </w:r>
    </w:p>
    <w:p w14:paraId="6BB75CF0" w14:textId="77777777" w:rsidR="00A9428B" w:rsidRPr="00214C3D"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A9428B" w:rsidRPr="00214C3D">
        <w:rPr>
          <w:rFonts w:ascii="Times New Roman" w:hAnsi="Times New Roman" w:cs="Times New Roman"/>
          <w:sz w:val="24"/>
          <w:szCs w:val="24"/>
        </w:rPr>
        <w:t>;</w:t>
      </w:r>
    </w:p>
    <w:p w14:paraId="73420C3B" w14:textId="463F79A3" w:rsidR="00BE488B" w:rsidRPr="00214C3D" w:rsidRDefault="00A9428B" w:rsidP="00A9428B">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lastRenderedPageBreak/>
        <w:t>подлинник (первоначальный экземпляр) документа на бумажном носителе, подписанный иностранным брокером (его уполномоченным лицом) и заверенный оттиском печати (при наличии)</w:t>
      </w:r>
      <w:r w:rsidR="00BE488B" w:rsidRPr="00214C3D">
        <w:rPr>
          <w:rFonts w:ascii="Times New Roman" w:hAnsi="Times New Roman" w:cs="Times New Roman"/>
          <w:sz w:val="24"/>
          <w:szCs w:val="24"/>
        </w:rPr>
        <w:t>.</w:t>
      </w:r>
    </w:p>
    <w:p w14:paraId="09A36A01" w14:textId="46D6CC1C" w:rsidR="000C5F19" w:rsidRPr="00214C3D" w:rsidRDefault="000C5F19" w:rsidP="0040210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Перечень</w:t>
      </w:r>
      <w:r w:rsidRPr="00214C3D">
        <w:rPr>
          <w:rFonts w:ascii="Times New Roman" w:hAnsi="Times New Roman" w:cs="Times New Roman"/>
          <w:sz w:val="24"/>
          <w:szCs w:val="24"/>
        </w:rPr>
        <w:t xml:space="preserve"> –</w:t>
      </w:r>
      <w:r w:rsidR="00402C20" w:rsidRPr="00214C3D">
        <w:rPr>
          <w:rFonts w:ascii="Times New Roman" w:hAnsi="Times New Roman" w:cs="Times New Roman"/>
          <w:sz w:val="24"/>
          <w:szCs w:val="24"/>
        </w:rPr>
        <w:t xml:space="preserve"> </w:t>
      </w:r>
      <w:r w:rsidR="00DC27EE" w:rsidRPr="00214C3D">
        <w:rPr>
          <w:rFonts w:ascii="Times New Roman" w:hAnsi="Times New Roman" w:cs="Times New Roman"/>
          <w:sz w:val="24"/>
          <w:szCs w:val="24"/>
        </w:rPr>
        <w:t xml:space="preserve">настоящий </w:t>
      </w:r>
      <w:r w:rsidRPr="00214C3D">
        <w:rPr>
          <w:rFonts w:ascii="Times New Roman" w:hAnsi="Times New Roman" w:cs="Times New Roman"/>
          <w:sz w:val="24"/>
          <w:szCs w:val="24"/>
        </w:rPr>
        <w:t xml:space="preserve">Перечень документов, предоставляемых </w:t>
      </w:r>
      <w:r w:rsidR="00402108" w:rsidRPr="00214C3D">
        <w:rPr>
          <w:rFonts w:ascii="Times New Roman" w:hAnsi="Times New Roman" w:cs="Times New Roman"/>
          <w:sz w:val="24"/>
          <w:szCs w:val="24"/>
        </w:rPr>
        <w:t xml:space="preserve">держателями ценных бумаг в НКО АО НРД в целях получения </w:t>
      </w:r>
      <w:r w:rsidR="0023423E" w:rsidRPr="00214C3D">
        <w:rPr>
          <w:rFonts w:ascii="Times New Roman" w:hAnsi="Times New Roman" w:cs="Times New Roman"/>
          <w:sz w:val="24"/>
          <w:szCs w:val="24"/>
        </w:rPr>
        <w:t>выплат по ценным бумагам</w:t>
      </w:r>
      <w:r w:rsidR="00402108" w:rsidRPr="00214C3D">
        <w:rPr>
          <w:rFonts w:ascii="Times New Roman" w:hAnsi="Times New Roman" w:cs="Times New Roman"/>
          <w:sz w:val="24"/>
          <w:szCs w:val="24"/>
        </w:rPr>
        <w:t xml:space="preserve"> (при предоставлении и непредоставлении Списка Иностранного </w:t>
      </w:r>
      <w:r w:rsidR="003724D5">
        <w:rPr>
          <w:rFonts w:ascii="Times New Roman" w:hAnsi="Times New Roman" w:cs="Times New Roman"/>
          <w:sz w:val="24"/>
          <w:szCs w:val="24"/>
        </w:rPr>
        <w:t>номинального держателя</w:t>
      </w:r>
      <w:r w:rsidR="00402108" w:rsidRPr="00214C3D">
        <w:rPr>
          <w:rFonts w:ascii="Times New Roman" w:hAnsi="Times New Roman" w:cs="Times New Roman"/>
          <w:sz w:val="24"/>
          <w:szCs w:val="24"/>
        </w:rPr>
        <w:t>)</w:t>
      </w:r>
      <w:r w:rsidRPr="00214C3D">
        <w:rPr>
          <w:rFonts w:ascii="Times New Roman" w:hAnsi="Times New Roman" w:cs="Times New Roman"/>
          <w:sz w:val="24"/>
          <w:szCs w:val="24"/>
        </w:rPr>
        <w:t>.</w:t>
      </w:r>
    </w:p>
    <w:p w14:paraId="1251CE1C" w14:textId="1542BFAF" w:rsidR="00855561" w:rsidRPr="00214C3D"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Перечень НРД</w:t>
      </w:r>
      <w:r w:rsidRPr="00214C3D">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074FB76F" w14:textId="52D2BDD8" w:rsidR="00C6695F" w:rsidRPr="00417114" w:rsidRDefault="00C6695F" w:rsidP="003B542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3B5427">
        <w:rPr>
          <w:rFonts w:ascii="Times New Roman" w:hAnsi="Times New Roman" w:cs="Times New Roman"/>
          <w:b/>
          <w:sz w:val="24"/>
          <w:szCs w:val="24"/>
        </w:rPr>
        <w:t>Перечень</w:t>
      </w:r>
      <w:r w:rsidR="00417114">
        <w:rPr>
          <w:rFonts w:ascii="Times New Roman" w:hAnsi="Times New Roman" w:cs="Times New Roman"/>
          <w:b/>
          <w:sz w:val="24"/>
          <w:szCs w:val="24"/>
        </w:rPr>
        <w:t xml:space="preserve"> </w:t>
      </w:r>
      <w:r w:rsidR="0023515A">
        <w:rPr>
          <w:rFonts w:ascii="Times New Roman" w:hAnsi="Times New Roman" w:cs="Times New Roman"/>
          <w:b/>
          <w:sz w:val="24"/>
          <w:szCs w:val="24"/>
        </w:rPr>
        <w:t xml:space="preserve">№ 1 </w:t>
      </w:r>
      <w:r w:rsidR="00417114">
        <w:rPr>
          <w:rFonts w:ascii="Times New Roman" w:hAnsi="Times New Roman" w:cs="Times New Roman"/>
          <w:b/>
          <w:sz w:val="24"/>
          <w:szCs w:val="24"/>
        </w:rPr>
        <w:t xml:space="preserve">сведений (документов), необходимых для удержания налога </w:t>
      </w:r>
      <w:r w:rsidR="003B5427">
        <w:rPr>
          <w:rFonts w:ascii="Times New Roman" w:hAnsi="Times New Roman" w:cs="Times New Roman"/>
          <w:b/>
          <w:sz w:val="24"/>
          <w:szCs w:val="24"/>
        </w:rPr>
        <w:t xml:space="preserve">- </w:t>
      </w:r>
      <w:r w:rsidR="00417114" w:rsidRPr="00F22449">
        <w:rPr>
          <w:rFonts w:ascii="Times New Roman" w:hAnsi="Times New Roman" w:cs="Times New Roman"/>
          <w:sz w:val="24"/>
          <w:szCs w:val="24"/>
        </w:rPr>
        <w:t xml:space="preserve">Перечень </w:t>
      </w:r>
      <w:r w:rsidR="0023515A">
        <w:rPr>
          <w:rFonts w:ascii="Times New Roman" w:hAnsi="Times New Roman" w:cs="Times New Roman"/>
          <w:sz w:val="24"/>
          <w:szCs w:val="24"/>
        </w:rPr>
        <w:t xml:space="preserve">№ 1 </w:t>
      </w:r>
      <w:r w:rsidR="00417114" w:rsidRPr="00F22449">
        <w:rPr>
          <w:rFonts w:ascii="Times New Roman" w:hAnsi="Times New Roman" w:cs="Times New Roman"/>
          <w:sz w:val="24"/>
          <w:szCs w:val="24"/>
        </w:rPr>
        <w:t>сведений (документов), необходимых для удержания налога,</w:t>
      </w:r>
      <w:r w:rsidR="003B5427" w:rsidRPr="00F22449">
        <w:rPr>
          <w:rFonts w:ascii="Times New Roman" w:hAnsi="Times New Roman" w:cs="Times New Roman"/>
          <w:sz w:val="24"/>
          <w:szCs w:val="24"/>
        </w:rPr>
        <w:t xml:space="preserve"> </w:t>
      </w:r>
      <w:r w:rsidR="003B5427" w:rsidRPr="00417114">
        <w:rPr>
          <w:rFonts w:ascii="Times New Roman" w:hAnsi="Times New Roman" w:cs="Times New Roman"/>
          <w:sz w:val="24"/>
          <w:szCs w:val="24"/>
        </w:rPr>
        <w:t>являющийся Приложением 1 к Перечню.</w:t>
      </w:r>
    </w:p>
    <w:p w14:paraId="20CFC7E6" w14:textId="5BF03E3B" w:rsidR="00417114" w:rsidRPr="00BD3144" w:rsidRDefault="00417114" w:rsidP="0041711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417114">
        <w:rPr>
          <w:rFonts w:ascii="Times New Roman" w:hAnsi="Times New Roman" w:cs="Times New Roman"/>
          <w:b/>
          <w:sz w:val="24"/>
          <w:szCs w:val="24"/>
        </w:rPr>
        <w:t xml:space="preserve">Перечень </w:t>
      </w:r>
      <w:r w:rsidR="0023515A">
        <w:rPr>
          <w:rFonts w:ascii="Times New Roman" w:hAnsi="Times New Roman" w:cs="Times New Roman"/>
          <w:b/>
          <w:sz w:val="24"/>
          <w:szCs w:val="24"/>
        </w:rPr>
        <w:t xml:space="preserve">№ 2 </w:t>
      </w:r>
      <w:r w:rsidRPr="00417114">
        <w:rPr>
          <w:rFonts w:ascii="Times New Roman" w:hAnsi="Times New Roman" w:cs="Times New Roman"/>
          <w:b/>
          <w:sz w:val="24"/>
          <w:szCs w:val="24"/>
        </w:rPr>
        <w:t xml:space="preserve">сведений (документов), необходимых для удержания налога </w:t>
      </w:r>
      <w:r w:rsidR="003B5427" w:rsidRPr="00417114">
        <w:rPr>
          <w:rFonts w:ascii="Times New Roman" w:hAnsi="Times New Roman" w:cs="Times New Roman"/>
          <w:b/>
          <w:sz w:val="24"/>
          <w:szCs w:val="24"/>
        </w:rPr>
        <w:t xml:space="preserve">– </w:t>
      </w:r>
      <w:r w:rsidRPr="00BD3144">
        <w:rPr>
          <w:rFonts w:ascii="Times New Roman" w:hAnsi="Times New Roman" w:cs="Times New Roman"/>
          <w:sz w:val="24"/>
          <w:szCs w:val="24"/>
        </w:rPr>
        <w:t xml:space="preserve">Перечень </w:t>
      </w:r>
      <w:r w:rsidR="0023515A">
        <w:rPr>
          <w:rFonts w:ascii="Times New Roman" w:hAnsi="Times New Roman" w:cs="Times New Roman"/>
          <w:sz w:val="24"/>
          <w:szCs w:val="24"/>
        </w:rPr>
        <w:t xml:space="preserve">№ 2 </w:t>
      </w:r>
      <w:r w:rsidRPr="00BD3144">
        <w:rPr>
          <w:rFonts w:ascii="Times New Roman" w:hAnsi="Times New Roman" w:cs="Times New Roman"/>
          <w:sz w:val="24"/>
          <w:szCs w:val="24"/>
        </w:rPr>
        <w:t xml:space="preserve">сведений (документов), необходимых для удержания налога, являющийся Приложением </w:t>
      </w:r>
      <w:r>
        <w:rPr>
          <w:rFonts w:ascii="Times New Roman" w:hAnsi="Times New Roman" w:cs="Times New Roman"/>
          <w:sz w:val="24"/>
          <w:szCs w:val="24"/>
        </w:rPr>
        <w:t>2</w:t>
      </w:r>
      <w:r w:rsidRPr="00BD3144">
        <w:rPr>
          <w:rFonts w:ascii="Times New Roman" w:hAnsi="Times New Roman" w:cs="Times New Roman"/>
          <w:sz w:val="24"/>
          <w:szCs w:val="24"/>
        </w:rPr>
        <w:t xml:space="preserve"> к Перечню.</w:t>
      </w:r>
    </w:p>
    <w:p w14:paraId="676305AD" w14:textId="19CE4409" w:rsidR="00417114" w:rsidRPr="00BD3144" w:rsidRDefault="00417114" w:rsidP="0041711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417114">
        <w:rPr>
          <w:rFonts w:ascii="Times New Roman" w:hAnsi="Times New Roman" w:cs="Times New Roman"/>
          <w:b/>
          <w:sz w:val="24"/>
          <w:szCs w:val="24"/>
        </w:rPr>
        <w:t xml:space="preserve">Перечень </w:t>
      </w:r>
      <w:r w:rsidR="0023515A">
        <w:rPr>
          <w:rFonts w:ascii="Times New Roman" w:hAnsi="Times New Roman" w:cs="Times New Roman"/>
          <w:b/>
          <w:sz w:val="24"/>
          <w:szCs w:val="24"/>
        </w:rPr>
        <w:t xml:space="preserve">№ 3 </w:t>
      </w:r>
      <w:r w:rsidRPr="00417114">
        <w:rPr>
          <w:rFonts w:ascii="Times New Roman" w:hAnsi="Times New Roman" w:cs="Times New Roman"/>
          <w:b/>
          <w:sz w:val="24"/>
          <w:szCs w:val="24"/>
        </w:rPr>
        <w:t xml:space="preserve">сведений (документов), необходимых для удержания налога </w:t>
      </w:r>
      <w:r w:rsidR="003B5427" w:rsidRPr="00417114">
        <w:rPr>
          <w:rFonts w:ascii="Times New Roman" w:hAnsi="Times New Roman" w:cs="Times New Roman"/>
          <w:b/>
          <w:sz w:val="24"/>
          <w:szCs w:val="24"/>
        </w:rPr>
        <w:t xml:space="preserve">- </w:t>
      </w:r>
      <w:r w:rsidRPr="00BD3144">
        <w:rPr>
          <w:rFonts w:ascii="Times New Roman" w:hAnsi="Times New Roman" w:cs="Times New Roman"/>
          <w:sz w:val="24"/>
          <w:szCs w:val="24"/>
        </w:rPr>
        <w:t xml:space="preserve">Перечень </w:t>
      </w:r>
      <w:r w:rsidR="0023515A">
        <w:rPr>
          <w:rFonts w:ascii="Times New Roman" w:hAnsi="Times New Roman" w:cs="Times New Roman"/>
          <w:sz w:val="24"/>
          <w:szCs w:val="24"/>
        </w:rPr>
        <w:t xml:space="preserve">№ 3 </w:t>
      </w:r>
      <w:r w:rsidRPr="00BD3144">
        <w:rPr>
          <w:rFonts w:ascii="Times New Roman" w:hAnsi="Times New Roman" w:cs="Times New Roman"/>
          <w:sz w:val="24"/>
          <w:szCs w:val="24"/>
        </w:rPr>
        <w:t xml:space="preserve">сведений (документов), необходимых для удержания налога, являющийся Приложением </w:t>
      </w:r>
      <w:r w:rsidR="00CD2F42">
        <w:rPr>
          <w:rFonts w:ascii="Times New Roman" w:hAnsi="Times New Roman" w:cs="Times New Roman"/>
          <w:sz w:val="24"/>
          <w:szCs w:val="24"/>
        </w:rPr>
        <w:t>3</w:t>
      </w:r>
      <w:r w:rsidRPr="00BD3144">
        <w:rPr>
          <w:rFonts w:ascii="Times New Roman" w:hAnsi="Times New Roman" w:cs="Times New Roman"/>
          <w:sz w:val="24"/>
          <w:szCs w:val="24"/>
        </w:rPr>
        <w:t xml:space="preserve"> к Перечню.</w:t>
      </w:r>
    </w:p>
    <w:p w14:paraId="7E2EAFF8" w14:textId="4CBF711B" w:rsidR="00663B0B" w:rsidRPr="00417114" w:rsidRDefault="00663B0B" w:rsidP="00D3072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417114">
        <w:rPr>
          <w:rFonts w:ascii="Times New Roman" w:hAnsi="Times New Roman" w:cs="Times New Roman"/>
          <w:b/>
          <w:sz w:val="24"/>
          <w:szCs w:val="24"/>
        </w:rPr>
        <w:t>Решение от 23.12.2022</w:t>
      </w:r>
      <w:r w:rsidRPr="00417114">
        <w:rPr>
          <w:rFonts w:ascii="Times New Roman" w:hAnsi="Times New Roman" w:cs="Times New Roman"/>
          <w:sz w:val="24"/>
          <w:szCs w:val="24"/>
        </w:rPr>
        <w:t xml:space="preserve"> – Решение Совета директоров Банка России от 23.12.2022 «Об установлении временных требований к деятельности профессиональных участников рынка ценных бумаг, осуществляющих депозитарную деятельность,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p>
    <w:p w14:paraId="3691EE8E" w14:textId="343FEDD0" w:rsidR="009E4793" w:rsidRPr="00214C3D" w:rsidRDefault="009E4793" w:rsidP="00AF29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 xml:space="preserve">Решение </w:t>
      </w:r>
      <w:r w:rsidR="000A15CB" w:rsidRPr="00214C3D">
        <w:rPr>
          <w:rFonts w:ascii="Times New Roman" w:hAnsi="Times New Roman" w:cs="Times New Roman"/>
          <w:b/>
          <w:sz w:val="24"/>
          <w:szCs w:val="24"/>
        </w:rPr>
        <w:t>от 29.12.2022</w:t>
      </w:r>
      <w:r w:rsidR="000A15CB" w:rsidRPr="00214C3D">
        <w:rPr>
          <w:rFonts w:ascii="Times New Roman" w:hAnsi="Times New Roman" w:cs="Times New Roman"/>
          <w:sz w:val="24"/>
          <w:szCs w:val="24"/>
        </w:rPr>
        <w:t xml:space="preserve"> </w:t>
      </w:r>
      <w:r w:rsidRPr="00214C3D">
        <w:rPr>
          <w:rFonts w:ascii="Times New Roman" w:hAnsi="Times New Roman" w:cs="Times New Roman"/>
          <w:sz w:val="24"/>
          <w:szCs w:val="24"/>
        </w:rPr>
        <w:t xml:space="preserve">– Решение Совета директоров Банка России от </w:t>
      </w:r>
      <w:r w:rsidR="000A15CB" w:rsidRPr="00214C3D">
        <w:rPr>
          <w:rFonts w:ascii="Times New Roman" w:hAnsi="Times New Roman" w:cs="Times New Roman"/>
          <w:sz w:val="24"/>
          <w:szCs w:val="24"/>
        </w:rPr>
        <w:t>29</w:t>
      </w:r>
      <w:r w:rsidRPr="00214C3D">
        <w:rPr>
          <w:rFonts w:ascii="Times New Roman" w:hAnsi="Times New Roman" w:cs="Times New Roman"/>
          <w:sz w:val="24"/>
          <w:szCs w:val="24"/>
        </w:rPr>
        <w:t>.</w:t>
      </w:r>
      <w:r w:rsidR="000A15CB" w:rsidRPr="00214C3D">
        <w:rPr>
          <w:rFonts w:ascii="Times New Roman" w:hAnsi="Times New Roman" w:cs="Times New Roman"/>
          <w:sz w:val="24"/>
          <w:szCs w:val="24"/>
        </w:rPr>
        <w:t>12</w:t>
      </w:r>
      <w:r w:rsidRPr="00214C3D">
        <w:rPr>
          <w:rFonts w:ascii="Times New Roman" w:hAnsi="Times New Roman" w:cs="Times New Roman"/>
          <w:sz w:val="24"/>
          <w:szCs w:val="24"/>
        </w:rPr>
        <w:t>.2022 «Об установлении требований к деятельности профессиональных участников рынка ценных бумаг, осуществляющих депозитарную деятельность, при перечислении ими дивидендов, выплачиваемых по акциям российских акционерных обществ».</w:t>
      </w:r>
    </w:p>
    <w:p w14:paraId="7DD42821" w14:textId="741B770F" w:rsidR="001D0D6D" w:rsidRPr="00214C3D"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ПОД/ФТ/ФРОМУ</w:t>
      </w:r>
      <w:r w:rsidRPr="00214C3D">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090A247" w14:textId="24D4E9DF" w:rsidR="00D968BC" w:rsidRPr="00214C3D"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Правила ЭДО</w:t>
      </w:r>
      <w:r w:rsidRPr="00214C3D">
        <w:rPr>
          <w:rFonts w:ascii="Times New Roman" w:hAnsi="Times New Roman" w:cs="Times New Roman"/>
          <w:sz w:val="24"/>
          <w:szCs w:val="24"/>
        </w:rPr>
        <w:t xml:space="preserve"> – Правила электронного документооборота НРД.</w:t>
      </w:r>
    </w:p>
    <w:p w14:paraId="222589B9" w14:textId="465C2017" w:rsidR="00307A36" w:rsidRPr="00214C3D"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Сайт</w:t>
      </w:r>
      <w:r w:rsidRPr="00214C3D">
        <w:rPr>
          <w:rFonts w:ascii="Times New Roman" w:hAnsi="Times New Roman" w:cs="Times New Roman"/>
          <w:sz w:val="24"/>
          <w:szCs w:val="24"/>
        </w:rPr>
        <w:t xml:space="preserve"> – сайт НРД, размещенный в сети Интернет по адресу: </w:t>
      </w:r>
      <w:hyperlink r:id="rId10" w:history="1">
        <w:r w:rsidRPr="00214C3D">
          <w:rPr>
            <w:rFonts w:ascii="Times New Roman" w:hAnsi="Times New Roman" w:cs="Times New Roman"/>
            <w:sz w:val="24"/>
            <w:szCs w:val="24"/>
          </w:rPr>
          <w:t>www.nsd.ru</w:t>
        </w:r>
      </w:hyperlink>
      <w:r w:rsidRPr="00214C3D">
        <w:rPr>
          <w:rFonts w:ascii="Times New Roman" w:hAnsi="Times New Roman" w:cs="Times New Roman"/>
          <w:sz w:val="24"/>
          <w:szCs w:val="24"/>
        </w:rPr>
        <w:t>.</w:t>
      </w:r>
    </w:p>
    <w:p w14:paraId="03F35118" w14:textId="0AC64C57" w:rsidR="00B27073" w:rsidRPr="00214C3D"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 xml:space="preserve">Список Иностранного </w:t>
      </w:r>
      <w:r w:rsidR="00EB7E18">
        <w:rPr>
          <w:rFonts w:ascii="Times New Roman" w:hAnsi="Times New Roman" w:cs="Times New Roman"/>
          <w:b/>
          <w:sz w:val="24"/>
          <w:szCs w:val="24"/>
        </w:rPr>
        <w:t>номинального держателя</w:t>
      </w:r>
      <w:r w:rsidRPr="00214C3D">
        <w:rPr>
          <w:rFonts w:ascii="Times New Roman" w:hAnsi="Times New Roman" w:cs="Times New Roman"/>
          <w:sz w:val="24"/>
          <w:szCs w:val="24"/>
        </w:rPr>
        <w:t xml:space="preserve"> – список </w:t>
      </w:r>
      <w:r w:rsidR="00595B3D" w:rsidRPr="00214C3D">
        <w:rPr>
          <w:rFonts w:ascii="Times New Roman" w:hAnsi="Times New Roman" w:cs="Times New Roman"/>
          <w:sz w:val="24"/>
          <w:szCs w:val="24"/>
        </w:rPr>
        <w:t>Держателей</w:t>
      </w:r>
      <w:r w:rsidRPr="00214C3D">
        <w:rPr>
          <w:rFonts w:ascii="Times New Roman" w:hAnsi="Times New Roman" w:cs="Times New Roman"/>
          <w:sz w:val="24"/>
          <w:szCs w:val="24"/>
        </w:rPr>
        <w:t xml:space="preserve">, составленный на Дату фиксации, предоставленный Иностранным </w:t>
      </w:r>
      <w:r w:rsidR="00EB7E18">
        <w:rPr>
          <w:rFonts w:ascii="Times New Roman" w:hAnsi="Times New Roman" w:cs="Times New Roman"/>
          <w:sz w:val="24"/>
          <w:szCs w:val="24"/>
        </w:rPr>
        <w:t xml:space="preserve">номинальным держателем </w:t>
      </w:r>
      <w:r w:rsidRPr="00214C3D">
        <w:rPr>
          <w:rFonts w:ascii="Times New Roman" w:hAnsi="Times New Roman" w:cs="Times New Roman"/>
          <w:sz w:val="24"/>
          <w:szCs w:val="24"/>
        </w:rPr>
        <w:t xml:space="preserve">в НРД по его запросу. </w:t>
      </w:r>
    </w:p>
    <w:p w14:paraId="6F934D34" w14:textId="54D81137" w:rsidR="00A27D75" w:rsidRPr="00214C3D" w:rsidRDefault="00A27D75" w:rsidP="00A27D7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Счет депо иностранного номинального держателя</w:t>
      </w:r>
      <w:r w:rsidRPr="00214C3D">
        <w:rPr>
          <w:rFonts w:ascii="Times New Roman" w:hAnsi="Times New Roman" w:cs="Times New Roman"/>
          <w:sz w:val="24"/>
          <w:szCs w:val="24"/>
        </w:rPr>
        <w:t xml:space="preserve"> – Счет депо, открытый Иностранному </w:t>
      </w:r>
      <w:r w:rsidR="00EB7E18">
        <w:rPr>
          <w:rFonts w:ascii="Times New Roman" w:hAnsi="Times New Roman" w:cs="Times New Roman"/>
          <w:sz w:val="24"/>
          <w:szCs w:val="24"/>
        </w:rPr>
        <w:t>номинальному держателю</w:t>
      </w:r>
      <w:r w:rsidRPr="00214C3D">
        <w:rPr>
          <w:rFonts w:ascii="Times New Roman" w:hAnsi="Times New Roman" w:cs="Times New Roman"/>
          <w:sz w:val="24"/>
          <w:szCs w:val="24"/>
        </w:rPr>
        <w:t>.</w:t>
      </w:r>
    </w:p>
    <w:p w14:paraId="68660267" w14:textId="2133C7EC" w:rsidR="00FF4713" w:rsidRPr="00214C3D" w:rsidRDefault="00FF4713" w:rsidP="00FF471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lastRenderedPageBreak/>
        <w:t>Уведомление о на</w:t>
      </w:r>
      <w:r w:rsidR="008F11E6" w:rsidRPr="00214C3D">
        <w:rPr>
          <w:rFonts w:ascii="Times New Roman" w:hAnsi="Times New Roman" w:cs="Times New Roman"/>
          <w:b/>
          <w:sz w:val="24"/>
          <w:szCs w:val="24"/>
        </w:rPr>
        <w:t xml:space="preserve">правлении сведений (документов) </w:t>
      </w:r>
      <w:r w:rsidR="00041A08" w:rsidRPr="00214C3D">
        <w:rPr>
          <w:rFonts w:ascii="Times New Roman" w:hAnsi="Times New Roman" w:cs="Times New Roman"/>
          <w:sz w:val="24"/>
          <w:szCs w:val="24"/>
        </w:rPr>
        <w:t>–</w:t>
      </w:r>
      <w:r w:rsidRPr="00214C3D">
        <w:rPr>
          <w:rFonts w:ascii="Times New Roman" w:hAnsi="Times New Roman" w:cs="Times New Roman"/>
          <w:sz w:val="24"/>
          <w:szCs w:val="24"/>
        </w:rPr>
        <w:t xml:space="preserve"> Уведомление о направлении сведений (документов) по форме, являющейся Приложением </w:t>
      </w:r>
      <w:r w:rsidR="003B5427">
        <w:rPr>
          <w:rFonts w:ascii="Times New Roman" w:hAnsi="Times New Roman" w:cs="Times New Roman"/>
          <w:sz w:val="24"/>
          <w:szCs w:val="24"/>
        </w:rPr>
        <w:t>4</w:t>
      </w:r>
      <w:r w:rsidRPr="00214C3D">
        <w:rPr>
          <w:rFonts w:ascii="Times New Roman" w:hAnsi="Times New Roman" w:cs="Times New Roman"/>
          <w:sz w:val="24"/>
          <w:szCs w:val="24"/>
        </w:rPr>
        <w:t xml:space="preserve"> или Приложением </w:t>
      </w:r>
      <w:r w:rsidR="003B5427">
        <w:rPr>
          <w:rFonts w:ascii="Times New Roman" w:hAnsi="Times New Roman" w:cs="Times New Roman"/>
          <w:sz w:val="24"/>
          <w:szCs w:val="24"/>
        </w:rPr>
        <w:t>4</w:t>
      </w:r>
      <w:r w:rsidRPr="00214C3D">
        <w:rPr>
          <w:rFonts w:ascii="Times New Roman" w:hAnsi="Times New Roman" w:cs="Times New Roman"/>
          <w:sz w:val="24"/>
          <w:szCs w:val="24"/>
        </w:rPr>
        <w:t>.1 к Перечню.</w:t>
      </w:r>
    </w:p>
    <w:p w14:paraId="1F79FC44" w14:textId="0FE964BC" w:rsidR="001C3C39" w:rsidRPr="00214C3D" w:rsidRDefault="001C3C39" w:rsidP="00D66A3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Указ 95</w:t>
      </w:r>
      <w:r w:rsidRPr="00214C3D">
        <w:rPr>
          <w:rFonts w:ascii="Times New Roman" w:hAnsi="Times New Roman" w:cs="Times New Roman"/>
          <w:sz w:val="24"/>
          <w:szCs w:val="24"/>
        </w:rPr>
        <w:t xml:space="preserve"> - Указ Президента РФ от 05.03.2022 № 95 «О временном порядке исполнения обязательств перед некоторыми иностранными кредиторами».</w:t>
      </w:r>
    </w:p>
    <w:p w14:paraId="19FC5585" w14:textId="1E50DEA4" w:rsidR="00D968BC" w:rsidRPr="00214C3D"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УЭП</w:t>
      </w:r>
      <w:r w:rsidRPr="00214C3D">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224780FD" w14:textId="7AF8FE95" w:rsidR="00273DE9" w:rsidRPr="00214C3D" w:rsidRDefault="00273DE9"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ФПД</w:t>
      </w:r>
      <w:r w:rsidRPr="00214C3D">
        <w:rPr>
          <w:rFonts w:ascii="Times New Roman" w:hAnsi="Times New Roman" w:cs="Times New Roman"/>
          <w:sz w:val="24"/>
          <w:szCs w:val="24"/>
        </w:rPr>
        <w:t xml:space="preserve"> – </w:t>
      </w:r>
      <w:r w:rsidRPr="00214C3D">
        <w:rPr>
          <w:rFonts w:ascii="Times New Roman" w:eastAsia="Times New Roman" w:hAnsi="Times New Roman" w:cs="Times New Roman"/>
          <w:sz w:val="24"/>
          <w:szCs w:val="24"/>
          <w:lang w:eastAsia="ru-RU"/>
        </w:rPr>
        <w:t xml:space="preserve">фактическое право на доход. </w:t>
      </w:r>
    </w:p>
    <w:p w14:paraId="46EBD670" w14:textId="54BAA797" w:rsidR="001C3C39" w:rsidRPr="00214C3D" w:rsidRDefault="001C3C39"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Ценные бумаги</w:t>
      </w:r>
      <w:r w:rsidRPr="00214C3D">
        <w:rPr>
          <w:rFonts w:ascii="Times New Roman" w:hAnsi="Times New Roman" w:cs="Times New Roman"/>
          <w:sz w:val="24"/>
          <w:szCs w:val="24"/>
        </w:rPr>
        <w:t xml:space="preserve"> (в зависимости от того, что применимо):</w:t>
      </w:r>
    </w:p>
    <w:p w14:paraId="0FEF65C5" w14:textId="1B176020" w:rsidR="001C3C39" w:rsidRPr="00214C3D" w:rsidRDefault="001C3C39" w:rsidP="00D66A3F">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облигации российских эмитентов</w:t>
      </w:r>
      <w:r w:rsidR="0023423E" w:rsidRPr="00214C3D">
        <w:rPr>
          <w:rFonts w:ascii="Times New Roman" w:hAnsi="Times New Roman" w:cs="Times New Roman"/>
          <w:sz w:val="24"/>
          <w:szCs w:val="24"/>
        </w:rPr>
        <w:t xml:space="preserve"> (кроме еврооблигаций РФ)</w:t>
      </w:r>
      <w:r w:rsidRPr="00214C3D">
        <w:rPr>
          <w:rFonts w:ascii="Times New Roman" w:hAnsi="Times New Roman" w:cs="Times New Roman"/>
          <w:sz w:val="24"/>
          <w:szCs w:val="24"/>
        </w:rPr>
        <w:t xml:space="preserve"> и облигации иностранных эмитентов, не являющихся иностранными лицами, указанными в </w:t>
      </w:r>
      <w:hyperlink r:id="rId11" w:history="1">
        <w:r w:rsidRPr="00214C3D">
          <w:rPr>
            <w:rFonts w:ascii="Times New Roman" w:hAnsi="Times New Roman" w:cs="Times New Roman"/>
            <w:sz w:val="24"/>
            <w:szCs w:val="24"/>
          </w:rPr>
          <w:t>пункте 1</w:t>
        </w:r>
      </w:hyperlink>
      <w:r w:rsidRPr="00214C3D">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w:t>
      </w:r>
    </w:p>
    <w:p w14:paraId="5D41221B" w14:textId="26952830" w:rsidR="001C3C39" w:rsidRPr="00214C3D" w:rsidRDefault="00D66A3F" w:rsidP="00D66A3F">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иностранные облигации, выпущенные иностранными организациями, обязательства по которым исполняет российское юридическое лицо;</w:t>
      </w:r>
    </w:p>
    <w:p w14:paraId="4B79713A" w14:textId="4432E481" w:rsidR="003F4E1E" w:rsidRDefault="00D66A3F" w:rsidP="00D66A3F">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а</w:t>
      </w:r>
      <w:r w:rsidR="001C3C39" w:rsidRPr="00214C3D">
        <w:rPr>
          <w:rFonts w:ascii="Times New Roman" w:hAnsi="Times New Roman" w:cs="Times New Roman"/>
          <w:sz w:val="24"/>
          <w:szCs w:val="24"/>
        </w:rPr>
        <w:t>кции российск</w:t>
      </w:r>
      <w:r w:rsidR="00231AFB">
        <w:rPr>
          <w:rFonts w:ascii="Times New Roman" w:hAnsi="Times New Roman" w:cs="Times New Roman"/>
          <w:sz w:val="24"/>
          <w:szCs w:val="24"/>
        </w:rPr>
        <w:t>их</w:t>
      </w:r>
      <w:r w:rsidR="001C3C39" w:rsidRPr="00214C3D">
        <w:rPr>
          <w:rFonts w:ascii="Times New Roman" w:hAnsi="Times New Roman" w:cs="Times New Roman"/>
          <w:sz w:val="24"/>
          <w:szCs w:val="24"/>
        </w:rPr>
        <w:t xml:space="preserve"> акционерн</w:t>
      </w:r>
      <w:r w:rsidR="00231AFB">
        <w:rPr>
          <w:rFonts w:ascii="Times New Roman" w:hAnsi="Times New Roman" w:cs="Times New Roman"/>
          <w:sz w:val="24"/>
          <w:szCs w:val="24"/>
        </w:rPr>
        <w:t>ых</w:t>
      </w:r>
      <w:r w:rsidR="001C3C39" w:rsidRPr="00214C3D">
        <w:rPr>
          <w:rFonts w:ascii="Times New Roman" w:hAnsi="Times New Roman" w:cs="Times New Roman"/>
          <w:sz w:val="24"/>
          <w:szCs w:val="24"/>
        </w:rPr>
        <w:t xml:space="preserve"> обществ</w:t>
      </w:r>
      <w:r w:rsidR="003F4E1E">
        <w:rPr>
          <w:rFonts w:ascii="Times New Roman" w:hAnsi="Times New Roman" w:cs="Times New Roman"/>
          <w:sz w:val="24"/>
          <w:szCs w:val="24"/>
        </w:rPr>
        <w:t>;</w:t>
      </w:r>
    </w:p>
    <w:p w14:paraId="57E28F63" w14:textId="1EBDED4E" w:rsidR="001C3C39" w:rsidRPr="00810617" w:rsidRDefault="003F4E1E" w:rsidP="00D66A3F">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810617">
        <w:rPr>
          <w:rFonts w:ascii="Times New Roman" w:hAnsi="Times New Roman" w:cs="Times New Roman"/>
          <w:sz w:val="24"/>
          <w:szCs w:val="24"/>
        </w:rPr>
        <w:t>депозитарные расписки, выпущенные на акции российск</w:t>
      </w:r>
      <w:r w:rsidR="00231AFB">
        <w:rPr>
          <w:rFonts w:ascii="Times New Roman" w:hAnsi="Times New Roman" w:cs="Times New Roman"/>
          <w:sz w:val="24"/>
          <w:szCs w:val="24"/>
        </w:rPr>
        <w:t>их</w:t>
      </w:r>
      <w:r w:rsidRPr="00810617">
        <w:rPr>
          <w:rFonts w:ascii="Times New Roman" w:hAnsi="Times New Roman" w:cs="Times New Roman"/>
          <w:sz w:val="24"/>
          <w:szCs w:val="24"/>
        </w:rPr>
        <w:t xml:space="preserve"> акционерн</w:t>
      </w:r>
      <w:r w:rsidR="00231AFB">
        <w:rPr>
          <w:rFonts w:ascii="Times New Roman" w:hAnsi="Times New Roman" w:cs="Times New Roman"/>
          <w:sz w:val="24"/>
          <w:szCs w:val="24"/>
        </w:rPr>
        <w:t>ых</w:t>
      </w:r>
      <w:r w:rsidRPr="00810617">
        <w:rPr>
          <w:rFonts w:ascii="Times New Roman" w:hAnsi="Times New Roman" w:cs="Times New Roman"/>
          <w:sz w:val="24"/>
          <w:szCs w:val="24"/>
        </w:rPr>
        <w:t xml:space="preserve"> обществ</w:t>
      </w:r>
      <w:r w:rsidR="001C3C39" w:rsidRPr="00810617">
        <w:rPr>
          <w:rFonts w:ascii="Times New Roman" w:hAnsi="Times New Roman" w:cs="Times New Roman"/>
          <w:sz w:val="24"/>
          <w:szCs w:val="24"/>
        </w:rPr>
        <w:t>.</w:t>
      </w:r>
    </w:p>
    <w:p w14:paraId="427B24B3" w14:textId="50722B16" w:rsidR="00363C2D" w:rsidRPr="00214C3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b/>
          <w:sz w:val="24"/>
          <w:szCs w:val="24"/>
        </w:rPr>
        <w:t>Юридические лица - Нерезиденты</w:t>
      </w:r>
      <w:r w:rsidRPr="00214C3D">
        <w:rPr>
          <w:rFonts w:ascii="Times New Roman" w:hAnsi="Times New Roman" w:cs="Times New Roman"/>
          <w:sz w:val="24"/>
          <w:szCs w:val="24"/>
        </w:rPr>
        <w:t xml:space="preserve"> – юридические лица, соответствующие требованиям </w:t>
      </w:r>
      <w:hyperlink r:id="rId12" w:history="1">
        <w:r w:rsidRPr="00214C3D">
          <w:rPr>
            <w:rFonts w:ascii="Times New Roman" w:hAnsi="Times New Roman" w:cs="Times New Roman"/>
            <w:sz w:val="24"/>
            <w:szCs w:val="24"/>
          </w:rPr>
          <w:t>пункта 7 части 1 статьи 1</w:t>
        </w:r>
      </w:hyperlink>
      <w:r w:rsidRPr="00214C3D">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093BBB7A" w14:textId="77777777" w:rsidR="00363C2D" w:rsidRPr="00214C3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3" w:name="_Нотариальная_выписка_–_1"/>
      <w:bookmarkEnd w:id="3"/>
      <w:r w:rsidRPr="00214C3D">
        <w:rPr>
          <w:rFonts w:ascii="Times New Roman" w:hAnsi="Times New Roman" w:cs="Times New Roman"/>
          <w:b/>
          <w:sz w:val="24"/>
          <w:szCs w:val="24"/>
        </w:rPr>
        <w:t>Юридические лица - Резиденты</w:t>
      </w:r>
      <w:r w:rsidRPr="00214C3D">
        <w:rPr>
          <w:rFonts w:ascii="Times New Roman" w:hAnsi="Times New Roman" w:cs="Times New Roman"/>
          <w:sz w:val="24"/>
          <w:szCs w:val="24"/>
        </w:rPr>
        <w:t xml:space="preserve"> – юридические лица, соответствующие требованиям </w:t>
      </w:r>
      <w:hyperlink r:id="rId13" w:history="1">
        <w:r w:rsidRPr="00214C3D">
          <w:rPr>
            <w:rFonts w:ascii="Times New Roman" w:hAnsi="Times New Roman" w:cs="Times New Roman"/>
            <w:sz w:val="24"/>
            <w:szCs w:val="24"/>
          </w:rPr>
          <w:t>пункта 6 части 1 статьи 1</w:t>
        </w:r>
      </w:hyperlink>
      <w:r w:rsidRPr="00214C3D">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49B09E3D" w14:textId="04CD4233" w:rsidR="00D968BC" w:rsidRPr="00214C3D"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Иные термины используются в значениях, установленных законодательством РФ и Правилами ЭДО.</w:t>
      </w:r>
    </w:p>
    <w:p w14:paraId="319A27BC" w14:textId="77777777" w:rsidR="00E45BAC" w:rsidRPr="00214C3D"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214C3D" w:rsidRDefault="00E45BAC" w:rsidP="001930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214C3D">
        <w:rPr>
          <w:rFonts w:ascii="Times New Roman" w:eastAsia="Calibri" w:hAnsi="Times New Roman" w:cs="Times New Roman"/>
          <w:b/>
          <w:color w:val="auto"/>
          <w:sz w:val="24"/>
          <w:szCs w:val="24"/>
        </w:rPr>
        <w:t>Особенности предоставления документов</w:t>
      </w:r>
    </w:p>
    <w:p w14:paraId="0E7EFC17" w14:textId="7F78074A" w:rsidR="00E45BAC" w:rsidRPr="00214C3D" w:rsidRDefault="005F00B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4" w:name="_Ref111743299"/>
      <w:r w:rsidRPr="00214C3D">
        <w:rPr>
          <w:rFonts w:ascii="Times New Roman" w:eastAsia="Calibri" w:hAnsi="Times New Roman" w:cs="Times New Roman"/>
          <w:color w:val="auto"/>
          <w:sz w:val="24"/>
          <w:szCs w:val="24"/>
        </w:rPr>
        <w:t xml:space="preserve">Официальные документы, подтверждающие правовой статус </w:t>
      </w:r>
      <w:r w:rsidR="00EB1940" w:rsidRPr="00214C3D">
        <w:rPr>
          <w:rFonts w:ascii="Times New Roman" w:eastAsia="Calibri" w:hAnsi="Times New Roman" w:cs="Times New Roman"/>
          <w:color w:val="auto"/>
          <w:sz w:val="24"/>
          <w:szCs w:val="24"/>
        </w:rPr>
        <w:t xml:space="preserve">Юридического лица - </w:t>
      </w:r>
      <w:r w:rsidRPr="00214C3D">
        <w:rPr>
          <w:rFonts w:ascii="Times New Roman" w:eastAsia="Calibri" w:hAnsi="Times New Roman" w:cs="Times New Roman"/>
          <w:color w:val="auto"/>
          <w:sz w:val="24"/>
          <w:szCs w:val="24"/>
        </w:rPr>
        <w:t xml:space="preserve">Нерезидента, выданные компетентными органами иностранных государств, </w:t>
      </w:r>
      <w:r w:rsidR="00A27D75" w:rsidRPr="00214C3D">
        <w:rPr>
          <w:rFonts w:ascii="Times New Roman" w:eastAsia="Calibri" w:hAnsi="Times New Roman" w:cs="Times New Roman"/>
          <w:color w:val="auto"/>
          <w:sz w:val="24"/>
          <w:szCs w:val="24"/>
        </w:rPr>
        <w:t xml:space="preserve">а также иные документы в случаях, прямо предусмотренных Перечнем, </w:t>
      </w:r>
      <w:r w:rsidRPr="00214C3D">
        <w:rPr>
          <w:rFonts w:ascii="Times New Roman" w:eastAsia="Calibri" w:hAnsi="Times New Roman" w:cs="Times New Roman"/>
          <w:color w:val="auto"/>
          <w:sz w:val="24"/>
          <w:szCs w:val="24"/>
        </w:rPr>
        <w:t>принимаются НРД при условии их легализации в установленном порядке</w:t>
      </w:r>
      <w:r w:rsidR="00E45BAC" w:rsidRPr="00214C3D">
        <w:rPr>
          <w:rFonts w:ascii="Times New Roman" w:eastAsia="Calibri" w:hAnsi="Times New Roman" w:cs="Times New Roman"/>
          <w:color w:val="auto"/>
          <w:sz w:val="24"/>
          <w:szCs w:val="24"/>
        </w:rPr>
        <w:t>:</w:t>
      </w:r>
      <w:bookmarkEnd w:id="4"/>
    </w:p>
    <w:p w14:paraId="3899B308" w14:textId="77777777" w:rsidR="00E45BAC" w:rsidRPr="00214C3D" w:rsidRDefault="00E45BAC"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7B7607FA" w14:textId="77777777" w:rsidR="00E45BAC" w:rsidRPr="00214C3D" w:rsidRDefault="00E45BAC"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lastRenderedPageBreak/>
        <w:t xml:space="preserve">для стран-участников </w:t>
      </w:r>
      <w:hyperlink r:id="rId14" w:history="1">
        <w:r w:rsidRPr="00214C3D">
          <w:rPr>
            <w:rFonts w:ascii="Times New Roman" w:hAnsi="Times New Roman" w:cs="Times New Roman"/>
            <w:sz w:val="24"/>
            <w:szCs w:val="24"/>
          </w:rPr>
          <w:t>Гаагской конвенции</w:t>
        </w:r>
      </w:hyperlink>
      <w:r w:rsidRPr="00214C3D">
        <w:rPr>
          <w:rFonts w:ascii="Times New Roman" w:hAnsi="Times New Roman" w:cs="Times New Roman"/>
          <w:sz w:val="24"/>
          <w:szCs w:val="24"/>
        </w:rPr>
        <w:t xml:space="preserve"> путем проставления Апостиля.</w:t>
      </w:r>
    </w:p>
    <w:p w14:paraId="4740FC3B" w14:textId="77777777" w:rsidR="00373C82" w:rsidRPr="00214C3D" w:rsidRDefault="00373C82" w:rsidP="00373C82">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5" w:name="_Ref117178075"/>
      <w:bookmarkStart w:id="6" w:name="_Ref112781695"/>
      <w:bookmarkStart w:id="7" w:name="_Ref112779519"/>
      <w:bookmarkStart w:id="8" w:name="_Ref104550888"/>
      <w:bookmarkStart w:id="9" w:name="_Ref109894613"/>
      <w:r w:rsidRPr="00214C3D">
        <w:rPr>
          <w:rFonts w:ascii="Times New Roman" w:eastAsia="Calibri" w:hAnsi="Times New Roman" w:cs="Times New Roman"/>
          <w:color w:val="auto"/>
          <w:sz w:val="24"/>
          <w:szCs w:val="24"/>
        </w:rPr>
        <w:t>Легализация документов не требуется, если документы были оформлены в странах-участниках</w:t>
      </w:r>
      <w:r w:rsidRPr="00214C3D">
        <w:rPr>
          <w:rFonts w:ascii="Times New Roman" w:hAnsi="Times New Roman" w:cs="Times New Roman"/>
          <w:sz w:val="24"/>
          <w:szCs w:val="24"/>
        </w:rPr>
        <w:t xml:space="preserve"> </w:t>
      </w:r>
      <w:hyperlink r:id="rId15" w:history="1">
        <w:r w:rsidRPr="00214C3D">
          <w:rPr>
            <w:rStyle w:val="ac"/>
            <w:rFonts w:ascii="Times New Roman" w:hAnsi="Times New Roman" w:cs="Times New Roman"/>
            <w:sz w:val="24"/>
            <w:szCs w:val="24"/>
          </w:rPr>
          <w:t>Конвенции о правовой помощи и правовых отношениях по гражданским, семейным и уголовным делам</w:t>
        </w:r>
      </w:hyperlink>
      <w:r w:rsidRPr="00214C3D">
        <w:rPr>
          <w:rFonts w:ascii="Times New Roman" w:eastAsia="Calibri" w:hAnsi="Times New Roman" w:cs="Times New Roman"/>
          <w:color w:val="auto"/>
          <w:sz w:val="24"/>
          <w:szCs w:val="24"/>
        </w:rPr>
        <w:t>, заключенной в г. Минске 22.01.1993 (Азербайджан, Армения, Белоруссия, Грузия, Казахстан, Киргизия, Молдавия, Таджикистан, Туркмения, Узбекистан, Украина).</w:t>
      </w:r>
      <w:bookmarkEnd w:id="5"/>
    </w:p>
    <w:p w14:paraId="30036095" w14:textId="39E3365C" w:rsidR="00AF62D0" w:rsidRPr="00214C3D" w:rsidRDefault="00AF62D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10" w:name="_Ref117176199"/>
      <w:r w:rsidRPr="00214C3D">
        <w:rPr>
          <w:rFonts w:ascii="Times New Roman" w:eastAsia="Calibri" w:hAnsi="Times New Roman" w:cs="Times New Roman"/>
          <w:color w:val="auto"/>
          <w:sz w:val="24"/>
          <w:szCs w:val="24"/>
        </w:rPr>
        <w:t xml:space="preserve">Документы, свидетельствующие о </w:t>
      </w:r>
      <w:r w:rsidR="006C5BEE" w:rsidRPr="00214C3D">
        <w:rPr>
          <w:rFonts w:ascii="Times New Roman" w:eastAsia="Calibri" w:hAnsi="Times New Roman" w:cs="Times New Roman"/>
          <w:color w:val="auto"/>
          <w:sz w:val="24"/>
          <w:szCs w:val="24"/>
        </w:rPr>
        <w:t xml:space="preserve">принадлежности </w:t>
      </w:r>
      <w:r w:rsidR="001B11F8" w:rsidRPr="00214C3D">
        <w:rPr>
          <w:rFonts w:ascii="Times New Roman" w:eastAsia="Calibri" w:hAnsi="Times New Roman" w:cs="Times New Roman"/>
          <w:color w:val="auto"/>
          <w:sz w:val="24"/>
          <w:szCs w:val="24"/>
        </w:rPr>
        <w:t>Ц</w:t>
      </w:r>
      <w:r w:rsidR="00D4362E" w:rsidRPr="00214C3D">
        <w:rPr>
          <w:rFonts w:ascii="Times New Roman" w:eastAsia="Calibri" w:hAnsi="Times New Roman" w:cs="Times New Roman"/>
          <w:color w:val="auto"/>
          <w:sz w:val="24"/>
          <w:szCs w:val="24"/>
        </w:rPr>
        <w:t>енны</w:t>
      </w:r>
      <w:r w:rsidR="006C5BEE" w:rsidRPr="00214C3D">
        <w:rPr>
          <w:rFonts w:ascii="Times New Roman" w:eastAsia="Calibri" w:hAnsi="Times New Roman" w:cs="Times New Roman"/>
          <w:color w:val="auto"/>
          <w:sz w:val="24"/>
          <w:szCs w:val="24"/>
        </w:rPr>
        <w:t>х</w:t>
      </w:r>
      <w:r w:rsidR="00D4362E" w:rsidRPr="00214C3D">
        <w:rPr>
          <w:rFonts w:ascii="Times New Roman" w:eastAsia="Calibri" w:hAnsi="Times New Roman" w:cs="Times New Roman"/>
          <w:color w:val="auto"/>
          <w:sz w:val="24"/>
          <w:szCs w:val="24"/>
        </w:rPr>
        <w:t xml:space="preserve"> бумаг, предусмотренные пунктом 2 </w:t>
      </w:r>
      <w:r w:rsidR="007610ED">
        <w:rPr>
          <w:rFonts w:ascii="Times New Roman" w:eastAsia="Calibri" w:hAnsi="Times New Roman" w:cs="Times New Roman"/>
          <w:color w:val="auto"/>
          <w:sz w:val="24"/>
          <w:szCs w:val="24"/>
        </w:rPr>
        <w:t xml:space="preserve">раздела 4 </w:t>
      </w:r>
      <w:r w:rsidR="00D4362E" w:rsidRPr="00214C3D">
        <w:rPr>
          <w:rFonts w:ascii="Times New Roman" w:eastAsia="Calibri" w:hAnsi="Times New Roman" w:cs="Times New Roman"/>
          <w:color w:val="auto"/>
          <w:sz w:val="24"/>
          <w:szCs w:val="24"/>
        </w:rPr>
        <w:t xml:space="preserve">Перечня, </w:t>
      </w:r>
      <w:r w:rsidRPr="00214C3D">
        <w:rPr>
          <w:rFonts w:ascii="Times New Roman" w:eastAsia="Calibri" w:hAnsi="Times New Roman" w:cs="Times New Roman"/>
          <w:color w:val="auto"/>
          <w:sz w:val="24"/>
          <w:szCs w:val="24"/>
        </w:rPr>
        <w:t xml:space="preserve">принимаются НРД при условии </w:t>
      </w:r>
      <w:r w:rsidR="002474B3" w:rsidRPr="00214C3D">
        <w:rPr>
          <w:rFonts w:ascii="Times New Roman" w:eastAsia="Calibri" w:hAnsi="Times New Roman" w:cs="Times New Roman"/>
          <w:color w:val="auto"/>
          <w:sz w:val="24"/>
          <w:szCs w:val="24"/>
        </w:rPr>
        <w:t>удостоверения</w:t>
      </w:r>
      <w:r w:rsidRPr="00214C3D">
        <w:rPr>
          <w:rFonts w:ascii="Times New Roman" w:eastAsia="Calibri" w:hAnsi="Times New Roman" w:cs="Times New Roman"/>
          <w:color w:val="auto"/>
          <w:sz w:val="24"/>
          <w:szCs w:val="24"/>
        </w:rPr>
        <w:t xml:space="preserve"> подлинности подписи подписавш</w:t>
      </w:r>
      <w:r w:rsidR="002474B3" w:rsidRPr="00214C3D">
        <w:rPr>
          <w:rFonts w:ascii="Times New Roman" w:eastAsia="Calibri" w:hAnsi="Times New Roman" w:cs="Times New Roman"/>
          <w:color w:val="auto"/>
          <w:sz w:val="24"/>
          <w:szCs w:val="24"/>
        </w:rPr>
        <w:t>их</w:t>
      </w:r>
      <w:r w:rsidRPr="00214C3D">
        <w:rPr>
          <w:rFonts w:ascii="Times New Roman" w:eastAsia="Calibri" w:hAnsi="Times New Roman" w:cs="Times New Roman"/>
          <w:color w:val="auto"/>
          <w:sz w:val="24"/>
          <w:szCs w:val="24"/>
        </w:rPr>
        <w:t xml:space="preserve"> их лиц</w:t>
      </w:r>
      <w:r w:rsidR="00373C82" w:rsidRPr="00214C3D">
        <w:rPr>
          <w:rStyle w:val="af6"/>
          <w:rFonts w:ascii="Times New Roman" w:eastAsia="Calibri" w:hAnsi="Times New Roman" w:cs="Times New Roman"/>
          <w:color w:val="auto"/>
          <w:sz w:val="24"/>
          <w:szCs w:val="24"/>
        </w:rPr>
        <w:footnoteReference w:id="1"/>
      </w:r>
      <w:r w:rsidR="00373C82" w:rsidRPr="00214C3D">
        <w:rPr>
          <w:rFonts w:ascii="Times New Roman" w:eastAsia="Calibri" w:hAnsi="Times New Roman" w:cs="Times New Roman"/>
          <w:color w:val="auto"/>
          <w:sz w:val="24"/>
          <w:szCs w:val="24"/>
        </w:rPr>
        <w:t>. Указанные документы, подпись на которых удостоверена за пределами РФ, принимаются НРД при условии соблюдения требований о легализации</w:t>
      </w:r>
      <w:r w:rsidRPr="00214C3D">
        <w:rPr>
          <w:rFonts w:ascii="Times New Roman" w:eastAsia="Calibri" w:hAnsi="Times New Roman" w:cs="Times New Roman"/>
          <w:color w:val="auto"/>
          <w:sz w:val="24"/>
          <w:szCs w:val="24"/>
        </w:rPr>
        <w:t>:</w:t>
      </w:r>
      <w:bookmarkEnd w:id="6"/>
      <w:bookmarkEnd w:id="10"/>
    </w:p>
    <w:p w14:paraId="0C9D092D" w14:textId="4358C116" w:rsidR="00AF62D0" w:rsidRPr="00214C3D" w:rsidRDefault="00AF62D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49CA6B58" w14:textId="0CD38782" w:rsidR="00AF62D0" w:rsidRPr="00214C3D" w:rsidRDefault="00AF62D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 xml:space="preserve">для стран-участников </w:t>
      </w:r>
      <w:hyperlink r:id="rId16" w:history="1">
        <w:r w:rsidRPr="00214C3D">
          <w:rPr>
            <w:rFonts w:ascii="Times New Roman" w:hAnsi="Times New Roman" w:cs="Times New Roman"/>
            <w:sz w:val="24"/>
            <w:szCs w:val="24"/>
          </w:rPr>
          <w:t>Гаагской конвенции</w:t>
        </w:r>
      </w:hyperlink>
      <w:r w:rsidRPr="00214C3D">
        <w:rPr>
          <w:rFonts w:ascii="Times New Roman" w:hAnsi="Times New Roman" w:cs="Times New Roman"/>
          <w:sz w:val="24"/>
          <w:szCs w:val="24"/>
        </w:rPr>
        <w:t xml:space="preserve"> путем проставления Апостиля.</w:t>
      </w:r>
    </w:p>
    <w:p w14:paraId="172C16D1" w14:textId="5CA929F5" w:rsidR="00004D91" w:rsidRPr="00E5039C" w:rsidRDefault="00233EBB" w:rsidP="001930D2">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11" w:name="_Ref117161047"/>
      <w:r w:rsidRPr="00E5039C">
        <w:rPr>
          <w:rFonts w:ascii="Times New Roman" w:eastAsia="Calibri" w:hAnsi="Times New Roman" w:cs="Times New Roman"/>
          <w:color w:val="auto"/>
          <w:sz w:val="24"/>
          <w:szCs w:val="24"/>
        </w:rPr>
        <w:t xml:space="preserve">Требование, предусмотренное пунктом </w:t>
      </w:r>
      <w:r w:rsidR="00373C82" w:rsidRPr="00E5039C">
        <w:rPr>
          <w:rFonts w:ascii="Times New Roman" w:eastAsia="Calibri" w:hAnsi="Times New Roman" w:cs="Times New Roman"/>
          <w:color w:val="auto"/>
          <w:sz w:val="24"/>
          <w:szCs w:val="24"/>
        </w:rPr>
        <w:fldChar w:fldCharType="begin"/>
      </w:r>
      <w:r w:rsidR="00373C82" w:rsidRPr="000962C8">
        <w:rPr>
          <w:rFonts w:ascii="Times New Roman" w:eastAsia="Calibri" w:hAnsi="Times New Roman" w:cs="Times New Roman"/>
          <w:color w:val="auto"/>
          <w:sz w:val="24"/>
          <w:szCs w:val="24"/>
        </w:rPr>
        <w:instrText xml:space="preserve"> REF _Ref117176199 \r \h </w:instrText>
      </w:r>
      <w:r w:rsidR="00214C3D" w:rsidRPr="000962C8">
        <w:rPr>
          <w:rFonts w:ascii="Times New Roman" w:eastAsia="Calibri" w:hAnsi="Times New Roman" w:cs="Times New Roman"/>
          <w:color w:val="auto"/>
          <w:sz w:val="24"/>
          <w:szCs w:val="24"/>
        </w:rPr>
        <w:instrText xml:space="preserve"> \* MERGEFORMAT </w:instrText>
      </w:r>
      <w:r w:rsidR="00373C82" w:rsidRPr="00E5039C">
        <w:rPr>
          <w:rFonts w:ascii="Times New Roman" w:eastAsia="Calibri" w:hAnsi="Times New Roman" w:cs="Times New Roman"/>
          <w:color w:val="auto"/>
          <w:sz w:val="24"/>
          <w:szCs w:val="24"/>
        </w:rPr>
      </w:r>
      <w:r w:rsidR="00373C82" w:rsidRPr="00E5039C">
        <w:rPr>
          <w:rFonts w:ascii="Times New Roman" w:eastAsia="Calibri" w:hAnsi="Times New Roman" w:cs="Times New Roman"/>
          <w:color w:val="auto"/>
          <w:sz w:val="24"/>
          <w:szCs w:val="24"/>
        </w:rPr>
        <w:fldChar w:fldCharType="separate"/>
      </w:r>
      <w:r w:rsidR="00373C82" w:rsidRPr="00E5039C">
        <w:rPr>
          <w:rFonts w:ascii="Times New Roman" w:eastAsia="Calibri" w:hAnsi="Times New Roman" w:cs="Times New Roman"/>
          <w:color w:val="auto"/>
          <w:sz w:val="24"/>
          <w:szCs w:val="24"/>
        </w:rPr>
        <w:t>2.3</w:t>
      </w:r>
      <w:r w:rsidR="00373C82" w:rsidRPr="00E5039C">
        <w:rPr>
          <w:rFonts w:ascii="Times New Roman" w:eastAsia="Calibri" w:hAnsi="Times New Roman" w:cs="Times New Roman"/>
          <w:color w:val="auto"/>
          <w:sz w:val="24"/>
          <w:szCs w:val="24"/>
        </w:rPr>
        <w:fldChar w:fldCharType="end"/>
      </w:r>
      <w:r w:rsidR="00A552D2" w:rsidRPr="00E5039C">
        <w:rPr>
          <w:rFonts w:ascii="Times New Roman" w:eastAsia="Calibri" w:hAnsi="Times New Roman" w:cs="Times New Roman"/>
          <w:color w:val="auto"/>
          <w:sz w:val="24"/>
          <w:szCs w:val="24"/>
        </w:rPr>
        <w:t xml:space="preserve"> </w:t>
      </w:r>
      <w:r w:rsidRPr="00E5039C">
        <w:rPr>
          <w:rFonts w:ascii="Times New Roman" w:eastAsia="Calibri" w:hAnsi="Times New Roman" w:cs="Times New Roman"/>
          <w:color w:val="auto"/>
          <w:sz w:val="24"/>
          <w:szCs w:val="24"/>
        </w:rPr>
        <w:t>Перечня, не применяется</w:t>
      </w:r>
      <w:r w:rsidR="00004D91" w:rsidRPr="00E5039C">
        <w:rPr>
          <w:rFonts w:ascii="Times New Roman" w:eastAsia="Calibri" w:hAnsi="Times New Roman" w:cs="Times New Roman"/>
          <w:color w:val="auto"/>
          <w:sz w:val="24"/>
          <w:szCs w:val="24"/>
        </w:rPr>
        <w:t>:</w:t>
      </w:r>
      <w:bookmarkEnd w:id="11"/>
    </w:p>
    <w:p w14:paraId="14D99B50" w14:textId="43E0004B" w:rsidR="00233EBB" w:rsidRPr="00E5039C" w:rsidRDefault="00233EBB" w:rsidP="00F83F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E5039C">
        <w:rPr>
          <w:rFonts w:ascii="Times New Roman" w:hAnsi="Times New Roman" w:cs="Times New Roman"/>
          <w:sz w:val="24"/>
          <w:szCs w:val="24"/>
        </w:rPr>
        <w:t>если в отношении лица, по счету которого предоставлена информация</w:t>
      </w:r>
      <w:r w:rsidR="000F4FDA" w:rsidRPr="00E5039C">
        <w:rPr>
          <w:rFonts w:ascii="Times New Roman" w:hAnsi="Times New Roman" w:cs="Times New Roman"/>
          <w:sz w:val="24"/>
          <w:szCs w:val="24"/>
        </w:rPr>
        <w:t xml:space="preserve"> о принадлежности Ценных бумаг</w:t>
      </w:r>
      <w:r w:rsidRPr="00E5039C">
        <w:rPr>
          <w:rFonts w:ascii="Times New Roman" w:hAnsi="Times New Roman" w:cs="Times New Roman"/>
          <w:sz w:val="24"/>
          <w:szCs w:val="24"/>
        </w:rPr>
        <w:t xml:space="preserve">, </w:t>
      </w:r>
      <w:r w:rsidR="00D6686C" w:rsidRPr="00E5039C">
        <w:rPr>
          <w:rFonts w:ascii="Times New Roman" w:hAnsi="Times New Roman" w:cs="Times New Roman"/>
          <w:sz w:val="24"/>
          <w:szCs w:val="24"/>
        </w:rPr>
        <w:t xml:space="preserve">или лица, </w:t>
      </w:r>
      <w:r w:rsidR="008F02E9" w:rsidRPr="00E5039C">
        <w:rPr>
          <w:rFonts w:ascii="Times New Roman" w:hAnsi="Times New Roman" w:cs="Times New Roman"/>
          <w:sz w:val="24"/>
          <w:szCs w:val="24"/>
        </w:rPr>
        <w:t>владеющего</w:t>
      </w:r>
      <w:r w:rsidR="008F02E9">
        <w:rPr>
          <w:rFonts w:ascii="Times New Roman" w:hAnsi="Times New Roman" w:cs="Times New Roman"/>
          <w:sz w:val="24"/>
          <w:szCs w:val="24"/>
        </w:rPr>
        <w:t xml:space="preserve"> </w:t>
      </w:r>
      <w:r w:rsidR="008F02E9" w:rsidRPr="00E5039C">
        <w:rPr>
          <w:rFonts w:ascii="Times New Roman" w:hAnsi="Times New Roman" w:cs="Times New Roman"/>
          <w:sz w:val="24"/>
          <w:szCs w:val="24"/>
        </w:rPr>
        <w:t>прямо или косвенно, единолично или в совокупности</w:t>
      </w:r>
      <w:r w:rsidR="008F02E9">
        <w:rPr>
          <w:rFonts w:ascii="Times New Roman" w:hAnsi="Times New Roman" w:cs="Times New Roman"/>
          <w:sz w:val="24"/>
          <w:szCs w:val="24"/>
        </w:rPr>
        <w:t xml:space="preserve"> 50 или более процентами акций (долей) </w:t>
      </w:r>
      <w:r w:rsidR="008F02E9" w:rsidRPr="00E5039C">
        <w:rPr>
          <w:rFonts w:ascii="Times New Roman" w:hAnsi="Times New Roman" w:cs="Times New Roman"/>
          <w:sz w:val="24"/>
          <w:szCs w:val="24"/>
        </w:rPr>
        <w:t>лица, по счету которого предоставлена информация о принадлежности Ценных бумаг</w:t>
      </w:r>
      <w:r w:rsidR="00D6686C" w:rsidRPr="00E5039C">
        <w:rPr>
          <w:rFonts w:ascii="Times New Roman" w:hAnsi="Times New Roman" w:cs="Times New Roman"/>
          <w:sz w:val="24"/>
          <w:szCs w:val="24"/>
        </w:rPr>
        <w:t xml:space="preserve">, или территории регистрации (гражданства) лица, по счету которого предоставлена информация о принадлежности Ценных бумаг, </w:t>
      </w:r>
      <w:r w:rsidRPr="00E5039C">
        <w:rPr>
          <w:rFonts w:ascii="Times New Roman" w:hAnsi="Times New Roman" w:cs="Times New Roman"/>
          <w:sz w:val="24"/>
          <w:szCs w:val="24"/>
        </w:rPr>
        <w:t>введены Ограничения</w:t>
      </w:r>
      <w:r w:rsidR="00373C82" w:rsidRPr="00E5039C">
        <w:rPr>
          <w:rFonts w:ascii="Times New Roman" w:hAnsi="Times New Roman" w:cs="Times New Roman"/>
          <w:sz w:val="24"/>
          <w:szCs w:val="24"/>
        </w:rPr>
        <w:t>;</w:t>
      </w:r>
      <w:bookmarkEnd w:id="7"/>
      <w:r w:rsidR="008F02E9">
        <w:rPr>
          <w:rFonts w:ascii="Times New Roman" w:hAnsi="Times New Roman" w:cs="Times New Roman"/>
          <w:sz w:val="24"/>
          <w:szCs w:val="24"/>
        </w:rPr>
        <w:t xml:space="preserve"> </w:t>
      </w:r>
    </w:p>
    <w:p w14:paraId="40CB7FC0" w14:textId="62F3CC32" w:rsidR="00004D91" w:rsidRPr="00214C3D" w:rsidRDefault="00004D91" w:rsidP="00F83F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если Держателем является кредитная организация или некредитная финансовая организация, регулируемая Банком России, права на ценные бумаги которой учитываются в Иностранном депозитарии;</w:t>
      </w:r>
    </w:p>
    <w:p w14:paraId="4B659382" w14:textId="14599D7C" w:rsidR="00004D91" w:rsidRPr="00214C3D" w:rsidRDefault="00004D91" w:rsidP="00F83F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 xml:space="preserve">если Иностранным депозитарием, осуществляющим учет прав Держателя, является </w:t>
      </w:r>
      <w:r w:rsidR="00373C82" w:rsidRPr="00214C3D">
        <w:rPr>
          <w:rFonts w:ascii="Times New Roman" w:hAnsi="Times New Roman" w:cs="Times New Roman"/>
          <w:sz w:val="24"/>
          <w:szCs w:val="24"/>
        </w:rPr>
        <w:t>юридическое лицо,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00373C82" w:rsidRPr="00214C3D">
        <w:rPr>
          <w:rStyle w:val="af6"/>
          <w:rFonts w:ascii="Times New Roman" w:hAnsi="Times New Roman" w:cs="Times New Roman"/>
          <w:sz w:val="24"/>
          <w:szCs w:val="24"/>
        </w:rPr>
        <w:footnoteReference w:id="2"/>
      </w:r>
      <w:r w:rsidRPr="00214C3D">
        <w:rPr>
          <w:rFonts w:ascii="Times New Roman" w:hAnsi="Times New Roman" w:cs="Times New Roman"/>
          <w:sz w:val="24"/>
          <w:szCs w:val="24"/>
        </w:rPr>
        <w:t>.</w:t>
      </w:r>
    </w:p>
    <w:p w14:paraId="653251E2" w14:textId="732555E6" w:rsidR="00402C20" w:rsidRPr="00214C3D" w:rsidRDefault="008A0F58">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12" w:name="_Ref110427868"/>
      <w:bookmarkEnd w:id="8"/>
      <w:r w:rsidRPr="00214C3D">
        <w:rPr>
          <w:rFonts w:ascii="Times New Roman" w:eastAsia="Calibri" w:hAnsi="Times New Roman" w:cs="Times New Roman"/>
          <w:color w:val="auto"/>
          <w:sz w:val="24"/>
          <w:szCs w:val="24"/>
        </w:rPr>
        <w:t xml:space="preserve">Документы, составленные полностью или в какой-либо их части на иностранном языке, представляются с переводом, верность </w:t>
      </w:r>
      <w:r w:rsidRPr="00214C3D">
        <w:rPr>
          <w:rFonts w:ascii="Times New Roman" w:eastAsia="Calibri" w:hAnsi="Times New Roman" w:cs="Times New Roman"/>
          <w:color w:val="auto"/>
          <w:sz w:val="24"/>
          <w:szCs w:val="24"/>
        </w:rPr>
        <w:lastRenderedPageBreak/>
        <w:t>которого (подлинность подписи переводчика) засвидетельствована в установленном порядке</w:t>
      </w:r>
      <w:bookmarkEnd w:id="9"/>
      <w:bookmarkEnd w:id="12"/>
      <w:r w:rsidR="00004D91" w:rsidRPr="00214C3D">
        <w:rPr>
          <w:rFonts w:ascii="Times New Roman" w:eastAsia="Calibri" w:hAnsi="Times New Roman" w:cs="Times New Roman"/>
          <w:color w:val="auto"/>
          <w:sz w:val="24"/>
          <w:szCs w:val="24"/>
        </w:rPr>
        <w:t>, за исключением документов, свидетельствующих о принадлежности ценных бумаг, предусмотренных пунктами 2 и 3 Перечня, и составленных на английском языке</w:t>
      </w:r>
      <w:r w:rsidR="00402C20" w:rsidRPr="00214C3D">
        <w:rPr>
          <w:rFonts w:ascii="Times New Roman" w:eastAsia="Calibri" w:hAnsi="Times New Roman" w:cs="Times New Roman"/>
          <w:color w:val="auto"/>
          <w:sz w:val="24"/>
          <w:szCs w:val="24"/>
        </w:rPr>
        <w:t xml:space="preserve">. </w:t>
      </w:r>
    </w:p>
    <w:p w14:paraId="34121FB4" w14:textId="38779A64" w:rsidR="00402C20" w:rsidRPr="00214C3D" w:rsidRDefault="00C168DA"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sidRPr="00214C3D">
        <w:rPr>
          <w:rFonts w:ascii="Times New Roman" w:eastAsia="Calibri" w:hAnsi="Times New Roman" w:cs="Times New Roman"/>
          <w:color w:val="auto"/>
          <w:sz w:val="24"/>
          <w:szCs w:val="24"/>
        </w:rPr>
        <w:t xml:space="preserve">Требование, предусмотренное пунктом </w:t>
      </w:r>
      <w:r w:rsidR="005F42EF" w:rsidRPr="00214C3D">
        <w:rPr>
          <w:rFonts w:ascii="Times New Roman" w:eastAsia="Calibri" w:hAnsi="Times New Roman" w:cs="Times New Roman"/>
          <w:color w:val="auto"/>
          <w:sz w:val="24"/>
          <w:szCs w:val="24"/>
        </w:rPr>
        <w:fldChar w:fldCharType="begin"/>
      </w:r>
      <w:r w:rsidR="005F42EF" w:rsidRPr="00214C3D">
        <w:rPr>
          <w:rFonts w:ascii="Times New Roman" w:eastAsia="Calibri" w:hAnsi="Times New Roman" w:cs="Times New Roman"/>
          <w:color w:val="auto"/>
          <w:sz w:val="24"/>
          <w:szCs w:val="24"/>
        </w:rPr>
        <w:instrText xml:space="preserve"> REF _Ref110427868 \r \h </w:instrText>
      </w:r>
      <w:r w:rsidR="00CA2DDD" w:rsidRPr="00214C3D">
        <w:rPr>
          <w:rFonts w:ascii="Times New Roman" w:eastAsia="Calibri" w:hAnsi="Times New Roman" w:cs="Times New Roman"/>
          <w:color w:val="auto"/>
          <w:sz w:val="24"/>
          <w:szCs w:val="24"/>
        </w:rPr>
        <w:instrText xml:space="preserve"> \* MERGEFORMAT </w:instrText>
      </w:r>
      <w:r w:rsidR="005F42EF" w:rsidRPr="00214C3D">
        <w:rPr>
          <w:rFonts w:ascii="Times New Roman" w:eastAsia="Calibri" w:hAnsi="Times New Roman" w:cs="Times New Roman"/>
          <w:color w:val="auto"/>
          <w:sz w:val="24"/>
          <w:szCs w:val="24"/>
        </w:rPr>
      </w:r>
      <w:r w:rsidR="005F42EF" w:rsidRPr="00214C3D">
        <w:rPr>
          <w:rFonts w:ascii="Times New Roman" w:eastAsia="Calibri" w:hAnsi="Times New Roman" w:cs="Times New Roman"/>
          <w:color w:val="auto"/>
          <w:sz w:val="24"/>
          <w:szCs w:val="24"/>
        </w:rPr>
        <w:fldChar w:fldCharType="separate"/>
      </w:r>
      <w:r w:rsidR="00AB57F0" w:rsidRPr="00214C3D">
        <w:rPr>
          <w:rFonts w:ascii="Times New Roman" w:eastAsia="Calibri" w:hAnsi="Times New Roman" w:cs="Times New Roman"/>
          <w:color w:val="auto"/>
          <w:sz w:val="24"/>
          <w:szCs w:val="24"/>
        </w:rPr>
        <w:t>2.5</w:t>
      </w:r>
      <w:r w:rsidR="005F42EF" w:rsidRPr="00214C3D">
        <w:rPr>
          <w:rFonts w:ascii="Times New Roman" w:eastAsia="Calibri" w:hAnsi="Times New Roman" w:cs="Times New Roman"/>
          <w:color w:val="auto"/>
          <w:sz w:val="24"/>
          <w:szCs w:val="24"/>
        </w:rPr>
        <w:fldChar w:fldCharType="end"/>
      </w:r>
      <w:r w:rsidRPr="00214C3D">
        <w:rPr>
          <w:rFonts w:ascii="Times New Roman" w:eastAsia="Calibri" w:hAnsi="Times New Roman" w:cs="Times New Roman"/>
          <w:color w:val="auto"/>
          <w:sz w:val="24"/>
          <w:szCs w:val="24"/>
        </w:rPr>
        <w:t xml:space="preserve"> Перечня, не применяется к </w:t>
      </w:r>
      <w:r w:rsidR="00402C20" w:rsidRPr="00214C3D">
        <w:rPr>
          <w:rFonts w:ascii="Times New Roman" w:eastAsia="Calibri" w:hAnsi="Times New Roman" w:cs="Times New Roman"/>
          <w:color w:val="auto"/>
          <w:sz w:val="24"/>
          <w:szCs w:val="24"/>
        </w:rPr>
        <w:t>документ</w:t>
      </w:r>
      <w:r w:rsidRPr="00214C3D">
        <w:rPr>
          <w:rFonts w:ascii="Times New Roman" w:eastAsia="Calibri" w:hAnsi="Times New Roman" w:cs="Times New Roman"/>
          <w:color w:val="auto"/>
          <w:sz w:val="24"/>
          <w:szCs w:val="24"/>
        </w:rPr>
        <w:t>ам</w:t>
      </w:r>
      <w:r w:rsidR="00402C20" w:rsidRPr="00214C3D">
        <w:rPr>
          <w:rFonts w:ascii="Times New Roman" w:eastAsia="Calibri" w:hAnsi="Times New Roman" w:cs="Times New Roman"/>
          <w:color w:val="auto"/>
          <w:sz w:val="24"/>
          <w:szCs w:val="24"/>
        </w:rPr>
        <w:t>, выданны</w:t>
      </w:r>
      <w:r w:rsidRPr="00214C3D">
        <w:rPr>
          <w:rFonts w:ascii="Times New Roman" w:eastAsia="Calibri" w:hAnsi="Times New Roman" w:cs="Times New Roman"/>
          <w:color w:val="auto"/>
          <w:sz w:val="24"/>
          <w:szCs w:val="24"/>
        </w:rPr>
        <w:t>м</w:t>
      </w:r>
      <w:r w:rsidR="00402C20" w:rsidRPr="00214C3D">
        <w:rPr>
          <w:rFonts w:ascii="Times New Roman" w:eastAsia="Calibri" w:hAnsi="Times New Roman" w:cs="Times New Roman"/>
          <w:color w:val="auto"/>
          <w:sz w:val="24"/>
          <w:szCs w:val="24"/>
        </w:rPr>
        <w:t xml:space="preserve"> компетентными органами иностранных государств, удостоверяющие личности физических лиц, при условии:</w:t>
      </w:r>
    </w:p>
    <w:p w14:paraId="365710B0" w14:textId="77777777" w:rsidR="00402C20" w:rsidRPr="00214C3D" w:rsidRDefault="00402C2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w:t>
      </w:r>
    </w:p>
    <w:p w14:paraId="4527F0AD" w14:textId="770859F5" w:rsidR="00402C20" w:rsidRPr="00214C3D" w:rsidRDefault="00402C2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составления на нескольких языках, включая русский язык.</w:t>
      </w:r>
    </w:p>
    <w:p w14:paraId="5DD70F51" w14:textId="7685F638" w:rsidR="00EF7700" w:rsidRPr="00214C3D" w:rsidRDefault="00EF7700" w:rsidP="001930D2">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13" w:name="_Ref4076633"/>
      <w:r w:rsidRPr="00214C3D">
        <w:rPr>
          <w:rFonts w:ascii="Times New Roman" w:eastAsia="Calibri" w:hAnsi="Times New Roman" w:cs="Times New Roman"/>
          <w:color w:val="auto"/>
          <w:sz w:val="24"/>
          <w:szCs w:val="24"/>
        </w:rPr>
        <w:t xml:space="preserve">Иностранные граждане или лица без гражданства, являющиеся </w:t>
      </w:r>
      <w:r w:rsidR="00DE26AB" w:rsidRPr="00214C3D">
        <w:rPr>
          <w:rFonts w:ascii="Times New Roman" w:eastAsia="Calibri" w:hAnsi="Times New Roman" w:cs="Times New Roman"/>
          <w:color w:val="auto"/>
          <w:sz w:val="24"/>
          <w:szCs w:val="24"/>
        </w:rPr>
        <w:t xml:space="preserve">Держателями или </w:t>
      </w:r>
      <w:r w:rsidRPr="00214C3D">
        <w:rPr>
          <w:rFonts w:ascii="Times New Roman" w:eastAsia="Calibri" w:hAnsi="Times New Roman" w:cs="Times New Roman"/>
          <w:color w:val="auto"/>
          <w:sz w:val="24"/>
          <w:szCs w:val="24"/>
        </w:rPr>
        <w:t xml:space="preserve">уполномоченными представителями </w:t>
      </w:r>
      <w:r w:rsidR="00DE26AB" w:rsidRPr="00214C3D">
        <w:rPr>
          <w:rFonts w:ascii="Times New Roman" w:eastAsia="Calibri" w:hAnsi="Times New Roman" w:cs="Times New Roman"/>
          <w:color w:val="auto"/>
          <w:sz w:val="24"/>
          <w:szCs w:val="24"/>
        </w:rPr>
        <w:t>Держател</w:t>
      </w:r>
      <w:r w:rsidR="009D7BEB" w:rsidRPr="00214C3D">
        <w:rPr>
          <w:rFonts w:ascii="Times New Roman" w:eastAsia="Calibri" w:hAnsi="Times New Roman" w:cs="Times New Roman"/>
          <w:color w:val="auto"/>
          <w:sz w:val="24"/>
          <w:szCs w:val="24"/>
        </w:rPr>
        <w:t>ей</w:t>
      </w:r>
      <w:r w:rsidR="00DE26AB" w:rsidRPr="00214C3D">
        <w:rPr>
          <w:rFonts w:ascii="Times New Roman" w:eastAsia="Calibri" w:hAnsi="Times New Roman" w:cs="Times New Roman"/>
          <w:color w:val="auto"/>
          <w:sz w:val="24"/>
          <w:szCs w:val="24"/>
        </w:rPr>
        <w:t xml:space="preserve"> </w:t>
      </w:r>
      <w:r w:rsidRPr="00214C3D">
        <w:rPr>
          <w:rFonts w:ascii="Times New Roman" w:eastAsia="Calibri" w:hAnsi="Times New Roman" w:cs="Times New Roman"/>
          <w:color w:val="auto"/>
          <w:sz w:val="24"/>
          <w:szCs w:val="24"/>
        </w:rPr>
        <w:t>и находящиеся на территории РФ, помимо документа, удостоверяющего личность, предоставляют в НРД:</w:t>
      </w:r>
      <w:bookmarkEnd w:id="13"/>
    </w:p>
    <w:p w14:paraId="1E738878" w14:textId="77777777" w:rsidR="00EF7700" w:rsidRPr="00214C3D" w:rsidRDefault="00AF416B"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EF7700" w:rsidRPr="00214C3D">
          <w:rPr>
            <w:rFonts w:ascii="Times New Roman" w:eastAsia="Calibri" w:hAnsi="Times New Roman" w:cs="Times New Roman"/>
            <w:sz w:val="24"/>
            <w:szCs w:val="24"/>
          </w:rPr>
          <w:t>Копию</w:t>
        </w:r>
      </w:hyperlink>
      <w:r w:rsidR="00EF7700" w:rsidRPr="00214C3D">
        <w:rPr>
          <w:rFonts w:ascii="Times New Roman" w:eastAsia="Calibri" w:hAnsi="Times New Roman" w:cs="Times New Roman"/>
          <w:sz w:val="24"/>
          <w:szCs w:val="24"/>
        </w:rPr>
        <w:t xml:space="preserve"> документа, подтверждающего право на пребывание (проживание) на территории РФ;</w:t>
      </w:r>
    </w:p>
    <w:p w14:paraId="60B01308" w14:textId="46A2A953" w:rsidR="00EF7700" w:rsidRPr="00214C3D" w:rsidRDefault="00EF770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сведения (в произвольной письменной форме) об адресе места пребывания на территории РФ и адресе регистрации за пределами РФ.</w:t>
      </w:r>
    </w:p>
    <w:p w14:paraId="0D8F2724" w14:textId="2C5B4042" w:rsidR="008226E0" w:rsidRPr="00214C3D" w:rsidRDefault="006F30AC" w:rsidP="001930D2">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bookmarkStart w:id="14" w:name="_Ref113019016"/>
      <w:r w:rsidRPr="00214C3D">
        <w:rPr>
          <w:rFonts w:ascii="Times New Roman" w:hAnsi="Times New Roman" w:cs="Times New Roman"/>
          <w:sz w:val="24"/>
          <w:szCs w:val="24"/>
        </w:rPr>
        <w:t>Документы, идентифицирующие Держателя, могут не предоставляться</w:t>
      </w:r>
      <w:r w:rsidR="008226E0" w:rsidRPr="00214C3D">
        <w:rPr>
          <w:rFonts w:ascii="Times New Roman" w:hAnsi="Times New Roman" w:cs="Times New Roman"/>
          <w:sz w:val="24"/>
          <w:szCs w:val="24"/>
        </w:rPr>
        <w:t xml:space="preserve"> Держателем при одновременном соблюдении двух условий</w:t>
      </w:r>
      <w:r w:rsidR="001052E5" w:rsidRPr="00214C3D">
        <w:rPr>
          <w:rFonts w:ascii="Times New Roman" w:hAnsi="Times New Roman" w:cs="Times New Roman"/>
          <w:sz w:val="24"/>
          <w:szCs w:val="24"/>
        </w:rPr>
        <w:t xml:space="preserve"> (если иное не предусмотрено Перечнем)</w:t>
      </w:r>
      <w:r w:rsidR="008226E0" w:rsidRPr="00214C3D">
        <w:rPr>
          <w:rFonts w:ascii="Times New Roman" w:hAnsi="Times New Roman" w:cs="Times New Roman"/>
          <w:sz w:val="24"/>
          <w:szCs w:val="24"/>
        </w:rPr>
        <w:t>:</w:t>
      </w:r>
      <w:bookmarkEnd w:id="14"/>
    </w:p>
    <w:p w14:paraId="67450C35" w14:textId="17324DF8" w:rsidR="008226E0" w:rsidRPr="00214C3D" w:rsidRDefault="006F30AC"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такие документы были предоставлены Держателем</w:t>
      </w:r>
      <w:r w:rsidR="007608FA" w:rsidRPr="00214C3D">
        <w:rPr>
          <w:rFonts w:ascii="Times New Roman" w:eastAsia="Calibri" w:hAnsi="Times New Roman" w:cs="Times New Roman"/>
          <w:sz w:val="24"/>
          <w:szCs w:val="24"/>
        </w:rPr>
        <w:t xml:space="preserve"> в НРД</w:t>
      </w:r>
      <w:r w:rsidRPr="00214C3D">
        <w:rPr>
          <w:rFonts w:ascii="Times New Roman" w:eastAsia="Calibri" w:hAnsi="Times New Roman" w:cs="Times New Roman"/>
          <w:sz w:val="24"/>
          <w:szCs w:val="24"/>
        </w:rPr>
        <w:t xml:space="preserve"> менее 1 (одного) года назад</w:t>
      </w:r>
      <w:r w:rsidR="00666F9A" w:rsidRPr="00214C3D">
        <w:rPr>
          <w:rFonts w:ascii="Times New Roman" w:eastAsia="Calibri" w:hAnsi="Times New Roman" w:cs="Times New Roman"/>
          <w:sz w:val="24"/>
          <w:szCs w:val="24"/>
        </w:rPr>
        <w:t>;</w:t>
      </w:r>
      <w:r w:rsidRPr="00214C3D">
        <w:rPr>
          <w:rFonts w:ascii="Times New Roman" w:eastAsia="Calibri" w:hAnsi="Times New Roman" w:cs="Times New Roman"/>
          <w:sz w:val="24"/>
          <w:szCs w:val="24"/>
        </w:rPr>
        <w:t xml:space="preserve"> </w:t>
      </w:r>
    </w:p>
    <w:p w14:paraId="2D2D66B0" w14:textId="6BA0D8E2" w:rsidR="006F30AC" w:rsidRPr="00214C3D" w:rsidRDefault="007608FA"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в Заявлении указано об отсутствии изменений в документах, идентифицирующих </w:t>
      </w:r>
      <w:r w:rsidR="00FF56BA" w:rsidRPr="00214C3D">
        <w:rPr>
          <w:rFonts w:ascii="Times New Roman" w:eastAsia="Calibri" w:hAnsi="Times New Roman" w:cs="Times New Roman"/>
          <w:sz w:val="24"/>
          <w:szCs w:val="24"/>
        </w:rPr>
        <w:t>Держателя</w:t>
      </w:r>
      <w:r w:rsidRPr="00214C3D">
        <w:rPr>
          <w:rFonts w:ascii="Times New Roman" w:eastAsia="Calibri" w:hAnsi="Times New Roman" w:cs="Times New Roman"/>
          <w:sz w:val="24"/>
          <w:szCs w:val="24"/>
        </w:rPr>
        <w:t>, ранее предоставленных в НРД</w:t>
      </w:r>
      <w:r w:rsidR="006F30AC" w:rsidRPr="00214C3D">
        <w:rPr>
          <w:rFonts w:ascii="Times New Roman" w:eastAsia="Calibri" w:hAnsi="Times New Roman" w:cs="Times New Roman"/>
          <w:sz w:val="24"/>
          <w:szCs w:val="24"/>
        </w:rPr>
        <w:t>.</w:t>
      </w:r>
      <w:r w:rsidR="00932DE0" w:rsidRPr="00214C3D">
        <w:rPr>
          <w:rFonts w:ascii="Times New Roman" w:eastAsia="Calibri" w:hAnsi="Times New Roman" w:cs="Times New Roman"/>
          <w:sz w:val="24"/>
          <w:szCs w:val="24"/>
        </w:rPr>
        <w:t xml:space="preserve"> </w:t>
      </w:r>
    </w:p>
    <w:p w14:paraId="0268DA46" w14:textId="4D2F7AE8" w:rsidR="00747739" w:rsidRPr="00214C3D" w:rsidRDefault="00747739" w:rsidP="001930D2">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 xml:space="preserve">При обращении в НРД Держателя, являющегося выгодоприобретателем (бенефициарным владельцем) иностранной организации, которая является акционером, </w:t>
      </w:r>
      <w:r w:rsidR="009E1588" w:rsidRPr="00214C3D">
        <w:rPr>
          <w:rFonts w:ascii="Times New Roman" w:hAnsi="Times New Roman" w:cs="Times New Roman"/>
          <w:sz w:val="24"/>
          <w:szCs w:val="24"/>
        </w:rPr>
        <w:t>такая</w:t>
      </w:r>
      <w:r w:rsidRPr="00214C3D">
        <w:rPr>
          <w:rFonts w:ascii="Times New Roman" w:hAnsi="Times New Roman" w:cs="Times New Roman"/>
          <w:sz w:val="24"/>
          <w:szCs w:val="24"/>
        </w:rPr>
        <w:t xml:space="preserve"> </w:t>
      </w:r>
      <w:r w:rsidR="009F196D" w:rsidRPr="00214C3D">
        <w:rPr>
          <w:rFonts w:ascii="Times New Roman" w:hAnsi="Times New Roman" w:cs="Times New Roman"/>
          <w:sz w:val="24"/>
          <w:szCs w:val="24"/>
        </w:rPr>
        <w:t xml:space="preserve">иностранная </w:t>
      </w:r>
      <w:r w:rsidRPr="00214C3D">
        <w:rPr>
          <w:rFonts w:ascii="Times New Roman" w:hAnsi="Times New Roman" w:cs="Times New Roman"/>
          <w:sz w:val="24"/>
          <w:szCs w:val="24"/>
        </w:rPr>
        <w:t>организация не должна предоставлять документы в целях получения дивидендов за аналогичный период.</w:t>
      </w:r>
      <w:r w:rsidR="006F30AC" w:rsidRPr="00214C3D">
        <w:rPr>
          <w:rFonts w:ascii="Times New Roman" w:hAnsi="Times New Roman" w:cs="Times New Roman"/>
          <w:sz w:val="24"/>
          <w:szCs w:val="24"/>
        </w:rPr>
        <w:t xml:space="preserve"> При поступлении в НРД документов </w:t>
      </w:r>
      <w:r w:rsidR="00495F1C" w:rsidRPr="00214C3D">
        <w:rPr>
          <w:rFonts w:ascii="Times New Roman" w:hAnsi="Times New Roman" w:cs="Times New Roman"/>
          <w:sz w:val="24"/>
          <w:szCs w:val="24"/>
        </w:rPr>
        <w:t xml:space="preserve">одновременно </w:t>
      </w:r>
      <w:r w:rsidR="006F30AC" w:rsidRPr="00214C3D">
        <w:rPr>
          <w:rFonts w:ascii="Times New Roman" w:hAnsi="Times New Roman" w:cs="Times New Roman"/>
          <w:sz w:val="24"/>
          <w:szCs w:val="24"/>
        </w:rPr>
        <w:t xml:space="preserve">и от выгодоприобретателя (бенефициарного владельца) иностранной организации, которая является акционером, и от </w:t>
      </w:r>
      <w:r w:rsidR="00F574B4" w:rsidRPr="00214C3D">
        <w:rPr>
          <w:rFonts w:ascii="Times New Roman" w:hAnsi="Times New Roman" w:cs="Times New Roman"/>
          <w:sz w:val="24"/>
          <w:szCs w:val="24"/>
        </w:rPr>
        <w:t xml:space="preserve">такой </w:t>
      </w:r>
      <w:r w:rsidR="006F30AC" w:rsidRPr="00214C3D">
        <w:rPr>
          <w:rFonts w:ascii="Times New Roman" w:hAnsi="Times New Roman" w:cs="Times New Roman"/>
          <w:sz w:val="24"/>
          <w:szCs w:val="24"/>
        </w:rPr>
        <w:t xml:space="preserve">иностранной организации, НРД рассматривает документы, которые поступили </w:t>
      </w:r>
      <w:r w:rsidR="00F61711" w:rsidRPr="00214C3D">
        <w:rPr>
          <w:rFonts w:ascii="Times New Roman" w:hAnsi="Times New Roman" w:cs="Times New Roman"/>
          <w:sz w:val="24"/>
          <w:szCs w:val="24"/>
        </w:rPr>
        <w:t>от выгодоприобретателя (бенефициарного владельца) иностранной организации, которая является акционером.</w:t>
      </w:r>
    </w:p>
    <w:p w14:paraId="318AFDD5" w14:textId="32339B4C" w:rsidR="00F90DC7" w:rsidRDefault="00F90DC7" w:rsidP="001930D2">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 xml:space="preserve">При поступлении в НРД одновременно документов (сведений) о контрагенте и дате приобретения ценных бумаг и от Держателя, и в Списке Иностранного </w:t>
      </w:r>
      <w:r w:rsidR="00D73816">
        <w:rPr>
          <w:rFonts w:ascii="Times New Roman" w:hAnsi="Times New Roman" w:cs="Times New Roman"/>
          <w:sz w:val="24"/>
          <w:szCs w:val="24"/>
        </w:rPr>
        <w:t>номинального держателя</w:t>
      </w:r>
      <w:r w:rsidRPr="00214C3D">
        <w:rPr>
          <w:rFonts w:ascii="Times New Roman" w:hAnsi="Times New Roman" w:cs="Times New Roman"/>
          <w:sz w:val="24"/>
          <w:szCs w:val="24"/>
        </w:rPr>
        <w:t>, НРД рассматривает документы, которые поступили от Держателя.</w:t>
      </w:r>
      <w:r w:rsidR="003D5938" w:rsidRPr="00214C3D">
        <w:rPr>
          <w:rFonts w:ascii="Times New Roman" w:hAnsi="Times New Roman" w:cs="Times New Roman"/>
          <w:sz w:val="24"/>
          <w:szCs w:val="24"/>
        </w:rPr>
        <w:t xml:space="preserve"> Предоставляя указанные документы, Держатель несет ответственность за их достоверность и полноту.</w:t>
      </w:r>
    </w:p>
    <w:p w14:paraId="00D9876F" w14:textId="58BF2217" w:rsidR="00CD4754" w:rsidRPr="00CD4754" w:rsidRDefault="00CD4754" w:rsidP="00CD4754">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r w:rsidRPr="00214C3D">
        <w:rPr>
          <w:rFonts w:ascii="Times New Roman" w:hAnsi="Times New Roman" w:cs="Times New Roman"/>
          <w:sz w:val="24"/>
          <w:szCs w:val="24"/>
        </w:rPr>
        <w:t xml:space="preserve">При поступлении в НРД одновременно </w:t>
      </w:r>
      <w:r>
        <w:rPr>
          <w:rFonts w:ascii="Times New Roman" w:hAnsi="Times New Roman" w:cs="Times New Roman"/>
          <w:sz w:val="24"/>
          <w:szCs w:val="24"/>
          <w:lang w:val="en-US"/>
        </w:rPr>
        <w:t>c</w:t>
      </w:r>
      <w:r w:rsidRPr="00CD4754">
        <w:rPr>
          <w:rFonts w:ascii="Times New Roman" w:hAnsi="Times New Roman" w:cs="Times New Roman"/>
          <w:sz w:val="24"/>
          <w:szCs w:val="24"/>
        </w:rPr>
        <w:t>ведени</w:t>
      </w:r>
      <w:r>
        <w:rPr>
          <w:rFonts w:ascii="Times New Roman" w:hAnsi="Times New Roman" w:cs="Times New Roman"/>
          <w:sz w:val="24"/>
          <w:szCs w:val="24"/>
        </w:rPr>
        <w:t>й</w:t>
      </w:r>
      <w:r w:rsidRPr="00CD4754">
        <w:rPr>
          <w:rFonts w:ascii="Times New Roman" w:hAnsi="Times New Roman" w:cs="Times New Roman"/>
          <w:sz w:val="24"/>
          <w:szCs w:val="24"/>
        </w:rPr>
        <w:t xml:space="preserve"> о реквизитах банковского счета Держателя в российских рублях, на который должны быть зачислены причитающиеся выплаты по ценным бумагам, </w:t>
      </w:r>
      <w:r w:rsidRPr="00214C3D">
        <w:rPr>
          <w:rFonts w:ascii="Times New Roman" w:hAnsi="Times New Roman" w:cs="Times New Roman"/>
          <w:sz w:val="24"/>
          <w:szCs w:val="24"/>
        </w:rPr>
        <w:t>и от Держателя</w:t>
      </w:r>
      <w:r>
        <w:rPr>
          <w:rFonts w:ascii="Times New Roman" w:hAnsi="Times New Roman" w:cs="Times New Roman"/>
          <w:sz w:val="24"/>
          <w:szCs w:val="24"/>
        </w:rPr>
        <w:t xml:space="preserve"> путем направления Уведомления</w:t>
      </w:r>
      <w:r w:rsidRPr="00214C3D">
        <w:rPr>
          <w:rFonts w:ascii="Times New Roman" w:hAnsi="Times New Roman" w:cs="Times New Roman"/>
          <w:sz w:val="24"/>
          <w:szCs w:val="24"/>
        </w:rPr>
        <w:t xml:space="preserve">, и в Списке Иностранного </w:t>
      </w:r>
      <w:r>
        <w:rPr>
          <w:rFonts w:ascii="Times New Roman" w:hAnsi="Times New Roman" w:cs="Times New Roman"/>
          <w:sz w:val="24"/>
          <w:szCs w:val="24"/>
        </w:rPr>
        <w:t>номинального держателя</w:t>
      </w:r>
      <w:r w:rsidRPr="00214C3D">
        <w:rPr>
          <w:rFonts w:ascii="Times New Roman" w:hAnsi="Times New Roman" w:cs="Times New Roman"/>
          <w:sz w:val="24"/>
          <w:szCs w:val="24"/>
        </w:rPr>
        <w:t xml:space="preserve">, НРД рассматривает </w:t>
      </w:r>
      <w:r w:rsidRPr="00CD4754">
        <w:rPr>
          <w:rFonts w:ascii="Times New Roman" w:hAnsi="Times New Roman" w:cs="Times New Roman"/>
          <w:sz w:val="24"/>
          <w:szCs w:val="24"/>
        </w:rPr>
        <w:t>реквизит</w:t>
      </w:r>
      <w:r>
        <w:rPr>
          <w:rFonts w:ascii="Times New Roman" w:hAnsi="Times New Roman" w:cs="Times New Roman"/>
          <w:sz w:val="24"/>
          <w:szCs w:val="24"/>
        </w:rPr>
        <w:t>ы</w:t>
      </w:r>
      <w:r w:rsidRPr="00CD4754">
        <w:rPr>
          <w:rFonts w:ascii="Times New Roman" w:hAnsi="Times New Roman" w:cs="Times New Roman"/>
          <w:sz w:val="24"/>
          <w:szCs w:val="24"/>
        </w:rPr>
        <w:t xml:space="preserve"> банковского счета</w:t>
      </w:r>
      <w:r w:rsidRPr="00214C3D">
        <w:rPr>
          <w:rFonts w:ascii="Times New Roman" w:hAnsi="Times New Roman" w:cs="Times New Roman"/>
          <w:sz w:val="24"/>
          <w:szCs w:val="24"/>
        </w:rPr>
        <w:t xml:space="preserve">, </w:t>
      </w:r>
      <w:r w:rsidR="00F4381A">
        <w:rPr>
          <w:rFonts w:ascii="Times New Roman" w:hAnsi="Times New Roman" w:cs="Times New Roman"/>
          <w:sz w:val="24"/>
          <w:szCs w:val="24"/>
        </w:rPr>
        <w:t xml:space="preserve">указанные </w:t>
      </w:r>
      <w:r w:rsidR="00F4381A" w:rsidRPr="00214C3D">
        <w:rPr>
          <w:rFonts w:ascii="Times New Roman" w:hAnsi="Times New Roman" w:cs="Times New Roman"/>
          <w:sz w:val="24"/>
          <w:szCs w:val="24"/>
        </w:rPr>
        <w:t xml:space="preserve">в Списке Иностранного </w:t>
      </w:r>
      <w:r w:rsidR="00F4381A">
        <w:rPr>
          <w:rFonts w:ascii="Times New Roman" w:hAnsi="Times New Roman" w:cs="Times New Roman"/>
          <w:sz w:val="24"/>
          <w:szCs w:val="24"/>
        </w:rPr>
        <w:t xml:space="preserve">номинального держателя, а при невозможности их использования - </w:t>
      </w:r>
      <w:r w:rsidR="00F4381A" w:rsidRPr="00214C3D">
        <w:rPr>
          <w:rFonts w:ascii="Times New Roman" w:hAnsi="Times New Roman" w:cs="Times New Roman"/>
          <w:sz w:val="24"/>
          <w:szCs w:val="24"/>
        </w:rPr>
        <w:t xml:space="preserve"> </w:t>
      </w:r>
      <w:r w:rsidR="00F4381A" w:rsidRPr="00CD4754">
        <w:rPr>
          <w:rFonts w:ascii="Times New Roman" w:hAnsi="Times New Roman" w:cs="Times New Roman"/>
          <w:sz w:val="24"/>
          <w:szCs w:val="24"/>
        </w:rPr>
        <w:t>реквизит</w:t>
      </w:r>
      <w:r w:rsidR="00F4381A">
        <w:rPr>
          <w:rFonts w:ascii="Times New Roman" w:hAnsi="Times New Roman" w:cs="Times New Roman"/>
          <w:sz w:val="24"/>
          <w:szCs w:val="24"/>
        </w:rPr>
        <w:t>ы</w:t>
      </w:r>
      <w:r w:rsidR="00F4381A" w:rsidRPr="00CD4754">
        <w:rPr>
          <w:rFonts w:ascii="Times New Roman" w:hAnsi="Times New Roman" w:cs="Times New Roman"/>
          <w:sz w:val="24"/>
          <w:szCs w:val="24"/>
        </w:rPr>
        <w:t xml:space="preserve"> банковского счета</w:t>
      </w:r>
      <w:r w:rsidR="00F4381A">
        <w:rPr>
          <w:rFonts w:ascii="Times New Roman" w:hAnsi="Times New Roman" w:cs="Times New Roman"/>
          <w:sz w:val="24"/>
          <w:szCs w:val="24"/>
        </w:rPr>
        <w:t>,</w:t>
      </w:r>
      <w:r w:rsidR="00F4381A" w:rsidRPr="00214C3D">
        <w:rPr>
          <w:rFonts w:ascii="Times New Roman" w:hAnsi="Times New Roman" w:cs="Times New Roman"/>
          <w:sz w:val="24"/>
          <w:szCs w:val="24"/>
        </w:rPr>
        <w:t xml:space="preserve"> </w:t>
      </w:r>
      <w:r w:rsidRPr="00214C3D">
        <w:rPr>
          <w:rFonts w:ascii="Times New Roman" w:hAnsi="Times New Roman" w:cs="Times New Roman"/>
          <w:sz w:val="24"/>
          <w:szCs w:val="24"/>
        </w:rPr>
        <w:t xml:space="preserve">которые поступили от Держателя. Предоставляя указанные </w:t>
      </w:r>
      <w:r w:rsidR="00034C52">
        <w:rPr>
          <w:rFonts w:ascii="Times New Roman" w:hAnsi="Times New Roman" w:cs="Times New Roman"/>
          <w:sz w:val="24"/>
          <w:szCs w:val="24"/>
        </w:rPr>
        <w:t>сведения</w:t>
      </w:r>
      <w:r w:rsidRPr="00214C3D">
        <w:rPr>
          <w:rFonts w:ascii="Times New Roman" w:hAnsi="Times New Roman" w:cs="Times New Roman"/>
          <w:sz w:val="24"/>
          <w:szCs w:val="24"/>
        </w:rPr>
        <w:t>, Держатель несет ответственность за их достоверность и полноту.</w:t>
      </w:r>
      <w:r w:rsidR="00E661E2">
        <w:rPr>
          <w:rFonts w:ascii="Times New Roman" w:hAnsi="Times New Roman" w:cs="Times New Roman"/>
          <w:sz w:val="24"/>
          <w:szCs w:val="24"/>
        </w:rPr>
        <w:t xml:space="preserve"> При </w:t>
      </w:r>
      <w:r w:rsidR="00E661E2" w:rsidRPr="00E661E2">
        <w:rPr>
          <w:rFonts w:ascii="Times New Roman" w:hAnsi="Times New Roman" w:cs="Times New Roman"/>
          <w:sz w:val="24"/>
          <w:szCs w:val="24"/>
        </w:rPr>
        <w:t>отсутств</w:t>
      </w:r>
      <w:r w:rsidR="00E661E2">
        <w:rPr>
          <w:rFonts w:ascii="Times New Roman" w:hAnsi="Times New Roman" w:cs="Times New Roman"/>
          <w:sz w:val="24"/>
          <w:szCs w:val="24"/>
        </w:rPr>
        <w:t>ии</w:t>
      </w:r>
      <w:r w:rsidR="00E661E2" w:rsidRPr="00E661E2">
        <w:rPr>
          <w:rFonts w:ascii="Times New Roman" w:hAnsi="Times New Roman" w:cs="Times New Roman"/>
          <w:sz w:val="24"/>
          <w:szCs w:val="24"/>
        </w:rPr>
        <w:t xml:space="preserve"> банковск</w:t>
      </w:r>
      <w:r w:rsidR="00E661E2">
        <w:rPr>
          <w:rFonts w:ascii="Times New Roman" w:hAnsi="Times New Roman" w:cs="Times New Roman"/>
          <w:sz w:val="24"/>
          <w:szCs w:val="24"/>
        </w:rPr>
        <w:t>ого</w:t>
      </w:r>
      <w:r w:rsidR="00E661E2" w:rsidRPr="00E661E2">
        <w:rPr>
          <w:rFonts w:ascii="Times New Roman" w:hAnsi="Times New Roman" w:cs="Times New Roman"/>
          <w:sz w:val="24"/>
          <w:szCs w:val="24"/>
        </w:rPr>
        <w:t xml:space="preserve"> счет</w:t>
      </w:r>
      <w:r w:rsidR="00E661E2">
        <w:rPr>
          <w:rFonts w:ascii="Times New Roman" w:hAnsi="Times New Roman" w:cs="Times New Roman"/>
          <w:sz w:val="24"/>
          <w:szCs w:val="24"/>
        </w:rPr>
        <w:t>а</w:t>
      </w:r>
      <w:r w:rsidR="00E661E2" w:rsidRPr="00E661E2">
        <w:rPr>
          <w:rFonts w:ascii="Times New Roman" w:hAnsi="Times New Roman" w:cs="Times New Roman"/>
          <w:sz w:val="24"/>
          <w:szCs w:val="24"/>
        </w:rPr>
        <w:t xml:space="preserve"> типа "С"</w:t>
      </w:r>
      <w:r w:rsidR="00E661E2">
        <w:rPr>
          <w:rFonts w:ascii="Times New Roman" w:hAnsi="Times New Roman" w:cs="Times New Roman"/>
          <w:sz w:val="24"/>
          <w:szCs w:val="24"/>
        </w:rPr>
        <w:t xml:space="preserve"> НРД </w:t>
      </w:r>
      <w:r w:rsidR="00E661E2" w:rsidRPr="00E661E2">
        <w:rPr>
          <w:rFonts w:ascii="Times New Roman" w:hAnsi="Times New Roman" w:cs="Times New Roman"/>
          <w:sz w:val="24"/>
          <w:szCs w:val="24"/>
        </w:rPr>
        <w:t xml:space="preserve">предпринимает действия, направленные на </w:t>
      </w:r>
      <w:r w:rsidR="00E661E2">
        <w:rPr>
          <w:rFonts w:ascii="Times New Roman" w:hAnsi="Times New Roman" w:cs="Times New Roman"/>
          <w:sz w:val="24"/>
          <w:szCs w:val="24"/>
        </w:rPr>
        <w:t xml:space="preserve">его </w:t>
      </w:r>
      <w:r w:rsidR="00E661E2" w:rsidRPr="00E661E2">
        <w:rPr>
          <w:rFonts w:ascii="Times New Roman" w:hAnsi="Times New Roman" w:cs="Times New Roman"/>
          <w:sz w:val="24"/>
          <w:szCs w:val="24"/>
        </w:rPr>
        <w:t xml:space="preserve">открытие, согласно Решению </w:t>
      </w:r>
      <w:r w:rsidR="00E661E2">
        <w:rPr>
          <w:rFonts w:ascii="Times New Roman" w:hAnsi="Times New Roman" w:cs="Times New Roman"/>
          <w:sz w:val="24"/>
          <w:szCs w:val="24"/>
        </w:rPr>
        <w:t xml:space="preserve">от 23.12.2022 и Решению от </w:t>
      </w:r>
      <w:r w:rsidR="00E661E2">
        <w:rPr>
          <w:rFonts w:ascii="Times New Roman" w:hAnsi="Times New Roman" w:cs="Times New Roman"/>
          <w:sz w:val="24"/>
          <w:szCs w:val="24"/>
        </w:rPr>
        <w:lastRenderedPageBreak/>
        <w:t>29.12.2022.</w:t>
      </w:r>
    </w:p>
    <w:p w14:paraId="5FEE172C" w14:textId="14AD5303" w:rsidR="001D0D6D" w:rsidRPr="00214C3D" w:rsidRDefault="001D0D6D" w:rsidP="001930D2">
      <w:pPr>
        <w:pStyle w:val="a7"/>
        <w:widowControl w:val="0"/>
        <w:numPr>
          <w:ilvl w:val="1"/>
          <w:numId w:val="3"/>
        </w:numPr>
        <w:spacing w:before="0" w:after="60" w:line="240" w:lineRule="auto"/>
        <w:ind w:left="851" w:hanging="851"/>
        <w:contextualSpacing w:val="0"/>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В целях осуществления функций налогового агента, реализации Правил внутреннего контроля НКО АО НРД по ПОД/ФТ/ФРОМУ и в других, установленных законодательством РФ и договорами случаях, </w:t>
      </w:r>
      <w:r w:rsidR="003E15D7" w:rsidRPr="00214C3D">
        <w:rPr>
          <w:rFonts w:ascii="Times New Roman" w:eastAsia="Calibri" w:hAnsi="Times New Roman" w:cs="Times New Roman"/>
          <w:sz w:val="24"/>
          <w:szCs w:val="24"/>
        </w:rPr>
        <w:t>а также при обращении в НРД Держателя, являющегося вы</w:t>
      </w:r>
      <w:r w:rsidR="003E15D7" w:rsidRPr="00214C3D">
        <w:rPr>
          <w:rFonts w:ascii="Times New Roman" w:hAnsi="Times New Roman" w:cs="Times New Roman"/>
          <w:sz w:val="24"/>
          <w:szCs w:val="24"/>
        </w:rPr>
        <w:t xml:space="preserve">годоприобретателем (бенефициарным владельцем) иностранной организации (в том числе не являющейся юридическим лицом в соответствии с правом страны, где эта организация учреждена), </w:t>
      </w:r>
      <w:r w:rsidR="005954A7" w:rsidRPr="00214C3D">
        <w:rPr>
          <w:rFonts w:ascii="Times New Roman" w:hAnsi="Times New Roman" w:cs="Times New Roman"/>
          <w:sz w:val="24"/>
          <w:szCs w:val="24"/>
        </w:rPr>
        <w:t xml:space="preserve">которая является </w:t>
      </w:r>
      <w:r w:rsidR="003E15D7" w:rsidRPr="00214C3D">
        <w:rPr>
          <w:rFonts w:ascii="Times New Roman" w:hAnsi="Times New Roman" w:cs="Times New Roman"/>
          <w:sz w:val="24"/>
          <w:szCs w:val="24"/>
        </w:rPr>
        <w:t xml:space="preserve">акционером, </w:t>
      </w:r>
      <w:r w:rsidRPr="00214C3D">
        <w:rPr>
          <w:rFonts w:ascii="Times New Roman" w:eastAsia="Calibri" w:hAnsi="Times New Roman" w:cs="Times New Roman"/>
          <w:sz w:val="24"/>
          <w:szCs w:val="24"/>
        </w:rPr>
        <w:t>Держатель обязан предоставить дополнительную информацию и документы, запрошенные НРД.</w:t>
      </w:r>
    </w:p>
    <w:p w14:paraId="6ED1D843" w14:textId="12D72968" w:rsidR="00082802" w:rsidRPr="00214C3D" w:rsidRDefault="00082802" w:rsidP="00082802">
      <w:pPr>
        <w:pStyle w:val="a7"/>
        <w:widowControl w:val="0"/>
        <w:numPr>
          <w:ilvl w:val="1"/>
          <w:numId w:val="3"/>
        </w:numPr>
        <w:spacing w:before="0" w:after="60" w:line="240" w:lineRule="auto"/>
        <w:ind w:left="851" w:hanging="851"/>
        <w:contextualSpacing w:val="0"/>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В случае подписания документов, предусмотренных пунктами 2 и 3 </w:t>
      </w:r>
      <w:r w:rsidR="00D73816">
        <w:rPr>
          <w:rFonts w:ascii="Times New Roman" w:eastAsia="Calibri" w:hAnsi="Times New Roman" w:cs="Times New Roman"/>
          <w:sz w:val="24"/>
          <w:szCs w:val="24"/>
        </w:rPr>
        <w:t xml:space="preserve">раздела 4 </w:t>
      </w:r>
      <w:r w:rsidRPr="00214C3D">
        <w:rPr>
          <w:rFonts w:ascii="Times New Roman" w:eastAsia="Calibri" w:hAnsi="Times New Roman" w:cs="Times New Roman"/>
          <w:sz w:val="24"/>
          <w:szCs w:val="24"/>
        </w:rPr>
        <w:t>Перечня, лицом, действующим на основании доверенности от имени Иностранного депозитария (иностранного брокера, осуществляющего учет и переход прав на Ценные бумаги), должен быть предоставлен ее Оригинал или Нотариальная копия.</w:t>
      </w:r>
    </w:p>
    <w:p w14:paraId="167011AE" w14:textId="25F730B1" w:rsidR="0052233B" w:rsidRPr="00214C3D" w:rsidRDefault="00B371A1" w:rsidP="00082802">
      <w:pPr>
        <w:pStyle w:val="a7"/>
        <w:widowControl w:val="0"/>
        <w:numPr>
          <w:ilvl w:val="1"/>
          <w:numId w:val="3"/>
        </w:numPr>
        <w:spacing w:before="0" w:after="60" w:line="240" w:lineRule="auto"/>
        <w:ind w:left="851" w:hanging="851"/>
        <w:contextualSpacing w:val="0"/>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Иные особенности предоставления документов предусмотрены Перечнем.</w:t>
      </w:r>
    </w:p>
    <w:p w14:paraId="1713BAF0" w14:textId="77777777" w:rsidR="00082802" w:rsidRPr="00214C3D" w:rsidRDefault="00082802" w:rsidP="00082802">
      <w:pPr>
        <w:pStyle w:val="a7"/>
        <w:widowControl w:val="0"/>
        <w:spacing w:before="0" w:after="60" w:line="240" w:lineRule="auto"/>
        <w:ind w:left="851"/>
        <w:contextualSpacing w:val="0"/>
        <w:jc w:val="both"/>
        <w:rPr>
          <w:rFonts w:ascii="Times New Roman" w:eastAsia="Calibri" w:hAnsi="Times New Roman" w:cs="Times New Roman"/>
          <w:sz w:val="24"/>
          <w:szCs w:val="24"/>
        </w:rPr>
      </w:pPr>
    </w:p>
    <w:p w14:paraId="0612A56A" w14:textId="585645C6" w:rsidR="00C356AF" w:rsidRPr="00214C3D" w:rsidRDefault="00C356AF" w:rsidP="00F83FD2">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214C3D">
        <w:rPr>
          <w:rFonts w:ascii="Times New Roman" w:eastAsia="Calibri" w:hAnsi="Times New Roman" w:cs="Times New Roman"/>
          <w:b/>
          <w:color w:val="auto"/>
          <w:sz w:val="24"/>
          <w:szCs w:val="24"/>
        </w:rPr>
        <w:t>Документы, предоставляемые Держателями при предоставлении Списка</w:t>
      </w:r>
      <w:r w:rsidR="00D04D3F" w:rsidRPr="003136DC">
        <w:rPr>
          <w:rFonts w:ascii="Times New Roman" w:eastAsia="Calibri" w:hAnsi="Times New Roman" w:cs="Times New Roman"/>
          <w:b/>
          <w:color w:val="auto"/>
          <w:sz w:val="24"/>
          <w:szCs w:val="24"/>
        </w:rPr>
        <w:t xml:space="preserve"> Иностранного номинального держателя</w:t>
      </w:r>
    </w:p>
    <w:tbl>
      <w:tblPr>
        <w:tblStyle w:val="a4"/>
        <w:tblW w:w="14737" w:type="dxa"/>
        <w:tblLook w:val="04A0" w:firstRow="1" w:lastRow="0" w:firstColumn="1" w:lastColumn="0" w:noHBand="0" w:noVBand="1"/>
      </w:tblPr>
      <w:tblGrid>
        <w:gridCol w:w="1092"/>
        <w:gridCol w:w="4612"/>
        <w:gridCol w:w="2265"/>
        <w:gridCol w:w="2323"/>
        <w:gridCol w:w="4445"/>
      </w:tblGrid>
      <w:tr w:rsidR="00BF4AE1" w:rsidRPr="00214C3D" w14:paraId="725B6F1D" w14:textId="77777777" w:rsidTr="00665CE8">
        <w:trPr>
          <w:trHeight w:val="838"/>
        </w:trPr>
        <w:tc>
          <w:tcPr>
            <w:tcW w:w="1117" w:type="dxa"/>
          </w:tcPr>
          <w:p w14:paraId="6F0F639D" w14:textId="77777777" w:rsidR="00BF4AE1" w:rsidRPr="00214C3D" w:rsidRDefault="00BF4AE1" w:rsidP="00BF4AE1">
            <w:pPr>
              <w:jc w:val="both"/>
              <w:rPr>
                <w:rFonts w:ascii="Times New Roman" w:hAnsi="Times New Roman" w:cs="Times New Roman"/>
                <w:sz w:val="24"/>
                <w:szCs w:val="24"/>
              </w:rPr>
            </w:pPr>
            <w:r w:rsidRPr="00214C3D">
              <w:rPr>
                <w:rFonts w:ascii="Times New Roman" w:hAnsi="Times New Roman" w:cs="Times New Roman"/>
                <w:sz w:val="24"/>
                <w:szCs w:val="24"/>
              </w:rPr>
              <w:t>1.</w:t>
            </w:r>
          </w:p>
        </w:tc>
        <w:tc>
          <w:tcPr>
            <w:tcW w:w="4717" w:type="dxa"/>
          </w:tcPr>
          <w:p w14:paraId="3C6D7506" w14:textId="0A8234ED" w:rsidR="00BF4AE1" w:rsidRPr="00214C3D" w:rsidRDefault="00BF4AE1" w:rsidP="008F11E6">
            <w:pPr>
              <w:jc w:val="both"/>
              <w:rPr>
                <w:rFonts w:ascii="Times New Roman" w:hAnsi="Times New Roman" w:cs="Times New Roman"/>
                <w:sz w:val="24"/>
                <w:szCs w:val="24"/>
              </w:rPr>
            </w:pPr>
            <w:r w:rsidRPr="00214C3D">
              <w:rPr>
                <w:rFonts w:ascii="Times New Roman" w:hAnsi="Times New Roman" w:cs="Times New Roman"/>
                <w:sz w:val="24"/>
                <w:szCs w:val="24"/>
              </w:rPr>
              <w:t>Уведомление о направлении сведений (документов)</w:t>
            </w:r>
            <w:r w:rsidR="008F11E6" w:rsidRPr="00214C3D">
              <w:rPr>
                <w:rFonts w:ascii="Times New Roman" w:hAnsi="Times New Roman" w:cs="Times New Roman"/>
                <w:sz w:val="24"/>
                <w:szCs w:val="24"/>
              </w:rPr>
              <w:t xml:space="preserve"> </w:t>
            </w:r>
          </w:p>
        </w:tc>
        <w:tc>
          <w:tcPr>
            <w:tcW w:w="2037" w:type="dxa"/>
          </w:tcPr>
          <w:p w14:paraId="4E2F2BBD" w14:textId="2FAC848E" w:rsidR="00BF4AE1" w:rsidRPr="00214C3D" w:rsidRDefault="00BF4AE1" w:rsidP="00BF4AE1">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362" w:type="dxa"/>
          </w:tcPr>
          <w:p w14:paraId="02ADD339" w14:textId="77777777" w:rsidR="00BF4AE1" w:rsidRPr="00214C3D" w:rsidRDefault="00BF4AE1" w:rsidP="00BF4AE1">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504" w:type="dxa"/>
          </w:tcPr>
          <w:p w14:paraId="618CD1D9" w14:textId="32DA2CAD" w:rsidR="00BF4AE1" w:rsidRPr="00214C3D" w:rsidRDefault="00C67613" w:rsidP="00E92B4A">
            <w:pPr>
              <w:jc w:val="both"/>
              <w:rPr>
                <w:rFonts w:ascii="Times New Roman" w:hAnsi="Times New Roman" w:cs="Times New Roman"/>
                <w:sz w:val="24"/>
                <w:szCs w:val="24"/>
              </w:rPr>
            </w:pPr>
            <w:r w:rsidRPr="00214C3D">
              <w:rPr>
                <w:rFonts w:ascii="Times New Roman" w:hAnsi="Times New Roman" w:cs="Times New Roman"/>
                <w:sz w:val="24"/>
                <w:szCs w:val="24"/>
              </w:rPr>
              <w:t xml:space="preserve"> </w:t>
            </w:r>
          </w:p>
        </w:tc>
      </w:tr>
      <w:tr w:rsidR="008F11E6" w:rsidRPr="00214C3D" w14:paraId="789F67AE" w14:textId="77777777" w:rsidTr="00CC4CE3">
        <w:trPr>
          <w:trHeight w:val="838"/>
        </w:trPr>
        <w:tc>
          <w:tcPr>
            <w:tcW w:w="1117" w:type="dxa"/>
          </w:tcPr>
          <w:p w14:paraId="01D6FDC6" w14:textId="3D44E459" w:rsidR="008F11E6" w:rsidRPr="00214C3D" w:rsidRDefault="008F11E6" w:rsidP="00BF4AE1">
            <w:pPr>
              <w:jc w:val="both"/>
              <w:rPr>
                <w:rFonts w:ascii="Times New Roman" w:hAnsi="Times New Roman" w:cs="Times New Roman"/>
                <w:sz w:val="24"/>
                <w:szCs w:val="24"/>
              </w:rPr>
            </w:pPr>
            <w:r w:rsidRPr="00214C3D">
              <w:rPr>
                <w:rFonts w:ascii="Times New Roman" w:hAnsi="Times New Roman" w:cs="Times New Roman"/>
                <w:sz w:val="24"/>
                <w:szCs w:val="24"/>
              </w:rPr>
              <w:t>2.</w:t>
            </w:r>
          </w:p>
        </w:tc>
        <w:tc>
          <w:tcPr>
            <w:tcW w:w="4717" w:type="dxa"/>
          </w:tcPr>
          <w:p w14:paraId="2FD23573" w14:textId="765B2488" w:rsidR="008F11E6" w:rsidRPr="00214C3D" w:rsidRDefault="00E007B1" w:rsidP="002151F8">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Документы, содержащие сведения</w:t>
            </w:r>
            <w:r w:rsidR="002151F8" w:rsidRPr="00214C3D">
              <w:rPr>
                <w:rFonts w:ascii="Times New Roman" w:hAnsi="Times New Roman" w:cs="Times New Roman"/>
                <w:sz w:val="24"/>
                <w:szCs w:val="24"/>
              </w:rPr>
              <w:t xml:space="preserve"> о приобретении ценных бумаг: дата приобретения, контрагент, юрисдикция контрагента </w:t>
            </w:r>
            <w:r w:rsidRPr="00214C3D">
              <w:rPr>
                <w:rFonts w:ascii="Times New Roman" w:hAnsi="Times New Roman" w:cs="Times New Roman"/>
                <w:sz w:val="24"/>
                <w:szCs w:val="24"/>
              </w:rPr>
              <w:t>(например,</w:t>
            </w:r>
            <w:r w:rsidR="00D96EED" w:rsidRPr="00214C3D">
              <w:rPr>
                <w:rFonts w:ascii="Times New Roman" w:hAnsi="Times New Roman" w:cs="Times New Roman"/>
                <w:sz w:val="24"/>
                <w:szCs w:val="24"/>
              </w:rPr>
              <w:t xml:space="preserve"> </w:t>
            </w:r>
            <w:r w:rsidRPr="00214C3D">
              <w:rPr>
                <w:rFonts w:ascii="Times New Roman" w:hAnsi="Times New Roman" w:cs="Times New Roman"/>
                <w:sz w:val="24"/>
                <w:szCs w:val="24"/>
              </w:rPr>
              <w:t>договоры, подтверждения по сделкам,  отчетные документ</w:t>
            </w:r>
            <w:r w:rsidR="00D96EED" w:rsidRPr="00214C3D">
              <w:rPr>
                <w:rFonts w:ascii="Times New Roman" w:hAnsi="Times New Roman" w:cs="Times New Roman"/>
                <w:sz w:val="24"/>
                <w:szCs w:val="24"/>
              </w:rPr>
              <w:t>ы</w:t>
            </w:r>
            <w:r w:rsidRPr="00214C3D">
              <w:rPr>
                <w:rFonts w:ascii="Times New Roman" w:hAnsi="Times New Roman" w:cs="Times New Roman"/>
                <w:sz w:val="24"/>
                <w:szCs w:val="24"/>
              </w:rPr>
              <w:t xml:space="preserve"> депозитариев)</w:t>
            </w:r>
          </w:p>
        </w:tc>
        <w:tc>
          <w:tcPr>
            <w:tcW w:w="2037" w:type="dxa"/>
          </w:tcPr>
          <w:p w14:paraId="292BA160" w14:textId="624D10DB" w:rsidR="008F11E6" w:rsidRPr="00CA1847" w:rsidRDefault="00E007B1" w:rsidP="007C6DF9">
            <w:pPr>
              <w:pStyle w:val="a7"/>
              <w:numPr>
                <w:ilvl w:val="0"/>
                <w:numId w:val="21"/>
              </w:numPr>
              <w:ind w:left="421" w:hanging="293"/>
              <w:jc w:val="both"/>
              <w:rPr>
                <w:rFonts w:ascii="Times New Roman" w:hAnsi="Times New Roman" w:cs="Times New Roman"/>
                <w:sz w:val="24"/>
                <w:szCs w:val="24"/>
              </w:rPr>
            </w:pPr>
            <w:r w:rsidRPr="00CA1847">
              <w:rPr>
                <w:rFonts w:ascii="Times New Roman" w:hAnsi="Times New Roman" w:cs="Times New Roman"/>
                <w:sz w:val="24"/>
                <w:szCs w:val="24"/>
              </w:rPr>
              <w:t>Оригинал</w:t>
            </w:r>
          </w:p>
          <w:p w14:paraId="6A4346A8" w14:textId="77777777" w:rsidR="00E007B1" w:rsidRPr="00214C3D" w:rsidRDefault="00E007B1" w:rsidP="007C6DF9">
            <w:pPr>
              <w:pStyle w:val="a7"/>
              <w:numPr>
                <w:ilvl w:val="0"/>
                <w:numId w:val="21"/>
              </w:numPr>
              <w:ind w:left="421" w:hanging="293"/>
              <w:jc w:val="both"/>
              <w:rPr>
                <w:rFonts w:ascii="Times New Roman" w:hAnsi="Times New Roman" w:cs="Times New Roman"/>
                <w:sz w:val="24"/>
                <w:szCs w:val="24"/>
              </w:rPr>
            </w:pPr>
            <w:r w:rsidRPr="00214C3D">
              <w:rPr>
                <w:rFonts w:ascii="Times New Roman" w:hAnsi="Times New Roman" w:cs="Times New Roman"/>
                <w:sz w:val="24"/>
                <w:szCs w:val="24"/>
              </w:rPr>
              <w:t>Копия</w:t>
            </w:r>
          </w:p>
          <w:p w14:paraId="383960EC" w14:textId="77777777" w:rsidR="00E007B1" w:rsidRDefault="00E007B1" w:rsidP="007C6DF9">
            <w:pPr>
              <w:pStyle w:val="a7"/>
              <w:numPr>
                <w:ilvl w:val="0"/>
                <w:numId w:val="21"/>
              </w:numPr>
              <w:ind w:left="421" w:hanging="293"/>
              <w:jc w:val="both"/>
              <w:rPr>
                <w:rFonts w:ascii="Times New Roman" w:hAnsi="Times New Roman" w:cs="Times New Roman"/>
                <w:sz w:val="24"/>
                <w:szCs w:val="24"/>
              </w:rPr>
            </w:pPr>
            <w:r w:rsidRPr="00214C3D">
              <w:rPr>
                <w:rFonts w:ascii="Times New Roman" w:hAnsi="Times New Roman" w:cs="Times New Roman"/>
                <w:sz w:val="24"/>
                <w:szCs w:val="24"/>
              </w:rPr>
              <w:t>Нотариальная копия</w:t>
            </w:r>
          </w:p>
          <w:p w14:paraId="115F7B58" w14:textId="0B643597" w:rsidR="00AC7A02" w:rsidRPr="00231AFB" w:rsidRDefault="00D73816" w:rsidP="007C6DF9">
            <w:pPr>
              <w:pStyle w:val="a7"/>
              <w:numPr>
                <w:ilvl w:val="0"/>
                <w:numId w:val="21"/>
              </w:numPr>
              <w:ind w:left="421" w:hanging="293"/>
              <w:jc w:val="both"/>
              <w:rPr>
                <w:rFonts w:ascii="Times New Roman" w:hAnsi="Times New Roman" w:cs="Times New Roman"/>
                <w:sz w:val="24"/>
                <w:szCs w:val="24"/>
              </w:rPr>
            </w:pPr>
            <w:r>
              <w:rPr>
                <w:rFonts w:ascii="Times New Roman" w:hAnsi="Times New Roman" w:cs="Times New Roman"/>
                <w:sz w:val="24"/>
                <w:szCs w:val="24"/>
              </w:rPr>
              <w:t>с</w:t>
            </w:r>
            <w:r w:rsidR="00AC7A02" w:rsidRPr="00231AFB">
              <w:rPr>
                <w:rFonts w:ascii="Times New Roman" w:hAnsi="Times New Roman" w:cs="Times New Roman"/>
                <w:sz w:val="24"/>
                <w:szCs w:val="24"/>
              </w:rPr>
              <w:t>канированный образ документа на бумажном носителе</w:t>
            </w:r>
          </w:p>
          <w:p w14:paraId="2E59502D" w14:textId="5F8A5554" w:rsidR="00CA1847" w:rsidRPr="00AC7A02" w:rsidRDefault="00D73816">
            <w:pPr>
              <w:pStyle w:val="a7"/>
              <w:numPr>
                <w:ilvl w:val="0"/>
                <w:numId w:val="21"/>
              </w:numPr>
              <w:ind w:left="421" w:hanging="293"/>
              <w:jc w:val="both"/>
              <w:rPr>
                <w:rFonts w:ascii="Times New Roman" w:hAnsi="Times New Roman" w:cs="Times New Roman"/>
                <w:sz w:val="24"/>
                <w:szCs w:val="24"/>
              </w:rPr>
            </w:pPr>
            <w:r>
              <w:rPr>
                <w:rFonts w:ascii="Times New Roman" w:hAnsi="Times New Roman" w:cs="Times New Roman"/>
                <w:sz w:val="24"/>
                <w:szCs w:val="24"/>
              </w:rPr>
              <w:t>д</w:t>
            </w:r>
            <w:r w:rsidR="00AC7A02" w:rsidRPr="00231AFB">
              <w:rPr>
                <w:rFonts w:ascii="Times New Roman" w:hAnsi="Times New Roman" w:cs="Times New Roman"/>
                <w:sz w:val="24"/>
                <w:szCs w:val="24"/>
              </w:rPr>
              <w:t xml:space="preserve">окумент на бумажном носителе, согласно которому Держателем </w:t>
            </w:r>
            <w:r w:rsidR="00AC7A02" w:rsidRPr="00231AFB">
              <w:rPr>
                <w:rFonts w:ascii="Times New Roman" w:hAnsi="Times New Roman" w:cs="Times New Roman"/>
                <w:sz w:val="24"/>
                <w:szCs w:val="24"/>
              </w:rPr>
              <w:lastRenderedPageBreak/>
              <w:t>удостоверен факт его равнозначности электронному документу</w:t>
            </w:r>
            <w:r w:rsidR="00CA1847" w:rsidRPr="00AC7A02">
              <w:rPr>
                <w:rFonts w:ascii="Times New Roman" w:hAnsi="Times New Roman" w:cs="Times New Roman"/>
                <w:sz w:val="24"/>
                <w:szCs w:val="24"/>
              </w:rPr>
              <w:t xml:space="preserve"> </w:t>
            </w:r>
          </w:p>
        </w:tc>
        <w:tc>
          <w:tcPr>
            <w:tcW w:w="2362" w:type="dxa"/>
          </w:tcPr>
          <w:p w14:paraId="33659F32" w14:textId="5356030F" w:rsidR="008F11E6" w:rsidRPr="00214C3D" w:rsidRDefault="008F11E6" w:rsidP="00BF4AE1">
            <w:pPr>
              <w:jc w:val="both"/>
              <w:rPr>
                <w:rFonts w:ascii="Times New Roman" w:hAnsi="Times New Roman"/>
                <w:sz w:val="24"/>
                <w:szCs w:val="24"/>
              </w:rPr>
            </w:pPr>
            <w:r w:rsidRPr="00214C3D">
              <w:rPr>
                <w:rFonts w:ascii="Times New Roman" w:hAnsi="Times New Roman"/>
                <w:sz w:val="24"/>
                <w:szCs w:val="24"/>
              </w:rPr>
              <w:lastRenderedPageBreak/>
              <w:t>На бумажном носителе</w:t>
            </w:r>
          </w:p>
        </w:tc>
        <w:tc>
          <w:tcPr>
            <w:tcW w:w="4504" w:type="dxa"/>
          </w:tcPr>
          <w:p w14:paraId="627C015F" w14:textId="4D2615D3" w:rsidR="0032020F" w:rsidRDefault="0032020F" w:rsidP="008F11E6">
            <w:pPr>
              <w:jc w:val="both"/>
              <w:rPr>
                <w:rFonts w:ascii="Times New Roman" w:hAnsi="Times New Roman" w:cs="Times New Roman"/>
                <w:sz w:val="24"/>
                <w:szCs w:val="24"/>
              </w:rPr>
            </w:pPr>
            <w:r>
              <w:rPr>
                <w:rFonts w:ascii="Times New Roman" w:hAnsi="Times New Roman" w:cs="Times New Roman"/>
                <w:sz w:val="24"/>
                <w:szCs w:val="24"/>
              </w:rPr>
              <w:t>Предоставляются по усмотрению Держателя</w:t>
            </w:r>
            <w:r w:rsidR="00AF486C">
              <w:rPr>
                <w:rFonts w:ascii="Times New Roman" w:hAnsi="Times New Roman" w:cs="Times New Roman"/>
                <w:sz w:val="24"/>
                <w:szCs w:val="24"/>
              </w:rPr>
              <w:t xml:space="preserve"> в отношении </w:t>
            </w:r>
            <w:r w:rsidR="00AF486C" w:rsidRPr="00AF486C">
              <w:rPr>
                <w:rFonts w:ascii="Times New Roman" w:hAnsi="Times New Roman" w:cs="Times New Roman"/>
                <w:sz w:val="24"/>
                <w:szCs w:val="24"/>
              </w:rPr>
              <w:t>облигаций федерального займа</w:t>
            </w:r>
            <w:r>
              <w:rPr>
                <w:rFonts w:ascii="Times New Roman" w:hAnsi="Times New Roman" w:cs="Times New Roman"/>
                <w:sz w:val="24"/>
                <w:szCs w:val="24"/>
              </w:rPr>
              <w:t>.</w:t>
            </w:r>
          </w:p>
          <w:p w14:paraId="0E783CC0" w14:textId="546F3D6D" w:rsidR="00CA1847" w:rsidRDefault="00CA1847" w:rsidP="008F11E6">
            <w:pPr>
              <w:jc w:val="both"/>
              <w:rPr>
                <w:rFonts w:ascii="Times New Roman" w:hAnsi="Times New Roman" w:cs="Times New Roman"/>
                <w:sz w:val="24"/>
                <w:szCs w:val="24"/>
              </w:rPr>
            </w:pPr>
          </w:p>
          <w:p w14:paraId="487B977F" w14:textId="264F106A" w:rsidR="00CA1847" w:rsidRPr="00214C3D" w:rsidRDefault="00CA1847" w:rsidP="00CA1847">
            <w:pPr>
              <w:jc w:val="both"/>
              <w:rPr>
                <w:rFonts w:ascii="Times New Roman" w:hAnsi="Times New Roman" w:cs="Times New Roman"/>
                <w:sz w:val="24"/>
                <w:szCs w:val="24"/>
              </w:rPr>
            </w:pPr>
            <w:r w:rsidRPr="00231AFB">
              <w:rPr>
                <w:rFonts w:ascii="Times New Roman" w:eastAsia="Calibri" w:hAnsi="Times New Roman" w:cs="Times New Roman"/>
                <w:sz w:val="24"/>
                <w:szCs w:val="24"/>
              </w:rPr>
              <w:t xml:space="preserve">Сканированный образ документа на бумажном носителе может быть предоставлен по </w:t>
            </w:r>
            <w:r w:rsidRPr="00231AFB">
              <w:rPr>
                <w:rFonts w:ascii="Times New Roman" w:hAnsi="Times New Roman" w:cs="Times New Roman"/>
                <w:sz w:val="24"/>
                <w:szCs w:val="24"/>
              </w:rPr>
              <w:t xml:space="preserve">электронной почте на адрес </w:t>
            </w:r>
            <w:hyperlink r:id="rId17" w:history="1">
              <w:r w:rsidRPr="00231AFB">
                <w:rPr>
                  <w:rFonts w:ascii="Times New Roman" w:hAnsi="Times New Roman" w:cs="Times New Roman"/>
                  <w:sz w:val="24"/>
                  <w:szCs w:val="24"/>
                </w:rPr>
                <w:t>income@nsd.ru</w:t>
              </w:r>
            </w:hyperlink>
            <w:r w:rsidRPr="00231AFB">
              <w:rPr>
                <w:rFonts w:ascii="Times New Roman" w:hAnsi="Times New Roman" w:cs="Times New Roman"/>
                <w:sz w:val="24"/>
                <w:szCs w:val="24"/>
              </w:rPr>
              <w:t xml:space="preserve">. </w:t>
            </w:r>
          </w:p>
          <w:p w14:paraId="7BC2F27D" w14:textId="77777777" w:rsidR="0032020F" w:rsidRDefault="0032020F" w:rsidP="008F11E6">
            <w:pPr>
              <w:jc w:val="both"/>
              <w:rPr>
                <w:rFonts w:ascii="Times New Roman" w:hAnsi="Times New Roman" w:cs="Times New Roman"/>
                <w:sz w:val="24"/>
                <w:szCs w:val="24"/>
              </w:rPr>
            </w:pPr>
          </w:p>
          <w:p w14:paraId="582CB871" w14:textId="1D944DFA" w:rsidR="008F11E6" w:rsidRPr="00214C3D" w:rsidRDefault="008F11E6" w:rsidP="008F11E6">
            <w:pPr>
              <w:jc w:val="both"/>
              <w:rPr>
                <w:rFonts w:ascii="Times New Roman" w:hAnsi="Times New Roman" w:cs="Times New Roman"/>
                <w:sz w:val="24"/>
                <w:szCs w:val="24"/>
              </w:rPr>
            </w:pPr>
            <w:r w:rsidRPr="00214C3D">
              <w:rPr>
                <w:rFonts w:ascii="Times New Roman" w:hAnsi="Times New Roman" w:cs="Times New Roman"/>
                <w:sz w:val="24"/>
                <w:szCs w:val="24"/>
              </w:rPr>
              <w:t xml:space="preserve">При непредоставлении документов </w:t>
            </w:r>
            <w:r w:rsidR="0032020F">
              <w:rPr>
                <w:rFonts w:ascii="Times New Roman" w:hAnsi="Times New Roman" w:cs="Times New Roman"/>
                <w:sz w:val="24"/>
                <w:szCs w:val="24"/>
              </w:rPr>
              <w:t xml:space="preserve">и отсутствии указанной информации в Списке Иностранного </w:t>
            </w:r>
            <w:r w:rsidR="00D73816">
              <w:rPr>
                <w:rFonts w:ascii="Times New Roman" w:hAnsi="Times New Roman" w:cs="Times New Roman"/>
                <w:sz w:val="24"/>
                <w:szCs w:val="24"/>
              </w:rPr>
              <w:t xml:space="preserve">номинального держателя </w:t>
            </w:r>
            <w:r w:rsidR="004E16BE" w:rsidRPr="00214C3D">
              <w:rPr>
                <w:rFonts w:ascii="Times New Roman" w:hAnsi="Times New Roman" w:cs="Times New Roman"/>
                <w:sz w:val="24"/>
                <w:szCs w:val="24"/>
              </w:rPr>
              <w:t>денежные средства</w:t>
            </w:r>
            <w:r w:rsidRPr="00214C3D">
              <w:rPr>
                <w:rFonts w:ascii="Times New Roman" w:hAnsi="Times New Roman" w:cs="Times New Roman"/>
                <w:sz w:val="24"/>
                <w:szCs w:val="24"/>
              </w:rPr>
              <w:t xml:space="preserve"> могут быть вып</w:t>
            </w:r>
            <w:r w:rsidR="003E2A0D" w:rsidRPr="00214C3D">
              <w:rPr>
                <w:rFonts w:ascii="Times New Roman" w:hAnsi="Times New Roman" w:cs="Times New Roman"/>
                <w:sz w:val="24"/>
                <w:szCs w:val="24"/>
              </w:rPr>
              <w:t>лачены на банковский счет типа «</w:t>
            </w:r>
            <w:r w:rsidRPr="00214C3D">
              <w:rPr>
                <w:rFonts w:ascii="Times New Roman" w:hAnsi="Times New Roman" w:cs="Times New Roman"/>
                <w:sz w:val="24"/>
                <w:szCs w:val="24"/>
              </w:rPr>
              <w:t>С</w:t>
            </w:r>
            <w:r w:rsidR="003E2A0D" w:rsidRPr="00214C3D">
              <w:rPr>
                <w:rFonts w:ascii="Times New Roman" w:hAnsi="Times New Roman" w:cs="Times New Roman"/>
                <w:sz w:val="24"/>
                <w:szCs w:val="24"/>
              </w:rPr>
              <w:t>»</w:t>
            </w:r>
            <w:r w:rsidRPr="00214C3D">
              <w:rPr>
                <w:rFonts w:ascii="Times New Roman" w:hAnsi="Times New Roman" w:cs="Times New Roman"/>
                <w:sz w:val="24"/>
                <w:szCs w:val="24"/>
              </w:rPr>
              <w:t>.</w:t>
            </w:r>
          </w:p>
          <w:p w14:paraId="46ACBA4A" w14:textId="4F48D207" w:rsidR="008F11E6" w:rsidRPr="00214C3D" w:rsidRDefault="008F11E6" w:rsidP="008F11E6">
            <w:pPr>
              <w:jc w:val="both"/>
              <w:rPr>
                <w:rFonts w:ascii="Times New Roman" w:hAnsi="Times New Roman" w:cs="Times New Roman"/>
                <w:sz w:val="24"/>
                <w:szCs w:val="24"/>
              </w:rPr>
            </w:pPr>
            <w:r w:rsidRPr="00214C3D">
              <w:rPr>
                <w:rFonts w:ascii="Times New Roman" w:hAnsi="Times New Roman" w:cs="Times New Roman"/>
                <w:sz w:val="24"/>
                <w:szCs w:val="24"/>
              </w:rPr>
              <w:lastRenderedPageBreak/>
              <w:t xml:space="preserve">Документы предоставляются резидентами и иностранными кредиторами, не названными в пункте 1 Указа </w:t>
            </w:r>
            <w:r w:rsidR="00981F07">
              <w:rPr>
                <w:rFonts w:ascii="Times New Roman" w:hAnsi="Times New Roman" w:cs="Times New Roman"/>
                <w:sz w:val="24"/>
                <w:szCs w:val="24"/>
              </w:rPr>
              <w:t>95</w:t>
            </w:r>
            <w:r w:rsidRPr="00214C3D">
              <w:rPr>
                <w:rFonts w:ascii="Times New Roman" w:hAnsi="Times New Roman" w:cs="Times New Roman"/>
                <w:sz w:val="24"/>
                <w:szCs w:val="24"/>
              </w:rPr>
              <w:t>:</w:t>
            </w:r>
          </w:p>
          <w:p w14:paraId="6B7390A8" w14:textId="77777777" w:rsidR="008F11E6" w:rsidRPr="00214C3D" w:rsidRDefault="008F11E6" w:rsidP="00CC4CE3">
            <w:pPr>
              <w:pStyle w:val="a7"/>
              <w:numPr>
                <w:ilvl w:val="0"/>
                <w:numId w:val="16"/>
              </w:numPr>
              <w:ind w:left="348" w:hanging="348"/>
              <w:jc w:val="both"/>
              <w:rPr>
                <w:rFonts w:ascii="Times New Roman" w:hAnsi="Times New Roman" w:cs="Times New Roman"/>
                <w:sz w:val="24"/>
                <w:szCs w:val="24"/>
              </w:rPr>
            </w:pPr>
            <w:r w:rsidRPr="00214C3D">
              <w:rPr>
                <w:rFonts w:ascii="Times New Roman" w:hAnsi="Times New Roman" w:cs="Times New Roman"/>
                <w:sz w:val="24"/>
                <w:szCs w:val="24"/>
              </w:rPr>
              <w:t>при приобретении по 01.03.2022 включительно – в части даты приобретения ценных бумаг;</w:t>
            </w:r>
          </w:p>
          <w:p w14:paraId="4B816CD3" w14:textId="6FC25FB3" w:rsidR="008F11E6" w:rsidRPr="00214C3D" w:rsidRDefault="008F11E6" w:rsidP="00CC4CE3">
            <w:pPr>
              <w:pStyle w:val="a7"/>
              <w:numPr>
                <w:ilvl w:val="0"/>
                <w:numId w:val="16"/>
              </w:numPr>
              <w:ind w:left="348" w:hanging="348"/>
              <w:jc w:val="both"/>
              <w:rPr>
                <w:rFonts w:ascii="Times New Roman" w:hAnsi="Times New Roman" w:cs="Times New Roman"/>
                <w:sz w:val="24"/>
                <w:szCs w:val="24"/>
              </w:rPr>
            </w:pPr>
            <w:r w:rsidRPr="00214C3D">
              <w:rPr>
                <w:rFonts w:ascii="Times New Roman" w:hAnsi="Times New Roman" w:cs="Times New Roman"/>
                <w:sz w:val="24"/>
                <w:szCs w:val="24"/>
              </w:rPr>
              <w:t xml:space="preserve"> при приобретении после 01.03.2022 – в части даты приобретения ценных бумаг, контрагента, юрисдикции контрагента.</w:t>
            </w:r>
          </w:p>
          <w:p w14:paraId="5C991AA1" w14:textId="77777777" w:rsidR="008F11E6" w:rsidRPr="00214C3D" w:rsidRDefault="008F11E6" w:rsidP="00E92B4A">
            <w:pPr>
              <w:jc w:val="both"/>
              <w:rPr>
                <w:rFonts w:ascii="Times New Roman" w:hAnsi="Times New Roman" w:cs="Times New Roman"/>
                <w:sz w:val="24"/>
                <w:szCs w:val="24"/>
              </w:rPr>
            </w:pPr>
          </w:p>
        </w:tc>
      </w:tr>
      <w:tr w:rsidR="00DD08E8" w:rsidRPr="00DD08E8" w14:paraId="43F58AAF" w14:textId="77777777" w:rsidTr="00CC4CE3">
        <w:trPr>
          <w:trHeight w:val="838"/>
        </w:trPr>
        <w:tc>
          <w:tcPr>
            <w:tcW w:w="1117" w:type="dxa"/>
          </w:tcPr>
          <w:p w14:paraId="5CA61B06" w14:textId="0E431A43" w:rsidR="00DD08E8" w:rsidRPr="00F22449" w:rsidRDefault="00DD08E8" w:rsidP="00BF4AE1">
            <w:pPr>
              <w:jc w:val="both"/>
              <w:rPr>
                <w:rFonts w:ascii="Times New Roman" w:hAnsi="Times New Roman" w:cs="Times New Roman"/>
                <w:sz w:val="24"/>
                <w:szCs w:val="24"/>
                <w:highlight w:val="yellow"/>
              </w:rPr>
            </w:pPr>
            <w:r w:rsidRPr="003136DC">
              <w:rPr>
                <w:rFonts w:ascii="Times New Roman" w:hAnsi="Times New Roman" w:cs="Times New Roman"/>
                <w:sz w:val="24"/>
                <w:szCs w:val="24"/>
              </w:rPr>
              <w:lastRenderedPageBreak/>
              <w:t>3</w:t>
            </w:r>
          </w:p>
        </w:tc>
        <w:tc>
          <w:tcPr>
            <w:tcW w:w="4717" w:type="dxa"/>
          </w:tcPr>
          <w:p w14:paraId="1E32A8A1" w14:textId="4754F71F" w:rsidR="00DD08E8" w:rsidRPr="00231AFB" w:rsidRDefault="00DD08E8" w:rsidP="00DD08E8">
            <w:pPr>
              <w:jc w:val="both"/>
              <w:rPr>
                <w:rFonts w:ascii="Times New Roman" w:hAnsi="Times New Roman" w:cs="Times New Roman"/>
                <w:sz w:val="24"/>
                <w:szCs w:val="24"/>
              </w:rPr>
            </w:pPr>
            <w:r w:rsidRPr="00231AFB">
              <w:rPr>
                <w:rFonts w:ascii="Times New Roman" w:hAnsi="Times New Roman" w:cs="Times New Roman"/>
                <w:sz w:val="24"/>
                <w:szCs w:val="24"/>
              </w:rPr>
              <w:t>Сведения (документы), необходимые для удержания налога</w:t>
            </w:r>
          </w:p>
          <w:p w14:paraId="6B67A62B" w14:textId="77777777" w:rsidR="00DD08E8" w:rsidRPr="00231AFB" w:rsidRDefault="00DD08E8" w:rsidP="002151F8">
            <w:pPr>
              <w:autoSpaceDE w:val="0"/>
              <w:autoSpaceDN w:val="0"/>
              <w:adjustRightInd w:val="0"/>
              <w:jc w:val="both"/>
              <w:rPr>
                <w:rFonts w:ascii="Times New Roman" w:hAnsi="Times New Roman" w:cs="Times New Roman"/>
                <w:sz w:val="24"/>
                <w:szCs w:val="24"/>
              </w:rPr>
            </w:pPr>
          </w:p>
        </w:tc>
        <w:tc>
          <w:tcPr>
            <w:tcW w:w="2037" w:type="dxa"/>
          </w:tcPr>
          <w:p w14:paraId="025EBC88" w14:textId="77777777" w:rsidR="00DD08E8" w:rsidRPr="00231AFB" w:rsidRDefault="00DD08E8" w:rsidP="003C0C5A">
            <w:pPr>
              <w:pStyle w:val="a7"/>
              <w:ind w:left="421"/>
              <w:jc w:val="both"/>
              <w:rPr>
                <w:rFonts w:ascii="Times New Roman" w:hAnsi="Times New Roman" w:cs="Times New Roman"/>
                <w:sz w:val="24"/>
                <w:szCs w:val="24"/>
              </w:rPr>
            </w:pPr>
          </w:p>
        </w:tc>
        <w:tc>
          <w:tcPr>
            <w:tcW w:w="2362" w:type="dxa"/>
          </w:tcPr>
          <w:p w14:paraId="07735918" w14:textId="77777777" w:rsidR="00DD08E8" w:rsidRPr="00231AFB" w:rsidRDefault="00DD08E8" w:rsidP="00BF4AE1">
            <w:pPr>
              <w:jc w:val="both"/>
              <w:rPr>
                <w:rFonts w:ascii="Times New Roman" w:hAnsi="Times New Roman"/>
                <w:sz w:val="24"/>
                <w:szCs w:val="24"/>
              </w:rPr>
            </w:pPr>
          </w:p>
        </w:tc>
        <w:tc>
          <w:tcPr>
            <w:tcW w:w="4504" w:type="dxa"/>
          </w:tcPr>
          <w:p w14:paraId="7DE056BB" w14:textId="77777777" w:rsidR="00DD08E8" w:rsidRPr="00231AFB" w:rsidRDefault="00DD08E8" w:rsidP="003C0C5A">
            <w:pPr>
              <w:jc w:val="both"/>
              <w:rPr>
                <w:rFonts w:ascii="Times New Roman" w:hAnsi="Times New Roman" w:cs="Times New Roman"/>
                <w:sz w:val="24"/>
                <w:szCs w:val="24"/>
              </w:rPr>
            </w:pPr>
            <w:r w:rsidRPr="00231AFB">
              <w:rPr>
                <w:rFonts w:ascii="Times New Roman" w:hAnsi="Times New Roman" w:cs="Times New Roman"/>
                <w:sz w:val="24"/>
                <w:szCs w:val="24"/>
              </w:rPr>
              <w:t>Документы предоставляются:</w:t>
            </w:r>
          </w:p>
          <w:p w14:paraId="5FF55AEC" w14:textId="2B4BA5D7" w:rsidR="00DD08E8" w:rsidRPr="00231AFB" w:rsidRDefault="00DD08E8" w:rsidP="007C6DF9">
            <w:pPr>
              <w:pStyle w:val="a7"/>
              <w:numPr>
                <w:ilvl w:val="0"/>
                <w:numId w:val="23"/>
              </w:numPr>
              <w:jc w:val="both"/>
              <w:rPr>
                <w:rFonts w:ascii="Times New Roman" w:hAnsi="Times New Roman" w:cs="Times New Roman"/>
                <w:sz w:val="24"/>
                <w:szCs w:val="24"/>
              </w:rPr>
            </w:pPr>
            <w:r w:rsidRPr="00231AFB">
              <w:rPr>
                <w:rFonts w:ascii="Times New Roman" w:hAnsi="Times New Roman" w:cs="Times New Roman"/>
                <w:sz w:val="24"/>
                <w:szCs w:val="24"/>
              </w:rPr>
              <w:t>в отношении</w:t>
            </w:r>
            <w:r w:rsidR="00F22449" w:rsidRPr="00231AFB">
              <w:rPr>
                <w:rFonts w:ascii="Times New Roman" w:hAnsi="Times New Roman" w:cs="Times New Roman"/>
                <w:sz w:val="24"/>
                <w:szCs w:val="24"/>
              </w:rPr>
              <w:t xml:space="preserve"> </w:t>
            </w:r>
            <w:r w:rsidR="00F22449" w:rsidRPr="00231AFB">
              <w:rPr>
                <w:rFonts w:ascii="Times New Roman" w:hAnsi="Times New Roman" w:cs="Times New Roman"/>
                <w:b/>
                <w:sz w:val="24"/>
                <w:szCs w:val="24"/>
              </w:rPr>
              <w:t>государственных и муниципальных облигаций</w:t>
            </w:r>
            <w:r w:rsidR="00F22449" w:rsidRPr="00231AFB">
              <w:rPr>
                <w:rFonts w:ascii="Times New Roman" w:hAnsi="Times New Roman" w:cs="Times New Roman"/>
                <w:sz w:val="24"/>
                <w:szCs w:val="24"/>
              </w:rPr>
              <w:t>, централизованный учет прав на которые (обязательное централизованное хранение которых) осуществляет НРД</w:t>
            </w:r>
            <w:r w:rsidRPr="00231AFB">
              <w:rPr>
                <w:rFonts w:ascii="Times New Roman" w:hAnsi="Times New Roman" w:cs="Times New Roman"/>
                <w:sz w:val="24"/>
                <w:szCs w:val="24"/>
              </w:rPr>
              <w:t xml:space="preserve"> – в соответствии с </w:t>
            </w:r>
            <w:r w:rsidR="00CD2F42" w:rsidRPr="00231AFB">
              <w:rPr>
                <w:rFonts w:ascii="Times New Roman" w:hAnsi="Times New Roman" w:cs="Times New Roman"/>
                <w:sz w:val="24"/>
                <w:szCs w:val="24"/>
              </w:rPr>
              <w:t>Перечнем</w:t>
            </w:r>
            <w:r w:rsidR="0023515A">
              <w:rPr>
                <w:rFonts w:ascii="Times New Roman" w:hAnsi="Times New Roman" w:cs="Times New Roman"/>
                <w:sz w:val="24"/>
                <w:szCs w:val="24"/>
              </w:rPr>
              <w:t xml:space="preserve"> № 1</w:t>
            </w:r>
            <w:r w:rsidR="00CD2F42" w:rsidRPr="00231AFB">
              <w:rPr>
                <w:rFonts w:ascii="Times New Roman" w:hAnsi="Times New Roman" w:cs="Times New Roman"/>
                <w:sz w:val="24"/>
                <w:szCs w:val="24"/>
              </w:rPr>
              <w:t xml:space="preserve"> сведений (документов), необходимых для удержания налога</w:t>
            </w:r>
            <w:r w:rsidRPr="00231AFB">
              <w:rPr>
                <w:rFonts w:ascii="Times New Roman" w:hAnsi="Times New Roman" w:cs="Times New Roman"/>
                <w:sz w:val="24"/>
                <w:szCs w:val="24"/>
              </w:rPr>
              <w:t xml:space="preserve">; </w:t>
            </w:r>
          </w:p>
          <w:p w14:paraId="394F0667" w14:textId="44EFAAD9" w:rsidR="006C5BBC" w:rsidRPr="00231AFB" w:rsidRDefault="00DD08E8" w:rsidP="007C6DF9">
            <w:pPr>
              <w:pStyle w:val="a7"/>
              <w:numPr>
                <w:ilvl w:val="0"/>
                <w:numId w:val="23"/>
              </w:numPr>
              <w:jc w:val="both"/>
              <w:rPr>
                <w:rFonts w:ascii="Times New Roman" w:hAnsi="Times New Roman" w:cs="Times New Roman"/>
                <w:sz w:val="24"/>
                <w:szCs w:val="24"/>
              </w:rPr>
            </w:pPr>
            <w:r w:rsidRPr="00231AFB">
              <w:rPr>
                <w:rFonts w:ascii="Times New Roman" w:hAnsi="Times New Roman" w:cs="Times New Roman"/>
                <w:sz w:val="24"/>
                <w:szCs w:val="24"/>
              </w:rPr>
              <w:t>в отношении</w:t>
            </w:r>
            <w:r w:rsidR="006C5BBC" w:rsidRPr="00231AFB">
              <w:rPr>
                <w:rFonts w:ascii="Times New Roman" w:hAnsi="Times New Roman" w:cs="Times New Roman"/>
                <w:sz w:val="24"/>
                <w:szCs w:val="24"/>
              </w:rPr>
              <w:t xml:space="preserve"> </w:t>
            </w:r>
            <w:r w:rsidR="006C5BBC" w:rsidRPr="00231AFB">
              <w:rPr>
                <w:rFonts w:ascii="Times New Roman" w:hAnsi="Times New Roman" w:cs="Times New Roman"/>
                <w:b/>
                <w:sz w:val="24"/>
                <w:szCs w:val="24"/>
              </w:rPr>
              <w:t>корпоративных облигаций российских эмитентов и облигаций иностранных эмитентов, не являющихся</w:t>
            </w:r>
            <w:r w:rsidR="006C5BBC" w:rsidRPr="00231AFB">
              <w:rPr>
                <w:rFonts w:ascii="Times New Roman" w:hAnsi="Times New Roman" w:cs="Times New Roman"/>
                <w:sz w:val="24"/>
                <w:szCs w:val="24"/>
              </w:rPr>
              <w:t xml:space="preserve"> иностранными лицами, указанными в </w:t>
            </w:r>
            <w:hyperlink r:id="rId18" w:history="1">
              <w:r w:rsidR="006C5BBC" w:rsidRPr="00231AFB">
                <w:rPr>
                  <w:rFonts w:ascii="Times New Roman" w:hAnsi="Times New Roman" w:cs="Times New Roman"/>
                  <w:sz w:val="24"/>
                  <w:szCs w:val="24"/>
                </w:rPr>
                <w:t>пункте 1</w:t>
              </w:r>
            </w:hyperlink>
            <w:r w:rsidR="006C5BBC" w:rsidRPr="00231AFB">
              <w:rPr>
                <w:rFonts w:ascii="Times New Roman" w:hAnsi="Times New Roman" w:cs="Times New Roman"/>
                <w:sz w:val="24"/>
                <w:szCs w:val="24"/>
              </w:rPr>
              <w:t xml:space="preserve"> Указа 95, централизованный учет прав на которые (обязательное </w:t>
            </w:r>
            <w:r w:rsidR="006C5BBC" w:rsidRPr="00231AFB">
              <w:rPr>
                <w:rFonts w:ascii="Times New Roman" w:hAnsi="Times New Roman" w:cs="Times New Roman"/>
                <w:sz w:val="24"/>
                <w:szCs w:val="24"/>
              </w:rPr>
              <w:lastRenderedPageBreak/>
              <w:t>централизованное хранение которых) осуществляет НРД - в соответствии с Перечнем</w:t>
            </w:r>
            <w:r w:rsidR="0023515A">
              <w:rPr>
                <w:rFonts w:ascii="Times New Roman" w:hAnsi="Times New Roman" w:cs="Times New Roman"/>
                <w:sz w:val="24"/>
                <w:szCs w:val="24"/>
              </w:rPr>
              <w:t xml:space="preserve"> № 2</w:t>
            </w:r>
            <w:r w:rsidR="006C5BBC" w:rsidRPr="00231AFB">
              <w:rPr>
                <w:rFonts w:ascii="Times New Roman" w:hAnsi="Times New Roman" w:cs="Times New Roman"/>
                <w:sz w:val="24"/>
                <w:szCs w:val="24"/>
              </w:rPr>
              <w:t xml:space="preserve"> сведений (документов), необходимых для удержания налога</w:t>
            </w:r>
            <w:r w:rsidR="00330922" w:rsidRPr="00231AFB">
              <w:rPr>
                <w:rFonts w:ascii="Times New Roman" w:hAnsi="Times New Roman" w:cs="Times New Roman"/>
                <w:sz w:val="24"/>
                <w:szCs w:val="24"/>
              </w:rPr>
              <w:t>;</w:t>
            </w:r>
          </w:p>
          <w:p w14:paraId="36BEBC76" w14:textId="0999F9B0" w:rsidR="006C5BBC" w:rsidRPr="00231AFB" w:rsidRDefault="00330922" w:rsidP="007C6DF9">
            <w:pPr>
              <w:pStyle w:val="a7"/>
              <w:numPr>
                <w:ilvl w:val="0"/>
                <w:numId w:val="23"/>
              </w:numPr>
              <w:jc w:val="both"/>
              <w:rPr>
                <w:rFonts w:ascii="Times New Roman" w:hAnsi="Times New Roman" w:cs="Times New Roman"/>
                <w:sz w:val="24"/>
                <w:szCs w:val="24"/>
              </w:rPr>
            </w:pPr>
            <w:r w:rsidRPr="00231AFB">
              <w:rPr>
                <w:rFonts w:ascii="Times New Roman" w:hAnsi="Times New Roman" w:cs="Times New Roman"/>
                <w:sz w:val="24"/>
                <w:szCs w:val="24"/>
              </w:rPr>
              <w:t xml:space="preserve">в отношении </w:t>
            </w:r>
            <w:r w:rsidR="006C5BBC" w:rsidRPr="00231AFB">
              <w:rPr>
                <w:rFonts w:ascii="Times New Roman" w:hAnsi="Times New Roman" w:cs="Times New Roman"/>
                <w:b/>
                <w:sz w:val="24"/>
                <w:szCs w:val="24"/>
              </w:rPr>
              <w:t>иностранны</w:t>
            </w:r>
            <w:r w:rsidRPr="00231AFB">
              <w:rPr>
                <w:rFonts w:ascii="Times New Roman" w:hAnsi="Times New Roman" w:cs="Times New Roman"/>
                <w:b/>
                <w:sz w:val="24"/>
                <w:szCs w:val="24"/>
              </w:rPr>
              <w:t>х</w:t>
            </w:r>
            <w:r w:rsidR="006C5BBC" w:rsidRPr="00231AFB">
              <w:rPr>
                <w:rFonts w:ascii="Times New Roman" w:hAnsi="Times New Roman" w:cs="Times New Roman"/>
                <w:b/>
                <w:sz w:val="24"/>
                <w:szCs w:val="24"/>
              </w:rPr>
              <w:t xml:space="preserve"> облигаци</w:t>
            </w:r>
            <w:r w:rsidRPr="00231AFB">
              <w:rPr>
                <w:rFonts w:ascii="Times New Roman" w:hAnsi="Times New Roman" w:cs="Times New Roman"/>
                <w:b/>
                <w:sz w:val="24"/>
                <w:szCs w:val="24"/>
              </w:rPr>
              <w:t>й</w:t>
            </w:r>
            <w:r w:rsidR="006C5BBC" w:rsidRPr="00231AFB">
              <w:rPr>
                <w:rFonts w:ascii="Times New Roman" w:hAnsi="Times New Roman" w:cs="Times New Roman"/>
                <w:b/>
                <w:sz w:val="24"/>
                <w:szCs w:val="24"/>
              </w:rPr>
              <w:t>, выпущенны</w:t>
            </w:r>
            <w:r w:rsidRPr="00231AFB">
              <w:rPr>
                <w:rFonts w:ascii="Times New Roman" w:hAnsi="Times New Roman" w:cs="Times New Roman"/>
                <w:b/>
                <w:sz w:val="24"/>
                <w:szCs w:val="24"/>
              </w:rPr>
              <w:t>х</w:t>
            </w:r>
            <w:r w:rsidR="006C5BBC" w:rsidRPr="00231AFB">
              <w:rPr>
                <w:rFonts w:ascii="Times New Roman" w:hAnsi="Times New Roman" w:cs="Times New Roman"/>
                <w:b/>
                <w:sz w:val="24"/>
                <w:szCs w:val="24"/>
              </w:rPr>
              <w:t xml:space="preserve"> иностранными организациями, обязательства по которым исполняет российское юридическое лицо</w:t>
            </w:r>
            <w:r w:rsidRPr="00231AFB">
              <w:rPr>
                <w:rFonts w:ascii="Times New Roman" w:hAnsi="Times New Roman" w:cs="Times New Roman"/>
                <w:sz w:val="24"/>
                <w:szCs w:val="24"/>
              </w:rPr>
              <w:t xml:space="preserve"> – в соответствии с Перечнем</w:t>
            </w:r>
            <w:r w:rsidR="0023515A">
              <w:rPr>
                <w:rFonts w:ascii="Times New Roman" w:hAnsi="Times New Roman" w:cs="Times New Roman"/>
                <w:sz w:val="24"/>
                <w:szCs w:val="24"/>
              </w:rPr>
              <w:t xml:space="preserve"> № 2 </w:t>
            </w:r>
            <w:r w:rsidRPr="00231AFB">
              <w:rPr>
                <w:rFonts w:ascii="Times New Roman" w:hAnsi="Times New Roman" w:cs="Times New Roman"/>
                <w:sz w:val="24"/>
                <w:szCs w:val="24"/>
              </w:rPr>
              <w:t>сведений (документов), необходимых для удержания налога</w:t>
            </w:r>
            <w:r w:rsidR="006C5BBC" w:rsidRPr="00231AFB">
              <w:rPr>
                <w:rFonts w:ascii="Times New Roman" w:hAnsi="Times New Roman" w:cs="Times New Roman"/>
                <w:sz w:val="24"/>
                <w:szCs w:val="24"/>
              </w:rPr>
              <w:t>;</w:t>
            </w:r>
          </w:p>
          <w:p w14:paraId="6F2D9D39" w14:textId="41DC8705" w:rsidR="00DD08E8" w:rsidRPr="00231AFB" w:rsidRDefault="00F22449" w:rsidP="007C6DF9">
            <w:pPr>
              <w:pStyle w:val="a7"/>
              <w:numPr>
                <w:ilvl w:val="0"/>
                <w:numId w:val="23"/>
              </w:numPr>
              <w:jc w:val="both"/>
              <w:rPr>
                <w:rFonts w:ascii="Times New Roman" w:hAnsi="Times New Roman" w:cs="Times New Roman"/>
                <w:sz w:val="24"/>
                <w:szCs w:val="24"/>
              </w:rPr>
            </w:pPr>
            <w:r w:rsidRPr="00231AFB">
              <w:rPr>
                <w:rFonts w:ascii="Times New Roman" w:hAnsi="Times New Roman" w:cs="Times New Roman"/>
                <w:sz w:val="24"/>
                <w:szCs w:val="24"/>
              </w:rPr>
              <w:t xml:space="preserve">в отношении </w:t>
            </w:r>
            <w:r w:rsidRPr="00231AFB">
              <w:rPr>
                <w:rFonts w:ascii="Times New Roman" w:hAnsi="Times New Roman" w:cs="Times New Roman"/>
                <w:b/>
                <w:sz w:val="24"/>
                <w:szCs w:val="24"/>
              </w:rPr>
              <w:t>акций</w:t>
            </w:r>
            <w:r w:rsidRPr="00231AFB">
              <w:rPr>
                <w:rFonts w:ascii="Times New Roman" w:hAnsi="Times New Roman" w:cs="Times New Roman"/>
                <w:sz w:val="24"/>
                <w:szCs w:val="24"/>
              </w:rPr>
              <w:t xml:space="preserve"> – в соответствии с Перечнем</w:t>
            </w:r>
            <w:r w:rsidR="0023515A">
              <w:rPr>
                <w:rFonts w:ascii="Times New Roman" w:hAnsi="Times New Roman" w:cs="Times New Roman"/>
                <w:sz w:val="24"/>
                <w:szCs w:val="24"/>
              </w:rPr>
              <w:t xml:space="preserve"> № 3 </w:t>
            </w:r>
            <w:r w:rsidRPr="00231AFB">
              <w:rPr>
                <w:rFonts w:ascii="Times New Roman" w:hAnsi="Times New Roman" w:cs="Times New Roman"/>
                <w:sz w:val="24"/>
                <w:szCs w:val="24"/>
              </w:rPr>
              <w:t>сведений (документов), необходимых для удержания налога</w:t>
            </w:r>
            <w:r w:rsidR="000B590E" w:rsidRPr="00231AFB">
              <w:rPr>
                <w:rFonts w:ascii="Times New Roman" w:hAnsi="Times New Roman" w:cs="Times New Roman"/>
                <w:sz w:val="24"/>
                <w:szCs w:val="24"/>
              </w:rPr>
              <w:t>.</w:t>
            </w:r>
          </w:p>
        </w:tc>
      </w:tr>
    </w:tbl>
    <w:p w14:paraId="1C676DDE" w14:textId="77777777" w:rsidR="00C356AF" w:rsidRPr="00214C3D" w:rsidRDefault="00C356AF" w:rsidP="00C356A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3C1EA24E" w14:textId="00BF92CD" w:rsidR="00307A36" w:rsidRPr="00214C3D" w:rsidRDefault="005934DD" w:rsidP="006446E8">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214C3D">
        <w:rPr>
          <w:rFonts w:ascii="Times New Roman" w:eastAsia="Calibri" w:hAnsi="Times New Roman" w:cs="Times New Roman"/>
          <w:b/>
          <w:color w:val="auto"/>
          <w:sz w:val="24"/>
          <w:szCs w:val="24"/>
        </w:rPr>
        <w:t>Д</w:t>
      </w:r>
      <w:r w:rsidR="00307A36" w:rsidRPr="00214C3D">
        <w:rPr>
          <w:rFonts w:ascii="Times New Roman" w:eastAsia="Calibri" w:hAnsi="Times New Roman" w:cs="Times New Roman"/>
          <w:b/>
          <w:color w:val="auto"/>
          <w:sz w:val="24"/>
          <w:szCs w:val="24"/>
        </w:rPr>
        <w:t>окумент</w:t>
      </w:r>
      <w:r w:rsidRPr="00214C3D">
        <w:rPr>
          <w:rFonts w:ascii="Times New Roman" w:eastAsia="Calibri" w:hAnsi="Times New Roman" w:cs="Times New Roman"/>
          <w:b/>
          <w:color w:val="auto"/>
          <w:sz w:val="24"/>
          <w:szCs w:val="24"/>
        </w:rPr>
        <w:t>ы</w:t>
      </w:r>
      <w:r w:rsidR="00307A36" w:rsidRPr="00214C3D">
        <w:rPr>
          <w:rFonts w:ascii="Times New Roman" w:eastAsia="Calibri" w:hAnsi="Times New Roman" w:cs="Times New Roman"/>
          <w:b/>
          <w:color w:val="auto"/>
          <w:sz w:val="24"/>
          <w:szCs w:val="24"/>
        </w:rPr>
        <w:t>, предоставляемы</w:t>
      </w:r>
      <w:r w:rsidRPr="00214C3D">
        <w:rPr>
          <w:rFonts w:ascii="Times New Roman" w:eastAsia="Calibri" w:hAnsi="Times New Roman" w:cs="Times New Roman"/>
          <w:b/>
          <w:color w:val="auto"/>
          <w:sz w:val="24"/>
          <w:szCs w:val="24"/>
        </w:rPr>
        <w:t>е</w:t>
      </w:r>
      <w:r w:rsidR="00307A36" w:rsidRPr="00214C3D">
        <w:rPr>
          <w:rFonts w:ascii="Times New Roman" w:eastAsia="Calibri" w:hAnsi="Times New Roman" w:cs="Times New Roman"/>
          <w:b/>
          <w:color w:val="auto"/>
          <w:sz w:val="24"/>
          <w:szCs w:val="24"/>
        </w:rPr>
        <w:t xml:space="preserve"> </w:t>
      </w:r>
      <w:r w:rsidR="001B7F7C" w:rsidRPr="00214C3D">
        <w:rPr>
          <w:rFonts w:ascii="Times New Roman" w:eastAsia="Calibri" w:hAnsi="Times New Roman" w:cs="Times New Roman"/>
          <w:b/>
          <w:color w:val="auto"/>
          <w:sz w:val="24"/>
          <w:szCs w:val="24"/>
        </w:rPr>
        <w:t xml:space="preserve">Держателями </w:t>
      </w:r>
      <w:r w:rsidR="000E3D42" w:rsidRPr="00214C3D">
        <w:rPr>
          <w:rFonts w:ascii="Times New Roman" w:eastAsia="Calibri" w:hAnsi="Times New Roman" w:cs="Times New Roman"/>
          <w:b/>
          <w:color w:val="auto"/>
          <w:sz w:val="24"/>
          <w:szCs w:val="24"/>
        </w:rPr>
        <w:t xml:space="preserve">при непредоставлении </w:t>
      </w:r>
      <w:r w:rsidR="00B27073" w:rsidRPr="00214C3D">
        <w:rPr>
          <w:rFonts w:ascii="Times New Roman" w:eastAsia="Calibri" w:hAnsi="Times New Roman" w:cs="Times New Roman"/>
          <w:b/>
          <w:color w:val="auto"/>
          <w:sz w:val="24"/>
          <w:szCs w:val="24"/>
        </w:rPr>
        <w:t>Списка</w:t>
      </w:r>
      <w:r w:rsidR="00D04D3F">
        <w:rPr>
          <w:rFonts w:ascii="Times New Roman" w:eastAsia="Calibri" w:hAnsi="Times New Roman" w:cs="Times New Roman"/>
          <w:b/>
          <w:color w:val="auto"/>
          <w:sz w:val="24"/>
          <w:szCs w:val="24"/>
        </w:rPr>
        <w:t xml:space="preserve"> </w:t>
      </w:r>
      <w:r w:rsidR="00D04D3F" w:rsidRPr="003136DC">
        <w:rPr>
          <w:rFonts w:ascii="Times New Roman" w:eastAsia="Calibri" w:hAnsi="Times New Roman" w:cs="Times New Roman"/>
          <w:b/>
          <w:color w:val="auto"/>
          <w:sz w:val="24"/>
          <w:szCs w:val="24"/>
        </w:rPr>
        <w:t>Иностранного номинального держателя</w:t>
      </w:r>
    </w:p>
    <w:p w14:paraId="2779F1E7" w14:textId="77777777" w:rsidR="001B7F7C" w:rsidRPr="00214C3D" w:rsidRDefault="001B7F7C" w:rsidP="0022176C">
      <w:pPr>
        <w:pStyle w:val="a"/>
        <w:numPr>
          <w:ilvl w:val="0"/>
          <w:numId w:val="0"/>
        </w:numPr>
        <w:ind w:left="851"/>
        <w:jc w:val="both"/>
        <w:rPr>
          <w:rFonts w:cs="Times New Roman"/>
          <w:szCs w:val="24"/>
        </w:rPr>
      </w:pPr>
    </w:p>
    <w:tbl>
      <w:tblPr>
        <w:tblStyle w:val="a4"/>
        <w:tblW w:w="14737" w:type="dxa"/>
        <w:tblLook w:val="04A0" w:firstRow="1" w:lastRow="0" w:firstColumn="1" w:lastColumn="0" w:noHBand="0" w:noVBand="1"/>
      </w:tblPr>
      <w:tblGrid>
        <w:gridCol w:w="936"/>
        <w:gridCol w:w="4392"/>
        <w:gridCol w:w="3096"/>
        <w:gridCol w:w="2222"/>
        <w:gridCol w:w="4091"/>
      </w:tblGrid>
      <w:tr w:rsidR="00155144" w:rsidRPr="00214C3D" w14:paraId="6C829210" w14:textId="77777777" w:rsidTr="005A039B">
        <w:tc>
          <w:tcPr>
            <w:tcW w:w="936" w:type="dxa"/>
          </w:tcPr>
          <w:p w14:paraId="7E455C01" w14:textId="77777777" w:rsidR="00307A36" w:rsidRPr="00214C3D" w:rsidRDefault="00307A36" w:rsidP="0022176C">
            <w:pPr>
              <w:jc w:val="both"/>
              <w:rPr>
                <w:rFonts w:ascii="Times New Roman" w:hAnsi="Times New Roman" w:cs="Times New Roman"/>
                <w:sz w:val="24"/>
                <w:szCs w:val="24"/>
              </w:rPr>
            </w:pPr>
            <w:r w:rsidRPr="00214C3D">
              <w:rPr>
                <w:rFonts w:ascii="Times New Roman" w:hAnsi="Times New Roman" w:cs="Times New Roman"/>
                <w:sz w:val="24"/>
                <w:szCs w:val="24"/>
              </w:rPr>
              <w:t>№</w:t>
            </w:r>
          </w:p>
        </w:tc>
        <w:tc>
          <w:tcPr>
            <w:tcW w:w="4392" w:type="dxa"/>
          </w:tcPr>
          <w:p w14:paraId="45E7921E" w14:textId="77777777" w:rsidR="00307A36" w:rsidRPr="00214C3D" w:rsidRDefault="00307A36" w:rsidP="0022176C">
            <w:pPr>
              <w:jc w:val="both"/>
              <w:rPr>
                <w:rFonts w:ascii="Times New Roman" w:hAnsi="Times New Roman" w:cs="Times New Roman"/>
                <w:sz w:val="24"/>
                <w:szCs w:val="24"/>
              </w:rPr>
            </w:pPr>
            <w:r w:rsidRPr="00214C3D">
              <w:rPr>
                <w:rFonts w:ascii="Times New Roman" w:hAnsi="Times New Roman" w:cs="Times New Roman"/>
                <w:sz w:val="24"/>
                <w:szCs w:val="24"/>
              </w:rPr>
              <w:t>Наименование документа</w:t>
            </w:r>
          </w:p>
        </w:tc>
        <w:tc>
          <w:tcPr>
            <w:tcW w:w="3096" w:type="dxa"/>
          </w:tcPr>
          <w:p w14:paraId="5FDD5732" w14:textId="77777777" w:rsidR="00307A36" w:rsidRPr="00214C3D" w:rsidRDefault="00307A36" w:rsidP="0022176C">
            <w:pPr>
              <w:jc w:val="both"/>
              <w:rPr>
                <w:rFonts w:ascii="Times New Roman" w:hAnsi="Times New Roman" w:cs="Times New Roman"/>
                <w:sz w:val="24"/>
                <w:szCs w:val="24"/>
              </w:rPr>
            </w:pPr>
            <w:r w:rsidRPr="00214C3D">
              <w:rPr>
                <w:rFonts w:ascii="Times New Roman" w:hAnsi="Times New Roman" w:cs="Times New Roman"/>
                <w:sz w:val="24"/>
                <w:szCs w:val="24"/>
              </w:rPr>
              <w:t>Возможные формы предоставления</w:t>
            </w:r>
          </w:p>
        </w:tc>
        <w:tc>
          <w:tcPr>
            <w:tcW w:w="2222" w:type="dxa"/>
          </w:tcPr>
          <w:p w14:paraId="4967123F" w14:textId="77777777" w:rsidR="00307A36" w:rsidRPr="00214C3D" w:rsidRDefault="00307A36" w:rsidP="0022176C">
            <w:pPr>
              <w:jc w:val="both"/>
              <w:rPr>
                <w:rFonts w:ascii="Times New Roman" w:hAnsi="Times New Roman" w:cs="Times New Roman"/>
                <w:sz w:val="24"/>
                <w:szCs w:val="24"/>
              </w:rPr>
            </w:pPr>
            <w:r w:rsidRPr="00214C3D">
              <w:rPr>
                <w:rFonts w:ascii="Times New Roman" w:hAnsi="Times New Roman" w:cs="Times New Roman"/>
                <w:sz w:val="24"/>
                <w:szCs w:val="24"/>
              </w:rPr>
              <w:t>Возможные способы предоставления</w:t>
            </w:r>
          </w:p>
        </w:tc>
        <w:tc>
          <w:tcPr>
            <w:tcW w:w="4091" w:type="dxa"/>
          </w:tcPr>
          <w:p w14:paraId="1233E91C" w14:textId="77777777" w:rsidR="00307A36" w:rsidRPr="00214C3D" w:rsidRDefault="00307A36" w:rsidP="0022176C">
            <w:pPr>
              <w:jc w:val="both"/>
              <w:rPr>
                <w:rFonts w:ascii="Times New Roman" w:hAnsi="Times New Roman" w:cs="Times New Roman"/>
                <w:sz w:val="24"/>
                <w:szCs w:val="24"/>
              </w:rPr>
            </w:pPr>
            <w:r w:rsidRPr="00214C3D">
              <w:rPr>
                <w:rFonts w:ascii="Times New Roman" w:hAnsi="Times New Roman" w:cs="Times New Roman"/>
                <w:sz w:val="24"/>
                <w:szCs w:val="24"/>
              </w:rPr>
              <w:t>Примечание</w:t>
            </w:r>
          </w:p>
        </w:tc>
      </w:tr>
      <w:tr w:rsidR="00B371A1" w:rsidRPr="00214C3D" w14:paraId="27DF7F16" w14:textId="77777777" w:rsidTr="00297FB5">
        <w:tc>
          <w:tcPr>
            <w:tcW w:w="14737" w:type="dxa"/>
            <w:gridSpan w:val="5"/>
          </w:tcPr>
          <w:p w14:paraId="3C83EEC6" w14:textId="506F7C18" w:rsidR="00B371A1" w:rsidRPr="00214C3D" w:rsidRDefault="00B371A1" w:rsidP="00B371A1">
            <w:pPr>
              <w:jc w:val="both"/>
              <w:rPr>
                <w:rFonts w:ascii="Times New Roman" w:hAnsi="Times New Roman" w:cs="Times New Roman"/>
                <w:b/>
                <w:sz w:val="24"/>
                <w:szCs w:val="24"/>
              </w:rPr>
            </w:pPr>
            <w:r w:rsidRPr="00214C3D">
              <w:rPr>
                <w:rFonts w:ascii="Times New Roman" w:hAnsi="Times New Roman" w:cs="Times New Roman"/>
                <w:b/>
                <w:sz w:val="24"/>
                <w:szCs w:val="24"/>
              </w:rPr>
              <w:t xml:space="preserve">Документы, свидетельствующие о владении </w:t>
            </w:r>
            <w:r w:rsidR="006446E8" w:rsidRPr="00214C3D">
              <w:rPr>
                <w:rFonts w:ascii="Times New Roman" w:hAnsi="Times New Roman" w:cs="Times New Roman"/>
                <w:b/>
                <w:sz w:val="24"/>
                <w:szCs w:val="24"/>
              </w:rPr>
              <w:t>Ц</w:t>
            </w:r>
            <w:r w:rsidRPr="00214C3D">
              <w:rPr>
                <w:rFonts w:ascii="Times New Roman" w:hAnsi="Times New Roman" w:cs="Times New Roman"/>
                <w:b/>
                <w:sz w:val="24"/>
                <w:szCs w:val="24"/>
              </w:rPr>
              <w:t>енными бумагами</w:t>
            </w:r>
          </w:p>
          <w:p w14:paraId="6D95D37E" w14:textId="77777777" w:rsidR="00B371A1" w:rsidRPr="00214C3D" w:rsidRDefault="00B371A1" w:rsidP="0022176C">
            <w:pPr>
              <w:jc w:val="both"/>
              <w:rPr>
                <w:rFonts w:ascii="Times New Roman" w:hAnsi="Times New Roman" w:cs="Times New Roman"/>
                <w:sz w:val="24"/>
                <w:szCs w:val="24"/>
              </w:rPr>
            </w:pPr>
          </w:p>
        </w:tc>
      </w:tr>
      <w:tr w:rsidR="00155144" w:rsidRPr="00214C3D" w14:paraId="451E9944" w14:textId="77777777" w:rsidTr="005A039B">
        <w:trPr>
          <w:trHeight w:val="1837"/>
        </w:trPr>
        <w:tc>
          <w:tcPr>
            <w:tcW w:w="936" w:type="dxa"/>
          </w:tcPr>
          <w:p w14:paraId="682A672C" w14:textId="5111967E" w:rsidR="007E34B7" w:rsidRPr="00214C3D" w:rsidRDefault="007E34B7" w:rsidP="0022176C">
            <w:pPr>
              <w:jc w:val="both"/>
              <w:rPr>
                <w:rFonts w:ascii="Times New Roman" w:hAnsi="Times New Roman" w:cs="Times New Roman"/>
                <w:sz w:val="24"/>
                <w:szCs w:val="24"/>
              </w:rPr>
            </w:pPr>
            <w:r w:rsidRPr="00214C3D">
              <w:rPr>
                <w:rFonts w:ascii="Times New Roman" w:hAnsi="Times New Roman" w:cs="Times New Roman"/>
                <w:sz w:val="24"/>
                <w:szCs w:val="24"/>
              </w:rPr>
              <w:lastRenderedPageBreak/>
              <w:t>1.</w:t>
            </w:r>
          </w:p>
        </w:tc>
        <w:tc>
          <w:tcPr>
            <w:tcW w:w="4392" w:type="dxa"/>
          </w:tcPr>
          <w:p w14:paraId="3DC4EA76" w14:textId="7BC767CC" w:rsidR="00DE6BF9" w:rsidRPr="00214C3D" w:rsidRDefault="007E34B7" w:rsidP="00EC0AEF">
            <w:pPr>
              <w:jc w:val="both"/>
              <w:rPr>
                <w:rFonts w:ascii="Times New Roman" w:hAnsi="Times New Roman" w:cs="Times New Roman"/>
                <w:sz w:val="24"/>
                <w:szCs w:val="24"/>
              </w:rPr>
            </w:pPr>
            <w:r w:rsidRPr="00214C3D">
              <w:rPr>
                <w:rFonts w:ascii="Times New Roman" w:hAnsi="Times New Roman" w:cs="Times New Roman"/>
                <w:sz w:val="24"/>
                <w:szCs w:val="24"/>
              </w:rPr>
              <w:t>Заявление</w:t>
            </w:r>
            <w:r w:rsidR="00E17FF2" w:rsidRPr="00214C3D">
              <w:rPr>
                <w:rFonts w:ascii="Times New Roman" w:hAnsi="Times New Roman" w:cs="Times New Roman"/>
                <w:sz w:val="24"/>
                <w:szCs w:val="24"/>
              </w:rPr>
              <w:t xml:space="preserve"> </w:t>
            </w:r>
          </w:p>
        </w:tc>
        <w:tc>
          <w:tcPr>
            <w:tcW w:w="3096" w:type="dxa"/>
          </w:tcPr>
          <w:p w14:paraId="466384C9" w14:textId="69AFEAD9" w:rsidR="007E34B7" w:rsidRPr="00214C3D" w:rsidRDefault="007E34B7" w:rsidP="0022176C">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06E940AB" w14:textId="77777777" w:rsidR="007E34B7" w:rsidRPr="00214C3D" w:rsidRDefault="007E34B7" w:rsidP="007E34B7">
            <w:pPr>
              <w:jc w:val="both"/>
              <w:rPr>
                <w:rFonts w:ascii="Times New Roman" w:hAnsi="Times New Roman"/>
                <w:sz w:val="24"/>
                <w:szCs w:val="24"/>
              </w:rPr>
            </w:pPr>
            <w:r w:rsidRPr="00214C3D">
              <w:rPr>
                <w:rFonts w:ascii="Times New Roman" w:hAnsi="Times New Roman"/>
                <w:sz w:val="24"/>
                <w:szCs w:val="24"/>
              </w:rPr>
              <w:t xml:space="preserve">На бумажном носителе </w:t>
            </w:r>
          </w:p>
          <w:p w14:paraId="3270934B" w14:textId="77777777" w:rsidR="007E34B7" w:rsidRPr="00214C3D" w:rsidRDefault="007E34B7" w:rsidP="007E34B7">
            <w:pPr>
              <w:jc w:val="both"/>
              <w:rPr>
                <w:rFonts w:ascii="Times New Roman" w:hAnsi="Times New Roman"/>
                <w:sz w:val="24"/>
                <w:szCs w:val="24"/>
              </w:rPr>
            </w:pPr>
          </w:p>
          <w:p w14:paraId="48DADCD1" w14:textId="77777777" w:rsidR="002E1E9C" w:rsidRPr="00214C3D" w:rsidRDefault="002E1E9C" w:rsidP="002E1E9C">
            <w:pPr>
              <w:jc w:val="both"/>
              <w:rPr>
                <w:rFonts w:ascii="Times New Roman" w:hAnsi="Times New Roman"/>
                <w:sz w:val="24"/>
                <w:szCs w:val="24"/>
              </w:rPr>
            </w:pPr>
            <w:r w:rsidRPr="00214C3D">
              <w:rPr>
                <w:rFonts w:ascii="Times New Roman" w:hAnsi="Times New Roman"/>
                <w:sz w:val="24"/>
                <w:szCs w:val="24"/>
              </w:rPr>
              <w:t>В электронном виде</w:t>
            </w:r>
          </w:p>
          <w:p w14:paraId="72E9FDA4" w14:textId="5BE6E181" w:rsidR="007E34B7" w:rsidRPr="00214C3D" w:rsidRDefault="002E1E9C" w:rsidP="0001214B">
            <w:pPr>
              <w:jc w:val="both"/>
              <w:rPr>
                <w:rFonts w:ascii="Times New Roman" w:hAnsi="Times New Roman" w:cs="Times New Roman"/>
                <w:sz w:val="24"/>
                <w:szCs w:val="24"/>
              </w:rPr>
            </w:pPr>
            <w:r w:rsidRPr="00214C3D">
              <w:rPr>
                <w:rFonts w:ascii="Times New Roman" w:hAnsi="Times New Roman"/>
                <w:sz w:val="24"/>
                <w:szCs w:val="24"/>
              </w:rPr>
              <w:t>(</w:t>
            </w:r>
            <w:r w:rsidR="00BE2B5D" w:rsidRPr="00214C3D">
              <w:rPr>
                <w:rFonts w:ascii="Times New Roman" w:hAnsi="Times New Roman"/>
                <w:sz w:val="24"/>
                <w:szCs w:val="24"/>
              </w:rPr>
              <w:t>при наличии Договора ЭДО</w:t>
            </w:r>
            <w:r w:rsidRPr="00214C3D">
              <w:rPr>
                <w:rFonts w:ascii="Times New Roman" w:hAnsi="Times New Roman" w:cs="Times New Roman"/>
                <w:sz w:val="24"/>
                <w:szCs w:val="24"/>
              </w:rPr>
              <w:t>)</w:t>
            </w:r>
          </w:p>
        </w:tc>
        <w:tc>
          <w:tcPr>
            <w:tcW w:w="4091" w:type="dxa"/>
          </w:tcPr>
          <w:p w14:paraId="15B468A1" w14:textId="07A56C99" w:rsidR="007E34B7" w:rsidRPr="00214C3D" w:rsidRDefault="007E34B7" w:rsidP="00EC0AEF">
            <w:pPr>
              <w:jc w:val="both"/>
              <w:rPr>
                <w:rFonts w:ascii="Times New Roman" w:hAnsi="Times New Roman"/>
                <w:sz w:val="24"/>
                <w:szCs w:val="24"/>
              </w:rPr>
            </w:pPr>
          </w:p>
        </w:tc>
      </w:tr>
      <w:tr w:rsidR="009C14C8" w:rsidRPr="00214C3D" w14:paraId="2D191831" w14:textId="77777777" w:rsidTr="005A039B">
        <w:tc>
          <w:tcPr>
            <w:tcW w:w="936" w:type="dxa"/>
          </w:tcPr>
          <w:p w14:paraId="230898C8" w14:textId="39DB27E0" w:rsidR="009C14C8" w:rsidRPr="00214C3D" w:rsidRDefault="009C14C8" w:rsidP="006A1ADB">
            <w:pPr>
              <w:jc w:val="both"/>
              <w:rPr>
                <w:rFonts w:ascii="Times New Roman" w:hAnsi="Times New Roman" w:cs="Times New Roman"/>
                <w:sz w:val="24"/>
                <w:szCs w:val="24"/>
              </w:rPr>
            </w:pPr>
            <w:r w:rsidRPr="00214C3D">
              <w:rPr>
                <w:rFonts w:ascii="Times New Roman" w:hAnsi="Times New Roman" w:cs="Times New Roman"/>
                <w:sz w:val="24"/>
                <w:szCs w:val="24"/>
              </w:rPr>
              <w:t>2.</w:t>
            </w:r>
          </w:p>
        </w:tc>
        <w:tc>
          <w:tcPr>
            <w:tcW w:w="13801" w:type="dxa"/>
            <w:gridSpan w:val="4"/>
          </w:tcPr>
          <w:p w14:paraId="042F7E9E" w14:textId="5FF87258" w:rsidR="009C14C8" w:rsidRPr="00214C3D" w:rsidRDefault="009C14C8" w:rsidP="006446E8">
            <w:pPr>
              <w:jc w:val="both"/>
              <w:rPr>
                <w:rFonts w:ascii="Times New Roman" w:hAnsi="Times New Roman" w:cs="Times New Roman"/>
                <w:sz w:val="24"/>
                <w:szCs w:val="24"/>
              </w:rPr>
            </w:pPr>
            <w:r w:rsidRPr="00214C3D">
              <w:rPr>
                <w:rFonts w:ascii="Times New Roman" w:hAnsi="Times New Roman" w:cs="Times New Roman"/>
                <w:b/>
                <w:sz w:val="24"/>
                <w:szCs w:val="24"/>
              </w:rPr>
              <w:t>Документ,</w:t>
            </w:r>
            <w:r w:rsidRPr="00214C3D">
              <w:rPr>
                <w:rFonts w:ascii="Times New Roman" w:hAnsi="Times New Roman" w:cs="Times New Roman"/>
                <w:sz w:val="24"/>
                <w:szCs w:val="24"/>
              </w:rPr>
              <w:t xml:space="preserve"> свидетельствующий о принадлежности </w:t>
            </w:r>
            <w:r w:rsidR="006446E8" w:rsidRPr="00214C3D">
              <w:rPr>
                <w:rFonts w:ascii="Times New Roman" w:hAnsi="Times New Roman" w:cs="Times New Roman"/>
                <w:sz w:val="24"/>
                <w:szCs w:val="24"/>
              </w:rPr>
              <w:t>Ц</w:t>
            </w:r>
            <w:r w:rsidRPr="00214C3D">
              <w:rPr>
                <w:rFonts w:ascii="Times New Roman" w:hAnsi="Times New Roman" w:cs="Times New Roman"/>
                <w:sz w:val="24"/>
                <w:szCs w:val="24"/>
              </w:rPr>
              <w:t>енных бумаг</w:t>
            </w:r>
            <w:r w:rsidR="003E2A0D" w:rsidRPr="00214C3D">
              <w:rPr>
                <w:rFonts w:ascii="Times New Roman" w:hAnsi="Times New Roman" w:cs="Times New Roman"/>
                <w:sz w:val="24"/>
                <w:szCs w:val="24"/>
              </w:rPr>
              <w:t xml:space="preserve"> на Дату фиксации</w:t>
            </w:r>
            <w:r w:rsidRPr="00214C3D">
              <w:rPr>
                <w:rFonts w:ascii="Times New Roman" w:hAnsi="Times New Roman" w:cs="Times New Roman"/>
                <w:sz w:val="24"/>
                <w:szCs w:val="24"/>
              </w:rPr>
              <w:t xml:space="preserve"> (один из перечисленных ниже):</w:t>
            </w:r>
          </w:p>
        </w:tc>
      </w:tr>
      <w:tr w:rsidR="00155144" w:rsidRPr="00214C3D" w14:paraId="7AFD4937" w14:textId="77777777" w:rsidTr="005A039B">
        <w:tc>
          <w:tcPr>
            <w:tcW w:w="936" w:type="dxa"/>
          </w:tcPr>
          <w:p w14:paraId="56E3A8C6" w14:textId="265463F7" w:rsidR="009C14C8" w:rsidRPr="00214C3D" w:rsidRDefault="009C14C8" w:rsidP="00297FB5">
            <w:pPr>
              <w:jc w:val="both"/>
              <w:rPr>
                <w:rFonts w:ascii="Times New Roman" w:hAnsi="Times New Roman" w:cs="Times New Roman"/>
                <w:sz w:val="24"/>
                <w:szCs w:val="24"/>
              </w:rPr>
            </w:pPr>
            <w:r w:rsidRPr="00214C3D">
              <w:rPr>
                <w:rFonts w:ascii="Times New Roman" w:hAnsi="Times New Roman" w:cs="Times New Roman"/>
                <w:sz w:val="24"/>
                <w:szCs w:val="24"/>
              </w:rPr>
              <w:t>2.1</w:t>
            </w:r>
          </w:p>
        </w:tc>
        <w:tc>
          <w:tcPr>
            <w:tcW w:w="4392" w:type="dxa"/>
          </w:tcPr>
          <w:p w14:paraId="3ABAB2BC" w14:textId="59E1036A" w:rsidR="009C14C8" w:rsidRPr="00214C3D" w:rsidRDefault="009C14C8" w:rsidP="001052E5">
            <w:pPr>
              <w:jc w:val="both"/>
              <w:rPr>
                <w:rFonts w:ascii="Times New Roman" w:hAnsi="Times New Roman" w:cs="Times New Roman"/>
                <w:sz w:val="24"/>
                <w:szCs w:val="24"/>
              </w:rPr>
            </w:pPr>
            <w:r w:rsidRPr="00214C3D">
              <w:rPr>
                <w:rFonts w:ascii="Times New Roman" w:hAnsi="Times New Roman" w:cs="Times New Roman"/>
                <w:b/>
                <w:sz w:val="24"/>
                <w:szCs w:val="24"/>
              </w:rPr>
              <w:t>Документ (выписка) о состоянии счета депо</w:t>
            </w:r>
            <w:r w:rsidRPr="00214C3D">
              <w:rPr>
                <w:rFonts w:ascii="Times New Roman" w:hAnsi="Times New Roman" w:cs="Times New Roman"/>
                <w:sz w:val="24"/>
                <w:szCs w:val="24"/>
              </w:rPr>
              <w:t xml:space="preserve"> в целях подтверждения владения (Account statement for the purpose for prove of holding), предоставленный Иностранным депозитарием</w:t>
            </w:r>
            <w:r w:rsidR="00FC18EF" w:rsidRPr="00214C3D">
              <w:rPr>
                <w:rFonts w:ascii="Times New Roman" w:hAnsi="Times New Roman" w:cs="Times New Roman"/>
                <w:sz w:val="24"/>
                <w:szCs w:val="24"/>
              </w:rPr>
              <w:t xml:space="preserve"> (или Номинальным держателем для выплат по Ценным бумагам в виде дивидендов по акциям российского акционерного общества)</w:t>
            </w:r>
          </w:p>
          <w:p w14:paraId="76CEA00C" w14:textId="77777777" w:rsidR="009C14C8" w:rsidRPr="00214C3D" w:rsidRDefault="009C14C8" w:rsidP="00EB07EB">
            <w:pPr>
              <w:jc w:val="both"/>
              <w:rPr>
                <w:rFonts w:ascii="Times New Roman" w:hAnsi="Times New Roman" w:cs="Times New Roman"/>
                <w:sz w:val="24"/>
                <w:szCs w:val="24"/>
              </w:rPr>
            </w:pPr>
          </w:p>
        </w:tc>
        <w:tc>
          <w:tcPr>
            <w:tcW w:w="3096" w:type="dxa"/>
          </w:tcPr>
          <w:p w14:paraId="6FDEF0AE" w14:textId="237B965C" w:rsidR="009C14C8" w:rsidRPr="00214C3D" w:rsidRDefault="009C14C8" w:rsidP="00297FB5">
            <w:pPr>
              <w:jc w:val="both"/>
            </w:pPr>
            <w:r w:rsidRPr="00214C3D">
              <w:rPr>
                <w:rFonts w:ascii="Times New Roman" w:hAnsi="Times New Roman" w:cs="Times New Roman"/>
                <w:sz w:val="24"/>
                <w:szCs w:val="24"/>
              </w:rPr>
              <w:t>Оригинал</w:t>
            </w:r>
          </w:p>
        </w:tc>
        <w:tc>
          <w:tcPr>
            <w:tcW w:w="2222" w:type="dxa"/>
          </w:tcPr>
          <w:p w14:paraId="0C0F50C6" w14:textId="77777777" w:rsidR="00EA4860" w:rsidRPr="00214C3D" w:rsidRDefault="00EA4860" w:rsidP="00EA4860">
            <w:pPr>
              <w:jc w:val="both"/>
              <w:rPr>
                <w:rFonts w:ascii="Times New Roman" w:hAnsi="Times New Roman"/>
                <w:sz w:val="24"/>
                <w:szCs w:val="24"/>
              </w:rPr>
            </w:pPr>
            <w:r w:rsidRPr="00214C3D">
              <w:rPr>
                <w:rFonts w:ascii="Times New Roman" w:hAnsi="Times New Roman"/>
                <w:sz w:val="24"/>
                <w:szCs w:val="24"/>
              </w:rPr>
              <w:t xml:space="preserve">На бумажном носителе </w:t>
            </w:r>
          </w:p>
          <w:p w14:paraId="56C43B05" w14:textId="77777777" w:rsidR="009C14C8" w:rsidRPr="00214C3D" w:rsidRDefault="009C14C8" w:rsidP="00297FB5">
            <w:pPr>
              <w:jc w:val="both"/>
              <w:rPr>
                <w:rFonts w:ascii="Times New Roman" w:hAnsi="Times New Roman" w:cs="Times New Roman"/>
                <w:sz w:val="24"/>
                <w:szCs w:val="24"/>
              </w:rPr>
            </w:pPr>
          </w:p>
        </w:tc>
        <w:tc>
          <w:tcPr>
            <w:tcW w:w="4091" w:type="dxa"/>
          </w:tcPr>
          <w:p w14:paraId="7D1C5588" w14:textId="77777777" w:rsidR="005657D9" w:rsidRPr="00214C3D" w:rsidRDefault="005657D9" w:rsidP="005657D9">
            <w:pPr>
              <w:jc w:val="both"/>
              <w:rPr>
                <w:rFonts w:ascii="Times New Roman" w:hAnsi="Times New Roman" w:cs="Times New Roman"/>
                <w:sz w:val="24"/>
                <w:szCs w:val="24"/>
              </w:rPr>
            </w:pPr>
            <w:r w:rsidRPr="00214C3D">
              <w:rPr>
                <w:rFonts w:ascii="Times New Roman" w:hAnsi="Times New Roman" w:cs="Times New Roman"/>
                <w:sz w:val="24"/>
                <w:szCs w:val="24"/>
              </w:rPr>
              <w:t>В документе (выписке) должно содержаться:</w:t>
            </w:r>
          </w:p>
          <w:p w14:paraId="6DE57547" w14:textId="5CE943DD" w:rsidR="005657D9" w:rsidRPr="00214C3D" w:rsidRDefault="005657D9" w:rsidP="00F83FD2">
            <w:pPr>
              <w:pStyle w:val="a7"/>
              <w:numPr>
                <w:ilvl w:val="0"/>
                <w:numId w:val="9"/>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полное наименование</w:t>
            </w:r>
            <w:r w:rsidR="00CE2F2B" w:rsidRPr="00214C3D">
              <w:rPr>
                <w:rFonts w:ascii="Times New Roman" w:hAnsi="Times New Roman" w:cs="Times New Roman"/>
                <w:sz w:val="24"/>
                <w:szCs w:val="24"/>
              </w:rPr>
              <w:t xml:space="preserve"> и</w:t>
            </w:r>
            <w:r w:rsidRPr="00214C3D">
              <w:rPr>
                <w:rFonts w:ascii="Times New Roman" w:hAnsi="Times New Roman" w:cs="Times New Roman"/>
                <w:sz w:val="24"/>
                <w:szCs w:val="24"/>
              </w:rPr>
              <w:t xml:space="preserve"> фактический адрес Иностранного депозитария</w:t>
            </w:r>
            <w:r w:rsidR="00FC18EF" w:rsidRPr="00214C3D">
              <w:rPr>
                <w:rFonts w:ascii="Times New Roman" w:hAnsi="Times New Roman" w:cs="Times New Roman"/>
                <w:sz w:val="24"/>
                <w:szCs w:val="24"/>
              </w:rPr>
              <w:t xml:space="preserve"> (или Номинального держателя для выплат по Ценным бумагам в виде дивидендов по акциям российского акционерного общества)</w:t>
            </w:r>
            <w:r w:rsidRPr="00214C3D">
              <w:rPr>
                <w:rFonts w:ascii="Times New Roman" w:hAnsi="Times New Roman" w:cs="Times New Roman"/>
                <w:sz w:val="24"/>
                <w:szCs w:val="24"/>
              </w:rPr>
              <w:t>;</w:t>
            </w:r>
          </w:p>
          <w:p w14:paraId="3BC42F6E" w14:textId="3D317C7E" w:rsidR="005657D9" w:rsidRPr="00214C3D" w:rsidRDefault="005657D9" w:rsidP="00F83FD2">
            <w:pPr>
              <w:pStyle w:val="a7"/>
              <w:numPr>
                <w:ilvl w:val="0"/>
                <w:numId w:val="9"/>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в отношении лица, по которому предоставлена выписка: для физического лица - фамилия, имя, реквизиты документа, удостоверяющего личность; для юридического лица - полное наименование, </w:t>
            </w:r>
            <w:r w:rsidR="00BB5389" w:rsidRPr="00214C3D">
              <w:rPr>
                <w:rFonts w:ascii="Times New Roman" w:hAnsi="Times New Roman" w:cs="Times New Roman"/>
                <w:sz w:val="24"/>
                <w:szCs w:val="24"/>
              </w:rPr>
              <w:t xml:space="preserve">адрес и (или) </w:t>
            </w:r>
            <w:r w:rsidRPr="00214C3D">
              <w:rPr>
                <w:rFonts w:ascii="Times New Roman" w:hAnsi="Times New Roman" w:cs="Times New Roman"/>
                <w:sz w:val="24"/>
                <w:szCs w:val="24"/>
              </w:rPr>
              <w:t>ОГРН/ регистрационный номер;</w:t>
            </w:r>
          </w:p>
          <w:p w14:paraId="7150D01E" w14:textId="5947862A" w:rsidR="005657D9" w:rsidRPr="00214C3D" w:rsidRDefault="005657D9" w:rsidP="00F83FD2">
            <w:pPr>
              <w:pStyle w:val="a7"/>
              <w:numPr>
                <w:ilvl w:val="0"/>
                <w:numId w:val="9"/>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дата, на которую предоставляются сведения о количестве </w:t>
            </w:r>
            <w:r w:rsidR="008605EA">
              <w:rPr>
                <w:rFonts w:ascii="Times New Roman" w:hAnsi="Times New Roman" w:cs="Times New Roman"/>
                <w:sz w:val="24"/>
                <w:szCs w:val="24"/>
              </w:rPr>
              <w:t>Ц</w:t>
            </w:r>
            <w:r w:rsidRPr="00214C3D">
              <w:rPr>
                <w:rFonts w:ascii="Times New Roman" w:hAnsi="Times New Roman" w:cs="Times New Roman"/>
                <w:sz w:val="24"/>
                <w:szCs w:val="24"/>
              </w:rPr>
              <w:t>енных бумаг (должна совпадать с Датой фиксации);</w:t>
            </w:r>
          </w:p>
          <w:p w14:paraId="4581163E" w14:textId="27F2DE30" w:rsidR="005657D9" w:rsidRPr="00214C3D" w:rsidRDefault="005657D9" w:rsidP="00F83FD2">
            <w:pPr>
              <w:pStyle w:val="a7"/>
              <w:numPr>
                <w:ilvl w:val="0"/>
                <w:numId w:val="9"/>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параметры </w:t>
            </w:r>
            <w:r w:rsidR="008605EA">
              <w:rPr>
                <w:rFonts w:ascii="Times New Roman" w:hAnsi="Times New Roman" w:cs="Times New Roman"/>
                <w:sz w:val="24"/>
                <w:szCs w:val="24"/>
              </w:rPr>
              <w:t>Ц</w:t>
            </w:r>
            <w:r w:rsidRPr="00214C3D">
              <w:rPr>
                <w:rFonts w:ascii="Times New Roman" w:hAnsi="Times New Roman" w:cs="Times New Roman"/>
                <w:sz w:val="24"/>
                <w:szCs w:val="24"/>
              </w:rPr>
              <w:t>енной бумаги (ISIN код, наименование);</w:t>
            </w:r>
          </w:p>
          <w:p w14:paraId="3C058881" w14:textId="2B42A49D" w:rsidR="005657D9" w:rsidRPr="00214C3D" w:rsidRDefault="005657D9" w:rsidP="00F83FD2">
            <w:pPr>
              <w:pStyle w:val="a7"/>
              <w:numPr>
                <w:ilvl w:val="0"/>
                <w:numId w:val="9"/>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lastRenderedPageBreak/>
              <w:t xml:space="preserve">количество </w:t>
            </w:r>
            <w:r w:rsidR="00096F7B">
              <w:rPr>
                <w:rFonts w:ascii="Times New Roman" w:hAnsi="Times New Roman" w:cs="Times New Roman"/>
                <w:sz w:val="24"/>
                <w:szCs w:val="24"/>
              </w:rPr>
              <w:t>Ц</w:t>
            </w:r>
            <w:r w:rsidRPr="00214C3D">
              <w:rPr>
                <w:rFonts w:ascii="Times New Roman" w:hAnsi="Times New Roman" w:cs="Times New Roman"/>
                <w:sz w:val="24"/>
                <w:szCs w:val="24"/>
              </w:rPr>
              <w:t>енных бумаг в штуках</w:t>
            </w:r>
            <w:r w:rsidR="008605EA">
              <w:rPr>
                <w:rFonts w:ascii="Times New Roman" w:hAnsi="Times New Roman" w:cs="Times New Roman"/>
                <w:sz w:val="24"/>
                <w:szCs w:val="24"/>
              </w:rPr>
              <w:t xml:space="preserve"> </w:t>
            </w:r>
            <w:r w:rsidR="008605EA" w:rsidRPr="000A711A">
              <w:rPr>
                <w:rFonts w:ascii="Times New Roman" w:hAnsi="Times New Roman"/>
                <w:sz w:val="24"/>
                <w:szCs w:val="24"/>
              </w:rPr>
              <w:t>либо для Ценных бумаг в виде облигаций в валюте по номинальной стоимости (FAMT</w:t>
            </w:r>
            <w:r w:rsidR="008605EA">
              <w:rPr>
                <w:rFonts w:ascii="Times New Roman" w:hAnsi="Times New Roman"/>
                <w:sz w:val="24"/>
                <w:szCs w:val="24"/>
              </w:rPr>
              <w:t>)</w:t>
            </w:r>
            <w:r w:rsidRPr="00214C3D">
              <w:rPr>
                <w:rFonts w:ascii="Times New Roman" w:hAnsi="Times New Roman" w:cs="Times New Roman"/>
                <w:sz w:val="24"/>
                <w:szCs w:val="24"/>
              </w:rPr>
              <w:t>;</w:t>
            </w:r>
          </w:p>
          <w:p w14:paraId="3A8F2EDD" w14:textId="3D9FBB9C" w:rsidR="005657D9" w:rsidRPr="00214C3D" w:rsidRDefault="005657D9" w:rsidP="00F83FD2">
            <w:pPr>
              <w:pStyle w:val="a7"/>
              <w:numPr>
                <w:ilvl w:val="0"/>
                <w:numId w:val="9"/>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сведения, позволяющие подтвердить, что Держатель является владельцем ценных бумаг либо иным лицом, </w:t>
            </w:r>
            <w:r w:rsidR="00004D91" w:rsidRPr="00214C3D">
              <w:rPr>
                <w:rFonts w:ascii="Times New Roman" w:hAnsi="Times New Roman" w:cs="Times New Roman"/>
                <w:sz w:val="24"/>
                <w:szCs w:val="24"/>
              </w:rPr>
              <w:t>осуществляющим права по бумагам</w:t>
            </w:r>
            <w:r w:rsidRPr="00214C3D">
              <w:rPr>
                <w:rFonts w:ascii="Times New Roman" w:hAnsi="Times New Roman" w:cs="Times New Roman"/>
                <w:sz w:val="24"/>
                <w:szCs w:val="24"/>
              </w:rPr>
              <w:t xml:space="preserve">, а </w:t>
            </w:r>
            <w:r w:rsidR="003E2A0D" w:rsidRPr="00214C3D">
              <w:rPr>
                <w:rFonts w:ascii="Times New Roman" w:hAnsi="Times New Roman" w:cs="Times New Roman"/>
                <w:sz w:val="24"/>
                <w:szCs w:val="24"/>
              </w:rPr>
              <w:t xml:space="preserve">в </w:t>
            </w:r>
            <w:r w:rsidRPr="00214C3D">
              <w:rPr>
                <w:rFonts w:ascii="Times New Roman" w:hAnsi="Times New Roman" w:cs="Times New Roman"/>
                <w:sz w:val="24"/>
                <w:szCs w:val="24"/>
              </w:rPr>
              <w:t xml:space="preserve">случае если Держателем является выгодоприобретатель (бенефициарный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сведения, позволяющие подтвердить, что такая иностранная организация является владельцем ценных бумаг, а также документы, подтверждающие правовые отношения между Держателей и такой иностранной организацией/заявление Держателя о невозможности предоставления документов, подтверждающих правовые отношения. </w:t>
            </w:r>
          </w:p>
          <w:p w14:paraId="2205A8CE" w14:textId="77777777" w:rsidR="005657D9" w:rsidRPr="00214C3D" w:rsidRDefault="005657D9" w:rsidP="005657D9">
            <w:pPr>
              <w:jc w:val="both"/>
              <w:rPr>
                <w:rFonts w:ascii="Times New Roman" w:hAnsi="Times New Roman" w:cs="Times New Roman"/>
                <w:sz w:val="24"/>
                <w:szCs w:val="24"/>
              </w:rPr>
            </w:pPr>
          </w:p>
          <w:p w14:paraId="1702B682" w14:textId="7ED40E71" w:rsidR="00EA4860" w:rsidRPr="00214C3D" w:rsidRDefault="005657D9" w:rsidP="005657D9">
            <w:pPr>
              <w:jc w:val="both"/>
              <w:rPr>
                <w:rFonts w:ascii="Times New Roman" w:hAnsi="Times New Roman" w:cs="Times New Roman"/>
                <w:sz w:val="24"/>
                <w:szCs w:val="24"/>
              </w:rPr>
            </w:pPr>
            <w:r w:rsidRPr="00214C3D">
              <w:rPr>
                <w:rFonts w:ascii="Times New Roman" w:hAnsi="Times New Roman" w:cs="Times New Roman"/>
                <w:sz w:val="24"/>
                <w:szCs w:val="24"/>
              </w:rPr>
              <w:t xml:space="preserve">Информация, предусмотренная пунктами 2 и 6, может отсутствовать в документе (выписке), если предоставлен </w:t>
            </w:r>
            <w:r w:rsidR="00CE2F2B" w:rsidRPr="00214C3D">
              <w:rPr>
                <w:rFonts w:ascii="Times New Roman" w:hAnsi="Times New Roman" w:cs="Times New Roman"/>
                <w:sz w:val="24"/>
                <w:szCs w:val="24"/>
              </w:rPr>
              <w:t xml:space="preserve">документ (договор, письмо, иной документ в виде Оригинала или Нотариальной копии) </w:t>
            </w:r>
            <w:r w:rsidRPr="00214C3D">
              <w:rPr>
                <w:rFonts w:ascii="Times New Roman" w:hAnsi="Times New Roman" w:cs="Times New Roman"/>
                <w:sz w:val="24"/>
                <w:szCs w:val="24"/>
              </w:rPr>
              <w:t>с указанной информацией, подписанное должностным лицом Иностранного депозитария</w:t>
            </w:r>
            <w:r w:rsidR="00FC18EF" w:rsidRPr="00214C3D">
              <w:rPr>
                <w:rFonts w:ascii="Times New Roman" w:hAnsi="Times New Roman" w:cs="Times New Roman"/>
                <w:sz w:val="24"/>
                <w:szCs w:val="24"/>
              </w:rPr>
              <w:t xml:space="preserve"> (или Номинального держателя для выплат по Ценным бумагам в виде дивидендов по акциям российского акционерного общества)</w:t>
            </w:r>
            <w:r w:rsidRPr="00214C3D">
              <w:rPr>
                <w:rFonts w:ascii="Times New Roman" w:hAnsi="Times New Roman" w:cs="Times New Roman"/>
                <w:sz w:val="24"/>
                <w:szCs w:val="24"/>
              </w:rPr>
              <w:t xml:space="preserve">.  </w:t>
            </w:r>
          </w:p>
          <w:p w14:paraId="411919BD" w14:textId="76899414" w:rsidR="00EA4860" w:rsidRPr="00214C3D" w:rsidRDefault="00EA4860" w:rsidP="00EA4860">
            <w:pPr>
              <w:jc w:val="both"/>
              <w:rPr>
                <w:rFonts w:ascii="Times New Roman" w:hAnsi="Times New Roman" w:cs="Times New Roman"/>
                <w:sz w:val="24"/>
                <w:szCs w:val="24"/>
              </w:rPr>
            </w:pPr>
          </w:p>
        </w:tc>
      </w:tr>
      <w:tr w:rsidR="00155144" w:rsidRPr="00214C3D" w14:paraId="3F77E442" w14:textId="77777777" w:rsidTr="005A039B">
        <w:tc>
          <w:tcPr>
            <w:tcW w:w="936" w:type="dxa"/>
          </w:tcPr>
          <w:p w14:paraId="03B087AB" w14:textId="798EB536" w:rsidR="009C14C8" w:rsidRPr="00214C3D" w:rsidRDefault="009C14C8" w:rsidP="00297FB5">
            <w:pPr>
              <w:jc w:val="both"/>
              <w:rPr>
                <w:rFonts w:ascii="Times New Roman" w:hAnsi="Times New Roman" w:cs="Times New Roman"/>
                <w:sz w:val="24"/>
                <w:szCs w:val="24"/>
              </w:rPr>
            </w:pPr>
            <w:r w:rsidRPr="00214C3D">
              <w:rPr>
                <w:rFonts w:ascii="Times New Roman" w:hAnsi="Times New Roman" w:cs="Times New Roman"/>
                <w:sz w:val="24"/>
                <w:szCs w:val="24"/>
              </w:rPr>
              <w:lastRenderedPageBreak/>
              <w:t>2.2</w:t>
            </w:r>
          </w:p>
        </w:tc>
        <w:tc>
          <w:tcPr>
            <w:tcW w:w="4392" w:type="dxa"/>
          </w:tcPr>
          <w:p w14:paraId="03840764" w14:textId="77777777" w:rsidR="009C14C8" w:rsidRPr="00214C3D" w:rsidRDefault="009C14C8" w:rsidP="009C14C8">
            <w:pPr>
              <w:jc w:val="both"/>
              <w:rPr>
                <w:rFonts w:ascii="Times New Roman" w:hAnsi="Times New Roman" w:cs="Times New Roman"/>
                <w:sz w:val="24"/>
                <w:szCs w:val="24"/>
              </w:rPr>
            </w:pPr>
            <w:r w:rsidRPr="00214C3D">
              <w:rPr>
                <w:rFonts w:ascii="Times New Roman" w:hAnsi="Times New Roman" w:cs="Times New Roman"/>
                <w:b/>
                <w:sz w:val="24"/>
                <w:szCs w:val="24"/>
              </w:rPr>
              <w:t>Сообщение системы SWIFT формата MT 535</w:t>
            </w:r>
            <w:r w:rsidRPr="00214C3D">
              <w:rPr>
                <w:rFonts w:ascii="Times New Roman" w:hAnsi="Times New Roman" w:cs="Times New Roman"/>
                <w:sz w:val="24"/>
                <w:szCs w:val="24"/>
              </w:rPr>
              <w:t xml:space="preserve"> (Statement of Holdings), направленное Иностранным депозитарием депоненту - только для юридических лиц - участников обмена сообщениями системы SWIFT </w:t>
            </w:r>
          </w:p>
          <w:p w14:paraId="265167AA" w14:textId="77777777" w:rsidR="009C14C8" w:rsidRPr="00214C3D" w:rsidRDefault="009C14C8" w:rsidP="00B06596">
            <w:pPr>
              <w:jc w:val="both"/>
              <w:rPr>
                <w:rFonts w:ascii="Times New Roman" w:hAnsi="Times New Roman" w:cs="Times New Roman"/>
                <w:sz w:val="24"/>
                <w:szCs w:val="24"/>
              </w:rPr>
            </w:pPr>
          </w:p>
        </w:tc>
        <w:tc>
          <w:tcPr>
            <w:tcW w:w="3096" w:type="dxa"/>
          </w:tcPr>
          <w:p w14:paraId="013BDD4B" w14:textId="77777777" w:rsidR="009E02D3" w:rsidRPr="00214C3D" w:rsidRDefault="009E02D3" w:rsidP="006A1ADB">
            <w:pPr>
              <w:jc w:val="both"/>
              <w:rPr>
                <w:rFonts w:ascii="Times New Roman" w:hAnsi="Times New Roman" w:cs="Times New Roman"/>
                <w:sz w:val="24"/>
                <w:szCs w:val="24"/>
              </w:rPr>
            </w:pPr>
            <w:r w:rsidRPr="00214C3D">
              <w:rPr>
                <w:rFonts w:ascii="Times New Roman" w:hAnsi="Times New Roman" w:cs="Times New Roman"/>
                <w:sz w:val="24"/>
                <w:szCs w:val="24"/>
              </w:rPr>
              <w:t>Возможные формы предоставления:</w:t>
            </w:r>
          </w:p>
          <w:p w14:paraId="587E99D5" w14:textId="77777777" w:rsidR="009E02D3" w:rsidRPr="00214C3D" w:rsidRDefault="009E02D3" w:rsidP="006A1ADB">
            <w:pPr>
              <w:jc w:val="both"/>
              <w:rPr>
                <w:rFonts w:ascii="Times New Roman" w:hAnsi="Times New Roman" w:cs="Times New Roman"/>
                <w:sz w:val="24"/>
                <w:szCs w:val="24"/>
              </w:rPr>
            </w:pPr>
          </w:p>
          <w:p w14:paraId="1512F86A" w14:textId="36B1F852" w:rsidR="009C14C8" w:rsidRPr="00214C3D" w:rsidRDefault="009E02D3" w:rsidP="00CC4CE3">
            <w:pPr>
              <w:pStyle w:val="a7"/>
              <w:numPr>
                <w:ilvl w:val="0"/>
                <w:numId w:val="13"/>
              </w:numPr>
              <w:ind w:left="419" w:hanging="390"/>
              <w:jc w:val="both"/>
              <w:rPr>
                <w:rFonts w:ascii="Times New Roman" w:hAnsi="Times New Roman" w:cs="Times New Roman"/>
                <w:sz w:val="24"/>
                <w:szCs w:val="24"/>
              </w:rPr>
            </w:pPr>
            <w:r w:rsidRPr="00214C3D">
              <w:rPr>
                <w:rFonts w:ascii="Times New Roman" w:hAnsi="Times New Roman" w:cs="Times New Roman"/>
                <w:sz w:val="24"/>
                <w:szCs w:val="24"/>
              </w:rPr>
              <w:t>д</w:t>
            </w:r>
            <w:r w:rsidR="009C14C8" w:rsidRPr="00214C3D">
              <w:rPr>
                <w:rFonts w:ascii="Times New Roman" w:hAnsi="Times New Roman" w:cs="Times New Roman"/>
                <w:sz w:val="24"/>
                <w:szCs w:val="24"/>
              </w:rPr>
              <w:t>окумент</w:t>
            </w:r>
            <w:r w:rsidR="00865124" w:rsidRPr="00214C3D">
              <w:rPr>
                <w:rFonts w:ascii="Times New Roman" w:hAnsi="Times New Roman" w:cs="Times New Roman"/>
                <w:sz w:val="24"/>
                <w:szCs w:val="24"/>
              </w:rPr>
              <w:t xml:space="preserve"> на бумажном носителе</w:t>
            </w:r>
            <w:r w:rsidR="009C14C8" w:rsidRPr="00214C3D">
              <w:rPr>
                <w:rFonts w:ascii="Times New Roman" w:hAnsi="Times New Roman" w:cs="Times New Roman"/>
                <w:sz w:val="24"/>
                <w:szCs w:val="24"/>
              </w:rPr>
              <w:t>, в отношении которого нотариусом</w:t>
            </w:r>
            <w:r w:rsidR="00102976" w:rsidRPr="00214C3D">
              <w:rPr>
                <w:rFonts w:ascii="Times New Roman" w:hAnsi="Times New Roman" w:cs="Times New Roman"/>
                <w:sz w:val="24"/>
                <w:szCs w:val="24"/>
              </w:rPr>
              <w:t xml:space="preserve"> или компетентным органом (лицом) иностранного государства</w:t>
            </w:r>
            <w:r w:rsidR="009C14C8" w:rsidRPr="00214C3D">
              <w:rPr>
                <w:rFonts w:ascii="Times New Roman" w:hAnsi="Times New Roman" w:cs="Times New Roman"/>
                <w:sz w:val="24"/>
                <w:szCs w:val="24"/>
              </w:rPr>
              <w:t xml:space="preserve"> удостоверен факт его равнозначности электронному документу</w:t>
            </w:r>
            <w:r w:rsidRPr="00214C3D">
              <w:rPr>
                <w:rFonts w:ascii="Times New Roman" w:hAnsi="Times New Roman" w:cs="Times New Roman"/>
                <w:sz w:val="24"/>
                <w:szCs w:val="24"/>
              </w:rPr>
              <w:t>;</w:t>
            </w:r>
          </w:p>
          <w:p w14:paraId="111C5C3F" w14:textId="77777777" w:rsidR="009E02D3" w:rsidRPr="00214C3D" w:rsidRDefault="009E02D3" w:rsidP="009E02D3">
            <w:pPr>
              <w:ind w:left="419" w:hanging="390"/>
              <w:jc w:val="both"/>
              <w:rPr>
                <w:rFonts w:ascii="Times New Roman" w:hAnsi="Times New Roman" w:cs="Times New Roman"/>
                <w:sz w:val="24"/>
                <w:szCs w:val="24"/>
              </w:rPr>
            </w:pPr>
          </w:p>
          <w:p w14:paraId="5EFE6B0A" w14:textId="77777777" w:rsidR="00CF7DB9" w:rsidRPr="00214C3D" w:rsidRDefault="00CF7DB9" w:rsidP="00CC4CE3">
            <w:pPr>
              <w:pStyle w:val="a7"/>
              <w:numPr>
                <w:ilvl w:val="0"/>
                <w:numId w:val="13"/>
              </w:numPr>
              <w:ind w:left="419" w:hanging="390"/>
              <w:jc w:val="both"/>
              <w:rPr>
                <w:rFonts w:ascii="Times New Roman" w:hAnsi="Times New Roman" w:cs="Times New Roman"/>
                <w:sz w:val="24"/>
                <w:szCs w:val="24"/>
              </w:rPr>
            </w:pPr>
            <w:r w:rsidRPr="00214C3D">
              <w:rPr>
                <w:rFonts w:ascii="Times New Roman" w:hAnsi="Times New Roman" w:cs="Times New Roman"/>
                <w:sz w:val="24"/>
                <w:szCs w:val="24"/>
              </w:rPr>
              <w:lastRenderedPageBreak/>
              <w:t xml:space="preserve">документ на бумажном носителе, согласно которому нотариусом РФ в порядке обеспечения доказательств осуществлен осмотр </w:t>
            </w:r>
          </w:p>
          <w:p w14:paraId="33DB453F" w14:textId="3D56EB26" w:rsidR="00CF7DB9" w:rsidRPr="00214C3D" w:rsidRDefault="00CF7DB9" w:rsidP="00772155">
            <w:pPr>
              <w:pStyle w:val="a7"/>
              <w:ind w:left="419"/>
              <w:jc w:val="both"/>
              <w:rPr>
                <w:rFonts w:ascii="Times New Roman" w:hAnsi="Times New Roman" w:cs="Times New Roman"/>
                <w:sz w:val="24"/>
                <w:szCs w:val="24"/>
              </w:rPr>
            </w:pPr>
            <w:r w:rsidRPr="00214C3D">
              <w:rPr>
                <w:rFonts w:ascii="Times New Roman" w:hAnsi="Times New Roman" w:cs="Times New Roman"/>
                <w:sz w:val="24"/>
                <w:szCs w:val="24"/>
              </w:rPr>
              <w:t xml:space="preserve">информации, находящейся в информационно-телекоммуникационной сети «Интернет», с использованием аккаунта </w:t>
            </w:r>
            <w:r w:rsidR="00FF56BA" w:rsidRPr="00214C3D">
              <w:rPr>
                <w:rFonts w:ascii="Times New Roman" w:hAnsi="Times New Roman" w:cs="Times New Roman"/>
                <w:sz w:val="24"/>
                <w:szCs w:val="24"/>
              </w:rPr>
              <w:t>Держателя</w:t>
            </w:r>
            <w:r w:rsidRPr="00214C3D">
              <w:rPr>
                <w:rFonts w:ascii="Times New Roman" w:hAnsi="Times New Roman" w:cs="Times New Roman"/>
                <w:sz w:val="24"/>
                <w:szCs w:val="24"/>
              </w:rPr>
              <w:t>;</w:t>
            </w:r>
          </w:p>
          <w:p w14:paraId="45EFB8DB" w14:textId="77777777" w:rsidR="00CF7DB9" w:rsidRPr="00214C3D" w:rsidRDefault="00CF7DB9" w:rsidP="00CF7DB9">
            <w:pPr>
              <w:pStyle w:val="a7"/>
              <w:rPr>
                <w:rFonts w:ascii="Times New Roman" w:hAnsi="Times New Roman" w:cs="Times New Roman"/>
                <w:sz w:val="24"/>
                <w:szCs w:val="24"/>
              </w:rPr>
            </w:pPr>
          </w:p>
          <w:p w14:paraId="7C12B6A4" w14:textId="73A2A665" w:rsidR="00736F05" w:rsidRPr="00214C3D" w:rsidRDefault="00736F05" w:rsidP="00CC4CE3">
            <w:pPr>
              <w:pStyle w:val="a7"/>
              <w:numPr>
                <w:ilvl w:val="0"/>
                <w:numId w:val="13"/>
              </w:numPr>
              <w:ind w:left="419" w:hanging="390"/>
              <w:jc w:val="both"/>
              <w:rPr>
                <w:rFonts w:ascii="Times New Roman" w:hAnsi="Times New Roman" w:cs="Times New Roman"/>
                <w:sz w:val="24"/>
                <w:szCs w:val="24"/>
              </w:rPr>
            </w:pPr>
            <w:r w:rsidRPr="00214C3D">
              <w:rPr>
                <w:rFonts w:ascii="Times New Roman" w:hAnsi="Times New Roman" w:cs="Times New Roman"/>
                <w:sz w:val="24"/>
                <w:szCs w:val="24"/>
              </w:rPr>
              <w:t xml:space="preserve">копия </w:t>
            </w:r>
            <w:r w:rsidR="009E02D3" w:rsidRPr="00214C3D">
              <w:rPr>
                <w:rFonts w:ascii="Times New Roman" w:hAnsi="Times New Roman" w:cs="Times New Roman"/>
                <w:sz w:val="24"/>
                <w:szCs w:val="24"/>
              </w:rPr>
              <w:t>документ</w:t>
            </w:r>
            <w:r w:rsidRPr="00214C3D">
              <w:rPr>
                <w:rFonts w:ascii="Times New Roman" w:hAnsi="Times New Roman" w:cs="Times New Roman"/>
                <w:sz w:val="24"/>
                <w:szCs w:val="24"/>
              </w:rPr>
              <w:t>а</w:t>
            </w:r>
            <w:r w:rsidR="009E02D3" w:rsidRPr="00214C3D">
              <w:rPr>
                <w:rFonts w:ascii="Times New Roman" w:hAnsi="Times New Roman" w:cs="Times New Roman"/>
                <w:sz w:val="24"/>
                <w:szCs w:val="24"/>
              </w:rPr>
              <w:t>, в отношении которо</w:t>
            </w:r>
            <w:r w:rsidR="00650247" w:rsidRPr="00214C3D">
              <w:rPr>
                <w:rFonts w:ascii="Times New Roman" w:hAnsi="Times New Roman" w:cs="Times New Roman"/>
                <w:sz w:val="24"/>
                <w:szCs w:val="24"/>
              </w:rPr>
              <w:t>й</w:t>
            </w:r>
            <w:r w:rsidR="009E02D3" w:rsidRPr="00214C3D">
              <w:rPr>
                <w:rFonts w:ascii="Times New Roman" w:hAnsi="Times New Roman" w:cs="Times New Roman"/>
                <w:sz w:val="24"/>
                <w:szCs w:val="24"/>
              </w:rPr>
              <w:t xml:space="preserve"> Держателем </w:t>
            </w:r>
            <w:r w:rsidR="00155144" w:rsidRPr="00214C3D">
              <w:rPr>
                <w:rFonts w:ascii="Times New Roman" w:hAnsi="Times New Roman" w:cs="Times New Roman"/>
                <w:sz w:val="24"/>
                <w:szCs w:val="24"/>
              </w:rPr>
              <w:t>–</w:t>
            </w:r>
            <w:r w:rsidR="009E02D3" w:rsidRPr="00214C3D">
              <w:rPr>
                <w:rFonts w:ascii="Times New Roman" w:hAnsi="Times New Roman" w:cs="Times New Roman"/>
                <w:sz w:val="24"/>
                <w:szCs w:val="24"/>
              </w:rPr>
              <w:t xml:space="preserve"> кредитной</w:t>
            </w:r>
            <w:r w:rsidR="00155144" w:rsidRPr="00214C3D">
              <w:rPr>
                <w:rFonts w:ascii="Times New Roman" w:hAnsi="Times New Roman" w:cs="Times New Roman"/>
                <w:sz w:val="24"/>
                <w:szCs w:val="24"/>
              </w:rPr>
              <w:t xml:space="preserve"> организацией или некредитной финансовой </w:t>
            </w:r>
            <w:r w:rsidR="009E02D3" w:rsidRPr="00214C3D">
              <w:rPr>
                <w:rFonts w:ascii="Times New Roman" w:hAnsi="Times New Roman" w:cs="Times New Roman"/>
                <w:sz w:val="24"/>
                <w:szCs w:val="24"/>
              </w:rPr>
              <w:t xml:space="preserve">организацией, </w:t>
            </w:r>
            <w:r w:rsidRPr="00214C3D">
              <w:rPr>
                <w:rFonts w:ascii="Times New Roman" w:hAnsi="Times New Roman" w:cs="Times New Roman"/>
                <w:sz w:val="24"/>
                <w:szCs w:val="24"/>
              </w:rPr>
              <w:t xml:space="preserve">регулируемой Банком России, </w:t>
            </w:r>
            <w:r w:rsidR="009E02D3" w:rsidRPr="00214C3D">
              <w:rPr>
                <w:rFonts w:ascii="Times New Roman" w:hAnsi="Times New Roman" w:cs="Times New Roman"/>
                <w:sz w:val="24"/>
                <w:szCs w:val="24"/>
              </w:rPr>
              <w:t xml:space="preserve">права на ценные бумаги которой учитываются в Иностранном депозитарии, </w:t>
            </w:r>
            <w:r w:rsidRPr="00214C3D">
              <w:rPr>
                <w:rFonts w:ascii="Times New Roman" w:hAnsi="Times New Roman" w:cs="Times New Roman"/>
                <w:sz w:val="24"/>
                <w:szCs w:val="24"/>
              </w:rPr>
              <w:t>завере</w:t>
            </w:r>
            <w:r w:rsidR="009E02D3" w:rsidRPr="00214C3D">
              <w:rPr>
                <w:rFonts w:ascii="Times New Roman" w:hAnsi="Times New Roman" w:cs="Times New Roman"/>
                <w:sz w:val="24"/>
                <w:szCs w:val="24"/>
              </w:rPr>
              <w:t>н</w:t>
            </w:r>
            <w:r w:rsidRPr="00214C3D">
              <w:rPr>
                <w:rFonts w:ascii="Times New Roman" w:hAnsi="Times New Roman" w:cs="Times New Roman"/>
                <w:sz w:val="24"/>
                <w:szCs w:val="24"/>
              </w:rPr>
              <w:t>а</w:t>
            </w:r>
            <w:r w:rsidR="009E02D3" w:rsidRPr="00214C3D">
              <w:rPr>
                <w:rFonts w:ascii="Times New Roman" w:hAnsi="Times New Roman" w:cs="Times New Roman"/>
                <w:sz w:val="24"/>
                <w:szCs w:val="24"/>
              </w:rPr>
              <w:t xml:space="preserve"> </w:t>
            </w:r>
            <w:r w:rsidRPr="00214C3D">
              <w:rPr>
                <w:rFonts w:ascii="Times New Roman" w:hAnsi="Times New Roman" w:cs="Times New Roman"/>
                <w:sz w:val="24"/>
                <w:szCs w:val="24"/>
              </w:rPr>
              <w:t>ее</w:t>
            </w:r>
            <w:r w:rsidR="009E02D3" w:rsidRPr="00214C3D">
              <w:rPr>
                <w:rFonts w:ascii="Times New Roman" w:hAnsi="Times New Roman" w:cs="Times New Roman"/>
                <w:sz w:val="24"/>
                <w:szCs w:val="24"/>
              </w:rPr>
              <w:t xml:space="preserve"> равнозначност</w:t>
            </w:r>
            <w:r w:rsidRPr="00214C3D">
              <w:rPr>
                <w:rFonts w:ascii="Times New Roman" w:hAnsi="Times New Roman" w:cs="Times New Roman"/>
                <w:sz w:val="24"/>
                <w:szCs w:val="24"/>
              </w:rPr>
              <w:t>ь</w:t>
            </w:r>
            <w:r w:rsidR="009E02D3" w:rsidRPr="00214C3D">
              <w:rPr>
                <w:rFonts w:ascii="Times New Roman" w:hAnsi="Times New Roman" w:cs="Times New Roman"/>
                <w:sz w:val="24"/>
                <w:szCs w:val="24"/>
              </w:rPr>
              <w:t xml:space="preserve"> электронному </w:t>
            </w:r>
            <w:r w:rsidR="009E02D3" w:rsidRPr="00214C3D">
              <w:rPr>
                <w:rFonts w:ascii="Times New Roman" w:hAnsi="Times New Roman" w:cs="Times New Roman"/>
                <w:sz w:val="24"/>
                <w:szCs w:val="24"/>
              </w:rPr>
              <w:lastRenderedPageBreak/>
              <w:t>документу</w:t>
            </w:r>
            <w:r w:rsidR="00BF2BD6" w:rsidRPr="00214C3D">
              <w:rPr>
                <w:rStyle w:val="af6"/>
                <w:rFonts w:ascii="Times New Roman" w:hAnsi="Times New Roman" w:cs="Times New Roman"/>
                <w:sz w:val="24"/>
                <w:szCs w:val="24"/>
              </w:rPr>
              <w:footnoteReference w:id="3"/>
            </w:r>
            <w:r w:rsidR="009E02D3" w:rsidRPr="00214C3D">
              <w:rPr>
                <w:rFonts w:ascii="Times New Roman" w:hAnsi="Times New Roman" w:cs="Times New Roman"/>
                <w:sz w:val="24"/>
                <w:szCs w:val="24"/>
              </w:rPr>
              <w:t xml:space="preserve"> (с приложением</w:t>
            </w:r>
            <w:r w:rsidR="00B5779F" w:rsidRPr="00214C3D">
              <w:rPr>
                <w:rFonts w:ascii="Times New Roman" w:hAnsi="Times New Roman" w:cs="Times New Roman"/>
                <w:sz w:val="24"/>
                <w:szCs w:val="24"/>
              </w:rPr>
              <w:t xml:space="preserve"> </w:t>
            </w:r>
            <w:r w:rsidRPr="00214C3D">
              <w:rPr>
                <w:rFonts w:ascii="Times New Roman" w:hAnsi="Times New Roman" w:cs="Times New Roman"/>
                <w:sz w:val="24"/>
                <w:szCs w:val="24"/>
              </w:rPr>
              <w:t>к</w:t>
            </w:r>
            <w:r w:rsidR="00B5779F" w:rsidRPr="00214C3D">
              <w:rPr>
                <w:rFonts w:ascii="Times New Roman" w:hAnsi="Times New Roman" w:cs="Times New Roman"/>
                <w:sz w:val="24"/>
                <w:szCs w:val="24"/>
              </w:rPr>
              <w:t>опии направленной в Банк России отчетности</w:t>
            </w:r>
            <w:r w:rsidR="00D07104" w:rsidRPr="00214C3D">
              <w:rPr>
                <w:rFonts w:ascii="Times New Roman" w:hAnsi="Times New Roman" w:cs="Times New Roman"/>
                <w:sz w:val="24"/>
                <w:szCs w:val="24"/>
              </w:rPr>
              <w:t xml:space="preserve"> (выдержки из отчетности)</w:t>
            </w:r>
            <w:r w:rsidR="00155144" w:rsidRPr="00214C3D">
              <w:rPr>
                <w:rFonts w:ascii="Times New Roman" w:hAnsi="Times New Roman" w:cs="Times New Roman"/>
                <w:sz w:val="24"/>
                <w:szCs w:val="24"/>
              </w:rPr>
              <w:t xml:space="preserve"> на последнюю отчетную дату</w:t>
            </w:r>
            <w:r w:rsidR="00F9334C" w:rsidRPr="00214C3D">
              <w:rPr>
                <w:rFonts w:ascii="Times New Roman" w:hAnsi="Times New Roman" w:cs="Times New Roman"/>
                <w:sz w:val="24"/>
                <w:szCs w:val="24"/>
              </w:rPr>
              <w:t xml:space="preserve">, </w:t>
            </w:r>
            <w:r w:rsidR="00135E98">
              <w:rPr>
                <w:rFonts w:ascii="Times New Roman" w:hAnsi="Times New Roman" w:cs="Times New Roman"/>
                <w:sz w:val="24"/>
                <w:szCs w:val="24"/>
              </w:rPr>
              <w:t xml:space="preserve">предшествующую Дате фиксации, </w:t>
            </w:r>
            <w:r w:rsidR="00F9334C" w:rsidRPr="00214C3D">
              <w:rPr>
                <w:rFonts w:ascii="Times New Roman" w:hAnsi="Times New Roman" w:cs="Times New Roman"/>
                <w:sz w:val="24"/>
                <w:szCs w:val="24"/>
              </w:rPr>
              <w:t>содержащей сведения о таких Ценных бумагах,</w:t>
            </w:r>
            <w:r w:rsidR="00155144" w:rsidRPr="00214C3D">
              <w:rPr>
                <w:rFonts w:ascii="Times New Roman" w:hAnsi="Times New Roman" w:cs="Times New Roman"/>
                <w:sz w:val="24"/>
                <w:szCs w:val="24"/>
              </w:rPr>
              <w:t xml:space="preserve"> </w:t>
            </w:r>
            <w:r w:rsidRPr="00214C3D">
              <w:rPr>
                <w:rFonts w:ascii="Times New Roman" w:hAnsi="Times New Roman" w:cs="Times New Roman"/>
                <w:sz w:val="24"/>
                <w:szCs w:val="24"/>
              </w:rPr>
              <w:t>с отметкой Банка России о ее принятии/копии элек</w:t>
            </w:r>
            <w:r w:rsidR="001A4CFB" w:rsidRPr="00214C3D">
              <w:rPr>
                <w:rFonts w:ascii="Times New Roman" w:hAnsi="Times New Roman" w:cs="Times New Roman"/>
                <w:sz w:val="24"/>
                <w:szCs w:val="24"/>
              </w:rPr>
              <w:t xml:space="preserve">тронного </w:t>
            </w:r>
            <w:r w:rsidR="00F9334C" w:rsidRPr="00214C3D">
              <w:rPr>
                <w:rFonts w:ascii="Times New Roman" w:hAnsi="Times New Roman" w:cs="Times New Roman"/>
                <w:sz w:val="24"/>
                <w:szCs w:val="24"/>
              </w:rPr>
              <w:t>сообщения</w:t>
            </w:r>
            <w:r w:rsidR="00155144" w:rsidRPr="00214C3D">
              <w:rPr>
                <w:rFonts w:ascii="Times New Roman" w:hAnsi="Times New Roman" w:cs="Times New Roman"/>
                <w:sz w:val="24"/>
                <w:szCs w:val="24"/>
              </w:rPr>
              <w:t>, подтверждающего ее приняти</w:t>
            </w:r>
            <w:r w:rsidRPr="00214C3D">
              <w:rPr>
                <w:rFonts w:ascii="Times New Roman" w:hAnsi="Times New Roman" w:cs="Times New Roman"/>
                <w:sz w:val="24"/>
                <w:szCs w:val="24"/>
              </w:rPr>
              <w:t>е</w:t>
            </w:r>
            <w:r w:rsidR="00F9334C" w:rsidRPr="00214C3D">
              <w:rPr>
                <w:rFonts w:ascii="Times New Roman" w:hAnsi="Times New Roman" w:cs="Times New Roman"/>
                <w:sz w:val="24"/>
                <w:szCs w:val="24"/>
              </w:rPr>
              <w:t xml:space="preserve"> Банком России</w:t>
            </w:r>
            <w:r w:rsidR="00155144" w:rsidRPr="00214C3D">
              <w:rPr>
                <w:rFonts w:ascii="Times New Roman" w:hAnsi="Times New Roman" w:cs="Times New Roman"/>
                <w:sz w:val="24"/>
                <w:szCs w:val="24"/>
              </w:rPr>
              <w:t>)</w:t>
            </w:r>
            <w:r w:rsidR="00F9334C" w:rsidRPr="00214C3D">
              <w:rPr>
                <w:rFonts w:ascii="Times New Roman" w:hAnsi="Times New Roman" w:cs="Times New Roman"/>
                <w:sz w:val="24"/>
                <w:szCs w:val="24"/>
              </w:rPr>
              <w:t>.</w:t>
            </w:r>
            <w:r w:rsidR="00650247" w:rsidRPr="00214C3D">
              <w:rPr>
                <w:rFonts w:ascii="Times New Roman" w:hAnsi="Times New Roman" w:cs="Times New Roman"/>
                <w:sz w:val="24"/>
                <w:szCs w:val="24"/>
              </w:rPr>
              <w:t xml:space="preserve"> Такие</w:t>
            </w:r>
            <w:r w:rsidRPr="00214C3D">
              <w:rPr>
                <w:rFonts w:ascii="Times New Roman" w:hAnsi="Times New Roman" w:cs="Times New Roman"/>
                <w:sz w:val="24"/>
                <w:szCs w:val="24"/>
              </w:rPr>
              <w:t xml:space="preserve">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w:t>
            </w:r>
            <w:r w:rsidRPr="00214C3D">
              <w:rPr>
                <w:rFonts w:ascii="Times New Roman" w:hAnsi="Times New Roman" w:cs="Times New Roman"/>
                <w:sz w:val="24"/>
                <w:szCs w:val="24"/>
              </w:rPr>
              <w:lastRenderedPageBreak/>
              <w:t>удостоверенной нотариально</w:t>
            </w:r>
            <w:r w:rsidR="00B85D61" w:rsidRPr="00214C3D">
              <w:rPr>
                <w:rFonts w:ascii="Times New Roman" w:hAnsi="Times New Roman" w:cs="Times New Roman"/>
                <w:sz w:val="24"/>
                <w:szCs w:val="24"/>
              </w:rPr>
              <w:t>, либо предоставлены в электронном виде (при наличии Договора ЭДО)</w:t>
            </w:r>
            <w:r w:rsidR="00BF2BD6" w:rsidRPr="00214C3D">
              <w:rPr>
                <w:rFonts w:ascii="Times New Roman" w:hAnsi="Times New Roman" w:cs="Times New Roman"/>
                <w:sz w:val="24"/>
                <w:szCs w:val="24"/>
              </w:rPr>
              <w:t>.</w:t>
            </w:r>
            <w:r w:rsidR="00C25155" w:rsidRPr="00214C3D">
              <w:rPr>
                <w:rFonts w:ascii="Times New Roman" w:hAnsi="Times New Roman" w:cs="Times New Roman"/>
                <w:sz w:val="24"/>
                <w:szCs w:val="24"/>
              </w:rPr>
              <w:t xml:space="preserve"> </w:t>
            </w:r>
          </w:p>
          <w:p w14:paraId="1C02B59C" w14:textId="196B3820" w:rsidR="009E02D3" w:rsidRPr="00214C3D" w:rsidRDefault="009E02D3" w:rsidP="00123D1C">
            <w:pPr>
              <w:jc w:val="both"/>
              <w:rPr>
                <w:rFonts w:ascii="Times New Roman" w:hAnsi="Times New Roman" w:cs="Times New Roman"/>
                <w:sz w:val="24"/>
                <w:szCs w:val="24"/>
              </w:rPr>
            </w:pPr>
          </w:p>
        </w:tc>
        <w:tc>
          <w:tcPr>
            <w:tcW w:w="2222" w:type="dxa"/>
          </w:tcPr>
          <w:p w14:paraId="4B00AC64" w14:textId="77777777" w:rsidR="009C14C8" w:rsidRPr="00214C3D" w:rsidRDefault="009C14C8" w:rsidP="009C14C8">
            <w:pPr>
              <w:jc w:val="both"/>
              <w:rPr>
                <w:rFonts w:ascii="Times New Roman" w:hAnsi="Times New Roman"/>
                <w:sz w:val="24"/>
                <w:szCs w:val="24"/>
                <w:lang w:val="en-US"/>
              </w:rPr>
            </w:pPr>
            <w:r w:rsidRPr="00214C3D">
              <w:rPr>
                <w:rFonts w:ascii="Times New Roman" w:hAnsi="Times New Roman"/>
                <w:sz w:val="24"/>
                <w:szCs w:val="24"/>
              </w:rPr>
              <w:lastRenderedPageBreak/>
              <w:t xml:space="preserve">На бумажном носителе </w:t>
            </w:r>
          </w:p>
          <w:p w14:paraId="2EFDD4C6" w14:textId="77777777" w:rsidR="009C14C8" w:rsidRPr="00214C3D" w:rsidRDefault="009C14C8" w:rsidP="00297FB5">
            <w:pPr>
              <w:jc w:val="both"/>
              <w:rPr>
                <w:rFonts w:ascii="Times New Roman" w:hAnsi="Times New Roman" w:cs="Times New Roman"/>
                <w:sz w:val="24"/>
                <w:szCs w:val="24"/>
              </w:rPr>
            </w:pPr>
          </w:p>
        </w:tc>
        <w:tc>
          <w:tcPr>
            <w:tcW w:w="4091" w:type="dxa"/>
          </w:tcPr>
          <w:p w14:paraId="43F33195" w14:textId="77777777" w:rsidR="005657D9" w:rsidRPr="00214C3D" w:rsidRDefault="005657D9" w:rsidP="005657D9">
            <w:pPr>
              <w:jc w:val="both"/>
              <w:rPr>
                <w:rFonts w:ascii="Times New Roman" w:hAnsi="Times New Roman" w:cs="Times New Roman"/>
                <w:sz w:val="24"/>
                <w:szCs w:val="24"/>
              </w:rPr>
            </w:pPr>
            <w:r w:rsidRPr="00214C3D">
              <w:rPr>
                <w:rFonts w:ascii="Times New Roman" w:hAnsi="Times New Roman" w:cs="Times New Roman"/>
                <w:sz w:val="24"/>
                <w:szCs w:val="24"/>
              </w:rPr>
              <w:t>В документе должно содержаться:</w:t>
            </w:r>
          </w:p>
          <w:p w14:paraId="19F2857F" w14:textId="23DBED73" w:rsidR="008A21DC" w:rsidRPr="00214C3D" w:rsidRDefault="008A21DC" w:rsidP="00CC4CE3">
            <w:pPr>
              <w:pStyle w:val="a7"/>
              <w:numPr>
                <w:ilvl w:val="0"/>
                <w:numId w:val="10"/>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SWIFT BIC отправителя сообщения;</w:t>
            </w:r>
          </w:p>
          <w:p w14:paraId="63C20754" w14:textId="37E7794C" w:rsidR="005657D9" w:rsidRPr="00214C3D" w:rsidRDefault="008A21DC" w:rsidP="00CC4CE3">
            <w:pPr>
              <w:pStyle w:val="a7"/>
              <w:numPr>
                <w:ilvl w:val="0"/>
                <w:numId w:val="10"/>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SWIFT BIC юридического лица, по которому представлен д</w:t>
            </w:r>
            <w:r w:rsidR="005657D9" w:rsidRPr="00214C3D">
              <w:rPr>
                <w:rFonts w:ascii="Times New Roman" w:hAnsi="Times New Roman" w:cs="Times New Roman"/>
                <w:sz w:val="24"/>
                <w:szCs w:val="24"/>
              </w:rPr>
              <w:t>окумент;</w:t>
            </w:r>
          </w:p>
          <w:p w14:paraId="25A0186E" w14:textId="64904119" w:rsidR="005657D9" w:rsidRPr="00214C3D" w:rsidRDefault="005657D9" w:rsidP="00CC4CE3">
            <w:pPr>
              <w:pStyle w:val="a7"/>
              <w:numPr>
                <w:ilvl w:val="0"/>
                <w:numId w:val="10"/>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дата, на которую предоставляются сведения о количестве </w:t>
            </w:r>
            <w:r w:rsidR="001F6850">
              <w:rPr>
                <w:rFonts w:ascii="Times New Roman" w:hAnsi="Times New Roman" w:cs="Times New Roman"/>
                <w:sz w:val="24"/>
                <w:szCs w:val="24"/>
              </w:rPr>
              <w:t>Ц</w:t>
            </w:r>
            <w:r w:rsidRPr="00214C3D">
              <w:rPr>
                <w:rFonts w:ascii="Times New Roman" w:hAnsi="Times New Roman" w:cs="Times New Roman"/>
                <w:sz w:val="24"/>
                <w:szCs w:val="24"/>
              </w:rPr>
              <w:t>енных бумаг (должна совпадать с Датой фиксации);</w:t>
            </w:r>
          </w:p>
          <w:p w14:paraId="09D5F18E" w14:textId="0D1E37B9" w:rsidR="005657D9" w:rsidRPr="00214C3D" w:rsidRDefault="005657D9" w:rsidP="00CC4CE3">
            <w:pPr>
              <w:pStyle w:val="a7"/>
              <w:numPr>
                <w:ilvl w:val="0"/>
                <w:numId w:val="10"/>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параметры </w:t>
            </w:r>
            <w:r w:rsidR="001F6850">
              <w:rPr>
                <w:rFonts w:ascii="Times New Roman" w:hAnsi="Times New Roman" w:cs="Times New Roman"/>
                <w:sz w:val="24"/>
                <w:szCs w:val="24"/>
              </w:rPr>
              <w:t>Ц</w:t>
            </w:r>
            <w:r w:rsidRPr="00214C3D">
              <w:rPr>
                <w:rFonts w:ascii="Times New Roman" w:hAnsi="Times New Roman" w:cs="Times New Roman"/>
                <w:sz w:val="24"/>
                <w:szCs w:val="24"/>
              </w:rPr>
              <w:t>енной бумаги (ISIN код);</w:t>
            </w:r>
          </w:p>
          <w:p w14:paraId="6FA093E6" w14:textId="5B4C6D4D" w:rsidR="005657D9" w:rsidRPr="00214C3D" w:rsidRDefault="005657D9" w:rsidP="00CC4CE3">
            <w:pPr>
              <w:pStyle w:val="a7"/>
              <w:numPr>
                <w:ilvl w:val="0"/>
                <w:numId w:val="10"/>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количество </w:t>
            </w:r>
            <w:r w:rsidR="001F6850">
              <w:rPr>
                <w:rFonts w:ascii="Times New Roman" w:hAnsi="Times New Roman" w:cs="Times New Roman"/>
                <w:sz w:val="24"/>
                <w:szCs w:val="24"/>
              </w:rPr>
              <w:t>Ц</w:t>
            </w:r>
            <w:r w:rsidRPr="00214C3D">
              <w:rPr>
                <w:rFonts w:ascii="Times New Roman" w:hAnsi="Times New Roman" w:cs="Times New Roman"/>
                <w:sz w:val="24"/>
                <w:szCs w:val="24"/>
              </w:rPr>
              <w:t>енных бумаг в штуках</w:t>
            </w:r>
            <w:r w:rsidR="001F6850">
              <w:rPr>
                <w:rFonts w:ascii="Times New Roman" w:hAnsi="Times New Roman" w:cs="Times New Roman"/>
                <w:sz w:val="24"/>
                <w:szCs w:val="24"/>
              </w:rPr>
              <w:t xml:space="preserve"> </w:t>
            </w:r>
            <w:r w:rsidR="001F6850" w:rsidRPr="000A711A">
              <w:rPr>
                <w:rFonts w:ascii="Times New Roman" w:hAnsi="Times New Roman"/>
                <w:sz w:val="24"/>
                <w:szCs w:val="24"/>
              </w:rPr>
              <w:t>либо для Ценных бумаг в виде облигаций в валюте по номинальной стоимости (FAMT</w:t>
            </w:r>
            <w:r w:rsidR="001F6850">
              <w:rPr>
                <w:rFonts w:ascii="Times New Roman" w:hAnsi="Times New Roman"/>
                <w:sz w:val="24"/>
                <w:szCs w:val="24"/>
              </w:rPr>
              <w:t>)</w:t>
            </w:r>
            <w:r w:rsidRPr="00214C3D">
              <w:rPr>
                <w:rFonts w:ascii="Times New Roman" w:hAnsi="Times New Roman" w:cs="Times New Roman"/>
                <w:sz w:val="24"/>
                <w:szCs w:val="24"/>
              </w:rPr>
              <w:t>;</w:t>
            </w:r>
          </w:p>
          <w:p w14:paraId="7E56CB0C" w14:textId="037EB283" w:rsidR="005657D9" w:rsidRPr="00214C3D" w:rsidRDefault="005657D9" w:rsidP="00CC4CE3">
            <w:pPr>
              <w:pStyle w:val="a7"/>
              <w:numPr>
                <w:ilvl w:val="0"/>
                <w:numId w:val="10"/>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lastRenderedPageBreak/>
              <w:t>номер счета</w:t>
            </w:r>
            <w:r w:rsidR="008A21DC" w:rsidRPr="00214C3D">
              <w:rPr>
                <w:rFonts w:ascii="Times New Roman" w:hAnsi="Times New Roman" w:cs="Times New Roman"/>
                <w:sz w:val="24"/>
                <w:szCs w:val="24"/>
              </w:rPr>
              <w:t xml:space="preserve"> </w:t>
            </w:r>
            <w:r w:rsidR="008A21DC" w:rsidRPr="00214C3D">
              <w:rPr>
                <w:rFonts w:ascii="Times New Roman" w:hAnsi="Times New Roman"/>
                <w:sz w:val="24"/>
                <w:szCs w:val="24"/>
              </w:rPr>
              <w:t>для учета ценных бумаг в Иностранном депозитарии</w:t>
            </w:r>
            <w:r w:rsidRPr="00214C3D">
              <w:rPr>
                <w:rFonts w:ascii="Times New Roman" w:hAnsi="Times New Roman" w:cs="Times New Roman"/>
                <w:sz w:val="24"/>
                <w:szCs w:val="24"/>
              </w:rPr>
              <w:t>.</w:t>
            </w:r>
            <w:r w:rsidR="008A21DC" w:rsidRPr="00214C3D">
              <w:rPr>
                <w:rFonts w:ascii="Times New Roman" w:hAnsi="Times New Roman" w:cs="Times New Roman"/>
                <w:sz w:val="24"/>
                <w:szCs w:val="24"/>
              </w:rPr>
              <w:t xml:space="preserve"> </w:t>
            </w:r>
          </w:p>
          <w:p w14:paraId="62B88C29" w14:textId="77777777" w:rsidR="005657D9" w:rsidRPr="00214C3D" w:rsidRDefault="005657D9" w:rsidP="005657D9">
            <w:pPr>
              <w:jc w:val="both"/>
              <w:rPr>
                <w:rFonts w:ascii="Times New Roman" w:hAnsi="Times New Roman" w:cs="Times New Roman"/>
                <w:sz w:val="24"/>
                <w:szCs w:val="24"/>
              </w:rPr>
            </w:pPr>
          </w:p>
          <w:p w14:paraId="5AD8851F" w14:textId="528847B3" w:rsidR="009C14C8" w:rsidRPr="00214C3D" w:rsidRDefault="005657D9" w:rsidP="00004D91">
            <w:pPr>
              <w:jc w:val="both"/>
              <w:rPr>
                <w:rFonts w:ascii="Times New Roman" w:hAnsi="Times New Roman" w:cs="Times New Roman"/>
                <w:sz w:val="24"/>
                <w:szCs w:val="24"/>
              </w:rPr>
            </w:pPr>
            <w:r w:rsidRPr="00214C3D">
              <w:rPr>
                <w:rFonts w:ascii="Times New Roman" w:hAnsi="Times New Roman" w:cs="Times New Roman"/>
                <w:sz w:val="24"/>
                <w:szCs w:val="24"/>
              </w:rPr>
              <w:t xml:space="preserve">Дополнительно должен быть предоставлен документ (договор, </w:t>
            </w:r>
            <w:r w:rsidR="008A21DC" w:rsidRPr="00214C3D">
              <w:rPr>
                <w:rFonts w:ascii="Times New Roman" w:hAnsi="Times New Roman" w:cs="Times New Roman"/>
                <w:sz w:val="24"/>
                <w:szCs w:val="24"/>
              </w:rPr>
              <w:t xml:space="preserve">письмо, </w:t>
            </w:r>
            <w:r w:rsidRPr="00214C3D">
              <w:rPr>
                <w:rFonts w:ascii="Times New Roman" w:hAnsi="Times New Roman" w:cs="Times New Roman"/>
                <w:sz w:val="24"/>
                <w:szCs w:val="24"/>
              </w:rPr>
              <w:t>иной документ</w:t>
            </w:r>
            <w:r w:rsidR="008A21DC" w:rsidRPr="00214C3D">
              <w:rPr>
                <w:rFonts w:ascii="Times New Roman" w:hAnsi="Times New Roman" w:cs="Times New Roman"/>
                <w:sz w:val="24"/>
                <w:szCs w:val="24"/>
              </w:rPr>
              <w:t xml:space="preserve"> в виде Оригинала или Нотариальной копии</w:t>
            </w:r>
            <w:r w:rsidRPr="00214C3D">
              <w:rPr>
                <w:rFonts w:ascii="Times New Roman" w:hAnsi="Times New Roman" w:cs="Times New Roman"/>
                <w:sz w:val="24"/>
                <w:szCs w:val="24"/>
              </w:rPr>
              <w:t xml:space="preserve">), </w:t>
            </w:r>
            <w:r w:rsidR="008A21DC" w:rsidRPr="00214C3D">
              <w:rPr>
                <w:rFonts w:ascii="Times New Roman" w:hAnsi="Times New Roman" w:cs="Times New Roman"/>
                <w:sz w:val="24"/>
                <w:szCs w:val="24"/>
              </w:rPr>
              <w:t xml:space="preserve">подписанный должностным лицом Иностранного депозитария, </w:t>
            </w:r>
            <w:r w:rsidRPr="00214C3D">
              <w:rPr>
                <w:rFonts w:ascii="Times New Roman" w:hAnsi="Times New Roman" w:cs="Times New Roman"/>
                <w:sz w:val="24"/>
                <w:szCs w:val="24"/>
              </w:rPr>
              <w:t>позволяющи</w:t>
            </w:r>
            <w:r w:rsidR="000E62A3" w:rsidRPr="00214C3D">
              <w:rPr>
                <w:rFonts w:ascii="Times New Roman" w:hAnsi="Times New Roman" w:cs="Times New Roman"/>
                <w:sz w:val="24"/>
                <w:szCs w:val="24"/>
              </w:rPr>
              <w:t>й</w:t>
            </w:r>
            <w:r w:rsidRPr="00214C3D">
              <w:rPr>
                <w:rFonts w:ascii="Times New Roman" w:hAnsi="Times New Roman" w:cs="Times New Roman"/>
                <w:sz w:val="24"/>
                <w:szCs w:val="24"/>
              </w:rPr>
              <w:t xml:space="preserve"> подтвердить, что </w:t>
            </w:r>
            <w:r w:rsidR="000E62A3" w:rsidRPr="00214C3D">
              <w:rPr>
                <w:rFonts w:ascii="Times New Roman" w:hAnsi="Times New Roman" w:cs="Times New Roman"/>
                <w:sz w:val="24"/>
                <w:szCs w:val="24"/>
              </w:rPr>
              <w:t>Держатель</w:t>
            </w:r>
            <w:r w:rsidRPr="00214C3D">
              <w:rPr>
                <w:rFonts w:ascii="Times New Roman" w:hAnsi="Times New Roman" w:cs="Times New Roman"/>
                <w:sz w:val="24"/>
                <w:szCs w:val="24"/>
              </w:rPr>
              <w:t xml:space="preserve"> является владельцем ценных бумаг либо иным лицом, </w:t>
            </w:r>
            <w:r w:rsidR="00004D91" w:rsidRPr="00214C3D">
              <w:rPr>
                <w:rFonts w:ascii="Times New Roman" w:hAnsi="Times New Roman" w:cs="Times New Roman"/>
                <w:sz w:val="24"/>
                <w:szCs w:val="24"/>
              </w:rPr>
              <w:t>осуществляющим права по бумагам</w:t>
            </w:r>
            <w:r w:rsidRPr="00214C3D">
              <w:rPr>
                <w:rFonts w:ascii="Times New Roman" w:hAnsi="Times New Roman" w:cs="Times New Roman"/>
                <w:sz w:val="24"/>
                <w:szCs w:val="24"/>
              </w:rPr>
              <w:t xml:space="preserve">,  а </w:t>
            </w:r>
            <w:r w:rsidR="00026433" w:rsidRPr="00214C3D">
              <w:rPr>
                <w:rFonts w:ascii="Times New Roman" w:hAnsi="Times New Roman" w:cs="Times New Roman"/>
                <w:sz w:val="24"/>
                <w:szCs w:val="24"/>
              </w:rPr>
              <w:t xml:space="preserve">в </w:t>
            </w:r>
            <w:r w:rsidRPr="00214C3D">
              <w:rPr>
                <w:rFonts w:ascii="Times New Roman" w:hAnsi="Times New Roman" w:cs="Times New Roman"/>
                <w:sz w:val="24"/>
                <w:szCs w:val="24"/>
              </w:rPr>
              <w:t xml:space="preserve">случае если </w:t>
            </w:r>
            <w:r w:rsidR="000E62A3" w:rsidRPr="00214C3D">
              <w:rPr>
                <w:rFonts w:ascii="Times New Roman" w:hAnsi="Times New Roman" w:cs="Times New Roman"/>
                <w:sz w:val="24"/>
                <w:szCs w:val="24"/>
              </w:rPr>
              <w:t>Держателем</w:t>
            </w:r>
            <w:r w:rsidRPr="00214C3D">
              <w:rPr>
                <w:rFonts w:ascii="Times New Roman" w:hAnsi="Times New Roman" w:cs="Times New Roman"/>
                <w:sz w:val="24"/>
                <w:szCs w:val="24"/>
              </w:rPr>
              <w:t xml:space="preserve"> является выгодоприобретатель (бенефициарный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позволяющи</w:t>
            </w:r>
            <w:r w:rsidR="008A21DC" w:rsidRPr="00214C3D">
              <w:rPr>
                <w:rFonts w:ascii="Times New Roman" w:hAnsi="Times New Roman" w:cs="Times New Roman"/>
                <w:sz w:val="24"/>
                <w:szCs w:val="24"/>
              </w:rPr>
              <w:t>й</w:t>
            </w:r>
            <w:r w:rsidRPr="00214C3D">
              <w:rPr>
                <w:rFonts w:ascii="Times New Roman" w:hAnsi="Times New Roman" w:cs="Times New Roman"/>
                <w:sz w:val="24"/>
                <w:szCs w:val="24"/>
              </w:rPr>
              <w:t xml:space="preserve"> подтвердить, что такая иностранная организация является владельцем ценных бумаг</w:t>
            </w:r>
            <w:r w:rsidR="000E62A3" w:rsidRPr="00214C3D">
              <w:rPr>
                <w:rFonts w:ascii="Times New Roman" w:hAnsi="Times New Roman" w:cs="Times New Roman"/>
                <w:sz w:val="24"/>
                <w:szCs w:val="24"/>
              </w:rPr>
              <w:t xml:space="preserve">, а также </w:t>
            </w:r>
            <w:r w:rsidRPr="00214C3D">
              <w:rPr>
                <w:rFonts w:ascii="Times New Roman" w:hAnsi="Times New Roman" w:cs="Times New Roman"/>
                <w:sz w:val="24"/>
                <w:szCs w:val="24"/>
              </w:rPr>
              <w:t xml:space="preserve">документы, подтверждающие правовые отношения между </w:t>
            </w:r>
            <w:r w:rsidR="000E62A3" w:rsidRPr="00214C3D">
              <w:rPr>
                <w:rFonts w:ascii="Times New Roman" w:hAnsi="Times New Roman" w:cs="Times New Roman"/>
                <w:sz w:val="24"/>
                <w:szCs w:val="24"/>
              </w:rPr>
              <w:t>Держателем</w:t>
            </w:r>
            <w:r w:rsidRPr="00214C3D">
              <w:rPr>
                <w:rFonts w:ascii="Times New Roman" w:hAnsi="Times New Roman" w:cs="Times New Roman"/>
                <w:sz w:val="24"/>
                <w:szCs w:val="24"/>
              </w:rPr>
              <w:t xml:space="preserve"> и такой иностранной организацией</w:t>
            </w:r>
            <w:r w:rsidR="000E62A3" w:rsidRPr="00214C3D">
              <w:rPr>
                <w:rFonts w:ascii="Times New Roman" w:hAnsi="Times New Roman" w:cs="Times New Roman"/>
                <w:sz w:val="24"/>
                <w:szCs w:val="24"/>
              </w:rPr>
              <w:t>/заявление Держателя</w:t>
            </w:r>
            <w:r w:rsidRPr="00214C3D">
              <w:rPr>
                <w:rFonts w:ascii="Times New Roman" w:hAnsi="Times New Roman" w:cs="Times New Roman"/>
                <w:sz w:val="24"/>
                <w:szCs w:val="24"/>
              </w:rPr>
              <w:t xml:space="preserve"> о невозможности предоставления документов, подтверждающих правовые отношения.</w:t>
            </w:r>
          </w:p>
        </w:tc>
      </w:tr>
      <w:tr w:rsidR="00155144" w:rsidRPr="00214C3D" w14:paraId="3BB7131B" w14:textId="77777777" w:rsidTr="005A039B">
        <w:tc>
          <w:tcPr>
            <w:tcW w:w="936" w:type="dxa"/>
          </w:tcPr>
          <w:p w14:paraId="12057F5C" w14:textId="1AF47000" w:rsidR="009C14C8" w:rsidRPr="00214C3D" w:rsidRDefault="009C14C8" w:rsidP="00297FB5">
            <w:pPr>
              <w:jc w:val="both"/>
              <w:rPr>
                <w:rFonts w:ascii="Times New Roman" w:hAnsi="Times New Roman" w:cs="Times New Roman"/>
                <w:sz w:val="24"/>
                <w:szCs w:val="24"/>
              </w:rPr>
            </w:pPr>
            <w:r w:rsidRPr="00214C3D">
              <w:rPr>
                <w:rFonts w:ascii="Times New Roman" w:hAnsi="Times New Roman" w:cs="Times New Roman"/>
                <w:sz w:val="24"/>
                <w:szCs w:val="24"/>
              </w:rPr>
              <w:lastRenderedPageBreak/>
              <w:t>2.3</w:t>
            </w:r>
          </w:p>
        </w:tc>
        <w:tc>
          <w:tcPr>
            <w:tcW w:w="4392" w:type="dxa"/>
          </w:tcPr>
          <w:p w14:paraId="4A36CD19" w14:textId="77777777" w:rsidR="009C14C8" w:rsidRPr="00214C3D" w:rsidRDefault="009C14C8" w:rsidP="009C14C8">
            <w:pPr>
              <w:jc w:val="both"/>
              <w:rPr>
                <w:rFonts w:ascii="Times New Roman" w:hAnsi="Times New Roman" w:cs="Times New Roman"/>
                <w:sz w:val="24"/>
                <w:szCs w:val="24"/>
              </w:rPr>
            </w:pPr>
            <w:r w:rsidRPr="00214C3D">
              <w:rPr>
                <w:rFonts w:ascii="Times New Roman" w:hAnsi="Times New Roman" w:cs="Times New Roman"/>
                <w:b/>
                <w:sz w:val="24"/>
                <w:szCs w:val="24"/>
              </w:rPr>
              <w:t>Выписка иностранного брокера</w:t>
            </w:r>
            <w:r w:rsidRPr="00214C3D">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p w14:paraId="77F3A7FD" w14:textId="77777777" w:rsidR="009C14C8" w:rsidRPr="00214C3D" w:rsidRDefault="009C14C8" w:rsidP="006A1ADB">
            <w:pPr>
              <w:spacing w:before="60" w:after="60"/>
              <w:jc w:val="both"/>
              <w:rPr>
                <w:rFonts w:ascii="Times New Roman" w:hAnsi="Times New Roman" w:cs="Times New Roman"/>
                <w:sz w:val="24"/>
                <w:szCs w:val="24"/>
              </w:rPr>
            </w:pPr>
          </w:p>
        </w:tc>
        <w:tc>
          <w:tcPr>
            <w:tcW w:w="3096" w:type="dxa"/>
          </w:tcPr>
          <w:p w14:paraId="59807E42" w14:textId="3F118FAA" w:rsidR="009C14C8" w:rsidRPr="00214C3D" w:rsidRDefault="009C14C8" w:rsidP="00297FB5">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49A1F162" w14:textId="77777777" w:rsidR="00EA4860" w:rsidRPr="00214C3D" w:rsidRDefault="00EA4860" w:rsidP="00EA4860">
            <w:pPr>
              <w:jc w:val="both"/>
              <w:rPr>
                <w:rFonts w:ascii="Times New Roman" w:hAnsi="Times New Roman"/>
                <w:sz w:val="24"/>
                <w:szCs w:val="24"/>
              </w:rPr>
            </w:pPr>
            <w:r w:rsidRPr="00214C3D">
              <w:rPr>
                <w:rFonts w:ascii="Times New Roman" w:hAnsi="Times New Roman"/>
                <w:sz w:val="24"/>
                <w:szCs w:val="24"/>
              </w:rPr>
              <w:t xml:space="preserve">На бумажном носителе </w:t>
            </w:r>
          </w:p>
          <w:p w14:paraId="317892CD" w14:textId="77777777" w:rsidR="009C14C8" w:rsidRPr="00214C3D" w:rsidRDefault="009C14C8" w:rsidP="00297FB5">
            <w:pPr>
              <w:jc w:val="both"/>
              <w:rPr>
                <w:rFonts w:ascii="Times New Roman" w:hAnsi="Times New Roman" w:cs="Times New Roman"/>
                <w:sz w:val="24"/>
                <w:szCs w:val="24"/>
              </w:rPr>
            </w:pPr>
          </w:p>
        </w:tc>
        <w:tc>
          <w:tcPr>
            <w:tcW w:w="4091" w:type="dxa"/>
          </w:tcPr>
          <w:p w14:paraId="0EC2092B" w14:textId="0D0F5994" w:rsidR="000E62A3" w:rsidRPr="00214C3D" w:rsidRDefault="000E62A3" w:rsidP="000E62A3">
            <w:pPr>
              <w:jc w:val="both"/>
              <w:rPr>
                <w:rFonts w:ascii="Times New Roman" w:hAnsi="Times New Roman" w:cs="Times New Roman"/>
                <w:sz w:val="24"/>
                <w:szCs w:val="24"/>
              </w:rPr>
            </w:pPr>
            <w:r w:rsidRPr="00214C3D">
              <w:rPr>
                <w:rFonts w:ascii="Times New Roman" w:hAnsi="Times New Roman" w:cs="Times New Roman"/>
                <w:sz w:val="24"/>
                <w:szCs w:val="24"/>
              </w:rPr>
              <w:t>В выписке должны содержаться:</w:t>
            </w:r>
          </w:p>
          <w:p w14:paraId="415477CB" w14:textId="05E7AC30" w:rsidR="008A21DC" w:rsidRPr="00214C3D" w:rsidRDefault="008A21DC" w:rsidP="00CC4CE3">
            <w:pPr>
              <w:pStyle w:val="a7"/>
              <w:numPr>
                <w:ilvl w:val="0"/>
                <w:numId w:val="11"/>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полное наименование и фактический адрес иностранного брокера;</w:t>
            </w:r>
          </w:p>
          <w:p w14:paraId="44E66A9F" w14:textId="6EE86569" w:rsidR="000E62A3" w:rsidRPr="00214C3D" w:rsidRDefault="000E62A3" w:rsidP="00CC4CE3">
            <w:pPr>
              <w:pStyle w:val="a7"/>
              <w:numPr>
                <w:ilvl w:val="0"/>
                <w:numId w:val="11"/>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в отношении лица, по которому предоставлен документ: для физического лица - фамилия, имя, реквизиты документа, удостоверяющего личность; для юридического лица - полное наименование, </w:t>
            </w:r>
            <w:r w:rsidR="00BB5389" w:rsidRPr="00214C3D">
              <w:rPr>
                <w:rFonts w:ascii="Times New Roman" w:hAnsi="Times New Roman" w:cs="Times New Roman"/>
                <w:sz w:val="24"/>
                <w:szCs w:val="24"/>
              </w:rPr>
              <w:t xml:space="preserve">адрес и (или) </w:t>
            </w:r>
            <w:r w:rsidRPr="00214C3D">
              <w:rPr>
                <w:rFonts w:ascii="Times New Roman" w:hAnsi="Times New Roman" w:cs="Times New Roman"/>
                <w:sz w:val="24"/>
                <w:szCs w:val="24"/>
              </w:rPr>
              <w:t>ОГРН/ регистрационный номер.</w:t>
            </w:r>
          </w:p>
          <w:p w14:paraId="569531D9" w14:textId="1E0A0C8D" w:rsidR="000E62A3" w:rsidRPr="00214C3D" w:rsidRDefault="000E62A3" w:rsidP="00CC4CE3">
            <w:pPr>
              <w:pStyle w:val="a7"/>
              <w:numPr>
                <w:ilvl w:val="0"/>
                <w:numId w:val="11"/>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дата, на которую предоставляются сведения о количестве </w:t>
            </w:r>
            <w:r w:rsidR="001F6850">
              <w:rPr>
                <w:rFonts w:ascii="Times New Roman" w:hAnsi="Times New Roman" w:cs="Times New Roman"/>
                <w:sz w:val="24"/>
                <w:szCs w:val="24"/>
              </w:rPr>
              <w:t>Ц</w:t>
            </w:r>
            <w:r w:rsidRPr="00214C3D">
              <w:rPr>
                <w:rFonts w:ascii="Times New Roman" w:hAnsi="Times New Roman" w:cs="Times New Roman"/>
                <w:sz w:val="24"/>
                <w:szCs w:val="24"/>
              </w:rPr>
              <w:t>енных бумаг (должна совпадать с Датой фиксации);</w:t>
            </w:r>
          </w:p>
          <w:p w14:paraId="34A634BD" w14:textId="02902E14" w:rsidR="000E62A3" w:rsidRPr="00214C3D" w:rsidRDefault="000E62A3" w:rsidP="00CC4CE3">
            <w:pPr>
              <w:pStyle w:val="a7"/>
              <w:numPr>
                <w:ilvl w:val="0"/>
                <w:numId w:val="11"/>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параметры </w:t>
            </w:r>
            <w:r w:rsidR="001F6850">
              <w:rPr>
                <w:rFonts w:ascii="Times New Roman" w:hAnsi="Times New Roman" w:cs="Times New Roman"/>
                <w:sz w:val="24"/>
                <w:szCs w:val="24"/>
              </w:rPr>
              <w:t>Ц</w:t>
            </w:r>
            <w:r w:rsidRPr="00214C3D">
              <w:rPr>
                <w:rFonts w:ascii="Times New Roman" w:hAnsi="Times New Roman" w:cs="Times New Roman"/>
                <w:sz w:val="24"/>
                <w:szCs w:val="24"/>
              </w:rPr>
              <w:t>енной бумаги (ISIN код, наименование);</w:t>
            </w:r>
          </w:p>
          <w:p w14:paraId="67420781" w14:textId="70447939" w:rsidR="000E62A3" w:rsidRPr="00214C3D" w:rsidRDefault="000E62A3" w:rsidP="00CC4CE3">
            <w:pPr>
              <w:pStyle w:val="a7"/>
              <w:numPr>
                <w:ilvl w:val="0"/>
                <w:numId w:val="11"/>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к</w:t>
            </w:r>
            <w:r w:rsidR="004C7870" w:rsidRPr="00214C3D">
              <w:rPr>
                <w:rFonts w:ascii="Times New Roman" w:hAnsi="Times New Roman" w:cs="Times New Roman"/>
                <w:sz w:val="24"/>
                <w:szCs w:val="24"/>
              </w:rPr>
              <w:t xml:space="preserve">оличество </w:t>
            </w:r>
            <w:r w:rsidR="001F6850">
              <w:rPr>
                <w:rFonts w:ascii="Times New Roman" w:hAnsi="Times New Roman" w:cs="Times New Roman"/>
                <w:sz w:val="24"/>
                <w:szCs w:val="24"/>
              </w:rPr>
              <w:t>Ц</w:t>
            </w:r>
            <w:r w:rsidR="004C7870" w:rsidRPr="00214C3D">
              <w:rPr>
                <w:rFonts w:ascii="Times New Roman" w:hAnsi="Times New Roman" w:cs="Times New Roman"/>
                <w:sz w:val="24"/>
                <w:szCs w:val="24"/>
              </w:rPr>
              <w:t>енных бумаг в штуках</w:t>
            </w:r>
            <w:r w:rsidR="001F6850">
              <w:rPr>
                <w:rFonts w:ascii="Times New Roman" w:hAnsi="Times New Roman" w:cs="Times New Roman"/>
                <w:sz w:val="24"/>
                <w:szCs w:val="24"/>
              </w:rPr>
              <w:t xml:space="preserve"> </w:t>
            </w:r>
            <w:r w:rsidR="001F6850" w:rsidRPr="000A711A">
              <w:rPr>
                <w:rFonts w:ascii="Times New Roman" w:hAnsi="Times New Roman"/>
                <w:sz w:val="24"/>
                <w:szCs w:val="24"/>
              </w:rPr>
              <w:t>либо для Ценных бумаг в виде облигаций в валюте по номинальной стоимости (FAMT</w:t>
            </w:r>
            <w:r w:rsidR="001F6850">
              <w:rPr>
                <w:rFonts w:ascii="Times New Roman" w:hAnsi="Times New Roman"/>
                <w:sz w:val="24"/>
                <w:szCs w:val="24"/>
              </w:rPr>
              <w:t>)</w:t>
            </w:r>
            <w:r w:rsidRPr="00214C3D">
              <w:rPr>
                <w:rFonts w:ascii="Times New Roman" w:hAnsi="Times New Roman" w:cs="Times New Roman"/>
                <w:sz w:val="24"/>
                <w:szCs w:val="24"/>
              </w:rPr>
              <w:t>;</w:t>
            </w:r>
          </w:p>
          <w:p w14:paraId="700DE6D3" w14:textId="1D242714" w:rsidR="00936D40" w:rsidRPr="00214C3D" w:rsidRDefault="000E62A3" w:rsidP="00CC4CE3">
            <w:pPr>
              <w:pStyle w:val="a7"/>
              <w:numPr>
                <w:ilvl w:val="0"/>
                <w:numId w:val="11"/>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сведения, позволяющие подтвердить, что Держатель является владельцем </w:t>
            </w:r>
            <w:r w:rsidR="001F6850">
              <w:rPr>
                <w:rFonts w:ascii="Times New Roman" w:hAnsi="Times New Roman" w:cs="Times New Roman"/>
                <w:sz w:val="24"/>
                <w:szCs w:val="24"/>
              </w:rPr>
              <w:t>Ц</w:t>
            </w:r>
            <w:r w:rsidRPr="00214C3D">
              <w:rPr>
                <w:rFonts w:ascii="Times New Roman" w:hAnsi="Times New Roman" w:cs="Times New Roman"/>
                <w:sz w:val="24"/>
                <w:szCs w:val="24"/>
              </w:rPr>
              <w:t xml:space="preserve">енных </w:t>
            </w:r>
            <w:r w:rsidRPr="00214C3D">
              <w:rPr>
                <w:rFonts w:ascii="Times New Roman" w:hAnsi="Times New Roman" w:cs="Times New Roman"/>
                <w:sz w:val="24"/>
                <w:szCs w:val="24"/>
              </w:rPr>
              <w:lastRenderedPageBreak/>
              <w:t xml:space="preserve">бумаг </w:t>
            </w:r>
            <w:r w:rsidR="004C7870" w:rsidRPr="00214C3D">
              <w:rPr>
                <w:rFonts w:ascii="Times New Roman" w:hAnsi="Times New Roman" w:cs="Times New Roman"/>
                <w:sz w:val="24"/>
                <w:szCs w:val="24"/>
              </w:rPr>
              <w:t>ли</w:t>
            </w:r>
            <w:r w:rsidRPr="00214C3D">
              <w:rPr>
                <w:rFonts w:ascii="Times New Roman" w:hAnsi="Times New Roman" w:cs="Times New Roman"/>
                <w:sz w:val="24"/>
                <w:szCs w:val="24"/>
              </w:rPr>
              <w:t xml:space="preserve">бо иным лицом, осуществляющим права по </w:t>
            </w:r>
            <w:r w:rsidR="001F6850">
              <w:rPr>
                <w:rFonts w:ascii="Times New Roman" w:hAnsi="Times New Roman" w:cs="Times New Roman"/>
                <w:sz w:val="24"/>
                <w:szCs w:val="24"/>
              </w:rPr>
              <w:t>Ц</w:t>
            </w:r>
            <w:r w:rsidR="00936D40" w:rsidRPr="00214C3D">
              <w:rPr>
                <w:rFonts w:ascii="Times New Roman" w:hAnsi="Times New Roman" w:cs="Times New Roman"/>
                <w:sz w:val="24"/>
                <w:szCs w:val="24"/>
              </w:rPr>
              <w:t xml:space="preserve">енным </w:t>
            </w:r>
            <w:r w:rsidR="004C7870" w:rsidRPr="00214C3D">
              <w:rPr>
                <w:rFonts w:ascii="Times New Roman" w:hAnsi="Times New Roman" w:cs="Times New Roman"/>
                <w:sz w:val="24"/>
                <w:szCs w:val="24"/>
              </w:rPr>
              <w:t>бумагам</w:t>
            </w:r>
            <w:r w:rsidRPr="00214C3D">
              <w:rPr>
                <w:rFonts w:ascii="Times New Roman" w:hAnsi="Times New Roman" w:cs="Times New Roman"/>
                <w:sz w:val="24"/>
                <w:szCs w:val="24"/>
              </w:rPr>
              <w:t xml:space="preserve">, а </w:t>
            </w:r>
            <w:r w:rsidR="00026433" w:rsidRPr="00214C3D">
              <w:rPr>
                <w:rFonts w:ascii="Times New Roman" w:hAnsi="Times New Roman" w:cs="Times New Roman"/>
                <w:sz w:val="24"/>
                <w:szCs w:val="24"/>
              </w:rPr>
              <w:t xml:space="preserve">в </w:t>
            </w:r>
            <w:r w:rsidRPr="00214C3D">
              <w:rPr>
                <w:rFonts w:ascii="Times New Roman" w:hAnsi="Times New Roman" w:cs="Times New Roman"/>
                <w:sz w:val="24"/>
                <w:szCs w:val="24"/>
              </w:rPr>
              <w:t>случае если Держателем является выгодоприобретатель (бенефициарный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сведения, позволяющие подтвердить, что такая иностранная организация является владельцем ценных бумаг, а также документы, подтверждающие правовые отношения между Держателем и такой иностранной организацией/заявление Держателя о невозможности предоставления документов, подтверждающих правовые отношения</w:t>
            </w:r>
            <w:r w:rsidR="00936D40" w:rsidRPr="00214C3D">
              <w:rPr>
                <w:rFonts w:ascii="Times New Roman" w:hAnsi="Times New Roman" w:cs="Times New Roman"/>
                <w:sz w:val="24"/>
                <w:szCs w:val="24"/>
              </w:rPr>
              <w:t>;</w:t>
            </w:r>
          </w:p>
          <w:p w14:paraId="29939902" w14:textId="0EFBFC17" w:rsidR="00936D40" w:rsidRPr="00214C3D" w:rsidRDefault="00936D40" w:rsidP="00CC4CE3">
            <w:pPr>
              <w:pStyle w:val="a7"/>
              <w:numPr>
                <w:ilvl w:val="0"/>
                <w:numId w:val="11"/>
              </w:numPr>
              <w:ind w:left="361" w:hanging="361"/>
              <w:jc w:val="both"/>
              <w:rPr>
                <w:rFonts w:ascii="Times New Roman" w:hAnsi="Times New Roman" w:cs="Times New Roman"/>
                <w:sz w:val="24"/>
                <w:szCs w:val="24"/>
              </w:rPr>
            </w:pPr>
            <w:r w:rsidRPr="00214C3D">
              <w:rPr>
                <w:rFonts w:ascii="Times New Roman" w:hAnsi="Times New Roman"/>
                <w:sz w:val="24"/>
                <w:szCs w:val="24"/>
              </w:rPr>
              <w:t xml:space="preserve">сведения, позволяющие подтвердить, что </w:t>
            </w:r>
            <w:r w:rsidR="001F6850">
              <w:rPr>
                <w:rFonts w:ascii="Times New Roman" w:hAnsi="Times New Roman"/>
                <w:sz w:val="24"/>
                <w:szCs w:val="24"/>
              </w:rPr>
              <w:t>Ц</w:t>
            </w:r>
            <w:r w:rsidRPr="00214C3D">
              <w:rPr>
                <w:rFonts w:ascii="Times New Roman" w:hAnsi="Times New Roman"/>
                <w:sz w:val="24"/>
                <w:szCs w:val="24"/>
              </w:rPr>
              <w:t>енные бумаги лица, указанного в выписке, не используются брокером и находятся на счете брокера в иностранной организации.</w:t>
            </w:r>
          </w:p>
          <w:p w14:paraId="4DE3B448" w14:textId="77777777" w:rsidR="00936D40" w:rsidRPr="00214C3D" w:rsidRDefault="00936D40" w:rsidP="00936D40">
            <w:pPr>
              <w:jc w:val="both"/>
              <w:rPr>
                <w:rFonts w:ascii="Times New Roman" w:hAnsi="Times New Roman"/>
                <w:sz w:val="24"/>
                <w:szCs w:val="24"/>
              </w:rPr>
            </w:pPr>
          </w:p>
          <w:p w14:paraId="1E619FD8" w14:textId="3D3ECDD3" w:rsidR="00936D40" w:rsidRPr="00214C3D" w:rsidRDefault="00936D40" w:rsidP="00936D40">
            <w:pPr>
              <w:jc w:val="both"/>
              <w:rPr>
                <w:rFonts w:ascii="Times New Roman" w:hAnsi="Times New Roman"/>
                <w:sz w:val="24"/>
                <w:szCs w:val="24"/>
              </w:rPr>
            </w:pPr>
            <w:r w:rsidRPr="00214C3D">
              <w:rPr>
                <w:rFonts w:ascii="Times New Roman" w:hAnsi="Times New Roman"/>
                <w:sz w:val="24"/>
                <w:szCs w:val="24"/>
              </w:rPr>
              <w:lastRenderedPageBreak/>
              <w:t>Информация, предусмотренная пунктами 2, 5-7, может отсутствовать в документе (выписке), если предоставлен документ (договор, письмо, иной документ в виде Оригинала или Нотариальной копии) с указанной информацией, подписанный должностным лицом иностранного брокера.</w:t>
            </w:r>
          </w:p>
          <w:p w14:paraId="79A4A0BB" w14:textId="72480BA9" w:rsidR="009C14C8" w:rsidRPr="00214C3D" w:rsidRDefault="009C14C8" w:rsidP="00936D40">
            <w:pPr>
              <w:jc w:val="both"/>
              <w:rPr>
                <w:rFonts w:ascii="Times New Roman" w:hAnsi="Times New Roman" w:cs="Times New Roman"/>
                <w:sz w:val="24"/>
                <w:szCs w:val="24"/>
              </w:rPr>
            </w:pPr>
          </w:p>
        </w:tc>
      </w:tr>
      <w:tr w:rsidR="00155144" w:rsidRPr="00214C3D" w14:paraId="5737D341" w14:textId="77777777" w:rsidTr="005A039B">
        <w:tc>
          <w:tcPr>
            <w:tcW w:w="936" w:type="dxa"/>
          </w:tcPr>
          <w:p w14:paraId="6FD16B12" w14:textId="39929CE2" w:rsidR="009C14C8" w:rsidRPr="00214C3D" w:rsidRDefault="009C14C8" w:rsidP="00297FB5">
            <w:pPr>
              <w:jc w:val="both"/>
              <w:rPr>
                <w:rFonts w:ascii="Times New Roman" w:hAnsi="Times New Roman" w:cs="Times New Roman"/>
                <w:sz w:val="24"/>
                <w:szCs w:val="24"/>
              </w:rPr>
            </w:pPr>
            <w:r w:rsidRPr="00214C3D">
              <w:rPr>
                <w:rFonts w:ascii="Times New Roman" w:hAnsi="Times New Roman" w:cs="Times New Roman"/>
                <w:sz w:val="24"/>
                <w:szCs w:val="24"/>
              </w:rPr>
              <w:lastRenderedPageBreak/>
              <w:t>2.4</w:t>
            </w:r>
          </w:p>
        </w:tc>
        <w:tc>
          <w:tcPr>
            <w:tcW w:w="4392" w:type="dxa"/>
          </w:tcPr>
          <w:p w14:paraId="50057292" w14:textId="1F935A13" w:rsidR="00F35E30" w:rsidRPr="00214C3D" w:rsidRDefault="009C14C8" w:rsidP="00F35E30">
            <w:pPr>
              <w:jc w:val="both"/>
              <w:rPr>
                <w:rFonts w:ascii="Times New Roman" w:hAnsi="Times New Roman" w:cs="Times New Roman"/>
                <w:sz w:val="24"/>
                <w:szCs w:val="24"/>
              </w:rPr>
            </w:pPr>
            <w:r w:rsidRPr="00214C3D">
              <w:rPr>
                <w:rFonts w:ascii="Times New Roman" w:hAnsi="Times New Roman" w:cs="Times New Roman"/>
                <w:b/>
                <w:sz w:val="24"/>
                <w:szCs w:val="24"/>
              </w:rPr>
              <w:t>Сообщение системы банк-клиент</w:t>
            </w:r>
            <w:r w:rsidRPr="00214C3D">
              <w:rPr>
                <w:rFonts w:ascii="Times New Roman" w:hAnsi="Times New Roman" w:cs="Times New Roman"/>
                <w:sz w:val="24"/>
                <w:szCs w:val="24"/>
              </w:rPr>
              <w:t xml:space="preserve"> или иного сервиса передачи электронных документов</w:t>
            </w:r>
            <w:r w:rsidR="00F35E30" w:rsidRPr="00214C3D">
              <w:rPr>
                <w:rFonts w:ascii="Times New Roman" w:hAnsi="Times New Roman" w:cs="Times New Roman"/>
                <w:sz w:val="24"/>
                <w:szCs w:val="24"/>
              </w:rPr>
              <w:t xml:space="preserve"> Иностранного депозитария/ иностранного брокера, осуществляющего учет и переход прав на ценные бумаги (совмещающего брокерскую и депозитарную деятельность)</w:t>
            </w:r>
          </w:p>
        </w:tc>
        <w:tc>
          <w:tcPr>
            <w:tcW w:w="3096" w:type="dxa"/>
          </w:tcPr>
          <w:p w14:paraId="51C2CEF9" w14:textId="77777777" w:rsidR="00541676" w:rsidRPr="00214C3D" w:rsidRDefault="00541676" w:rsidP="00541676">
            <w:pPr>
              <w:jc w:val="both"/>
              <w:rPr>
                <w:rFonts w:ascii="Times New Roman" w:hAnsi="Times New Roman" w:cs="Times New Roman"/>
                <w:sz w:val="24"/>
                <w:szCs w:val="24"/>
              </w:rPr>
            </w:pPr>
            <w:r w:rsidRPr="00214C3D">
              <w:rPr>
                <w:rFonts w:ascii="Times New Roman" w:hAnsi="Times New Roman" w:cs="Times New Roman"/>
                <w:sz w:val="24"/>
                <w:szCs w:val="24"/>
              </w:rPr>
              <w:t>Возможные формы предоставления:</w:t>
            </w:r>
          </w:p>
          <w:p w14:paraId="1FDC7379" w14:textId="77777777" w:rsidR="00541676" w:rsidRPr="00214C3D" w:rsidRDefault="00541676" w:rsidP="00297FB5">
            <w:pPr>
              <w:jc w:val="both"/>
              <w:rPr>
                <w:rFonts w:ascii="Times New Roman" w:hAnsi="Times New Roman" w:cs="Times New Roman"/>
                <w:sz w:val="24"/>
                <w:szCs w:val="24"/>
              </w:rPr>
            </w:pPr>
          </w:p>
          <w:p w14:paraId="42F280BA" w14:textId="7402BF51" w:rsidR="009C14C8" w:rsidRPr="00214C3D" w:rsidRDefault="00541676" w:rsidP="00CC4CE3">
            <w:pPr>
              <w:pStyle w:val="a7"/>
              <w:numPr>
                <w:ilvl w:val="0"/>
                <w:numId w:val="14"/>
              </w:numPr>
              <w:ind w:left="419" w:hanging="390"/>
              <w:jc w:val="both"/>
              <w:rPr>
                <w:rFonts w:ascii="Times New Roman" w:hAnsi="Times New Roman" w:cs="Times New Roman"/>
                <w:sz w:val="24"/>
                <w:szCs w:val="24"/>
              </w:rPr>
            </w:pPr>
            <w:r w:rsidRPr="00214C3D">
              <w:rPr>
                <w:rFonts w:ascii="Times New Roman" w:hAnsi="Times New Roman" w:cs="Times New Roman"/>
                <w:sz w:val="24"/>
                <w:szCs w:val="24"/>
              </w:rPr>
              <w:t>д</w:t>
            </w:r>
            <w:r w:rsidR="009C14C8" w:rsidRPr="00214C3D">
              <w:rPr>
                <w:rFonts w:ascii="Times New Roman" w:hAnsi="Times New Roman" w:cs="Times New Roman"/>
                <w:sz w:val="24"/>
                <w:szCs w:val="24"/>
              </w:rPr>
              <w:t>окумент</w:t>
            </w:r>
            <w:r w:rsidR="00026433" w:rsidRPr="00214C3D">
              <w:rPr>
                <w:rFonts w:ascii="Times New Roman" w:hAnsi="Times New Roman" w:cs="Times New Roman"/>
                <w:sz w:val="24"/>
                <w:szCs w:val="24"/>
              </w:rPr>
              <w:t xml:space="preserve"> на бумажном носителе</w:t>
            </w:r>
            <w:r w:rsidR="009C14C8" w:rsidRPr="00214C3D">
              <w:rPr>
                <w:rFonts w:ascii="Times New Roman" w:hAnsi="Times New Roman" w:cs="Times New Roman"/>
                <w:sz w:val="24"/>
                <w:szCs w:val="24"/>
              </w:rPr>
              <w:t>,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Pr="00214C3D">
              <w:rPr>
                <w:rFonts w:ascii="Times New Roman" w:hAnsi="Times New Roman" w:cs="Times New Roman"/>
                <w:sz w:val="24"/>
                <w:szCs w:val="24"/>
              </w:rPr>
              <w:t>;</w:t>
            </w:r>
          </w:p>
          <w:p w14:paraId="74174441" w14:textId="77777777" w:rsidR="00E130F7" w:rsidRPr="00214C3D" w:rsidRDefault="00E130F7" w:rsidP="00297FB5">
            <w:pPr>
              <w:jc w:val="both"/>
              <w:rPr>
                <w:rFonts w:ascii="Times New Roman" w:hAnsi="Times New Roman" w:cs="Times New Roman"/>
                <w:sz w:val="24"/>
                <w:szCs w:val="24"/>
              </w:rPr>
            </w:pPr>
          </w:p>
          <w:p w14:paraId="541519F7" w14:textId="77777777" w:rsidR="00D07104" w:rsidRPr="00214C3D" w:rsidRDefault="00D07104" w:rsidP="00CC4CE3">
            <w:pPr>
              <w:pStyle w:val="a7"/>
              <w:numPr>
                <w:ilvl w:val="0"/>
                <w:numId w:val="14"/>
              </w:numPr>
              <w:ind w:left="419" w:hanging="390"/>
              <w:jc w:val="both"/>
              <w:rPr>
                <w:rFonts w:ascii="Times New Roman" w:hAnsi="Times New Roman" w:cs="Times New Roman"/>
                <w:sz w:val="24"/>
                <w:szCs w:val="24"/>
              </w:rPr>
            </w:pPr>
            <w:r w:rsidRPr="00214C3D">
              <w:rPr>
                <w:rFonts w:ascii="Times New Roman" w:hAnsi="Times New Roman" w:cs="Times New Roman"/>
                <w:sz w:val="24"/>
                <w:szCs w:val="24"/>
              </w:rPr>
              <w:t xml:space="preserve">документ на бумажном носителе, согласно которому нотариусом РФ в порядке обеспечения </w:t>
            </w:r>
            <w:r w:rsidRPr="00214C3D">
              <w:rPr>
                <w:rFonts w:ascii="Times New Roman" w:hAnsi="Times New Roman" w:cs="Times New Roman"/>
                <w:sz w:val="24"/>
                <w:szCs w:val="24"/>
              </w:rPr>
              <w:lastRenderedPageBreak/>
              <w:t xml:space="preserve">доказательств осуществлен осмотр </w:t>
            </w:r>
          </w:p>
          <w:p w14:paraId="58296097" w14:textId="45002D68" w:rsidR="00D07104" w:rsidRPr="00214C3D" w:rsidRDefault="00D07104" w:rsidP="00D07104">
            <w:pPr>
              <w:pStyle w:val="a7"/>
              <w:ind w:left="419"/>
              <w:jc w:val="both"/>
              <w:rPr>
                <w:rFonts w:ascii="Times New Roman" w:hAnsi="Times New Roman" w:cs="Times New Roman"/>
                <w:sz w:val="24"/>
                <w:szCs w:val="24"/>
              </w:rPr>
            </w:pPr>
            <w:r w:rsidRPr="00214C3D">
              <w:rPr>
                <w:rFonts w:ascii="Times New Roman" w:hAnsi="Times New Roman" w:cs="Times New Roman"/>
                <w:sz w:val="24"/>
                <w:szCs w:val="24"/>
              </w:rPr>
              <w:t xml:space="preserve">информации, находящейся в информационно-телекоммуникационной сети «Интернет», с использованием аккаунта </w:t>
            </w:r>
            <w:r w:rsidR="00FF56BA" w:rsidRPr="00214C3D">
              <w:rPr>
                <w:rFonts w:ascii="Times New Roman" w:hAnsi="Times New Roman" w:cs="Times New Roman"/>
                <w:sz w:val="24"/>
                <w:szCs w:val="24"/>
              </w:rPr>
              <w:t>Держателя</w:t>
            </w:r>
            <w:r w:rsidRPr="00214C3D">
              <w:rPr>
                <w:rFonts w:ascii="Times New Roman" w:hAnsi="Times New Roman" w:cs="Times New Roman"/>
                <w:sz w:val="24"/>
                <w:szCs w:val="24"/>
              </w:rPr>
              <w:t>;</w:t>
            </w:r>
          </w:p>
          <w:p w14:paraId="44D31F69" w14:textId="77777777" w:rsidR="00D07104" w:rsidRPr="00214C3D" w:rsidRDefault="00D07104" w:rsidP="00D07104">
            <w:pPr>
              <w:pStyle w:val="a7"/>
              <w:rPr>
                <w:rFonts w:ascii="Times New Roman" w:hAnsi="Times New Roman" w:cs="Times New Roman"/>
                <w:sz w:val="24"/>
                <w:szCs w:val="24"/>
              </w:rPr>
            </w:pPr>
          </w:p>
          <w:p w14:paraId="574CE40B" w14:textId="69C026E3" w:rsidR="00541676" w:rsidRPr="00214C3D" w:rsidRDefault="00541676" w:rsidP="00CC4CE3">
            <w:pPr>
              <w:pStyle w:val="a7"/>
              <w:numPr>
                <w:ilvl w:val="0"/>
                <w:numId w:val="14"/>
              </w:numPr>
              <w:ind w:left="419" w:hanging="390"/>
              <w:jc w:val="both"/>
              <w:rPr>
                <w:rFonts w:ascii="Times New Roman" w:hAnsi="Times New Roman" w:cs="Times New Roman"/>
                <w:sz w:val="24"/>
                <w:szCs w:val="24"/>
              </w:rPr>
            </w:pPr>
            <w:r w:rsidRPr="00214C3D">
              <w:rPr>
                <w:rFonts w:ascii="Times New Roman" w:hAnsi="Times New Roman" w:cs="Times New Roman"/>
                <w:sz w:val="24"/>
                <w:szCs w:val="24"/>
              </w:rPr>
              <w:t>копия документа, в отношении которой Держателем – кредитной организацией или 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sidR="00C40DC2" w:rsidRPr="00214C3D">
              <w:rPr>
                <w:rStyle w:val="af6"/>
                <w:rFonts w:ascii="Times New Roman" w:hAnsi="Times New Roman" w:cs="Times New Roman"/>
                <w:sz w:val="24"/>
                <w:szCs w:val="24"/>
              </w:rPr>
              <w:footnoteReference w:id="4"/>
            </w:r>
            <w:r w:rsidRPr="00214C3D">
              <w:rPr>
                <w:rFonts w:ascii="Times New Roman" w:hAnsi="Times New Roman" w:cs="Times New Roman"/>
                <w:sz w:val="24"/>
                <w:szCs w:val="24"/>
              </w:rPr>
              <w:t xml:space="preserve"> (с приложением копии направленной в Банк </w:t>
            </w:r>
            <w:r w:rsidRPr="00214C3D">
              <w:rPr>
                <w:rFonts w:ascii="Times New Roman" w:hAnsi="Times New Roman" w:cs="Times New Roman"/>
                <w:sz w:val="24"/>
                <w:szCs w:val="24"/>
              </w:rPr>
              <w:lastRenderedPageBreak/>
              <w:t>России отчетности</w:t>
            </w:r>
            <w:r w:rsidR="00C50CB1" w:rsidRPr="00214C3D">
              <w:rPr>
                <w:rFonts w:ascii="Times New Roman" w:hAnsi="Times New Roman" w:cs="Times New Roman"/>
                <w:sz w:val="24"/>
                <w:szCs w:val="24"/>
              </w:rPr>
              <w:t xml:space="preserve"> (выдержки из отчетности)</w:t>
            </w:r>
            <w:r w:rsidRPr="00214C3D">
              <w:rPr>
                <w:rFonts w:ascii="Times New Roman" w:hAnsi="Times New Roman" w:cs="Times New Roman"/>
                <w:sz w:val="24"/>
                <w:szCs w:val="24"/>
              </w:rPr>
              <w:t xml:space="preserve"> на последнюю отчетную дату, </w:t>
            </w:r>
            <w:r w:rsidR="006B4CA5">
              <w:rPr>
                <w:rFonts w:ascii="Times New Roman" w:hAnsi="Times New Roman" w:cs="Times New Roman"/>
                <w:sz w:val="24"/>
                <w:szCs w:val="24"/>
              </w:rPr>
              <w:t xml:space="preserve">предшествующую Дате фиксации, </w:t>
            </w:r>
            <w:r w:rsidRPr="00214C3D">
              <w:rPr>
                <w:rFonts w:ascii="Times New Roman" w:hAnsi="Times New Roman" w:cs="Times New Roman"/>
                <w:sz w:val="24"/>
                <w:szCs w:val="24"/>
              </w:rPr>
              <w:t>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w:t>
            </w:r>
            <w:r w:rsidR="00B85D61" w:rsidRPr="00214C3D">
              <w:rPr>
                <w:rFonts w:ascii="Times New Roman" w:hAnsi="Times New Roman" w:cs="Times New Roman"/>
                <w:sz w:val="24"/>
                <w:szCs w:val="24"/>
              </w:rPr>
              <w:t>, либо предоставлены в электронном виде (при наличии Договора ЭДО)</w:t>
            </w:r>
            <w:r w:rsidRPr="00214C3D">
              <w:rPr>
                <w:rFonts w:ascii="Times New Roman" w:hAnsi="Times New Roman" w:cs="Times New Roman"/>
                <w:sz w:val="24"/>
                <w:szCs w:val="24"/>
              </w:rPr>
              <w:t>.</w:t>
            </w:r>
          </w:p>
          <w:p w14:paraId="7C092D91" w14:textId="77D2FBEA" w:rsidR="00E130F7" w:rsidRPr="00214C3D" w:rsidRDefault="00E130F7">
            <w:pPr>
              <w:jc w:val="both"/>
            </w:pPr>
          </w:p>
        </w:tc>
        <w:tc>
          <w:tcPr>
            <w:tcW w:w="2222" w:type="dxa"/>
          </w:tcPr>
          <w:p w14:paraId="75DB00B6" w14:textId="77777777" w:rsidR="00EA4860" w:rsidRPr="00214C3D" w:rsidRDefault="00EA4860" w:rsidP="00EA4860">
            <w:pPr>
              <w:jc w:val="both"/>
              <w:rPr>
                <w:rFonts w:ascii="Times New Roman" w:hAnsi="Times New Roman"/>
                <w:sz w:val="24"/>
                <w:szCs w:val="24"/>
              </w:rPr>
            </w:pPr>
            <w:r w:rsidRPr="00214C3D">
              <w:rPr>
                <w:rFonts w:ascii="Times New Roman" w:hAnsi="Times New Roman"/>
                <w:sz w:val="24"/>
                <w:szCs w:val="24"/>
              </w:rPr>
              <w:lastRenderedPageBreak/>
              <w:t xml:space="preserve">На бумажном носителе </w:t>
            </w:r>
          </w:p>
          <w:p w14:paraId="07260E6A" w14:textId="77777777" w:rsidR="009C14C8" w:rsidRPr="00214C3D" w:rsidRDefault="009C14C8" w:rsidP="00297FB5">
            <w:pPr>
              <w:jc w:val="both"/>
              <w:rPr>
                <w:rFonts w:ascii="Times New Roman" w:hAnsi="Times New Roman" w:cs="Times New Roman"/>
                <w:sz w:val="24"/>
                <w:szCs w:val="24"/>
              </w:rPr>
            </w:pPr>
          </w:p>
        </w:tc>
        <w:tc>
          <w:tcPr>
            <w:tcW w:w="4091" w:type="dxa"/>
          </w:tcPr>
          <w:p w14:paraId="3E2BFA56" w14:textId="77777777" w:rsidR="000E62A3" w:rsidRPr="00214C3D" w:rsidRDefault="000E62A3" w:rsidP="000E62A3">
            <w:pPr>
              <w:jc w:val="both"/>
              <w:rPr>
                <w:rFonts w:ascii="Times New Roman" w:hAnsi="Times New Roman" w:cs="Times New Roman"/>
                <w:sz w:val="24"/>
                <w:szCs w:val="24"/>
              </w:rPr>
            </w:pPr>
            <w:r w:rsidRPr="00214C3D">
              <w:rPr>
                <w:rFonts w:ascii="Times New Roman" w:hAnsi="Times New Roman" w:cs="Times New Roman"/>
                <w:sz w:val="24"/>
                <w:szCs w:val="24"/>
              </w:rPr>
              <w:t>В документе должно содержаться:</w:t>
            </w:r>
          </w:p>
          <w:p w14:paraId="22470564" w14:textId="4BBC01D8" w:rsidR="00F35E30" w:rsidRPr="00214C3D" w:rsidRDefault="00F35E30" w:rsidP="00CC4CE3">
            <w:pPr>
              <w:pStyle w:val="a7"/>
              <w:numPr>
                <w:ilvl w:val="0"/>
                <w:numId w:val="12"/>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сведения, позволяющие идентифицировать Иностранный депозитарий / иностранного брокера;</w:t>
            </w:r>
          </w:p>
          <w:p w14:paraId="12FFC651" w14:textId="64039E6D" w:rsidR="00317102" w:rsidRPr="00214C3D" w:rsidRDefault="00317102" w:rsidP="00CC4CE3">
            <w:pPr>
              <w:pStyle w:val="a7"/>
              <w:numPr>
                <w:ilvl w:val="0"/>
                <w:numId w:val="12"/>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 xml:space="preserve">в отношении лица, по которому предоставлен выписка: для физического лица - фамилия, имя, реквизиты документа, удостоверяющего личность; для юридического лица - полное наименование, </w:t>
            </w:r>
            <w:r w:rsidR="00BB5389" w:rsidRPr="00214C3D">
              <w:rPr>
                <w:rFonts w:ascii="Times New Roman" w:hAnsi="Times New Roman" w:cs="Times New Roman"/>
                <w:sz w:val="24"/>
                <w:szCs w:val="24"/>
              </w:rPr>
              <w:t xml:space="preserve">адрес и (или) </w:t>
            </w:r>
            <w:r w:rsidRPr="00214C3D">
              <w:rPr>
                <w:rFonts w:ascii="Times New Roman" w:hAnsi="Times New Roman" w:cs="Times New Roman"/>
                <w:sz w:val="24"/>
                <w:szCs w:val="24"/>
              </w:rPr>
              <w:t>ОГРН/ регистрационный номер;</w:t>
            </w:r>
          </w:p>
          <w:p w14:paraId="153D3709" w14:textId="287272C6" w:rsidR="000E62A3" w:rsidRPr="00214C3D" w:rsidRDefault="00317102" w:rsidP="00CC4CE3">
            <w:pPr>
              <w:pStyle w:val="a7"/>
              <w:numPr>
                <w:ilvl w:val="0"/>
                <w:numId w:val="12"/>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д</w:t>
            </w:r>
            <w:r w:rsidR="000E62A3" w:rsidRPr="00214C3D">
              <w:rPr>
                <w:rFonts w:ascii="Times New Roman" w:hAnsi="Times New Roman" w:cs="Times New Roman"/>
                <w:sz w:val="24"/>
                <w:szCs w:val="24"/>
              </w:rPr>
              <w:t xml:space="preserve">ата, на которую предоставляются сведения о количестве </w:t>
            </w:r>
            <w:r w:rsidR="001F6850">
              <w:rPr>
                <w:rFonts w:ascii="Times New Roman" w:hAnsi="Times New Roman" w:cs="Times New Roman"/>
                <w:sz w:val="24"/>
                <w:szCs w:val="24"/>
              </w:rPr>
              <w:t>Ц</w:t>
            </w:r>
            <w:r w:rsidR="000E62A3" w:rsidRPr="00214C3D">
              <w:rPr>
                <w:rFonts w:ascii="Times New Roman" w:hAnsi="Times New Roman" w:cs="Times New Roman"/>
                <w:sz w:val="24"/>
                <w:szCs w:val="24"/>
              </w:rPr>
              <w:t xml:space="preserve">енных бумаг (должна совпадать с </w:t>
            </w:r>
            <w:r w:rsidRPr="00214C3D">
              <w:rPr>
                <w:rFonts w:ascii="Times New Roman" w:hAnsi="Times New Roman" w:cs="Times New Roman"/>
                <w:sz w:val="24"/>
                <w:szCs w:val="24"/>
              </w:rPr>
              <w:t>Д</w:t>
            </w:r>
            <w:r w:rsidR="000E62A3" w:rsidRPr="00214C3D">
              <w:rPr>
                <w:rFonts w:ascii="Times New Roman" w:hAnsi="Times New Roman" w:cs="Times New Roman"/>
                <w:sz w:val="24"/>
                <w:szCs w:val="24"/>
              </w:rPr>
              <w:t>атой фиксации)</w:t>
            </w:r>
            <w:r w:rsidRPr="00214C3D">
              <w:rPr>
                <w:rFonts w:ascii="Times New Roman" w:hAnsi="Times New Roman" w:cs="Times New Roman"/>
                <w:sz w:val="24"/>
                <w:szCs w:val="24"/>
              </w:rPr>
              <w:t>;</w:t>
            </w:r>
          </w:p>
          <w:p w14:paraId="68750712" w14:textId="49A9E295" w:rsidR="000E62A3" w:rsidRPr="00214C3D" w:rsidRDefault="00317102" w:rsidP="00CC4CE3">
            <w:pPr>
              <w:pStyle w:val="a7"/>
              <w:numPr>
                <w:ilvl w:val="0"/>
                <w:numId w:val="12"/>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п</w:t>
            </w:r>
            <w:r w:rsidR="000E62A3" w:rsidRPr="00214C3D">
              <w:rPr>
                <w:rFonts w:ascii="Times New Roman" w:hAnsi="Times New Roman" w:cs="Times New Roman"/>
                <w:sz w:val="24"/>
                <w:szCs w:val="24"/>
              </w:rPr>
              <w:t xml:space="preserve">араметры </w:t>
            </w:r>
            <w:r w:rsidR="001F6850">
              <w:rPr>
                <w:rFonts w:ascii="Times New Roman" w:hAnsi="Times New Roman" w:cs="Times New Roman"/>
                <w:sz w:val="24"/>
                <w:szCs w:val="24"/>
              </w:rPr>
              <w:t>Ц</w:t>
            </w:r>
            <w:r w:rsidR="000E62A3" w:rsidRPr="00214C3D">
              <w:rPr>
                <w:rFonts w:ascii="Times New Roman" w:hAnsi="Times New Roman" w:cs="Times New Roman"/>
                <w:sz w:val="24"/>
                <w:szCs w:val="24"/>
              </w:rPr>
              <w:t>енной бумаги (ISIN код)</w:t>
            </w:r>
            <w:r w:rsidRPr="00214C3D">
              <w:rPr>
                <w:rFonts w:ascii="Times New Roman" w:hAnsi="Times New Roman" w:cs="Times New Roman"/>
                <w:sz w:val="24"/>
                <w:szCs w:val="24"/>
              </w:rPr>
              <w:t>;</w:t>
            </w:r>
          </w:p>
          <w:p w14:paraId="167617AD" w14:textId="15664101" w:rsidR="00317102" w:rsidRPr="00214C3D" w:rsidRDefault="00317102" w:rsidP="00CC4CE3">
            <w:pPr>
              <w:pStyle w:val="a7"/>
              <w:numPr>
                <w:ilvl w:val="0"/>
                <w:numId w:val="12"/>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к</w:t>
            </w:r>
            <w:r w:rsidR="000E62A3" w:rsidRPr="00214C3D">
              <w:rPr>
                <w:rFonts w:ascii="Times New Roman" w:hAnsi="Times New Roman" w:cs="Times New Roman"/>
                <w:sz w:val="24"/>
                <w:szCs w:val="24"/>
              </w:rPr>
              <w:t xml:space="preserve">оличество </w:t>
            </w:r>
            <w:r w:rsidR="001F6850">
              <w:rPr>
                <w:rFonts w:ascii="Times New Roman" w:hAnsi="Times New Roman" w:cs="Times New Roman"/>
                <w:sz w:val="24"/>
                <w:szCs w:val="24"/>
              </w:rPr>
              <w:t>Ц</w:t>
            </w:r>
            <w:r w:rsidR="000E62A3" w:rsidRPr="00214C3D">
              <w:rPr>
                <w:rFonts w:ascii="Times New Roman" w:hAnsi="Times New Roman" w:cs="Times New Roman"/>
                <w:sz w:val="24"/>
                <w:szCs w:val="24"/>
              </w:rPr>
              <w:t>енных бумаг в штуках</w:t>
            </w:r>
            <w:r w:rsidR="001F6850">
              <w:rPr>
                <w:rFonts w:ascii="Times New Roman" w:hAnsi="Times New Roman" w:cs="Times New Roman"/>
                <w:sz w:val="24"/>
                <w:szCs w:val="24"/>
              </w:rPr>
              <w:t xml:space="preserve"> </w:t>
            </w:r>
            <w:r w:rsidR="001F6850" w:rsidRPr="000A711A">
              <w:rPr>
                <w:rFonts w:ascii="Times New Roman" w:hAnsi="Times New Roman"/>
                <w:sz w:val="24"/>
                <w:szCs w:val="24"/>
              </w:rPr>
              <w:t xml:space="preserve">либо для Ценных бумаг в </w:t>
            </w:r>
            <w:r w:rsidR="001F6850" w:rsidRPr="000A711A">
              <w:rPr>
                <w:rFonts w:ascii="Times New Roman" w:hAnsi="Times New Roman"/>
                <w:sz w:val="24"/>
                <w:szCs w:val="24"/>
              </w:rPr>
              <w:lastRenderedPageBreak/>
              <w:t>виде облигаций в валюте по номинальной стоимости (FAMT</w:t>
            </w:r>
            <w:r w:rsidR="001F6850">
              <w:rPr>
                <w:rFonts w:ascii="Times New Roman" w:hAnsi="Times New Roman"/>
                <w:sz w:val="24"/>
                <w:szCs w:val="24"/>
              </w:rPr>
              <w:t>)</w:t>
            </w:r>
            <w:r w:rsidRPr="00214C3D">
              <w:rPr>
                <w:rFonts w:ascii="Times New Roman" w:hAnsi="Times New Roman" w:cs="Times New Roman"/>
                <w:sz w:val="24"/>
                <w:szCs w:val="24"/>
              </w:rPr>
              <w:t>;</w:t>
            </w:r>
          </w:p>
          <w:p w14:paraId="6432FEE7" w14:textId="0ED872CC" w:rsidR="00F35E30" w:rsidRPr="00214C3D" w:rsidRDefault="00317102" w:rsidP="00CC4CE3">
            <w:pPr>
              <w:pStyle w:val="a7"/>
              <w:numPr>
                <w:ilvl w:val="0"/>
                <w:numId w:val="12"/>
              </w:numPr>
              <w:ind w:left="361" w:hanging="361"/>
              <w:jc w:val="both"/>
              <w:rPr>
                <w:rFonts w:ascii="Times New Roman" w:hAnsi="Times New Roman" w:cs="Times New Roman"/>
                <w:sz w:val="24"/>
                <w:szCs w:val="24"/>
              </w:rPr>
            </w:pPr>
            <w:r w:rsidRPr="00214C3D">
              <w:rPr>
                <w:rFonts w:ascii="Times New Roman" w:hAnsi="Times New Roman" w:cs="Times New Roman"/>
                <w:sz w:val="24"/>
                <w:szCs w:val="24"/>
              </w:rPr>
              <w:t>н</w:t>
            </w:r>
            <w:r w:rsidR="000E62A3" w:rsidRPr="00214C3D">
              <w:rPr>
                <w:rFonts w:ascii="Times New Roman" w:hAnsi="Times New Roman" w:cs="Times New Roman"/>
                <w:sz w:val="24"/>
                <w:szCs w:val="24"/>
              </w:rPr>
              <w:t>омер счета</w:t>
            </w:r>
            <w:r w:rsidR="00F35E30" w:rsidRPr="00214C3D">
              <w:rPr>
                <w:rFonts w:ascii="Times New Roman" w:hAnsi="Times New Roman" w:cs="Times New Roman"/>
                <w:sz w:val="24"/>
                <w:szCs w:val="24"/>
              </w:rPr>
              <w:t xml:space="preserve"> для учета </w:t>
            </w:r>
            <w:r w:rsidR="001F6850">
              <w:rPr>
                <w:rFonts w:ascii="Times New Roman" w:hAnsi="Times New Roman" w:cs="Times New Roman"/>
                <w:sz w:val="24"/>
                <w:szCs w:val="24"/>
              </w:rPr>
              <w:t>Ц</w:t>
            </w:r>
            <w:r w:rsidR="00F35E30" w:rsidRPr="00214C3D">
              <w:rPr>
                <w:rFonts w:ascii="Times New Roman" w:hAnsi="Times New Roman" w:cs="Times New Roman"/>
                <w:sz w:val="24"/>
                <w:szCs w:val="24"/>
              </w:rPr>
              <w:t>енных бумаг в Иностранном депозитарии / иностранном брокере;</w:t>
            </w:r>
          </w:p>
          <w:p w14:paraId="24BE00DD" w14:textId="20B8AEC3" w:rsidR="00F35E30" w:rsidRPr="00214C3D" w:rsidRDefault="00F35E30" w:rsidP="00CC4CE3">
            <w:pPr>
              <w:pStyle w:val="a7"/>
              <w:numPr>
                <w:ilvl w:val="0"/>
                <w:numId w:val="12"/>
              </w:numPr>
              <w:ind w:left="361" w:hanging="361"/>
              <w:jc w:val="both"/>
              <w:rPr>
                <w:rFonts w:ascii="Times New Roman" w:hAnsi="Times New Roman"/>
                <w:sz w:val="24"/>
                <w:szCs w:val="24"/>
              </w:rPr>
            </w:pPr>
            <w:r w:rsidRPr="00214C3D">
              <w:rPr>
                <w:rFonts w:ascii="Times New Roman" w:hAnsi="Times New Roman" w:cs="Times New Roman"/>
                <w:sz w:val="24"/>
                <w:szCs w:val="24"/>
              </w:rPr>
              <w:t xml:space="preserve">сведения, позволяющие подтвердить, что Держатель является владельцем </w:t>
            </w:r>
            <w:r w:rsidR="001F6850">
              <w:rPr>
                <w:rFonts w:ascii="Times New Roman" w:hAnsi="Times New Roman" w:cs="Times New Roman"/>
                <w:sz w:val="24"/>
                <w:szCs w:val="24"/>
              </w:rPr>
              <w:t>Ц</w:t>
            </w:r>
            <w:r w:rsidRPr="00214C3D">
              <w:rPr>
                <w:rFonts w:ascii="Times New Roman" w:hAnsi="Times New Roman" w:cs="Times New Roman"/>
                <w:sz w:val="24"/>
                <w:szCs w:val="24"/>
              </w:rPr>
              <w:t xml:space="preserve">енных бумаг </w:t>
            </w:r>
            <w:r w:rsidR="004C7870" w:rsidRPr="00214C3D">
              <w:rPr>
                <w:rFonts w:ascii="Times New Roman" w:hAnsi="Times New Roman" w:cs="Times New Roman"/>
                <w:sz w:val="24"/>
                <w:szCs w:val="24"/>
              </w:rPr>
              <w:t>либ</w:t>
            </w:r>
            <w:r w:rsidRPr="00214C3D">
              <w:rPr>
                <w:rFonts w:ascii="Times New Roman" w:hAnsi="Times New Roman" w:cs="Times New Roman"/>
                <w:sz w:val="24"/>
                <w:szCs w:val="24"/>
              </w:rPr>
              <w:t xml:space="preserve">о иным лицом, </w:t>
            </w:r>
            <w:r w:rsidR="004C7870" w:rsidRPr="00214C3D">
              <w:rPr>
                <w:rFonts w:ascii="Times New Roman" w:hAnsi="Times New Roman" w:cs="Times New Roman"/>
                <w:sz w:val="24"/>
                <w:szCs w:val="24"/>
              </w:rPr>
              <w:t xml:space="preserve">осуществляющим права по </w:t>
            </w:r>
            <w:r w:rsidR="001F6850">
              <w:rPr>
                <w:rFonts w:ascii="Times New Roman" w:hAnsi="Times New Roman" w:cs="Times New Roman"/>
                <w:sz w:val="24"/>
                <w:szCs w:val="24"/>
              </w:rPr>
              <w:t xml:space="preserve">Ценным </w:t>
            </w:r>
            <w:r w:rsidR="004C7870" w:rsidRPr="00214C3D">
              <w:rPr>
                <w:rFonts w:ascii="Times New Roman" w:hAnsi="Times New Roman" w:cs="Times New Roman"/>
                <w:sz w:val="24"/>
                <w:szCs w:val="24"/>
              </w:rPr>
              <w:t>бумагам</w:t>
            </w:r>
            <w:r w:rsidRPr="00214C3D">
              <w:rPr>
                <w:rFonts w:ascii="Times New Roman" w:hAnsi="Times New Roman" w:cs="Times New Roman"/>
                <w:sz w:val="24"/>
                <w:szCs w:val="24"/>
              </w:rPr>
              <w:t xml:space="preserve">,  а </w:t>
            </w:r>
            <w:r w:rsidR="00026433" w:rsidRPr="00214C3D">
              <w:rPr>
                <w:rFonts w:ascii="Times New Roman" w:hAnsi="Times New Roman" w:cs="Times New Roman"/>
                <w:sz w:val="24"/>
                <w:szCs w:val="24"/>
              </w:rPr>
              <w:t xml:space="preserve">в </w:t>
            </w:r>
            <w:r w:rsidRPr="00214C3D">
              <w:rPr>
                <w:rFonts w:ascii="Times New Roman" w:hAnsi="Times New Roman" w:cs="Times New Roman"/>
                <w:sz w:val="24"/>
                <w:szCs w:val="24"/>
              </w:rPr>
              <w:t xml:space="preserve">случае если Держателем является выгодоприобретатель (бенефициарный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сведения, позволяющие подтвердить, что такая иностранная организация является владельцем ценных бумаг, а также  документы, подтверждающие правовые отношения между Держателем и такой иностранной </w:t>
            </w:r>
            <w:r w:rsidRPr="00214C3D">
              <w:rPr>
                <w:rFonts w:ascii="Times New Roman" w:hAnsi="Times New Roman" w:cs="Times New Roman"/>
                <w:sz w:val="24"/>
                <w:szCs w:val="24"/>
              </w:rPr>
              <w:lastRenderedPageBreak/>
              <w:t>организацией/заявление Держателя о невозможности предоставления документов, подтверждающих правовые отношения;</w:t>
            </w:r>
          </w:p>
          <w:p w14:paraId="5B23FAB3" w14:textId="68154096" w:rsidR="00F35E30" w:rsidRPr="00214C3D" w:rsidRDefault="00F35E30" w:rsidP="00CC4CE3">
            <w:pPr>
              <w:pStyle w:val="a7"/>
              <w:numPr>
                <w:ilvl w:val="0"/>
                <w:numId w:val="12"/>
              </w:numPr>
              <w:ind w:left="361" w:hanging="361"/>
              <w:jc w:val="both"/>
              <w:rPr>
                <w:rFonts w:ascii="Times New Roman" w:hAnsi="Times New Roman"/>
                <w:sz w:val="24"/>
                <w:szCs w:val="24"/>
              </w:rPr>
            </w:pPr>
            <w:r w:rsidRPr="00214C3D">
              <w:rPr>
                <w:rFonts w:ascii="Times New Roman" w:hAnsi="Times New Roman" w:cs="Times New Roman"/>
                <w:sz w:val="24"/>
                <w:szCs w:val="24"/>
              </w:rPr>
              <w:t xml:space="preserve">сведения, позволяющие подтвердить, что </w:t>
            </w:r>
            <w:r w:rsidR="001F6850">
              <w:rPr>
                <w:rFonts w:ascii="Times New Roman" w:hAnsi="Times New Roman" w:cs="Times New Roman"/>
                <w:sz w:val="24"/>
                <w:szCs w:val="24"/>
              </w:rPr>
              <w:t>Ц</w:t>
            </w:r>
            <w:r w:rsidRPr="00214C3D">
              <w:rPr>
                <w:rFonts w:ascii="Times New Roman" w:hAnsi="Times New Roman" w:cs="Times New Roman"/>
                <w:sz w:val="24"/>
                <w:szCs w:val="24"/>
              </w:rPr>
              <w:t>енные бумаги лица, указанного в выписке, не используются брокером и находятся на счете брокера в иностранной организации</w:t>
            </w:r>
            <w:r w:rsidRPr="00214C3D">
              <w:rPr>
                <w:rFonts w:ascii="Times New Roman" w:hAnsi="Times New Roman"/>
                <w:sz w:val="24"/>
                <w:szCs w:val="24"/>
              </w:rPr>
              <w:t>.</w:t>
            </w:r>
          </w:p>
          <w:p w14:paraId="436C9EEC" w14:textId="59E490F9" w:rsidR="00F35E30" w:rsidRPr="00214C3D" w:rsidRDefault="00F35E30" w:rsidP="00F35E30">
            <w:pPr>
              <w:jc w:val="both"/>
              <w:rPr>
                <w:rFonts w:ascii="Times New Roman" w:hAnsi="Times New Roman"/>
                <w:sz w:val="24"/>
                <w:szCs w:val="24"/>
              </w:rPr>
            </w:pPr>
          </w:p>
          <w:p w14:paraId="7B750462" w14:textId="432CFDAE" w:rsidR="00F35E30" w:rsidRPr="00214C3D" w:rsidRDefault="00F35E30" w:rsidP="00F35E30">
            <w:pPr>
              <w:jc w:val="both"/>
              <w:rPr>
                <w:rFonts w:ascii="Times New Roman" w:hAnsi="Times New Roman"/>
                <w:sz w:val="24"/>
                <w:szCs w:val="24"/>
              </w:rPr>
            </w:pPr>
            <w:r w:rsidRPr="00214C3D">
              <w:rPr>
                <w:rFonts w:ascii="Times New Roman" w:hAnsi="Times New Roman"/>
                <w:sz w:val="24"/>
                <w:szCs w:val="24"/>
              </w:rPr>
              <w:t>Информация, предусмотренная пунктами 2, 5 - 8, может отсутствовать в документе (выписке), если предоставлен документ (договор, письмо, иной документ в виде Оригинала или Нотариальной копии) с указанной информацией, подписанный должностным лицом иностранного брокера.</w:t>
            </w:r>
          </w:p>
          <w:p w14:paraId="309A83BD" w14:textId="77777777" w:rsidR="00F35E30" w:rsidRPr="00214C3D" w:rsidRDefault="00F35E30" w:rsidP="00F35E30">
            <w:pPr>
              <w:jc w:val="both"/>
              <w:rPr>
                <w:rFonts w:ascii="Times New Roman" w:hAnsi="Times New Roman"/>
                <w:sz w:val="24"/>
                <w:szCs w:val="24"/>
              </w:rPr>
            </w:pPr>
          </w:p>
          <w:p w14:paraId="5A039A00" w14:textId="7CAD2E02" w:rsidR="009C14C8" w:rsidRPr="00214C3D" w:rsidRDefault="009C14C8" w:rsidP="006A1ADB">
            <w:pPr>
              <w:jc w:val="both"/>
              <w:rPr>
                <w:rFonts w:ascii="Times New Roman" w:hAnsi="Times New Roman" w:cs="Times New Roman"/>
                <w:sz w:val="24"/>
                <w:szCs w:val="24"/>
              </w:rPr>
            </w:pPr>
          </w:p>
        </w:tc>
      </w:tr>
      <w:tr w:rsidR="00155144" w:rsidRPr="00214C3D" w14:paraId="2031B7DD" w14:textId="77777777" w:rsidTr="005A039B">
        <w:tc>
          <w:tcPr>
            <w:tcW w:w="936" w:type="dxa"/>
          </w:tcPr>
          <w:p w14:paraId="00ECBB9E" w14:textId="302840E3" w:rsidR="009C14C8" w:rsidRPr="00214C3D" w:rsidRDefault="009C14C8" w:rsidP="00297FB5">
            <w:pPr>
              <w:jc w:val="both"/>
              <w:rPr>
                <w:rFonts w:ascii="Times New Roman" w:hAnsi="Times New Roman" w:cs="Times New Roman"/>
                <w:sz w:val="24"/>
                <w:szCs w:val="24"/>
              </w:rPr>
            </w:pPr>
            <w:r w:rsidRPr="00214C3D">
              <w:rPr>
                <w:rFonts w:ascii="Times New Roman" w:hAnsi="Times New Roman" w:cs="Times New Roman"/>
                <w:sz w:val="24"/>
                <w:szCs w:val="24"/>
              </w:rPr>
              <w:lastRenderedPageBreak/>
              <w:t>2.5</w:t>
            </w:r>
          </w:p>
        </w:tc>
        <w:tc>
          <w:tcPr>
            <w:tcW w:w="4392" w:type="dxa"/>
          </w:tcPr>
          <w:p w14:paraId="14E65AAB" w14:textId="125B9ADA" w:rsidR="009C14C8" w:rsidRPr="00214C3D" w:rsidRDefault="009C14C8" w:rsidP="005A039B">
            <w:pPr>
              <w:jc w:val="both"/>
              <w:rPr>
                <w:rFonts w:ascii="Times New Roman" w:hAnsi="Times New Roman" w:cs="Times New Roman"/>
                <w:sz w:val="24"/>
                <w:szCs w:val="24"/>
              </w:rPr>
            </w:pPr>
            <w:r w:rsidRPr="00214C3D">
              <w:rPr>
                <w:rFonts w:ascii="Times New Roman" w:hAnsi="Times New Roman" w:cs="Times New Roman"/>
                <w:b/>
                <w:sz w:val="24"/>
                <w:szCs w:val="24"/>
              </w:rPr>
              <w:t>Иной документ</w:t>
            </w:r>
            <w:r w:rsidRPr="00214C3D">
              <w:rPr>
                <w:rFonts w:ascii="Times New Roman" w:hAnsi="Times New Roman" w:cs="Times New Roman"/>
                <w:sz w:val="24"/>
                <w:szCs w:val="24"/>
              </w:rPr>
              <w:t xml:space="preserve">, доступный в сложившихся обстоятельствах и свидетельствующий о принадлежности Держателю указанного в Заявлении количества </w:t>
            </w:r>
            <w:r w:rsidR="005A039B" w:rsidRPr="00214C3D">
              <w:rPr>
                <w:rFonts w:ascii="Times New Roman" w:hAnsi="Times New Roman" w:cs="Times New Roman"/>
                <w:sz w:val="24"/>
                <w:szCs w:val="24"/>
              </w:rPr>
              <w:t>Ц</w:t>
            </w:r>
            <w:r w:rsidRPr="00214C3D">
              <w:rPr>
                <w:rFonts w:ascii="Times New Roman" w:hAnsi="Times New Roman" w:cs="Times New Roman"/>
                <w:sz w:val="24"/>
                <w:szCs w:val="24"/>
              </w:rPr>
              <w:t>енных бумаг</w:t>
            </w:r>
          </w:p>
        </w:tc>
        <w:tc>
          <w:tcPr>
            <w:tcW w:w="3096" w:type="dxa"/>
          </w:tcPr>
          <w:p w14:paraId="6431036C" w14:textId="702B04D7" w:rsidR="009C14C8" w:rsidRPr="00214C3D" w:rsidRDefault="009C14C8" w:rsidP="00297FB5">
            <w:pPr>
              <w:jc w:val="both"/>
            </w:pPr>
            <w:r w:rsidRPr="00214C3D">
              <w:rPr>
                <w:rFonts w:ascii="Times New Roman" w:hAnsi="Times New Roman" w:cs="Times New Roman"/>
                <w:sz w:val="24"/>
                <w:szCs w:val="24"/>
              </w:rPr>
              <w:t>Оригинал</w:t>
            </w:r>
          </w:p>
        </w:tc>
        <w:tc>
          <w:tcPr>
            <w:tcW w:w="2222" w:type="dxa"/>
          </w:tcPr>
          <w:p w14:paraId="475D3F81" w14:textId="33446FF5" w:rsidR="009C14C8" w:rsidRPr="00214C3D" w:rsidRDefault="003302D2" w:rsidP="00297FB5">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5F5A245C" w14:textId="77777777" w:rsidR="009C14C8" w:rsidRPr="00214C3D" w:rsidRDefault="009C14C8" w:rsidP="00297FB5">
            <w:pPr>
              <w:jc w:val="both"/>
              <w:rPr>
                <w:rFonts w:ascii="Times New Roman" w:hAnsi="Times New Roman" w:cs="Times New Roman"/>
                <w:sz w:val="24"/>
                <w:szCs w:val="24"/>
              </w:rPr>
            </w:pPr>
          </w:p>
        </w:tc>
      </w:tr>
      <w:tr w:rsidR="00155144" w:rsidRPr="00214C3D" w14:paraId="795AB5D8" w14:textId="77777777" w:rsidTr="005A039B">
        <w:tc>
          <w:tcPr>
            <w:tcW w:w="936" w:type="dxa"/>
          </w:tcPr>
          <w:p w14:paraId="36C1CA65" w14:textId="7EA9FFE6" w:rsidR="00B371A1" w:rsidRPr="00214C3D" w:rsidRDefault="00B371A1" w:rsidP="00297FB5">
            <w:pPr>
              <w:jc w:val="both"/>
              <w:rPr>
                <w:rFonts w:ascii="Times New Roman" w:hAnsi="Times New Roman" w:cs="Times New Roman"/>
                <w:sz w:val="24"/>
                <w:szCs w:val="24"/>
              </w:rPr>
            </w:pPr>
            <w:r w:rsidRPr="00214C3D">
              <w:rPr>
                <w:rFonts w:ascii="Times New Roman" w:hAnsi="Times New Roman" w:cs="Times New Roman"/>
                <w:sz w:val="24"/>
                <w:szCs w:val="24"/>
              </w:rPr>
              <w:t>3.</w:t>
            </w:r>
          </w:p>
        </w:tc>
        <w:tc>
          <w:tcPr>
            <w:tcW w:w="4392" w:type="dxa"/>
          </w:tcPr>
          <w:p w14:paraId="437E602E" w14:textId="02B34B09" w:rsidR="00B371A1" w:rsidRPr="00214C3D" w:rsidRDefault="00B371A1" w:rsidP="00772155">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 xml:space="preserve">Документ, выданный </w:t>
            </w:r>
            <w:r w:rsidR="00D73816">
              <w:rPr>
                <w:rFonts w:ascii="Times New Roman" w:hAnsi="Times New Roman" w:cs="Times New Roman"/>
                <w:sz w:val="24"/>
                <w:szCs w:val="24"/>
              </w:rPr>
              <w:t>Иностранным номинальным держателем (</w:t>
            </w:r>
            <w:r w:rsidRPr="00214C3D">
              <w:rPr>
                <w:rFonts w:ascii="Times New Roman" w:hAnsi="Times New Roman" w:cs="Times New Roman"/>
                <w:sz w:val="24"/>
                <w:szCs w:val="24"/>
              </w:rPr>
              <w:t>Иностранным депозитарием, которому открыт Счет депо иностранного номинального держателя в НРД</w:t>
            </w:r>
            <w:r w:rsidR="00D73816">
              <w:rPr>
                <w:rFonts w:ascii="Times New Roman" w:hAnsi="Times New Roman" w:cs="Times New Roman"/>
                <w:sz w:val="24"/>
                <w:szCs w:val="24"/>
              </w:rPr>
              <w:t>)</w:t>
            </w:r>
            <w:r w:rsidRPr="00214C3D">
              <w:rPr>
                <w:rFonts w:ascii="Times New Roman" w:hAnsi="Times New Roman" w:cs="Times New Roman"/>
                <w:sz w:val="24"/>
                <w:szCs w:val="24"/>
              </w:rPr>
              <w:t xml:space="preserve">, с указанием схемы хранения ценных бумаг, включая Иностранного депозитария, осуществляющего учет прав на </w:t>
            </w:r>
            <w:r w:rsidR="00026433" w:rsidRPr="00214C3D">
              <w:rPr>
                <w:rFonts w:ascii="Times New Roman" w:hAnsi="Times New Roman" w:cs="Times New Roman"/>
                <w:sz w:val="24"/>
                <w:szCs w:val="24"/>
              </w:rPr>
              <w:t>Ц</w:t>
            </w:r>
            <w:r w:rsidRPr="00214C3D">
              <w:rPr>
                <w:rFonts w:ascii="Times New Roman" w:hAnsi="Times New Roman" w:cs="Times New Roman"/>
                <w:sz w:val="24"/>
                <w:szCs w:val="24"/>
              </w:rPr>
              <w:t xml:space="preserve">енные бумаги, и все Иностранные депозитарии, в которых открыты счета лиц, действующих в интересах других лиц, на которых учитываются права </w:t>
            </w:r>
            <w:r w:rsidR="00026433" w:rsidRPr="00214C3D">
              <w:rPr>
                <w:rFonts w:ascii="Times New Roman" w:hAnsi="Times New Roman" w:cs="Times New Roman"/>
                <w:sz w:val="24"/>
                <w:szCs w:val="24"/>
              </w:rPr>
              <w:t>на Ценные бумаги</w:t>
            </w:r>
            <w:r w:rsidR="00871CEA">
              <w:rPr>
                <w:rFonts w:ascii="Times New Roman" w:hAnsi="Times New Roman" w:cs="Times New Roman"/>
                <w:sz w:val="24"/>
                <w:szCs w:val="24"/>
              </w:rPr>
              <w:t xml:space="preserve"> </w:t>
            </w:r>
            <w:r w:rsidR="00871CEA" w:rsidRPr="00214C3D">
              <w:rPr>
                <w:rFonts w:ascii="Times New Roman" w:hAnsi="Times New Roman" w:cs="Times New Roman"/>
                <w:sz w:val="24"/>
                <w:szCs w:val="24"/>
              </w:rPr>
              <w:t>на Дату фиксации</w:t>
            </w:r>
            <w:r w:rsidRPr="00214C3D">
              <w:rPr>
                <w:rFonts w:ascii="Times New Roman" w:hAnsi="Times New Roman" w:cs="Times New Roman"/>
                <w:sz w:val="24"/>
                <w:szCs w:val="24"/>
              </w:rPr>
              <w:t xml:space="preserve">, либо </w:t>
            </w:r>
            <w:r w:rsidR="001930D2" w:rsidRPr="00214C3D">
              <w:rPr>
                <w:rFonts w:ascii="Times New Roman" w:hAnsi="Times New Roman" w:cs="Times New Roman"/>
                <w:sz w:val="24"/>
                <w:szCs w:val="24"/>
              </w:rPr>
              <w:t xml:space="preserve">иные </w:t>
            </w:r>
            <w:r w:rsidRPr="00214C3D">
              <w:rPr>
                <w:rFonts w:ascii="Times New Roman" w:hAnsi="Times New Roman" w:cs="Times New Roman"/>
                <w:sz w:val="24"/>
                <w:szCs w:val="24"/>
              </w:rPr>
              <w:t xml:space="preserve">документы, подтверждающие наличие указанных в </w:t>
            </w:r>
            <w:hyperlink r:id="rId19" w:history="1">
              <w:r w:rsidR="00D82163" w:rsidRPr="00214C3D">
                <w:rPr>
                  <w:rFonts w:ascii="Times New Roman" w:hAnsi="Times New Roman" w:cs="Times New Roman"/>
                  <w:sz w:val="24"/>
                  <w:szCs w:val="24"/>
                </w:rPr>
                <w:t>пункте 2</w:t>
              </w:r>
            </w:hyperlink>
            <w:r w:rsidR="00D82163" w:rsidRPr="00214C3D">
              <w:rPr>
                <w:rFonts w:ascii="Times New Roman" w:hAnsi="Times New Roman" w:cs="Times New Roman"/>
                <w:sz w:val="24"/>
                <w:szCs w:val="24"/>
              </w:rPr>
              <w:t xml:space="preserve"> </w:t>
            </w:r>
            <w:r w:rsidRPr="00214C3D">
              <w:rPr>
                <w:rFonts w:ascii="Times New Roman" w:hAnsi="Times New Roman" w:cs="Times New Roman"/>
                <w:sz w:val="24"/>
                <w:szCs w:val="24"/>
              </w:rPr>
              <w:t>Перечня ценных бумаг на счетах всех номинальных держателей (иностранных номинальных держателей), с участием которых осуществляется учет прав на ценные бумаги</w:t>
            </w:r>
            <w:r w:rsidR="00AF486C">
              <w:rPr>
                <w:rFonts w:ascii="Times New Roman" w:hAnsi="Times New Roman" w:cs="Times New Roman"/>
                <w:sz w:val="24"/>
                <w:szCs w:val="24"/>
              </w:rPr>
              <w:t xml:space="preserve">, </w:t>
            </w:r>
            <w:r w:rsidR="00AF486C" w:rsidRPr="00214C3D">
              <w:rPr>
                <w:rFonts w:ascii="Times New Roman" w:hAnsi="Times New Roman" w:cs="Times New Roman"/>
                <w:sz w:val="24"/>
                <w:szCs w:val="24"/>
              </w:rPr>
              <w:t>на Дату фиксации</w:t>
            </w:r>
            <w:r w:rsidR="00871CEA">
              <w:rPr>
                <w:rFonts w:ascii="Times New Roman" w:hAnsi="Times New Roman" w:cs="Times New Roman"/>
                <w:sz w:val="24"/>
                <w:szCs w:val="24"/>
              </w:rPr>
              <w:t xml:space="preserve"> </w:t>
            </w:r>
          </w:p>
        </w:tc>
        <w:tc>
          <w:tcPr>
            <w:tcW w:w="3096" w:type="dxa"/>
          </w:tcPr>
          <w:p w14:paraId="69B1D628" w14:textId="638FCC31" w:rsidR="001B539B" w:rsidRPr="00214C3D" w:rsidRDefault="001B539B" w:rsidP="001B539B">
            <w:pPr>
              <w:jc w:val="both"/>
              <w:rPr>
                <w:rFonts w:ascii="Times New Roman" w:hAnsi="Times New Roman" w:cs="Times New Roman"/>
                <w:sz w:val="24"/>
                <w:szCs w:val="24"/>
              </w:rPr>
            </w:pPr>
            <w:r w:rsidRPr="00214C3D">
              <w:rPr>
                <w:rFonts w:ascii="Times New Roman" w:hAnsi="Times New Roman"/>
                <w:sz w:val="24"/>
                <w:szCs w:val="24"/>
              </w:rPr>
              <w:t xml:space="preserve"> </w:t>
            </w:r>
            <w:r w:rsidRPr="00214C3D">
              <w:rPr>
                <w:rFonts w:ascii="Times New Roman" w:hAnsi="Times New Roman" w:cs="Times New Roman"/>
                <w:sz w:val="24"/>
                <w:szCs w:val="24"/>
              </w:rPr>
              <w:t>Возможные формы предоставления:</w:t>
            </w:r>
          </w:p>
          <w:p w14:paraId="6671B850" w14:textId="77777777" w:rsidR="001B539B" w:rsidRPr="00214C3D" w:rsidRDefault="001B539B" w:rsidP="00CC4CE3">
            <w:pPr>
              <w:pStyle w:val="a7"/>
              <w:numPr>
                <w:ilvl w:val="0"/>
                <w:numId w:val="17"/>
              </w:numPr>
              <w:ind w:left="346" w:hanging="283"/>
              <w:jc w:val="both"/>
              <w:rPr>
                <w:rFonts w:ascii="Times New Roman" w:hAnsi="Times New Roman" w:cs="Times New Roman"/>
                <w:sz w:val="24"/>
                <w:szCs w:val="24"/>
              </w:rPr>
            </w:pPr>
            <w:r w:rsidRPr="00214C3D">
              <w:rPr>
                <w:rFonts w:ascii="Times New Roman" w:hAnsi="Times New Roman" w:cs="Times New Roman"/>
                <w:sz w:val="24"/>
                <w:szCs w:val="24"/>
              </w:rPr>
              <w:t>Оригинал;</w:t>
            </w:r>
          </w:p>
          <w:p w14:paraId="33B8B19A" w14:textId="77777777" w:rsidR="001B539B" w:rsidRPr="00214C3D" w:rsidRDefault="001B539B" w:rsidP="001B539B">
            <w:pPr>
              <w:pStyle w:val="a7"/>
              <w:ind w:left="346" w:hanging="283"/>
              <w:jc w:val="both"/>
              <w:rPr>
                <w:rFonts w:ascii="Times New Roman" w:hAnsi="Times New Roman" w:cs="Times New Roman"/>
                <w:sz w:val="24"/>
                <w:szCs w:val="24"/>
              </w:rPr>
            </w:pPr>
          </w:p>
          <w:p w14:paraId="4F8220EF" w14:textId="77777777" w:rsidR="001B539B" w:rsidRPr="00214C3D" w:rsidRDefault="001B539B" w:rsidP="00CC4CE3">
            <w:pPr>
              <w:pStyle w:val="a7"/>
              <w:numPr>
                <w:ilvl w:val="0"/>
                <w:numId w:val="17"/>
              </w:numPr>
              <w:ind w:left="346" w:hanging="283"/>
              <w:jc w:val="both"/>
              <w:rPr>
                <w:rFonts w:ascii="Times New Roman" w:hAnsi="Times New Roman" w:cs="Times New Roman"/>
                <w:sz w:val="24"/>
                <w:szCs w:val="24"/>
              </w:rPr>
            </w:pPr>
            <w:r w:rsidRPr="00214C3D">
              <w:rPr>
                <w:rFonts w:ascii="Times New Roman" w:hAnsi="Times New Roman" w:cs="Times New Roman"/>
                <w:sz w:val="24"/>
                <w:szCs w:val="24"/>
              </w:rPr>
              <w:t xml:space="preserve">документ на бумажном носителе, согласно которому нотариусом РФ в порядке обеспечения доказательств осуществлен осмотр </w:t>
            </w:r>
          </w:p>
          <w:p w14:paraId="4E364F4F" w14:textId="4722731C" w:rsidR="001B539B" w:rsidRPr="00214C3D" w:rsidRDefault="001B539B" w:rsidP="001B539B">
            <w:pPr>
              <w:pStyle w:val="a7"/>
              <w:ind w:left="346" w:firstLine="22"/>
              <w:jc w:val="both"/>
              <w:rPr>
                <w:rFonts w:ascii="Times New Roman" w:hAnsi="Times New Roman" w:cs="Times New Roman"/>
                <w:sz w:val="24"/>
                <w:szCs w:val="24"/>
              </w:rPr>
            </w:pPr>
            <w:r w:rsidRPr="00214C3D">
              <w:rPr>
                <w:rFonts w:ascii="Times New Roman" w:hAnsi="Times New Roman" w:cs="Times New Roman"/>
                <w:sz w:val="24"/>
                <w:szCs w:val="24"/>
              </w:rPr>
              <w:t xml:space="preserve">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депозитарием), с использованием </w:t>
            </w:r>
            <w:r w:rsidRPr="00214C3D">
              <w:rPr>
                <w:rFonts w:ascii="Times New Roman" w:hAnsi="Times New Roman" w:cs="Times New Roman"/>
                <w:sz w:val="24"/>
                <w:szCs w:val="24"/>
              </w:rPr>
              <w:lastRenderedPageBreak/>
              <w:t xml:space="preserve">сообщений электронной почты из электронных почтовых ящиков (адресов электронной почты) </w:t>
            </w:r>
            <w:r w:rsidR="00FF56BA" w:rsidRPr="00214C3D">
              <w:rPr>
                <w:rFonts w:ascii="Times New Roman" w:hAnsi="Times New Roman" w:cs="Times New Roman"/>
                <w:sz w:val="24"/>
                <w:szCs w:val="24"/>
              </w:rPr>
              <w:t>Держателя</w:t>
            </w:r>
            <w:r w:rsidRPr="00214C3D">
              <w:rPr>
                <w:rFonts w:ascii="Times New Roman" w:hAnsi="Times New Roman" w:cs="Times New Roman"/>
                <w:sz w:val="24"/>
                <w:szCs w:val="24"/>
              </w:rPr>
              <w:t>, полученных от соответствующего Иностранного депозитария.</w:t>
            </w:r>
          </w:p>
          <w:p w14:paraId="148D656A" w14:textId="77777777" w:rsidR="001B539B" w:rsidRPr="00214C3D" w:rsidRDefault="001B539B" w:rsidP="001B539B">
            <w:pPr>
              <w:jc w:val="both"/>
              <w:rPr>
                <w:rFonts w:ascii="Times New Roman" w:hAnsi="Times New Roman" w:cs="Times New Roman"/>
                <w:sz w:val="24"/>
                <w:szCs w:val="24"/>
              </w:rPr>
            </w:pPr>
            <w:r w:rsidRPr="00214C3D">
              <w:rPr>
                <w:rFonts w:ascii="Times New Roman" w:hAnsi="Times New Roman" w:cs="Times New Roman"/>
                <w:sz w:val="24"/>
                <w:szCs w:val="24"/>
              </w:rPr>
              <w:t xml:space="preserve"> </w:t>
            </w:r>
          </w:p>
          <w:p w14:paraId="623C963B" w14:textId="75C528EC" w:rsidR="00B371A1" w:rsidRPr="00214C3D" w:rsidRDefault="00B371A1" w:rsidP="00297FB5">
            <w:pPr>
              <w:jc w:val="both"/>
              <w:rPr>
                <w:rFonts w:ascii="Times New Roman" w:hAnsi="Times New Roman" w:cs="Times New Roman"/>
                <w:sz w:val="24"/>
                <w:szCs w:val="24"/>
              </w:rPr>
            </w:pPr>
          </w:p>
        </w:tc>
        <w:tc>
          <w:tcPr>
            <w:tcW w:w="2222" w:type="dxa"/>
          </w:tcPr>
          <w:p w14:paraId="495C4740" w14:textId="77777777" w:rsidR="00B371A1" w:rsidRPr="00214C3D" w:rsidRDefault="00B371A1" w:rsidP="00297FB5">
            <w:pPr>
              <w:jc w:val="both"/>
              <w:rPr>
                <w:rFonts w:ascii="Times New Roman" w:hAnsi="Times New Roman" w:cs="Times New Roman"/>
                <w:sz w:val="24"/>
                <w:szCs w:val="24"/>
              </w:rPr>
            </w:pPr>
            <w:r w:rsidRPr="00214C3D">
              <w:rPr>
                <w:rFonts w:ascii="Times New Roman" w:hAnsi="Times New Roman"/>
                <w:sz w:val="24"/>
                <w:szCs w:val="24"/>
              </w:rPr>
              <w:lastRenderedPageBreak/>
              <w:t>На бумажном носителе</w:t>
            </w:r>
          </w:p>
        </w:tc>
        <w:tc>
          <w:tcPr>
            <w:tcW w:w="4091" w:type="dxa"/>
          </w:tcPr>
          <w:p w14:paraId="3FC4F9B7" w14:textId="77777777" w:rsidR="00B371A1" w:rsidRPr="00214C3D" w:rsidRDefault="00B371A1" w:rsidP="00297FB5">
            <w:pPr>
              <w:jc w:val="both"/>
              <w:rPr>
                <w:rFonts w:ascii="Times New Roman" w:hAnsi="Times New Roman" w:cs="Times New Roman"/>
                <w:sz w:val="24"/>
                <w:szCs w:val="24"/>
              </w:rPr>
            </w:pPr>
            <w:r w:rsidRPr="00214C3D">
              <w:rPr>
                <w:rFonts w:ascii="Times New Roman" w:hAnsi="Times New Roman" w:cs="Times New Roman"/>
                <w:sz w:val="24"/>
                <w:szCs w:val="24"/>
              </w:rPr>
              <w:t>Документ должен содержать однозначный идентификатор каждого Иностранного депозитария по личному закону данного лица.</w:t>
            </w:r>
          </w:p>
          <w:p w14:paraId="0333DCA1" w14:textId="77777777" w:rsidR="00FC4ECD" w:rsidRPr="00214C3D" w:rsidRDefault="00FC4ECD" w:rsidP="00FC4ECD">
            <w:pPr>
              <w:autoSpaceDE w:val="0"/>
              <w:autoSpaceDN w:val="0"/>
              <w:adjustRightInd w:val="0"/>
              <w:rPr>
                <w:rFonts w:ascii="Times New Roman" w:hAnsi="Times New Roman" w:cs="Times New Roman"/>
                <w:sz w:val="24"/>
                <w:szCs w:val="24"/>
              </w:rPr>
            </w:pPr>
          </w:p>
          <w:p w14:paraId="77A3BA7E" w14:textId="1E99708F" w:rsidR="00FC4ECD" w:rsidRPr="00214C3D" w:rsidRDefault="00FC4ECD"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 xml:space="preserve">Требование, предусмотренное пунктом </w:t>
            </w:r>
            <w:r w:rsidR="006E76B8">
              <w:rPr>
                <w:rFonts w:ascii="Times New Roman" w:hAnsi="Times New Roman" w:cs="Times New Roman"/>
                <w:sz w:val="24"/>
                <w:szCs w:val="24"/>
              </w:rPr>
              <w:fldChar w:fldCharType="begin"/>
            </w:r>
            <w:r w:rsidR="006E76B8">
              <w:rPr>
                <w:rFonts w:ascii="Times New Roman" w:hAnsi="Times New Roman" w:cs="Times New Roman"/>
                <w:sz w:val="24"/>
                <w:szCs w:val="24"/>
              </w:rPr>
              <w:instrText xml:space="preserve"> REF _Ref117176199 \r \h </w:instrText>
            </w:r>
            <w:r w:rsidR="006E76B8">
              <w:rPr>
                <w:rFonts w:ascii="Times New Roman" w:hAnsi="Times New Roman" w:cs="Times New Roman"/>
                <w:sz w:val="24"/>
                <w:szCs w:val="24"/>
              </w:rPr>
            </w:r>
            <w:r w:rsidR="006E76B8">
              <w:rPr>
                <w:rFonts w:ascii="Times New Roman" w:hAnsi="Times New Roman" w:cs="Times New Roman"/>
                <w:sz w:val="24"/>
                <w:szCs w:val="24"/>
              </w:rPr>
              <w:fldChar w:fldCharType="separate"/>
            </w:r>
            <w:r w:rsidR="006E76B8">
              <w:rPr>
                <w:rFonts w:ascii="Times New Roman" w:hAnsi="Times New Roman" w:cs="Times New Roman"/>
                <w:sz w:val="24"/>
                <w:szCs w:val="24"/>
              </w:rPr>
              <w:t>2.3</w:t>
            </w:r>
            <w:r w:rsidR="006E76B8">
              <w:rPr>
                <w:rFonts w:ascii="Times New Roman" w:hAnsi="Times New Roman" w:cs="Times New Roman"/>
                <w:sz w:val="24"/>
                <w:szCs w:val="24"/>
              </w:rPr>
              <w:fldChar w:fldCharType="end"/>
            </w:r>
            <w:r w:rsidRPr="00214C3D">
              <w:rPr>
                <w:rFonts w:ascii="Times New Roman" w:hAnsi="Times New Roman" w:cs="Times New Roman"/>
                <w:sz w:val="24"/>
                <w:szCs w:val="24"/>
              </w:rPr>
              <w:t xml:space="preserve"> Перечня, не применяется.</w:t>
            </w:r>
          </w:p>
          <w:p w14:paraId="5F3661D8" w14:textId="77777777" w:rsidR="00FC4ECD" w:rsidRPr="00214C3D" w:rsidRDefault="00FC4ECD" w:rsidP="00FC4ECD">
            <w:pPr>
              <w:autoSpaceDE w:val="0"/>
              <w:autoSpaceDN w:val="0"/>
              <w:adjustRightInd w:val="0"/>
              <w:rPr>
                <w:rFonts w:ascii="Times New Roman" w:hAnsi="Times New Roman" w:cs="Times New Roman"/>
                <w:sz w:val="24"/>
                <w:szCs w:val="24"/>
              </w:rPr>
            </w:pPr>
          </w:p>
          <w:p w14:paraId="445485CB" w14:textId="3E7D4F61" w:rsidR="00FC4ECD" w:rsidRPr="00214C3D" w:rsidRDefault="00FC4ECD"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К иным документам относятся</w:t>
            </w:r>
            <w:r w:rsidR="00FD68C2" w:rsidRPr="00214C3D">
              <w:rPr>
                <w:rStyle w:val="af6"/>
                <w:rFonts w:ascii="Times New Roman" w:hAnsi="Times New Roman" w:cs="Times New Roman"/>
                <w:sz w:val="24"/>
                <w:szCs w:val="24"/>
              </w:rPr>
              <w:footnoteReference w:id="5"/>
            </w:r>
            <w:r w:rsidRPr="00214C3D">
              <w:rPr>
                <w:rFonts w:ascii="Times New Roman" w:hAnsi="Times New Roman" w:cs="Times New Roman"/>
                <w:sz w:val="24"/>
                <w:szCs w:val="24"/>
              </w:rPr>
              <w:t>:</w:t>
            </w:r>
          </w:p>
          <w:p w14:paraId="799D8CEB" w14:textId="680D57B0" w:rsidR="00FC4ECD" w:rsidRPr="00214C3D" w:rsidRDefault="00FC4ECD" w:rsidP="003136DC">
            <w:pPr>
              <w:jc w:val="both"/>
              <w:rPr>
                <w:rFonts w:ascii="Times New Roman" w:hAnsi="Times New Roman" w:cs="Times New Roman"/>
                <w:sz w:val="24"/>
                <w:szCs w:val="24"/>
              </w:rPr>
            </w:pPr>
            <w:r w:rsidRPr="00214C3D">
              <w:rPr>
                <w:rFonts w:ascii="Times New Roman" w:hAnsi="Times New Roman" w:cs="Times New Roman"/>
                <w:sz w:val="24"/>
                <w:szCs w:val="24"/>
              </w:rPr>
              <w:t xml:space="preserve">-  один или несколько документов, выданных каждым из </w:t>
            </w:r>
            <w:r w:rsidR="00D076C3" w:rsidRPr="00214C3D">
              <w:rPr>
                <w:rFonts w:ascii="Times New Roman" w:hAnsi="Times New Roman" w:cs="Times New Roman"/>
                <w:sz w:val="24"/>
                <w:szCs w:val="24"/>
              </w:rPr>
              <w:t xml:space="preserve">Номинальных держателей, Иностранных номинальных держателей, </w:t>
            </w:r>
            <w:r w:rsidRPr="00214C3D">
              <w:rPr>
                <w:rFonts w:ascii="Times New Roman" w:hAnsi="Times New Roman" w:cs="Times New Roman"/>
                <w:sz w:val="24"/>
                <w:szCs w:val="24"/>
              </w:rPr>
              <w:t>Иностранных депозитариев, осуществляющи</w:t>
            </w:r>
            <w:r w:rsidR="00D076C3" w:rsidRPr="00214C3D">
              <w:rPr>
                <w:rFonts w:ascii="Times New Roman" w:hAnsi="Times New Roman" w:cs="Times New Roman"/>
                <w:sz w:val="24"/>
                <w:szCs w:val="24"/>
              </w:rPr>
              <w:t>х</w:t>
            </w:r>
            <w:r w:rsidRPr="00214C3D">
              <w:rPr>
                <w:rFonts w:ascii="Times New Roman" w:hAnsi="Times New Roman" w:cs="Times New Roman"/>
                <w:sz w:val="24"/>
                <w:szCs w:val="24"/>
              </w:rPr>
              <w:t xml:space="preserve"> учет прав на Ценные бумаги, включая Иностранный депозитарий</w:t>
            </w:r>
            <w:r w:rsidR="00577170">
              <w:rPr>
                <w:rFonts w:ascii="Times New Roman" w:hAnsi="Times New Roman" w:cs="Times New Roman"/>
                <w:sz w:val="24"/>
                <w:szCs w:val="24"/>
              </w:rPr>
              <w:t xml:space="preserve"> (</w:t>
            </w:r>
            <w:r w:rsidR="00577170" w:rsidRPr="00214C3D">
              <w:rPr>
                <w:rFonts w:ascii="Times New Roman" w:hAnsi="Times New Roman" w:cs="Times New Roman"/>
                <w:sz w:val="24"/>
                <w:szCs w:val="24"/>
              </w:rPr>
              <w:t>или Номинальны</w:t>
            </w:r>
            <w:r w:rsidR="00577170">
              <w:rPr>
                <w:rFonts w:ascii="Times New Roman" w:hAnsi="Times New Roman" w:cs="Times New Roman"/>
                <w:sz w:val="24"/>
                <w:szCs w:val="24"/>
              </w:rPr>
              <w:t>й</w:t>
            </w:r>
            <w:r w:rsidR="00577170" w:rsidRPr="00214C3D">
              <w:rPr>
                <w:rFonts w:ascii="Times New Roman" w:hAnsi="Times New Roman" w:cs="Times New Roman"/>
                <w:sz w:val="24"/>
                <w:szCs w:val="24"/>
              </w:rPr>
              <w:t xml:space="preserve"> держател</w:t>
            </w:r>
            <w:r w:rsidR="00577170">
              <w:rPr>
                <w:rFonts w:ascii="Times New Roman" w:hAnsi="Times New Roman" w:cs="Times New Roman"/>
                <w:sz w:val="24"/>
                <w:szCs w:val="24"/>
              </w:rPr>
              <w:t>ь</w:t>
            </w:r>
            <w:r w:rsidR="00577170" w:rsidRPr="00214C3D">
              <w:rPr>
                <w:rFonts w:ascii="Times New Roman" w:hAnsi="Times New Roman" w:cs="Times New Roman"/>
                <w:sz w:val="24"/>
                <w:szCs w:val="24"/>
              </w:rPr>
              <w:t xml:space="preserve"> для выплат по Ценным бумагам в виде дивидендов по акциям российского акционерного общества)</w:t>
            </w:r>
            <w:r w:rsidRPr="00214C3D">
              <w:rPr>
                <w:rFonts w:ascii="Times New Roman" w:hAnsi="Times New Roman" w:cs="Times New Roman"/>
                <w:sz w:val="24"/>
                <w:szCs w:val="24"/>
              </w:rPr>
              <w:t xml:space="preserve">, предоставивший Держателю документ, предусмотренный пунктом </w:t>
            </w:r>
            <w:r w:rsidRPr="00214C3D">
              <w:rPr>
                <w:rFonts w:ascii="Times New Roman" w:hAnsi="Times New Roman" w:cs="Times New Roman"/>
                <w:sz w:val="24"/>
                <w:szCs w:val="24"/>
              </w:rPr>
              <w:lastRenderedPageBreak/>
              <w:t xml:space="preserve">2 Перечня, а также Иностранный депозитарий, которому в НРД открыт </w:t>
            </w:r>
            <w:r w:rsidR="00577170">
              <w:rPr>
                <w:rFonts w:ascii="Times New Roman" w:hAnsi="Times New Roman" w:cs="Times New Roman"/>
                <w:sz w:val="24"/>
                <w:szCs w:val="24"/>
              </w:rPr>
              <w:t>С</w:t>
            </w:r>
            <w:r w:rsidRPr="00214C3D">
              <w:rPr>
                <w:rFonts w:ascii="Times New Roman" w:hAnsi="Times New Roman" w:cs="Times New Roman"/>
                <w:sz w:val="24"/>
                <w:szCs w:val="24"/>
              </w:rPr>
              <w:t>чет иностранного номинального держателя;</w:t>
            </w:r>
          </w:p>
          <w:p w14:paraId="2EB30516" w14:textId="2E558177" w:rsidR="00AD5966" w:rsidRPr="00214C3D" w:rsidRDefault="00AD5966" w:rsidP="00AD5966">
            <w:pPr>
              <w:pStyle w:val="a5"/>
              <w:jc w:val="both"/>
            </w:pPr>
          </w:p>
          <w:p w14:paraId="5FF31B2E" w14:textId="41049769" w:rsidR="005E3B13" w:rsidRDefault="00FC4ECD"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 xml:space="preserve">- </w:t>
            </w:r>
            <w:r w:rsidRPr="00214C3D">
              <w:rPr>
                <w:rFonts w:ascii="Times New Roman" w:hAnsi="Times New Roman" w:cs="Times New Roman"/>
                <w:b/>
                <w:sz w:val="24"/>
                <w:szCs w:val="24"/>
              </w:rPr>
              <w:t>документ,</w:t>
            </w:r>
            <w:r w:rsidRPr="00214C3D">
              <w:rPr>
                <w:rFonts w:ascii="Times New Roman" w:hAnsi="Times New Roman" w:cs="Times New Roman"/>
                <w:sz w:val="24"/>
                <w:szCs w:val="24"/>
              </w:rPr>
              <w:t xml:space="preserve"> подписанный Иностранным депозитарием</w:t>
            </w:r>
            <w:r w:rsidR="00577170">
              <w:rPr>
                <w:rFonts w:ascii="Times New Roman" w:hAnsi="Times New Roman" w:cs="Times New Roman"/>
                <w:sz w:val="24"/>
                <w:szCs w:val="24"/>
              </w:rPr>
              <w:t xml:space="preserve"> (</w:t>
            </w:r>
            <w:r w:rsidR="00577170" w:rsidRPr="00214C3D">
              <w:rPr>
                <w:rFonts w:ascii="Times New Roman" w:hAnsi="Times New Roman" w:cs="Times New Roman"/>
                <w:sz w:val="24"/>
                <w:szCs w:val="24"/>
              </w:rPr>
              <w:t>или Номинальны</w:t>
            </w:r>
            <w:r w:rsidR="00577170">
              <w:rPr>
                <w:rFonts w:ascii="Times New Roman" w:hAnsi="Times New Roman" w:cs="Times New Roman"/>
                <w:sz w:val="24"/>
                <w:szCs w:val="24"/>
              </w:rPr>
              <w:t>м</w:t>
            </w:r>
            <w:r w:rsidR="00577170" w:rsidRPr="00214C3D">
              <w:rPr>
                <w:rFonts w:ascii="Times New Roman" w:hAnsi="Times New Roman" w:cs="Times New Roman"/>
                <w:sz w:val="24"/>
                <w:szCs w:val="24"/>
              </w:rPr>
              <w:t xml:space="preserve"> держател</w:t>
            </w:r>
            <w:r w:rsidR="00577170">
              <w:rPr>
                <w:rFonts w:ascii="Times New Roman" w:hAnsi="Times New Roman" w:cs="Times New Roman"/>
                <w:sz w:val="24"/>
                <w:szCs w:val="24"/>
              </w:rPr>
              <w:t>ем</w:t>
            </w:r>
            <w:r w:rsidR="00577170" w:rsidRPr="00214C3D">
              <w:rPr>
                <w:rFonts w:ascii="Times New Roman" w:hAnsi="Times New Roman" w:cs="Times New Roman"/>
                <w:sz w:val="24"/>
                <w:szCs w:val="24"/>
              </w:rPr>
              <w:t xml:space="preserve"> для выплат по Ценным бумагам в виде дивидендов по акциям российского акционерного общества</w:t>
            </w:r>
            <w:r w:rsidR="00577170">
              <w:rPr>
                <w:rFonts w:ascii="Times New Roman" w:hAnsi="Times New Roman" w:cs="Times New Roman"/>
                <w:sz w:val="24"/>
                <w:szCs w:val="24"/>
              </w:rPr>
              <w:t>)</w:t>
            </w:r>
            <w:r w:rsidRPr="00214C3D">
              <w:rPr>
                <w:rFonts w:ascii="Times New Roman" w:hAnsi="Times New Roman" w:cs="Times New Roman"/>
                <w:sz w:val="24"/>
                <w:szCs w:val="24"/>
              </w:rPr>
              <w:t xml:space="preserve">, предоставившим Держателю документ, предусмотренный пунктом 2 Перечня, </w:t>
            </w:r>
            <w:r w:rsidR="00FF56BA" w:rsidRPr="00214C3D">
              <w:rPr>
                <w:rFonts w:ascii="Times New Roman" w:hAnsi="Times New Roman" w:cs="Times New Roman"/>
                <w:sz w:val="24"/>
                <w:szCs w:val="24"/>
              </w:rPr>
              <w:t>если</w:t>
            </w:r>
            <w:r w:rsidRPr="00214C3D">
              <w:rPr>
                <w:rFonts w:ascii="Times New Roman" w:hAnsi="Times New Roman" w:cs="Times New Roman"/>
                <w:sz w:val="24"/>
                <w:szCs w:val="24"/>
              </w:rPr>
              <w:t xml:space="preserve"> такой Иностранный депозитарий</w:t>
            </w:r>
            <w:r w:rsidR="00577170">
              <w:rPr>
                <w:rFonts w:ascii="Times New Roman" w:hAnsi="Times New Roman" w:cs="Times New Roman"/>
                <w:sz w:val="24"/>
                <w:szCs w:val="24"/>
              </w:rPr>
              <w:t xml:space="preserve"> (</w:t>
            </w:r>
            <w:r w:rsidR="00577170" w:rsidRPr="00214C3D">
              <w:rPr>
                <w:rFonts w:ascii="Times New Roman" w:hAnsi="Times New Roman" w:cs="Times New Roman"/>
                <w:sz w:val="24"/>
                <w:szCs w:val="24"/>
              </w:rPr>
              <w:t>или Номинальны</w:t>
            </w:r>
            <w:r w:rsidR="00577170">
              <w:rPr>
                <w:rFonts w:ascii="Times New Roman" w:hAnsi="Times New Roman" w:cs="Times New Roman"/>
                <w:sz w:val="24"/>
                <w:szCs w:val="24"/>
              </w:rPr>
              <w:t>й</w:t>
            </w:r>
            <w:r w:rsidR="00577170" w:rsidRPr="00214C3D">
              <w:rPr>
                <w:rFonts w:ascii="Times New Roman" w:hAnsi="Times New Roman" w:cs="Times New Roman"/>
                <w:sz w:val="24"/>
                <w:szCs w:val="24"/>
              </w:rPr>
              <w:t xml:space="preserve"> держател</w:t>
            </w:r>
            <w:r w:rsidR="00577170">
              <w:rPr>
                <w:rFonts w:ascii="Times New Roman" w:hAnsi="Times New Roman" w:cs="Times New Roman"/>
                <w:sz w:val="24"/>
                <w:szCs w:val="24"/>
              </w:rPr>
              <w:t>ь</w:t>
            </w:r>
            <w:r w:rsidR="00577170" w:rsidRPr="00214C3D">
              <w:rPr>
                <w:rFonts w:ascii="Times New Roman" w:hAnsi="Times New Roman" w:cs="Times New Roman"/>
                <w:sz w:val="24"/>
                <w:szCs w:val="24"/>
              </w:rPr>
              <w:t xml:space="preserve"> для выплат по Ценным бумагам в виде дивидендов по акциям российского акционерного общества</w:t>
            </w:r>
            <w:r w:rsidR="005E3B13">
              <w:rPr>
                <w:rFonts w:ascii="Times New Roman" w:hAnsi="Times New Roman" w:cs="Times New Roman"/>
                <w:sz w:val="24"/>
                <w:szCs w:val="24"/>
              </w:rPr>
              <w:t>)</w:t>
            </w:r>
            <w:r w:rsidRPr="00214C3D">
              <w:rPr>
                <w:rFonts w:ascii="Times New Roman" w:hAnsi="Times New Roman" w:cs="Times New Roman"/>
                <w:sz w:val="24"/>
                <w:szCs w:val="24"/>
              </w:rPr>
              <w:t xml:space="preserve"> отвечает любому из следующих критериев</w:t>
            </w:r>
            <w:r w:rsidR="00FF56BA" w:rsidRPr="00214C3D">
              <w:rPr>
                <w:rFonts w:ascii="Times New Roman" w:hAnsi="Times New Roman" w:cs="Times New Roman"/>
                <w:sz w:val="24"/>
                <w:szCs w:val="24"/>
              </w:rPr>
              <w:t xml:space="preserve">, </w:t>
            </w:r>
          </w:p>
          <w:p w14:paraId="501C3361" w14:textId="77777777" w:rsidR="005E3B13" w:rsidRDefault="005E3B13" w:rsidP="00F83FD2">
            <w:pPr>
              <w:autoSpaceDE w:val="0"/>
              <w:autoSpaceDN w:val="0"/>
              <w:adjustRightInd w:val="0"/>
              <w:jc w:val="both"/>
              <w:rPr>
                <w:rFonts w:ascii="Times New Roman" w:hAnsi="Times New Roman" w:cs="Times New Roman"/>
                <w:sz w:val="24"/>
                <w:szCs w:val="24"/>
              </w:rPr>
            </w:pPr>
          </w:p>
          <w:p w14:paraId="612B2AD3" w14:textId="601F9353" w:rsidR="00FC4ECD" w:rsidRDefault="00FF56BA"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 xml:space="preserve">или </w:t>
            </w:r>
            <w:r w:rsidRPr="00214C3D">
              <w:rPr>
                <w:rFonts w:ascii="Times New Roman" w:hAnsi="Times New Roman"/>
                <w:b/>
                <w:sz w:val="24"/>
                <w:szCs w:val="24"/>
              </w:rPr>
              <w:t>совокупность документов:</w:t>
            </w:r>
            <w:r w:rsidRPr="00214C3D">
              <w:rPr>
                <w:rFonts w:ascii="Times New Roman" w:hAnsi="Times New Roman"/>
                <w:sz w:val="24"/>
                <w:szCs w:val="24"/>
              </w:rPr>
              <w:t xml:space="preserve"> один или несколько документов, выданных одним или несколькими </w:t>
            </w:r>
            <w:r w:rsidR="00D076C3" w:rsidRPr="00214C3D">
              <w:rPr>
                <w:rFonts w:ascii="Times New Roman" w:hAnsi="Times New Roman" w:cs="Times New Roman"/>
                <w:sz w:val="24"/>
                <w:szCs w:val="24"/>
              </w:rPr>
              <w:t>Номинальными держателями, Иностранными номинальными держателями,</w:t>
            </w:r>
            <w:r w:rsidR="00D076C3" w:rsidRPr="00214C3D">
              <w:rPr>
                <w:rFonts w:ascii="Times New Roman" w:hAnsi="Times New Roman"/>
                <w:sz w:val="24"/>
                <w:szCs w:val="24"/>
              </w:rPr>
              <w:t xml:space="preserve"> </w:t>
            </w:r>
            <w:r w:rsidRPr="00214C3D">
              <w:rPr>
                <w:rFonts w:ascii="Times New Roman" w:hAnsi="Times New Roman"/>
                <w:sz w:val="24"/>
                <w:szCs w:val="24"/>
              </w:rPr>
              <w:t>Иностранными депозитариями, осуществляющими учет прав на Ценные бумаги (в том числе Иностранным депозитарием</w:t>
            </w:r>
            <w:r w:rsidR="005E3B13">
              <w:rPr>
                <w:rFonts w:ascii="Times New Roman" w:hAnsi="Times New Roman"/>
                <w:sz w:val="24"/>
                <w:szCs w:val="24"/>
              </w:rPr>
              <w:t xml:space="preserve"> (</w:t>
            </w:r>
            <w:r w:rsidR="005E3B13" w:rsidRPr="00214C3D">
              <w:rPr>
                <w:rFonts w:ascii="Times New Roman" w:hAnsi="Times New Roman" w:cs="Times New Roman"/>
                <w:sz w:val="24"/>
                <w:szCs w:val="24"/>
              </w:rPr>
              <w:t>или Номинальны</w:t>
            </w:r>
            <w:r w:rsidR="005E3B13">
              <w:rPr>
                <w:rFonts w:ascii="Times New Roman" w:hAnsi="Times New Roman" w:cs="Times New Roman"/>
                <w:sz w:val="24"/>
                <w:szCs w:val="24"/>
              </w:rPr>
              <w:t>м</w:t>
            </w:r>
            <w:r w:rsidR="005E3B13" w:rsidRPr="00214C3D">
              <w:rPr>
                <w:rFonts w:ascii="Times New Roman" w:hAnsi="Times New Roman" w:cs="Times New Roman"/>
                <w:sz w:val="24"/>
                <w:szCs w:val="24"/>
              </w:rPr>
              <w:t xml:space="preserve"> держател</w:t>
            </w:r>
            <w:r w:rsidR="005E3B13">
              <w:rPr>
                <w:rFonts w:ascii="Times New Roman" w:hAnsi="Times New Roman" w:cs="Times New Roman"/>
                <w:sz w:val="24"/>
                <w:szCs w:val="24"/>
              </w:rPr>
              <w:t>ем</w:t>
            </w:r>
            <w:r w:rsidR="005E3B13" w:rsidRPr="00214C3D">
              <w:rPr>
                <w:rFonts w:ascii="Times New Roman" w:hAnsi="Times New Roman" w:cs="Times New Roman"/>
                <w:sz w:val="24"/>
                <w:szCs w:val="24"/>
              </w:rPr>
              <w:t xml:space="preserve"> для выплат по Ценным бумагам в виде </w:t>
            </w:r>
            <w:r w:rsidR="005E3B13" w:rsidRPr="00214C3D">
              <w:rPr>
                <w:rFonts w:ascii="Times New Roman" w:hAnsi="Times New Roman" w:cs="Times New Roman"/>
                <w:sz w:val="24"/>
                <w:szCs w:val="24"/>
              </w:rPr>
              <w:lastRenderedPageBreak/>
              <w:t>дивидендов по акциям российского акционерного общества</w:t>
            </w:r>
            <w:r w:rsidR="005E3B13">
              <w:rPr>
                <w:rFonts w:ascii="Times New Roman" w:hAnsi="Times New Roman" w:cs="Times New Roman"/>
                <w:sz w:val="24"/>
                <w:szCs w:val="24"/>
              </w:rPr>
              <w:t>)</w:t>
            </w:r>
            <w:r w:rsidRPr="00214C3D">
              <w:rPr>
                <w:rFonts w:ascii="Times New Roman" w:hAnsi="Times New Roman"/>
                <w:sz w:val="24"/>
                <w:szCs w:val="24"/>
              </w:rPr>
              <w:t xml:space="preserve">, предоставившим Держателю документ, предусмотренный пунктом 2 Перечня) и документ с указанием остальной схемы хранения Ценных бумаг, подписанный </w:t>
            </w:r>
            <w:r w:rsidR="00314CF2" w:rsidRPr="00214C3D">
              <w:rPr>
                <w:rFonts w:ascii="Times New Roman" w:hAnsi="Times New Roman" w:cs="Times New Roman"/>
                <w:sz w:val="24"/>
                <w:szCs w:val="24"/>
              </w:rPr>
              <w:t xml:space="preserve">Номинальным держателем, </w:t>
            </w:r>
            <w:r w:rsidR="00D876A1" w:rsidRPr="00214C3D">
              <w:rPr>
                <w:rFonts w:ascii="Times New Roman" w:hAnsi="Times New Roman" w:cs="Times New Roman"/>
                <w:sz w:val="24"/>
                <w:szCs w:val="24"/>
              </w:rPr>
              <w:t>Иностранным номинальным держателем</w:t>
            </w:r>
            <w:r w:rsidR="005E3B13">
              <w:rPr>
                <w:rFonts w:ascii="Times New Roman" w:hAnsi="Times New Roman" w:cs="Times New Roman"/>
                <w:sz w:val="24"/>
                <w:szCs w:val="24"/>
              </w:rPr>
              <w:t>,</w:t>
            </w:r>
            <w:r w:rsidR="00D876A1" w:rsidRPr="00214C3D">
              <w:rPr>
                <w:rFonts w:ascii="Times New Roman" w:hAnsi="Times New Roman"/>
                <w:sz w:val="24"/>
                <w:szCs w:val="24"/>
              </w:rPr>
              <w:t xml:space="preserve"> </w:t>
            </w:r>
            <w:r w:rsidRPr="00214C3D">
              <w:rPr>
                <w:rFonts w:ascii="Times New Roman" w:hAnsi="Times New Roman"/>
                <w:sz w:val="24"/>
                <w:szCs w:val="24"/>
              </w:rPr>
              <w:t>Иностранным депозитарием, который осуществляет учет прав на Ценные бумаги и отвечает любому из следующих критериев</w:t>
            </w:r>
            <w:r w:rsidR="00FC4ECD" w:rsidRPr="00214C3D">
              <w:rPr>
                <w:rFonts w:ascii="Times New Roman" w:hAnsi="Times New Roman" w:cs="Times New Roman"/>
                <w:sz w:val="24"/>
                <w:szCs w:val="24"/>
              </w:rPr>
              <w:t>:</w:t>
            </w:r>
          </w:p>
          <w:p w14:paraId="3663CF7D" w14:textId="77777777" w:rsidR="005E3B13" w:rsidRPr="00214C3D" w:rsidRDefault="005E3B13" w:rsidP="00F83FD2">
            <w:pPr>
              <w:autoSpaceDE w:val="0"/>
              <w:autoSpaceDN w:val="0"/>
              <w:adjustRightInd w:val="0"/>
              <w:jc w:val="both"/>
              <w:rPr>
                <w:rFonts w:ascii="Times New Roman" w:hAnsi="Times New Roman" w:cs="Times New Roman"/>
                <w:sz w:val="24"/>
                <w:szCs w:val="24"/>
              </w:rPr>
            </w:pPr>
          </w:p>
          <w:p w14:paraId="5016D23E" w14:textId="414445EB" w:rsidR="00FC4ECD" w:rsidRDefault="00FC4ECD"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 xml:space="preserve">а) является </w:t>
            </w:r>
            <w:r w:rsidR="00C50CB1" w:rsidRPr="00214C3D">
              <w:rPr>
                <w:rFonts w:ascii="Times New Roman" w:hAnsi="Times New Roman" w:cs="Times New Roman"/>
                <w:sz w:val="24"/>
                <w:szCs w:val="24"/>
              </w:rPr>
              <w:t xml:space="preserve">юридическим лицом,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w:t>
            </w:r>
            <w:r w:rsidR="00C50CB1" w:rsidRPr="00214C3D">
              <w:rPr>
                <w:rFonts w:ascii="Times New Roman" w:hAnsi="Times New Roman" w:cs="Times New Roman"/>
                <w:sz w:val="24"/>
                <w:szCs w:val="24"/>
              </w:rPr>
              <w:lastRenderedPageBreak/>
              <w:t>(доли) в уставном (складочном) капитале этого юридического лица</w:t>
            </w:r>
            <w:r w:rsidR="00C50CB1" w:rsidRPr="00214C3D">
              <w:rPr>
                <w:rStyle w:val="af6"/>
                <w:rFonts w:ascii="Times New Roman" w:hAnsi="Times New Roman" w:cs="Times New Roman"/>
                <w:sz w:val="24"/>
                <w:szCs w:val="24"/>
              </w:rPr>
              <w:footnoteReference w:id="6"/>
            </w:r>
            <w:r w:rsidRPr="00214C3D">
              <w:rPr>
                <w:rFonts w:ascii="Times New Roman" w:hAnsi="Times New Roman" w:cs="Times New Roman"/>
                <w:sz w:val="24"/>
                <w:szCs w:val="24"/>
              </w:rPr>
              <w:t>;</w:t>
            </w:r>
          </w:p>
          <w:p w14:paraId="733B2A99" w14:textId="77777777" w:rsidR="002B5B1E" w:rsidRPr="00214C3D" w:rsidRDefault="002B5B1E" w:rsidP="00F83FD2">
            <w:pPr>
              <w:autoSpaceDE w:val="0"/>
              <w:autoSpaceDN w:val="0"/>
              <w:adjustRightInd w:val="0"/>
              <w:jc w:val="both"/>
              <w:rPr>
                <w:rFonts w:ascii="Times New Roman" w:hAnsi="Times New Roman" w:cs="Times New Roman"/>
                <w:sz w:val="24"/>
                <w:szCs w:val="24"/>
              </w:rPr>
            </w:pPr>
          </w:p>
          <w:p w14:paraId="168C7C74" w14:textId="5A8091DE" w:rsidR="00FC4ECD" w:rsidRDefault="00FC4ECD"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б) включен в список иностранных организаций, удовлетворяющих критериям, установленным Указанием Банком России от 11.11.2019 № 5311-У, размещенный на официальном сайте Банка России;</w:t>
            </w:r>
          </w:p>
          <w:p w14:paraId="1168D322" w14:textId="77777777" w:rsidR="002B5B1E" w:rsidRPr="00214C3D" w:rsidRDefault="002B5B1E" w:rsidP="00F83FD2">
            <w:pPr>
              <w:autoSpaceDE w:val="0"/>
              <w:autoSpaceDN w:val="0"/>
              <w:adjustRightInd w:val="0"/>
              <w:jc w:val="both"/>
              <w:rPr>
                <w:rFonts w:ascii="Times New Roman" w:hAnsi="Times New Roman" w:cs="Times New Roman"/>
                <w:sz w:val="24"/>
                <w:szCs w:val="24"/>
              </w:rPr>
            </w:pPr>
          </w:p>
          <w:p w14:paraId="268F1F25" w14:textId="24DAC598" w:rsidR="00FC4ECD" w:rsidRDefault="00FC4ECD"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в) имеет рейтинг, присвоенный одним из рейтинговых агентств Фитч Рейтингс" (Fitch-Ratings) или "Стандарт энд Пурс" (Standard &amp; Poor's) или "Мудис Инвесторс Сервис" (Moody's Investors Service)</w:t>
            </w:r>
            <w:r w:rsidR="00C50CB1" w:rsidRPr="00214C3D">
              <w:rPr>
                <w:rStyle w:val="af6"/>
                <w:rFonts w:ascii="Times New Roman" w:hAnsi="Times New Roman" w:cs="Times New Roman"/>
                <w:sz w:val="24"/>
                <w:szCs w:val="24"/>
              </w:rPr>
              <w:footnoteReference w:id="7"/>
            </w:r>
            <w:r w:rsidRPr="00214C3D">
              <w:rPr>
                <w:rFonts w:ascii="Times New Roman" w:hAnsi="Times New Roman" w:cs="Times New Roman"/>
                <w:sz w:val="24"/>
                <w:szCs w:val="24"/>
              </w:rPr>
              <w:t>;</w:t>
            </w:r>
          </w:p>
          <w:p w14:paraId="77DB3008" w14:textId="77777777" w:rsidR="002B5B1E" w:rsidRPr="00214C3D" w:rsidRDefault="002B5B1E" w:rsidP="00F83FD2">
            <w:pPr>
              <w:autoSpaceDE w:val="0"/>
              <w:autoSpaceDN w:val="0"/>
              <w:adjustRightInd w:val="0"/>
              <w:jc w:val="both"/>
              <w:rPr>
                <w:rFonts w:ascii="Times New Roman" w:hAnsi="Times New Roman" w:cs="Times New Roman"/>
                <w:sz w:val="24"/>
                <w:szCs w:val="24"/>
              </w:rPr>
            </w:pPr>
          </w:p>
          <w:p w14:paraId="2620B5AA" w14:textId="2F904933" w:rsidR="00CC170E" w:rsidRPr="00214C3D" w:rsidRDefault="00FC4ECD"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г) является</w:t>
            </w:r>
            <w:r w:rsidR="00CC170E" w:rsidRPr="00214C3D">
              <w:rPr>
                <w:rFonts w:ascii="Times New Roman" w:hAnsi="Times New Roman" w:cs="Times New Roman"/>
                <w:sz w:val="24"/>
                <w:szCs w:val="24"/>
              </w:rPr>
              <w:t>:</w:t>
            </w:r>
            <w:r w:rsidRPr="00214C3D">
              <w:rPr>
                <w:rFonts w:ascii="Times New Roman" w:hAnsi="Times New Roman" w:cs="Times New Roman"/>
                <w:sz w:val="24"/>
                <w:szCs w:val="24"/>
              </w:rPr>
              <w:t xml:space="preserve"> </w:t>
            </w:r>
          </w:p>
          <w:p w14:paraId="56B83D1D" w14:textId="3785FE97" w:rsidR="00CC170E" w:rsidRPr="00214C3D" w:rsidRDefault="00CC170E" w:rsidP="001D0BF9">
            <w:pPr>
              <w:pStyle w:val="a7"/>
              <w:numPr>
                <w:ilvl w:val="0"/>
                <w:numId w:val="19"/>
              </w:numPr>
              <w:autoSpaceDE w:val="0"/>
              <w:autoSpaceDN w:val="0"/>
              <w:adjustRightInd w:val="0"/>
              <w:ind w:left="303" w:hanging="284"/>
              <w:jc w:val="both"/>
              <w:rPr>
                <w:rFonts w:ascii="Times New Roman" w:hAnsi="Times New Roman" w:cs="Times New Roman"/>
                <w:sz w:val="24"/>
                <w:szCs w:val="24"/>
              </w:rPr>
            </w:pPr>
            <w:r w:rsidRPr="00214C3D">
              <w:rPr>
                <w:rFonts w:ascii="Times New Roman" w:hAnsi="Times New Roman" w:cs="Times New Roman"/>
                <w:sz w:val="24"/>
                <w:szCs w:val="24"/>
              </w:rPr>
              <w:t>центральным депозитарием;</w:t>
            </w:r>
          </w:p>
          <w:p w14:paraId="1C659B33" w14:textId="6AA2C564" w:rsidR="00CC170E" w:rsidRPr="00214C3D" w:rsidRDefault="00FC4ECD" w:rsidP="001D0BF9">
            <w:pPr>
              <w:pStyle w:val="a7"/>
              <w:numPr>
                <w:ilvl w:val="0"/>
                <w:numId w:val="19"/>
              </w:numPr>
              <w:autoSpaceDE w:val="0"/>
              <w:autoSpaceDN w:val="0"/>
              <w:adjustRightInd w:val="0"/>
              <w:ind w:left="303" w:hanging="284"/>
              <w:jc w:val="both"/>
              <w:rPr>
                <w:rFonts w:ascii="Times New Roman" w:hAnsi="Times New Roman" w:cs="Times New Roman"/>
                <w:sz w:val="24"/>
                <w:szCs w:val="24"/>
              </w:rPr>
            </w:pPr>
            <w:r w:rsidRPr="00214C3D">
              <w:rPr>
                <w:rFonts w:ascii="Times New Roman" w:hAnsi="Times New Roman" w:cs="Times New Roman"/>
                <w:sz w:val="24"/>
                <w:szCs w:val="24"/>
              </w:rPr>
              <w:t xml:space="preserve">клиентом Иностранного депозитария, относящегося к международным расчетно-клиринговым организациям или </w:t>
            </w:r>
            <w:r w:rsidRPr="00214C3D">
              <w:rPr>
                <w:rFonts w:ascii="Times New Roman" w:hAnsi="Times New Roman" w:cs="Times New Roman"/>
                <w:sz w:val="24"/>
                <w:szCs w:val="24"/>
              </w:rPr>
              <w:lastRenderedPageBreak/>
              <w:t xml:space="preserve">центральным депозитарием, и информация об этом </w:t>
            </w:r>
            <w:r w:rsidR="00CC170E" w:rsidRPr="00214C3D">
              <w:rPr>
                <w:rFonts w:ascii="Times New Roman" w:hAnsi="Times New Roman" w:cs="Times New Roman"/>
                <w:sz w:val="24"/>
                <w:szCs w:val="24"/>
              </w:rPr>
              <w:t xml:space="preserve">размещена </w:t>
            </w:r>
            <w:r w:rsidRPr="00214C3D">
              <w:rPr>
                <w:rFonts w:ascii="Times New Roman" w:hAnsi="Times New Roman" w:cs="Times New Roman"/>
                <w:sz w:val="24"/>
                <w:szCs w:val="24"/>
              </w:rPr>
              <w:t>на официальном сайте такого Иностранного депозитария</w:t>
            </w:r>
            <w:r w:rsidR="00C50CB1" w:rsidRPr="00214C3D">
              <w:rPr>
                <w:rStyle w:val="af6"/>
                <w:rFonts w:ascii="Times New Roman" w:hAnsi="Times New Roman" w:cs="Times New Roman"/>
                <w:sz w:val="24"/>
                <w:szCs w:val="24"/>
              </w:rPr>
              <w:footnoteReference w:id="8"/>
            </w:r>
            <w:r w:rsidR="00CC170E" w:rsidRPr="00214C3D">
              <w:rPr>
                <w:rFonts w:ascii="Times New Roman" w:hAnsi="Times New Roman" w:cs="Times New Roman"/>
                <w:sz w:val="24"/>
                <w:szCs w:val="24"/>
              </w:rPr>
              <w:t>;</w:t>
            </w:r>
          </w:p>
          <w:p w14:paraId="5BAAA056" w14:textId="2F89593C" w:rsidR="00FC4ECD" w:rsidRPr="00214C3D" w:rsidRDefault="00CC170E" w:rsidP="001D0BF9">
            <w:pPr>
              <w:pStyle w:val="a7"/>
              <w:numPr>
                <w:ilvl w:val="0"/>
                <w:numId w:val="19"/>
              </w:numPr>
              <w:autoSpaceDE w:val="0"/>
              <w:autoSpaceDN w:val="0"/>
              <w:adjustRightInd w:val="0"/>
              <w:ind w:left="303" w:hanging="284"/>
              <w:jc w:val="both"/>
              <w:rPr>
                <w:rFonts w:ascii="Times New Roman" w:hAnsi="Times New Roman" w:cs="Times New Roman"/>
                <w:sz w:val="24"/>
                <w:szCs w:val="24"/>
              </w:rPr>
            </w:pPr>
            <w:r w:rsidRPr="00214C3D">
              <w:rPr>
                <w:rFonts w:ascii="Times New Roman" w:hAnsi="Times New Roman" w:cs="Times New Roman"/>
                <w:sz w:val="24"/>
                <w:szCs w:val="24"/>
              </w:rPr>
              <w:t>клиентом Иностранного номинального держателя и информация об этом размещена на сайте такого Иностранного номинального держателя</w:t>
            </w:r>
            <w:r w:rsidR="00FC4ECD" w:rsidRPr="00214C3D">
              <w:rPr>
                <w:rFonts w:ascii="Times New Roman" w:hAnsi="Times New Roman" w:cs="Times New Roman"/>
                <w:sz w:val="24"/>
                <w:szCs w:val="24"/>
              </w:rPr>
              <w:t>.</w:t>
            </w:r>
          </w:p>
          <w:p w14:paraId="3BD5F18A" w14:textId="77777777" w:rsidR="00FC4ECD" w:rsidRPr="00214C3D" w:rsidRDefault="00FC4ECD" w:rsidP="00FC4ECD">
            <w:pPr>
              <w:autoSpaceDE w:val="0"/>
              <w:autoSpaceDN w:val="0"/>
              <w:adjustRightInd w:val="0"/>
              <w:rPr>
                <w:rFonts w:ascii="Times New Roman" w:hAnsi="Times New Roman" w:cs="Times New Roman"/>
                <w:sz w:val="24"/>
                <w:szCs w:val="24"/>
              </w:rPr>
            </w:pPr>
          </w:p>
          <w:p w14:paraId="4D4775B7" w14:textId="77777777" w:rsidR="00BE361B" w:rsidRPr="0090312F" w:rsidRDefault="00FC4ECD" w:rsidP="00F83FD2">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 xml:space="preserve">Документ может не предоставляться </w:t>
            </w:r>
            <w:r w:rsidRPr="0090312F">
              <w:rPr>
                <w:rFonts w:ascii="Times New Roman" w:hAnsi="Times New Roman" w:cs="Times New Roman"/>
                <w:sz w:val="24"/>
                <w:szCs w:val="24"/>
              </w:rPr>
              <w:t>Держателем</w:t>
            </w:r>
            <w:r w:rsidR="00BE361B" w:rsidRPr="0090312F">
              <w:rPr>
                <w:rFonts w:ascii="Times New Roman" w:hAnsi="Times New Roman" w:cs="Times New Roman"/>
                <w:sz w:val="24"/>
                <w:szCs w:val="24"/>
              </w:rPr>
              <w:t xml:space="preserve"> в следующих случаях:</w:t>
            </w:r>
          </w:p>
          <w:p w14:paraId="1B3E7901" w14:textId="37AE29B7" w:rsidR="00BE361B" w:rsidRPr="0090312F" w:rsidRDefault="00FC4ECD" w:rsidP="00CC4CE3">
            <w:pPr>
              <w:pStyle w:val="a7"/>
              <w:numPr>
                <w:ilvl w:val="0"/>
                <w:numId w:val="18"/>
              </w:numPr>
              <w:autoSpaceDE w:val="0"/>
              <w:autoSpaceDN w:val="0"/>
              <w:adjustRightInd w:val="0"/>
              <w:ind w:left="433" w:hanging="433"/>
              <w:jc w:val="both"/>
              <w:rPr>
                <w:rFonts w:ascii="Times New Roman" w:hAnsi="Times New Roman" w:cs="Times New Roman"/>
                <w:sz w:val="24"/>
                <w:szCs w:val="24"/>
              </w:rPr>
            </w:pPr>
            <w:r w:rsidRPr="0090312F">
              <w:rPr>
                <w:rFonts w:ascii="Times New Roman" w:hAnsi="Times New Roman" w:cs="Times New Roman"/>
                <w:sz w:val="24"/>
                <w:szCs w:val="24"/>
              </w:rPr>
              <w:t>если в отношении лица, по счету которого предоставлена информация</w:t>
            </w:r>
            <w:r w:rsidR="002B5B1E" w:rsidRPr="0090312F">
              <w:rPr>
                <w:rFonts w:ascii="Times New Roman" w:hAnsi="Times New Roman" w:cs="Times New Roman"/>
                <w:sz w:val="24"/>
                <w:szCs w:val="24"/>
              </w:rPr>
              <w:t xml:space="preserve"> о принадлежности Ценных бумаг, или лица, </w:t>
            </w:r>
            <w:r w:rsidR="008F02E9" w:rsidRPr="00E5039C">
              <w:rPr>
                <w:rFonts w:ascii="Times New Roman" w:hAnsi="Times New Roman" w:cs="Times New Roman"/>
                <w:sz w:val="24"/>
                <w:szCs w:val="24"/>
              </w:rPr>
              <w:t>владеющего</w:t>
            </w:r>
            <w:r w:rsidR="008F02E9">
              <w:rPr>
                <w:rFonts w:ascii="Times New Roman" w:hAnsi="Times New Roman" w:cs="Times New Roman"/>
                <w:sz w:val="24"/>
                <w:szCs w:val="24"/>
              </w:rPr>
              <w:t xml:space="preserve"> </w:t>
            </w:r>
            <w:r w:rsidR="008F02E9" w:rsidRPr="00E5039C">
              <w:rPr>
                <w:rFonts w:ascii="Times New Roman" w:hAnsi="Times New Roman" w:cs="Times New Roman"/>
                <w:sz w:val="24"/>
                <w:szCs w:val="24"/>
              </w:rPr>
              <w:t>прямо или косвенно, единолично или в совокупности</w:t>
            </w:r>
            <w:r w:rsidR="008F02E9">
              <w:rPr>
                <w:rFonts w:ascii="Times New Roman" w:hAnsi="Times New Roman" w:cs="Times New Roman"/>
                <w:sz w:val="24"/>
                <w:szCs w:val="24"/>
              </w:rPr>
              <w:t xml:space="preserve"> 50 или более процентами акций (долей) </w:t>
            </w:r>
            <w:r w:rsidR="008F02E9" w:rsidRPr="00E5039C">
              <w:rPr>
                <w:rFonts w:ascii="Times New Roman" w:hAnsi="Times New Roman" w:cs="Times New Roman"/>
                <w:sz w:val="24"/>
                <w:szCs w:val="24"/>
              </w:rPr>
              <w:t>лица, по счету которого предоставлена информация о принадлежности Ценных бумаг</w:t>
            </w:r>
            <w:r w:rsidR="002B5B1E" w:rsidRPr="0090312F">
              <w:rPr>
                <w:rFonts w:ascii="Times New Roman" w:hAnsi="Times New Roman" w:cs="Times New Roman"/>
                <w:sz w:val="24"/>
                <w:szCs w:val="24"/>
              </w:rPr>
              <w:t xml:space="preserve">, или территории регистрации (гражданства) лица, по счету которого предоставлена информация о принадлежности </w:t>
            </w:r>
            <w:r w:rsidR="002B5B1E" w:rsidRPr="0090312F">
              <w:rPr>
                <w:rFonts w:ascii="Times New Roman" w:hAnsi="Times New Roman" w:cs="Times New Roman"/>
                <w:sz w:val="24"/>
                <w:szCs w:val="24"/>
              </w:rPr>
              <w:lastRenderedPageBreak/>
              <w:t>Ценных бумаг</w:t>
            </w:r>
            <w:r w:rsidRPr="0090312F">
              <w:rPr>
                <w:rFonts w:ascii="Times New Roman" w:hAnsi="Times New Roman" w:cs="Times New Roman"/>
                <w:sz w:val="24"/>
                <w:szCs w:val="24"/>
              </w:rPr>
              <w:t>, введены Ограничения</w:t>
            </w:r>
            <w:r w:rsidR="00BE361B" w:rsidRPr="0090312F">
              <w:rPr>
                <w:rFonts w:ascii="Times New Roman" w:hAnsi="Times New Roman" w:cs="Times New Roman"/>
                <w:sz w:val="24"/>
                <w:szCs w:val="24"/>
              </w:rPr>
              <w:t>;</w:t>
            </w:r>
          </w:p>
          <w:p w14:paraId="29B98F84" w14:textId="7B4D9372" w:rsidR="00FC4ECD" w:rsidRPr="00214C3D" w:rsidRDefault="00BE361B" w:rsidP="00CC4CE3">
            <w:pPr>
              <w:pStyle w:val="a7"/>
              <w:numPr>
                <w:ilvl w:val="0"/>
                <w:numId w:val="18"/>
              </w:numPr>
              <w:autoSpaceDE w:val="0"/>
              <w:autoSpaceDN w:val="0"/>
              <w:adjustRightInd w:val="0"/>
              <w:ind w:left="433" w:hanging="433"/>
              <w:jc w:val="both"/>
              <w:rPr>
                <w:rFonts w:ascii="Times New Roman" w:hAnsi="Times New Roman" w:cs="Times New Roman"/>
                <w:sz w:val="24"/>
                <w:szCs w:val="24"/>
              </w:rPr>
            </w:pPr>
            <w:r w:rsidRPr="00214C3D">
              <w:rPr>
                <w:rFonts w:ascii="Times New Roman" w:hAnsi="Times New Roman" w:cs="Times New Roman"/>
                <w:sz w:val="24"/>
                <w:szCs w:val="24"/>
              </w:rPr>
              <w:t xml:space="preserve">если права на Ценные бумаги учитываются Иностранным депозитарием, в котором открыт счет, указанный в документе о владении Ценными бумагами, предусмотренном пунктом 2 Перечня, и отсутствуют иные </w:t>
            </w:r>
            <w:r w:rsidR="009E429F" w:rsidRPr="00214C3D">
              <w:rPr>
                <w:rFonts w:ascii="Times New Roman" w:hAnsi="Times New Roman" w:cs="Times New Roman"/>
                <w:sz w:val="24"/>
                <w:szCs w:val="24"/>
              </w:rPr>
              <w:t xml:space="preserve">Номинальные держатели, Иностранные номинальные держатели, </w:t>
            </w:r>
            <w:r w:rsidRPr="00214C3D">
              <w:rPr>
                <w:rFonts w:ascii="Times New Roman" w:hAnsi="Times New Roman" w:cs="Times New Roman"/>
                <w:sz w:val="24"/>
                <w:szCs w:val="24"/>
              </w:rPr>
              <w:t>Иностранные депозитарии, с участием которых осуществляется учет прав на Ценные бумаги</w:t>
            </w:r>
            <w:r w:rsidR="00FC4ECD" w:rsidRPr="00214C3D">
              <w:rPr>
                <w:rFonts w:ascii="Times New Roman" w:hAnsi="Times New Roman" w:cs="Times New Roman"/>
                <w:sz w:val="24"/>
                <w:szCs w:val="24"/>
              </w:rPr>
              <w:t>.</w:t>
            </w:r>
          </w:p>
          <w:p w14:paraId="4EC37C5D" w14:textId="77777777" w:rsidR="00FC4ECD" w:rsidRPr="00214C3D" w:rsidRDefault="00FC4ECD" w:rsidP="00B5036A">
            <w:pPr>
              <w:ind w:left="433" w:hanging="433"/>
            </w:pPr>
          </w:p>
          <w:p w14:paraId="742638B7" w14:textId="1ECC4F98" w:rsidR="00FC4ECD" w:rsidRPr="00214C3D" w:rsidRDefault="00FC4ECD" w:rsidP="00297FB5">
            <w:pPr>
              <w:jc w:val="both"/>
              <w:rPr>
                <w:rFonts w:ascii="Times New Roman" w:hAnsi="Times New Roman" w:cs="Times New Roman"/>
                <w:sz w:val="24"/>
                <w:szCs w:val="24"/>
              </w:rPr>
            </w:pPr>
          </w:p>
        </w:tc>
      </w:tr>
      <w:tr w:rsidR="00AC7A02" w:rsidRPr="00214C3D" w14:paraId="6B501191" w14:textId="77777777" w:rsidTr="005A039B">
        <w:tc>
          <w:tcPr>
            <w:tcW w:w="936" w:type="dxa"/>
          </w:tcPr>
          <w:p w14:paraId="320A6C29" w14:textId="66A14B5F" w:rsidR="00AC7A02" w:rsidRPr="00214C3D" w:rsidRDefault="00AC7A02" w:rsidP="00297FB5">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392" w:type="dxa"/>
          </w:tcPr>
          <w:p w14:paraId="54E421A2" w14:textId="6CD344A2" w:rsidR="00AC7A02" w:rsidRPr="00214C3D" w:rsidRDefault="00AC7A02" w:rsidP="00772155">
            <w:pPr>
              <w:autoSpaceDE w:val="0"/>
              <w:autoSpaceDN w:val="0"/>
              <w:adjustRightInd w:val="0"/>
              <w:jc w:val="both"/>
              <w:rPr>
                <w:rFonts w:ascii="Times New Roman" w:hAnsi="Times New Roman" w:cs="Times New Roman"/>
                <w:sz w:val="24"/>
                <w:szCs w:val="24"/>
              </w:rPr>
            </w:pPr>
            <w:r w:rsidRPr="00214C3D">
              <w:rPr>
                <w:rFonts w:ascii="Times New Roman" w:hAnsi="Times New Roman" w:cs="Times New Roman"/>
                <w:sz w:val="24"/>
                <w:szCs w:val="24"/>
              </w:rPr>
              <w:t>Документы, содержащие сведения о приобретении ценных бумаг: дата приобретения, контрагент, юрисдикция контрагента (например, договоры, подтверждения по сделкам,  отчетные документы депозитариев)</w:t>
            </w:r>
          </w:p>
        </w:tc>
        <w:tc>
          <w:tcPr>
            <w:tcW w:w="3096" w:type="dxa"/>
          </w:tcPr>
          <w:p w14:paraId="7E81A662" w14:textId="77777777" w:rsidR="00AC7A02" w:rsidRPr="006E76B8" w:rsidRDefault="00AC7A02" w:rsidP="001D0BF9">
            <w:pPr>
              <w:pStyle w:val="a7"/>
              <w:numPr>
                <w:ilvl w:val="0"/>
                <w:numId w:val="22"/>
              </w:numPr>
              <w:ind w:left="421" w:hanging="293"/>
              <w:jc w:val="both"/>
              <w:rPr>
                <w:rFonts w:ascii="Times New Roman" w:hAnsi="Times New Roman" w:cs="Times New Roman"/>
                <w:sz w:val="24"/>
                <w:szCs w:val="24"/>
              </w:rPr>
            </w:pPr>
            <w:r w:rsidRPr="006E76B8">
              <w:rPr>
                <w:rFonts w:ascii="Times New Roman" w:hAnsi="Times New Roman" w:cs="Times New Roman"/>
                <w:sz w:val="24"/>
                <w:szCs w:val="24"/>
              </w:rPr>
              <w:t>Оригинал</w:t>
            </w:r>
          </w:p>
          <w:p w14:paraId="4ED8F184" w14:textId="77777777" w:rsidR="00AC7A02" w:rsidRPr="00974A19" w:rsidRDefault="00AC7A02" w:rsidP="001D0BF9">
            <w:pPr>
              <w:pStyle w:val="a7"/>
              <w:numPr>
                <w:ilvl w:val="0"/>
                <w:numId w:val="22"/>
              </w:numPr>
              <w:ind w:left="421" w:hanging="293"/>
              <w:jc w:val="both"/>
              <w:rPr>
                <w:rFonts w:ascii="Times New Roman" w:hAnsi="Times New Roman" w:cs="Times New Roman"/>
                <w:sz w:val="24"/>
                <w:szCs w:val="24"/>
              </w:rPr>
            </w:pPr>
            <w:r w:rsidRPr="00974A19">
              <w:rPr>
                <w:rFonts w:ascii="Times New Roman" w:hAnsi="Times New Roman" w:cs="Times New Roman"/>
                <w:sz w:val="24"/>
                <w:szCs w:val="24"/>
              </w:rPr>
              <w:t>Копия</w:t>
            </w:r>
          </w:p>
          <w:p w14:paraId="73B62ECA" w14:textId="77777777" w:rsidR="00AC7A02" w:rsidRPr="007F46FB" w:rsidRDefault="00AC7A02" w:rsidP="001D0BF9">
            <w:pPr>
              <w:pStyle w:val="a7"/>
              <w:numPr>
                <w:ilvl w:val="0"/>
                <w:numId w:val="22"/>
              </w:numPr>
              <w:ind w:left="421" w:hanging="293"/>
              <w:jc w:val="both"/>
              <w:rPr>
                <w:rFonts w:ascii="Times New Roman" w:hAnsi="Times New Roman" w:cs="Times New Roman"/>
                <w:sz w:val="24"/>
                <w:szCs w:val="24"/>
              </w:rPr>
            </w:pPr>
            <w:r w:rsidRPr="007F46FB">
              <w:rPr>
                <w:rFonts w:ascii="Times New Roman" w:hAnsi="Times New Roman" w:cs="Times New Roman"/>
                <w:sz w:val="24"/>
                <w:szCs w:val="24"/>
              </w:rPr>
              <w:t>Нотариальная копия</w:t>
            </w:r>
          </w:p>
          <w:p w14:paraId="2F2DF36B" w14:textId="350EA894" w:rsidR="00AC7A02" w:rsidRPr="006E76B8" w:rsidRDefault="00894B46" w:rsidP="001D0BF9">
            <w:pPr>
              <w:pStyle w:val="a7"/>
              <w:numPr>
                <w:ilvl w:val="0"/>
                <w:numId w:val="22"/>
              </w:numPr>
              <w:ind w:left="421" w:hanging="293"/>
              <w:jc w:val="both"/>
              <w:rPr>
                <w:rFonts w:ascii="Times New Roman" w:hAnsi="Times New Roman" w:cs="Times New Roman"/>
                <w:sz w:val="24"/>
                <w:szCs w:val="24"/>
              </w:rPr>
            </w:pPr>
            <w:r>
              <w:rPr>
                <w:rFonts w:ascii="Times New Roman" w:hAnsi="Times New Roman" w:cs="Times New Roman"/>
                <w:sz w:val="24"/>
                <w:szCs w:val="24"/>
              </w:rPr>
              <w:t>с</w:t>
            </w:r>
            <w:r w:rsidR="00AC7A02" w:rsidRPr="006E76B8">
              <w:rPr>
                <w:rFonts w:ascii="Times New Roman" w:hAnsi="Times New Roman" w:cs="Times New Roman"/>
                <w:sz w:val="24"/>
                <w:szCs w:val="24"/>
              </w:rPr>
              <w:t>канированный образ документа на бумажном носителе</w:t>
            </w:r>
          </w:p>
          <w:p w14:paraId="4EEB1B4B" w14:textId="73263918" w:rsidR="00AC7A02" w:rsidRPr="006E76B8" w:rsidDel="001B539B" w:rsidRDefault="00894B46">
            <w:pPr>
              <w:pStyle w:val="a7"/>
              <w:numPr>
                <w:ilvl w:val="0"/>
                <w:numId w:val="22"/>
              </w:numPr>
              <w:ind w:left="421" w:hanging="293"/>
              <w:jc w:val="both"/>
              <w:rPr>
                <w:rFonts w:ascii="Times New Roman" w:hAnsi="Times New Roman" w:cs="Times New Roman"/>
                <w:sz w:val="24"/>
                <w:szCs w:val="24"/>
              </w:rPr>
            </w:pPr>
            <w:r>
              <w:rPr>
                <w:rFonts w:ascii="Times New Roman" w:hAnsi="Times New Roman" w:cs="Times New Roman"/>
                <w:sz w:val="24"/>
                <w:szCs w:val="24"/>
              </w:rPr>
              <w:t>д</w:t>
            </w:r>
            <w:r w:rsidR="00AC7A02" w:rsidRPr="006E76B8">
              <w:rPr>
                <w:rFonts w:ascii="Times New Roman" w:hAnsi="Times New Roman" w:cs="Times New Roman"/>
                <w:sz w:val="24"/>
                <w:szCs w:val="24"/>
              </w:rPr>
              <w:t>окумент на бумажном носителе, согласно которому Держателем удостоверен факт его равнозначности электронному документу</w:t>
            </w:r>
          </w:p>
        </w:tc>
        <w:tc>
          <w:tcPr>
            <w:tcW w:w="2222" w:type="dxa"/>
          </w:tcPr>
          <w:p w14:paraId="2C82E51D" w14:textId="35B8F226" w:rsidR="00AC7A02" w:rsidRPr="00974A19" w:rsidRDefault="00AC7A02" w:rsidP="00297FB5">
            <w:pPr>
              <w:jc w:val="both"/>
              <w:rPr>
                <w:rFonts w:ascii="Times New Roman" w:hAnsi="Times New Roman"/>
                <w:sz w:val="24"/>
                <w:szCs w:val="24"/>
              </w:rPr>
            </w:pPr>
            <w:r w:rsidRPr="00974A19">
              <w:rPr>
                <w:rFonts w:ascii="Times New Roman" w:hAnsi="Times New Roman"/>
                <w:sz w:val="24"/>
                <w:szCs w:val="24"/>
              </w:rPr>
              <w:t>На бумажном носителе</w:t>
            </w:r>
          </w:p>
        </w:tc>
        <w:tc>
          <w:tcPr>
            <w:tcW w:w="4091" w:type="dxa"/>
          </w:tcPr>
          <w:p w14:paraId="6B7BCCAD" w14:textId="1EAD7AB3" w:rsidR="00AC7A02" w:rsidRPr="007F46FB" w:rsidRDefault="00AC7A02" w:rsidP="00AC7A02">
            <w:pPr>
              <w:jc w:val="both"/>
              <w:rPr>
                <w:rFonts w:ascii="Times New Roman" w:hAnsi="Times New Roman" w:cs="Times New Roman"/>
                <w:sz w:val="24"/>
                <w:szCs w:val="24"/>
              </w:rPr>
            </w:pPr>
            <w:r w:rsidRPr="007F46FB">
              <w:rPr>
                <w:rFonts w:ascii="Times New Roman" w:hAnsi="Times New Roman" w:cs="Times New Roman"/>
                <w:sz w:val="24"/>
                <w:szCs w:val="24"/>
              </w:rPr>
              <w:t>Предоставляются по усмотрению Держателя</w:t>
            </w:r>
            <w:r w:rsidR="00AF486C">
              <w:rPr>
                <w:rFonts w:ascii="Times New Roman" w:hAnsi="Times New Roman" w:cs="Times New Roman"/>
                <w:sz w:val="24"/>
                <w:szCs w:val="24"/>
              </w:rPr>
              <w:t xml:space="preserve"> в отношении </w:t>
            </w:r>
            <w:r w:rsidR="00AF486C" w:rsidRPr="00AF486C">
              <w:rPr>
                <w:rFonts w:ascii="Times New Roman" w:hAnsi="Times New Roman" w:cs="Times New Roman"/>
                <w:sz w:val="24"/>
                <w:szCs w:val="24"/>
              </w:rPr>
              <w:t>облигаций федерального займа</w:t>
            </w:r>
            <w:r w:rsidRPr="007F46FB">
              <w:rPr>
                <w:rFonts w:ascii="Times New Roman" w:hAnsi="Times New Roman" w:cs="Times New Roman"/>
                <w:sz w:val="24"/>
                <w:szCs w:val="24"/>
              </w:rPr>
              <w:t>.</w:t>
            </w:r>
          </w:p>
          <w:p w14:paraId="0767E730" w14:textId="77777777" w:rsidR="00AC7A02" w:rsidRPr="007F46FB" w:rsidRDefault="00AC7A02" w:rsidP="00AC7A02">
            <w:pPr>
              <w:jc w:val="both"/>
              <w:rPr>
                <w:rFonts w:ascii="Times New Roman" w:hAnsi="Times New Roman" w:cs="Times New Roman"/>
                <w:sz w:val="24"/>
                <w:szCs w:val="24"/>
              </w:rPr>
            </w:pPr>
          </w:p>
          <w:p w14:paraId="381CC3ED" w14:textId="77777777" w:rsidR="00AC7A02" w:rsidRPr="006E76B8" w:rsidRDefault="00AC7A02" w:rsidP="00AC7A02">
            <w:pPr>
              <w:jc w:val="both"/>
              <w:rPr>
                <w:rFonts w:ascii="Times New Roman" w:hAnsi="Times New Roman" w:cs="Times New Roman"/>
                <w:sz w:val="24"/>
                <w:szCs w:val="24"/>
              </w:rPr>
            </w:pPr>
            <w:r w:rsidRPr="006E76B8">
              <w:rPr>
                <w:rFonts w:ascii="Times New Roman" w:eastAsia="Calibri" w:hAnsi="Times New Roman" w:cs="Times New Roman"/>
                <w:sz w:val="24"/>
                <w:szCs w:val="24"/>
              </w:rPr>
              <w:t xml:space="preserve">Сканированный образ документа на бумажном носителе может быть предоставлен по </w:t>
            </w:r>
            <w:r w:rsidRPr="006E76B8">
              <w:rPr>
                <w:rFonts w:ascii="Times New Roman" w:hAnsi="Times New Roman" w:cs="Times New Roman"/>
                <w:sz w:val="24"/>
                <w:szCs w:val="24"/>
              </w:rPr>
              <w:t xml:space="preserve">электронной почте на адрес </w:t>
            </w:r>
            <w:hyperlink r:id="rId20" w:history="1">
              <w:r w:rsidRPr="006E76B8">
                <w:rPr>
                  <w:rFonts w:ascii="Times New Roman" w:hAnsi="Times New Roman" w:cs="Times New Roman"/>
                  <w:sz w:val="24"/>
                  <w:szCs w:val="24"/>
                </w:rPr>
                <w:t>income@nsd.ru</w:t>
              </w:r>
            </w:hyperlink>
            <w:r w:rsidRPr="006E76B8">
              <w:rPr>
                <w:rFonts w:ascii="Times New Roman" w:hAnsi="Times New Roman" w:cs="Times New Roman"/>
                <w:sz w:val="24"/>
                <w:szCs w:val="24"/>
              </w:rPr>
              <w:t xml:space="preserve">. </w:t>
            </w:r>
          </w:p>
          <w:p w14:paraId="6F875F17" w14:textId="77777777" w:rsidR="00AC7A02" w:rsidRPr="007F46FB" w:rsidRDefault="00AC7A02" w:rsidP="00AC7A02">
            <w:pPr>
              <w:jc w:val="both"/>
              <w:rPr>
                <w:rFonts w:ascii="Times New Roman" w:hAnsi="Times New Roman" w:cs="Times New Roman"/>
                <w:sz w:val="24"/>
                <w:szCs w:val="24"/>
              </w:rPr>
            </w:pPr>
          </w:p>
          <w:p w14:paraId="3757FABB" w14:textId="1CEFCA6F" w:rsidR="00AC7A02" w:rsidRPr="007F46FB" w:rsidRDefault="00AC7A02" w:rsidP="00AC7A02">
            <w:pPr>
              <w:jc w:val="both"/>
              <w:rPr>
                <w:rFonts w:ascii="Times New Roman" w:hAnsi="Times New Roman" w:cs="Times New Roman"/>
                <w:sz w:val="24"/>
                <w:szCs w:val="24"/>
              </w:rPr>
            </w:pPr>
            <w:r w:rsidRPr="007F46FB">
              <w:rPr>
                <w:rFonts w:ascii="Times New Roman" w:hAnsi="Times New Roman" w:cs="Times New Roman"/>
                <w:sz w:val="24"/>
                <w:szCs w:val="24"/>
              </w:rPr>
              <w:t xml:space="preserve">При непредоставлении документов и отсутствии указанной информации в Списке Иностранного </w:t>
            </w:r>
            <w:r w:rsidR="00894B46">
              <w:rPr>
                <w:rFonts w:ascii="Times New Roman" w:hAnsi="Times New Roman" w:cs="Times New Roman"/>
                <w:sz w:val="24"/>
                <w:szCs w:val="24"/>
              </w:rPr>
              <w:t xml:space="preserve">номинального держателя </w:t>
            </w:r>
            <w:r w:rsidRPr="007F46FB">
              <w:rPr>
                <w:rFonts w:ascii="Times New Roman" w:hAnsi="Times New Roman" w:cs="Times New Roman"/>
                <w:sz w:val="24"/>
                <w:szCs w:val="24"/>
              </w:rPr>
              <w:t>денежные средства могут быть выплачены на банковский счет типа «С».</w:t>
            </w:r>
          </w:p>
          <w:p w14:paraId="453A97B3" w14:textId="2F831CC9" w:rsidR="00AC7A02" w:rsidRPr="00DF2D75" w:rsidRDefault="00AC7A02" w:rsidP="00AC7A02">
            <w:pPr>
              <w:jc w:val="both"/>
              <w:rPr>
                <w:rFonts w:ascii="Times New Roman" w:hAnsi="Times New Roman" w:cs="Times New Roman"/>
                <w:sz w:val="24"/>
                <w:szCs w:val="24"/>
              </w:rPr>
            </w:pPr>
            <w:r w:rsidRPr="00DF2D75">
              <w:rPr>
                <w:rFonts w:ascii="Times New Roman" w:hAnsi="Times New Roman" w:cs="Times New Roman"/>
                <w:sz w:val="24"/>
                <w:szCs w:val="24"/>
              </w:rPr>
              <w:lastRenderedPageBreak/>
              <w:t xml:space="preserve">Документы предоставляются резидентами и иностранными кредиторами, не названными в пункте 1 Указа </w:t>
            </w:r>
            <w:r w:rsidR="00981F07">
              <w:rPr>
                <w:rFonts w:ascii="Times New Roman" w:hAnsi="Times New Roman" w:cs="Times New Roman"/>
                <w:sz w:val="24"/>
                <w:szCs w:val="24"/>
              </w:rPr>
              <w:t>95</w:t>
            </w:r>
            <w:r w:rsidRPr="00DF2D75">
              <w:rPr>
                <w:rFonts w:ascii="Times New Roman" w:hAnsi="Times New Roman" w:cs="Times New Roman"/>
                <w:sz w:val="24"/>
                <w:szCs w:val="24"/>
              </w:rPr>
              <w:t>:</w:t>
            </w:r>
          </w:p>
          <w:p w14:paraId="73DA779B" w14:textId="77777777" w:rsidR="00AC7A02" w:rsidRPr="006E76B8" w:rsidRDefault="00AC7A02" w:rsidP="001D0BF9">
            <w:pPr>
              <w:pStyle w:val="a7"/>
              <w:numPr>
                <w:ilvl w:val="0"/>
                <w:numId w:val="20"/>
              </w:numPr>
              <w:jc w:val="both"/>
              <w:rPr>
                <w:rFonts w:ascii="Times New Roman" w:hAnsi="Times New Roman" w:cs="Times New Roman"/>
                <w:sz w:val="24"/>
                <w:szCs w:val="24"/>
              </w:rPr>
            </w:pPr>
            <w:r w:rsidRPr="006E76B8">
              <w:rPr>
                <w:rFonts w:ascii="Times New Roman" w:hAnsi="Times New Roman" w:cs="Times New Roman"/>
                <w:sz w:val="24"/>
                <w:szCs w:val="24"/>
              </w:rPr>
              <w:t>при приобретении по 01.03.2022 включительно – в части даты приобретения ценных бумаг;</w:t>
            </w:r>
          </w:p>
          <w:p w14:paraId="1F2B5D63" w14:textId="77777777" w:rsidR="00AC7A02" w:rsidRPr="006E76B8" w:rsidRDefault="00AC7A02" w:rsidP="001D0BF9">
            <w:pPr>
              <w:pStyle w:val="a7"/>
              <w:numPr>
                <w:ilvl w:val="0"/>
                <w:numId w:val="20"/>
              </w:numPr>
              <w:jc w:val="both"/>
              <w:rPr>
                <w:rFonts w:ascii="Times New Roman" w:hAnsi="Times New Roman" w:cs="Times New Roman"/>
                <w:sz w:val="24"/>
                <w:szCs w:val="24"/>
              </w:rPr>
            </w:pPr>
            <w:r w:rsidRPr="006E76B8">
              <w:rPr>
                <w:rFonts w:ascii="Times New Roman" w:hAnsi="Times New Roman" w:cs="Times New Roman"/>
                <w:sz w:val="24"/>
                <w:szCs w:val="24"/>
              </w:rPr>
              <w:t xml:space="preserve"> при приобретении после 01.03.2022 – в части даты приобретения ценных бумаг, контрагента, юрисдикции контрагента.</w:t>
            </w:r>
          </w:p>
          <w:p w14:paraId="349C4D59" w14:textId="77777777" w:rsidR="00AC7A02" w:rsidRPr="006E76B8" w:rsidRDefault="00AC7A02" w:rsidP="00297FB5">
            <w:pPr>
              <w:jc w:val="both"/>
              <w:rPr>
                <w:rFonts w:ascii="Times New Roman" w:hAnsi="Times New Roman" w:cs="Times New Roman"/>
                <w:sz w:val="24"/>
                <w:szCs w:val="24"/>
              </w:rPr>
            </w:pPr>
          </w:p>
        </w:tc>
      </w:tr>
      <w:tr w:rsidR="00983749" w:rsidRPr="00974A19" w14:paraId="450DDECD" w14:textId="77777777" w:rsidTr="005A039B">
        <w:tc>
          <w:tcPr>
            <w:tcW w:w="936" w:type="dxa"/>
          </w:tcPr>
          <w:p w14:paraId="661F227E" w14:textId="4951885C" w:rsidR="00983749" w:rsidRPr="00974A19" w:rsidRDefault="008F11E6" w:rsidP="00297FB5">
            <w:pPr>
              <w:jc w:val="both"/>
              <w:rPr>
                <w:rFonts w:ascii="Times New Roman" w:hAnsi="Times New Roman" w:cs="Times New Roman"/>
                <w:sz w:val="24"/>
                <w:szCs w:val="24"/>
              </w:rPr>
            </w:pPr>
            <w:r w:rsidRPr="00974A19">
              <w:rPr>
                <w:rFonts w:ascii="Times New Roman" w:hAnsi="Times New Roman" w:cs="Times New Roman"/>
                <w:sz w:val="24"/>
                <w:szCs w:val="24"/>
              </w:rPr>
              <w:lastRenderedPageBreak/>
              <w:t>5.</w:t>
            </w:r>
          </w:p>
        </w:tc>
        <w:tc>
          <w:tcPr>
            <w:tcW w:w="4392" w:type="dxa"/>
          </w:tcPr>
          <w:p w14:paraId="27750302" w14:textId="187A8D03" w:rsidR="008F11E6" w:rsidRPr="00974A19" w:rsidRDefault="008F11E6" w:rsidP="008F11E6">
            <w:pPr>
              <w:jc w:val="both"/>
              <w:rPr>
                <w:rFonts w:ascii="Times New Roman" w:hAnsi="Times New Roman" w:cs="Times New Roman"/>
                <w:sz w:val="24"/>
                <w:szCs w:val="24"/>
              </w:rPr>
            </w:pPr>
            <w:r w:rsidRPr="00974A19">
              <w:rPr>
                <w:rFonts w:ascii="Times New Roman" w:hAnsi="Times New Roman" w:cs="Times New Roman"/>
                <w:sz w:val="24"/>
                <w:szCs w:val="24"/>
              </w:rPr>
              <w:t xml:space="preserve">Документы, подтверждающие соответствие </w:t>
            </w:r>
            <w:r w:rsidR="00A852FB" w:rsidRPr="00974A19">
              <w:rPr>
                <w:rFonts w:ascii="Times New Roman" w:hAnsi="Times New Roman" w:cs="Times New Roman"/>
                <w:sz w:val="24"/>
                <w:szCs w:val="24"/>
              </w:rPr>
              <w:t>Держателя</w:t>
            </w:r>
            <w:r w:rsidR="001567F4" w:rsidRPr="00974A19">
              <w:rPr>
                <w:rFonts w:ascii="Times New Roman" w:hAnsi="Times New Roman" w:cs="Times New Roman"/>
                <w:sz w:val="24"/>
                <w:szCs w:val="24"/>
              </w:rPr>
              <w:t>, являющегося Юридическим лицом – Нерезидентом,</w:t>
            </w:r>
            <w:r w:rsidRPr="00974A19">
              <w:rPr>
                <w:rFonts w:ascii="Times New Roman" w:hAnsi="Times New Roman" w:cs="Times New Roman"/>
                <w:sz w:val="24"/>
                <w:szCs w:val="24"/>
              </w:rPr>
              <w:t xml:space="preserve"> требованиям, предусмотренным пунктом 12 Указа Президента РФ «О временном порядке исполнения обязательств перед некоторыми иностранными кредиторами» от 05.03.2022 № 95</w:t>
            </w:r>
            <w:r w:rsidR="00BC6592" w:rsidRPr="00974A19">
              <w:rPr>
                <w:rFonts w:ascii="Times New Roman" w:hAnsi="Times New Roman" w:cs="Times New Roman"/>
                <w:sz w:val="24"/>
                <w:szCs w:val="24"/>
              </w:rPr>
              <w:t xml:space="preserve"> (</w:t>
            </w:r>
            <w:r w:rsidR="00810617" w:rsidRPr="00974A19">
              <w:rPr>
                <w:rFonts w:ascii="Times New Roman" w:hAnsi="Times New Roman" w:cs="Times New Roman"/>
                <w:sz w:val="24"/>
                <w:szCs w:val="24"/>
              </w:rPr>
              <w:t>если применимо</w:t>
            </w:r>
            <w:r w:rsidR="00BC6592" w:rsidRPr="00974A19">
              <w:rPr>
                <w:rFonts w:ascii="Times New Roman" w:hAnsi="Times New Roman" w:cs="Times New Roman"/>
                <w:sz w:val="24"/>
                <w:szCs w:val="24"/>
              </w:rPr>
              <w:t>)</w:t>
            </w:r>
          </w:p>
          <w:p w14:paraId="4F011C86" w14:textId="77777777" w:rsidR="008F11E6" w:rsidRPr="00974A19" w:rsidRDefault="008F11E6" w:rsidP="008F11E6">
            <w:pPr>
              <w:jc w:val="both"/>
              <w:rPr>
                <w:rFonts w:ascii="Times New Roman" w:hAnsi="Times New Roman" w:cs="Times New Roman"/>
                <w:sz w:val="24"/>
                <w:szCs w:val="24"/>
              </w:rPr>
            </w:pPr>
          </w:p>
          <w:p w14:paraId="537B27AB" w14:textId="77777777" w:rsidR="00983749" w:rsidRPr="00974A19" w:rsidRDefault="00983749" w:rsidP="00A149CE">
            <w:pPr>
              <w:autoSpaceDE w:val="0"/>
              <w:autoSpaceDN w:val="0"/>
              <w:adjustRightInd w:val="0"/>
              <w:jc w:val="both"/>
              <w:rPr>
                <w:rFonts w:ascii="Times New Roman" w:hAnsi="Times New Roman" w:cs="Times New Roman"/>
                <w:sz w:val="24"/>
                <w:szCs w:val="24"/>
              </w:rPr>
            </w:pPr>
          </w:p>
        </w:tc>
        <w:tc>
          <w:tcPr>
            <w:tcW w:w="3096" w:type="dxa"/>
          </w:tcPr>
          <w:p w14:paraId="7E571C76" w14:textId="77777777" w:rsidR="00FC0CB7" w:rsidRPr="00974A19" w:rsidRDefault="00A852FB" w:rsidP="00297FB5">
            <w:pPr>
              <w:jc w:val="both"/>
              <w:rPr>
                <w:rFonts w:ascii="Times New Roman" w:hAnsi="Times New Roman" w:cs="Times New Roman"/>
                <w:sz w:val="24"/>
                <w:szCs w:val="24"/>
              </w:rPr>
            </w:pPr>
            <w:r w:rsidRPr="00974A19">
              <w:rPr>
                <w:rFonts w:ascii="Times New Roman" w:hAnsi="Times New Roman" w:cs="Times New Roman"/>
                <w:sz w:val="24"/>
                <w:szCs w:val="24"/>
              </w:rPr>
              <w:t>Оригинал</w:t>
            </w:r>
          </w:p>
          <w:p w14:paraId="38F17662" w14:textId="77777777" w:rsidR="00983749" w:rsidRDefault="00FC0CB7" w:rsidP="00297FB5">
            <w:pPr>
              <w:jc w:val="both"/>
              <w:rPr>
                <w:rFonts w:ascii="Times New Roman" w:hAnsi="Times New Roman" w:cs="Times New Roman"/>
                <w:sz w:val="24"/>
                <w:szCs w:val="24"/>
              </w:rPr>
            </w:pPr>
            <w:r w:rsidRPr="00974A19">
              <w:rPr>
                <w:rFonts w:ascii="Times New Roman" w:hAnsi="Times New Roman" w:cs="Times New Roman"/>
                <w:sz w:val="24"/>
                <w:szCs w:val="24"/>
              </w:rPr>
              <w:t>Нотариальная копия</w:t>
            </w:r>
          </w:p>
          <w:p w14:paraId="36ADBA8A" w14:textId="6D60065C" w:rsidR="00097AED" w:rsidRPr="00974A19" w:rsidRDefault="00097AED" w:rsidP="00297FB5">
            <w:pPr>
              <w:jc w:val="both"/>
              <w:rPr>
                <w:rFonts w:ascii="Times New Roman" w:hAnsi="Times New Roman" w:cs="Times New Roman"/>
                <w:sz w:val="24"/>
                <w:szCs w:val="24"/>
              </w:rPr>
            </w:pPr>
          </w:p>
        </w:tc>
        <w:tc>
          <w:tcPr>
            <w:tcW w:w="2222" w:type="dxa"/>
          </w:tcPr>
          <w:p w14:paraId="41DA1DCB" w14:textId="6ABB5DD1" w:rsidR="00983749" w:rsidRPr="00974A19" w:rsidRDefault="00A852FB" w:rsidP="00297FB5">
            <w:pPr>
              <w:jc w:val="both"/>
              <w:rPr>
                <w:rFonts w:ascii="Times New Roman" w:hAnsi="Times New Roman"/>
                <w:sz w:val="24"/>
                <w:szCs w:val="24"/>
              </w:rPr>
            </w:pPr>
            <w:r w:rsidRPr="00974A19">
              <w:rPr>
                <w:rFonts w:ascii="Times New Roman" w:hAnsi="Times New Roman"/>
                <w:sz w:val="24"/>
                <w:szCs w:val="24"/>
              </w:rPr>
              <w:t>На бумажном носителе</w:t>
            </w:r>
          </w:p>
        </w:tc>
        <w:tc>
          <w:tcPr>
            <w:tcW w:w="4091" w:type="dxa"/>
          </w:tcPr>
          <w:p w14:paraId="0F1CA800" w14:textId="4D3AC59B" w:rsidR="00A852FB" w:rsidRPr="00974A19" w:rsidRDefault="00A852FB" w:rsidP="00A852FB">
            <w:pPr>
              <w:jc w:val="both"/>
              <w:rPr>
                <w:rFonts w:ascii="Times New Roman" w:hAnsi="Times New Roman" w:cs="Times New Roman"/>
                <w:sz w:val="24"/>
                <w:szCs w:val="24"/>
              </w:rPr>
            </w:pPr>
            <w:r w:rsidRPr="00974A19">
              <w:rPr>
                <w:rFonts w:ascii="Times New Roman" w:hAnsi="Times New Roman" w:cs="Times New Roman"/>
                <w:sz w:val="24"/>
                <w:szCs w:val="24"/>
              </w:rPr>
              <w:t>Документы должны свидетельствовать о том, что Держатель соответствует одновременно следующим требованиям:</w:t>
            </w:r>
          </w:p>
          <w:p w14:paraId="5965CB49" w14:textId="77777777" w:rsidR="00A852FB" w:rsidRPr="00974A19" w:rsidRDefault="00A852FB" w:rsidP="001D0BF9">
            <w:pPr>
              <w:pStyle w:val="a7"/>
              <w:numPr>
                <w:ilvl w:val="0"/>
                <w:numId w:val="25"/>
              </w:numPr>
              <w:jc w:val="both"/>
              <w:rPr>
                <w:rFonts w:ascii="Times New Roman" w:hAnsi="Times New Roman" w:cs="Times New Roman"/>
                <w:sz w:val="24"/>
                <w:szCs w:val="24"/>
              </w:rPr>
            </w:pPr>
            <w:bookmarkStart w:id="15" w:name="Par1"/>
            <w:bookmarkEnd w:id="15"/>
            <w:r w:rsidRPr="00974A19">
              <w:rPr>
                <w:rFonts w:ascii="Times New Roman" w:hAnsi="Times New Roman" w:cs="Times New Roman"/>
                <w:sz w:val="24"/>
                <w:szCs w:val="24"/>
              </w:rPr>
              <w:t xml:space="preserve">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w:t>
            </w:r>
            <w:r w:rsidRPr="00974A19">
              <w:rPr>
                <w:rFonts w:ascii="Times New Roman" w:hAnsi="Times New Roman" w:cs="Times New Roman"/>
                <w:sz w:val="24"/>
                <w:szCs w:val="24"/>
              </w:rPr>
              <w:lastRenderedPageBreak/>
              <w:t>лица, связанные с такими иностранными государствами;</w:t>
            </w:r>
          </w:p>
          <w:p w14:paraId="31348DB5" w14:textId="77777777" w:rsidR="00A852FB" w:rsidRPr="00974A19" w:rsidRDefault="00A852FB" w:rsidP="001D0BF9">
            <w:pPr>
              <w:pStyle w:val="a7"/>
              <w:numPr>
                <w:ilvl w:val="0"/>
                <w:numId w:val="25"/>
              </w:numPr>
              <w:jc w:val="both"/>
              <w:rPr>
                <w:rFonts w:ascii="Times New Roman" w:hAnsi="Times New Roman" w:cs="Times New Roman"/>
                <w:sz w:val="24"/>
                <w:szCs w:val="24"/>
              </w:rPr>
            </w:pPr>
            <w:r w:rsidRPr="00974A19">
              <w:rPr>
                <w:rFonts w:ascii="Times New Roman" w:hAnsi="Times New Roman" w:cs="Times New Roman"/>
                <w:sz w:val="24"/>
                <w:szCs w:val="24"/>
              </w:rPr>
              <w:t>информация о контроле раскрыта российскими юридическими лицами или физическими лицами, указанными в пункте 1), налоговым органам Российской Федерации в соответствии с требованиями законодательства Российской Федерации.</w:t>
            </w:r>
          </w:p>
          <w:p w14:paraId="67B5D088" w14:textId="77777777" w:rsidR="00983749" w:rsidRPr="00974A19" w:rsidRDefault="00983749" w:rsidP="00A149CE">
            <w:pPr>
              <w:jc w:val="both"/>
              <w:rPr>
                <w:rFonts w:ascii="Times New Roman" w:hAnsi="Times New Roman" w:cs="Times New Roman"/>
                <w:sz w:val="24"/>
                <w:szCs w:val="24"/>
              </w:rPr>
            </w:pPr>
          </w:p>
        </w:tc>
      </w:tr>
      <w:tr w:rsidR="005A039B" w:rsidRPr="00974A19" w14:paraId="3BCD2CBE" w14:textId="77777777" w:rsidTr="005A039B">
        <w:tc>
          <w:tcPr>
            <w:tcW w:w="936" w:type="dxa"/>
          </w:tcPr>
          <w:p w14:paraId="06F7CADE" w14:textId="1FE4AF54" w:rsidR="005A039B" w:rsidRPr="00974A19" w:rsidRDefault="005A039B" w:rsidP="00297FB5">
            <w:pPr>
              <w:jc w:val="both"/>
              <w:rPr>
                <w:rFonts w:ascii="Times New Roman" w:hAnsi="Times New Roman" w:cs="Times New Roman"/>
                <w:sz w:val="24"/>
                <w:szCs w:val="24"/>
              </w:rPr>
            </w:pPr>
            <w:r w:rsidRPr="00974A19">
              <w:rPr>
                <w:rFonts w:ascii="Times New Roman" w:hAnsi="Times New Roman" w:cs="Times New Roman"/>
                <w:sz w:val="24"/>
                <w:szCs w:val="24"/>
              </w:rPr>
              <w:lastRenderedPageBreak/>
              <w:t>6.</w:t>
            </w:r>
          </w:p>
        </w:tc>
        <w:tc>
          <w:tcPr>
            <w:tcW w:w="4392" w:type="dxa"/>
          </w:tcPr>
          <w:p w14:paraId="560CFFAA" w14:textId="730A7A65" w:rsidR="005A039B" w:rsidRPr="00974A19" w:rsidRDefault="005A039B" w:rsidP="005A039B">
            <w:pPr>
              <w:jc w:val="both"/>
              <w:rPr>
                <w:rFonts w:ascii="Times New Roman" w:hAnsi="Times New Roman" w:cs="Times New Roman"/>
                <w:sz w:val="24"/>
                <w:szCs w:val="24"/>
              </w:rPr>
            </w:pPr>
            <w:r w:rsidRPr="00974A19">
              <w:rPr>
                <w:rFonts w:ascii="Times New Roman" w:hAnsi="Times New Roman" w:cs="Times New Roman"/>
                <w:sz w:val="24"/>
                <w:szCs w:val="24"/>
              </w:rPr>
              <w:t xml:space="preserve">Документы, подтверждающие соответствие </w:t>
            </w:r>
            <w:r w:rsidR="002A4DB2" w:rsidRPr="00974A19">
              <w:rPr>
                <w:rFonts w:ascii="Times New Roman" w:hAnsi="Times New Roman" w:cs="Times New Roman"/>
                <w:sz w:val="24"/>
                <w:szCs w:val="24"/>
              </w:rPr>
              <w:t xml:space="preserve">Держателя, являющегося Юридическим лицом – Нерезидентом, </w:t>
            </w:r>
            <w:r w:rsidRPr="00974A19">
              <w:rPr>
                <w:rFonts w:ascii="Times New Roman" w:hAnsi="Times New Roman" w:cs="Times New Roman"/>
                <w:sz w:val="24"/>
                <w:szCs w:val="24"/>
              </w:rPr>
              <w:t>требованиям, предусмотренным пунктом 4 Указа Президента РФ «О временном порядке исполнения финансовых обязательств в сфере корпоративных отношений перед некоторыми иностранными кредиторами» от 04.05.2022 № 254 (если применимо)</w:t>
            </w:r>
          </w:p>
          <w:p w14:paraId="6B2E5374" w14:textId="77777777" w:rsidR="005A039B" w:rsidRPr="00974A19" w:rsidRDefault="005A039B" w:rsidP="008F11E6">
            <w:pPr>
              <w:jc w:val="both"/>
              <w:rPr>
                <w:rFonts w:ascii="Times New Roman" w:hAnsi="Times New Roman" w:cs="Times New Roman"/>
                <w:sz w:val="24"/>
                <w:szCs w:val="24"/>
              </w:rPr>
            </w:pPr>
          </w:p>
        </w:tc>
        <w:tc>
          <w:tcPr>
            <w:tcW w:w="3096" w:type="dxa"/>
          </w:tcPr>
          <w:p w14:paraId="3777CBBC" w14:textId="77777777" w:rsidR="002A4DB2" w:rsidRPr="00974A19" w:rsidRDefault="002A4DB2" w:rsidP="002A4DB2">
            <w:pPr>
              <w:jc w:val="both"/>
              <w:rPr>
                <w:rFonts w:ascii="Times New Roman" w:hAnsi="Times New Roman" w:cs="Times New Roman"/>
                <w:sz w:val="24"/>
                <w:szCs w:val="24"/>
              </w:rPr>
            </w:pPr>
            <w:r w:rsidRPr="00974A19">
              <w:rPr>
                <w:rFonts w:ascii="Times New Roman" w:hAnsi="Times New Roman" w:cs="Times New Roman"/>
                <w:sz w:val="24"/>
                <w:szCs w:val="24"/>
              </w:rPr>
              <w:t>Оригинал</w:t>
            </w:r>
          </w:p>
          <w:p w14:paraId="6B447ACE" w14:textId="09CFB94D" w:rsidR="00BC6592" w:rsidRPr="00974A19" w:rsidRDefault="002A4DB2" w:rsidP="002A4DB2">
            <w:pPr>
              <w:jc w:val="both"/>
              <w:rPr>
                <w:rFonts w:ascii="Times New Roman" w:hAnsi="Times New Roman" w:cs="Times New Roman"/>
                <w:sz w:val="24"/>
                <w:szCs w:val="24"/>
              </w:rPr>
            </w:pPr>
            <w:r w:rsidRPr="00974A19">
              <w:rPr>
                <w:rFonts w:ascii="Times New Roman" w:hAnsi="Times New Roman" w:cs="Times New Roman"/>
                <w:sz w:val="24"/>
                <w:szCs w:val="24"/>
              </w:rPr>
              <w:t>Нотариальная копия</w:t>
            </w:r>
          </w:p>
        </w:tc>
        <w:tc>
          <w:tcPr>
            <w:tcW w:w="2222" w:type="dxa"/>
          </w:tcPr>
          <w:p w14:paraId="3D281FCE" w14:textId="04BCA6F9" w:rsidR="005A039B" w:rsidRPr="00974A19" w:rsidRDefault="005A039B" w:rsidP="00297FB5">
            <w:pPr>
              <w:jc w:val="both"/>
              <w:rPr>
                <w:rFonts w:ascii="Times New Roman" w:hAnsi="Times New Roman"/>
                <w:sz w:val="24"/>
                <w:szCs w:val="24"/>
              </w:rPr>
            </w:pPr>
            <w:r w:rsidRPr="00974A19">
              <w:rPr>
                <w:rFonts w:ascii="Times New Roman" w:hAnsi="Times New Roman"/>
                <w:sz w:val="24"/>
                <w:szCs w:val="24"/>
              </w:rPr>
              <w:t>На бумажном носителе</w:t>
            </w:r>
          </w:p>
        </w:tc>
        <w:tc>
          <w:tcPr>
            <w:tcW w:w="4091" w:type="dxa"/>
          </w:tcPr>
          <w:p w14:paraId="33CAFEB7" w14:textId="2312A3DF" w:rsidR="002A4DB2" w:rsidRPr="00974A19" w:rsidRDefault="002A4DB2" w:rsidP="002A4DB2">
            <w:pPr>
              <w:jc w:val="both"/>
              <w:rPr>
                <w:rFonts w:ascii="Times New Roman" w:eastAsia="Calibri" w:hAnsi="Times New Roman" w:cs="Times New Roman"/>
                <w:sz w:val="24"/>
                <w:szCs w:val="24"/>
              </w:rPr>
            </w:pPr>
            <w:r w:rsidRPr="00974A19">
              <w:rPr>
                <w:rFonts w:ascii="Times New Roman" w:eastAsia="Calibri" w:hAnsi="Times New Roman" w:cs="Times New Roman"/>
                <w:sz w:val="24"/>
                <w:szCs w:val="24"/>
              </w:rPr>
              <w:t xml:space="preserve">Документы должны быть легализованы в установленном порядке (пункты </w:t>
            </w:r>
            <w:r w:rsidRPr="00974A19">
              <w:rPr>
                <w:rFonts w:ascii="Times New Roman" w:eastAsia="Calibri" w:hAnsi="Times New Roman" w:cs="Times New Roman"/>
                <w:sz w:val="24"/>
                <w:szCs w:val="24"/>
              </w:rPr>
              <w:fldChar w:fldCharType="begin"/>
            </w:r>
            <w:r w:rsidRPr="00974A19">
              <w:rPr>
                <w:rFonts w:ascii="Times New Roman" w:eastAsia="Calibri" w:hAnsi="Times New Roman" w:cs="Times New Roman"/>
                <w:sz w:val="24"/>
                <w:szCs w:val="24"/>
              </w:rPr>
              <w:instrText xml:space="preserve"> REF _Ref111743299 \r \h  \* MERGEFORMAT </w:instrText>
            </w:r>
            <w:r w:rsidRPr="00974A19">
              <w:rPr>
                <w:rFonts w:ascii="Times New Roman" w:eastAsia="Calibri" w:hAnsi="Times New Roman" w:cs="Times New Roman"/>
                <w:sz w:val="24"/>
                <w:szCs w:val="24"/>
              </w:rPr>
            </w:r>
            <w:r w:rsidRPr="00974A19">
              <w:rPr>
                <w:rFonts w:ascii="Times New Roman" w:eastAsia="Calibri" w:hAnsi="Times New Roman" w:cs="Times New Roman"/>
                <w:sz w:val="24"/>
                <w:szCs w:val="24"/>
              </w:rPr>
              <w:fldChar w:fldCharType="separate"/>
            </w:r>
            <w:r w:rsidRPr="00974A19">
              <w:rPr>
                <w:rFonts w:ascii="Times New Roman" w:eastAsia="Calibri" w:hAnsi="Times New Roman" w:cs="Times New Roman"/>
                <w:sz w:val="24"/>
                <w:szCs w:val="24"/>
              </w:rPr>
              <w:t>2.1</w:t>
            </w:r>
            <w:r w:rsidRPr="00974A19">
              <w:rPr>
                <w:rFonts w:ascii="Times New Roman" w:eastAsia="Calibri" w:hAnsi="Times New Roman" w:cs="Times New Roman"/>
                <w:sz w:val="24"/>
                <w:szCs w:val="24"/>
              </w:rPr>
              <w:fldChar w:fldCharType="end"/>
            </w:r>
            <w:r w:rsidRPr="00974A19">
              <w:rPr>
                <w:rFonts w:ascii="Times New Roman" w:eastAsia="Calibri" w:hAnsi="Times New Roman" w:cs="Times New Roman"/>
                <w:sz w:val="24"/>
                <w:szCs w:val="24"/>
              </w:rPr>
              <w:t xml:space="preserve">, </w:t>
            </w:r>
            <w:r w:rsidRPr="00974A19">
              <w:rPr>
                <w:rFonts w:ascii="Times New Roman" w:eastAsia="Calibri" w:hAnsi="Times New Roman" w:cs="Times New Roman"/>
                <w:sz w:val="24"/>
                <w:szCs w:val="24"/>
              </w:rPr>
              <w:fldChar w:fldCharType="begin"/>
            </w:r>
            <w:r w:rsidRPr="00974A19">
              <w:rPr>
                <w:rFonts w:ascii="Times New Roman" w:eastAsia="Calibri" w:hAnsi="Times New Roman" w:cs="Times New Roman"/>
                <w:sz w:val="24"/>
                <w:szCs w:val="24"/>
              </w:rPr>
              <w:instrText xml:space="preserve"> REF _Ref117178075 \r \h  \* MERGEFORMAT </w:instrText>
            </w:r>
            <w:r w:rsidRPr="00974A19">
              <w:rPr>
                <w:rFonts w:ascii="Times New Roman" w:eastAsia="Calibri" w:hAnsi="Times New Roman" w:cs="Times New Roman"/>
                <w:sz w:val="24"/>
                <w:szCs w:val="24"/>
              </w:rPr>
            </w:r>
            <w:r w:rsidRPr="00974A19">
              <w:rPr>
                <w:rFonts w:ascii="Times New Roman" w:eastAsia="Calibri" w:hAnsi="Times New Roman" w:cs="Times New Roman"/>
                <w:sz w:val="24"/>
                <w:szCs w:val="24"/>
              </w:rPr>
              <w:fldChar w:fldCharType="separate"/>
            </w:r>
            <w:r w:rsidRPr="00974A19">
              <w:rPr>
                <w:rFonts w:ascii="Times New Roman" w:eastAsia="Calibri" w:hAnsi="Times New Roman" w:cs="Times New Roman"/>
                <w:sz w:val="24"/>
                <w:szCs w:val="24"/>
              </w:rPr>
              <w:t>2.2</w:t>
            </w:r>
            <w:r w:rsidRPr="00974A19">
              <w:rPr>
                <w:rFonts w:ascii="Times New Roman" w:eastAsia="Calibri" w:hAnsi="Times New Roman" w:cs="Times New Roman"/>
                <w:sz w:val="24"/>
                <w:szCs w:val="24"/>
              </w:rPr>
              <w:fldChar w:fldCharType="end"/>
            </w:r>
            <w:r w:rsidRPr="00974A19">
              <w:rPr>
                <w:rFonts w:ascii="Times New Roman" w:eastAsia="Calibri" w:hAnsi="Times New Roman" w:cs="Times New Roman"/>
                <w:sz w:val="24"/>
                <w:szCs w:val="24"/>
              </w:rPr>
              <w:t xml:space="preserve"> Перечня).</w:t>
            </w:r>
          </w:p>
          <w:p w14:paraId="6ACEE478" w14:textId="77777777" w:rsidR="002A4DB2" w:rsidRPr="00974A19" w:rsidRDefault="002A4DB2" w:rsidP="005A039B">
            <w:pPr>
              <w:jc w:val="both"/>
              <w:rPr>
                <w:rFonts w:ascii="Times New Roman" w:hAnsi="Times New Roman" w:cs="Times New Roman"/>
                <w:sz w:val="24"/>
                <w:szCs w:val="24"/>
              </w:rPr>
            </w:pPr>
          </w:p>
          <w:p w14:paraId="692B5C72" w14:textId="3928BC5C" w:rsidR="005A039B" w:rsidRPr="00974A19" w:rsidRDefault="005A039B" w:rsidP="005A039B">
            <w:pPr>
              <w:jc w:val="both"/>
              <w:rPr>
                <w:rFonts w:ascii="Times New Roman" w:hAnsi="Times New Roman" w:cs="Times New Roman"/>
                <w:sz w:val="24"/>
                <w:szCs w:val="24"/>
              </w:rPr>
            </w:pPr>
            <w:r w:rsidRPr="00974A19">
              <w:rPr>
                <w:rFonts w:ascii="Times New Roman" w:hAnsi="Times New Roman" w:cs="Times New Roman"/>
                <w:sz w:val="24"/>
                <w:szCs w:val="24"/>
              </w:rPr>
              <w:t>Документы должны свидетельствовать о том, что Держатель соответствует следующим требованиям:</w:t>
            </w:r>
          </w:p>
          <w:p w14:paraId="3F866D89" w14:textId="77777777" w:rsidR="005A039B" w:rsidRPr="00974A19" w:rsidRDefault="005A039B" w:rsidP="001D0BF9">
            <w:pPr>
              <w:pStyle w:val="a7"/>
              <w:numPr>
                <w:ilvl w:val="0"/>
                <w:numId w:val="26"/>
              </w:numPr>
              <w:jc w:val="both"/>
              <w:rPr>
                <w:rFonts w:ascii="Times New Roman" w:hAnsi="Times New Roman" w:cs="Times New Roman"/>
                <w:sz w:val="24"/>
                <w:szCs w:val="24"/>
              </w:rPr>
            </w:pPr>
            <w:r w:rsidRPr="00974A19">
              <w:rPr>
                <w:rFonts w:ascii="Times New Roman" w:hAnsi="Times New Roman" w:cs="Times New Roman"/>
                <w:sz w:val="24"/>
                <w:szCs w:val="24"/>
              </w:rPr>
              <w:t xml:space="preserve">находится под контролем 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 недружественные действия, при условии, что такой </w:t>
            </w:r>
            <w:r w:rsidRPr="00974A19">
              <w:rPr>
                <w:rFonts w:ascii="Times New Roman" w:hAnsi="Times New Roman" w:cs="Times New Roman"/>
                <w:sz w:val="24"/>
                <w:szCs w:val="24"/>
              </w:rPr>
              <w:lastRenderedPageBreak/>
              <w:t>контроль установлен до 01.03.2022;</w:t>
            </w:r>
          </w:p>
          <w:p w14:paraId="2324FEBB" w14:textId="77777777" w:rsidR="005A039B" w:rsidRPr="00974A19" w:rsidRDefault="005A039B" w:rsidP="001D0BF9">
            <w:pPr>
              <w:pStyle w:val="a7"/>
              <w:numPr>
                <w:ilvl w:val="0"/>
                <w:numId w:val="26"/>
              </w:numPr>
              <w:jc w:val="both"/>
              <w:rPr>
                <w:rFonts w:ascii="Times New Roman" w:hAnsi="Times New Roman" w:cs="Times New Roman"/>
                <w:sz w:val="24"/>
                <w:szCs w:val="24"/>
              </w:rPr>
            </w:pPr>
            <w:r w:rsidRPr="00974A19">
              <w:rPr>
                <w:rFonts w:ascii="Times New Roman" w:hAnsi="Times New Roman" w:cs="Times New Roman"/>
                <w:sz w:val="24"/>
                <w:szCs w:val="24"/>
              </w:rPr>
              <w:t xml:space="preserve">находится под контролем иностранного государства, не относящегося к иностранным государствам, совершающим недружественные действия, при условии, что такой контроль установлен до 01.03.2022. </w:t>
            </w:r>
          </w:p>
          <w:p w14:paraId="4758FC20" w14:textId="77777777" w:rsidR="005A039B" w:rsidRPr="00974A19" w:rsidRDefault="005A039B" w:rsidP="00A852FB">
            <w:pPr>
              <w:jc w:val="both"/>
              <w:rPr>
                <w:rFonts w:ascii="Times New Roman" w:hAnsi="Times New Roman" w:cs="Times New Roman"/>
                <w:sz w:val="24"/>
                <w:szCs w:val="24"/>
              </w:rPr>
            </w:pPr>
          </w:p>
        </w:tc>
      </w:tr>
      <w:tr w:rsidR="005A039B" w:rsidRPr="00214C3D" w14:paraId="21DFB03E" w14:textId="77777777" w:rsidTr="005A039B">
        <w:tc>
          <w:tcPr>
            <w:tcW w:w="936" w:type="dxa"/>
          </w:tcPr>
          <w:p w14:paraId="277E17D6" w14:textId="6E4BF2C7" w:rsidR="005A039B" w:rsidRPr="00974A19" w:rsidRDefault="005A039B" w:rsidP="00297FB5">
            <w:pPr>
              <w:jc w:val="both"/>
              <w:rPr>
                <w:rFonts w:ascii="Times New Roman" w:hAnsi="Times New Roman" w:cs="Times New Roman"/>
                <w:sz w:val="24"/>
                <w:szCs w:val="24"/>
              </w:rPr>
            </w:pPr>
            <w:r w:rsidRPr="00974A19">
              <w:rPr>
                <w:rFonts w:ascii="Times New Roman" w:hAnsi="Times New Roman" w:cs="Times New Roman"/>
                <w:sz w:val="24"/>
                <w:szCs w:val="24"/>
              </w:rPr>
              <w:lastRenderedPageBreak/>
              <w:t>7.</w:t>
            </w:r>
          </w:p>
        </w:tc>
        <w:tc>
          <w:tcPr>
            <w:tcW w:w="4392" w:type="dxa"/>
          </w:tcPr>
          <w:p w14:paraId="3C26E5B1" w14:textId="34BF971D" w:rsidR="005A039B" w:rsidRPr="00974A19" w:rsidRDefault="005A039B" w:rsidP="005A039B">
            <w:pPr>
              <w:autoSpaceDE w:val="0"/>
              <w:autoSpaceDN w:val="0"/>
              <w:adjustRightInd w:val="0"/>
              <w:jc w:val="both"/>
              <w:rPr>
                <w:rFonts w:ascii="Times New Roman" w:hAnsi="Times New Roman" w:cs="Times New Roman"/>
                <w:sz w:val="24"/>
                <w:szCs w:val="24"/>
              </w:rPr>
            </w:pPr>
            <w:r w:rsidRPr="00974A19">
              <w:rPr>
                <w:rFonts w:ascii="Times New Roman" w:hAnsi="Times New Roman" w:cs="Times New Roman"/>
                <w:sz w:val="24"/>
                <w:szCs w:val="24"/>
              </w:rPr>
              <w:t xml:space="preserve">Документы, подтверждающие соответствие </w:t>
            </w:r>
            <w:r w:rsidR="002A4DB2" w:rsidRPr="00974A19">
              <w:rPr>
                <w:rFonts w:ascii="Times New Roman" w:hAnsi="Times New Roman" w:cs="Times New Roman"/>
                <w:sz w:val="24"/>
                <w:szCs w:val="24"/>
              </w:rPr>
              <w:t>Держателя, являющегося Юридическим лицом – Нерезидентом,</w:t>
            </w:r>
            <w:r w:rsidRPr="00974A19">
              <w:rPr>
                <w:rFonts w:ascii="Times New Roman" w:hAnsi="Times New Roman" w:cs="Times New Roman"/>
                <w:sz w:val="24"/>
                <w:szCs w:val="24"/>
              </w:rPr>
              <w:t xml:space="preserve"> требованиям, предусмотренным подпунктом </w:t>
            </w:r>
            <w:r w:rsidRPr="00974A19">
              <w:rPr>
                <w:rFonts w:ascii="Times New Roman" w:eastAsia="Times New Roman" w:hAnsi="Times New Roman" w:cs="Times New Roman"/>
                <w:sz w:val="24"/>
                <w:szCs w:val="24"/>
                <w:lang w:eastAsia="ru-RU"/>
              </w:rPr>
              <w:t xml:space="preserve">в) пункта 1 </w:t>
            </w:r>
            <w:r w:rsidRPr="00974A19">
              <w:rPr>
                <w:rFonts w:ascii="Times New Roman" w:hAnsi="Times New Roman" w:cs="Times New Roman"/>
                <w:sz w:val="24"/>
                <w:szCs w:val="24"/>
              </w:rPr>
              <w:t>Указа Президента РФ «О применении некоторых указов Президента Российской Федерации» от 15.10.2022 № 738 (если применимо)</w:t>
            </w:r>
          </w:p>
          <w:p w14:paraId="2B654010" w14:textId="77777777" w:rsidR="005A039B" w:rsidRPr="00974A19" w:rsidRDefault="005A039B" w:rsidP="005A039B">
            <w:pPr>
              <w:jc w:val="both"/>
              <w:rPr>
                <w:rFonts w:ascii="Times New Roman" w:hAnsi="Times New Roman" w:cs="Times New Roman"/>
                <w:sz w:val="24"/>
                <w:szCs w:val="24"/>
              </w:rPr>
            </w:pPr>
          </w:p>
        </w:tc>
        <w:tc>
          <w:tcPr>
            <w:tcW w:w="3096" w:type="dxa"/>
          </w:tcPr>
          <w:p w14:paraId="60F76868" w14:textId="77777777" w:rsidR="002A4DB2" w:rsidRPr="00974A19" w:rsidRDefault="002A4DB2" w:rsidP="002A4DB2">
            <w:pPr>
              <w:jc w:val="both"/>
              <w:rPr>
                <w:rFonts w:ascii="Times New Roman" w:hAnsi="Times New Roman" w:cs="Times New Roman"/>
                <w:sz w:val="24"/>
                <w:szCs w:val="24"/>
              </w:rPr>
            </w:pPr>
            <w:r w:rsidRPr="00974A19">
              <w:rPr>
                <w:rFonts w:ascii="Times New Roman" w:hAnsi="Times New Roman" w:cs="Times New Roman"/>
                <w:sz w:val="24"/>
                <w:szCs w:val="24"/>
              </w:rPr>
              <w:t>Оригинал</w:t>
            </w:r>
          </w:p>
          <w:p w14:paraId="66577F0D" w14:textId="0E6D4689" w:rsidR="00BC6592" w:rsidRPr="00974A19" w:rsidRDefault="002A4DB2" w:rsidP="002A4DB2">
            <w:pPr>
              <w:jc w:val="both"/>
              <w:rPr>
                <w:rFonts w:ascii="Times New Roman" w:hAnsi="Times New Roman" w:cs="Times New Roman"/>
                <w:sz w:val="24"/>
                <w:szCs w:val="24"/>
              </w:rPr>
            </w:pPr>
            <w:r w:rsidRPr="00974A19">
              <w:rPr>
                <w:rFonts w:ascii="Times New Roman" w:hAnsi="Times New Roman" w:cs="Times New Roman"/>
                <w:sz w:val="24"/>
                <w:szCs w:val="24"/>
              </w:rPr>
              <w:t>Нотариальная копия</w:t>
            </w:r>
          </w:p>
        </w:tc>
        <w:tc>
          <w:tcPr>
            <w:tcW w:w="2222" w:type="dxa"/>
          </w:tcPr>
          <w:p w14:paraId="45B1FC60" w14:textId="24E82814" w:rsidR="005A039B" w:rsidRPr="00974A19" w:rsidRDefault="005A039B" w:rsidP="00297FB5">
            <w:pPr>
              <w:jc w:val="both"/>
              <w:rPr>
                <w:rFonts w:ascii="Times New Roman" w:hAnsi="Times New Roman"/>
                <w:sz w:val="24"/>
                <w:szCs w:val="24"/>
              </w:rPr>
            </w:pPr>
            <w:r w:rsidRPr="00974A19">
              <w:rPr>
                <w:rFonts w:ascii="Times New Roman" w:hAnsi="Times New Roman"/>
                <w:sz w:val="24"/>
                <w:szCs w:val="24"/>
              </w:rPr>
              <w:t>На бумажном носителе</w:t>
            </w:r>
          </w:p>
        </w:tc>
        <w:tc>
          <w:tcPr>
            <w:tcW w:w="4091" w:type="dxa"/>
          </w:tcPr>
          <w:p w14:paraId="46AA49F2" w14:textId="77777777" w:rsidR="002A4DB2" w:rsidRPr="00974A19" w:rsidRDefault="002A4DB2" w:rsidP="002A4DB2">
            <w:pPr>
              <w:jc w:val="both"/>
              <w:rPr>
                <w:rFonts w:ascii="Times New Roman" w:eastAsia="Calibri" w:hAnsi="Times New Roman" w:cs="Times New Roman"/>
                <w:sz w:val="24"/>
                <w:szCs w:val="24"/>
              </w:rPr>
            </w:pPr>
            <w:r w:rsidRPr="00974A19">
              <w:rPr>
                <w:rFonts w:ascii="Times New Roman" w:eastAsia="Calibri" w:hAnsi="Times New Roman" w:cs="Times New Roman"/>
                <w:sz w:val="24"/>
                <w:szCs w:val="24"/>
              </w:rPr>
              <w:t xml:space="preserve">Документы должны быть легализованы в установленном порядке (пункты </w:t>
            </w:r>
            <w:r w:rsidRPr="00974A19">
              <w:rPr>
                <w:rFonts w:ascii="Times New Roman" w:eastAsia="Calibri" w:hAnsi="Times New Roman" w:cs="Times New Roman"/>
                <w:sz w:val="24"/>
                <w:szCs w:val="24"/>
              </w:rPr>
              <w:fldChar w:fldCharType="begin"/>
            </w:r>
            <w:r w:rsidRPr="00974A19">
              <w:rPr>
                <w:rFonts w:ascii="Times New Roman" w:eastAsia="Calibri" w:hAnsi="Times New Roman" w:cs="Times New Roman"/>
                <w:sz w:val="24"/>
                <w:szCs w:val="24"/>
              </w:rPr>
              <w:instrText xml:space="preserve"> REF _Ref111743299 \r \h  \* MERGEFORMAT </w:instrText>
            </w:r>
            <w:r w:rsidRPr="00974A19">
              <w:rPr>
                <w:rFonts w:ascii="Times New Roman" w:eastAsia="Calibri" w:hAnsi="Times New Roman" w:cs="Times New Roman"/>
                <w:sz w:val="24"/>
                <w:szCs w:val="24"/>
              </w:rPr>
            </w:r>
            <w:r w:rsidRPr="00974A19">
              <w:rPr>
                <w:rFonts w:ascii="Times New Roman" w:eastAsia="Calibri" w:hAnsi="Times New Roman" w:cs="Times New Roman"/>
                <w:sz w:val="24"/>
                <w:szCs w:val="24"/>
              </w:rPr>
              <w:fldChar w:fldCharType="separate"/>
            </w:r>
            <w:r w:rsidRPr="00974A19">
              <w:rPr>
                <w:rFonts w:ascii="Times New Roman" w:eastAsia="Calibri" w:hAnsi="Times New Roman" w:cs="Times New Roman"/>
                <w:sz w:val="24"/>
                <w:szCs w:val="24"/>
              </w:rPr>
              <w:t>2.1</w:t>
            </w:r>
            <w:r w:rsidRPr="00974A19">
              <w:rPr>
                <w:rFonts w:ascii="Times New Roman" w:eastAsia="Calibri" w:hAnsi="Times New Roman" w:cs="Times New Roman"/>
                <w:sz w:val="24"/>
                <w:szCs w:val="24"/>
              </w:rPr>
              <w:fldChar w:fldCharType="end"/>
            </w:r>
            <w:r w:rsidRPr="00974A19">
              <w:rPr>
                <w:rFonts w:ascii="Times New Roman" w:eastAsia="Calibri" w:hAnsi="Times New Roman" w:cs="Times New Roman"/>
                <w:sz w:val="24"/>
                <w:szCs w:val="24"/>
              </w:rPr>
              <w:t xml:space="preserve">, </w:t>
            </w:r>
            <w:r w:rsidRPr="00974A19">
              <w:rPr>
                <w:rFonts w:ascii="Times New Roman" w:eastAsia="Calibri" w:hAnsi="Times New Roman" w:cs="Times New Roman"/>
                <w:sz w:val="24"/>
                <w:szCs w:val="24"/>
              </w:rPr>
              <w:fldChar w:fldCharType="begin"/>
            </w:r>
            <w:r w:rsidRPr="00974A19">
              <w:rPr>
                <w:rFonts w:ascii="Times New Roman" w:eastAsia="Calibri" w:hAnsi="Times New Roman" w:cs="Times New Roman"/>
                <w:sz w:val="24"/>
                <w:szCs w:val="24"/>
              </w:rPr>
              <w:instrText xml:space="preserve"> REF _Ref117178075 \r \h  \* MERGEFORMAT </w:instrText>
            </w:r>
            <w:r w:rsidRPr="00974A19">
              <w:rPr>
                <w:rFonts w:ascii="Times New Roman" w:eastAsia="Calibri" w:hAnsi="Times New Roman" w:cs="Times New Roman"/>
                <w:sz w:val="24"/>
                <w:szCs w:val="24"/>
              </w:rPr>
            </w:r>
            <w:r w:rsidRPr="00974A19">
              <w:rPr>
                <w:rFonts w:ascii="Times New Roman" w:eastAsia="Calibri" w:hAnsi="Times New Roman" w:cs="Times New Roman"/>
                <w:sz w:val="24"/>
                <w:szCs w:val="24"/>
              </w:rPr>
              <w:fldChar w:fldCharType="separate"/>
            </w:r>
            <w:r w:rsidRPr="00974A19">
              <w:rPr>
                <w:rFonts w:ascii="Times New Roman" w:eastAsia="Calibri" w:hAnsi="Times New Roman" w:cs="Times New Roman"/>
                <w:sz w:val="24"/>
                <w:szCs w:val="24"/>
              </w:rPr>
              <w:t>2.2</w:t>
            </w:r>
            <w:r w:rsidRPr="00974A19">
              <w:rPr>
                <w:rFonts w:ascii="Times New Roman" w:eastAsia="Calibri" w:hAnsi="Times New Roman" w:cs="Times New Roman"/>
                <w:sz w:val="24"/>
                <w:szCs w:val="24"/>
              </w:rPr>
              <w:fldChar w:fldCharType="end"/>
            </w:r>
            <w:r w:rsidRPr="00974A19">
              <w:rPr>
                <w:rFonts w:ascii="Times New Roman" w:eastAsia="Calibri" w:hAnsi="Times New Roman" w:cs="Times New Roman"/>
                <w:sz w:val="24"/>
                <w:szCs w:val="24"/>
              </w:rPr>
              <w:t xml:space="preserve"> Перечня).</w:t>
            </w:r>
          </w:p>
          <w:p w14:paraId="316A3D29" w14:textId="1DC000AB" w:rsidR="005A039B" w:rsidRPr="00974A19" w:rsidRDefault="005A039B" w:rsidP="00EB07EB">
            <w:pPr>
              <w:jc w:val="both"/>
              <w:rPr>
                <w:rFonts w:ascii="Times New Roman" w:hAnsi="Times New Roman" w:cs="Times New Roman"/>
                <w:sz w:val="24"/>
                <w:szCs w:val="24"/>
              </w:rPr>
            </w:pPr>
            <w:r w:rsidRPr="00974A19">
              <w:rPr>
                <w:rFonts w:ascii="Times New Roman" w:hAnsi="Times New Roman" w:cs="Times New Roman"/>
                <w:sz w:val="24"/>
                <w:szCs w:val="24"/>
              </w:rPr>
              <w:t>Документы должны свидетельствовать о том, что Держатель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w:t>
            </w:r>
            <w:r w:rsidR="00660D4E" w:rsidRPr="00974A19">
              <w:rPr>
                <w:rFonts w:ascii="Times New Roman" w:hAnsi="Times New Roman" w:cs="Times New Roman"/>
                <w:sz w:val="24"/>
                <w:szCs w:val="24"/>
              </w:rPr>
              <w:t>, а также содержать следующую информацию:</w:t>
            </w:r>
          </w:p>
          <w:p w14:paraId="53B91D05" w14:textId="77777777" w:rsidR="005A039B" w:rsidRPr="00974A19" w:rsidRDefault="005A039B" w:rsidP="001D0BF9">
            <w:pPr>
              <w:pStyle w:val="a7"/>
              <w:numPr>
                <w:ilvl w:val="0"/>
                <w:numId w:val="27"/>
              </w:numPr>
              <w:jc w:val="both"/>
              <w:rPr>
                <w:rFonts w:ascii="Times New Roman" w:hAnsi="Times New Roman" w:cs="Times New Roman"/>
                <w:sz w:val="24"/>
                <w:szCs w:val="24"/>
              </w:rPr>
            </w:pPr>
            <w:r w:rsidRPr="00974A19">
              <w:rPr>
                <w:rFonts w:ascii="Times New Roman" w:hAnsi="Times New Roman" w:cs="Times New Roman"/>
                <w:sz w:val="24"/>
                <w:szCs w:val="24"/>
              </w:rPr>
              <w:t>при приобретении по 01.03.2022 включительно – в части даты приобретения ценных бумаг;</w:t>
            </w:r>
          </w:p>
          <w:p w14:paraId="582BC2DE" w14:textId="7F9B1B75" w:rsidR="005A039B" w:rsidRPr="00974A19" w:rsidRDefault="005A039B" w:rsidP="001D0BF9">
            <w:pPr>
              <w:pStyle w:val="a7"/>
              <w:numPr>
                <w:ilvl w:val="0"/>
                <w:numId w:val="27"/>
              </w:numPr>
              <w:jc w:val="both"/>
              <w:rPr>
                <w:rFonts w:ascii="Times New Roman" w:hAnsi="Times New Roman" w:cs="Times New Roman"/>
                <w:sz w:val="24"/>
                <w:szCs w:val="24"/>
              </w:rPr>
            </w:pPr>
            <w:r w:rsidRPr="00974A19">
              <w:rPr>
                <w:rFonts w:ascii="Times New Roman" w:hAnsi="Times New Roman" w:cs="Times New Roman"/>
                <w:sz w:val="24"/>
                <w:szCs w:val="24"/>
              </w:rPr>
              <w:t xml:space="preserve">при приобретении после 01.03.2022 – в части даты приобретения ценных бумаг, </w:t>
            </w:r>
            <w:r w:rsidRPr="00974A19">
              <w:rPr>
                <w:rFonts w:ascii="Times New Roman" w:hAnsi="Times New Roman" w:cs="Times New Roman"/>
                <w:sz w:val="24"/>
                <w:szCs w:val="24"/>
              </w:rPr>
              <w:lastRenderedPageBreak/>
              <w:t>контрагента, юрисдикции контрагента.</w:t>
            </w:r>
          </w:p>
        </w:tc>
      </w:tr>
      <w:tr w:rsidR="00A56A4B" w:rsidRPr="00214C3D" w14:paraId="18010278" w14:textId="77777777" w:rsidTr="005A039B">
        <w:tc>
          <w:tcPr>
            <w:tcW w:w="936" w:type="dxa"/>
          </w:tcPr>
          <w:p w14:paraId="6111E001" w14:textId="34FFE97C" w:rsidR="00A56A4B" w:rsidRPr="00974A19" w:rsidRDefault="00A56A4B" w:rsidP="00297FB5">
            <w:pPr>
              <w:jc w:val="both"/>
              <w:rPr>
                <w:rFonts w:ascii="Times New Roman" w:hAnsi="Times New Roman" w:cs="Times New Roman"/>
                <w:sz w:val="24"/>
                <w:szCs w:val="24"/>
              </w:rPr>
            </w:pPr>
            <w:r w:rsidRPr="00974A19">
              <w:rPr>
                <w:rFonts w:ascii="Times New Roman" w:hAnsi="Times New Roman" w:cs="Times New Roman"/>
                <w:sz w:val="24"/>
                <w:szCs w:val="24"/>
              </w:rPr>
              <w:lastRenderedPageBreak/>
              <w:t>8.</w:t>
            </w:r>
          </w:p>
        </w:tc>
        <w:tc>
          <w:tcPr>
            <w:tcW w:w="4392" w:type="dxa"/>
          </w:tcPr>
          <w:p w14:paraId="05CB672D" w14:textId="232FFE0D" w:rsidR="00A56A4B" w:rsidRPr="00974A19" w:rsidRDefault="00A56A4B" w:rsidP="00E8700D">
            <w:pPr>
              <w:autoSpaceDE w:val="0"/>
              <w:autoSpaceDN w:val="0"/>
              <w:adjustRightInd w:val="0"/>
              <w:jc w:val="both"/>
              <w:rPr>
                <w:rFonts w:ascii="Times New Roman" w:hAnsi="Times New Roman" w:cs="Times New Roman"/>
                <w:sz w:val="24"/>
                <w:szCs w:val="24"/>
              </w:rPr>
            </w:pPr>
            <w:r w:rsidRPr="00974A19">
              <w:rPr>
                <w:rFonts w:ascii="Times New Roman" w:hAnsi="Times New Roman" w:cs="Times New Roman"/>
                <w:sz w:val="24"/>
                <w:szCs w:val="24"/>
              </w:rPr>
              <w:t>Письмо с указанием структуры владения с приложением подтверждающих документов</w:t>
            </w:r>
          </w:p>
        </w:tc>
        <w:tc>
          <w:tcPr>
            <w:tcW w:w="3096" w:type="dxa"/>
          </w:tcPr>
          <w:p w14:paraId="6741D088" w14:textId="0A677A0F" w:rsidR="00A56A4B" w:rsidRPr="00974A19" w:rsidRDefault="00A56A4B" w:rsidP="002A4DB2">
            <w:pPr>
              <w:jc w:val="both"/>
              <w:rPr>
                <w:rFonts w:ascii="Times New Roman" w:hAnsi="Times New Roman" w:cs="Times New Roman"/>
                <w:sz w:val="24"/>
                <w:szCs w:val="24"/>
              </w:rPr>
            </w:pPr>
            <w:r w:rsidRPr="00974A19">
              <w:rPr>
                <w:rFonts w:ascii="Times New Roman" w:hAnsi="Times New Roman" w:cs="Times New Roman"/>
                <w:sz w:val="24"/>
                <w:szCs w:val="24"/>
              </w:rPr>
              <w:t>Оригинал</w:t>
            </w:r>
          </w:p>
        </w:tc>
        <w:tc>
          <w:tcPr>
            <w:tcW w:w="2222" w:type="dxa"/>
          </w:tcPr>
          <w:p w14:paraId="62E9F188" w14:textId="46A7E5FD" w:rsidR="00A56A4B" w:rsidRPr="00974A19" w:rsidRDefault="00A56A4B" w:rsidP="00297FB5">
            <w:pPr>
              <w:jc w:val="both"/>
              <w:rPr>
                <w:rFonts w:ascii="Times New Roman" w:hAnsi="Times New Roman"/>
                <w:sz w:val="24"/>
                <w:szCs w:val="24"/>
              </w:rPr>
            </w:pPr>
            <w:r w:rsidRPr="00974A19">
              <w:rPr>
                <w:rFonts w:ascii="Times New Roman" w:hAnsi="Times New Roman"/>
                <w:sz w:val="24"/>
                <w:szCs w:val="24"/>
              </w:rPr>
              <w:t>На бумажном носителе</w:t>
            </w:r>
          </w:p>
        </w:tc>
        <w:tc>
          <w:tcPr>
            <w:tcW w:w="4091" w:type="dxa"/>
          </w:tcPr>
          <w:p w14:paraId="6B9C3F6B" w14:textId="77777777" w:rsidR="00A56A4B" w:rsidRDefault="00E8700D" w:rsidP="002A4DB2">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Предоставляется:</w:t>
            </w:r>
          </w:p>
          <w:p w14:paraId="62551F5B" w14:textId="125CB7C2" w:rsidR="00E8700D" w:rsidRPr="00E8700D" w:rsidRDefault="00E8700D" w:rsidP="00E8700D">
            <w:pPr>
              <w:pStyle w:val="a7"/>
              <w:numPr>
                <w:ilvl w:val="0"/>
                <w:numId w:val="46"/>
              </w:numPr>
              <w:jc w:val="both"/>
              <w:rPr>
                <w:rFonts w:ascii="Times New Roman" w:eastAsia="Calibri" w:hAnsi="Times New Roman" w:cs="Times New Roman"/>
                <w:sz w:val="24"/>
                <w:szCs w:val="24"/>
              </w:rPr>
            </w:pPr>
            <w:r w:rsidRPr="00974A19">
              <w:rPr>
                <w:rFonts w:ascii="Times New Roman" w:hAnsi="Times New Roman" w:cs="Times New Roman"/>
                <w:sz w:val="24"/>
                <w:szCs w:val="24"/>
              </w:rPr>
              <w:t>Держател</w:t>
            </w:r>
            <w:r>
              <w:rPr>
                <w:rFonts w:ascii="Times New Roman" w:hAnsi="Times New Roman" w:cs="Times New Roman"/>
                <w:sz w:val="24"/>
                <w:szCs w:val="24"/>
              </w:rPr>
              <w:t>ем</w:t>
            </w:r>
            <w:r w:rsidRPr="00974A19">
              <w:rPr>
                <w:rFonts w:ascii="Times New Roman" w:hAnsi="Times New Roman" w:cs="Times New Roman"/>
                <w:sz w:val="24"/>
                <w:szCs w:val="24"/>
              </w:rPr>
              <w:t>, являющ</w:t>
            </w:r>
            <w:r>
              <w:rPr>
                <w:rFonts w:ascii="Times New Roman" w:hAnsi="Times New Roman" w:cs="Times New Roman"/>
                <w:sz w:val="24"/>
                <w:szCs w:val="24"/>
              </w:rPr>
              <w:t>имся</w:t>
            </w:r>
            <w:r w:rsidRPr="00974A19">
              <w:rPr>
                <w:rFonts w:ascii="Times New Roman" w:hAnsi="Times New Roman" w:cs="Times New Roman"/>
                <w:sz w:val="24"/>
                <w:szCs w:val="24"/>
              </w:rPr>
              <w:t xml:space="preserve"> Юридическим лицом – Нерезидентом</w:t>
            </w:r>
            <w:r>
              <w:rPr>
                <w:rFonts w:ascii="Times New Roman" w:hAnsi="Times New Roman" w:cs="Times New Roman"/>
                <w:sz w:val="24"/>
                <w:szCs w:val="24"/>
              </w:rPr>
              <w:t>;</w:t>
            </w:r>
          </w:p>
          <w:p w14:paraId="1B468D3E" w14:textId="0FED51C4" w:rsidR="00E8700D" w:rsidRPr="00E8700D" w:rsidRDefault="00E8700D" w:rsidP="00E8700D">
            <w:pPr>
              <w:pStyle w:val="a7"/>
              <w:numPr>
                <w:ilvl w:val="0"/>
                <w:numId w:val="46"/>
              </w:numPr>
              <w:jc w:val="both"/>
              <w:rPr>
                <w:rFonts w:ascii="Times New Roman" w:eastAsia="Calibri" w:hAnsi="Times New Roman" w:cs="Times New Roman"/>
                <w:sz w:val="24"/>
                <w:szCs w:val="24"/>
              </w:rPr>
            </w:pPr>
            <w:r w:rsidRPr="00974A19">
              <w:rPr>
                <w:rFonts w:ascii="Times New Roman" w:hAnsi="Times New Roman" w:cs="Times New Roman"/>
                <w:sz w:val="24"/>
                <w:szCs w:val="24"/>
              </w:rPr>
              <w:t>Держател</w:t>
            </w:r>
            <w:r>
              <w:rPr>
                <w:rFonts w:ascii="Times New Roman" w:hAnsi="Times New Roman" w:cs="Times New Roman"/>
                <w:sz w:val="24"/>
                <w:szCs w:val="24"/>
              </w:rPr>
              <w:t>ем</w:t>
            </w:r>
            <w:r w:rsidRPr="00974A19">
              <w:rPr>
                <w:rFonts w:ascii="Times New Roman" w:hAnsi="Times New Roman" w:cs="Times New Roman"/>
                <w:sz w:val="24"/>
                <w:szCs w:val="24"/>
              </w:rPr>
              <w:t>, являющ</w:t>
            </w:r>
            <w:r>
              <w:rPr>
                <w:rFonts w:ascii="Times New Roman" w:hAnsi="Times New Roman" w:cs="Times New Roman"/>
                <w:sz w:val="24"/>
                <w:szCs w:val="24"/>
              </w:rPr>
              <w:t>имся</w:t>
            </w:r>
            <w:r w:rsidRPr="00974A19">
              <w:rPr>
                <w:rFonts w:ascii="Times New Roman" w:hAnsi="Times New Roman" w:cs="Times New Roman"/>
                <w:sz w:val="24"/>
                <w:szCs w:val="24"/>
              </w:rPr>
              <w:t xml:space="preserve"> Юридическим лицом – </w:t>
            </w:r>
            <w:r>
              <w:rPr>
                <w:rFonts w:ascii="Times New Roman" w:hAnsi="Times New Roman" w:cs="Times New Roman"/>
                <w:sz w:val="24"/>
                <w:szCs w:val="24"/>
              </w:rPr>
              <w:t>Р</w:t>
            </w:r>
            <w:r w:rsidRPr="00974A19">
              <w:rPr>
                <w:rFonts w:ascii="Times New Roman" w:hAnsi="Times New Roman" w:cs="Times New Roman"/>
                <w:sz w:val="24"/>
                <w:szCs w:val="24"/>
              </w:rPr>
              <w:t>езидентом</w:t>
            </w:r>
            <w:r>
              <w:rPr>
                <w:rFonts w:ascii="Times New Roman" w:hAnsi="Times New Roman" w:cs="Times New Roman"/>
                <w:sz w:val="24"/>
                <w:szCs w:val="24"/>
              </w:rPr>
              <w:t xml:space="preserve">, в случае указания в Заявлении о наличии Ограничений в отношении </w:t>
            </w:r>
            <w:r w:rsidRPr="00E8700D">
              <w:rPr>
                <w:rFonts w:ascii="Times New Roman" w:hAnsi="Times New Roman" w:cs="Times New Roman"/>
                <w:sz w:val="24"/>
                <w:szCs w:val="24"/>
              </w:rPr>
              <w:t xml:space="preserve">лица, </w:t>
            </w:r>
            <w:r w:rsidR="008F02E9" w:rsidRPr="00E5039C">
              <w:rPr>
                <w:rFonts w:ascii="Times New Roman" w:hAnsi="Times New Roman" w:cs="Times New Roman"/>
                <w:sz w:val="24"/>
                <w:szCs w:val="24"/>
              </w:rPr>
              <w:t>владеющего</w:t>
            </w:r>
            <w:r w:rsidR="008F02E9">
              <w:rPr>
                <w:rFonts w:ascii="Times New Roman" w:hAnsi="Times New Roman" w:cs="Times New Roman"/>
                <w:sz w:val="24"/>
                <w:szCs w:val="24"/>
              </w:rPr>
              <w:t xml:space="preserve"> </w:t>
            </w:r>
            <w:r w:rsidR="008F02E9" w:rsidRPr="00E5039C">
              <w:rPr>
                <w:rFonts w:ascii="Times New Roman" w:hAnsi="Times New Roman" w:cs="Times New Roman"/>
                <w:sz w:val="24"/>
                <w:szCs w:val="24"/>
              </w:rPr>
              <w:t>прямо или косвенно, единолично или в совокупности</w:t>
            </w:r>
            <w:r w:rsidR="008F02E9">
              <w:rPr>
                <w:rFonts w:ascii="Times New Roman" w:hAnsi="Times New Roman" w:cs="Times New Roman"/>
                <w:sz w:val="24"/>
                <w:szCs w:val="24"/>
              </w:rPr>
              <w:t xml:space="preserve"> 50 или более процентами акций (долей) </w:t>
            </w:r>
            <w:r w:rsidR="008F02E9" w:rsidRPr="00E5039C">
              <w:rPr>
                <w:rFonts w:ascii="Times New Roman" w:hAnsi="Times New Roman" w:cs="Times New Roman"/>
                <w:sz w:val="24"/>
                <w:szCs w:val="24"/>
              </w:rPr>
              <w:t>лица, по счету которого предоставлена информация о принадлежности Ценных бумаг</w:t>
            </w:r>
            <w:r w:rsidR="008F02E9">
              <w:rPr>
                <w:rFonts w:ascii="Times New Roman" w:hAnsi="Times New Roman" w:cs="Times New Roman"/>
                <w:sz w:val="24"/>
                <w:szCs w:val="24"/>
              </w:rPr>
              <w:t>.</w:t>
            </w:r>
          </w:p>
          <w:p w14:paraId="43E3DF79" w14:textId="30BD1ED8" w:rsidR="00E8700D" w:rsidRPr="00974A19" w:rsidRDefault="00E8700D" w:rsidP="00E8700D">
            <w:pPr>
              <w:pStyle w:val="a7"/>
              <w:jc w:val="both"/>
              <w:rPr>
                <w:rFonts w:ascii="Times New Roman" w:eastAsia="Calibri" w:hAnsi="Times New Roman" w:cs="Times New Roman"/>
                <w:sz w:val="24"/>
                <w:szCs w:val="24"/>
              </w:rPr>
            </w:pPr>
          </w:p>
        </w:tc>
      </w:tr>
      <w:tr w:rsidR="00875171" w:rsidRPr="00214C3D" w14:paraId="38D7941C" w14:textId="77777777" w:rsidTr="005A039B">
        <w:tc>
          <w:tcPr>
            <w:tcW w:w="936" w:type="dxa"/>
          </w:tcPr>
          <w:p w14:paraId="3C9D03D5" w14:textId="6A1E80E3" w:rsidR="00875171" w:rsidRPr="00214C3D" w:rsidRDefault="00A56A4B" w:rsidP="00A852FB">
            <w:pPr>
              <w:jc w:val="both"/>
              <w:rPr>
                <w:rFonts w:ascii="Times New Roman" w:hAnsi="Times New Roman" w:cs="Times New Roman"/>
                <w:sz w:val="24"/>
                <w:szCs w:val="24"/>
              </w:rPr>
            </w:pPr>
            <w:r>
              <w:rPr>
                <w:rFonts w:ascii="Times New Roman" w:hAnsi="Times New Roman" w:cs="Times New Roman"/>
                <w:sz w:val="24"/>
                <w:szCs w:val="24"/>
              </w:rPr>
              <w:t>9</w:t>
            </w:r>
            <w:r w:rsidR="00875171" w:rsidRPr="00214C3D">
              <w:rPr>
                <w:rFonts w:ascii="Times New Roman" w:hAnsi="Times New Roman" w:cs="Times New Roman"/>
                <w:sz w:val="24"/>
                <w:szCs w:val="24"/>
              </w:rPr>
              <w:t>.</w:t>
            </w:r>
          </w:p>
        </w:tc>
        <w:tc>
          <w:tcPr>
            <w:tcW w:w="13801" w:type="dxa"/>
            <w:gridSpan w:val="4"/>
          </w:tcPr>
          <w:p w14:paraId="1863699E" w14:textId="53379D84" w:rsidR="00875171" w:rsidRPr="00214C3D" w:rsidRDefault="00875171" w:rsidP="00B371A1">
            <w:pPr>
              <w:jc w:val="both"/>
              <w:rPr>
                <w:rFonts w:ascii="Times New Roman" w:hAnsi="Times New Roman" w:cs="Times New Roman"/>
                <w:sz w:val="24"/>
                <w:szCs w:val="24"/>
              </w:rPr>
            </w:pPr>
            <w:r w:rsidRPr="00214C3D">
              <w:rPr>
                <w:rFonts w:ascii="Times New Roman" w:hAnsi="Times New Roman" w:cs="Times New Roman"/>
                <w:sz w:val="24"/>
                <w:szCs w:val="24"/>
              </w:rPr>
              <w:t xml:space="preserve">Документы, идентифицирующие </w:t>
            </w:r>
            <w:r w:rsidR="00EC0AEF" w:rsidRPr="00214C3D">
              <w:rPr>
                <w:rFonts w:ascii="Times New Roman" w:hAnsi="Times New Roman" w:cs="Times New Roman"/>
                <w:sz w:val="24"/>
                <w:szCs w:val="24"/>
              </w:rPr>
              <w:t>Держателя</w:t>
            </w:r>
            <w:r w:rsidR="00FC4ECD" w:rsidRPr="00214C3D">
              <w:rPr>
                <w:rStyle w:val="af6"/>
                <w:rFonts w:ascii="Times New Roman" w:hAnsi="Times New Roman" w:cs="Times New Roman"/>
                <w:sz w:val="24"/>
                <w:szCs w:val="24"/>
              </w:rPr>
              <w:footnoteReference w:id="9"/>
            </w:r>
          </w:p>
        </w:tc>
      </w:tr>
      <w:tr w:rsidR="007E34B7" w:rsidRPr="00214C3D" w14:paraId="1A6654FB" w14:textId="77777777" w:rsidTr="005A039B">
        <w:tc>
          <w:tcPr>
            <w:tcW w:w="936" w:type="dxa"/>
          </w:tcPr>
          <w:p w14:paraId="73DFE06F" w14:textId="2F436F3D" w:rsidR="007E34B7" w:rsidRPr="00214C3D" w:rsidRDefault="00A56A4B" w:rsidP="0022176C">
            <w:pPr>
              <w:jc w:val="both"/>
              <w:rPr>
                <w:rFonts w:ascii="Times New Roman" w:hAnsi="Times New Roman" w:cs="Times New Roman"/>
                <w:sz w:val="24"/>
                <w:szCs w:val="24"/>
              </w:rPr>
            </w:pPr>
            <w:r>
              <w:rPr>
                <w:rFonts w:ascii="Times New Roman" w:hAnsi="Times New Roman" w:cs="Times New Roman"/>
                <w:sz w:val="24"/>
                <w:szCs w:val="24"/>
              </w:rPr>
              <w:t>9</w:t>
            </w:r>
            <w:r w:rsidR="007E34B7" w:rsidRPr="00214C3D">
              <w:rPr>
                <w:rFonts w:ascii="Times New Roman" w:hAnsi="Times New Roman" w:cs="Times New Roman"/>
                <w:sz w:val="24"/>
                <w:szCs w:val="24"/>
              </w:rPr>
              <w:t>.1</w:t>
            </w:r>
          </w:p>
        </w:tc>
        <w:tc>
          <w:tcPr>
            <w:tcW w:w="13801" w:type="dxa"/>
            <w:gridSpan w:val="4"/>
          </w:tcPr>
          <w:p w14:paraId="139A1D65" w14:textId="00E5A0ED" w:rsidR="007E34B7" w:rsidRPr="00214C3D" w:rsidRDefault="007E34B7" w:rsidP="00F348AC">
            <w:pPr>
              <w:jc w:val="both"/>
              <w:rPr>
                <w:rFonts w:ascii="Times New Roman" w:hAnsi="Times New Roman" w:cs="Times New Roman"/>
                <w:sz w:val="24"/>
                <w:szCs w:val="24"/>
              </w:rPr>
            </w:pPr>
            <w:r w:rsidRPr="00214C3D">
              <w:rPr>
                <w:rFonts w:ascii="Times New Roman" w:hAnsi="Times New Roman" w:cs="Times New Roman"/>
                <w:b/>
                <w:sz w:val="24"/>
                <w:szCs w:val="24"/>
              </w:rPr>
              <w:t xml:space="preserve">Документы, предоставляемые Физическими лицами  </w:t>
            </w:r>
          </w:p>
        </w:tc>
      </w:tr>
      <w:tr w:rsidR="00155144" w:rsidRPr="00214C3D" w14:paraId="7E8667F4" w14:textId="77777777" w:rsidTr="005A039B">
        <w:trPr>
          <w:trHeight w:val="1114"/>
        </w:trPr>
        <w:tc>
          <w:tcPr>
            <w:tcW w:w="936" w:type="dxa"/>
          </w:tcPr>
          <w:p w14:paraId="2C08A55B" w14:textId="490F4AC8" w:rsidR="00397086" w:rsidRPr="00214C3D" w:rsidRDefault="00A56A4B" w:rsidP="0022176C">
            <w:pPr>
              <w:jc w:val="both"/>
              <w:rPr>
                <w:rFonts w:ascii="Times New Roman" w:hAnsi="Times New Roman" w:cs="Times New Roman"/>
                <w:sz w:val="24"/>
                <w:szCs w:val="24"/>
              </w:rPr>
            </w:pPr>
            <w:r>
              <w:rPr>
                <w:rFonts w:ascii="Times New Roman" w:hAnsi="Times New Roman" w:cs="Times New Roman"/>
                <w:sz w:val="24"/>
                <w:szCs w:val="24"/>
              </w:rPr>
              <w:t>9</w:t>
            </w:r>
            <w:r w:rsidR="00397086" w:rsidRPr="00214C3D">
              <w:rPr>
                <w:rFonts w:ascii="Times New Roman" w:hAnsi="Times New Roman" w:cs="Times New Roman"/>
                <w:sz w:val="24"/>
                <w:szCs w:val="24"/>
              </w:rPr>
              <w:t>.1.1</w:t>
            </w:r>
          </w:p>
        </w:tc>
        <w:tc>
          <w:tcPr>
            <w:tcW w:w="4392" w:type="dxa"/>
          </w:tcPr>
          <w:p w14:paraId="1B75E982" w14:textId="23C46719" w:rsidR="00397086" w:rsidRPr="00214C3D" w:rsidRDefault="00397086" w:rsidP="00397086">
            <w:pPr>
              <w:spacing w:after="120"/>
              <w:jc w:val="both"/>
              <w:rPr>
                <w:rFonts w:ascii="Times New Roman" w:hAnsi="Times New Roman" w:cs="Times New Roman"/>
                <w:b/>
                <w:sz w:val="24"/>
                <w:szCs w:val="24"/>
              </w:rPr>
            </w:pPr>
            <w:r w:rsidRPr="00214C3D">
              <w:rPr>
                <w:rFonts w:ascii="Times New Roman" w:hAnsi="Times New Roman" w:cs="Times New Roman"/>
                <w:b/>
                <w:sz w:val="24"/>
                <w:szCs w:val="24"/>
              </w:rPr>
              <w:t>Анкета</w:t>
            </w:r>
            <w:r w:rsidRPr="00214C3D">
              <w:rPr>
                <w:rFonts w:ascii="Times New Roman" w:hAnsi="Times New Roman" w:cs="Times New Roman"/>
                <w:sz w:val="24"/>
                <w:szCs w:val="24"/>
              </w:rPr>
              <w:t xml:space="preserve"> </w:t>
            </w:r>
            <w:r w:rsidRPr="00214C3D">
              <w:rPr>
                <w:rFonts w:ascii="Times New Roman" w:hAnsi="Times New Roman" w:cs="Times New Roman"/>
                <w:b/>
                <w:sz w:val="24"/>
                <w:szCs w:val="24"/>
              </w:rPr>
              <w:t xml:space="preserve">AA116 </w:t>
            </w:r>
            <w:r w:rsidRPr="00214C3D">
              <w:rPr>
                <w:rFonts w:ascii="Times New Roman" w:hAnsi="Times New Roman" w:cs="Times New Roman"/>
                <w:sz w:val="24"/>
                <w:szCs w:val="24"/>
              </w:rPr>
              <w:t>(является приложением к Заявлению)</w:t>
            </w:r>
          </w:p>
          <w:p w14:paraId="62BC546C" w14:textId="77777777" w:rsidR="00397086" w:rsidRPr="00214C3D" w:rsidRDefault="00397086" w:rsidP="00095E31">
            <w:pPr>
              <w:jc w:val="both"/>
              <w:rPr>
                <w:rFonts w:ascii="Times New Roman" w:hAnsi="Times New Roman" w:cs="Times New Roman"/>
                <w:sz w:val="24"/>
                <w:szCs w:val="24"/>
              </w:rPr>
            </w:pPr>
          </w:p>
        </w:tc>
        <w:tc>
          <w:tcPr>
            <w:tcW w:w="3096" w:type="dxa"/>
          </w:tcPr>
          <w:p w14:paraId="6DFF8E32" w14:textId="57F9831E" w:rsidR="00397086" w:rsidRPr="00214C3D" w:rsidRDefault="00397086" w:rsidP="0022176C">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7FFF01A1" w14:textId="3B9F374D" w:rsidR="00397086" w:rsidRPr="00214C3D" w:rsidRDefault="00397086" w:rsidP="0022176C">
            <w:pPr>
              <w:jc w:val="both"/>
              <w:rPr>
                <w:rFonts w:ascii="Times New Roman" w:hAnsi="Times New Roman"/>
                <w:sz w:val="24"/>
                <w:szCs w:val="24"/>
              </w:rPr>
            </w:pPr>
            <w:r w:rsidRPr="00214C3D">
              <w:rPr>
                <w:rFonts w:ascii="Times New Roman" w:hAnsi="Times New Roman"/>
                <w:sz w:val="24"/>
                <w:szCs w:val="24"/>
              </w:rPr>
              <w:t>На бумажном носителе</w:t>
            </w:r>
          </w:p>
        </w:tc>
        <w:tc>
          <w:tcPr>
            <w:tcW w:w="4091" w:type="dxa"/>
          </w:tcPr>
          <w:p w14:paraId="35354B91" w14:textId="77777777" w:rsidR="00397086" w:rsidRPr="00214C3D" w:rsidRDefault="00397086" w:rsidP="00397086">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Подлинность подписи физического лица должна быть засвидетельствована нотариально или образец подписи физического </w:t>
            </w:r>
            <w:r w:rsidRPr="00214C3D">
              <w:rPr>
                <w:rFonts w:ascii="Times New Roman" w:eastAsia="Calibri" w:hAnsi="Times New Roman" w:cs="Times New Roman"/>
                <w:sz w:val="24"/>
                <w:szCs w:val="24"/>
              </w:rPr>
              <w:lastRenderedPageBreak/>
              <w:t>лица должен быть совершен в присутствии сотрудника НРД.</w:t>
            </w:r>
          </w:p>
          <w:p w14:paraId="58A0CC8C" w14:textId="2FD3D0F3" w:rsidR="00397086" w:rsidRPr="00214C3D" w:rsidRDefault="00397086" w:rsidP="00397086">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B42FF4" w:rsidRPr="00214C3D">
              <w:rPr>
                <w:rFonts w:ascii="Times New Roman" w:eastAsia="Calibri" w:hAnsi="Times New Roman" w:cs="Times New Roman"/>
                <w:sz w:val="24"/>
                <w:szCs w:val="24"/>
              </w:rPr>
              <w:fldChar w:fldCharType="begin"/>
            </w:r>
            <w:r w:rsidR="00B42FF4" w:rsidRPr="00214C3D">
              <w:rPr>
                <w:rFonts w:ascii="Times New Roman" w:eastAsia="Calibri" w:hAnsi="Times New Roman" w:cs="Times New Roman"/>
                <w:sz w:val="24"/>
                <w:szCs w:val="24"/>
              </w:rPr>
              <w:instrText xml:space="preserve"> REF _Ref111743299 \r \h </w:instrText>
            </w:r>
            <w:r w:rsidR="00CA2DDD" w:rsidRPr="00214C3D">
              <w:rPr>
                <w:rFonts w:ascii="Times New Roman" w:eastAsia="Calibri" w:hAnsi="Times New Roman" w:cs="Times New Roman"/>
                <w:sz w:val="24"/>
                <w:szCs w:val="24"/>
              </w:rPr>
              <w:instrText xml:space="preserve"> \* MERGEFORMAT </w:instrText>
            </w:r>
            <w:r w:rsidR="00B42FF4" w:rsidRPr="00214C3D">
              <w:rPr>
                <w:rFonts w:ascii="Times New Roman" w:eastAsia="Calibri" w:hAnsi="Times New Roman" w:cs="Times New Roman"/>
                <w:sz w:val="24"/>
                <w:szCs w:val="24"/>
              </w:rPr>
            </w:r>
            <w:r w:rsidR="00B42FF4" w:rsidRPr="00214C3D">
              <w:rPr>
                <w:rFonts w:ascii="Times New Roman" w:eastAsia="Calibri" w:hAnsi="Times New Roman" w:cs="Times New Roman"/>
                <w:sz w:val="24"/>
                <w:szCs w:val="24"/>
              </w:rPr>
              <w:fldChar w:fldCharType="separate"/>
            </w:r>
            <w:r w:rsidR="00A552D2" w:rsidRPr="00214C3D">
              <w:rPr>
                <w:rFonts w:ascii="Times New Roman" w:eastAsia="Calibri" w:hAnsi="Times New Roman" w:cs="Times New Roman"/>
                <w:sz w:val="24"/>
                <w:szCs w:val="24"/>
              </w:rPr>
              <w:t>2.1</w:t>
            </w:r>
            <w:r w:rsidR="00B42FF4" w:rsidRPr="00214C3D">
              <w:rPr>
                <w:rFonts w:ascii="Times New Roman" w:eastAsia="Calibri" w:hAnsi="Times New Roman" w:cs="Times New Roman"/>
                <w:sz w:val="24"/>
                <w:szCs w:val="24"/>
              </w:rPr>
              <w:fldChar w:fldCharType="end"/>
            </w:r>
            <w:r w:rsidR="00B42FF4" w:rsidRPr="00214C3D">
              <w:rPr>
                <w:rFonts w:ascii="Times New Roman" w:eastAsia="Calibri" w:hAnsi="Times New Roman" w:cs="Times New Roman"/>
                <w:sz w:val="24"/>
                <w:szCs w:val="24"/>
              </w:rPr>
              <w:t>,</w:t>
            </w:r>
            <w:r w:rsidR="002A4DB2">
              <w:rPr>
                <w:rFonts w:ascii="Times New Roman" w:eastAsia="Calibri" w:hAnsi="Times New Roman" w:cs="Times New Roman"/>
                <w:sz w:val="24"/>
                <w:szCs w:val="24"/>
              </w:rPr>
              <w:t xml:space="preserve"> </w:t>
            </w:r>
            <w:r w:rsidR="002A4DB2">
              <w:rPr>
                <w:rFonts w:ascii="Times New Roman" w:eastAsia="Calibri" w:hAnsi="Times New Roman" w:cs="Times New Roman"/>
                <w:sz w:val="24"/>
                <w:szCs w:val="24"/>
              </w:rPr>
              <w:fldChar w:fldCharType="begin"/>
            </w:r>
            <w:r w:rsidR="002A4DB2">
              <w:rPr>
                <w:rFonts w:ascii="Times New Roman" w:eastAsia="Calibri" w:hAnsi="Times New Roman" w:cs="Times New Roman"/>
                <w:sz w:val="24"/>
                <w:szCs w:val="24"/>
              </w:rPr>
              <w:instrText xml:space="preserve"> REF _Ref117178075 \r \h </w:instrText>
            </w:r>
            <w:r w:rsidR="002A4DB2">
              <w:rPr>
                <w:rFonts w:ascii="Times New Roman" w:eastAsia="Calibri" w:hAnsi="Times New Roman" w:cs="Times New Roman"/>
                <w:sz w:val="24"/>
                <w:szCs w:val="24"/>
              </w:rPr>
            </w:r>
            <w:r w:rsidR="002A4DB2">
              <w:rPr>
                <w:rFonts w:ascii="Times New Roman" w:eastAsia="Calibri" w:hAnsi="Times New Roman" w:cs="Times New Roman"/>
                <w:sz w:val="24"/>
                <w:szCs w:val="24"/>
              </w:rPr>
              <w:fldChar w:fldCharType="separate"/>
            </w:r>
            <w:r w:rsidR="002A4DB2">
              <w:rPr>
                <w:rFonts w:ascii="Times New Roman" w:eastAsia="Calibri" w:hAnsi="Times New Roman" w:cs="Times New Roman"/>
                <w:sz w:val="24"/>
                <w:szCs w:val="24"/>
              </w:rPr>
              <w:t>2.2</w:t>
            </w:r>
            <w:r w:rsidR="002A4DB2">
              <w:rPr>
                <w:rFonts w:ascii="Times New Roman" w:eastAsia="Calibri" w:hAnsi="Times New Roman" w:cs="Times New Roman"/>
                <w:sz w:val="24"/>
                <w:szCs w:val="24"/>
              </w:rPr>
              <w:fldChar w:fldCharType="end"/>
            </w:r>
            <w:r w:rsidR="00B42FF4"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Перечня).</w:t>
            </w:r>
          </w:p>
          <w:p w14:paraId="3E6AEFBD" w14:textId="216862F8" w:rsidR="002452FA" w:rsidRPr="00214C3D" w:rsidRDefault="002452FA" w:rsidP="002452FA">
            <w:pPr>
              <w:jc w:val="both"/>
              <w:rPr>
                <w:rFonts w:ascii="Times New Roman" w:hAnsi="Times New Roman" w:cs="Times New Roman"/>
                <w:sz w:val="24"/>
                <w:szCs w:val="24"/>
              </w:rPr>
            </w:pPr>
            <w:r w:rsidRPr="00214C3D">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w:t>
            </w:r>
            <w:r w:rsidRPr="00214C3D">
              <w:rPr>
                <w:rFonts w:ascii="Times New Roman" w:hAnsi="Times New Roman" w:cs="Times New Roman"/>
                <w:sz w:val="24"/>
                <w:szCs w:val="24"/>
              </w:rPr>
              <w:t xml:space="preserve">по электронной почте на адрес </w:t>
            </w:r>
            <w:hyperlink r:id="rId21" w:history="1">
              <w:r w:rsidR="009837D1" w:rsidRPr="00214C3D">
                <w:rPr>
                  <w:rFonts w:ascii="Times New Roman" w:hAnsi="Times New Roman" w:cs="Times New Roman"/>
                  <w:sz w:val="24"/>
                  <w:szCs w:val="24"/>
                </w:rPr>
                <w:t>income@nsd.ru</w:t>
              </w:r>
            </w:hyperlink>
            <w:r w:rsidRPr="00214C3D">
              <w:rPr>
                <w:rFonts w:ascii="Times New Roman" w:hAnsi="Times New Roman" w:cs="Times New Roman"/>
                <w:sz w:val="24"/>
                <w:szCs w:val="24"/>
              </w:rPr>
              <w:t xml:space="preserve">. </w:t>
            </w:r>
          </w:p>
          <w:p w14:paraId="74EE8C39" w14:textId="77777777" w:rsidR="00397086" w:rsidRPr="00214C3D" w:rsidRDefault="00397086" w:rsidP="00B57EFA">
            <w:pPr>
              <w:jc w:val="both"/>
              <w:rPr>
                <w:rFonts w:ascii="Times New Roman" w:eastAsia="Calibri" w:hAnsi="Times New Roman" w:cs="Times New Roman"/>
                <w:sz w:val="24"/>
                <w:szCs w:val="24"/>
              </w:rPr>
            </w:pPr>
          </w:p>
        </w:tc>
      </w:tr>
      <w:tr w:rsidR="00155144" w:rsidRPr="00214C3D" w14:paraId="0E0C165B" w14:textId="77777777" w:rsidTr="005A039B">
        <w:trPr>
          <w:trHeight w:val="1114"/>
        </w:trPr>
        <w:tc>
          <w:tcPr>
            <w:tcW w:w="936" w:type="dxa"/>
          </w:tcPr>
          <w:p w14:paraId="429D994A" w14:textId="6C03CFC5" w:rsidR="007E34B7" w:rsidRPr="00214C3D" w:rsidRDefault="00A56A4B" w:rsidP="006A1ADB">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7E34B7" w:rsidRPr="00214C3D">
              <w:rPr>
                <w:rFonts w:ascii="Times New Roman" w:hAnsi="Times New Roman" w:cs="Times New Roman"/>
                <w:sz w:val="24"/>
                <w:szCs w:val="24"/>
              </w:rPr>
              <w:t>.1.</w:t>
            </w:r>
            <w:r w:rsidR="006A1ADB" w:rsidRPr="00214C3D">
              <w:rPr>
                <w:rFonts w:ascii="Times New Roman" w:hAnsi="Times New Roman" w:cs="Times New Roman"/>
                <w:sz w:val="24"/>
                <w:szCs w:val="24"/>
              </w:rPr>
              <w:t>2</w:t>
            </w:r>
          </w:p>
        </w:tc>
        <w:tc>
          <w:tcPr>
            <w:tcW w:w="4392" w:type="dxa"/>
          </w:tcPr>
          <w:p w14:paraId="330E8439" w14:textId="3A468D41" w:rsidR="007E34B7" w:rsidRPr="00214C3D" w:rsidRDefault="007E34B7" w:rsidP="00095E31">
            <w:pPr>
              <w:jc w:val="both"/>
              <w:rPr>
                <w:rFonts w:ascii="Times New Roman" w:hAnsi="Times New Roman" w:cs="Times New Roman"/>
                <w:sz w:val="24"/>
                <w:szCs w:val="24"/>
              </w:rPr>
            </w:pPr>
            <w:r w:rsidRPr="00214C3D">
              <w:rPr>
                <w:rFonts w:ascii="Times New Roman" w:hAnsi="Times New Roman" w:cs="Times New Roman"/>
                <w:b/>
                <w:sz w:val="24"/>
                <w:szCs w:val="24"/>
              </w:rPr>
              <w:t>Анкета АА106</w:t>
            </w:r>
            <w:r w:rsidRPr="00214C3D">
              <w:rPr>
                <w:rFonts w:ascii="Times New Roman" w:hAnsi="Times New Roman" w:cs="Times New Roman"/>
                <w:sz w:val="24"/>
                <w:szCs w:val="24"/>
              </w:rPr>
              <w:t xml:space="preserve"> </w:t>
            </w:r>
            <w:r w:rsidR="00943124" w:rsidRPr="00214C3D">
              <w:rPr>
                <w:rFonts w:ascii="Times New Roman" w:hAnsi="Times New Roman" w:cs="Times New Roman"/>
                <w:sz w:val="24"/>
                <w:szCs w:val="24"/>
              </w:rPr>
              <w:t>(является приложением к Заявлению)</w:t>
            </w:r>
          </w:p>
        </w:tc>
        <w:tc>
          <w:tcPr>
            <w:tcW w:w="3096" w:type="dxa"/>
          </w:tcPr>
          <w:p w14:paraId="4EF35E77" w14:textId="087A088D" w:rsidR="007E34B7" w:rsidRPr="00214C3D" w:rsidRDefault="007E34B7" w:rsidP="0022176C">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4B7E0C8F" w14:textId="77777777" w:rsidR="007E34B7" w:rsidRPr="00214C3D" w:rsidRDefault="007E34B7" w:rsidP="0022176C">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p w14:paraId="697BDA50" w14:textId="426DFD9A" w:rsidR="007E34B7" w:rsidRPr="00214C3D" w:rsidRDefault="007E34B7" w:rsidP="00364292">
            <w:pPr>
              <w:jc w:val="both"/>
              <w:rPr>
                <w:rFonts w:ascii="Times New Roman" w:hAnsi="Times New Roman" w:cs="Times New Roman"/>
                <w:sz w:val="24"/>
                <w:szCs w:val="24"/>
              </w:rPr>
            </w:pPr>
          </w:p>
        </w:tc>
        <w:tc>
          <w:tcPr>
            <w:tcW w:w="4091" w:type="dxa"/>
          </w:tcPr>
          <w:p w14:paraId="1649F0D6" w14:textId="77777777" w:rsidR="004A769F" w:rsidRPr="00214C3D" w:rsidRDefault="00397086" w:rsidP="00163013">
            <w:pPr>
              <w:jc w:val="both"/>
              <w:rPr>
                <w:rFonts w:ascii="Times New Roman" w:hAnsi="Times New Roman" w:cs="Times New Roman"/>
                <w:sz w:val="24"/>
                <w:szCs w:val="24"/>
              </w:rPr>
            </w:pPr>
            <w:r w:rsidRPr="00214C3D">
              <w:rPr>
                <w:rFonts w:ascii="Times New Roman" w:hAnsi="Times New Roman" w:cs="Times New Roman"/>
                <w:sz w:val="24"/>
                <w:szCs w:val="24"/>
              </w:rPr>
              <w:t>Предоставляется</w:t>
            </w:r>
            <w:r w:rsidR="004A769F" w:rsidRPr="00214C3D">
              <w:rPr>
                <w:rFonts w:ascii="Times New Roman" w:hAnsi="Times New Roman" w:cs="Times New Roman"/>
                <w:sz w:val="24"/>
                <w:szCs w:val="24"/>
              </w:rPr>
              <w:t>:</w:t>
            </w:r>
          </w:p>
          <w:p w14:paraId="11D994D3" w14:textId="69469C12" w:rsidR="00777216" w:rsidRPr="00214C3D" w:rsidRDefault="00397086" w:rsidP="00CC4CE3">
            <w:pPr>
              <w:pStyle w:val="a7"/>
              <w:numPr>
                <w:ilvl w:val="0"/>
                <w:numId w:val="15"/>
              </w:numPr>
              <w:ind w:left="434" w:hanging="425"/>
              <w:jc w:val="both"/>
              <w:rPr>
                <w:rFonts w:ascii="Times New Roman" w:hAnsi="Times New Roman" w:cs="Times New Roman"/>
                <w:sz w:val="24"/>
                <w:szCs w:val="24"/>
              </w:rPr>
            </w:pPr>
            <w:r w:rsidRPr="00214C3D">
              <w:rPr>
                <w:rFonts w:ascii="Times New Roman" w:hAnsi="Times New Roman" w:cs="Times New Roman"/>
                <w:sz w:val="24"/>
                <w:szCs w:val="24"/>
              </w:rPr>
              <w:t>при наличии бенефициарного владельца и (или) выгодоприобретателя – физического лица (отдельно по каждому), сведения о котором отражены в Анкете АА116</w:t>
            </w:r>
            <w:r w:rsidR="00777216" w:rsidRPr="00214C3D">
              <w:rPr>
                <w:rFonts w:ascii="Times New Roman" w:hAnsi="Times New Roman" w:cs="Times New Roman"/>
                <w:sz w:val="24"/>
                <w:szCs w:val="24"/>
              </w:rPr>
              <w:t>;</w:t>
            </w:r>
          </w:p>
          <w:p w14:paraId="2F51560C" w14:textId="3AE0F9FB" w:rsidR="004A769F" w:rsidRPr="00214C3D" w:rsidRDefault="004A769F" w:rsidP="00CC4CE3">
            <w:pPr>
              <w:pStyle w:val="a7"/>
              <w:numPr>
                <w:ilvl w:val="0"/>
                <w:numId w:val="15"/>
              </w:numPr>
              <w:ind w:left="434" w:hanging="425"/>
              <w:jc w:val="both"/>
              <w:rPr>
                <w:rFonts w:ascii="Times New Roman" w:hAnsi="Times New Roman" w:cs="Times New Roman"/>
                <w:sz w:val="24"/>
                <w:szCs w:val="24"/>
              </w:rPr>
            </w:pPr>
            <w:r w:rsidRPr="00214C3D">
              <w:rPr>
                <w:rFonts w:ascii="Times New Roman" w:hAnsi="Times New Roman" w:cs="Times New Roman"/>
                <w:sz w:val="24"/>
                <w:szCs w:val="24"/>
              </w:rPr>
              <w:t xml:space="preserve">при наличии у </w:t>
            </w:r>
            <w:r w:rsidR="009C6296" w:rsidRPr="00214C3D">
              <w:rPr>
                <w:rFonts w:ascii="Times New Roman" w:hAnsi="Times New Roman" w:cs="Times New Roman"/>
                <w:sz w:val="24"/>
                <w:szCs w:val="24"/>
              </w:rPr>
              <w:t>Держателя</w:t>
            </w:r>
            <w:r w:rsidRPr="00214C3D">
              <w:rPr>
                <w:rFonts w:ascii="Times New Roman" w:hAnsi="Times New Roman" w:cs="Times New Roman"/>
                <w:sz w:val="24"/>
                <w:szCs w:val="24"/>
              </w:rPr>
              <w:t xml:space="preserve"> представителя</w:t>
            </w:r>
            <w:r w:rsidR="002F6500" w:rsidRPr="00214C3D">
              <w:rPr>
                <w:rFonts w:ascii="Times New Roman" w:hAnsi="Times New Roman" w:cs="Times New Roman"/>
                <w:sz w:val="24"/>
                <w:szCs w:val="24"/>
              </w:rPr>
              <w:t xml:space="preserve"> – физического лица</w:t>
            </w:r>
            <w:r w:rsidRPr="00214C3D">
              <w:rPr>
                <w:rFonts w:ascii="Times New Roman" w:hAnsi="Times New Roman" w:cs="Times New Roman"/>
                <w:sz w:val="24"/>
                <w:szCs w:val="24"/>
              </w:rPr>
              <w:t>, действующего от его имени на основании доверенности.</w:t>
            </w:r>
          </w:p>
          <w:p w14:paraId="4F731C28" w14:textId="2F3F33D9" w:rsidR="007E34B7" w:rsidRPr="00214C3D" w:rsidRDefault="007E34B7" w:rsidP="006A1ADB">
            <w:pPr>
              <w:jc w:val="both"/>
              <w:rPr>
                <w:rFonts w:ascii="Times New Roman" w:hAnsi="Times New Roman" w:cs="Times New Roman"/>
                <w:sz w:val="24"/>
                <w:szCs w:val="24"/>
              </w:rPr>
            </w:pPr>
          </w:p>
        </w:tc>
      </w:tr>
      <w:tr w:rsidR="00155144" w:rsidRPr="00214C3D" w14:paraId="513FEFD6" w14:textId="77777777" w:rsidTr="005A039B">
        <w:trPr>
          <w:trHeight w:val="838"/>
        </w:trPr>
        <w:tc>
          <w:tcPr>
            <w:tcW w:w="936" w:type="dxa"/>
          </w:tcPr>
          <w:p w14:paraId="6DF811EA" w14:textId="54DE40C5" w:rsidR="00364292" w:rsidRPr="00214C3D" w:rsidRDefault="00A56A4B" w:rsidP="006A1ADB">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364292" w:rsidRPr="00214C3D">
              <w:rPr>
                <w:rFonts w:ascii="Times New Roman" w:hAnsi="Times New Roman" w:cs="Times New Roman"/>
                <w:sz w:val="24"/>
                <w:szCs w:val="24"/>
              </w:rPr>
              <w:t>.1.</w:t>
            </w:r>
            <w:r w:rsidR="006A1ADB" w:rsidRPr="00214C3D">
              <w:rPr>
                <w:rFonts w:ascii="Times New Roman" w:hAnsi="Times New Roman" w:cs="Times New Roman"/>
                <w:sz w:val="24"/>
                <w:szCs w:val="24"/>
              </w:rPr>
              <w:t>3</w:t>
            </w:r>
          </w:p>
        </w:tc>
        <w:tc>
          <w:tcPr>
            <w:tcW w:w="4392" w:type="dxa"/>
          </w:tcPr>
          <w:p w14:paraId="155E8324" w14:textId="6D67A46C" w:rsidR="009C6296" w:rsidRPr="00214C3D" w:rsidRDefault="00364292" w:rsidP="009C6296">
            <w:pPr>
              <w:jc w:val="both"/>
              <w:rPr>
                <w:rFonts w:ascii="Times New Roman" w:hAnsi="Times New Roman" w:cs="Times New Roman"/>
                <w:sz w:val="24"/>
                <w:szCs w:val="24"/>
              </w:rPr>
            </w:pPr>
            <w:r w:rsidRPr="00214C3D">
              <w:rPr>
                <w:rFonts w:ascii="Times New Roman" w:hAnsi="Times New Roman" w:cs="Times New Roman"/>
                <w:sz w:val="24"/>
                <w:szCs w:val="24"/>
              </w:rPr>
              <w:t xml:space="preserve">Документы, удостоверяющие личность </w:t>
            </w:r>
            <w:r w:rsidR="009C6296" w:rsidRPr="00214C3D">
              <w:rPr>
                <w:rFonts w:ascii="Times New Roman" w:hAnsi="Times New Roman" w:cs="Times New Roman"/>
                <w:sz w:val="24"/>
                <w:szCs w:val="24"/>
              </w:rPr>
              <w:t xml:space="preserve">следующих лиц: </w:t>
            </w:r>
          </w:p>
          <w:p w14:paraId="65D9BE50" w14:textId="29049477" w:rsidR="009C6296" w:rsidRPr="00214C3D" w:rsidRDefault="009C6296" w:rsidP="009C6296">
            <w:pPr>
              <w:spacing w:before="60" w:after="60"/>
              <w:jc w:val="both"/>
              <w:rPr>
                <w:rFonts w:ascii="Times New Roman" w:hAnsi="Times New Roman" w:cs="Times New Roman"/>
                <w:sz w:val="24"/>
                <w:szCs w:val="24"/>
              </w:rPr>
            </w:pPr>
            <w:r w:rsidRPr="00214C3D">
              <w:rPr>
                <w:rFonts w:ascii="Times New Roman" w:hAnsi="Times New Roman" w:cs="Times New Roman"/>
                <w:sz w:val="24"/>
                <w:szCs w:val="24"/>
              </w:rPr>
              <w:t xml:space="preserve">- Физического лица, являющегося Держателем; </w:t>
            </w:r>
          </w:p>
          <w:p w14:paraId="6D66F2C7" w14:textId="356DD23F" w:rsidR="009C6296" w:rsidRPr="00214C3D" w:rsidRDefault="009C6296" w:rsidP="009C6296">
            <w:pPr>
              <w:jc w:val="both"/>
              <w:rPr>
                <w:rFonts w:ascii="Times New Roman" w:hAnsi="Times New Roman" w:cs="Times New Roman"/>
                <w:sz w:val="24"/>
                <w:szCs w:val="24"/>
              </w:rPr>
            </w:pPr>
            <w:r w:rsidRPr="00214C3D">
              <w:rPr>
                <w:rFonts w:ascii="Times New Roman" w:hAnsi="Times New Roman" w:cs="Times New Roman"/>
                <w:sz w:val="24"/>
                <w:szCs w:val="24"/>
              </w:rPr>
              <w:t xml:space="preserve">- лиц, имеющих право подписывать соответствующие документы от имени Физического лица, являющегося Держателем. </w:t>
            </w:r>
          </w:p>
          <w:p w14:paraId="60D424F5" w14:textId="68603C44" w:rsidR="009C6296" w:rsidRPr="00214C3D" w:rsidRDefault="009C6296" w:rsidP="00FA5B04">
            <w:pPr>
              <w:jc w:val="both"/>
              <w:rPr>
                <w:rFonts w:ascii="Times New Roman" w:hAnsi="Times New Roman" w:cs="Times New Roman"/>
                <w:sz w:val="24"/>
                <w:szCs w:val="24"/>
              </w:rPr>
            </w:pPr>
          </w:p>
        </w:tc>
        <w:tc>
          <w:tcPr>
            <w:tcW w:w="3096" w:type="dxa"/>
          </w:tcPr>
          <w:p w14:paraId="459ABB06" w14:textId="250F678D" w:rsidR="00364292" w:rsidRPr="00214C3D" w:rsidRDefault="00B50E23" w:rsidP="0022176C">
            <w:pPr>
              <w:jc w:val="both"/>
              <w:rPr>
                <w:rFonts w:ascii="Times New Roman" w:hAnsi="Times New Roman" w:cs="Times New Roman"/>
                <w:sz w:val="24"/>
                <w:szCs w:val="24"/>
              </w:rPr>
            </w:pPr>
            <w:r w:rsidRPr="00214C3D">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00364292" w:rsidRPr="00214C3D">
                <w:rPr>
                  <w:rFonts w:ascii="Times New Roman" w:hAnsi="Times New Roman" w:cs="Times New Roman"/>
                  <w:sz w:val="24"/>
                  <w:szCs w:val="24"/>
                </w:rPr>
                <w:t>Н</w:t>
              </w:r>
              <w:r w:rsidR="00364292" w:rsidRPr="00214C3D" w:rsidDel="00553259">
                <w:rPr>
                  <w:rFonts w:ascii="Times New Roman" w:hAnsi="Times New Roman" w:cs="Times New Roman"/>
                  <w:sz w:val="24"/>
                  <w:szCs w:val="24"/>
                </w:rPr>
                <w:t>отариальн</w:t>
              </w:r>
              <w:r w:rsidR="00364292" w:rsidRPr="00214C3D">
                <w:rPr>
                  <w:rFonts w:ascii="Times New Roman" w:hAnsi="Times New Roman" w:cs="Times New Roman"/>
                  <w:sz w:val="24"/>
                  <w:szCs w:val="24"/>
                </w:rPr>
                <w:t>ая копия</w:t>
              </w:r>
            </w:hyperlink>
            <w:r w:rsidR="008217F9" w:rsidRPr="00214C3D">
              <w:rPr>
                <w:rFonts w:ascii="Times New Roman" w:hAnsi="Times New Roman" w:cs="Times New Roman"/>
                <w:sz w:val="24"/>
                <w:szCs w:val="24"/>
              </w:rPr>
              <w:t xml:space="preserve"> (все страницы)</w:t>
            </w:r>
          </w:p>
        </w:tc>
        <w:tc>
          <w:tcPr>
            <w:tcW w:w="2222" w:type="dxa"/>
          </w:tcPr>
          <w:p w14:paraId="5C059DDC" w14:textId="4E530AC3" w:rsidR="00364292" w:rsidRPr="00214C3D" w:rsidRDefault="00364292" w:rsidP="0022176C">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5E85E21A" w14:textId="4817BED7" w:rsidR="00364292" w:rsidRPr="00214C3D" w:rsidRDefault="009D7BEB" w:rsidP="0022176C">
            <w:pPr>
              <w:jc w:val="both"/>
              <w:rPr>
                <w:rFonts w:ascii="Times New Roman" w:hAnsi="Times New Roman" w:cs="Times New Roman"/>
                <w:sz w:val="24"/>
                <w:szCs w:val="24"/>
              </w:rPr>
            </w:pPr>
            <w:r w:rsidRPr="00214C3D">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214C3D">
              <w:rPr>
                <w:rFonts w:ascii="Times New Roman" w:eastAsia="Calibri" w:hAnsi="Times New Roman" w:cs="Times New Roman"/>
                <w:sz w:val="24"/>
                <w:szCs w:val="24"/>
              </w:rPr>
              <w:fldChar w:fldCharType="begin"/>
            </w:r>
            <w:r w:rsidRPr="00214C3D">
              <w:rPr>
                <w:rFonts w:ascii="Times New Roman" w:eastAsia="Calibri" w:hAnsi="Times New Roman" w:cs="Times New Roman"/>
                <w:sz w:val="24"/>
                <w:szCs w:val="24"/>
              </w:rPr>
              <w:instrText xml:space="preserve"> REF _Ref4076633 \r \h </w:instrText>
            </w:r>
            <w:r w:rsidR="00B50E23" w:rsidRPr="00214C3D">
              <w:rPr>
                <w:rFonts w:ascii="Times New Roman" w:eastAsia="Calibri" w:hAnsi="Times New Roman" w:cs="Times New Roman"/>
                <w:sz w:val="24"/>
                <w:szCs w:val="24"/>
              </w:rPr>
              <w:instrText xml:space="preserve"> \* MERGEFORMAT </w:instrText>
            </w:r>
            <w:r w:rsidRPr="00214C3D">
              <w:rPr>
                <w:rFonts w:ascii="Times New Roman" w:eastAsia="Calibri" w:hAnsi="Times New Roman" w:cs="Times New Roman"/>
                <w:sz w:val="24"/>
                <w:szCs w:val="24"/>
              </w:rPr>
            </w:r>
            <w:r w:rsidRPr="00214C3D">
              <w:rPr>
                <w:rFonts w:ascii="Times New Roman" w:eastAsia="Calibri" w:hAnsi="Times New Roman" w:cs="Times New Roman"/>
                <w:sz w:val="24"/>
                <w:szCs w:val="24"/>
              </w:rPr>
              <w:fldChar w:fldCharType="separate"/>
            </w:r>
            <w:r w:rsidR="00AF62D0" w:rsidRPr="00214C3D">
              <w:rPr>
                <w:rFonts w:ascii="Times New Roman" w:eastAsia="Calibri" w:hAnsi="Times New Roman" w:cs="Times New Roman"/>
                <w:sz w:val="24"/>
                <w:szCs w:val="24"/>
              </w:rPr>
              <w:t>2.7</w:t>
            </w:r>
            <w:r w:rsidRPr="00214C3D">
              <w:rPr>
                <w:rFonts w:ascii="Times New Roman" w:eastAsia="Calibri" w:hAnsi="Times New Roman" w:cs="Times New Roman"/>
                <w:sz w:val="24"/>
                <w:szCs w:val="24"/>
              </w:rPr>
              <w:fldChar w:fldCharType="end"/>
            </w:r>
            <w:r w:rsidRPr="00214C3D">
              <w:rPr>
                <w:rFonts w:ascii="Times New Roman" w:eastAsia="Calibri" w:hAnsi="Times New Roman" w:cs="Times New Roman"/>
                <w:sz w:val="24"/>
                <w:szCs w:val="24"/>
              </w:rPr>
              <w:t xml:space="preserve"> Перечня</w:t>
            </w:r>
            <w:r w:rsidR="00B86679" w:rsidRPr="00214C3D">
              <w:rPr>
                <w:rFonts w:ascii="Times New Roman" w:eastAsia="Calibri" w:hAnsi="Times New Roman" w:cs="Times New Roman"/>
                <w:sz w:val="24"/>
                <w:szCs w:val="24"/>
              </w:rPr>
              <w:t>.</w:t>
            </w:r>
          </w:p>
        </w:tc>
      </w:tr>
      <w:tr w:rsidR="009C6296" w:rsidRPr="00214C3D" w14:paraId="1B0635DB" w14:textId="77777777" w:rsidTr="005A039B">
        <w:trPr>
          <w:trHeight w:val="838"/>
        </w:trPr>
        <w:tc>
          <w:tcPr>
            <w:tcW w:w="936" w:type="dxa"/>
          </w:tcPr>
          <w:p w14:paraId="797418A4" w14:textId="5B983921" w:rsidR="009C6296" w:rsidRPr="00214C3D" w:rsidRDefault="00A56A4B" w:rsidP="006A1ADB">
            <w:pPr>
              <w:jc w:val="both"/>
              <w:rPr>
                <w:rFonts w:ascii="Times New Roman" w:hAnsi="Times New Roman" w:cs="Times New Roman"/>
                <w:sz w:val="24"/>
                <w:szCs w:val="24"/>
              </w:rPr>
            </w:pPr>
            <w:r>
              <w:rPr>
                <w:rFonts w:ascii="Times New Roman" w:hAnsi="Times New Roman" w:cs="Times New Roman"/>
                <w:sz w:val="24"/>
                <w:szCs w:val="24"/>
              </w:rPr>
              <w:t>9</w:t>
            </w:r>
            <w:r w:rsidR="009C6296" w:rsidRPr="00214C3D">
              <w:rPr>
                <w:rFonts w:ascii="Times New Roman" w:hAnsi="Times New Roman" w:cs="Times New Roman"/>
                <w:sz w:val="24"/>
                <w:szCs w:val="24"/>
              </w:rPr>
              <w:t>.1.4</w:t>
            </w:r>
          </w:p>
        </w:tc>
        <w:tc>
          <w:tcPr>
            <w:tcW w:w="4392" w:type="dxa"/>
          </w:tcPr>
          <w:p w14:paraId="75E23DB1" w14:textId="43AA11BF" w:rsidR="009C6296" w:rsidRPr="00214C3D" w:rsidRDefault="009C6296" w:rsidP="009C6296">
            <w:pPr>
              <w:jc w:val="both"/>
              <w:rPr>
                <w:rFonts w:ascii="Times New Roman" w:hAnsi="Times New Roman" w:cs="Times New Roman"/>
                <w:sz w:val="24"/>
                <w:szCs w:val="24"/>
              </w:rPr>
            </w:pPr>
            <w:r w:rsidRPr="00214C3D">
              <w:rPr>
                <w:rFonts w:ascii="Times New Roman" w:hAnsi="Times New Roman" w:cs="Times New Roman"/>
                <w:b/>
                <w:sz w:val="24"/>
                <w:szCs w:val="24"/>
              </w:rPr>
              <w:t xml:space="preserve">Доверенность </w:t>
            </w:r>
            <w:r w:rsidRPr="00214C3D">
              <w:rPr>
                <w:rFonts w:ascii="Times New Roman" w:hAnsi="Times New Roman" w:cs="Times New Roman"/>
                <w:sz w:val="24"/>
                <w:szCs w:val="24"/>
              </w:rPr>
              <w:t>на лиц, имеющих право подписывать соответствующие документы от имени Физического лица, являющегося Держателем.</w:t>
            </w:r>
          </w:p>
        </w:tc>
        <w:tc>
          <w:tcPr>
            <w:tcW w:w="3096" w:type="dxa"/>
          </w:tcPr>
          <w:p w14:paraId="6024D70C" w14:textId="77777777" w:rsidR="009C6296" w:rsidRPr="00214C3D" w:rsidRDefault="009C6296" w:rsidP="009C6296">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p w14:paraId="0365A1B8" w14:textId="005AC77F" w:rsidR="009C6296" w:rsidRPr="00214C3D" w:rsidRDefault="00AF416B" w:rsidP="009C6296">
            <w:pPr>
              <w:jc w:val="both"/>
              <w:rPr>
                <w:rFonts w:ascii="Times New Roman" w:hAnsi="Times New Roman" w:cs="Times New Roman"/>
                <w:sz w:val="24"/>
                <w:szCs w:val="24"/>
              </w:rPr>
            </w:pPr>
            <w:hyperlink w:anchor="_Нотариальная_копия_–" w:history="1">
              <w:r w:rsidR="009C6296" w:rsidRPr="00214C3D">
                <w:rPr>
                  <w:rFonts w:ascii="Times New Roman" w:hAnsi="Times New Roman" w:cs="Times New Roman"/>
                  <w:sz w:val="24"/>
                  <w:szCs w:val="24"/>
                </w:rPr>
                <w:t>Нотариальная копия</w:t>
              </w:r>
            </w:hyperlink>
          </w:p>
        </w:tc>
        <w:tc>
          <w:tcPr>
            <w:tcW w:w="2222" w:type="dxa"/>
          </w:tcPr>
          <w:p w14:paraId="6CF9D167" w14:textId="1CF154AA" w:rsidR="009C6296" w:rsidRPr="00214C3D" w:rsidRDefault="009C6296" w:rsidP="0022176C">
            <w:pPr>
              <w:jc w:val="both"/>
              <w:rPr>
                <w:rFonts w:ascii="Times New Roman" w:hAnsi="Times New Roman"/>
                <w:sz w:val="24"/>
                <w:szCs w:val="24"/>
              </w:rPr>
            </w:pPr>
            <w:r w:rsidRPr="00214C3D">
              <w:rPr>
                <w:rFonts w:ascii="Times New Roman" w:hAnsi="Times New Roman" w:cs="Times New Roman"/>
                <w:sz w:val="24"/>
                <w:szCs w:val="24"/>
              </w:rPr>
              <w:t>На бумажном носителе</w:t>
            </w:r>
          </w:p>
        </w:tc>
        <w:tc>
          <w:tcPr>
            <w:tcW w:w="4091" w:type="dxa"/>
          </w:tcPr>
          <w:p w14:paraId="516DBB52" w14:textId="77777777" w:rsidR="009C6296" w:rsidRPr="00214C3D" w:rsidRDefault="009C6296" w:rsidP="009C6296">
            <w:pPr>
              <w:jc w:val="both"/>
              <w:rPr>
                <w:rFonts w:ascii="Times New Roman" w:hAnsi="Times New Roman" w:cs="Times New Roman"/>
                <w:sz w:val="24"/>
                <w:szCs w:val="24"/>
              </w:rPr>
            </w:pPr>
            <w:r w:rsidRPr="00214C3D">
              <w:rPr>
                <w:rFonts w:ascii="Times New Roman" w:eastAsia="Calibri" w:hAnsi="Times New Roman" w:cs="Times New Roman"/>
                <w:sz w:val="24"/>
                <w:szCs w:val="24"/>
              </w:rPr>
              <w:t xml:space="preserve">Доверенность </w:t>
            </w:r>
            <w:r w:rsidRPr="00214C3D">
              <w:rPr>
                <w:rFonts w:ascii="Times New Roman" w:hAnsi="Times New Roman"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79B828F4" w14:textId="3332ACAF" w:rsidR="009C6296" w:rsidRPr="00214C3D" w:rsidRDefault="009C6296" w:rsidP="009C6296">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14C3D">
              <w:rPr>
                <w:rFonts w:ascii="Times New Roman" w:eastAsia="Calibri" w:hAnsi="Times New Roman" w:cs="Times New Roman"/>
                <w:sz w:val="24"/>
                <w:szCs w:val="24"/>
              </w:rPr>
              <w:fldChar w:fldCharType="begin"/>
            </w:r>
            <w:r w:rsidRPr="00214C3D">
              <w:rPr>
                <w:rFonts w:ascii="Times New Roman" w:eastAsia="Calibri" w:hAnsi="Times New Roman" w:cs="Times New Roman"/>
                <w:sz w:val="24"/>
                <w:szCs w:val="24"/>
              </w:rPr>
              <w:instrText xml:space="preserve"> REF _Ref111743299 \r \h </w:instrText>
            </w:r>
            <w:r w:rsidR="00214C3D">
              <w:rPr>
                <w:rFonts w:ascii="Times New Roman" w:eastAsia="Calibri" w:hAnsi="Times New Roman" w:cs="Times New Roman"/>
                <w:sz w:val="24"/>
                <w:szCs w:val="24"/>
              </w:rPr>
              <w:instrText xml:space="preserve"> \* MERGEFORMAT </w:instrText>
            </w:r>
            <w:r w:rsidRPr="00214C3D">
              <w:rPr>
                <w:rFonts w:ascii="Times New Roman" w:eastAsia="Calibri" w:hAnsi="Times New Roman" w:cs="Times New Roman"/>
                <w:sz w:val="24"/>
                <w:szCs w:val="24"/>
              </w:rPr>
            </w:r>
            <w:r w:rsidRPr="00214C3D">
              <w:rPr>
                <w:rFonts w:ascii="Times New Roman" w:eastAsia="Calibri" w:hAnsi="Times New Roman" w:cs="Times New Roman"/>
                <w:sz w:val="24"/>
                <w:szCs w:val="24"/>
              </w:rPr>
              <w:fldChar w:fldCharType="separate"/>
            </w:r>
            <w:r w:rsidRPr="00214C3D">
              <w:rPr>
                <w:rFonts w:ascii="Times New Roman" w:eastAsia="Calibri" w:hAnsi="Times New Roman" w:cs="Times New Roman"/>
                <w:sz w:val="24"/>
                <w:szCs w:val="24"/>
              </w:rPr>
              <w:t>2.1</w:t>
            </w:r>
            <w:r w:rsidRPr="00214C3D">
              <w:rPr>
                <w:rFonts w:ascii="Times New Roman" w:eastAsia="Calibri" w:hAnsi="Times New Roman" w:cs="Times New Roman"/>
                <w:sz w:val="24"/>
                <w:szCs w:val="24"/>
              </w:rPr>
              <w:fldChar w:fldCharType="end"/>
            </w:r>
            <w:r w:rsidRPr="00214C3D">
              <w:rPr>
                <w:rFonts w:ascii="Times New Roman" w:eastAsia="Calibri" w:hAnsi="Times New Roman" w:cs="Times New Roman"/>
                <w:sz w:val="24"/>
                <w:szCs w:val="24"/>
              </w:rPr>
              <w:t xml:space="preserve"> - </w:t>
            </w:r>
            <w:r w:rsidRPr="00214C3D">
              <w:rPr>
                <w:rFonts w:ascii="Times New Roman" w:eastAsia="Calibri" w:hAnsi="Times New Roman" w:cs="Times New Roman"/>
                <w:sz w:val="24"/>
                <w:szCs w:val="24"/>
              </w:rPr>
              <w:fldChar w:fldCharType="begin"/>
            </w:r>
            <w:r w:rsidRPr="00214C3D">
              <w:rPr>
                <w:rFonts w:ascii="Times New Roman" w:eastAsia="Calibri" w:hAnsi="Times New Roman" w:cs="Times New Roman"/>
                <w:sz w:val="24"/>
                <w:szCs w:val="24"/>
              </w:rPr>
              <w:instrText xml:space="preserve"> REF _Ref117178075 \r \h </w:instrText>
            </w:r>
            <w:r w:rsidR="00214C3D">
              <w:rPr>
                <w:rFonts w:ascii="Times New Roman" w:eastAsia="Calibri" w:hAnsi="Times New Roman" w:cs="Times New Roman"/>
                <w:sz w:val="24"/>
                <w:szCs w:val="24"/>
              </w:rPr>
              <w:instrText xml:space="preserve"> \* MERGEFORMAT </w:instrText>
            </w:r>
            <w:r w:rsidRPr="00214C3D">
              <w:rPr>
                <w:rFonts w:ascii="Times New Roman" w:eastAsia="Calibri" w:hAnsi="Times New Roman" w:cs="Times New Roman"/>
                <w:sz w:val="24"/>
                <w:szCs w:val="24"/>
              </w:rPr>
            </w:r>
            <w:r w:rsidRPr="00214C3D">
              <w:rPr>
                <w:rFonts w:ascii="Times New Roman" w:eastAsia="Calibri" w:hAnsi="Times New Roman" w:cs="Times New Roman"/>
                <w:sz w:val="24"/>
                <w:szCs w:val="24"/>
              </w:rPr>
              <w:fldChar w:fldCharType="separate"/>
            </w:r>
            <w:r w:rsidRPr="00214C3D">
              <w:rPr>
                <w:rFonts w:ascii="Times New Roman" w:eastAsia="Calibri" w:hAnsi="Times New Roman" w:cs="Times New Roman"/>
                <w:sz w:val="24"/>
                <w:szCs w:val="24"/>
              </w:rPr>
              <w:t>2.2</w:t>
            </w:r>
            <w:r w:rsidRPr="00214C3D">
              <w:rPr>
                <w:rFonts w:ascii="Times New Roman" w:eastAsia="Calibri" w:hAnsi="Times New Roman" w:cs="Times New Roman"/>
                <w:sz w:val="24"/>
                <w:szCs w:val="24"/>
              </w:rPr>
              <w:fldChar w:fldCharType="end"/>
            </w:r>
            <w:r w:rsidRPr="00214C3D">
              <w:rPr>
                <w:rFonts w:ascii="Times New Roman" w:eastAsia="Calibri" w:hAnsi="Times New Roman" w:cs="Times New Roman"/>
                <w:sz w:val="24"/>
                <w:szCs w:val="24"/>
              </w:rPr>
              <w:t xml:space="preserve"> Перечня).</w:t>
            </w:r>
          </w:p>
          <w:p w14:paraId="46E35A26" w14:textId="77777777" w:rsidR="009C6296" w:rsidRPr="00214C3D" w:rsidRDefault="009C6296" w:rsidP="0022176C">
            <w:pPr>
              <w:jc w:val="both"/>
              <w:rPr>
                <w:rFonts w:ascii="Times New Roman" w:eastAsia="Calibri" w:hAnsi="Times New Roman" w:cs="Times New Roman"/>
                <w:sz w:val="24"/>
                <w:szCs w:val="24"/>
              </w:rPr>
            </w:pPr>
          </w:p>
        </w:tc>
      </w:tr>
      <w:tr w:rsidR="007E34B7" w:rsidRPr="00214C3D" w14:paraId="2A5BB1DC" w14:textId="77777777" w:rsidTr="005A039B">
        <w:tc>
          <w:tcPr>
            <w:tcW w:w="936" w:type="dxa"/>
          </w:tcPr>
          <w:p w14:paraId="49E81C11" w14:textId="3C1BC1CA" w:rsidR="007E34B7" w:rsidRPr="00214C3D" w:rsidRDefault="00A56A4B" w:rsidP="004C74B0">
            <w:pPr>
              <w:jc w:val="both"/>
              <w:rPr>
                <w:rFonts w:ascii="Times New Roman" w:hAnsi="Times New Roman" w:cs="Times New Roman"/>
                <w:sz w:val="24"/>
                <w:szCs w:val="24"/>
              </w:rPr>
            </w:pPr>
            <w:r>
              <w:rPr>
                <w:rFonts w:ascii="Times New Roman" w:hAnsi="Times New Roman" w:cs="Times New Roman"/>
                <w:sz w:val="24"/>
                <w:szCs w:val="24"/>
              </w:rPr>
              <w:t>9</w:t>
            </w:r>
            <w:r w:rsidR="007E34B7" w:rsidRPr="00214C3D">
              <w:rPr>
                <w:rFonts w:ascii="Times New Roman" w:hAnsi="Times New Roman" w:cs="Times New Roman"/>
                <w:sz w:val="24"/>
                <w:szCs w:val="24"/>
              </w:rPr>
              <w:t>.2</w:t>
            </w:r>
          </w:p>
        </w:tc>
        <w:tc>
          <w:tcPr>
            <w:tcW w:w="13801" w:type="dxa"/>
            <w:gridSpan w:val="4"/>
          </w:tcPr>
          <w:p w14:paraId="3DE8E310" w14:textId="492A665E" w:rsidR="007E34B7" w:rsidRPr="00214C3D" w:rsidRDefault="007E34B7" w:rsidP="0022176C">
            <w:pPr>
              <w:jc w:val="both"/>
              <w:rPr>
                <w:rFonts w:ascii="Times New Roman" w:hAnsi="Times New Roman" w:cs="Times New Roman"/>
                <w:sz w:val="24"/>
                <w:szCs w:val="24"/>
              </w:rPr>
            </w:pPr>
            <w:r w:rsidRPr="00214C3D">
              <w:rPr>
                <w:rFonts w:ascii="Times New Roman" w:hAnsi="Times New Roman" w:cs="Times New Roman"/>
                <w:b/>
                <w:sz w:val="24"/>
                <w:szCs w:val="24"/>
              </w:rPr>
              <w:t>Документы, предоставляемые Юридическими лицами - Резидентами</w:t>
            </w:r>
          </w:p>
        </w:tc>
      </w:tr>
      <w:tr w:rsidR="00155144" w:rsidRPr="00214C3D" w14:paraId="7C5F84F1" w14:textId="77777777" w:rsidTr="005A039B">
        <w:trPr>
          <w:trHeight w:val="841"/>
        </w:trPr>
        <w:tc>
          <w:tcPr>
            <w:tcW w:w="936" w:type="dxa"/>
          </w:tcPr>
          <w:p w14:paraId="355CF6FB" w14:textId="0FE63448" w:rsidR="006A1ADB" w:rsidRPr="00214C3D" w:rsidRDefault="00A56A4B" w:rsidP="0022176C">
            <w:pPr>
              <w:jc w:val="both"/>
              <w:rPr>
                <w:rFonts w:ascii="Times New Roman" w:hAnsi="Times New Roman" w:cs="Times New Roman"/>
                <w:sz w:val="24"/>
                <w:szCs w:val="24"/>
              </w:rPr>
            </w:pPr>
            <w:r>
              <w:rPr>
                <w:rFonts w:ascii="Times New Roman" w:hAnsi="Times New Roman" w:cs="Times New Roman"/>
                <w:sz w:val="24"/>
                <w:szCs w:val="24"/>
              </w:rPr>
              <w:t>9</w:t>
            </w:r>
            <w:r w:rsidR="000B2184" w:rsidRPr="00214C3D">
              <w:rPr>
                <w:rFonts w:ascii="Times New Roman" w:hAnsi="Times New Roman" w:cs="Times New Roman"/>
                <w:sz w:val="24"/>
                <w:szCs w:val="24"/>
              </w:rPr>
              <w:t>.2.1</w:t>
            </w:r>
          </w:p>
        </w:tc>
        <w:tc>
          <w:tcPr>
            <w:tcW w:w="4392" w:type="dxa"/>
          </w:tcPr>
          <w:p w14:paraId="4A7BBDF2" w14:textId="5923435A" w:rsidR="006A1ADB" w:rsidRPr="00214C3D" w:rsidRDefault="006A1ADB" w:rsidP="00095E31">
            <w:pPr>
              <w:jc w:val="both"/>
              <w:rPr>
                <w:rFonts w:ascii="Times New Roman" w:hAnsi="Times New Roman" w:cs="Times New Roman"/>
                <w:sz w:val="24"/>
                <w:szCs w:val="24"/>
              </w:rPr>
            </w:pPr>
            <w:r w:rsidRPr="00214C3D">
              <w:rPr>
                <w:rFonts w:ascii="Times New Roman" w:hAnsi="Times New Roman" w:cs="Times New Roman"/>
                <w:b/>
                <w:sz w:val="24"/>
                <w:szCs w:val="24"/>
              </w:rPr>
              <w:t>Анкета АА001</w:t>
            </w:r>
            <w:r w:rsidR="00777216" w:rsidRPr="00214C3D">
              <w:rPr>
                <w:rFonts w:ascii="Times New Roman" w:hAnsi="Times New Roman" w:cs="Times New Roman"/>
                <w:b/>
                <w:sz w:val="24"/>
                <w:szCs w:val="24"/>
              </w:rPr>
              <w:t xml:space="preserve"> </w:t>
            </w:r>
            <w:r w:rsidR="00777216" w:rsidRPr="00214C3D">
              <w:rPr>
                <w:rFonts w:ascii="Times New Roman" w:hAnsi="Times New Roman" w:cs="Times New Roman"/>
                <w:sz w:val="24"/>
                <w:szCs w:val="24"/>
              </w:rPr>
              <w:t>(является приложением к Заявлению)</w:t>
            </w:r>
          </w:p>
        </w:tc>
        <w:tc>
          <w:tcPr>
            <w:tcW w:w="3096" w:type="dxa"/>
          </w:tcPr>
          <w:p w14:paraId="0832C0B0" w14:textId="7871A51B" w:rsidR="006A1ADB" w:rsidRPr="00214C3D" w:rsidRDefault="006A1ADB" w:rsidP="0022176C">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0F05F276" w14:textId="77777777" w:rsidR="006A1ADB" w:rsidRPr="00214C3D" w:rsidRDefault="006A1ADB" w:rsidP="006A1ADB">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p w14:paraId="723354F5" w14:textId="77777777" w:rsidR="006A1ADB" w:rsidRPr="00214C3D" w:rsidRDefault="006A1ADB" w:rsidP="006A1ADB">
            <w:pPr>
              <w:jc w:val="both"/>
              <w:rPr>
                <w:rFonts w:ascii="Times New Roman" w:hAnsi="Times New Roman" w:cs="Times New Roman"/>
                <w:sz w:val="24"/>
                <w:szCs w:val="24"/>
              </w:rPr>
            </w:pPr>
          </w:p>
          <w:p w14:paraId="364F2EC5" w14:textId="77777777" w:rsidR="006A1ADB" w:rsidRPr="00214C3D" w:rsidRDefault="006A1ADB" w:rsidP="006A1ADB">
            <w:pPr>
              <w:jc w:val="both"/>
              <w:rPr>
                <w:rFonts w:ascii="Times New Roman" w:hAnsi="Times New Roman" w:cs="Times New Roman"/>
                <w:sz w:val="24"/>
                <w:szCs w:val="24"/>
              </w:rPr>
            </w:pPr>
            <w:r w:rsidRPr="00214C3D">
              <w:rPr>
                <w:rFonts w:ascii="Times New Roman" w:hAnsi="Times New Roman" w:cs="Times New Roman"/>
                <w:sz w:val="24"/>
                <w:szCs w:val="24"/>
              </w:rPr>
              <w:t>В электронном виде</w:t>
            </w:r>
          </w:p>
          <w:p w14:paraId="1E16D643" w14:textId="16C20779" w:rsidR="006A1ADB" w:rsidRPr="00214C3D" w:rsidRDefault="006A1ADB" w:rsidP="006A1ADB">
            <w:pPr>
              <w:jc w:val="both"/>
              <w:rPr>
                <w:rFonts w:ascii="Times New Roman" w:hAnsi="Times New Roman"/>
                <w:sz w:val="24"/>
                <w:szCs w:val="24"/>
              </w:rPr>
            </w:pPr>
            <w:r w:rsidRPr="00214C3D">
              <w:rPr>
                <w:rFonts w:ascii="Times New Roman" w:hAnsi="Times New Roman" w:cs="Times New Roman"/>
                <w:sz w:val="24"/>
                <w:szCs w:val="24"/>
              </w:rPr>
              <w:t>(при наличии Договора ЭДО)</w:t>
            </w:r>
          </w:p>
        </w:tc>
        <w:tc>
          <w:tcPr>
            <w:tcW w:w="4091" w:type="dxa"/>
          </w:tcPr>
          <w:p w14:paraId="37643193" w14:textId="22283FC5" w:rsidR="00512306" w:rsidRPr="00214C3D" w:rsidRDefault="00512306" w:rsidP="00512306">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Подлинность подписи </w:t>
            </w:r>
            <w:r w:rsidRPr="00214C3D" w:rsidDel="00553259">
              <w:rPr>
                <w:rFonts w:ascii="Times New Roman" w:hAnsi="Times New Roman" w:cs="Times New Roman"/>
                <w:sz w:val="24"/>
                <w:szCs w:val="24"/>
              </w:rPr>
              <w:t xml:space="preserve">лица, действующего от имени </w:t>
            </w:r>
            <w:r w:rsidRPr="00214C3D">
              <w:rPr>
                <w:rFonts w:ascii="Times New Roman" w:hAnsi="Times New Roman" w:cs="Times New Roman"/>
                <w:sz w:val="24"/>
                <w:szCs w:val="24"/>
              </w:rPr>
              <w:t>Юридического лица – Резидента,</w:t>
            </w:r>
            <w:r w:rsidRPr="00214C3D" w:rsidDel="00553259">
              <w:rPr>
                <w:rFonts w:ascii="Times New Roman" w:hAnsi="Times New Roman" w:cs="Times New Roman"/>
                <w:sz w:val="24"/>
                <w:szCs w:val="24"/>
              </w:rPr>
              <w:t xml:space="preserve"> </w:t>
            </w:r>
            <w:r w:rsidRPr="00214C3D">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2CF04023" w14:textId="77777777" w:rsidR="00512306" w:rsidRPr="00214C3D" w:rsidRDefault="00512306" w:rsidP="00512306">
            <w:pPr>
              <w:jc w:val="both"/>
              <w:rPr>
                <w:rFonts w:ascii="Times New Roman" w:eastAsia="Calibri" w:hAnsi="Times New Roman" w:cs="Times New Roman"/>
                <w:sz w:val="24"/>
                <w:szCs w:val="24"/>
              </w:rPr>
            </w:pPr>
          </w:p>
          <w:p w14:paraId="7D231BE4" w14:textId="099CE7AA" w:rsidR="00512306" w:rsidRPr="00214C3D" w:rsidRDefault="00512306" w:rsidP="00512306">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lastRenderedPageBreak/>
              <w:t>Требование не применяется, если</w:t>
            </w:r>
            <w:r w:rsidR="00A04D75" w:rsidRPr="00214C3D">
              <w:rPr>
                <w:rFonts w:ascii="Times New Roman" w:eastAsia="Calibri" w:hAnsi="Times New Roman" w:cs="Times New Roman"/>
                <w:sz w:val="24"/>
                <w:szCs w:val="24"/>
              </w:rPr>
              <w:t xml:space="preserve"> подлинность подписи засвидетельствована нотариально или образец подписи совершен в присутствии сотрудника НРД в другом документе, предоставленном</w:t>
            </w:r>
            <w:r w:rsidR="00FD0A86" w:rsidRPr="00214C3D">
              <w:rPr>
                <w:rFonts w:ascii="Times New Roman" w:eastAsia="Calibri" w:hAnsi="Times New Roman" w:cs="Times New Roman"/>
                <w:sz w:val="24"/>
                <w:szCs w:val="24"/>
              </w:rPr>
              <w:t xml:space="preserve"> </w:t>
            </w:r>
            <w:r w:rsidR="00FD0A86" w:rsidRPr="00214C3D">
              <w:rPr>
                <w:rFonts w:ascii="Times New Roman" w:hAnsi="Times New Roman" w:cs="Times New Roman"/>
                <w:sz w:val="24"/>
                <w:szCs w:val="24"/>
              </w:rPr>
              <w:t>Юридическим лицом – Резидентом</w:t>
            </w:r>
            <w:r w:rsidR="00A04D75" w:rsidRPr="00214C3D">
              <w:rPr>
                <w:rFonts w:ascii="Times New Roman" w:eastAsia="Calibri" w:hAnsi="Times New Roman" w:cs="Times New Roman"/>
                <w:sz w:val="24"/>
                <w:szCs w:val="24"/>
              </w:rPr>
              <w:t xml:space="preserve"> </w:t>
            </w:r>
            <w:r w:rsidR="00F36296" w:rsidRPr="00214C3D">
              <w:rPr>
                <w:rFonts w:ascii="Times New Roman" w:eastAsia="Calibri" w:hAnsi="Times New Roman" w:cs="Times New Roman"/>
                <w:sz w:val="24"/>
                <w:szCs w:val="24"/>
              </w:rPr>
              <w:t>в НРД в соответствии с Перечнем.</w:t>
            </w:r>
            <w:r w:rsidR="00A04D75"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 xml:space="preserve">  </w:t>
            </w:r>
          </w:p>
          <w:p w14:paraId="425AAF59" w14:textId="77777777" w:rsidR="00512306" w:rsidRPr="00214C3D" w:rsidRDefault="00512306" w:rsidP="00512306">
            <w:pPr>
              <w:jc w:val="both"/>
              <w:rPr>
                <w:rFonts w:ascii="Times New Roman" w:eastAsia="Calibri" w:hAnsi="Times New Roman" w:cs="Times New Roman"/>
                <w:sz w:val="24"/>
                <w:szCs w:val="24"/>
              </w:rPr>
            </w:pPr>
          </w:p>
          <w:p w14:paraId="6D269643" w14:textId="3A177A82" w:rsidR="00B35C01" w:rsidRPr="00214C3D" w:rsidRDefault="00512306" w:rsidP="00AF59BB">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14C3D">
              <w:rPr>
                <w:rFonts w:ascii="Times New Roman" w:eastAsia="Calibri" w:hAnsi="Times New Roman" w:cs="Times New Roman"/>
                <w:sz w:val="24"/>
                <w:szCs w:val="24"/>
              </w:rPr>
              <w:fldChar w:fldCharType="begin"/>
            </w:r>
            <w:r w:rsidRPr="00214C3D">
              <w:rPr>
                <w:rFonts w:ascii="Times New Roman" w:eastAsia="Calibri" w:hAnsi="Times New Roman" w:cs="Times New Roman"/>
                <w:sz w:val="24"/>
                <w:szCs w:val="24"/>
              </w:rPr>
              <w:instrText xml:space="preserve"> REF _Ref111743299 \r \h  \* MERGEFORMAT </w:instrText>
            </w:r>
            <w:r w:rsidRPr="00214C3D">
              <w:rPr>
                <w:rFonts w:ascii="Times New Roman" w:eastAsia="Calibri" w:hAnsi="Times New Roman" w:cs="Times New Roman"/>
                <w:sz w:val="24"/>
                <w:szCs w:val="24"/>
              </w:rPr>
            </w:r>
            <w:r w:rsidRPr="00214C3D">
              <w:rPr>
                <w:rFonts w:ascii="Times New Roman" w:eastAsia="Calibri" w:hAnsi="Times New Roman" w:cs="Times New Roman"/>
                <w:sz w:val="24"/>
                <w:szCs w:val="24"/>
              </w:rPr>
              <w:fldChar w:fldCharType="separate"/>
            </w:r>
            <w:r w:rsidRPr="00214C3D">
              <w:rPr>
                <w:rFonts w:ascii="Times New Roman" w:eastAsia="Calibri" w:hAnsi="Times New Roman" w:cs="Times New Roman"/>
                <w:sz w:val="24"/>
                <w:szCs w:val="24"/>
              </w:rPr>
              <w:t>2.1</w:t>
            </w:r>
            <w:r w:rsidRPr="00214C3D">
              <w:rPr>
                <w:rFonts w:ascii="Times New Roman" w:eastAsia="Calibri" w:hAnsi="Times New Roman" w:cs="Times New Roman"/>
                <w:sz w:val="24"/>
                <w:szCs w:val="24"/>
              </w:rPr>
              <w:fldChar w:fldCharType="end"/>
            </w:r>
            <w:r w:rsidRPr="00214C3D">
              <w:rPr>
                <w:rFonts w:ascii="Times New Roman" w:eastAsia="Calibri" w:hAnsi="Times New Roman" w:cs="Times New Roman"/>
                <w:sz w:val="24"/>
                <w:szCs w:val="24"/>
              </w:rPr>
              <w:t xml:space="preserve">, </w:t>
            </w:r>
            <w:r w:rsidR="00AF59BB" w:rsidRPr="00214C3D">
              <w:rPr>
                <w:rFonts w:ascii="Times New Roman" w:eastAsia="Calibri" w:hAnsi="Times New Roman" w:cs="Times New Roman"/>
                <w:sz w:val="24"/>
                <w:szCs w:val="24"/>
              </w:rPr>
              <w:fldChar w:fldCharType="begin"/>
            </w:r>
            <w:r w:rsidR="00AF59BB" w:rsidRPr="00214C3D">
              <w:rPr>
                <w:rFonts w:ascii="Times New Roman" w:eastAsia="Calibri" w:hAnsi="Times New Roman" w:cs="Times New Roman"/>
                <w:sz w:val="24"/>
                <w:szCs w:val="24"/>
              </w:rPr>
              <w:instrText xml:space="preserve"> REF _Ref117178075 \r \h </w:instrText>
            </w:r>
            <w:r w:rsidR="00214C3D">
              <w:rPr>
                <w:rFonts w:ascii="Times New Roman" w:eastAsia="Calibri" w:hAnsi="Times New Roman" w:cs="Times New Roman"/>
                <w:sz w:val="24"/>
                <w:szCs w:val="24"/>
              </w:rPr>
              <w:instrText xml:space="preserve"> \* MERGEFORMAT </w:instrText>
            </w:r>
            <w:r w:rsidR="00AF59BB" w:rsidRPr="00214C3D">
              <w:rPr>
                <w:rFonts w:ascii="Times New Roman" w:eastAsia="Calibri" w:hAnsi="Times New Roman" w:cs="Times New Roman"/>
                <w:sz w:val="24"/>
                <w:szCs w:val="24"/>
              </w:rPr>
            </w:r>
            <w:r w:rsidR="00AF59BB" w:rsidRPr="00214C3D">
              <w:rPr>
                <w:rFonts w:ascii="Times New Roman" w:eastAsia="Calibri" w:hAnsi="Times New Roman" w:cs="Times New Roman"/>
                <w:sz w:val="24"/>
                <w:szCs w:val="24"/>
              </w:rPr>
              <w:fldChar w:fldCharType="separate"/>
            </w:r>
            <w:r w:rsidR="00AF59BB" w:rsidRPr="00214C3D">
              <w:rPr>
                <w:rFonts w:ascii="Times New Roman" w:eastAsia="Calibri" w:hAnsi="Times New Roman" w:cs="Times New Roman"/>
                <w:sz w:val="24"/>
                <w:szCs w:val="24"/>
              </w:rPr>
              <w:t>2.2</w:t>
            </w:r>
            <w:r w:rsidR="00AF59BB" w:rsidRPr="00214C3D">
              <w:rPr>
                <w:rFonts w:ascii="Times New Roman" w:eastAsia="Calibri" w:hAnsi="Times New Roman" w:cs="Times New Roman"/>
                <w:sz w:val="24"/>
                <w:szCs w:val="24"/>
              </w:rPr>
              <w:fldChar w:fldCharType="end"/>
            </w:r>
            <w:r w:rsidR="00AF59BB"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Перечня).</w:t>
            </w:r>
          </w:p>
        </w:tc>
      </w:tr>
      <w:tr w:rsidR="00155144" w:rsidRPr="00214C3D" w14:paraId="4AFA0CE4" w14:textId="77777777" w:rsidTr="005A039B">
        <w:trPr>
          <w:trHeight w:val="1709"/>
        </w:trPr>
        <w:tc>
          <w:tcPr>
            <w:tcW w:w="936" w:type="dxa"/>
          </w:tcPr>
          <w:p w14:paraId="05D6CE99" w14:textId="0D707617" w:rsidR="006A1ADB" w:rsidRPr="00214C3D" w:rsidRDefault="00A56A4B" w:rsidP="0022176C">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0B2184" w:rsidRPr="00214C3D">
              <w:rPr>
                <w:rFonts w:ascii="Times New Roman" w:hAnsi="Times New Roman" w:cs="Times New Roman"/>
                <w:sz w:val="24"/>
                <w:szCs w:val="24"/>
              </w:rPr>
              <w:t>.2.2</w:t>
            </w:r>
          </w:p>
        </w:tc>
        <w:tc>
          <w:tcPr>
            <w:tcW w:w="4392" w:type="dxa"/>
          </w:tcPr>
          <w:p w14:paraId="1CC073FD" w14:textId="599F5F44" w:rsidR="006A1ADB" w:rsidRPr="00214C3D" w:rsidRDefault="006A1ADB" w:rsidP="00095E31">
            <w:pPr>
              <w:jc w:val="both"/>
              <w:rPr>
                <w:rFonts w:ascii="Times New Roman" w:hAnsi="Times New Roman" w:cs="Times New Roman"/>
                <w:b/>
                <w:sz w:val="24"/>
                <w:szCs w:val="24"/>
              </w:rPr>
            </w:pPr>
            <w:r w:rsidRPr="00214C3D">
              <w:rPr>
                <w:rFonts w:ascii="Times New Roman" w:hAnsi="Times New Roman" w:cs="Times New Roman"/>
                <w:b/>
                <w:sz w:val="24"/>
                <w:szCs w:val="24"/>
              </w:rPr>
              <w:t>Анкета АА101</w:t>
            </w:r>
            <w:r w:rsidR="00777216" w:rsidRPr="00214C3D">
              <w:rPr>
                <w:rFonts w:ascii="Times New Roman" w:hAnsi="Times New Roman" w:cs="Times New Roman"/>
                <w:b/>
                <w:sz w:val="24"/>
                <w:szCs w:val="24"/>
              </w:rPr>
              <w:t xml:space="preserve"> </w:t>
            </w:r>
            <w:r w:rsidR="00777216" w:rsidRPr="00214C3D">
              <w:rPr>
                <w:rFonts w:ascii="Times New Roman" w:hAnsi="Times New Roman" w:cs="Times New Roman"/>
                <w:sz w:val="24"/>
                <w:szCs w:val="24"/>
              </w:rPr>
              <w:t>(является приложением к Заявлению)</w:t>
            </w:r>
          </w:p>
        </w:tc>
        <w:tc>
          <w:tcPr>
            <w:tcW w:w="3096" w:type="dxa"/>
          </w:tcPr>
          <w:p w14:paraId="1E2E716D" w14:textId="252828B2" w:rsidR="006A1ADB" w:rsidRPr="00214C3D" w:rsidRDefault="006A1ADB" w:rsidP="0022176C">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02997568" w14:textId="77777777" w:rsidR="006A1ADB" w:rsidRPr="00214C3D" w:rsidRDefault="006A1ADB" w:rsidP="006A1ADB">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p w14:paraId="5439BFEA" w14:textId="77777777" w:rsidR="006A1ADB" w:rsidRPr="00214C3D" w:rsidRDefault="006A1ADB" w:rsidP="006A1ADB">
            <w:pPr>
              <w:jc w:val="both"/>
              <w:rPr>
                <w:rFonts w:ascii="Times New Roman" w:hAnsi="Times New Roman" w:cs="Times New Roman"/>
                <w:sz w:val="24"/>
                <w:szCs w:val="24"/>
              </w:rPr>
            </w:pPr>
          </w:p>
          <w:p w14:paraId="4684697F" w14:textId="77777777" w:rsidR="006A1ADB" w:rsidRPr="00214C3D" w:rsidRDefault="006A1ADB" w:rsidP="006A1ADB">
            <w:pPr>
              <w:jc w:val="both"/>
              <w:rPr>
                <w:rFonts w:ascii="Times New Roman" w:hAnsi="Times New Roman" w:cs="Times New Roman"/>
                <w:sz w:val="24"/>
                <w:szCs w:val="24"/>
              </w:rPr>
            </w:pPr>
            <w:r w:rsidRPr="00214C3D">
              <w:rPr>
                <w:rFonts w:ascii="Times New Roman" w:hAnsi="Times New Roman" w:cs="Times New Roman"/>
                <w:sz w:val="24"/>
                <w:szCs w:val="24"/>
              </w:rPr>
              <w:t>В электронном виде</w:t>
            </w:r>
          </w:p>
          <w:p w14:paraId="76C22522" w14:textId="60D016C9" w:rsidR="006A1ADB" w:rsidRPr="00214C3D" w:rsidRDefault="006A1ADB" w:rsidP="006A1ADB">
            <w:pPr>
              <w:jc w:val="both"/>
              <w:rPr>
                <w:rFonts w:ascii="Times New Roman" w:hAnsi="Times New Roman"/>
                <w:sz w:val="24"/>
                <w:szCs w:val="24"/>
              </w:rPr>
            </w:pPr>
            <w:r w:rsidRPr="00214C3D">
              <w:rPr>
                <w:rFonts w:ascii="Times New Roman" w:hAnsi="Times New Roman" w:cs="Times New Roman"/>
                <w:sz w:val="24"/>
                <w:szCs w:val="24"/>
              </w:rPr>
              <w:t>(при наличии Договора ЭДО)</w:t>
            </w:r>
          </w:p>
        </w:tc>
        <w:tc>
          <w:tcPr>
            <w:tcW w:w="4091" w:type="dxa"/>
          </w:tcPr>
          <w:p w14:paraId="11176E95" w14:textId="77777777" w:rsidR="006A1ADB" w:rsidRPr="00214C3D" w:rsidRDefault="006A1ADB" w:rsidP="00A43063">
            <w:pPr>
              <w:jc w:val="both"/>
              <w:rPr>
                <w:rFonts w:ascii="Times New Roman" w:eastAsia="Calibri" w:hAnsi="Times New Roman" w:cs="Times New Roman"/>
                <w:sz w:val="24"/>
                <w:szCs w:val="24"/>
              </w:rPr>
            </w:pPr>
          </w:p>
        </w:tc>
      </w:tr>
      <w:tr w:rsidR="00155144" w:rsidRPr="00214C3D" w14:paraId="503D6EFB" w14:textId="77777777" w:rsidTr="005A039B">
        <w:trPr>
          <w:trHeight w:val="1709"/>
        </w:trPr>
        <w:tc>
          <w:tcPr>
            <w:tcW w:w="936" w:type="dxa"/>
          </w:tcPr>
          <w:p w14:paraId="08968B5E" w14:textId="2E6F1238" w:rsidR="006A1ADB" w:rsidRPr="00214C3D" w:rsidRDefault="00A56A4B" w:rsidP="0022176C">
            <w:pPr>
              <w:jc w:val="both"/>
              <w:rPr>
                <w:rFonts w:ascii="Times New Roman" w:hAnsi="Times New Roman" w:cs="Times New Roman"/>
                <w:sz w:val="24"/>
                <w:szCs w:val="24"/>
              </w:rPr>
            </w:pPr>
            <w:r>
              <w:rPr>
                <w:rFonts w:ascii="Times New Roman" w:hAnsi="Times New Roman" w:cs="Times New Roman"/>
                <w:sz w:val="24"/>
                <w:szCs w:val="24"/>
              </w:rPr>
              <w:t>9</w:t>
            </w:r>
            <w:r w:rsidR="000B2184" w:rsidRPr="00214C3D">
              <w:rPr>
                <w:rFonts w:ascii="Times New Roman" w:hAnsi="Times New Roman" w:cs="Times New Roman"/>
                <w:sz w:val="24"/>
                <w:szCs w:val="24"/>
              </w:rPr>
              <w:t>.2.3</w:t>
            </w:r>
          </w:p>
        </w:tc>
        <w:tc>
          <w:tcPr>
            <w:tcW w:w="4392" w:type="dxa"/>
          </w:tcPr>
          <w:p w14:paraId="126D451B" w14:textId="33D156F9" w:rsidR="006A1ADB" w:rsidRPr="00214C3D" w:rsidRDefault="006A1ADB" w:rsidP="00095E31">
            <w:pPr>
              <w:jc w:val="both"/>
              <w:rPr>
                <w:rFonts w:ascii="Times New Roman" w:hAnsi="Times New Roman" w:cs="Times New Roman"/>
                <w:b/>
                <w:sz w:val="24"/>
                <w:szCs w:val="24"/>
              </w:rPr>
            </w:pPr>
            <w:r w:rsidRPr="00214C3D">
              <w:rPr>
                <w:rFonts w:ascii="Times New Roman" w:hAnsi="Times New Roman" w:cs="Times New Roman"/>
                <w:b/>
                <w:sz w:val="24"/>
                <w:szCs w:val="24"/>
              </w:rPr>
              <w:t>Анкета АА106</w:t>
            </w:r>
            <w:r w:rsidR="00777216" w:rsidRPr="00214C3D">
              <w:rPr>
                <w:rFonts w:ascii="Times New Roman" w:hAnsi="Times New Roman" w:cs="Times New Roman"/>
                <w:b/>
                <w:sz w:val="24"/>
                <w:szCs w:val="24"/>
              </w:rPr>
              <w:t xml:space="preserve"> </w:t>
            </w:r>
            <w:r w:rsidR="00777216" w:rsidRPr="00214C3D">
              <w:rPr>
                <w:rFonts w:ascii="Times New Roman" w:hAnsi="Times New Roman" w:cs="Times New Roman"/>
                <w:sz w:val="24"/>
                <w:szCs w:val="24"/>
              </w:rPr>
              <w:t>(является приложением к Заявлению)</w:t>
            </w:r>
          </w:p>
        </w:tc>
        <w:tc>
          <w:tcPr>
            <w:tcW w:w="3096" w:type="dxa"/>
          </w:tcPr>
          <w:p w14:paraId="0500D9E1" w14:textId="09406121" w:rsidR="006A1ADB" w:rsidRPr="00214C3D" w:rsidRDefault="006A1ADB" w:rsidP="0022176C">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5AD2580A" w14:textId="77777777" w:rsidR="006A1ADB" w:rsidRPr="00214C3D" w:rsidRDefault="006A1ADB" w:rsidP="006A1ADB">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p w14:paraId="52885CA3" w14:textId="77777777" w:rsidR="006A1ADB" w:rsidRPr="00214C3D" w:rsidRDefault="006A1ADB" w:rsidP="006A1ADB">
            <w:pPr>
              <w:jc w:val="both"/>
              <w:rPr>
                <w:rFonts w:ascii="Times New Roman" w:hAnsi="Times New Roman" w:cs="Times New Roman"/>
                <w:sz w:val="24"/>
                <w:szCs w:val="24"/>
              </w:rPr>
            </w:pPr>
          </w:p>
          <w:p w14:paraId="5456AD5C" w14:textId="77777777" w:rsidR="006A1ADB" w:rsidRPr="00214C3D" w:rsidRDefault="006A1ADB" w:rsidP="006A1ADB">
            <w:pPr>
              <w:jc w:val="both"/>
              <w:rPr>
                <w:rFonts w:ascii="Times New Roman" w:hAnsi="Times New Roman" w:cs="Times New Roman"/>
                <w:sz w:val="24"/>
                <w:szCs w:val="24"/>
              </w:rPr>
            </w:pPr>
            <w:r w:rsidRPr="00214C3D">
              <w:rPr>
                <w:rFonts w:ascii="Times New Roman" w:hAnsi="Times New Roman" w:cs="Times New Roman"/>
                <w:sz w:val="24"/>
                <w:szCs w:val="24"/>
              </w:rPr>
              <w:t>В электронном виде</w:t>
            </w:r>
          </w:p>
          <w:p w14:paraId="0CB341A4" w14:textId="1C457B97" w:rsidR="006A1ADB" w:rsidRPr="00214C3D" w:rsidRDefault="006A1ADB" w:rsidP="006A1ADB">
            <w:pPr>
              <w:jc w:val="both"/>
              <w:rPr>
                <w:rFonts w:ascii="Times New Roman" w:hAnsi="Times New Roman"/>
                <w:sz w:val="24"/>
                <w:szCs w:val="24"/>
              </w:rPr>
            </w:pPr>
            <w:r w:rsidRPr="00214C3D">
              <w:rPr>
                <w:rFonts w:ascii="Times New Roman" w:hAnsi="Times New Roman" w:cs="Times New Roman"/>
                <w:sz w:val="24"/>
                <w:szCs w:val="24"/>
              </w:rPr>
              <w:t>(при наличии Договора ЭДО)</w:t>
            </w:r>
          </w:p>
        </w:tc>
        <w:tc>
          <w:tcPr>
            <w:tcW w:w="4091" w:type="dxa"/>
          </w:tcPr>
          <w:p w14:paraId="53E9ED32" w14:textId="389EA0AB" w:rsidR="006A1ADB" w:rsidRPr="00214C3D" w:rsidRDefault="006A1ADB" w:rsidP="00163013">
            <w:pPr>
              <w:jc w:val="both"/>
              <w:rPr>
                <w:rFonts w:ascii="Times New Roman" w:hAnsi="Times New Roman" w:cs="Times New Roman"/>
                <w:sz w:val="24"/>
                <w:szCs w:val="24"/>
              </w:rPr>
            </w:pPr>
            <w:r w:rsidRPr="00214C3D">
              <w:rPr>
                <w:rFonts w:ascii="Times New Roman" w:hAnsi="Times New Roman" w:cs="Times New Roman"/>
                <w:sz w:val="24"/>
                <w:szCs w:val="24"/>
              </w:rPr>
              <w:t>Предоставляется</w:t>
            </w:r>
            <w:r w:rsidR="00163013" w:rsidRPr="00214C3D">
              <w:rPr>
                <w:rFonts w:ascii="Times New Roman" w:hAnsi="Times New Roman" w:cs="Times New Roman"/>
                <w:sz w:val="24"/>
                <w:szCs w:val="24"/>
              </w:rPr>
              <w:t xml:space="preserve"> </w:t>
            </w:r>
            <w:r w:rsidRPr="00214C3D">
              <w:rPr>
                <w:rFonts w:ascii="Times New Roman" w:hAnsi="Times New Roman" w:cs="Times New Roman"/>
                <w:sz w:val="24"/>
                <w:szCs w:val="24"/>
              </w:rPr>
              <w:t>при наличии бенефициарного владельца и (или) выгодоприобретателя – физического лица (отдельно по каждому), сведения о котором отражены в Анкете АА101</w:t>
            </w:r>
            <w:r w:rsidR="00163013" w:rsidRPr="00214C3D">
              <w:rPr>
                <w:rFonts w:ascii="Times New Roman" w:hAnsi="Times New Roman" w:cs="Times New Roman"/>
                <w:sz w:val="24"/>
                <w:szCs w:val="24"/>
              </w:rPr>
              <w:t>.</w:t>
            </w:r>
          </w:p>
        </w:tc>
      </w:tr>
      <w:tr w:rsidR="00155144" w:rsidRPr="00214C3D" w14:paraId="6800154D" w14:textId="77777777" w:rsidTr="005A039B">
        <w:trPr>
          <w:trHeight w:val="1709"/>
        </w:trPr>
        <w:tc>
          <w:tcPr>
            <w:tcW w:w="936" w:type="dxa"/>
          </w:tcPr>
          <w:p w14:paraId="251D94AA" w14:textId="761ABB38" w:rsidR="007E34B7" w:rsidRPr="00214C3D" w:rsidRDefault="00A56A4B" w:rsidP="000B2184">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3174E0" w:rsidRPr="00214C3D">
              <w:rPr>
                <w:rFonts w:ascii="Times New Roman" w:hAnsi="Times New Roman" w:cs="Times New Roman"/>
                <w:sz w:val="24"/>
                <w:szCs w:val="24"/>
              </w:rPr>
              <w:t>.2.</w:t>
            </w:r>
            <w:r w:rsidR="000B2184" w:rsidRPr="00214C3D">
              <w:rPr>
                <w:rFonts w:ascii="Times New Roman" w:hAnsi="Times New Roman" w:cs="Times New Roman"/>
                <w:sz w:val="24"/>
                <w:szCs w:val="24"/>
              </w:rPr>
              <w:t>4</w:t>
            </w:r>
          </w:p>
        </w:tc>
        <w:tc>
          <w:tcPr>
            <w:tcW w:w="4392" w:type="dxa"/>
          </w:tcPr>
          <w:p w14:paraId="7ADD0C34" w14:textId="406FB475" w:rsidR="007E34B7" w:rsidRPr="00214C3D" w:rsidRDefault="007E34B7" w:rsidP="00095E31">
            <w:pPr>
              <w:jc w:val="both"/>
              <w:rPr>
                <w:rFonts w:ascii="Times New Roman" w:hAnsi="Times New Roman" w:cs="Times New Roman"/>
                <w:sz w:val="24"/>
                <w:szCs w:val="24"/>
              </w:rPr>
            </w:pPr>
            <w:r w:rsidRPr="00214C3D">
              <w:rPr>
                <w:rFonts w:ascii="Times New Roman" w:hAnsi="Times New Roman" w:cs="Times New Roman"/>
                <w:b/>
                <w:sz w:val="24"/>
                <w:szCs w:val="24"/>
              </w:rPr>
              <w:t>Анкета АА107</w:t>
            </w:r>
            <w:r w:rsidR="00943124" w:rsidRPr="00214C3D">
              <w:rPr>
                <w:rFonts w:ascii="Times New Roman" w:hAnsi="Times New Roman" w:cs="Times New Roman"/>
                <w:sz w:val="24"/>
                <w:szCs w:val="24"/>
              </w:rPr>
              <w:t xml:space="preserve"> (является приложением к Заявлению)</w:t>
            </w:r>
          </w:p>
        </w:tc>
        <w:tc>
          <w:tcPr>
            <w:tcW w:w="3096" w:type="dxa"/>
          </w:tcPr>
          <w:p w14:paraId="0D2A2DEA" w14:textId="378402DC" w:rsidR="007E34B7" w:rsidRPr="00214C3D" w:rsidRDefault="007E34B7" w:rsidP="0022176C">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13F291F0" w14:textId="6AF17151" w:rsidR="007E34B7" w:rsidRPr="00214C3D" w:rsidRDefault="007E34B7" w:rsidP="0022176C">
            <w:pPr>
              <w:jc w:val="both"/>
              <w:rPr>
                <w:rFonts w:ascii="Times New Roman" w:hAnsi="Times New Roman"/>
                <w:sz w:val="24"/>
                <w:szCs w:val="24"/>
              </w:rPr>
            </w:pPr>
            <w:r w:rsidRPr="00214C3D">
              <w:rPr>
                <w:rFonts w:ascii="Times New Roman" w:hAnsi="Times New Roman"/>
                <w:sz w:val="24"/>
                <w:szCs w:val="24"/>
              </w:rPr>
              <w:t>На бумажном носителе</w:t>
            </w:r>
          </w:p>
          <w:p w14:paraId="4B951E45" w14:textId="77777777" w:rsidR="007E34B7" w:rsidRPr="00214C3D" w:rsidRDefault="007E34B7" w:rsidP="0022176C">
            <w:pPr>
              <w:jc w:val="both"/>
              <w:rPr>
                <w:rFonts w:ascii="Times New Roman" w:hAnsi="Times New Roman"/>
                <w:sz w:val="24"/>
                <w:szCs w:val="24"/>
              </w:rPr>
            </w:pPr>
          </w:p>
          <w:p w14:paraId="5BD55650" w14:textId="77777777" w:rsidR="007E34B7" w:rsidRPr="00214C3D" w:rsidRDefault="007E34B7" w:rsidP="007E34B7">
            <w:pPr>
              <w:jc w:val="both"/>
              <w:rPr>
                <w:rFonts w:ascii="Times New Roman" w:hAnsi="Times New Roman"/>
                <w:sz w:val="24"/>
                <w:szCs w:val="24"/>
              </w:rPr>
            </w:pPr>
            <w:r w:rsidRPr="00214C3D">
              <w:rPr>
                <w:rFonts w:ascii="Times New Roman" w:hAnsi="Times New Roman"/>
                <w:sz w:val="24"/>
                <w:szCs w:val="24"/>
              </w:rPr>
              <w:t>В электронном виде</w:t>
            </w:r>
          </w:p>
          <w:p w14:paraId="263029C6" w14:textId="2E4D2DFA" w:rsidR="007E34B7" w:rsidRPr="00214C3D" w:rsidRDefault="003174E0" w:rsidP="0022176C">
            <w:pPr>
              <w:jc w:val="both"/>
              <w:rPr>
                <w:rFonts w:ascii="Times New Roman" w:hAnsi="Times New Roman" w:cs="Times New Roman"/>
                <w:sz w:val="24"/>
                <w:szCs w:val="24"/>
              </w:rPr>
            </w:pPr>
            <w:r w:rsidRPr="00214C3D">
              <w:rPr>
                <w:rFonts w:ascii="Times New Roman" w:hAnsi="Times New Roman"/>
                <w:sz w:val="24"/>
                <w:szCs w:val="24"/>
              </w:rPr>
              <w:t>(при наличии Договора ЭДО</w:t>
            </w:r>
            <w:r w:rsidRPr="00214C3D">
              <w:rPr>
                <w:rFonts w:ascii="Times New Roman" w:hAnsi="Times New Roman" w:cs="Times New Roman"/>
                <w:sz w:val="24"/>
                <w:szCs w:val="24"/>
              </w:rPr>
              <w:t>)</w:t>
            </w:r>
          </w:p>
        </w:tc>
        <w:tc>
          <w:tcPr>
            <w:tcW w:w="4091" w:type="dxa"/>
          </w:tcPr>
          <w:p w14:paraId="20BF5A83" w14:textId="34169BD1" w:rsidR="00A12CB9" w:rsidRPr="00214C3D" w:rsidRDefault="000B2184" w:rsidP="00163013">
            <w:pPr>
              <w:jc w:val="both"/>
              <w:rPr>
                <w:rFonts w:ascii="Times New Roman" w:hAnsi="Times New Roman" w:cs="Times New Roman"/>
                <w:sz w:val="24"/>
                <w:szCs w:val="24"/>
              </w:rPr>
            </w:pPr>
            <w:r w:rsidRPr="00214C3D">
              <w:rPr>
                <w:rFonts w:ascii="Times New Roman" w:hAnsi="Times New Roman" w:cs="Times New Roman"/>
                <w:sz w:val="24"/>
                <w:szCs w:val="24"/>
              </w:rPr>
              <w:t>Предоставляется</w:t>
            </w:r>
            <w:r w:rsidR="00777216" w:rsidRPr="00214C3D">
              <w:rPr>
                <w:rFonts w:ascii="Times New Roman" w:hAnsi="Times New Roman" w:cs="Times New Roman"/>
                <w:sz w:val="24"/>
                <w:szCs w:val="24"/>
              </w:rPr>
              <w:t>:</w:t>
            </w:r>
            <w:r w:rsidR="00163013" w:rsidRPr="00214C3D">
              <w:rPr>
                <w:rFonts w:ascii="Times New Roman" w:hAnsi="Times New Roman" w:cs="Times New Roman"/>
                <w:sz w:val="24"/>
                <w:szCs w:val="24"/>
              </w:rPr>
              <w:t xml:space="preserve"> </w:t>
            </w:r>
            <w:r w:rsidRPr="00214C3D">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163013" w:rsidRPr="00214C3D">
              <w:rPr>
                <w:rFonts w:ascii="Times New Roman" w:hAnsi="Times New Roman" w:cs="Times New Roman"/>
                <w:sz w:val="24"/>
                <w:szCs w:val="24"/>
              </w:rPr>
              <w:t>.</w:t>
            </w:r>
          </w:p>
        </w:tc>
      </w:tr>
      <w:tr w:rsidR="00155144" w:rsidRPr="00214C3D" w14:paraId="641C035A" w14:textId="77777777" w:rsidTr="005A039B">
        <w:tc>
          <w:tcPr>
            <w:tcW w:w="936" w:type="dxa"/>
            <w:vMerge w:val="restart"/>
          </w:tcPr>
          <w:p w14:paraId="74126E33" w14:textId="7A8D3B1E" w:rsidR="007E34B7" w:rsidRPr="00214C3D" w:rsidRDefault="00A56A4B" w:rsidP="00B371A1">
            <w:pPr>
              <w:jc w:val="both"/>
              <w:rPr>
                <w:rFonts w:ascii="Times New Roman" w:hAnsi="Times New Roman" w:cs="Times New Roman"/>
                <w:sz w:val="24"/>
                <w:szCs w:val="24"/>
              </w:rPr>
            </w:pPr>
            <w:r>
              <w:rPr>
                <w:rFonts w:ascii="Times New Roman" w:hAnsi="Times New Roman" w:cs="Times New Roman"/>
                <w:sz w:val="24"/>
                <w:szCs w:val="24"/>
              </w:rPr>
              <w:t>9</w:t>
            </w:r>
            <w:r w:rsidR="007E34B7" w:rsidRPr="00214C3D">
              <w:rPr>
                <w:rFonts w:ascii="Times New Roman" w:hAnsi="Times New Roman" w:cs="Times New Roman"/>
                <w:sz w:val="24"/>
                <w:szCs w:val="24"/>
              </w:rPr>
              <w:t>.2.</w:t>
            </w:r>
            <w:r w:rsidR="00926A83" w:rsidRPr="00214C3D">
              <w:rPr>
                <w:rFonts w:ascii="Times New Roman" w:hAnsi="Times New Roman" w:cs="Times New Roman"/>
                <w:sz w:val="24"/>
                <w:szCs w:val="24"/>
              </w:rPr>
              <w:t>2</w:t>
            </w:r>
          </w:p>
        </w:tc>
        <w:tc>
          <w:tcPr>
            <w:tcW w:w="4392" w:type="dxa"/>
            <w:vMerge w:val="restart"/>
          </w:tcPr>
          <w:p w14:paraId="021A8827" w14:textId="0E685D08" w:rsidR="007E34B7" w:rsidRPr="00214C3D" w:rsidRDefault="007E34B7" w:rsidP="00662B70">
            <w:pPr>
              <w:jc w:val="both"/>
              <w:rPr>
                <w:rFonts w:ascii="Times New Roman" w:hAnsi="Times New Roman" w:cs="Times New Roman"/>
                <w:b/>
                <w:sz w:val="24"/>
                <w:szCs w:val="24"/>
              </w:rPr>
            </w:pPr>
            <w:r w:rsidRPr="00214C3D">
              <w:rPr>
                <w:rFonts w:ascii="Times New Roman" w:hAnsi="Times New Roman" w:cs="Times New Roman"/>
                <w:b/>
                <w:sz w:val="24"/>
                <w:szCs w:val="24"/>
              </w:rPr>
              <w:t xml:space="preserve">Учредительные документы </w:t>
            </w:r>
            <w:r w:rsidRPr="00214C3D">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3096" w:type="dxa"/>
          </w:tcPr>
          <w:p w14:paraId="2BEC93D8" w14:textId="0DB56948" w:rsidR="007E34B7" w:rsidRPr="00214C3D" w:rsidRDefault="00AF416B" w:rsidP="007E34B7">
            <w:pPr>
              <w:jc w:val="both"/>
              <w:rPr>
                <w:rFonts w:ascii="Times New Roman" w:hAnsi="Times New Roman" w:cs="Times New Roman"/>
                <w:sz w:val="24"/>
                <w:szCs w:val="24"/>
              </w:rPr>
            </w:pPr>
            <w:hyperlink w:anchor="_Нотариальная_копия_–" w:history="1">
              <w:r w:rsidR="007E34B7" w:rsidRPr="00214C3D">
                <w:rPr>
                  <w:rFonts w:ascii="Times New Roman" w:hAnsi="Times New Roman" w:cs="Times New Roman"/>
                  <w:sz w:val="24"/>
                  <w:szCs w:val="24"/>
                </w:rPr>
                <w:t>Нотариальная копия</w:t>
              </w:r>
            </w:hyperlink>
          </w:p>
          <w:p w14:paraId="4EE5E9C1" w14:textId="06293E81" w:rsidR="007E34B7" w:rsidRPr="00214C3D" w:rsidRDefault="007E34B7" w:rsidP="007E34B7">
            <w:pPr>
              <w:jc w:val="both"/>
              <w:rPr>
                <w:rFonts w:ascii="Times New Roman" w:hAnsi="Times New Roman" w:cs="Times New Roman"/>
                <w:sz w:val="24"/>
                <w:szCs w:val="24"/>
              </w:rPr>
            </w:pPr>
            <w:r w:rsidRPr="00214C3D">
              <w:rPr>
                <w:rFonts w:ascii="Times New Roman" w:hAnsi="Times New Roman" w:cs="Times New Roman"/>
                <w:sz w:val="24"/>
                <w:szCs w:val="24"/>
              </w:rPr>
              <w:t>Копия документа, удостоверенная регистрирующим органом</w:t>
            </w:r>
          </w:p>
        </w:tc>
        <w:tc>
          <w:tcPr>
            <w:tcW w:w="2222" w:type="dxa"/>
          </w:tcPr>
          <w:p w14:paraId="1C99B2FF" w14:textId="77777777" w:rsidR="007E34B7" w:rsidRPr="00214C3D" w:rsidRDefault="007E34B7" w:rsidP="007E34B7">
            <w:pPr>
              <w:jc w:val="both"/>
              <w:rPr>
                <w:rFonts w:ascii="Times New Roman" w:hAnsi="Times New Roman"/>
                <w:sz w:val="24"/>
                <w:szCs w:val="24"/>
              </w:rPr>
            </w:pPr>
            <w:r w:rsidRPr="00214C3D">
              <w:rPr>
                <w:rFonts w:ascii="Times New Roman" w:hAnsi="Times New Roman"/>
                <w:sz w:val="24"/>
                <w:szCs w:val="24"/>
              </w:rPr>
              <w:t>На бумажном носителе</w:t>
            </w:r>
          </w:p>
          <w:p w14:paraId="4F74AAAA" w14:textId="77777777" w:rsidR="007E34B7" w:rsidRPr="00214C3D" w:rsidRDefault="007E34B7" w:rsidP="007E34B7">
            <w:pPr>
              <w:jc w:val="both"/>
              <w:rPr>
                <w:rFonts w:ascii="Times New Roman" w:hAnsi="Times New Roman"/>
                <w:sz w:val="24"/>
                <w:szCs w:val="24"/>
              </w:rPr>
            </w:pPr>
          </w:p>
          <w:p w14:paraId="654563AF" w14:textId="77777777" w:rsidR="007E34B7" w:rsidRPr="00214C3D" w:rsidRDefault="007E34B7" w:rsidP="0022176C">
            <w:pPr>
              <w:jc w:val="both"/>
              <w:rPr>
                <w:rFonts w:ascii="Times New Roman" w:hAnsi="Times New Roman" w:cs="Times New Roman"/>
                <w:sz w:val="24"/>
                <w:szCs w:val="24"/>
              </w:rPr>
            </w:pPr>
          </w:p>
        </w:tc>
        <w:tc>
          <w:tcPr>
            <w:tcW w:w="4091" w:type="dxa"/>
            <w:vMerge w:val="restart"/>
          </w:tcPr>
          <w:p w14:paraId="320E27DC" w14:textId="143C24C5" w:rsidR="007E34B7" w:rsidRPr="00214C3D" w:rsidRDefault="007E34B7" w:rsidP="0022176C">
            <w:pPr>
              <w:jc w:val="both"/>
              <w:rPr>
                <w:rFonts w:ascii="Times New Roman" w:hAnsi="Times New Roman" w:cs="Times New Roman"/>
                <w:sz w:val="24"/>
                <w:szCs w:val="24"/>
              </w:rPr>
            </w:pPr>
            <w:r w:rsidRPr="00214C3D">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r w:rsidR="00B86679" w:rsidRPr="00214C3D">
              <w:rPr>
                <w:rFonts w:ascii="Times New Roman" w:hAnsi="Times New Roman" w:cs="Times New Roman"/>
                <w:sz w:val="24"/>
                <w:szCs w:val="24"/>
              </w:rPr>
              <w:t>.</w:t>
            </w:r>
          </w:p>
        </w:tc>
      </w:tr>
      <w:tr w:rsidR="00155144" w:rsidRPr="00214C3D" w14:paraId="452F36AB" w14:textId="77777777" w:rsidTr="005A039B">
        <w:tc>
          <w:tcPr>
            <w:tcW w:w="936" w:type="dxa"/>
            <w:vMerge/>
          </w:tcPr>
          <w:p w14:paraId="34DFBC21" w14:textId="77777777" w:rsidR="007E34B7" w:rsidRPr="00214C3D" w:rsidRDefault="007E34B7" w:rsidP="0022176C">
            <w:pPr>
              <w:jc w:val="both"/>
              <w:rPr>
                <w:rFonts w:ascii="Times New Roman" w:hAnsi="Times New Roman" w:cs="Times New Roman"/>
                <w:sz w:val="24"/>
                <w:szCs w:val="24"/>
              </w:rPr>
            </w:pPr>
          </w:p>
        </w:tc>
        <w:tc>
          <w:tcPr>
            <w:tcW w:w="4392" w:type="dxa"/>
            <w:vMerge/>
          </w:tcPr>
          <w:p w14:paraId="06410998" w14:textId="77777777" w:rsidR="007E34B7" w:rsidRPr="00214C3D" w:rsidRDefault="007E34B7" w:rsidP="00662B70">
            <w:pPr>
              <w:jc w:val="both"/>
              <w:rPr>
                <w:rFonts w:ascii="Times New Roman" w:hAnsi="Times New Roman" w:cs="Times New Roman"/>
                <w:b/>
                <w:sz w:val="24"/>
                <w:szCs w:val="24"/>
              </w:rPr>
            </w:pPr>
          </w:p>
        </w:tc>
        <w:tc>
          <w:tcPr>
            <w:tcW w:w="3096" w:type="dxa"/>
          </w:tcPr>
          <w:p w14:paraId="0819CA43" w14:textId="2FF0D6A7" w:rsidR="007E34B7" w:rsidRPr="00214C3D" w:rsidRDefault="00AF416B" w:rsidP="007E34B7">
            <w:pPr>
              <w:jc w:val="both"/>
              <w:rPr>
                <w:rFonts w:ascii="Times New Roman" w:hAnsi="Times New Roman" w:cs="Times New Roman"/>
                <w:sz w:val="24"/>
                <w:szCs w:val="24"/>
              </w:rPr>
            </w:pPr>
            <w:hyperlink w:anchor="_Копия_–_документ," w:history="1">
              <w:r w:rsidR="007E34B7" w:rsidRPr="00214C3D">
                <w:rPr>
                  <w:rFonts w:ascii="Times New Roman" w:hAnsi="Times New Roman" w:cs="Times New Roman"/>
                  <w:sz w:val="24"/>
                  <w:szCs w:val="24"/>
                </w:rPr>
                <w:t>Копия</w:t>
              </w:r>
            </w:hyperlink>
            <w:r w:rsidR="007E34B7" w:rsidRPr="00214C3D">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222" w:type="dxa"/>
          </w:tcPr>
          <w:p w14:paraId="6B87318E" w14:textId="77777777" w:rsidR="007E34B7" w:rsidRPr="00214C3D" w:rsidRDefault="007E34B7" w:rsidP="007E34B7">
            <w:pPr>
              <w:jc w:val="both"/>
              <w:rPr>
                <w:rFonts w:ascii="Times New Roman" w:hAnsi="Times New Roman"/>
                <w:sz w:val="24"/>
                <w:szCs w:val="24"/>
              </w:rPr>
            </w:pPr>
            <w:r w:rsidRPr="00214C3D">
              <w:rPr>
                <w:rFonts w:ascii="Times New Roman" w:hAnsi="Times New Roman"/>
                <w:sz w:val="24"/>
                <w:szCs w:val="24"/>
              </w:rPr>
              <w:t>В электронном виде</w:t>
            </w:r>
          </w:p>
          <w:p w14:paraId="3C84FB8A" w14:textId="29A1BC75" w:rsidR="007E34B7" w:rsidRPr="00214C3D" w:rsidRDefault="007E34B7" w:rsidP="007E34B7">
            <w:pPr>
              <w:jc w:val="both"/>
              <w:rPr>
                <w:rFonts w:ascii="Times New Roman" w:hAnsi="Times New Roman"/>
                <w:sz w:val="24"/>
                <w:szCs w:val="24"/>
              </w:rPr>
            </w:pPr>
            <w:r w:rsidRPr="00214C3D">
              <w:rPr>
                <w:rFonts w:ascii="Times New Roman" w:hAnsi="Times New Roman"/>
                <w:sz w:val="24"/>
                <w:szCs w:val="24"/>
              </w:rPr>
              <w:t>(</w:t>
            </w:r>
            <w:r w:rsidR="003174E0" w:rsidRPr="00214C3D">
              <w:rPr>
                <w:rFonts w:ascii="Times New Roman" w:hAnsi="Times New Roman"/>
                <w:sz w:val="24"/>
                <w:szCs w:val="24"/>
              </w:rPr>
              <w:t xml:space="preserve">при наличии Договора </w:t>
            </w:r>
            <w:r w:rsidR="00F73741" w:rsidRPr="00214C3D">
              <w:rPr>
                <w:rFonts w:ascii="Times New Roman" w:hAnsi="Times New Roman" w:cs="Times New Roman"/>
                <w:sz w:val="24"/>
                <w:szCs w:val="24"/>
              </w:rPr>
              <w:t>ЭДО</w:t>
            </w:r>
            <w:r w:rsidRPr="00214C3D">
              <w:rPr>
                <w:rFonts w:ascii="Times New Roman" w:hAnsi="Times New Roman" w:cs="Times New Roman"/>
                <w:sz w:val="24"/>
                <w:szCs w:val="24"/>
              </w:rPr>
              <w:t>)</w:t>
            </w:r>
          </w:p>
          <w:p w14:paraId="60712F19" w14:textId="77777777" w:rsidR="007E34B7" w:rsidRPr="00214C3D" w:rsidRDefault="007E34B7" w:rsidP="0022176C">
            <w:pPr>
              <w:jc w:val="both"/>
              <w:rPr>
                <w:rFonts w:ascii="Times New Roman" w:hAnsi="Times New Roman" w:cs="Times New Roman"/>
                <w:sz w:val="24"/>
                <w:szCs w:val="24"/>
              </w:rPr>
            </w:pPr>
          </w:p>
        </w:tc>
        <w:tc>
          <w:tcPr>
            <w:tcW w:w="4091" w:type="dxa"/>
            <w:vMerge/>
          </w:tcPr>
          <w:p w14:paraId="7128CC36" w14:textId="77777777" w:rsidR="007E34B7" w:rsidRPr="00214C3D" w:rsidRDefault="007E34B7" w:rsidP="0022176C">
            <w:pPr>
              <w:jc w:val="both"/>
              <w:rPr>
                <w:rFonts w:ascii="Times New Roman" w:hAnsi="Times New Roman" w:cs="Times New Roman"/>
                <w:sz w:val="24"/>
                <w:szCs w:val="24"/>
              </w:rPr>
            </w:pPr>
          </w:p>
        </w:tc>
      </w:tr>
      <w:tr w:rsidR="00155144" w:rsidRPr="00214C3D" w14:paraId="651BF2DC" w14:textId="77777777" w:rsidTr="005A039B">
        <w:tc>
          <w:tcPr>
            <w:tcW w:w="936" w:type="dxa"/>
          </w:tcPr>
          <w:p w14:paraId="72418BFE" w14:textId="1721DDC5" w:rsidR="004C74B0" w:rsidRPr="00214C3D" w:rsidRDefault="00A56A4B" w:rsidP="00926A83">
            <w:pPr>
              <w:jc w:val="both"/>
              <w:rPr>
                <w:rFonts w:ascii="Times New Roman" w:hAnsi="Times New Roman" w:cs="Times New Roman"/>
                <w:sz w:val="24"/>
                <w:szCs w:val="24"/>
              </w:rPr>
            </w:pPr>
            <w:r>
              <w:rPr>
                <w:rFonts w:ascii="Times New Roman" w:hAnsi="Times New Roman" w:cs="Times New Roman"/>
                <w:sz w:val="24"/>
                <w:szCs w:val="24"/>
              </w:rPr>
              <w:t>9</w:t>
            </w:r>
            <w:r w:rsidR="007E34B7" w:rsidRPr="00214C3D">
              <w:rPr>
                <w:rFonts w:ascii="Times New Roman" w:hAnsi="Times New Roman" w:cs="Times New Roman"/>
                <w:sz w:val="24"/>
                <w:szCs w:val="24"/>
              </w:rPr>
              <w:t>.2.</w:t>
            </w:r>
            <w:r w:rsidR="00926A83" w:rsidRPr="00214C3D">
              <w:rPr>
                <w:rFonts w:ascii="Times New Roman" w:hAnsi="Times New Roman" w:cs="Times New Roman"/>
                <w:sz w:val="24"/>
                <w:szCs w:val="24"/>
              </w:rPr>
              <w:t>3</w:t>
            </w:r>
          </w:p>
        </w:tc>
        <w:tc>
          <w:tcPr>
            <w:tcW w:w="4392" w:type="dxa"/>
          </w:tcPr>
          <w:p w14:paraId="57A48F1A" w14:textId="09458964" w:rsidR="004C74B0" w:rsidRPr="00214C3D" w:rsidRDefault="004C74B0" w:rsidP="00B35C01">
            <w:pPr>
              <w:jc w:val="both"/>
              <w:rPr>
                <w:rFonts w:ascii="Times New Roman" w:hAnsi="Times New Roman" w:cs="Times New Roman"/>
                <w:b/>
                <w:sz w:val="24"/>
                <w:szCs w:val="24"/>
                <w:lang w:val="en-US"/>
              </w:rPr>
            </w:pPr>
            <w:r w:rsidRPr="00214C3D">
              <w:rPr>
                <w:rFonts w:ascii="Times New Roman" w:hAnsi="Times New Roman" w:cs="Times New Roman"/>
                <w:b/>
                <w:sz w:val="24"/>
                <w:szCs w:val="24"/>
              </w:rPr>
              <w:t xml:space="preserve">Документ, содержаний образцы подписей и оттиска печати </w:t>
            </w:r>
            <w:r w:rsidRPr="00214C3D">
              <w:rPr>
                <w:rFonts w:ascii="Times New Roman" w:hAnsi="Times New Roman" w:cs="Times New Roman"/>
                <w:sz w:val="24"/>
                <w:szCs w:val="24"/>
              </w:rPr>
              <w:t>(карточка/доверенность, содержащая образец подписи лица, которому она выдана/карточка распорядителя/карточка подписей и оттиска печати по форме Приложения 2</w:t>
            </w:r>
            <w:r w:rsidR="00B3128D" w:rsidRPr="00214C3D">
              <w:rPr>
                <w:rFonts w:ascii="Times New Roman" w:hAnsi="Times New Roman" w:cs="Times New Roman"/>
                <w:sz w:val="24"/>
                <w:szCs w:val="24"/>
              </w:rPr>
              <w:t xml:space="preserve"> к Перечню НРД</w:t>
            </w:r>
          </w:p>
        </w:tc>
        <w:tc>
          <w:tcPr>
            <w:tcW w:w="3096" w:type="dxa"/>
          </w:tcPr>
          <w:p w14:paraId="50575824" w14:textId="4470161E" w:rsidR="007E34B7" w:rsidRPr="00214C3D" w:rsidRDefault="00AF416B" w:rsidP="007E34B7">
            <w:pPr>
              <w:jc w:val="both"/>
              <w:rPr>
                <w:rFonts w:ascii="Times New Roman" w:hAnsi="Times New Roman" w:cs="Times New Roman"/>
                <w:sz w:val="24"/>
                <w:szCs w:val="24"/>
              </w:rPr>
            </w:pPr>
            <w:hyperlink w:anchor="_Оригинал_–_подлинник" w:history="1">
              <w:r w:rsidR="007E34B7" w:rsidRPr="00214C3D">
                <w:rPr>
                  <w:rFonts w:ascii="Times New Roman" w:hAnsi="Times New Roman" w:cs="Times New Roman"/>
                  <w:sz w:val="24"/>
                  <w:szCs w:val="24"/>
                </w:rPr>
                <w:t>Оригинал</w:t>
              </w:r>
            </w:hyperlink>
          </w:p>
          <w:p w14:paraId="5F12ADC9" w14:textId="5E7F3404" w:rsidR="004C74B0" w:rsidRPr="00214C3D" w:rsidRDefault="00AF416B" w:rsidP="007E34B7">
            <w:pPr>
              <w:jc w:val="both"/>
              <w:rPr>
                <w:rFonts w:ascii="Times New Roman" w:hAnsi="Times New Roman" w:cs="Times New Roman"/>
                <w:sz w:val="24"/>
                <w:szCs w:val="24"/>
              </w:rPr>
            </w:pPr>
            <w:hyperlink w:anchor="_Нотариальная_копия_–" w:history="1">
              <w:r w:rsidR="007E34B7" w:rsidRPr="00214C3D">
                <w:rPr>
                  <w:rFonts w:ascii="Times New Roman" w:hAnsi="Times New Roman" w:cs="Times New Roman"/>
                  <w:sz w:val="24"/>
                  <w:szCs w:val="24"/>
                </w:rPr>
                <w:t>Н</w:t>
              </w:r>
              <w:r w:rsidR="007E34B7" w:rsidRPr="00214C3D" w:rsidDel="00553259">
                <w:rPr>
                  <w:rFonts w:ascii="Times New Roman" w:hAnsi="Times New Roman" w:cs="Times New Roman"/>
                  <w:sz w:val="24"/>
                  <w:szCs w:val="24"/>
                </w:rPr>
                <w:t>отариальн</w:t>
              </w:r>
              <w:r w:rsidR="007E34B7" w:rsidRPr="00214C3D">
                <w:rPr>
                  <w:rFonts w:ascii="Times New Roman" w:hAnsi="Times New Roman" w:cs="Times New Roman"/>
                  <w:sz w:val="24"/>
                  <w:szCs w:val="24"/>
                </w:rPr>
                <w:t>ая копия</w:t>
              </w:r>
            </w:hyperlink>
          </w:p>
        </w:tc>
        <w:tc>
          <w:tcPr>
            <w:tcW w:w="2222" w:type="dxa"/>
          </w:tcPr>
          <w:p w14:paraId="6AA1F3F3" w14:textId="5ED12311" w:rsidR="004C74B0" w:rsidRPr="00214C3D" w:rsidRDefault="007E34B7" w:rsidP="0022176C">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5F4F60EC" w14:textId="77777777" w:rsidR="000C31A0" w:rsidRPr="000A711A" w:rsidRDefault="000C31A0" w:rsidP="000C31A0">
            <w:pPr>
              <w:jc w:val="both"/>
              <w:rPr>
                <w:rFonts w:ascii="Times New Roman" w:hAnsi="Times New Roman" w:cs="Times New Roman"/>
                <w:sz w:val="24"/>
                <w:szCs w:val="24"/>
              </w:rPr>
            </w:pPr>
            <w:r w:rsidRPr="000A711A">
              <w:rPr>
                <w:rFonts w:ascii="Times New Roman" w:hAnsi="Times New Roman" w:cs="Times New Roman"/>
                <w:sz w:val="24"/>
                <w:szCs w:val="24"/>
              </w:rPr>
              <w:t xml:space="preserve">Подпись </w:t>
            </w:r>
            <w:r w:rsidRPr="000A711A" w:rsidDel="00553259">
              <w:rPr>
                <w:rFonts w:ascii="Times New Roman" w:hAnsi="Times New Roman" w:cs="Times New Roman"/>
                <w:sz w:val="24"/>
                <w:szCs w:val="24"/>
              </w:rPr>
              <w:t xml:space="preserve">лица, действующего от имени </w:t>
            </w:r>
            <w:r w:rsidRPr="000A711A">
              <w:rPr>
                <w:rFonts w:ascii="Times New Roman" w:hAnsi="Times New Roman" w:cs="Times New Roman"/>
                <w:sz w:val="24"/>
                <w:szCs w:val="24"/>
              </w:rPr>
              <w:t>Юридического лица - Резидента</w:t>
            </w:r>
            <w:r w:rsidRPr="000A711A" w:rsidDel="00553259">
              <w:rPr>
                <w:rFonts w:ascii="Times New Roman" w:hAnsi="Times New Roman" w:cs="Times New Roman"/>
                <w:sz w:val="24"/>
                <w:szCs w:val="24"/>
              </w:rPr>
              <w:t xml:space="preserve"> без доверенности</w:t>
            </w:r>
            <w:r w:rsidRPr="000A711A">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034619FA" w14:textId="77777777" w:rsidR="000C31A0" w:rsidRPr="000A711A" w:rsidRDefault="000C31A0" w:rsidP="001D0BF9">
            <w:pPr>
              <w:pStyle w:val="a7"/>
              <w:numPr>
                <w:ilvl w:val="0"/>
                <w:numId w:val="28"/>
              </w:numPr>
              <w:ind w:left="517" w:hanging="517"/>
              <w:jc w:val="both"/>
              <w:rPr>
                <w:rFonts w:ascii="Times New Roman" w:hAnsi="Times New Roman" w:cs="Times New Roman"/>
                <w:sz w:val="24"/>
                <w:szCs w:val="24"/>
              </w:rPr>
            </w:pPr>
            <w:r w:rsidRPr="000A711A">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14:paraId="335F2FF0" w14:textId="77777777" w:rsidR="000C31A0" w:rsidRPr="000A711A" w:rsidRDefault="000C31A0" w:rsidP="001D0BF9">
            <w:pPr>
              <w:pStyle w:val="a7"/>
              <w:numPr>
                <w:ilvl w:val="0"/>
                <w:numId w:val="28"/>
              </w:numPr>
              <w:ind w:left="517" w:hanging="517"/>
              <w:jc w:val="both"/>
              <w:rPr>
                <w:rFonts w:ascii="Times New Roman" w:hAnsi="Times New Roman" w:cs="Times New Roman"/>
                <w:sz w:val="24"/>
                <w:szCs w:val="24"/>
              </w:rPr>
            </w:pPr>
            <w:r w:rsidRPr="000A711A">
              <w:rPr>
                <w:rFonts w:ascii="Times New Roman" w:hAnsi="Times New Roman" w:cs="Times New Roman"/>
                <w:sz w:val="24"/>
                <w:szCs w:val="24"/>
              </w:rPr>
              <w:t xml:space="preserve">подлинность подписи в карточке/ доверенности, содержащей образец подписи </w:t>
            </w:r>
            <w:r w:rsidRPr="000A711A">
              <w:rPr>
                <w:rFonts w:ascii="Times New Roman" w:hAnsi="Times New Roman" w:cs="Times New Roman"/>
                <w:sz w:val="24"/>
                <w:szCs w:val="24"/>
              </w:rPr>
              <w:lastRenderedPageBreak/>
              <w:t>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14:paraId="65BED2CB" w14:textId="77777777" w:rsidR="000C31A0" w:rsidRPr="000A711A" w:rsidRDefault="000C31A0" w:rsidP="000C31A0">
            <w:pPr>
              <w:jc w:val="both"/>
              <w:rPr>
                <w:rFonts w:ascii="Times New Roman" w:eastAsia="Calibri" w:hAnsi="Times New Roman" w:cs="Times New Roman"/>
                <w:sz w:val="24"/>
                <w:szCs w:val="24"/>
              </w:rPr>
            </w:pPr>
          </w:p>
          <w:p w14:paraId="62189BC0" w14:textId="1E4EFAD8" w:rsidR="00FD0A86" w:rsidRPr="00214C3D" w:rsidRDefault="000C31A0" w:rsidP="000C31A0">
            <w:pPr>
              <w:jc w:val="both"/>
              <w:rPr>
                <w:rFonts w:ascii="Times New Roman" w:hAnsi="Times New Roman" w:cs="Times New Roman"/>
                <w:sz w:val="24"/>
                <w:szCs w:val="24"/>
              </w:rPr>
            </w:pPr>
            <w:r w:rsidRPr="000A711A">
              <w:rPr>
                <w:rFonts w:ascii="Times New Roman" w:eastAsia="Calibri" w:hAnsi="Times New Roman" w:cs="Times New Roman"/>
                <w:sz w:val="24"/>
                <w:szCs w:val="24"/>
              </w:rPr>
              <w:t>При свидетельствовании подлинности подписи на территории иностранного государства документ должен быть легализован в установленном порядке (пункты</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_Ref111743299 \r \h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2.1</w:t>
            </w:r>
            <w:r>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_Ref117178075 \r \h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2.2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0A711A">
              <w:rPr>
                <w:rFonts w:ascii="Times New Roman" w:eastAsia="Calibri" w:hAnsi="Times New Roman" w:cs="Times New Roman"/>
                <w:sz w:val="24"/>
                <w:szCs w:val="24"/>
              </w:rPr>
              <w:t>Перечня).</w:t>
            </w:r>
          </w:p>
        </w:tc>
      </w:tr>
      <w:tr w:rsidR="00155144" w:rsidRPr="00214C3D" w14:paraId="4149FD59" w14:textId="77777777" w:rsidTr="005A039B">
        <w:tc>
          <w:tcPr>
            <w:tcW w:w="936" w:type="dxa"/>
            <w:vMerge w:val="restart"/>
          </w:tcPr>
          <w:p w14:paraId="5E68051D" w14:textId="4BB464FE" w:rsidR="00E77747" w:rsidRPr="00214C3D" w:rsidRDefault="00A56A4B" w:rsidP="00926A83">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E77747" w:rsidRPr="00214C3D">
              <w:rPr>
                <w:rFonts w:ascii="Times New Roman" w:hAnsi="Times New Roman" w:cs="Times New Roman"/>
                <w:sz w:val="24"/>
                <w:szCs w:val="24"/>
              </w:rPr>
              <w:t>.2.</w:t>
            </w:r>
            <w:r w:rsidR="00926A83" w:rsidRPr="00214C3D">
              <w:rPr>
                <w:rFonts w:ascii="Times New Roman" w:hAnsi="Times New Roman" w:cs="Times New Roman"/>
                <w:sz w:val="24"/>
                <w:szCs w:val="24"/>
              </w:rPr>
              <w:t>4</w:t>
            </w:r>
          </w:p>
        </w:tc>
        <w:tc>
          <w:tcPr>
            <w:tcW w:w="4392" w:type="dxa"/>
            <w:vMerge w:val="restart"/>
          </w:tcPr>
          <w:p w14:paraId="6E3C29FC" w14:textId="1F2E285F" w:rsidR="00E77747" w:rsidRPr="00214C3D" w:rsidRDefault="00E77747" w:rsidP="00E77747">
            <w:pPr>
              <w:jc w:val="both"/>
              <w:rPr>
                <w:rFonts w:ascii="Times New Roman" w:hAnsi="Times New Roman" w:cs="Times New Roman"/>
                <w:sz w:val="24"/>
                <w:szCs w:val="24"/>
              </w:rPr>
            </w:pPr>
            <w:r w:rsidRPr="00214C3D">
              <w:rPr>
                <w:rFonts w:ascii="Times New Roman" w:hAnsi="Times New Roman" w:cs="Times New Roman"/>
                <w:b/>
                <w:sz w:val="24"/>
                <w:szCs w:val="24"/>
              </w:rPr>
              <w:t>Документы</w:t>
            </w:r>
            <w:r w:rsidRPr="00214C3D" w:rsidDel="00553259">
              <w:rPr>
                <w:rFonts w:ascii="Times New Roman" w:hAnsi="Times New Roman" w:cs="Times New Roman"/>
                <w:b/>
                <w:sz w:val="24"/>
                <w:szCs w:val="24"/>
              </w:rPr>
              <w:t>, подтверждающи</w:t>
            </w:r>
            <w:r w:rsidRPr="00214C3D">
              <w:rPr>
                <w:rFonts w:ascii="Times New Roman" w:hAnsi="Times New Roman" w:cs="Times New Roman"/>
                <w:b/>
                <w:sz w:val="24"/>
                <w:szCs w:val="24"/>
              </w:rPr>
              <w:t xml:space="preserve">е </w:t>
            </w:r>
            <w:r w:rsidRPr="00214C3D" w:rsidDel="00553259">
              <w:rPr>
                <w:rFonts w:ascii="Times New Roman" w:hAnsi="Times New Roman" w:cs="Times New Roman"/>
                <w:b/>
                <w:sz w:val="24"/>
                <w:szCs w:val="24"/>
              </w:rPr>
              <w:t xml:space="preserve">полномочия </w:t>
            </w:r>
            <w:r w:rsidRPr="00214C3D" w:rsidDel="00553259">
              <w:rPr>
                <w:rFonts w:ascii="Times New Roman" w:hAnsi="Times New Roman" w:cs="Times New Roman"/>
                <w:sz w:val="24"/>
                <w:szCs w:val="24"/>
              </w:rPr>
              <w:t xml:space="preserve">лица, действующего от имени </w:t>
            </w:r>
            <w:r w:rsidRPr="00214C3D">
              <w:rPr>
                <w:rFonts w:ascii="Times New Roman" w:hAnsi="Times New Roman" w:cs="Times New Roman"/>
                <w:sz w:val="24"/>
                <w:szCs w:val="24"/>
              </w:rPr>
              <w:t>Юридического лица - Резидента</w:t>
            </w:r>
            <w:r w:rsidRPr="00214C3D" w:rsidDel="00553259">
              <w:rPr>
                <w:rFonts w:ascii="Times New Roman" w:hAnsi="Times New Roman" w:cs="Times New Roman"/>
                <w:sz w:val="24"/>
                <w:szCs w:val="24"/>
              </w:rPr>
              <w:t xml:space="preserve"> без доверенности</w:t>
            </w:r>
          </w:p>
          <w:p w14:paraId="579904A6" w14:textId="15238DDA" w:rsidR="00E77747" w:rsidRPr="00214C3D" w:rsidRDefault="00E77747" w:rsidP="00662B70">
            <w:pPr>
              <w:jc w:val="both"/>
              <w:rPr>
                <w:rFonts w:ascii="Times New Roman" w:hAnsi="Times New Roman" w:cs="Times New Roman"/>
                <w:b/>
                <w:sz w:val="24"/>
                <w:szCs w:val="24"/>
              </w:rPr>
            </w:pPr>
            <w:r w:rsidRPr="00214C3D">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096" w:type="dxa"/>
          </w:tcPr>
          <w:p w14:paraId="62D7E106" w14:textId="77777777" w:rsidR="00E77747" w:rsidRPr="00214C3D" w:rsidRDefault="00AF416B" w:rsidP="00E77747">
            <w:pPr>
              <w:jc w:val="both"/>
              <w:rPr>
                <w:rFonts w:ascii="Times New Roman" w:hAnsi="Times New Roman" w:cs="Times New Roman"/>
                <w:sz w:val="24"/>
                <w:szCs w:val="24"/>
              </w:rPr>
            </w:pPr>
            <w:hyperlink w:anchor="_Оригинал_–_подлинник" w:history="1">
              <w:r w:rsidR="00E77747" w:rsidRPr="00214C3D">
                <w:rPr>
                  <w:rFonts w:ascii="Times New Roman" w:hAnsi="Times New Roman" w:cs="Times New Roman"/>
                  <w:sz w:val="24"/>
                  <w:szCs w:val="24"/>
                </w:rPr>
                <w:t>Оригинал</w:t>
              </w:r>
            </w:hyperlink>
          </w:p>
          <w:p w14:paraId="0EE09333" w14:textId="77777777" w:rsidR="00E77747" w:rsidRPr="00214C3D" w:rsidRDefault="00AF416B" w:rsidP="00E77747">
            <w:pPr>
              <w:jc w:val="both"/>
              <w:rPr>
                <w:rFonts w:ascii="Times New Roman" w:hAnsi="Times New Roman" w:cs="Times New Roman"/>
                <w:sz w:val="24"/>
                <w:szCs w:val="24"/>
              </w:rPr>
            </w:pPr>
            <w:hyperlink w:anchor="_Нотариальная_копия_–" w:history="1">
              <w:r w:rsidR="00E77747" w:rsidRPr="00214C3D">
                <w:rPr>
                  <w:rFonts w:ascii="Times New Roman" w:hAnsi="Times New Roman" w:cs="Times New Roman"/>
                  <w:sz w:val="24"/>
                  <w:szCs w:val="24"/>
                </w:rPr>
                <w:t>Н</w:t>
              </w:r>
              <w:r w:rsidR="00E77747" w:rsidRPr="00214C3D" w:rsidDel="00553259">
                <w:rPr>
                  <w:rFonts w:ascii="Times New Roman" w:hAnsi="Times New Roman" w:cs="Times New Roman"/>
                  <w:sz w:val="24"/>
                  <w:szCs w:val="24"/>
                </w:rPr>
                <w:t>отариальн</w:t>
              </w:r>
              <w:r w:rsidR="00E77747" w:rsidRPr="00214C3D">
                <w:rPr>
                  <w:rFonts w:ascii="Times New Roman" w:hAnsi="Times New Roman" w:cs="Times New Roman"/>
                  <w:sz w:val="24"/>
                  <w:szCs w:val="24"/>
                </w:rPr>
                <w:t>ая копия</w:t>
              </w:r>
            </w:hyperlink>
          </w:p>
          <w:p w14:paraId="587BD435" w14:textId="77777777" w:rsidR="00E77747" w:rsidRPr="00214C3D" w:rsidRDefault="00AF416B" w:rsidP="00E77747">
            <w:pPr>
              <w:jc w:val="both"/>
              <w:rPr>
                <w:rFonts w:ascii="Times New Roman" w:hAnsi="Times New Roman" w:cs="Times New Roman"/>
                <w:sz w:val="24"/>
                <w:szCs w:val="24"/>
              </w:rPr>
            </w:pPr>
            <w:hyperlink w:anchor="_Нотариальная_выписка_–_1" w:history="1">
              <w:r w:rsidR="00E77747" w:rsidRPr="00214C3D">
                <w:rPr>
                  <w:rFonts w:ascii="Times New Roman" w:hAnsi="Times New Roman" w:cs="Times New Roman"/>
                  <w:sz w:val="24"/>
                  <w:szCs w:val="24"/>
                </w:rPr>
                <w:t>Нотариальная выписка</w:t>
              </w:r>
            </w:hyperlink>
          </w:p>
          <w:p w14:paraId="2454295A" w14:textId="2188D670" w:rsidR="00E77747" w:rsidRPr="00214C3D" w:rsidRDefault="00AF416B" w:rsidP="00E77747">
            <w:pPr>
              <w:jc w:val="both"/>
              <w:rPr>
                <w:rFonts w:ascii="Times New Roman" w:hAnsi="Times New Roman" w:cs="Times New Roman"/>
                <w:sz w:val="24"/>
                <w:szCs w:val="24"/>
              </w:rPr>
            </w:pPr>
            <w:hyperlink w:anchor="_Выписка_из_документа_1" w:history="1">
              <w:r w:rsidR="00E77747" w:rsidRPr="00214C3D">
                <w:rPr>
                  <w:rFonts w:ascii="Times New Roman" w:hAnsi="Times New Roman" w:cs="Times New Roman"/>
                  <w:sz w:val="24"/>
                  <w:szCs w:val="24"/>
                </w:rPr>
                <w:t>Выписка из документа</w:t>
              </w:r>
            </w:hyperlink>
          </w:p>
        </w:tc>
        <w:tc>
          <w:tcPr>
            <w:tcW w:w="2222" w:type="dxa"/>
          </w:tcPr>
          <w:p w14:paraId="4BC31B64" w14:textId="23921D04" w:rsidR="00E77747" w:rsidRPr="00214C3D" w:rsidRDefault="00E77747" w:rsidP="00E77747">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vMerge w:val="restart"/>
          </w:tcPr>
          <w:p w14:paraId="3FCA07AA" w14:textId="6ADE80F2" w:rsidR="00E77747" w:rsidRPr="00214C3D" w:rsidRDefault="00E77747" w:rsidP="00E77747">
            <w:pPr>
              <w:spacing w:before="60" w:after="60"/>
              <w:jc w:val="both"/>
              <w:rPr>
                <w:rFonts w:ascii="Times New Roman" w:hAnsi="Times New Roman" w:cs="Times New Roman"/>
                <w:sz w:val="24"/>
                <w:szCs w:val="24"/>
              </w:rPr>
            </w:pPr>
            <w:r w:rsidRPr="00214C3D">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22" w:tooltip="Ссылка на КонсультантПлюс" w:history="1">
              <w:r w:rsidRPr="00214C3D">
                <w:rPr>
                  <w:i/>
                  <w:iCs/>
                  <w:color w:val="0000FF"/>
                  <w:u w:val="single"/>
                </w:rPr>
                <w:t>ст. 67.1 Гражданского кодекса Российской Федерации</w:t>
              </w:r>
            </w:hyperlink>
            <w:r w:rsidRPr="00214C3D">
              <w:rPr>
                <w:rFonts w:ascii="Times New Roman" w:hAnsi="Times New Roman" w:cs="Times New Roman"/>
                <w:sz w:val="24"/>
                <w:szCs w:val="24"/>
              </w:rPr>
              <w:t>.</w:t>
            </w:r>
          </w:p>
          <w:p w14:paraId="4494D18F" w14:textId="3B9A85E5" w:rsidR="00E77747" w:rsidRPr="00214C3D" w:rsidRDefault="00E77747" w:rsidP="00E77747">
            <w:pPr>
              <w:spacing w:before="120" w:after="120"/>
              <w:jc w:val="both"/>
              <w:rPr>
                <w:rFonts w:ascii="Times New Roman" w:hAnsi="Times New Roman" w:cs="Times New Roman"/>
                <w:sz w:val="24"/>
                <w:szCs w:val="24"/>
              </w:rPr>
            </w:pPr>
            <w:r w:rsidRPr="00214C3D">
              <w:rPr>
                <w:rFonts w:ascii="Times New Roman" w:hAnsi="Times New Roman" w:cs="Times New Roman"/>
                <w:sz w:val="24"/>
                <w:szCs w:val="24"/>
              </w:rPr>
              <w:t xml:space="preserve">При этом если в Уставе ООО 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w:t>
            </w:r>
            <w:r w:rsidRPr="00214C3D">
              <w:rPr>
                <w:rFonts w:ascii="Times New Roman" w:hAnsi="Times New Roman" w:cs="Times New Roman"/>
                <w:sz w:val="24"/>
                <w:szCs w:val="24"/>
              </w:rPr>
              <w:lastRenderedPageBreak/>
              <w:t>единственным участником/общим собранием требует нотариального удостоверения</w:t>
            </w:r>
            <w:r w:rsidR="00B86679" w:rsidRPr="00214C3D">
              <w:rPr>
                <w:rFonts w:ascii="Times New Roman" w:hAnsi="Times New Roman" w:cs="Times New Roman"/>
                <w:sz w:val="24"/>
                <w:szCs w:val="24"/>
              </w:rPr>
              <w:t>.</w:t>
            </w:r>
          </w:p>
          <w:p w14:paraId="16FE9FED" w14:textId="5F57D634" w:rsidR="00E77747" w:rsidRPr="00214C3D" w:rsidRDefault="00E77747" w:rsidP="003174E0">
            <w:pPr>
              <w:jc w:val="both"/>
              <w:rPr>
                <w:rFonts w:ascii="Times New Roman" w:hAnsi="Times New Roman" w:cs="Times New Roman"/>
                <w:sz w:val="24"/>
                <w:szCs w:val="24"/>
              </w:rPr>
            </w:pPr>
            <w:r w:rsidRPr="00214C3D">
              <w:rPr>
                <w:rFonts w:ascii="Times New Roman" w:hAnsi="Times New Roman" w:cs="Times New Roman"/>
                <w:sz w:val="24"/>
                <w:szCs w:val="24"/>
              </w:rPr>
              <w:t xml:space="preserve">Предоставление документа, подтверждающие полномочия </w:t>
            </w:r>
            <w:r w:rsidRPr="00214C3D" w:rsidDel="00553259">
              <w:rPr>
                <w:rFonts w:ascii="Times New Roman" w:hAnsi="Times New Roman" w:cs="Times New Roman"/>
                <w:sz w:val="24"/>
                <w:szCs w:val="24"/>
              </w:rPr>
              <w:t>лица,</w:t>
            </w:r>
            <w:r w:rsidRPr="00214C3D" w:rsidDel="00553259">
              <w:rPr>
                <w:rFonts w:ascii="Times New Roman" w:hAnsi="Times New Roman" w:cs="Times New Roman"/>
                <w:b/>
                <w:sz w:val="24"/>
                <w:szCs w:val="24"/>
              </w:rPr>
              <w:t xml:space="preserve"> </w:t>
            </w:r>
            <w:r w:rsidRPr="00214C3D" w:rsidDel="00553259">
              <w:rPr>
                <w:rFonts w:ascii="Times New Roman" w:hAnsi="Times New Roman" w:cs="Times New Roman"/>
                <w:sz w:val="24"/>
                <w:szCs w:val="24"/>
              </w:rPr>
              <w:t xml:space="preserve">действующего от имени </w:t>
            </w:r>
            <w:r w:rsidRPr="00214C3D">
              <w:rPr>
                <w:rFonts w:ascii="Times New Roman" w:hAnsi="Times New Roman" w:cs="Times New Roman"/>
                <w:sz w:val="24"/>
                <w:szCs w:val="24"/>
              </w:rPr>
              <w:t>организации</w:t>
            </w:r>
            <w:r w:rsidRPr="00214C3D" w:rsidDel="00553259">
              <w:rPr>
                <w:rFonts w:ascii="Times New Roman" w:hAnsi="Times New Roman" w:cs="Times New Roman"/>
                <w:sz w:val="24"/>
                <w:szCs w:val="24"/>
              </w:rPr>
              <w:t xml:space="preserve"> без доверенности</w:t>
            </w:r>
            <w:r w:rsidRPr="00214C3D">
              <w:rPr>
                <w:rFonts w:ascii="Times New Roman" w:hAnsi="Times New Roman" w:cs="Times New Roman"/>
                <w:sz w:val="24"/>
                <w:szCs w:val="24"/>
              </w:rPr>
              <w:t xml:space="preserve">, не требуется в случае отзыва у </w:t>
            </w:r>
            <w:r w:rsidR="003174E0" w:rsidRPr="00214C3D">
              <w:rPr>
                <w:rFonts w:ascii="Times New Roman" w:hAnsi="Times New Roman" w:cs="Times New Roman"/>
                <w:sz w:val="24"/>
                <w:szCs w:val="24"/>
              </w:rPr>
              <w:t xml:space="preserve">Юридического лица – Резидента, являющегося </w:t>
            </w:r>
            <w:r w:rsidRPr="00214C3D">
              <w:rPr>
                <w:rFonts w:ascii="Times New Roman" w:hAnsi="Times New Roman" w:cs="Times New Roman"/>
                <w:sz w:val="24"/>
                <w:szCs w:val="24"/>
              </w:rPr>
              <w:t>кредитной организаци</w:t>
            </w:r>
            <w:r w:rsidR="003174E0" w:rsidRPr="00214C3D">
              <w:rPr>
                <w:rFonts w:ascii="Times New Roman" w:hAnsi="Times New Roman" w:cs="Times New Roman"/>
                <w:sz w:val="24"/>
                <w:szCs w:val="24"/>
              </w:rPr>
              <w:t>ей,</w:t>
            </w:r>
            <w:r w:rsidRPr="00214C3D">
              <w:rPr>
                <w:rFonts w:ascii="Times New Roman" w:hAnsi="Times New Roman" w:cs="Times New Roman"/>
                <w:sz w:val="24"/>
                <w:szCs w:val="24"/>
              </w:rPr>
              <w:t xml:space="preserve"> лицензии на осуществление банковской деятельности и назначения временной администрации</w:t>
            </w:r>
            <w:r w:rsidR="00B86679" w:rsidRPr="00214C3D">
              <w:rPr>
                <w:rFonts w:ascii="Times New Roman" w:hAnsi="Times New Roman" w:cs="Times New Roman"/>
                <w:sz w:val="24"/>
                <w:szCs w:val="24"/>
              </w:rPr>
              <w:t>.</w:t>
            </w:r>
          </w:p>
        </w:tc>
      </w:tr>
      <w:tr w:rsidR="00155144" w:rsidRPr="00214C3D" w14:paraId="0C90BB46" w14:textId="77777777" w:rsidTr="005A039B">
        <w:tc>
          <w:tcPr>
            <w:tcW w:w="936" w:type="dxa"/>
            <w:vMerge/>
          </w:tcPr>
          <w:p w14:paraId="6FDF3098" w14:textId="77777777" w:rsidR="00E77747" w:rsidRPr="00214C3D" w:rsidRDefault="00E77747" w:rsidP="0022176C">
            <w:pPr>
              <w:jc w:val="both"/>
              <w:rPr>
                <w:rFonts w:ascii="Times New Roman" w:hAnsi="Times New Roman" w:cs="Times New Roman"/>
                <w:sz w:val="24"/>
                <w:szCs w:val="24"/>
              </w:rPr>
            </w:pPr>
          </w:p>
        </w:tc>
        <w:tc>
          <w:tcPr>
            <w:tcW w:w="4392" w:type="dxa"/>
            <w:vMerge/>
          </w:tcPr>
          <w:p w14:paraId="60582EBA" w14:textId="77777777" w:rsidR="00E77747" w:rsidRPr="00214C3D" w:rsidRDefault="00E77747" w:rsidP="00662B70">
            <w:pPr>
              <w:tabs>
                <w:tab w:val="left" w:pos="284"/>
                <w:tab w:val="left" w:pos="993"/>
              </w:tabs>
              <w:spacing w:before="60" w:after="60"/>
              <w:jc w:val="both"/>
              <w:rPr>
                <w:rFonts w:ascii="Times New Roman" w:hAnsi="Times New Roman" w:cs="Times New Roman"/>
                <w:b/>
                <w:sz w:val="24"/>
                <w:szCs w:val="24"/>
              </w:rPr>
            </w:pPr>
          </w:p>
        </w:tc>
        <w:tc>
          <w:tcPr>
            <w:tcW w:w="3096" w:type="dxa"/>
          </w:tcPr>
          <w:p w14:paraId="32058AFC" w14:textId="1286D7D3" w:rsidR="00E77747" w:rsidRPr="00214C3D" w:rsidRDefault="00AF416B" w:rsidP="00E77747">
            <w:pPr>
              <w:jc w:val="both"/>
              <w:rPr>
                <w:rFonts w:ascii="Times New Roman" w:hAnsi="Times New Roman" w:cs="Times New Roman"/>
                <w:sz w:val="24"/>
                <w:szCs w:val="24"/>
              </w:rPr>
            </w:pPr>
            <w:hyperlink w:anchor="_Копия_–_документ," w:history="1">
              <w:r w:rsidR="00E77747" w:rsidRPr="00214C3D">
                <w:rPr>
                  <w:rFonts w:ascii="Times New Roman" w:hAnsi="Times New Roman" w:cs="Times New Roman"/>
                  <w:sz w:val="24"/>
                  <w:szCs w:val="24"/>
                </w:rPr>
                <w:t>Копия</w:t>
              </w:r>
            </w:hyperlink>
          </w:p>
        </w:tc>
        <w:tc>
          <w:tcPr>
            <w:tcW w:w="2222" w:type="dxa"/>
          </w:tcPr>
          <w:p w14:paraId="3FB52B62" w14:textId="1A4FA40B" w:rsidR="00247900" w:rsidRPr="00214C3D" w:rsidRDefault="00830306" w:rsidP="00E77747">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p w14:paraId="274C1779" w14:textId="77777777" w:rsidR="00247900" w:rsidRPr="00214C3D" w:rsidRDefault="00247900" w:rsidP="00247900">
            <w:pPr>
              <w:jc w:val="both"/>
              <w:rPr>
                <w:rFonts w:ascii="Times New Roman" w:hAnsi="Times New Roman"/>
                <w:sz w:val="24"/>
                <w:szCs w:val="24"/>
              </w:rPr>
            </w:pPr>
            <w:r w:rsidRPr="00214C3D">
              <w:rPr>
                <w:rFonts w:ascii="Times New Roman" w:hAnsi="Times New Roman"/>
                <w:sz w:val="24"/>
                <w:szCs w:val="24"/>
              </w:rPr>
              <w:t>В электронном виде</w:t>
            </w:r>
          </w:p>
          <w:p w14:paraId="2D2D4A22" w14:textId="0E1B9D0D" w:rsidR="00247900" w:rsidRPr="00214C3D" w:rsidRDefault="003174E0" w:rsidP="00247900">
            <w:pPr>
              <w:jc w:val="both"/>
              <w:rPr>
                <w:rFonts w:ascii="Times New Roman" w:hAnsi="Times New Roman"/>
                <w:sz w:val="24"/>
                <w:szCs w:val="24"/>
              </w:rPr>
            </w:pPr>
            <w:r w:rsidRPr="00214C3D">
              <w:rPr>
                <w:rFonts w:ascii="Times New Roman" w:hAnsi="Times New Roman"/>
                <w:sz w:val="24"/>
                <w:szCs w:val="24"/>
              </w:rPr>
              <w:t xml:space="preserve">(при наличии Договора </w:t>
            </w:r>
            <w:r w:rsidRPr="00214C3D">
              <w:rPr>
                <w:rFonts w:ascii="Times New Roman" w:hAnsi="Times New Roman" w:cs="Times New Roman"/>
                <w:sz w:val="24"/>
                <w:szCs w:val="24"/>
              </w:rPr>
              <w:t>ЭДО</w:t>
            </w:r>
            <w:r w:rsidR="00247900" w:rsidRPr="00214C3D">
              <w:rPr>
                <w:rFonts w:ascii="Times New Roman" w:hAnsi="Times New Roman" w:cs="Times New Roman"/>
                <w:sz w:val="24"/>
                <w:szCs w:val="24"/>
              </w:rPr>
              <w:t>)</w:t>
            </w:r>
          </w:p>
          <w:p w14:paraId="19B1B13A" w14:textId="44485E07" w:rsidR="00E77747" w:rsidRPr="00214C3D" w:rsidRDefault="00E77747" w:rsidP="00E77747">
            <w:pPr>
              <w:jc w:val="both"/>
              <w:rPr>
                <w:rFonts w:ascii="Times New Roman" w:hAnsi="Times New Roman" w:cs="Times New Roman"/>
                <w:sz w:val="24"/>
                <w:szCs w:val="24"/>
              </w:rPr>
            </w:pPr>
          </w:p>
        </w:tc>
        <w:tc>
          <w:tcPr>
            <w:tcW w:w="4091" w:type="dxa"/>
            <w:vMerge/>
          </w:tcPr>
          <w:p w14:paraId="50E8C314" w14:textId="77777777" w:rsidR="00E77747" w:rsidRPr="00214C3D" w:rsidRDefault="00E77747" w:rsidP="00E77747">
            <w:pPr>
              <w:spacing w:before="60" w:after="60"/>
              <w:jc w:val="both"/>
              <w:rPr>
                <w:rFonts w:ascii="Times New Roman" w:hAnsi="Times New Roman" w:cs="Times New Roman"/>
                <w:sz w:val="24"/>
                <w:szCs w:val="24"/>
              </w:rPr>
            </w:pPr>
          </w:p>
        </w:tc>
      </w:tr>
      <w:tr w:rsidR="00155144" w:rsidRPr="00214C3D" w14:paraId="67432FA4" w14:textId="77777777" w:rsidTr="005A039B">
        <w:tc>
          <w:tcPr>
            <w:tcW w:w="936" w:type="dxa"/>
            <w:vMerge w:val="restart"/>
          </w:tcPr>
          <w:p w14:paraId="634C2F6D" w14:textId="62934FCB" w:rsidR="00247900" w:rsidRPr="00214C3D" w:rsidRDefault="00A56A4B" w:rsidP="00926A83">
            <w:pPr>
              <w:jc w:val="both"/>
              <w:rPr>
                <w:rFonts w:ascii="Times New Roman" w:hAnsi="Times New Roman" w:cs="Times New Roman"/>
                <w:sz w:val="24"/>
                <w:szCs w:val="24"/>
              </w:rPr>
            </w:pPr>
            <w:r>
              <w:rPr>
                <w:rFonts w:ascii="Times New Roman" w:hAnsi="Times New Roman" w:cs="Times New Roman"/>
                <w:sz w:val="24"/>
                <w:szCs w:val="24"/>
              </w:rPr>
              <w:t>9</w:t>
            </w:r>
            <w:r w:rsidR="00247900" w:rsidRPr="00214C3D">
              <w:rPr>
                <w:rFonts w:ascii="Times New Roman" w:hAnsi="Times New Roman" w:cs="Times New Roman"/>
                <w:sz w:val="24"/>
                <w:szCs w:val="24"/>
              </w:rPr>
              <w:t>.2.</w:t>
            </w:r>
            <w:r w:rsidR="00926A83" w:rsidRPr="00214C3D">
              <w:rPr>
                <w:rFonts w:ascii="Times New Roman" w:hAnsi="Times New Roman" w:cs="Times New Roman"/>
                <w:sz w:val="24"/>
                <w:szCs w:val="24"/>
              </w:rPr>
              <w:t>5</w:t>
            </w:r>
          </w:p>
        </w:tc>
        <w:tc>
          <w:tcPr>
            <w:tcW w:w="4392" w:type="dxa"/>
            <w:vMerge w:val="restart"/>
          </w:tcPr>
          <w:p w14:paraId="2B4FBC0A" w14:textId="77777777" w:rsidR="00247900" w:rsidRPr="00214C3D" w:rsidRDefault="00247900" w:rsidP="00E77747">
            <w:pPr>
              <w:jc w:val="both"/>
              <w:rPr>
                <w:rFonts w:ascii="Times New Roman" w:hAnsi="Times New Roman" w:cs="Times New Roman"/>
                <w:sz w:val="24"/>
                <w:szCs w:val="24"/>
              </w:rPr>
            </w:pPr>
            <w:r w:rsidRPr="00214C3D">
              <w:rPr>
                <w:rFonts w:ascii="Times New Roman" w:hAnsi="Times New Roman" w:cs="Times New Roman"/>
                <w:b/>
                <w:sz w:val="24"/>
                <w:szCs w:val="24"/>
              </w:rPr>
              <w:t>Документы, удостоверяющие личность</w:t>
            </w:r>
            <w:r w:rsidRPr="00214C3D">
              <w:rPr>
                <w:rFonts w:ascii="Times New Roman" w:hAnsi="Times New Roman" w:cs="Times New Roman"/>
                <w:sz w:val="24"/>
                <w:szCs w:val="24"/>
              </w:rPr>
              <w:t xml:space="preserve"> лиц, имеющих право:</w:t>
            </w:r>
          </w:p>
          <w:p w14:paraId="2CEDA254" w14:textId="79D47AE3" w:rsidR="00247900" w:rsidRPr="00214C3D" w:rsidRDefault="007A75C3" w:rsidP="00662B70">
            <w:pPr>
              <w:spacing w:before="60" w:after="60"/>
              <w:jc w:val="both"/>
              <w:rPr>
                <w:rFonts w:ascii="Times New Roman" w:hAnsi="Times New Roman" w:cs="Times New Roman"/>
                <w:sz w:val="24"/>
                <w:szCs w:val="24"/>
              </w:rPr>
            </w:pPr>
            <w:r w:rsidRPr="00214C3D">
              <w:rPr>
                <w:rFonts w:ascii="Times New Roman" w:hAnsi="Times New Roman" w:cs="Times New Roman"/>
                <w:sz w:val="24"/>
                <w:szCs w:val="24"/>
              </w:rPr>
              <w:t>- </w:t>
            </w:r>
            <w:r w:rsidR="00247900" w:rsidRPr="00214C3D">
              <w:rPr>
                <w:rFonts w:ascii="Times New Roman" w:hAnsi="Times New Roman" w:cs="Times New Roman"/>
                <w:sz w:val="24"/>
                <w:szCs w:val="24"/>
              </w:rPr>
              <w:t xml:space="preserve">действовать от имени Юридического лица - Резидента без доверенности; </w:t>
            </w:r>
          </w:p>
          <w:p w14:paraId="7CC4553E" w14:textId="1015B118" w:rsidR="00247900" w:rsidRPr="00214C3D" w:rsidRDefault="007A75C3" w:rsidP="00662B70">
            <w:pPr>
              <w:jc w:val="both"/>
              <w:rPr>
                <w:rFonts w:ascii="Times New Roman" w:hAnsi="Times New Roman" w:cs="Times New Roman"/>
                <w:b/>
                <w:sz w:val="24"/>
                <w:szCs w:val="24"/>
              </w:rPr>
            </w:pPr>
            <w:r w:rsidRPr="00214C3D">
              <w:rPr>
                <w:rFonts w:ascii="Times New Roman" w:hAnsi="Times New Roman" w:cs="Times New Roman"/>
                <w:sz w:val="24"/>
                <w:szCs w:val="24"/>
              </w:rPr>
              <w:t>- </w:t>
            </w:r>
            <w:r w:rsidR="00247900" w:rsidRPr="00214C3D">
              <w:rPr>
                <w:rFonts w:ascii="Times New Roman" w:hAnsi="Times New Roman" w:cs="Times New Roman"/>
                <w:sz w:val="24"/>
                <w:szCs w:val="24"/>
              </w:rPr>
              <w:t>подписывать соответствующие документы от имени Юридического лица - Резидента.</w:t>
            </w:r>
          </w:p>
        </w:tc>
        <w:tc>
          <w:tcPr>
            <w:tcW w:w="3096" w:type="dxa"/>
          </w:tcPr>
          <w:p w14:paraId="3D70D405" w14:textId="6C3DC5E1" w:rsidR="00247900" w:rsidRPr="00214C3D" w:rsidRDefault="00AF416B" w:rsidP="00247900">
            <w:pPr>
              <w:jc w:val="both"/>
              <w:rPr>
                <w:rFonts w:ascii="Times New Roman" w:hAnsi="Times New Roman" w:cs="Times New Roman"/>
                <w:sz w:val="24"/>
                <w:szCs w:val="24"/>
              </w:rPr>
            </w:pPr>
            <w:hyperlink w:anchor="_Оригинал_–_подлинник" w:history="1">
              <w:r w:rsidR="00247900" w:rsidRPr="00214C3D">
                <w:rPr>
                  <w:rFonts w:ascii="Times New Roman" w:hAnsi="Times New Roman" w:cs="Times New Roman"/>
                  <w:sz w:val="24"/>
                  <w:szCs w:val="24"/>
                </w:rPr>
                <w:t>Оригинал</w:t>
              </w:r>
            </w:hyperlink>
            <w:r w:rsidR="00247900" w:rsidRPr="00214C3D">
              <w:rPr>
                <w:rFonts w:ascii="Times New Roman" w:hAnsi="Times New Roman" w:cs="Times New Roman"/>
                <w:sz w:val="24"/>
                <w:szCs w:val="24"/>
              </w:rPr>
              <w:t xml:space="preserve"> (для изготовления и заверения копии сотрудником НРД) </w:t>
            </w:r>
          </w:p>
          <w:p w14:paraId="130713E7" w14:textId="447451BF" w:rsidR="00247900" w:rsidRPr="00214C3D" w:rsidRDefault="00AF416B" w:rsidP="00247900">
            <w:pPr>
              <w:jc w:val="both"/>
              <w:rPr>
                <w:rFonts w:ascii="Times New Roman" w:hAnsi="Times New Roman" w:cs="Times New Roman"/>
                <w:sz w:val="24"/>
                <w:szCs w:val="24"/>
              </w:rPr>
            </w:pPr>
            <w:hyperlink w:anchor="_Нотариальная_копия_–" w:history="1">
              <w:r w:rsidR="00247900" w:rsidRPr="00214C3D">
                <w:rPr>
                  <w:rFonts w:ascii="Times New Roman" w:hAnsi="Times New Roman" w:cs="Times New Roman"/>
                  <w:sz w:val="24"/>
                  <w:szCs w:val="24"/>
                </w:rPr>
                <w:t>Н</w:t>
              </w:r>
              <w:r w:rsidR="00247900" w:rsidRPr="00214C3D" w:rsidDel="00553259">
                <w:rPr>
                  <w:rFonts w:ascii="Times New Roman" w:hAnsi="Times New Roman" w:cs="Times New Roman"/>
                  <w:sz w:val="24"/>
                  <w:szCs w:val="24"/>
                </w:rPr>
                <w:t>отариальн</w:t>
              </w:r>
              <w:r w:rsidR="00247900" w:rsidRPr="00214C3D">
                <w:rPr>
                  <w:rFonts w:ascii="Times New Roman" w:hAnsi="Times New Roman" w:cs="Times New Roman"/>
                  <w:sz w:val="24"/>
                  <w:szCs w:val="24"/>
                </w:rPr>
                <w:t>ая копия</w:t>
              </w:r>
            </w:hyperlink>
          </w:p>
        </w:tc>
        <w:tc>
          <w:tcPr>
            <w:tcW w:w="2222" w:type="dxa"/>
          </w:tcPr>
          <w:p w14:paraId="11933972" w14:textId="70DA670B" w:rsidR="00247900" w:rsidRPr="00214C3D" w:rsidRDefault="00247900" w:rsidP="0022176C">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580F8A8D" w14:textId="119B5296" w:rsidR="00247900" w:rsidRPr="00214C3D" w:rsidRDefault="00247900" w:rsidP="002E1E9C">
            <w:pPr>
              <w:jc w:val="both"/>
              <w:rPr>
                <w:rFonts w:ascii="Times New Roman" w:hAnsi="Times New Roman" w:cs="Times New Roman"/>
                <w:sz w:val="24"/>
                <w:szCs w:val="24"/>
              </w:rPr>
            </w:pPr>
            <w:r w:rsidRPr="00214C3D">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w:t>
            </w:r>
            <w:r w:rsidR="002E1E9C" w:rsidRPr="00214C3D">
              <w:rPr>
                <w:rFonts w:ascii="Times New Roman" w:eastAsia="Calibri" w:hAnsi="Times New Roman" w:cs="Times New Roman"/>
                <w:sz w:val="24"/>
                <w:szCs w:val="24"/>
              </w:rPr>
              <w:t xml:space="preserve">пункте </w:t>
            </w:r>
            <w:r w:rsidR="002E1E9C" w:rsidRPr="00214C3D">
              <w:rPr>
                <w:rFonts w:ascii="Times New Roman" w:eastAsia="Calibri" w:hAnsi="Times New Roman" w:cs="Times New Roman"/>
                <w:sz w:val="24"/>
                <w:szCs w:val="24"/>
              </w:rPr>
              <w:fldChar w:fldCharType="begin"/>
            </w:r>
            <w:r w:rsidR="002E1E9C" w:rsidRPr="00214C3D">
              <w:rPr>
                <w:rFonts w:ascii="Times New Roman" w:eastAsia="Calibri" w:hAnsi="Times New Roman" w:cs="Times New Roman"/>
                <w:sz w:val="24"/>
                <w:szCs w:val="24"/>
              </w:rPr>
              <w:instrText xml:space="preserve"> REF _Ref4076633 \r \h </w:instrText>
            </w:r>
            <w:r w:rsidR="00CA2DDD" w:rsidRPr="00214C3D">
              <w:rPr>
                <w:rFonts w:ascii="Times New Roman" w:eastAsia="Calibri" w:hAnsi="Times New Roman" w:cs="Times New Roman"/>
                <w:sz w:val="24"/>
                <w:szCs w:val="24"/>
              </w:rPr>
              <w:instrText xml:space="preserve"> \* MERGEFORMAT </w:instrText>
            </w:r>
            <w:r w:rsidR="002E1E9C" w:rsidRPr="00214C3D">
              <w:rPr>
                <w:rFonts w:ascii="Times New Roman" w:eastAsia="Calibri" w:hAnsi="Times New Roman" w:cs="Times New Roman"/>
                <w:sz w:val="24"/>
                <w:szCs w:val="24"/>
              </w:rPr>
            </w:r>
            <w:r w:rsidR="002E1E9C" w:rsidRPr="00214C3D">
              <w:rPr>
                <w:rFonts w:ascii="Times New Roman" w:eastAsia="Calibri" w:hAnsi="Times New Roman" w:cs="Times New Roman"/>
                <w:sz w:val="24"/>
                <w:szCs w:val="24"/>
              </w:rPr>
              <w:fldChar w:fldCharType="separate"/>
            </w:r>
            <w:r w:rsidR="00AF62D0" w:rsidRPr="00214C3D">
              <w:rPr>
                <w:rFonts w:ascii="Times New Roman" w:eastAsia="Calibri" w:hAnsi="Times New Roman" w:cs="Times New Roman"/>
                <w:sz w:val="24"/>
                <w:szCs w:val="24"/>
              </w:rPr>
              <w:t>2.7</w:t>
            </w:r>
            <w:r w:rsidR="002E1E9C" w:rsidRPr="00214C3D">
              <w:rPr>
                <w:rFonts w:ascii="Times New Roman" w:eastAsia="Calibri" w:hAnsi="Times New Roman" w:cs="Times New Roman"/>
                <w:sz w:val="24"/>
                <w:szCs w:val="24"/>
              </w:rPr>
              <w:fldChar w:fldCharType="end"/>
            </w:r>
            <w:r w:rsidRPr="00214C3D">
              <w:rPr>
                <w:rFonts w:ascii="Times New Roman" w:eastAsia="Calibri" w:hAnsi="Times New Roman" w:cs="Times New Roman"/>
                <w:sz w:val="24"/>
                <w:szCs w:val="24"/>
              </w:rPr>
              <w:t xml:space="preserve"> Перечня</w:t>
            </w:r>
            <w:r w:rsidR="00B86679" w:rsidRPr="00214C3D">
              <w:rPr>
                <w:rFonts w:ascii="Times New Roman" w:eastAsia="Calibri" w:hAnsi="Times New Roman" w:cs="Times New Roman"/>
                <w:sz w:val="24"/>
                <w:szCs w:val="24"/>
              </w:rPr>
              <w:t>.</w:t>
            </w:r>
          </w:p>
        </w:tc>
      </w:tr>
      <w:tr w:rsidR="00155144" w:rsidRPr="00214C3D" w14:paraId="552C6BF1" w14:textId="77777777" w:rsidTr="005A039B">
        <w:tc>
          <w:tcPr>
            <w:tcW w:w="936" w:type="dxa"/>
            <w:vMerge/>
          </w:tcPr>
          <w:p w14:paraId="6217E61F" w14:textId="77777777" w:rsidR="00247900" w:rsidRPr="00214C3D" w:rsidRDefault="00247900" w:rsidP="0022176C">
            <w:pPr>
              <w:jc w:val="both"/>
              <w:rPr>
                <w:rFonts w:ascii="Times New Roman" w:hAnsi="Times New Roman" w:cs="Times New Roman"/>
                <w:sz w:val="24"/>
                <w:szCs w:val="24"/>
              </w:rPr>
            </w:pPr>
          </w:p>
        </w:tc>
        <w:tc>
          <w:tcPr>
            <w:tcW w:w="4392" w:type="dxa"/>
            <w:vMerge/>
          </w:tcPr>
          <w:p w14:paraId="49E42441" w14:textId="77777777" w:rsidR="00247900" w:rsidRPr="00214C3D" w:rsidRDefault="00247900" w:rsidP="00E77747">
            <w:pPr>
              <w:jc w:val="both"/>
              <w:rPr>
                <w:rFonts w:ascii="Times New Roman" w:hAnsi="Times New Roman" w:cs="Times New Roman"/>
                <w:b/>
                <w:sz w:val="24"/>
                <w:szCs w:val="24"/>
              </w:rPr>
            </w:pPr>
          </w:p>
        </w:tc>
        <w:tc>
          <w:tcPr>
            <w:tcW w:w="3096" w:type="dxa"/>
          </w:tcPr>
          <w:p w14:paraId="504FA828" w14:textId="2435F02B" w:rsidR="00247900" w:rsidRPr="00214C3D" w:rsidRDefault="00AF416B" w:rsidP="00247900">
            <w:pPr>
              <w:jc w:val="both"/>
              <w:rPr>
                <w:rFonts w:ascii="Times New Roman" w:hAnsi="Times New Roman" w:cs="Times New Roman"/>
                <w:sz w:val="24"/>
                <w:szCs w:val="24"/>
              </w:rPr>
            </w:pPr>
            <w:hyperlink w:anchor="_Копия_–_документ," w:history="1">
              <w:r w:rsidR="00247900" w:rsidRPr="00214C3D">
                <w:rPr>
                  <w:rFonts w:ascii="Times New Roman" w:hAnsi="Times New Roman" w:cs="Times New Roman"/>
                  <w:sz w:val="24"/>
                  <w:szCs w:val="24"/>
                </w:rPr>
                <w:t>Копия</w:t>
              </w:r>
            </w:hyperlink>
          </w:p>
        </w:tc>
        <w:tc>
          <w:tcPr>
            <w:tcW w:w="2222" w:type="dxa"/>
          </w:tcPr>
          <w:p w14:paraId="393A6786" w14:textId="77777777" w:rsidR="00247900" w:rsidRPr="00214C3D" w:rsidRDefault="00247900" w:rsidP="00247900">
            <w:pPr>
              <w:jc w:val="both"/>
              <w:rPr>
                <w:rFonts w:ascii="Times New Roman" w:hAnsi="Times New Roman"/>
                <w:sz w:val="24"/>
                <w:szCs w:val="24"/>
              </w:rPr>
            </w:pPr>
            <w:r w:rsidRPr="00214C3D">
              <w:rPr>
                <w:rFonts w:ascii="Times New Roman" w:hAnsi="Times New Roman"/>
                <w:sz w:val="24"/>
                <w:szCs w:val="24"/>
              </w:rPr>
              <w:t>В электронном виде</w:t>
            </w:r>
          </w:p>
          <w:p w14:paraId="10A25B52" w14:textId="0CAC520B" w:rsidR="00247900" w:rsidRPr="00214C3D" w:rsidRDefault="00247900" w:rsidP="00247900">
            <w:pPr>
              <w:jc w:val="both"/>
              <w:rPr>
                <w:rFonts w:ascii="Times New Roman" w:hAnsi="Times New Roman"/>
                <w:sz w:val="24"/>
                <w:szCs w:val="24"/>
              </w:rPr>
            </w:pPr>
            <w:r w:rsidRPr="00214C3D">
              <w:rPr>
                <w:rFonts w:ascii="Times New Roman" w:hAnsi="Times New Roman"/>
                <w:sz w:val="24"/>
                <w:szCs w:val="24"/>
              </w:rPr>
              <w:t>(</w:t>
            </w:r>
            <w:r w:rsidR="00485E03" w:rsidRPr="00214C3D">
              <w:rPr>
                <w:rFonts w:ascii="Times New Roman" w:hAnsi="Times New Roman"/>
                <w:sz w:val="24"/>
                <w:szCs w:val="24"/>
              </w:rPr>
              <w:t>при наличии Договора ЭДО</w:t>
            </w:r>
            <w:r w:rsidRPr="00214C3D">
              <w:rPr>
                <w:rFonts w:ascii="Times New Roman" w:hAnsi="Times New Roman" w:cs="Times New Roman"/>
                <w:sz w:val="24"/>
                <w:szCs w:val="24"/>
              </w:rPr>
              <w:t>)</w:t>
            </w:r>
          </w:p>
          <w:p w14:paraId="1AF2D881" w14:textId="3D81D7A3" w:rsidR="00247900" w:rsidRPr="00214C3D" w:rsidRDefault="00247900" w:rsidP="0022176C">
            <w:pPr>
              <w:jc w:val="both"/>
              <w:rPr>
                <w:rFonts w:ascii="Times New Roman" w:hAnsi="Times New Roman" w:cs="Times New Roman"/>
                <w:sz w:val="24"/>
                <w:szCs w:val="24"/>
              </w:rPr>
            </w:pPr>
          </w:p>
        </w:tc>
        <w:tc>
          <w:tcPr>
            <w:tcW w:w="4091" w:type="dxa"/>
          </w:tcPr>
          <w:p w14:paraId="71689BC3" w14:textId="76A17818" w:rsidR="00247900" w:rsidRPr="00214C3D" w:rsidRDefault="00247900" w:rsidP="0022176C">
            <w:pPr>
              <w:jc w:val="both"/>
              <w:rPr>
                <w:rFonts w:ascii="Times New Roman" w:hAnsi="Times New Roman" w:cs="Times New Roman"/>
                <w:sz w:val="24"/>
                <w:szCs w:val="24"/>
              </w:rPr>
            </w:pPr>
            <w:r w:rsidRPr="00214C3D">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r w:rsidR="00B86679" w:rsidRPr="00214C3D">
              <w:rPr>
                <w:rFonts w:ascii="Times New Roman" w:hAnsi="Times New Roman" w:cs="Times New Roman"/>
                <w:sz w:val="24"/>
                <w:szCs w:val="24"/>
              </w:rPr>
              <w:t>.</w:t>
            </w:r>
          </w:p>
        </w:tc>
      </w:tr>
      <w:tr w:rsidR="00B823AB" w:rsidRPr="00214C3D" w14:paraId="7020B994" w14:textId="77777777" w:rsidTr="005A039B">
        <w:tc>
          <w:tcPr>
            <w:tcW w:w="936" w:type="dxa"/>
            <w:vMerge w:val="restart"/>
          </w:tcPr>
          <w:p w14:paraId="2C29B4DD" w14:textId="486911B0" w:rsidR="00B823AB" w:rsidRPr="00214C3D" w:rsidRDefault="00B823AB" w:rsidP="00926A83">
            <w:pPr>
              <w:jc w:val="both"/>
              <w:rPr>
                <w:rFonts w:ascii="Times New Roman" w:hAnsi="Times New Roman" w:cs="Times New Roman"/>
                <w:sz w:val="24"/>
                <w:szCs w:val="24"/>
              </w:rPr>
            </w:pPr>
            <w:r>
              <w:rPr>
                <w:rFonts w:ascii="Times New Roman" w:hAnsi="Times New Roman" w:cs="Times New Roman"/>
                <w:sz w:val="24"/>
                <w:szCs w:val="24"/>
              </w:rPr>
              <w:t>9</w:t>
            </w:r>
            <w:r w:rsidRPr="00214C3D">
              <w:rPr>
                <w:rFonts w:ascii="Times New Roman" w:hAnsi="Times New Roman" w:cs="Times New Roman"/>
                <w:sz w:val="24"/>
                <w:szCs w:val="24"/>
              </w:rPr>
              <w:t>.2.6</w:t>
            </w:r>
          </w:p>
        </w:tc>
        <w:tc>
          <w:tcPr>
            <w:tcW w:w="4392" w:type="dxa"/>
            <w:vMerge w:val="restart"/>
          </w:tcPr>
          <w:p w14:paraId="50A46E8F" w14:textId="60D35567" w:rsidR="00B823AB" w:rsidRPr="00214C3D" w:rsidRDefault="00B823AB" w:rsidP="00247900">
            <w:pPr>
              <w:jc w:val="both"/>
              <w:rPr>
                <w:rFonts w:ascii="Times New Roman" w:hAnsi="Times New Roman" w:cs="Times New Roman"/>
                <w:sz w:val="24"/>
                <w:szCs w:val="24"/>
              </w:rPr>
            </w:pPr>
            <w:r w:rsidRPr="00214C3D">
              <w:rPr>
                <w:rFonts w:ascii="Times New Roman" w:hAnsi="Times New Roman" w:cs="Times New Roman"/>
                <w:b/>
                <w:sz w:val="24"/>
                <w:szCs w:val="24"/>
              </w:rPr>
              <w:t xml:space="preserve">Доверенность </w:t>
            </w:r>
            <w:r w:rsidRPr="00214C3D">
              <w:rPr>
                <w:rFonts w:ascii="Times New Roman" w:hAnsi="Times New Roman" w:cs="Times New Roman"/>
                <w:sz w:val="24"/>
                <w:szCs w:val="24"/>
              </w:rPr>
              <w:t xml:space="preserve">на лиц, имеющих право: </w:t>
            </w:r>
          </w:p>
          <w:p w14:paraId="570C511C" w14:textId="461D9969" w:rsidR="00B823AB" w:rsidRPr="00214C3D" w:rsidRDefault="00B823AB" w:rsidP="00662B70">
            <w:pPr>
              <w:jc w:val="both"/>
              <w:rPr>
                <w:rFonts w:ascii="Times New Roman" w:hAnsi="Times New Roman" w:cs="Times New Roman"/>
                <w:b/>
                <w:sz w:val="24"/>
                <w:szCs w:val="24"/>
              </w:rPr>
            </w:pPr>
            <w:r w:rsidRPr="00214C3D">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3096" w:type="dxa"/>
          </w:tcPr>
          <w:p w14:paraId="0E907C50" w14:textId="5A685221" w:rsidR="00B823AB" w:rsidRPr="00214C3D" w:rsidRDefault="00AF416B" w:rsidP="0022176C">
            <w:pPr>
              <w:jc w:val="both"/>
              <w:rPr>
                <w:rFonts w:ascii="Times New Roman" w:hAnsi="Times New Roman" w:cs="Times New Roman"/>
                <w:sz w:val="24"/>
                <w:szCs w:val="24"/>
              </w:rPr>
            </w:pPr>
            <w:hyperlink w:anchor="_Оригинал_–_подлинник" w:history="1">
              <w:r w:rsidR="00B823AB" w:rsidRPr="00214C3D">
                <w:rPr>
                  <w:rFonts w:ascii="Times New Roman" w:hAnsi="Times New Roman" w:cs="Times New Roman"/>
                  <w:sz w:val="24"/>
                  <w:szCs w:val="24"/>
                </w:rPr>
                <w:t>Оригинал</w:t>
              </w:r>
            </w:hyperlink>
          </w:p>
        </w:tc>
        <w:tc>
          <w:tcPr>
            <w:tcW w:w="2222" w:type="dxa"/>
          </w:tcPr>
          <w:p w14:paraId="39522603" w14:textId="64FB5788" w:rsidR="00B823AB" w:rsidRPr="00214C3D" w:rsidRDefault="00B823AB" w:rsidP="0038554C">
            <w:pPr>
              <w:spacing w:before="60" w:after="60"/>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p w14:paraId="69AA1054" w14:textId="77777777" w:rsidR="00B823AB" w:rsidRPr="00214C3D" w:rsidRDefault="00B823AB" w:rsidP="0038554C">
            <w:pPr>
              <w:jc w:val="both"/>
              <w:rPr>
                <w:rFonts w:ascii="Times New Roman" w:hAnsi="Times New Roman"/>
                <w:sz w:val="24"/>
                <w:szCs w:val="24"/>
              </w:rPr>
            </w:pPr>
            <w:r w:rsidRPr="00214C3D">
              <w:rPr>
                <w:rFonts w:ascii="Times New Roman" w:hAnsi="Times New Roman"/>
                <w:sz w:val="24"/>
                <w:szCs w:val="24"/>
              </w:rPr>
              <w:t>В электронном виде</w:t>
            </w:r>
          </w:p>
          <w:p w14:paraId="3C415F9A" w14:textId="6D274D3B" w:rsidR="00B823AB" w:rsidRPr="00214C3D" w:rsidRDefault="00B823AB" w:rsidP="0038554C">
            <w:pPr>
              <w:jc w:val="both"/>
              <w:rPr>
                <w:rFonts w:ascii="Times New Roman" w:hAnsi="Times New Roman"/>
                <w:sz w:val="24"/>
                <w:szCs w:val="24"/>
              </w:rPr>
            </w:pPr>
            <w:r w:rsidRPr="00214C3D">
              <w:rPr>
                <w:rFonts w:ascii="Times New Roman" w:hAnsi="Times New Roman"/>
                <w:sz w:val="24"/>
                <w:szCs w:val="24"/>
              </w:rPr>
              <w:t>(при наличии Договора ЭДО</w:t>
            </w:r>
            <w:r w:rsidRPr="00214C3D">
              <w:rPr>
                <w:rFonts w:ascii="Times New Roman" w:hAnsi="Times New Roman" w:cs="Times New Roman"/>
                <w:sz w:val="24"/>
                <w:szCs w:val="24"/>
              </w:rPr>
              <w:t>)</w:t>
            </w:r>
          </w:p>
          <w:p w14:paraId="57FDB412" w14:textId="1F8919A8" w:rsidR="00B823AB" w:rsidRPr="00214C3D" w:rsidRDefault="00B823AB" w:rsidP="0038554C">
            <w:pPr>
              <w:jc w:val="both"/>
              <w:rPr>
                <w:rFonts w:ascii="Times New Roman" w:hAnsi="Times New Roman" w:cs="Times New Roman"/>
                <w:sz w:val="24"/>
                <w:szCs w:val="24"/>
              </w:rPr>
            </w:pPr>
          </w:p>
        </w:tc>
        <w:tc>
          <w:tcPr>
            <w:tcW w:w="4091" w:type="dxa"/>
            <w:vMerge w:val="restart"/>
          </w:tcPr>
          <w:p w14:paraId="6C4ACB0B" w14:textId="77777777" w:rsidR="00B823AB" w:rsidRDefault="00B823AB" w:rsidP="0022176C">
            <w:pPr>
              <w:jc w:val="both"/>
              <w:rPr>
                <w:rFonts w:ascii="Times New Roman" w:hAnsi="Times New Roman" w:cs="Times New Roman"/>
                <w:sz w:val="24"/>
                <w:szCs w:val="24"/>
              </w:rPr>
            </w:pPr>
            <w:r w:rsidRPr="00214C3D">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14:paraId="46AFBE92" w14:textId="77777777" w:rsidR="00B823AB" w:rsidRDefault="00B823AB" w:rsidP="0022176C">
            <w:pPr>
              <w:jc w:val="both"/>
              <w:rPr>
                <w:rFonts w:ascii="Times New Roman" w:hAnsi="Times New Roman" w:cs="Times New Roman"/>
                <w:sz w:val="24"/>
                <w:szCs w:val="24"/>
              </w:rPr>
            </w:pPr>
          </w:p>
          <w:p w14:paraId="545EAC69" w14:textId="6CBEA921" w:rsidR="00B823AB" w:rsidRPr="00F7657D" w:rsidRDefault="00B823AB" w:rsidP="00B823AB">
            <w:pPr>
              <w:spacing w:before="60" w:after="60"/>
              <w:jc w:val="both"/>
              <w:rPr>
                <w:rFonts w:ascii="Times New Roman" w:eastAsia="Calibri" w:hAnsi="Times New Roman" w:cs="Times New Roman"/>
                <w:sz w:val="24"/>
                <w:szCs w:val="24"/>
              </w:rPr>
            </w:pPr>
            <w:r w:rsidRPr="00F7657D">
              <w:rPr>
                <w:rFonts w:ascii="Times New Roman" w:eastAsia="Calibri"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w:t>
            </w:r>
            <w:r w:rsidRPr="00F7657D">
              <w:rPr>
                <w:rFonts w:ascii="Times New Roman" w:eastAsia="Calibri" w:hAnsi="Times New Roman" w:cs="Times New Roman"/>
                <w:sz w:val="24"/>
                <w:szCs w:val="24"/>
              </w:rPr>
              <w:lastRenderedPageBreak/>
              <w:t xml:space="preserve">доверенности подписаны в присутствии сотрудника НРД или на лицо, действующее по такой доверенности, представлены документы, предусмотренные пунктом </w:t>
            </w:r>
            <w:r w:rsidR="00FC21B3">
              <w:rPr>
                <w:rFonts w:ascii="Times New Roman" w:eastAsia="Calibri" w:hAnsi="Times New Roman" w:cs="Times New Roman"/>
                <w:sz w:val="24"/>
                <w:szCs w:val="24"/>
              </w:rPr>
              <w:t>9.2.3</w:t>
            </w:r>
            <w:r>
              <w:rPr>
                <w:rFonts w:ascii="Times New Roman" w:eastAsia="Calibri" w:hAnsi="Times New Roman" w:cs="Times New Roman"/>
                <w:sz w:val="24"/>
                <w:szCs w:val="24"/>
              </w:rPr>
              <w:t xml:space="preserve"> </w:t>
            </w:r>
            <w:r w:rsidRPr="00F7657D">
              <w:rPr>
                <w:rFonts w:ascii="Times New Roman" w:eastAsia="Calibri" w:hAnsi="Times New Roman" w:cs="Times New Roman"/>
                <w:sz w:val="24"/>
                <w:szCs w:val="24"/>
              </w:rPr>
              <w:t>Перечня.</w:t>
            </w:r>
          </w:p>
          <w:p w14:paraId="3AF1FA6B" w14:textId="295BED6A" w:rsidR="00B823AB" w:rsidRPr="00214C3D" w:rsidRDefault="00B823AB" w:rsidP="0022176C">
            <w:pPr>
              <w:jc w:val="both"/>
              <w:rPr>
                <w:rFonts w:ascii="Times New Roman" w:hAnsi="Times New Roman" w:cs="Times New Roman"/>
                <w:sz w:val="24"/>
                <w:szCs w:val="24"/>
              </w:rPr>
            </w:pPr>
          </w:p>
        </w:tc>
      </w:tr>
      <w:tr w:rsidR="00B823AB" w:rsidRPr="00214C3D" w14:paraId="259F664E" w14:textId="77777777" w:rsidTr="005A039B">
        <w:tc>
          <w:tcPr>
            <w:tcW w:w="936" w:type="dxa"/>
            <w:vMerge/>
          </w:tcPr>
          <w:p w14:paraId="02513458" w14:textId="77777777" w:rsidR="00B823AB" w:rsidRPr="00214C3D" w:rsidRDefault="00B823AB" w:rsidP="0022176C">
            <w:pPr>
              <w:jc w:val="both"/>
              <w:rPr>
                <w:rFonts w:ascii="Times New Roman" w:hAnsi="Times New Roman" w:cs="Times New Roman"/>
                <w:sz w:val="24"/>
                <w:szCs w:val="24"/>
              </w:rPr>
            </w:pPr>
          </w:p>
        </w:tc>
        <w:tc>
          <w:tcPr>
            <w:tcW w:w="4392" w:type="dxa"/>
            <w:vMerge/>
          </w:tcPr>
          <w:p w14:paraId="0051B6F7" w14:textId="77777777" w:rsidR="00B823AB" w:rsidRPr="00214C3D" w:rsidRDefault="00B823AB" w:rsidP="00247900">
            <w:pPr>
              <w:jc w:val="both"/>
              <w:rPr>
                <w:rFonts w:ascii="Times New Roman" w:hAnsi="Times New Roman" w:cs="Times New Roman"/>
                <w:b/>
                <w:sz w:val="24"/>
                <w:szCs w:val="24"/>
              </w:rPr>
            </w:pPr>
          </w:p>
        </w:tc>
        <w:tc>
          <w:tcPr>
            <w:tcW w:w="3096" w:type="dxa"/>
          </w:tcPr>
          <w:p w14:paraId="59E4CE8A" w14:textId="09560D08" w:rsidR="00B823AB" w:rsidRPr="00214C3D" w:rsidRDefault="00AF416B" w:rsidP="0022176C">
            <w:pPr>
              <w:jc w:val="both"/>
              <w:rPr>
                <w:rFonts w:ascii="Times New Roman" w:hAnsi="Times New Roman" w:cs="Times New Roman"/>
                <w:sz w:val="24"/>
                <w:szCs w:val="24"/>
              </w:rPr>
            </w:pPr>
            <w:hyperlink w:anchor="_Нотариальная_копия_–" w:history="1">
              <w:r w:rsidR="00B823AB" w:rsidRPr="00214C3D">
                <w:rPr>
                  <w:rFonts w:ascii="Times New Roman" w:hAnsi="Times New Roman" w:cs="Times New Roman"/>
                  <w:sz w:val="24"/>
                  <w:szCs w:val="24"/>
                </w:rPr>
                <w:t>Н</w:t>
              </w:r>
              <w:r w:rsidR="00B823AB" w:rsidRPr="00214C3D" w:rsidDel="00553259">
                <w:rPr>
                  <w:rFonts w:ascii="Times New Roman" w:hAnsi="Times New Roman" w:cs="Times New Roman"/>
                  <w:sz w:val="24"/>
                  <w:szCs w:val="24"/>
                </w:rPr>
                <w:t>отариальн</w:t>
              </w:r>
              <w:r w:rsidR="00B823AB" w:rsidRPr="00214C3D">
                <w:rPr>
                  <w:rFonts w:ascii="Times New Roman" w:hAnsi="Times New Roman" w:cs="Times New Roman"/>
                  <w:sz w:val="24"/>
                  <w:szCs w:val="24"/>
                </w:rPr>
                <w:t>ая копия</w:t>
              </w:r>
            </w:hyperlink>
          </w:p>
        </w:tc>
        <w:tc>
          <w:tcPr>
            <w:tcW w:w="2222" w:type="dxa"/>
          </w:tcPr>
          <w:p w14:paraId="39D4666F" w14:textId="7D79D3F2" w:rsidR="00B823AB" w:rsidRPr="00214C3D" w:rsidRDefault="00B823AB" w:rsidP="0022176C">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vMerge/>
          </w:tcPr>
          <w:p w14:paraId="246A85E5" w14:textId="77777777" w:rsidR="00B823AB" w:rsidRPr="00214C3D" w:rsidRDefault="00B823AB" w:rsidP="0022176C">
            <w:pPr>
              <w:jc w:val="both"/>
              <w:rPr>
                <w:rFonts w:ascii="Times New Roman" w:hAnsi="Times New Roman" w:cs="Times New Roman"/>
                <w:sz w:val="24"/>
                <w:szCs w:val="24"/>
              </w:rPr>
            </w:pPr>
          </w:p>
        </w:tc>
      </w:tr>
      <w:tr w:rsidR="007E34B7" w:rsidRPr="00214C3D" w14:paraId="6142FD5A" w14:textId="77777777" w:rsidTr="005A039B">
        <w:tc>
          <w:tcPr>
            <w:tcW w:w="936" w:type="dxa"/>
          </w:tcPr>
          <w:p w14:paraId="753F7DD2" w14:textId="01D858D8" w:rsidR="007E34B7" w:rsidRPr="00214C3D" w:rsidRDefault="00A56A4B" w:rsidP="004C74B0">
            <w:pPr>
              <w:jc w:val="both"/>
              <w:rPr>
                <w:rFonts w:ascii="Times New Roman" w:hAnsi="Times New Roman" w:cs="Times New Roman"/>
                <w:sz w:val="24"/>
                <w:szCs w:val="24"/>
              </w:rPr>
            </w:pPr>
            <w:r>
              <w:rPr>
                <w:rFonts w:ascii="Times New Roman" w:hAnsi="Times New Roman" w:cs="Times New Roman"/>
                <w:sz w:val="24"/>
                <w:szCs w:val="24"/>
              </w:rPr>
              <w:t>9</w:t>
            </w:r>
            <w:r w:rsidR="007E34B7" w:rsidRPr="00214C3D">
              <w:rPr>
                <w:rFonts w:ascii="Times New Roman" w:hAnsi="Times New Roman" w:cs="Times New Roman"/>
                <w:sz w:val="24"/>
                <w:szCs w:val="24"/>
              </w:rPr>
              <w:t>.3</w:t>
            </w:r>
          </w:p>
        </w:tc>
        <w:tc>
          <w:tcPr>
            <w:tcW w:w="13801" w:type="dxa"/>
            <w:gridSpan w:val="4"/>
          </w:tcPr>
          <w:p w14:paraId="0AFB2EE7" w14:textId="568BBA40" w:rsidR="007E34B7" w:rsidRPr="00214C3D" w:rsidRDefault="007E34B7" w:rsidP="00095E31">
            <w:pPr>
              <w:jc w:val="both"/>
              <w:rPr>
                <w:rFonts w:ascii="Times New Roman" w:hAnsi="Times New Roman" w:cs="Times New Roman"/>
                <w:sz w:val="24"/>
                <w:szCs w:val="24"/>
              </w:rPr>
            </w:pPr>
            <w:r w:rsidRPr="00214C3D">
              <w:rPr>
                <w:rFonts w:ascii="Times New Roman" w:hAnsi="Times New Roman" w:cs="Times New Roman"/>
                <w:b/>
                <w:sz w:val="24"/>
                <w:szCs w:val="24"/>
              </w:rPr>
              <w:t>Документы, предоставляемые Юридическими лицами - Нерезидентами</w:t>
            </w:r>
          </w:p>
        </w:tc>
      </w:tr>
      <w:tr w:rsidR="00155144" w:rsidRPr="00214C3D" w14:paraId="2B2F871C" w14:textId="77777777" w:rsidTr="005A039B">
        <w:tc>
          <w:tcPr>
            <w:tcW w:w="936" w:type="dxa"/>
          </w:tcPr>
          <w:p w14:paraId="398F1FF1" w14:textId="63D50A04"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t>9</w:t>
            </w:r>
            <w:r w:rsidR="00AA0131" w:rsidRPr="00214C3D">
              <w:rPr>
                <w:rFonts w:ascii="Times New Roman" w:hAnsi="Times New Roman" w:cs="Times New Roman"/>
                <w:sz w:val="24"/>
                <w:szCs w:val="24"/>
              </w:rPr>
              <w:t>.3.1</w:t>
            </w:r>
          </w:p>
        </w:tc>
        <w:tc>
          <w:tcPr>
            <w:tcW w:w="4392" w:type="dxa"/>
          </w:tcPr>
          <w:p w14:paraId="42C930CD" w14:textId="553E6F29"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 xml:space="preserve">Анкета АА001 </w:t>
            </w:r>
            <w:r w:rsidRPr="00214C3D">
              <w:rPr>
                <w:rFonts w:ascii="Times New Roman" w:hAnsi="Times New Roman" w:cs="Times New Roman"/>
                <w:sz w:val="24"/>
                <w:szCs w:val="24"/>
              </w:rPr>
              <w:t>(является приложением к Заявлению)</w:t>
            </w:r>
          </w:p>
        </w:tc>
        <w:tc>
          <w:tcPr>
            <w:tcW w:w="3096" w:type="dxa"/>
          </w:tcPr>
          <w:p w14:paraId="3B61F08E" w14:textId="23D469E5" w:rsidR="00AA0131" w:rsidRPr="00214C3D" w:rsidRDefault="00AF416B" w:rsidP="00AA0131">
            <w:pPr>
              <w:jc w:val="both"/>
            </w:pPr>
            <w:hyperlink w:anchor="_Оригинал_–_подлинник" w:history="1">
              <w:r w:rsidR="00AA0131" w:rsidRPr="00214C3D">
                <w:rPr>
                  <w:rFonts w:ascii="Times New Roman" w:hAnsi="Times New Roman" w:cs="Times New Roman"/>
                  <w:sz w:val="24"/>
                  <w:szCs w:val="24"/>
                </w:rPr>
                <w:t>Оригинал</w:t>
              </w:r>
            </w:hyperlink>
          </w:p>
        </w:tc>
        <w:tc>
          <w:tcPr>
            <w:tcW w:w="2222" w:type="dxa"/>
          </w:tcPr>
          <w:p w14:paraId="37564763" w14:textId="056FFB49"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74C89530" w14:textId="7C075BDF" w:rsidR="00B85D61" w:rsidRPr="00214C3D" w:rsidRDefault="00B85D61" w:rsidP="00B85D61">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Подлинность подписи </w:t>
            </w:r>
            <w:r w:rsidRPr="00214C3D" w:rsidDel="00553259">
              <w:rPr>
                <w:rFonts w:ascii="Times New Roman" w:hAnsi="Times New Roman" w:cs="Times New Roman"/>
                <w:sz w:val="24"/>
                <w:szCs w:val="24"/>
              </w:rPr>
              <w:t xml:space="preserve">лица, действующего от имени </w:t>
            </w:r>
            <w:r w:rsidRPr="00214C3D">
              <w:rPr>
                <w:rFonts w:ascii="Times New Roman" w:hAnsi="Times New Roman" w:cs="Times New Roman"/>
                <w:sz w:val="24"/>
                <w:szCs w:val="24"/>
              </w:rPr>
              <w:t>Юридического лица – Нерезидента,</w:t>
            </w:r>
            <w:r w:rsidRPr="00214C3D" w:rsidDel="00553259">
              <w:rPr>
                <w:rFonts w:ascii="Times New Roman" w:hAnsi="Times New Roman" w:cs="Times New Roman"/>
                <w:sz w:val="24"/>
                <w:szCs w:val="24"/>
              </w:rPr>
              <w:t xml:space="preserve"> </w:t>
            </w:r>
            <w:r w:rsidRPr="00214C3D">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4E104F6B" w14:textId="77777777" w:rsidR="00B85D61" w:rsidRPr="00214C3D" w:rsidRDefault="00B85D61" w:rsidP="00B85D61">
            <w:pPr>
              <w:jc w:val="both"/>
              <w:rPr>
                <w:rFonts w:ascii="Times New Roman" w:eastAsia="Calibri" w:hAnsi="Times New Roman" w:cs="Times New Roman"/>
                <w:sz w:val="24"/>
                <w:szCs w:val="24"/>
              </w:rPr>
            </w:pPr>
          </w:p>
          <w:p w14:paraId="62C394CF" w14:textId="12B7EB80" w:rsidR="00B85D61" w:rsidRPr="00214C3D" w:rsidRDefault="00B85D61" w:rsidP="00B85D61">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214C3D">
              <w:rPr>
                <w:rFonts w:ascii="Times New Roman" w:hAnsi="Times New Roman" w:cs="Times New Roman"/>
                <w:sz w:val="24"/>
                <w:szCs w:val="24"/>
              </w:rPr>
              <w:t>Юридическим лицом – Нерезидентом</w:t>
            </w:r>
            <w:r w:rsidRPr="00214C3D">
              <w:rPr>
                <w:rFonts w:ascii="Times New Roman" w:eastAsia="Calibri" w:hAnsi="Times New Roman" w:cs="Times New Roman"/>
                <w:sz w:val="24"/>
                <w:szCs w:val="24"/>
              </w:rPr>
              <w:t xml:space="preserve"> в НРД в соответствии с Перечнем.   </w:t>
            </w:r>
          </w:p>
          <w:p w14:paraId="0430BA58" w14:textId="77777777" w:rsidR="00B85D61" w:rsidRPr="00214C3D" w:rsidRDefault="00B85D61" w:rsidP="00B85D61">
            <w:pPr>
              <w:jc w:val="both"/>
              <w:rPr>
                <w:rFonts w:ascii="Times New Roman" w:eastAsia="Calibri" w:hAnsi="Times New Roman" w:cs="Times New Roman"/>
                <w:sz w:val="24"/>
                <w:szCs w:val="24"/>
              </w:rPr>
            </w:pPr>
          </w:p>
          <w:p w14:paraId="03FD659A" w14:textId="31C3AB43" w:rsidR="00AA0131" w:rsidRPr="00214C3D" w:rsidRDefault="00B85D61" w:rsidP="00AF534B">
            <w:pPr>
              <w:jc w:val="both"/>
              <w:rPr>
                <w:rFonts w:ascii="Times New Roman" w:hAnsi="Times New Roman" w:cs="Times New Roman"/>
                <w:sz w:val="24"/>
                <w:szCs w:val="24"/>
              </w:rPr>
            </w:pPr>
            <w:r w:rsidRPr="00214C3D">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214C3D">
              <w:rPr>
                <w:rFonts w:ascii="Times New Roman" w:eastAsia="Calibri" w:hAnsi="Times New Roman" w:cs="Times New Roman"/>
                <w:sz w:val="24"/>
                <w:szCs w:val="24"/>
              </w:rPr>
              <w:fldChar w:fldCharType="begin"/>
            </w:r>
            <w:r w:rsidRPr="00214C3D">
              <w:rPr>
                <w:rFonts w:ascii="Times New Roman" w:eastAsia="Calibri" w:hAnsi="Times New Roman" w:cs="Times New Roman"/>
                <w:sz w:val="24"/>
                <w:szCs w:val="24"/>
              </w:rPr>
              <w:instrText xml:space="preserve"> REF _Ref111743299 \r \h  \* MERGEFORMAT </w:instrText>
            </w:r>
            <w:r w:rsidRPr="00214C3D">
              <w:rPr>
                <w:rFonts w:ascii="Times New Roman" w:eastAsia="Calibri" w:hAnsi="Times New Roman" w:cs="Times New Roman"/>
                <w:sz w:val="24"/>
                <w:szCs w:val="24"/>
              </w:rPr>
            </w:r>
            <w:r w:rsidRPr="00214C3D">
              <w:rPr>
                <w:rFonts w:ascii="Times New Roman" w:eastAsia="Calibri" w:hAnsi="Times New Roman" w:cs="Times New Roman"/>
                <w:sz w:val="24"/>
                <w:szCs w:val="24"/>
              </w:rPr>
              <w:fldChar w:fldCharType="separate"/>
            </w:r>
            <w:r w:rsidRPr="00214C3D">
              <w:rPr>
                <w:rFonts w:ascii="Times New Roman" w:eastAsia="Calibri" w:hAnsi="Times New Roman" w:cs="Times New Roman"/>
                <w:sz w:val="24"/>
                <w:szCs w:val="24"/>
              </w:rPr>
              <w:t>2.1</w:t>
            </w:r>
            <w:r w:rsidRPr="00214C3D">
              <w:rPr>
                <w:rFonts w:ascii="Times New Roman" w:eastAsia="Calibri" w:hAnsi="Times New Roman" w:cs="Times New Roman"/>
                <w:sz w:val="24"/>
                <w:szCs w:val="24"/>
              </w:rPr>
              <w:fldChar w:fldCharType="end"/>
            </w:r>
            <w:r w:rsidRPr="00214C3D">
              <w:rPr>
                <w:rFonts w:ascii="Times New Roman" w:eastAsia="Calibri" w:hAnsi="Times New Roman" w:cs="Times New Roman"/>
                <w:sz w:val="24"/>
                <w:szCs w:val="24"/>
              </w:rPr>
              <w:t xml:space="preserve">, </w:t>
            </w:r>
            <w:r w:rsidR="00AF534B" w:rsidRPr="00214C3D">
              <w:rPr>
                <w:rFonts w:ascii="Times New Roman" w:eastAsia="Calibri" w:hAnsi="Times New Roman" w:cs="Times New Roman"/>
                <w:sz w:val="24"/>
                <w:szCs w:val="24"/>
              </w:rPr>
              <w:fldChar w:fldCharType="begin"/>
            </w:r>
            <w:r w:rsidR="00AF534B" w:rsidRPr="00214C3D">
              <w:rPr>
                <w:rFonts w:ascii="Times New Roman" w:eastAsia="Calibri" w:hAnsi="Times New Roman" w:cs="Times New Roman"/>
                <w:sz w:val="24"/>
                <w:szCs w:val="24"/>
              </w:rPr>
              <w:instrText xml:space="preserve"> REF _Ref117178075 \r \h </w:instrText>
            </w:r>
            <w:r w:rsidR="00214C3D">
              <w:rPr>
                <w:rFonts w:ascii="Times New Roman" w:eastAsia="Calibri" w:hAnsi="Times New Roman" w:cs="Times New Roman"/>
                <w:sz w:val="24"/>
                <w:szCs w:val="24"/>
              </w:rPr>
              <w:instrText xml:space="preserve"> \* MERGEFORMAT </w:instrText>
            </w:r>
            <w:r w:rsidR="00AF534B" w:rsidRPr="00214C3D">
              <w:rPr>
                <w:rFonts w:ascii="Times New Roman" w:eastAsia="Calibri" w:hAnsi="Times New Roman" w:cs="Times New Roman"/>
                <w:sz w:val="24"/>
                <w:szCs w:val="24"/>
              </w:rPr>
            </w:r>
            <w:r w:rsidR="00AF534B" w:rsidRPr="00214C3D">
              <w:rPr>
                <w:rFonts w:ascii="Times New Roman" w:eastAsia="Calibri" w:hAnsi="Times New Roman" w:cs="Times New Roman"/>
                <w:sz w:val="24"/>
                <w:szCs w:val="24"/>
              </w:rPr>
              <w:fldChar w:fldCharType="separate"/>
            </w:r>
            <w:r w:rsidR="00AF534B" w:rsidRPr="00214C3D">
              <w:rPr>
                <w:rFonts w:ascii="Times New Roman" w:eastAsia="Calibri" w:hAnsi="Times New Roman" w:cs="Times New Roman"/>
                <w:sz w:val="24"/>
                <w:szCs w:val="24"/>
              </w:rPr>
              <w:t>2.2</w:t>
            </w:r>
            <w:r w:rsidR="00AF534B" w:rsidRPr="00214C3D">
              <w:rPr>
                <w:rFonts w:ascii="Times New Roman" w:eastAsia="Calibri" w:hAnsi="Times New Roman" w:cs="Times New Roman"/>
                <w:sz w:val="24"/>
                <w:szCs w:val="24"/>
              </w:rPr>
              <w:fldChar w:fldCharType="end"/>
            </w:r>
            <w:r w:rsidR="00AF534B"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rPr>
              <w:t>Перечня).</w:t>
            </w:r>
          </w:p>
        </w:tc>
      </w:tr>
      <w:tr w:rsidR="00155144" w:rsidRPr="00214C3D" w14:paraId="10B7B52C" w14:textId="77777777" w:rsidTr="005A039B">
        <w:tc>
          <w:tcPr>
            <w:tcW w:w="936" w:type="dxa"/>
          </w:tcPr>
          <w:p w14:paraId="0BB82FB1" w14:textId="7EEE3A75"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AA0131" w:rsidRPr="00214C3D">
              <w:rPr>
                <w:rFonts w:ascii="Times New Roman" w:hAnsi="Times New Roman" w:cs="Times New Roman"/>
                <w:sz w:val="24"/>
                <w:szCs w:val="24"/>
              </w:rPr>
              <w:t>.3.2</w:t>
            </w:r>
          </w:p>
        </w:tc>
        <w:tc>
          <w:tcPr>
            <w:tcW w:w="4392" w:type="dxa"/>
          </w:tcPr>
          <w:p w14:paraId="340A547F" w14:textId="7E111C18"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 xml:space="preserve">Анкета АА101 </w:t>
            </w:r>
            <w:r w:rsidRPr="00214C3D">
              <w:rPr>
                <w:rFonts w:ascii="Times New Roman" w:hAnsi="Times New Roman" w:cs="Times New Roman"/>
                <w:sz w:val="24"/>
                <w:szCs w:val="24"/>
              </w:rPr>
              <w:t>(является приложением к Заявлению)</w:t>
            </w:r>
          </w:p>
        </w:tc>
        <w:tc>
          <w:tcPr>
            <w:tcW w:w="3096" w:type="dxa"/>
          </w:tcPr>
          <w:p w14:paraId="0B5852A6" w14:textId="592CEC3D" w:rsidR="00AA0131" w:rsidRPr="00214C3D" w:rsidRDefault="00AF416B" w:rsidP="00AA0131">
            <w:pPr>
              <w:jc w:val="both"/>
            </w:pPr>
            <w:hyperlink w:anchor="_Оригинал_–_подлинник" w:history="1">
              <w:r w:rsidR="00AA0131" w:rsidRPr="00214C3D">
                <w:rPr>
                  <w:rFonts w:ascii="Times New Roman" w:hAnsi="Times New Roman" w:cs="Times New Roman"/>
                  <w:sz w:val="24"/>
                  <w:szCs w:val="24"/>
                </w:rPr>
                <w:t>Оригинал</w:t>
              </w:r>
            </w:hyperlink>
          </w:p>
        </w:tc>
        <w:tc>
          <w:tcPr>
            <w:tcW w:w="2222" w:type="dxa"/>
          </w:tcPr>
          <w:p w14:paraId="56675ADB" w14:textId="7216754F"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5615785F" w14:textId="77777777" w:rsidR="00AA0131" w:rsidRPr="00214C3D" w:rsidRDefault="00AA0131" w:rsidP="00AA0131">
            <w:pPr>
              <w:jc w:val="both"/>
              <w:rPr>
                <w:rFonts w:ascii="Times New Roman" w:hAnsi="Times New Roman" w:cs="Times New Roman"/>
                <w:sz w:val="24"/>
                <w:szCs w:val="24"/>
              </w:rPr>
            </w:pPr>
          </w:p>
        </w:tc>
      </w:tr>
      <w:tr w:rsidR="00155144" w:rsidRPr="00214C3D" w14:paraId="33F6D788" w14:textId="77777777" w:rsidTr="005A039B">
        <w:tc>
          <w:tcPr>
            <w:tcW w:w="936" w:type="dxa"/>
          </w:tcPr>
          <w:p w14:paraId="3EFAEAFF" w14:textId="144586C7"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t>9</w:t>
            </w:r>
            <w:r w:rsidR="00AA0131" w:rsidRPr="00214C3D">
              <w:rPr>
                <w:rFonts w:ascii="Times New Roman" w:hAnsi="Times New Roman" w:cs="Times New Roman"/>
                <w:sz w:val="24"/>
                <w:szCs w:val="24"/>
              </w:rPr>
              <w:t>.3.3</w:t>
            </w:r>
          </w:p>
        </w:tc>
        <w:tc>
          <w:tcPr>
            <w:tcW w:w="4392" w:type="dxa"/>
          </w:tcPr>
          <w:p w14:paraId="3B160E0E" w14:textId="033954C0"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 xml:space="preserve">Анкета АА106 </w:t>
            </w:r>
            <w:r w:rsidRPr="00214C3D">
              <w:rPr>
                <w:rFonts w:ascii="Times New Roman" w:hAnsi="Times New Roman" w:cs="Times New Roman"/>
                <w:sz w:val="24"/>
                <w:szCs w:val="24"/>
              </w:rPr>
              <w:t>(является приложением к Заявлению)</w:t>
            </w:r>
          </w:p>
        </w:tc>
        <w:tc>
          <w:tcPr>
            <w:tcW w:w="3096" w:type="dxa"/>
          </w:tcPr>
          <w:p w14:paraId="58260B9F" w14:textId="339FD4ED" w:rsidR="00AA0131" w:rsidRPr="00214C3D" w:rsidRDefault="00AF416B" w:rsidP="00AA0131">
            <w:pPr>
              <w:jc w:val="both"/>
            </w:pPr>
            <w:hyperlink w:anchor="_Оригинал_–_подлинник" w:history="1">
              <w:r w:rsidR="00AA0131" w:rsidRPr="00214C3D">
                <w:rPr>
                  <w:rFonts w:ascii="Times New Roman" w:hAnsi="Times New Roman" w:cs="Times New Roman"/>
                  <w:sz w:val="24"/>
                  <w:szCs w:val="24"/>
                </w:rPr>
                <w:t>Оригинал</w:t>
              </w:r>
            </w:hyperlink>
          </w:p>
        </w:tc>
        <w:tc>
          <w:tcPr>
            <w:tcW w:w="2222" w:type="dxa"/>
          </w:tcPr>
          <w:p w14:paraId="4698B91D" w14:textId="05462AF6"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6C026C04" w14:textId="33111B96" w:rsidR="00AA0131" w:rsidRPr="00214C3D" w:rsidRDefault="00AA0131" w:rsidP="00F526F3">
            <w:pPr>
              <w:jc w:val="both"/>
              <w:rPr>
                <w:rFonts w:ascii="Times New Roman" w:hAnsi="Times New Roman" w:cs="Times New Roman"/>
                <w:sz w:val="24"/>
                <w:szCs w:val="24"/>
              </w:rPr>
            </w:pPr>
            <w:r w:rsidRPr="00214C3D">
              <w:rPr>
                <w:rFonts w:ascii="Times New Roman" w:hAnsi="Times New Roman" w:cs="Times New Roman"/>
                <w:sz w:val="24"/>
                <w:szCs w:val="24"/>
              </w:rPr>
              <w:t>Предоставляется</w:t>
            </w:r>
            <w:r w:rsidR="00F526F3" w:rsidRPr="00214C3D">
              <w:rPr>
                <w:rFonts w:ascii="Times New Roman" w:hAnsi="Times New Roman" w:cs="Times New Roman"/>
                <w:sz w:val="24"/>
                <w:szCs w:val="24"/>
              </w:rPr>
              <w:t xml:space="preserve"> </w:t>
            </w:r>
            <w:r w:rsidRPr="00214C3D">
              <w:rPr>
                <w:rFonts w:ascii="Times New Roman" w:hAnsi="Times New Roman" w:cs="Times New Roman"/>
                <w:sz w:val="24"/>
                <w:szCs w:val="24"/>
              </w:rPr>
              <w:t>при наличии бенефициарного владельца и (или) выгодоприобретателя – физического лица (отдельно по каждому), сведения о котором отражены в Анкете АА101</w:t>
            </w:r>
            <w:r w:rsidR="00C82EC5" w:rsidRPr="00214C3D">
              <w:rPr>
                <w:rFonts w:ascii="Times New Roman" w:hAnsi="Times New Roman" w:cs="Times New Roman"/>
                <w:sz w:val="24"/>
                <w:szCs w:val="24"/>
              </w:rPr>
              <w:t>.</w:t>
            </w:r>
          </w:p>
        </w:tc>
      </w:tr>
      <w:tr w:rsidR="00155144" w:rsidRPr="00214C3D" w14:paraId="28F8AD97" w14:textId="77777777" w:rsidTr="005A039B">
        <w:tc>
          <w:tcPr>
            <w:tcW w:w="936" w:type="dxa"/>
          </w:tcPr>
          <w:p w14:paraId="7CADC633" w14:textId="4A5045E7"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t>9</w:t>
            </w:r>
            <w:r w:rsidR="00AA0131" w:rsidRPr="00214C3D">
              <w:rPr>
                <w:rFonts w:ascii="Times New Roman" w:hAnsi="Times New Roman" w:cs="Times New Roman"/>
                <w:sz w:val="24"/>
                <w:szCs w:val="24"/>
              </w:rPr>
              <w:t>.3.4</w:t>
            </w:r>
          </w:p>
        </w:tc>
        <w:tc>
          <w:tcPr>
            <w:tcW w:w="4392" w:type="dxa"/>
          </w:tcPr>
          <w:p w14:paraId="31998FE2" w14:textId="2724902F" w:rsidR="00AA0131" w:rsidRPr="00214C3D" w:rsidRDefault="00AA0131" w:rsidP="00AA0131">
            <w:pPr>
              <w:jc w:val="both"/>
              <w:rPr>
                <w:rFonts w:ascii="Times New Roman" w:hAnsi="Times New Roman" w:cs="Times New Roman"/>
                <w:sz w:val="24"/>
                <w:szCs w:val="24"/>
              </w:rPr>
            </w:pPr>
            <w:r w:rsidRPr="008976D8">
              <w:rPr>
                <w:rFonts w:ascii="Times New Roman" w:hAnsi="Times New Roman" w:cs="Times New Roman"/>
                <w:b/>
                <w:sz w:val="24"/>
                <w:szCs w:val="24"/>
              </w:rPr>
              <w:t>Анкета АА107</w:t>
            </w:r>
            <w:r w:rsidRPr="00214C3D">
              <w:rPr>
                <w:rFonts w:ascii="Times New Roman" w:hAnsi="Times New Roman" w:cs="Times New Roman"/>
                <w:sz w:val="24"/>
                <w:szCs w:val="24"/>
              </w:rPr>
              <w:t xml:space="preserve"> (является приложением к Заявлению)</w:t>
            </w:r>
          </w:p>
        </w:tc>
        <w:tc>
          <w:tcPr>
            <w:tcW w:w="3096" w:type="dxa"/>
          </w:tcPr>
          <w:p w14:paraId="6B31B222" w14:textId="2D79A5B9" w:rsidR="00AA0131" w:rsidRPr="00214C3D" w:rsidRDefault="00AF416B" w:rsidP="00AA0131">
            <w:pPr>
              <w:jc w:val="both"/>
              <w:rPr>
                <w:rFonts w:ascii="Times New Roman" w:hAnsi="Times New Roman" w:cs="Times New Roman"/>
                <w:sz w:val="24"/>
                <w:szCs w:val="24"/>
              </w:rPr>
            </w:pPr>
            <w:hyperlink w:anchor="_Оригинал_–_подлинник" w:history="1">
              <w:r w:rsidR="00AA0131" w:rsidRPr="00214C3D">
                <w:rPr>
                  <w:rFonts w:ascii="Times New Roman" w:hAnsi="Times New Roman" w:cs="Times New Roman"/>
                  <w:sz w:val="24"/>
                  <w:szCs w:val="24"/>
                </w:rPr>
                <w:t>Оригинал</w:t>
              </w:r>
            </w:hyperlink>
          </w:p>
        </w:tc>
        <w:tc>
          <w:tcPr>
            <w:tcW w:w="2222" w:type="dxa"/>
          </w:tcPr>
          <w:p w14:paraId="6C8BA4CE" w14:textId="49F6E7D8"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443E66C0" w14:textId="2187EDBF" w:rsidR="00AA0131" w:rsidRPr="00214C3D" w:rsidRDefault="00AA0131" w:rsidP="00F526F3">
            <w:pPr>
              <w:jc w:val="both"/>
              <w:rPr>
                <w:rFonts w:ascii="Times New Roman" w:hAnsi="Times New Roman" w:cs="Times New Roman"/>
                <w:sz w:val="24"/>
                <w:szCs w:val="24"/>
              </w:rPr>
            </w:pPr>
            <w:r w:rsidRPr="00214C3D">
              <w:rPr>
                <w:rFonts w:ascii="Times New Roman" w:hAnsi="Times New Roman" w:cs="Times New Roman"/>
                <w:sz w:val="24"/>
                <w:szCs w:val="24"/>
              </w:rPr>
              <w:t>Предоставляется</w:t>
            </w:r>
            <w:r w:rsidR="00F526F3" w:rsidRPr="00214C3D">
              <w:rPr>
                <w:rFonts w:ascii="Times New Roman" w:hAnsi="Times New Roman" w:cs="Times New Roman"/>
                <w:sz w:val="24"/>
                <w:szCs w:val="24"/>
              </w:rPr>
              <w:t xml:space="preserve"> </w:t>
            </w:r>
            <w:r w:rsidRPr="00214C3D">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C82EC5" w:rsidRPr="00214C3D">
              <w:rPr>
                <w:rFonts w:ascii="Times New Roman" w:hAnsi="Times New Roman" w:cs="Times New Roman"/>
                <w:sz w:val="24"/>
                <w:szCs w:val="24"/>
              </w:rPr>
              <w:t>.</w:t>
            </w:r>
          </w:p>
        </w:tc>
      </w:tr>
      <w:tr w:rsidR="00155144" w:rsidRPr="00214C3D" w14:paraId="127ADB34" w14:textId="77777777" w:rsidTr="005A039B">
        <w:tc>
          <w:tcPr>
            <w:tcW w:w="936" w:type="dxa"/>
          </w:tcPr>
          <w:p w14:paraId="1FB94994" w14:textId="04967EF2"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t>9</w:t>
            </w:r>
            <w:r w:rsidR="00AA0131" w:rsidRPr="00214C3D">
              <w:rPr>
                <w:rFonts w:ascii="Times New Roman" w:hAnsi="Times New Roman" w:cs="Times New Roman"/>
                <w:sz w:val="24"/>
                <w:szCs w:val="24"/>
              </w:rPr>
              <w:t>.3.5</w:t>
            </w:r>
          </w:p>
        </w:tc>
        <w:tc>
          <w:tcPr>
            <w:tcW w:w="4392" w:type="dxa"/>
          </w:tcPr>
          <w:p w14:paraId="2248809E" w14:textId="25532A0A"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 xml:space="preserve">Документы, </w:t>
            </w:r>
            <w:r w:rsidRPr="00214C3D">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3096" w:type="dxa"/>
          </w:tcPr>
          <w:p w14:paraId="60C232EA" w14:textId="788F81F9" w:rsidR="00AA0131" w:rsidRPr="00214C3D" w:rsidRDefault="00AF416B" w:rsidP="00AA0131">
            <w:pPr>
              <w:jc w:val="both"/>
              <w:rPr>
                <w:rFonts w:ascii="Times New Roman" w:hAnsi="Times New Roman" w:cs="Times New Roman"/>
                <w:sz w:val="24"/>
                <w:szCs w:val="24"/>
              </w:rPr>
            </w:pPr>
            <w:hyperlink w:anchor="_Нотариальная_копия_–" w:history="1">
              <w:r w:rsidR="00AA0131" w:rsidRPr="00214C3D">
                <w:rPr>
                  <w:rFonts w:ascii="Times New Roman" w:hAnsi="Times New Roman" w:cs="Times New Roman"/>
                  <w:sz w:val="24"/>
                  <w:szCs w:val="24"/>
                </w:rPr>
                <w:t>Нотариальная копия</w:t>
              </w:r>
            </w:hyperlink>
          </w:p>
          <w:p w14:paraId="527AFCAC" w14:textId="52E61BB8"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Копия документа, удостоверенная регистрирующим органом</w:t>
            </w:r>
          </w:p>
        </w:tc>
        <w:tc>
          <w:tcPr>
            <w:tcW w:w="2222" w:type="dxa"/>
          </w:tcPr>
          <w:p w14:paraId="533C3311" w14:textId="03A9EA2F"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2EB23E32" w14:textId="77777777"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 xml:space="preserve">Указанными документами являются: </w:t>
            </w:r>
          </w:p>
          <w:p w14:paraId="0708DBD5" w14:textId="77777777" w:rsidR="00AA0131" w:rsidRPr="00214C3D" w:rsidRDefault="00AA0131" w:rsidP="001930D2">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214C3D">
              <w:rPr>
                <w:rFonts w:ascii="Times New Roman" w:eastAsiaTheme="minorHAnsi" w:hAnsi="Times New Roman" w:cs="Times New Roman"/>
                <w:sz w:val="24"/>
                <w:szCs w:val="24"/>
              </w:rPr>
              <w:t>учредительные документы;</w:t>
            </w:r>
          </w:p>
          <w:p w14:paraId="79E641C8" w14:textId="6DA76ED8" w:rsidR="00AA0131" w:rsidRPr="00214C3D" w:rsidRDefault="00AA0131" w:rsidP="001930D2">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214C3D">
              <w:rPr>
                <w:rFonts w:ascii="Times New Roman" w:eastAsiaTheme="minorHAnsi" w:hAnsi="Times New Roman" w:cs="Times New Roman"/>
                <w:sz w:val="24"/>
                <w:szCs w:val="24"/>
              </w:rPr>
              <w:t>документ, подтверждающий государственную регистрацию Юридического лица – Нерезидента;</w:t>
            </w:r>
          </w:p>
          <w:p w14:paraId="477FF22F" w14:textId="7610B153" w:rsidR="00AA0131" w:rsidRPr="00214C3D" w:rsidRDefault="00AA0131" w:rsidP="001930D2">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214C3D">
              <w:rPr>
                <w:rFonts w:ascii="Times New Roman" w:eastAsiaTheme="minorHAnsi"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155144" w:rsidRPr="00214C3D" w14:paraId="477819B3" w14:textId="77777777" w:rsidTr="005A039B">
        <w:tc>
          <w:tcPr>
            <w:tcW w:w="936" w:type="dxa"/>
          </w:tcPr>
          <w:p w14:paraId="310A651B" w14:textId="1C90BD18"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t>9</w:t>
            </w:r>
            <w:r w:rsidR="00AA0131" w:rsidRPr="00214C3D">
              <w:rPr>
                <w:rFonts w:ascii="Times New Roman" w:hAnsi="Times New Roman" w:cs="Times New Roman"/>
                <w:sz w:val="24"/>
                <w:szCs w:val="24"/>
              </w:rPr>
              <w:t>.3.6</w:t>
            </w:r>
          </w:p>
        </w:tc>
        <w:tc>
          <w:tcPr>
            <w:tcW w:w="4392" w:type="dxa"/>
          </w:tcPr>
          <w:p w14:paraId="76D57FA4" w14:textId="1A9D82C5"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Свидетельство о постановке на учет иностранной организации</w:t>
            </w:r>
            <w:r w:rsidRPr="00214C3D">
              <w:rPr>
                <w:rFonts w:ascii="Times New Roman" w:hAnsi="Times New Roman" w:cs="Times New Roman"/>
                <w:sz w:val="24"/>
                <w:szCs w:val="24"/>
              </w:rPr>
              <w:t xml:space="preserve"> в налоговом органе на территории Российской Федерации</w:t>
            </w:r>
          </w:p>
        </w:tc>
        <w:tc>
          <w:tcPr>
            <w:tcW w:w="3096" w:type="dxa"/>
          </w:tcPr>
          <w:p w14:paraId="2A7E4D56" w14:textId="4C05F749" w:rsidR="00AA0131" w:rsidRPr="00214C3D" w:rsidRDefault="00AF416B" w:rsidP="00AA0131">
            <w:pPr>
              <w:jc w:val="both"/>
              <w:rPr>
                <w:rFonts w:ascii="Times New Roman" w:hAnsi="Times New Roman" w:cs="Times New Roman"/>
                <w:sz w:val="24"/>
                <w:szCs w:val="24"/>
              </w:rPr>
            </w:pPr>
            <w:hyperlink w:anchor="_Нотариальная_копия_–" w:history="1">
              <w:r w:rsidR="00AA0131" w:rsidRPr="00214C3D">
                <w:rPr>
                  <w:rFonts w:ascii="Times New Roman" w:hAnsi="Times New Roman" w:cs="Times New Roman"/>
                  <w:sz w:val="24"/>
                  <w:szCs w:val="24"/>
                </w:rPr>
                <w:t>Н</w:t>
              </w:r>
              <w:r w:rsidR="00AA0131" w:rsidRPr="00214C3D" w:rsidDel="00553259">
                <w:rPr>
                  <w:rFonts w:ascii="Times New Roman" w:hAnsi="Times New Roman" w:cs="Times New Roman"/>
                  <w:sz w:val="24"/>
                  <w:szCs w:val="24"/>
                </w:rPr>
                <w:t>отариальн</w:t>
              </w:r>
              <w:r w:rsidR="00AA0131" w:rsidRPr="00214C3D">
                <w:rPr>
                  <w:rFonts w:ascii="Times New Roman" w:hAnsi="Times New Roman" w:cs="Times New Roman"/>
                  <w:sz w:val="24"/>
                  <w:szCs w:val="24"/>
                </w:rPr>
                <w:t>ая копия</w:t>
              </w:r>
            </w:hyperlink>
          </w:p>
          <w:p w14:paraId="53E87BE5" w14:textId="4D8A2F15"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Копия документа, удостоверенная регистрирующим органом</w:t>
            </w:r>
          </w:p>
          <w:p w14:paraId="778EB7AD" w14:textId="4A69B242" w:rsidR="00AA0131" w:rsidRPr="00214C3D" w:rsidRDefault="00AF416B" w:rsidP="00AA0131">
            <w:pPr>
              <w:jc w:val="both"/>
              <w:rPr>
                <w:rFonts w:ascii="Times New Roman" w:hAnsi="Times New Roman" w:cs="Times New Roman"/>
                <w:sz w:val="24"/>
                <w:szCs w:val="24"/>
              </w:rPr>
            </w:pPr>
            <w:hyperlink w:anchor="_Копия_–_документ," w:history="1">
              <w:r w:rsidR="00AA0131" w:rsidRPr="00214C3D">
                <w:rPr>
                  <w:rFonts w:ascii="Times New Roman" w:hAnsi="Times New Roman" w:cs="Times New Roman"/>
                  <w:sz w:val="24"/>
                  <w:szCs w:val="24"/>
                </w:rPr>
                <w:t>Копия</w:t>
              </w:r>
            </w:hyperlink>
          </w:p>
        </w:tc>
        <w:tc>
          <w:tcPr>
            <w:tcW w:w="2222" w:type="dxa"/>
          </w:tcPr>
          <w:p w14:paraId="392966DA" w14:textId="05E8C4B1"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lastRenderedPageBreak/>
              <w:t>На бумажном носителе</w:t>
            </w:r>
          </w:p>
        </w:tc>
        <w:tc>
          <w:tcPr>
            <w:tcW w:w="4091" w:type="dxa"/>
          </w:tcPr>
          <w:p w14:paraId="6160EF32" w14:textId="77777777" w:rsidR="00AA0131" w:rsidRPr="00214C3D" w:rsidRDefault="00AA0131" w:rsidP="00AA0131">
            <w:pPr>
              <w:spacing w:before="60" w:after="60"/>
              <w:jc w:val="both"/>
              <w:rPr>
                <w:rFonts w:ascii="Times New Roman" w:hAnsi="Times New Roman" w:cs="Times New Roman"/>
                <w:sz w:val="24"/>
                <w:szCs w:val="24"/>
              </w:rPr>
            </w:pPr>
            <w:r w:rsidRPr="00214C3D">
              <w:rPr>
                <w:rFonts w:ascii="Times New Roman" w:hAnsi="Times New Roman" w:cs="Times New Roman"/>
                <w:sz w:val="24"/>
                <w:szCs w:val="24"/>
              </w:rPr>
              <w:t>Свидетельство должно содержать идентификационный номер налогоплательщика (ИНН).</w:t>
            </w:r>
          </w:p>
          <w:p w14:paraId="045B8E8B" w14:textId="1AE8CB8C"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lastRenderedPageBreak/>
              <w:t>Предоставляется при наличии.</w:t>
            </w:r>
          </w:p>
        </w:tc>
      </w:tr>
      <w:tr w:rsidR="00155144" w:rsidRPr="00214C3D" w14:paraId="2B610FDD" w14:textId="77777777" w:rsidTr="005A039B">
        <w:tc>
          <w:tcPr>
            <w:tcW w:w="936" w:type="dxa"/>
          </w:tcPr>
          <w:p w14:paraId="11101AA3" w14:textId="77B2F784"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AA0131" w:rsidRPr="00214C3D">
              <w:rPr>
                <w:rFonts w:ascii="Times New Roman" w:hAnsi="Times New Roman" w:cs="Times New Roman"/>
                <w:sz w:val="24"/>
                <w:szCs w:val="24"/>
              </w:rPr>
              <w:t>.3.7</w:t>
            </w:r>
          </w:p>
        </w:tc>
        <w:tc>
          <w:tcPr>
            <w:tcW w:w="4392" w:type="dxa"/>
          </w:tcPr>
          <w:p w14:paraId="31DA9D2F" w14:textId="7FA09354"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Карточка (для кредитных организаций</w:t>
            </w:r>
            <w:r w:rsidRPr="00214C3D" w:rsidDel="003C4E36">
              <w:rPr>
                <w:rFonts w:ascii="Times New Roman" w:hAnsi="Times New Roman" w:cs="Times New Roman"/>
                <w:b/>
                <w:sz w:val="24"/>
                <w:szCs w:val="24"/>
              </w:rPr>
              <w:t xml:space="preserve"> </w:t>
            </w:r>
            <w:r w:rsidRPr="00214C3D">
              <w:rPr>
                <w:rFonts w:ascii="Times New Roman" w:hAnsi="Times New Roman" w:cs="Times New Roman"/>
                <w:b/>
                <w:sz w:val="24"/>
                <w:szCs w:val="24"/>
              </w:rPr>
              <w:t>– альбом)/</w:t>
            </w:r>
            <w:r w:rsidR="00943559" w:rsidRPr="000A711A">
              <w:rPr>
                <w:rFonts w:ascii="Times New Roman" w:hAnsi="Times New Roman" w:cs="Times New Roman"/>
                <w:sz w:val="24"/>
                <w:szCs w:val="24"/>
              </w:rPr>
              <w:t xml:space="preserve"> </w:t>
            </w:r>
            <w:r w:rsidR="00943559" w:rsidRPr="00943559">
              <w:rPr>
                <w:rFonts w:ascii="Times New Roman" w:hAnsi="Times New Roman" w:cs="Times New Roman"/>
                <w:b/>
                <w:sz w:val="24"/>
                <w:szCs w:val="24"/>
              </w:rPr>
              <w:t>карточка подписей и оттиска печати по форме Приложения 2 к Перечню НРД/</w:t>
            </w:r>
            <w:r w:rsidR="00943559" w:rsidRPr="00214C3D">
              <w:rPr>
                <w:rFonts w:ascii="Times New Roman" w:hAnsi="Times New Roman" w:cs="Times New Roman"/>
                <w:b/>
                <w:sz w:val="24"/>
                <w:szCs w:val="24"/>
              </w:rPr>
              <w:t xml:space="preserve"> </w:t>
            </w:r>
            <w:r w:rsidRPr="00214C3D">
              <w:rPr>
                <w:rFonts w:ascii="Times New Roman" w:hAnsi="Times New Roman" w:cs="Times New Roman"/>
                <w:b/>
                <w:sz w:val="24"/>
                <w:szCs w:val="24"/>
              </w:rPr>
              <w:t xml:space="preserve">иной документ </w:t>
            </w:r>
            <w:r w:rsidRPr="00214C3D">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3096" w:type="dxa"/>
          </w:tcPr>
          <w:p w14:paraId="765A7034" w14:textId="4989B9C7" w:rsidR="00AA0131" w:rsidRPr="00214C3D" w:rsidRDefault="00AF416B" w:rsidP="00AA0131">
            <w:pPr>
              <w:jc w:val="both"/>
              <w:rPr>
                <w:rFonts w:ascii="Times New Roman" w:hAnsi="Times New Roman" w:cs="Times New Roman"/>
                <w:sz w:val="24"/>
                <w:szCs w:val="24"/>
              </w:rPr>
            </w:pPr>
            <w:hyperlink w:anchor="_Оригинал_–_подлинник" w:history="1">
              <w:r w:rsidR="00AA0131" w:rsidRPr="00214C3D">
                <w:rPr>
                  <w:rFonts w:ascii="Times New Roman" w:hAnsi="Times New Roman" w:cs="Times New Roman"/>
                  <w:sz w:val="24"/>
                  <w:szCs w:val="24"/>
                </w:rPr>
                <w:t>Оригинал</w:t>
              </w:r>
            </w:hyperlink>
          </w:p>
          <w:p w14:paraId="2ACCCFDE" w14:textId="0A122D24" w:rsidR="00AA0131" w:rsidRPr="00214C3D" w:rsidRDefault="00AF416B" w:rsidP="00AA0131">
            <w:pPr>
              <w:jc w:val="both"/>
              <w:rPr>
                <w:rFonts w:ascii="Times New Roman" w:hAnsi="Times New Roman" w:cs="Times New Roman"/>
                <w:sz w:val="24"/>
                <w:szCs w:val="24"/>
              </w:rPr>
            </w:pPr>
            <w:hyperlink w:anchor="_Нотариальная_копия_–" w:history="1">
              <w:r w:rsidR="00AA0131" w:rsidRPr="00214C3D">
                <w:rPr>
                  <w:rFonts w:ascii="Times New Roman" w:hAnsi="Times New Roman" w:cs="Times New Roman"/>
                  <w:sz w:val="24"/>
                  <w:szCs w:val="24"/>
                </w:rPr>
                <w:t>Нотариальная копия</w:t>
              </w:r>
            </w:hyperlink>
          </w:p>
        </w:tc>
        <w:tc>
          <w:tcPr>
            <w:tcW w:w="2222" w:type="dxa"/>
          </w:tcPr>
          <w:p w14:paraId="0E4F4F8B" w14:textId="0322671F"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02D5A801" w14:textId="77777777" w:rsidR="00943559" w:rsidRPr="000A711A" w:rsidRDefault="00943559" w:rsidP="00943559">
            <w:pPr>
              <w:jc w:val="both"/>
              <w:rPr>
                <w:rFonts w:ascii="Times New Roman" w:hAnsi="Times New Roman" w:cs="Times New Roman"/>
                <w:sz w:val="24"/>
                <w:szCs w:val="24"/>
              </w:rPr>
            </w:pPr>
            <w:r w:rsidRPr="000A711A">
              <w:rPr>
                <w:rFonts w:ascii="Times New Roman" w:hAnsi="Times New Roman" w:cs="Times New Roman"/>
                <w:sz w:val="24"/>
                <w:szCs w:val="24"/>
              </w:rPr>
              <w:t xml:space="preserve">Подпись </w:t>
            </w:r>
            <w:r w:rsidRPr="000A711A" w:rsidDel="00553259">
              <w:rPr>
                <w:rFonts w:ascii="Times New Roman" w:hAnsi="Times New Roman" w:cs="Times New Roman"/>
                <w:sz w:val="24"/>
                <w:szCs w:val="24"/>
              </w:rPr>
              <w:t xml:space="preserve">лица, действующего от имени </w:t>
            </w:r>
            <w:r w:rsidRPr="000A711A">
              <w:rPr>
                <w:rFonts w:ascii="Times New Roman" w:hAnsi="Times New Roman" w:cs="Times New Roman"/>
                <w:sz w:val="24"/>
                <w:szCs w:val="24"/>
              </w:rPr>
              <w:t>Юридического лица - Нерезидента</w:t>
            </w:r>
            <w:r w:rsidRPr="000A711A" w:rsidDel="00553259">
              <w:rPr>
                <w:rFonts w:ascii="Times New Roman" w:hAnsi="Times New Roman" w:cs="Times New Roman"/>
                <w:sz w:val="24"/>
                <w:szCs w:val="24"/>
              </w:rPr>
              <w:t xml:space="preserve"> без доверенности</w:t>
            </w:r>
            <w:r w:rsidRPr="000A711A">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599AD9FD" w14:textId="77777777" w:rsidR="00943559" w:rsidRPr="000A711A" w:rsidRDefault="00943559" w:rsidP="00B823AB">
            <w:pPr>
              <w:pStyle w:val="a7"/>
              <w:numPr>
                <w:ilvl w:val="0"/>
                <w:numId w:val="29"/>
              </w:numPr>
              <w:ind w:left="511" w:hanging="493"/>
              <w:jc w:val="both"/>
              <w:rPr>
                <w:rFonts w:ascii="Times New Roman" w:hAnsi="Times New Roman" w:cs="Times New Roman"/>
                <w:sz w:val="24"/>
                <w:szCs w:val="24"/>
              </w:rPr>
            </w:pPr>
            <w:r w:rsidRPr="000A711A">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14:paraId="24A9AC54" w14:textId="77777777" w:rsidR="00943559" w:rsidRPr="000A711A" w:rsidRDefault="00943559" w:rsidP="00B823AB">
            <w:pPr>
              <w:pStyle w:val="a7"/>
              <w:numPr>
                <w:ilvl w:val="0"/>
                <w:numId w:val="29"/>
              </w:numPr>
              <w:ind w:left="511" w:hanging="493"/>
              <w:jc w:val="both"/>
              <w:rPr>
                <w:rFonts w:ascii="Times New Roman" w:hAnsi="Times New Roman" w:cs="Times New Roman"/>
                <w:sz w:val="24"/>
                <w:szCs w:val="24"/>
              </w:rPr>
            </w:pPr>
            <w:r w:rsidRPr="000A711A">
              <w:rPr>
                <w:rFonts w:ascii="Times New Roman" w:hAnsi="Times New Roman" w:cs="Times New Roman"/>
                <w:sz w:val="24"/>
                <w:szCs w:val="24"/>
              </w:rPr>
              <w:t>подлинность подписи на карточке подписей и оттиска печати по форме Приложения 2 к Перечню НРД или ином документе может быть засвидетельствована нотариально.</w:t>
            </w:r>
          </w:p>
          <w:p w14:paraId="1C44DC9F" w14:textId="77777777" w:rsidR="00943559" w:rsidRPr="000A711A" w:rsidRDefault="00943559" w:rsidP="00943559">
            <w:pPr>
              <w:spacing w:before="60" w:after="60"/>
              <w:jc w:val="both"/>
              <w:rPr>
                <w:rFonts w:ascii="Times New Roman" w:hAnsi="Times New Roman" w:cs="Times New Roman"/>
                <w:sz w:val="24"/>
                <w:szCs w:val="24"/>
              </w:rPr>
            </w:pPr>
            <w:r w:rsidRPr="000A711A">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14:paraId="18D08BE4" w14:textId="77777777" w:rsidR="00943559" w:rsidRPr="000A711A" w:rsidRDefault="00943559" w:rsidP="00943559">
            <w:pPr>
              <w:spacing w:before="60" w:after="60"/>
              <w:jc w:val="both"/>
              <w:rPr>
                <w:rFonts w:ascii="Times New Roman" w:hAnsi="Times New Roman" w:cs="Times New Roman"/>
                <w:sz w:val="24"/>
                <w:szCs w:val="24"/>
              </w:rPr>
            </w:pPr>
            <w:r w:rsidRPr="000A711A">
              <w:rPr>
                <w:rFonts w:ascii="Times New Roman" w:hAnsi="Times New Roman" w:cs="Times New Roman"/>
                <w:b/>
                <w:sz w:val="24"/>
                <w:szCs w:val="24"/>
              </w:rPr>
              <w:t>на территории РФ</w:t>
            </w:r>
            <w:r w:rsidRPr="000A711A">
              <w:rPr>
                <w:rFonts w:ascii="Times New Roman" w:hAnsi="Times New Roman" w:cs="Times New Roman"/>
                <w:sz w:val="24"/>
                <w:szCs w:val="24"/>
              </w:rPr>
              <w:t xml:space="preserve"> – документ оформляется согласно законодательству РФ о нотариате;</w:t>
            </w:r>
          </w:p>
          <w:p w14:paraId="13937249" w14:textId="77777777" w:rsidR="00943559" w:rsidRPr="000A711A" w:rsidRDefault="00943559" w:rsidP="00943559">
            <w:pPr>
              <w:jc w:val="both"/>
              <w:rPr>
                <w:rFonts w:ascii="Times New Roman" w:hAnsi="Times New Roman" w:cs="Times New Roman"/>
                <w:sz w:val="24"/>
                <w:szCs w:val="24"/>
              </w:rPr>
            </w:pPr>
            <w:r w:rsidRPr="000A711A">
              <w:rPr>
                <w:rFonts w:ascii="Times New Roman" w:hAnsi="Times New Roman" w:cs="Times New Roman"/>
                <w:b/>
                <w:sz w:val="24"/>
                <w:szCs w:val="24"/>
              </w:rPr>
              <w:t xml:space="preserve">в соответствии с законодательством иностранного государства </w:t>
            </w:r>
            <w:r w:rsidRPr="000A711A">
              <w:rPr>
                <w:rFonts w:ascii="Times New Roman" w:hAnsi="Times New Roman" w:cs="Times New Roman"/>
                <w:sz w:val="24"/>
                <w:szCs w:val="24"/>
              </w:rPr>
              <w:t xml:space="preserve">– в документе обязательно наличие информации: </w:t>
            </w:r>
            <w:r w:rsidRPr="000A711A">
              <w:rPr>
                <w:rFonts w:ascii="Times New Roman" w:hAnsi="Times New Roman" w:cs="Times New Roman"/>
                <w:sz w:val="24"/>
                <w:szCs w:val="24"/>
              </w:rPr>
              <w:lastRenderedPageBreak/>
              <w:t>«Наименование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1A9426CD" w14:textId="77777777" w:rsidR="00943559" w:rsidRPr="000A711A" w:rsidRDefault="00943559" w:rsidP="00943559">
            <w:pPr>
              <w:jc w:val="both"/>
              <w:rPr>
                <w:rFonts w:ascii="Times New Roman" w:hAnsi="Times New Roman" w:cs="Times New Roman"/>
                <w:sz w:val="24"/>
                <w:szCs w:val="24"/>
              </w:rPr>
            </w:pPr>
          </w:p>
          <w:p w14:paraId="08B8D61A" w14:textId="37824486" w:rsidR="00B85D61" w:rsidRPr="00214C3D" w:rsidRDefault="00943559" w:rsidP="00AA0131">
            <w:pPr>
              <w:jc w:val="both"/>
              <w:rPr>
                <w:rFonts w:ascii="Times New Roman" w:hAnsi="Times New Roman" w:cs="Times New Roman"/>
                <w:sz w:val="24"/>
                <w:szCs w:val="24"/>
              </w:rPr>
            </w:pPr>
            <w:r w:rsidRPr="000A711A">
              <w:rPr>
                <w:rFonts w:ascii="Times New Roman" w:eastAsia="Calibri" w:hAnsi="Times New Roman" w:cs="Times New Roman"/>
                <w:sz w:val="24"/>
                <w:szCs w:val="24"/>
              </w:rPr>
              <w:t>При свидетельствовании подлинности подписи на территории иностранного государства документ должен быть легализован в установленном порядке (пункты</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_Ref111743299 \r \h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2.1</w:t>
            </w:r>
            <w:r>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_Ref117178075 \r \h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2.2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0A711A">
              <w:rPr>
                <w:rFonts w:ascii="Times New Roman" w:eastAsia="Calibri" w:hAnsi="Times New Roman" w:cs="Times New Roman"/>
                <w:sz w:val="24"/>
                <w:szCs w:val="24"/>
              </w:rPr>
              <w:t xml:space="preserve">Перечня). </w:t>
            </w:r>
          </w:p>
          <w:p w14:paraId="13AB3D73" w14:textId="4C9E89B6" w:rsidR="00B85D61" w:rsidRPr="00214C3D" w:rsidRDefault="00B85D61" w:rsidP="00AA0131">
            <w:pPr>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 </w:t>
            </w:r>
          </w:p>
        </w:tc>
      </w:tr>
      <w:tr w:rsidR="00155144" w:rsidRPr="00214C3D" w14:paraId="304CA706" w14:textId="77777777" w:rsidTr="005A039B">
        <w:tc>
          <w:tcPr>
            <w:tcW w:w="936" w:type="dxa"/>
          </w:tcPr>
          <w:p w14:paraId="790E5C24" w14:textId="1B8BA0F3"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AA0131" w:rsidRPr="00214C3D">
              <w:rPr>
                <w:rFonts w:ascii="Times New Roman" w:hAnsi="Times New Roman" w:cs="Times New Roman"/>
                <w:sz w:val="24"/>
                <w:szCs w:val="24"/>
              </w:rPr>
              <w:t>.3.8</w:t>
            </w:r>
          </w:p>
        </w:tc>
        <w:tc>
          <w:tcPr>
            <w:tcW w:w="4392" w:type="dxa"/>
          </w:tcPr>
          <w:p w14:paraId="0CEA5585" w14:textId="4BC29F5F"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Документы</w:t>
            </w:r>
            <w:r w:rsidRPr="00214C3D" w:rsidDel="00553259">
              <w:rPr>
                <w:rFonts w:ascii="Times New Roman" w:hAnsi="Times New Roman" w:cs="Times New Roman"/>
                <w:sz w:val="24"/>
                <w:szCs w:val="24"/>
              </w:rPr>
              <w:t>, подтверждающи</w:t>
            </w:r>
            <w:r w:rsidRPr="00214C3D">
              <w:rPr>
                <w:rFonts w:ascii="Times New Roman" w:hAnsi="Times New Roman" w:cs="Times New Roman"/>
                <w:sz w:val="24"/>
                <w:szCs w:val="24"/>
              </w:rPr>
              <w:t xml:space="preserve">е </w:t>
            </w:r>
            <w:r w:rsidRPr="00214C3D" w:rsidDel="00553259">
              <w:rPr>
                <w:rFonts w:ascii="Times New Roman" w:hAnsi="Times New Roman" w:cs="Times New Roman"/>
                <w:sz w:val="24"/>
                <w:szCs w:val="24"/>
              </w:rPr>
              <w:t>полномочия лиц, действующ</w:t>
            </w:r>
            <w:r w:rsidRPr="00214C3D">
              <w:rPr>
                <w:rFonts w:ascii="Times New Roman" w:hAnsi="Times New Roman" w:cs="Times New Roman"/>
                <w:sz w:val="24"/>
                <w:szCs w:val="24"/>
              </w:rPr>
              <w:t>их</w:t>
            </w:r>
            <w:r w:rsidRPr="00214C3D" w:rsidDel="00553259">
              <w:rPr>
                <w:rFonts w:ascii="Times New Roman" w:hAnsi="Times New Roman" w:cs="Times New Roman"/>
                <w:sz w:val="24"/>
                <w:szCs w:val="24"/>
              </w:rPr>
              <w:t xml:space="preserve"> от имени </w:t>
            </w:r>
            <w:r w:rsidRPr="00214C3D">
              <w:rPr>
                <w:rFonts w:ascii="Times New Roman" w:hAnsi="Times New Roman" w:cs="Times New Roman"/>
                <w:sz w:val="24"/>
                <w:szCs w:val="24"/>
              </w:rPr>
              <w:t>Юридического лица - Нерезидента</w:t>
            </w:r>
            <w:r w:rsidRPr="00214C3D" w:rsidDel="00553259">
              <w:rPr>
                <w:rFonts w:ascii="Times New Roman" w:hAnsi="Times New Roman" w:cs="Times New Roman"/>
                <w:sz w:val="24"/>
                <w:szCs w:val="24"/>
              </w:rPr>
              <w:t xml:space="preserve"> без доверенности</w:t>
            </w:r>
          </w:p>
          <w:p w14:paraId="36F1CDE9" w14:textId="14DF78AE"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096" w:type="dxa"/>
          </w:tcPr>
          <w:p w14:paraId="363BFC55" w14:textId="77F95FB4" w:rsidR="00AA0131" w:rsidRPr="00214C3D" w:rsidRDefault="00AF416B" w:rsidP="00AA0131">
            <w:pPr>
              <w:jc w:val="both"/>
              <w:rPr>
                <w:rFonts w:ascii="Times New Roman" w:hAnsi="Times New Roman" w:cs="Times New Roman"/>
                <w:sz w:val="24"/>
                <w:szCs w:val="24"/>
              </w:rPr>
            </w:pPr>
            <w:hyperlink w:anchor="_Оригинал_–_подлинник" w:history="1">
              <w:r w:rsidR="00AA0131" w:rsidRPr="00214C3D">
                <w:rPr>
                  <w:rFonts w:ascii="Times New Roman" w:hAnsi="Times New Roman" w:cs="Times New Roman"/>
                  <w:sz w:val="24"/>
                  <w:szCs w:val="24"/>
                </w:rPr>
                <w:t>Оригинал</w:t>
              </w:r>
            </w:hyperlink>
          </w:p>
          <w:p w14:paraId="2294B63E" w14:textId="149F3B36" w:rsidR="00AA0131" w:rsidRPr="00214C3D" w:rsidRDefault="00AF416B" w:rsidP="00AA0131">
            <w:pPr>
              <w:jc w:val="both"/>
              <w:rPr>
                <w:rFonts w:ascii="Times New Roman" w:hAnsi="Times New Roman" w:cs="Times New Roman"/>
                <w:sz w:val="24"/>
                <w:szCs w:val="24"/>
              </w:rPr>
            </w:pPr>
            <w:hyperlink w:anchor="_Нотариальная_копия_–" w:history="1">
              <w:r w:rsidR="00AA0131" w:rsidRPr="00214C3D">
                <w:rPr>
                  <w:rFonts w:ascii="Times New Roman" w:hAnsi="Times New Roman" w:cs="Times New Roman"/>
                  <w:sz w:val="24"/>
                  <w:szCs w:val="24"/>
                </w:rPr>
                <w:t>Н</w:t>
              </w:r>
              <w:r w:rsidR="00AA0131" w:rsidRPr="00214C3D" w:rsidDel="00553259">
                <w:rPr>
                  <w:rFonts w:ascii="Times New Roman" w:hAnsi="Times New Roman" w:cs="Times New Roman"/>
                  <w:sz w:val="24"/>
                  <w:szCs w:val="24"/>
                </w:rPr>
                <w:t>отариальн</w:t>
              </w:r>
              <w:r w:rsidR="00AA0131" w:rsidRPr="00214C3D">
                <w:rPr>
                  <w:rFonts w:ascii="Times New Roman" w:hAnsi="Times New Roman" w:cs="Times New Roman"/>
                  <w:sz w:val="24"/>
                  <w:szCs w:val="24"/>
                </w:rPr>
                <w:t>ая копия</w:t>
              </w:r>
            </w:hyperlink>
          </w:p>
          <w:p w14:paraId="7185B62B" w14:textId="500BF195" w:rsidR="00AA0131" w:rsidRPr="00214C3D" w:rsidRDefault="00AF416B" w:rsidP="00AA0131">
            <w:pPr>
              <w:jc w:val="both"/>
              <w:rPr>
                <w:rFonts w:ascii="Times New Roman" w:hAnsi="Times New Roman" w:cs="Times New Roman"/>
                <w:sz w:val="24"/>
                <w:szCs w:val="24"/>
              </w:rPr>
            </w:pPr>
            <w:hyperlink w:anchor="_Нотариальная_выписка_–" w:history="1">
              <w:r w:rsidR="00AA0131" w:rsidRPr="00214C3D">
                <w:rPr>
                  <w:rFonts w:ascii="Times New Roman" w:hAnsi="Times New Roman" w:cs="Times New Roman"/>
                  <w:sz w:val="24"/>
                  <w:szCs w:val="24"/>
                </w:rPr>
                <w:t>Нотариальная выписка</w:t>
              </w:r>
            </w:hyperlink>
          </w:p>
          <w:p w14:paraId="2EEAB145" w14:textId="3E202058" w:rsidR="00AA0131" w:rsidRPr="00214C3D" w:rsidRDefault="00AF416B" w:rsidP="00AA0131">
            <w:pPr>
              <w:jc w:val="both"/>
              <w:rPr>
                <w:rFonts w:ascii="Times New Roman" w:hAnsi="Times New Roman" w:cs="Times New Roman"/>
                <w:sz w:val="24"/>
                <w:szCs w:val="24"/>
              </w:rPr>
            </w:pPr>
            <w:hyperlink w:anchor="_Выписка_из_документа" w:history="1">
              <w:r w:rsidR="00AA0131" w:rsidRPr="00214C3D">
                <w:rPr>
                  <w:rFonts w:ascii="Times New Roman" w:hAnsi="Times New Roman" w:cs="Times New Roman"/>
                  <w:sz w:val="24"/>
                  <w:szCs w:val="24"/>
                </w:rPr>
                <w:t>Выписка из документа</w:t>
              </w:r>
            </w:hyperlink>
          </w:p>
          <w:p w14:paraId="75752ECB" w14:textId="06B1243C" w:rsidR="00AA0131" w:rsidRPr="00214C3D" w:rsidRDefault="00AF416B" w:rsidP="00AA0131">
            <w:pPr>
              <w:jc w:val="both"/>
              <w:rPr>
                <w:rFonts w:ascii="Times New Roman" w:hAnsi="Times New Roman" w:cs="Times New Roman"/>
                <w:sz w:val="24"/>
                <w:szCs w:val="24"/>
              </w:rPr>
            </w:pPr>
            <w:hyperlink w:anchor="_Копия_–_документ," w:history="1">
              <w:r w:rsidR="00AA0131" w:rsidRPr="00214C3D">
                <w:rPr>
                  <w:rFonts w:ascii="Times New Roman" w:hAnsi="Times New Roman" w:cs="Times New Roman"/>
                  <w:sz w:val="24"/>
                  <w:szCs w:val="24"/>
                </w:rPr>
                <w:t>Копия</w:t>
              </w:r>
            </w:hyperlink>
            <w:r w:rsidR="00AA0131" w:rsidRPr="00214C3D">
              <w:rPr>
                <w:rFonts w:ascii="Times New Roman" w:hAnsi="Times New Roman" w:cs="Times New Roman"/>
                <w:sz w:val="24"/>
                <w:szCs w:val="24"/>
              </w:rPr>
              <w:t xml:space="preserve"> (</w:t>
            </w:r>
            <w:hyperlink w:anchor="_Легализация_документов_не" w:history="1">
              <w:r w:rsidR="00AA0131" w:rsidRPr="00214C3D">
                <w:rPr>
                  <w:rFonts w:ascii="Times New Roman" w:hAnsi="Times New Roman" w:cs="Times New Roman"/>
                  <w:sz w:val="24"/>
                  <w:szCs w:val="24"/>
                </w:rPr>
                <w:t xml:space="preserve">только для Юридических лиц – Нерезидентов, являющихся  резидентами стран, перечисленных в п. </w:t>
              </w:r>
              <w:r w:rsidR="00AA0131" w:rsidRPr="00214C3D">
                <w:rPr>
                  <w:rFonts w:ascii="Times New Roman" w:hAnsi="Times New Roman" w:cs="Times New Roman"/>
                  <w:sz w:val="24"/>
                  <w:szCs w:val="24"/>
                </w:rPr>
                <w:fldChar w:fldCharType="begin"/>
              </w:r>
              <w:r w:rsidR="00AA0131" w:rsidRPr="00214C3D">
                <w:rPr>
                  <w:rFonts w:ascii="Times New Roman" w:hAnsi="Times New Roman" w:cs="Times New Roman"/>
                  <w:sz w:val="24"/>
                  <w:szCs w:val="24"/>
                </w:rPr>
                <w:instrText xml:space="preserve"> REF _Ref104550888 \r \h  \* MERGEFORMAT </w:instrText>
              </w:r>
              <w:r w:rsidR="00AA0131" w:rsidRPr="00214C3D">
                <w:rPr>
                  <w:rFonts w:ascii="Times New Roman" w:hAnsi="Times New Roman" w:cs="Times New Roman"/>
                  <w:sz w:val="24"/>
                  <w:szCs w:val="24"/>
                </w:rPr>
              </w:r>
              <w:r w:rsidR="00AA0131" w:rsidRPr="00214C3D">
                <w:rPr>
                  <w:rFonts w:ascii="Times New Roman" w:hAnsi="Times New Roman" w:cs="Times New Roman"/>
                  <w:sz w:val="24"/>
                  <w:szCs w:val="24"/>
                </w:rPr>
                <w:fldChar w:fldCharType="separate"/>
              </w:r>
              <w:r w:rsidR="00AA0131" w:rsidRPr="00214C3D">
                <w:rPr>
                  <w:rFonts w:ascii="Times New Roman" w:hAnsi="Times New Roman" w:cs="Times New Roman"/>
                  <w:sz w:val="24"/>
                  <w:szCs w:val="24"/>
                </w:rPr>
                <w:t>2.2</w:t>
              </w:r>
              <w:r w:rsidR="00AA0131" w:rsidRPr="00214C3D">
                <w:rPr>
                  <w:rFonts w:ascii="Times New Roman" w:hAnsi="Times New Roman" w:cs="Times New Roman"/>
                  <w:sz w:val="24"/>
                  <w:szCs w:val="24"/>
                </w:rPr>
                <w:fldChar w:fldCharType="end"/>
              </w:r>
              <w:r w:rsidR="00AA0131" w:rsidRPr="00214C3D">
                <w:rPr>
                  <w:rFonts w:ascii="Times New Roman" w:hAnsi="Times New Roman" w:cs="Times New Roman"/>
                  <w:sz w:val="24"/>
                  <w:szCs w:val="24"/>
                </w:rPr>
                <w:t xml:space="preserve">  Перечня</w:t>
              </w:r>
            </w:hyperlink>
            <w:r w:rsidR="00AA0131" w:rsidRPr="00214C3D">
              <w:t>)</w:t>
            </w:r>
          </w:p>
        </w:tc>
        <w:tc>
          <w:tcPr>
            <w:tcW w:w="2222" w:type="dxa"/>
          </w:tcPr>
          <w:p w14:paraId="2B912911" w14:textId="53C7062E"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7AE14CCF" w14:textId="77777777" w:rsidR="00AA0131" w:rsidRPr="00214C3D" w:rsidRDefault="00AA0131" w:rsidP="00AA0131">
            <w:pPr>
              <w:jc w:val="both"/>
              <w:rPr>
                <w:rFonts w:ascii="Times New Roman" w:hAnsi="Times New Roman" w:cs="Times New Roman"/>
                <w:sz w:val="24"/>
                <w:szCs w:val="24"/>
              </w:rPr>
            </w:pPr>
          </w:p>
        </w:tc>
      </w:tr>
      <w:tr w:rsidR="00155144" w:rsidRPr="00214C3D" w14:paraId="2A082874" w14:textId="77777777" w:rsidTr="005A039B">
        <w:tc>
          <w:tcPr>
            <w:tcW w:w="936" w:type="dxa"/>
          </w:tcPr>
          <w:p w14:paraId="13CE8E3A" w14:textId="56AA3CB4"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t>9</w:t>
            </w:r>
            <w:r w:rsidR="00AA0131" w:rsidRPr="00214C3D">
              <w:rPr>
                <w:rFonts w:ascii="Times New Roman" w:hAnsi="Times New Roman" w:cs="Times New Roman"/>
                <w:sz w:val="24"/>
                <w:szCs w:val="24"/>
              </w:rPr>
              <w:t>.3.9</w:t>
            </w:r>
          </w:p>
        </w:tc>
        <w:tc>
          <w:tcPr>
            <w:tcW w:w="4392" w:type="dxa"/>
          </w:tcPr>
          <w:p w14:paraId="74A75FAD" w14:textId="77777777"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Доверенность</w:t>
            </w:r>
            <w:r w:rsidRPr="00214C3D">
              <w:rPr>
                <w:rFonts w:ascii="Times New Roman" w:hAnsi="Times New Roman" w:cs="Times New Roman"/>
                <w:sz w:val="24"/>
                <w:szCs w:val="24"/>
              </w:rPr>
              <w:t xml:space="preserve"> на лиц, имеющих право:</w:t>
            </w:r>
          </w:p>
          <w:p w14:paraId="7633143E" w14:textId="5DCA1791"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 подписывать соответствующие документы от имени Юридического лица - Нерезидента.</w:t>
            </w:r>
          </w:p>
        </w:tc>
        <w:tc>
          <w:tcPr>
            <w:tcW w:w="3096" w:type="dxa"/>
          </w:tcPr>
          <w:p w14:paraId="541E0BEC" w14:textId="77777777" w:rsidR="00AA0131" w:rsidRPr="00214C3D" w:rsidRDefault="00AF416B" w:rsidP="00AA0131">
            <w:pPr>
              <w:jc w:val="both"/>
              <w:rPr>
                <w:rFonts w:ascii="Times New Roman" w:hAnsi="Times New Roman" w:cs="Times New Roman"/>
                <w:sz w:val="24"/>
                <w:szCs w:val="24"/>
              </w:rPr>
            </w:pPr>
            <w:hyperlink w:anchor="_Оригинал_–_подлинник" w:history="1">
              <w:r w:rsidR="00AA0131" w:rsidRPr="00214C3D">
                <w:rPr>
                  <w:rFonts w:ascii="Times New Roman" w:hAnsi="Times New Roman" w:cs="Times New Roman"/>
                  <w:sz w:val="24"/>
                  <w:szCs w:val="24"/>
                </w:rPr>
                <w:t>Оригинал</w:t>
              </w:r>
            </w:hyperlink>
          </w:p>
          <w:p w14:paraId="209C922D" w14:textId="1FBC35E7" w:rsidR="00AA0131" w:rsidRPr="00214C3D" w:rsidRDefault="00AF416B" w:rsidP="00AA0131">
            <w:pPr>
              <w:jc w:val="both"/>
              <w:rPr>
                <w:rFonts w:ascii="Times New Roman" w:hAnsi="Times New Roman" w:cs="Times New Roman"/>
                <w:sz w:val="24"/>
                <w:szCs w:val="24"/>
              </w:rPr>
            </w:pPr>
            <w:hyperlink w:anchor="_Нотариальная_копия_–" w:history="1">
              <w:r w:rsidR="00AA0131" w:rsidRPr="00214C3D">
                <w:rPr>
                  <w:rFonts w:ascii="Times New Roman" w:hAnsi="Times New Roman" w:cs="Times New Roman"/>
                  <w:sz w:val="24"/>
                  <w:szCs w:val="24"/>
                </w:rPr>
                <w:t>Н</w:t>
              </w:r>
              <w:r w:rsidR="00AA0131" w:rsidRPr="00214C3D" w:rsidDel="00553259">
                <w:rPr>
                  <w:rFonts w:ascii="Times New Roman" w:hAnsi="Times New Roman" w:cs="Times New Roman"/>
                  <w:sz w:val="24"/>
                  <w:szCs w:val="24"/>
                </w:rPr>
                <w:t>отариальн</w:t>
              </w:r>
              <w:r w:rsidR="00AA0131" w:rsidRPr="00214C3D">
                <w:rPr>
                  <w:rFonts w:ascii="Times New Roman" w:hAnsi="Times New Roman" w:cs="Times New Roman"/>
                  <w:sz w:val="24"/>
                  <w:szCs w:val="24"/>
                </w:rPr>
                <w:t>ая копия</w:t>
              </w:r>
            </w:hyperlink>
          </w:p>
        </w:tc>
        <w:tc>
          <w:tcPr>
            <w:tcW w:w="2222" w:type="dxa"/>
          </w:tcPr>
          <w:p w14:paraId="31A0815F" w14:textId="40F752A6"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43BE34C0" w14:textId="77777777" w:rsidR="00F7657D" w:rsidRPr="00F7657D" w:rsidRDefault="00F7657D" w:rsidP="00F7657D">
            <w:pPr>
              <w:spacing w:before="60" w:after="60"/>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Доверенность </w:t>
            </w:r>
            <w:r w:rsidRPr="00F7657D">
              <w:rPr>
                <w:rFonts w:ascii="Times New Roman" w:eastAsia="Calibri" w:hAnsi="Times New Roman"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72FA8C21" w14:textId="5F3EE7C7" w:rsidR="00F7657D" w:rsidRPr="00F7657D" w:rsidRDefault="00F7657D" w:rsidP="00F7657D">
            <w:pPr>
              <w:spacing w:before="60" w:after="60"/>
              <w:jc w:val="both"/>
              <w:rPr>
                <w:rFonts w:ascii="Times New Roman" w:eastAsia="Calibri" w:hAnsi="Times New Roman" w:cs="Times New Roman"/>
                <w:sz w:val="24"/>
                <w:szCs w:val="24"/>
              </w:rPr>
            </w:pPr>
            <w:r w:rsidRPr="00F7657D">
              <w:rPr>
                <w:rFonts w:ascii="Times New Roman" w:eastAsia="Calibri" w:hAnsi="Times New Roman" w:cs="Times New Roman"/>
                <w:sz w:val="24"/>
                <w:szCs w:val="24"/>
              </w:rPr>
              <w:t xml:space="preserve">В доверенности должен быть образец подписи лица, которому она выдана, </w:t>
            </w:r>
            <w:r w:rsidRPr="00F7657D">
              <w:rPr>
                <w:rFonts w:ascii="Times New Roman" w:eastAsia="Calibri" w:hAnsi="Times New Roman" w:cs="Times New Roman"/>
                <w:sz w:val="24"/>
                <w:szCs w:val="24"/>
              </w:rPr>
              <w:lastRenderedPageBreak/>
              <w:t xml:space="preserve">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w:t>
            </w:r>
            <w:r w:rsidR="00FC21B3">
              <w:rPr>
                <w:rFonts w:ascii="Times New Roman" w:eastAsia="Calibri" w:hAnsi="Times New Roman" w:cs="Times New Roman"/>
                <w:sz w:val="24"/>
                <w:szCs w:val="24"/>
              </w:rPr>
              <w:t>9</w:t>
            </w:r>
            <w:r w:rsidRPr="00F7657D">
              <w:rPr>
                <w:rFonts w:ascii="Times New Roman" w:eastAsia="Calibri" w:hAnsi="Times New Roman" w:cs="Times New Roman"/>
                <w:sz w:val="24"/>
                <w:szCs w:val="24"/>
              </w:rPr>
              <w:t>.3.</w:t>
            </w:r>
            <w:r w:rsidR="00B823AB">
              <w:rPr>
                <w:rFonts w:ascii="Times New Roman" w:eastAsia="Calibri" w:hAnsi="Times New Roman" w:cs="Times New Roman"/>
                <w:sz w:val="24"/>
                <w:szCs w:val="24"/>
              </w:rPr>
              <w:t>7</w:t>
            </w:r>
            <w:r w:rsidRPr="00F7657D">
              <w:rPr>
                <w:rFonts w:ascii="Times New Roman" w:eastAsia="Calibri" w:hAnsi="Times New Roman" w:cs="Times New Roman"/>
                <w:sz w:val="24"/>
                <w:szCs w:val="24"/>
              </w:rPr>
              <w:t xml:space="preserve"> Перечня.</w:t>
            </w:r>
          </w:p>
          <w:p w14:paraId="10DEBACA" w14:textId="548939A1" w:rsidR="00F7657D" w:rsidRPr="000A711A" w:rsidRDefault="00F7657D" w:rsidP="00F7657D">
            <w:pPr>
              <w:spacing w:before="60" w:after="60"/>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B823AB">
              <w:rPr>
                <w:rFonts w:ascii="Times New Roman" w:eastAsia="Calibri" w:hAnsi="Times New Roman" w:cs="Times New Roman"/>
                <w:sz w:val="24"/>
                <w:szCs w:val="24"/>
              </w:rPr>
              <w:fldChar w:fldCharType="begin"/>
            </w:r>
            <w:r w:rsidR="00B823AB">
              <w:rPr>
                <w:rFonts w:ascii="Times New Roman" w:eastAsia="Calibri" w:hAnsi="Times New Roman" w:cs="Times New Roman"/>
                <w:sz w:val="24"/>
                <w:szCs w:val="24"/>
              </w:rPr>
              <w:instrText xml:space="preserve"> REF _Ref111743299 \r \h </w:instrText>
            </w:r>
            <w:r w:rsidR="00B823AB">
              <w:rPr>
                <w:rFonts w:ascii="Times New Roman" w:eastAsia="Calibri" w:hAnsi="Times New Roman" w:cs="Times New Roman"/>
                <w:sz w:val="24"/>
                <w:szCs w:val="24"/>
              </w:rPr>
            </w:r>
            <w:r w:rsidR="00B823AB">
              <w:rPr>
                <w:rFonts w:ascii="Times New Roman" w:eastAsia="Calibri" w:hAnsi="Times New Roman" w:cs="Times New Roman"/>
                <w:sz w:val="24"/>
                <w:szCs w:val="24"/>
              </w:rPr>
              <w:fldChar w:fldCharType="separate"/>
            </w:r>
            <w:r w:rsidR="00B823AB">
              <w:rPr>
                <w:rFonts w:ascii="Times New Roman" w:eastAsia="Calibri" w:hAnsi="Times New Roman" w:cs="Times New Roman"/>
                <w:sz w:val="24"/>
                <w:szCs w:val="24"/>
              </w:rPr>
              <w:t>2.1</w:t>
            </w:r>
            <w:r w:rsidR="00B823AB">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  </w:t>
            </w:r>
            <w:r w:rsidR="00B823AB">
              <w:rPr>
                <w:rFonts w:ascii="Times New Roman" w:eastAsia="Calibri" w:hAnsi="Times New Roman" w:cs="Times New Roman"/>
                <w:sz w:val="24"/>
                <w:szCs w:val="24"/>
              </w:rPr>
              <w:fldChar w:fldCharType="begin"/>
            </w:r>
            <w:r w:rsidR="00B823AB">
              <w:rPr>
                <w:rFonts w:ascii="Times New Roman" w:eastAsia="Calibri" w:hAnsi="Times New Roman" w:cs="Times New Roman"/>
                <w:sz w:val="24"/>
                <w:szCs w:val="24"/>
              </w:rPr>
              <w:instrText xml:space="preserve"> REF _Ref117178075 \r \h </w:instrText>
            </w:r>
            <w:r w:rsidR="00B823AB">
              <w:rPr>
                <w:rFonts w:ascii="Times New Roman" w:eastAsia="Calibri" w:hAnsi="Times New Roman" w:cs="Times New Roman"/>
                <w:sz w:val="24"/>
                <w:szCs w:val="24"/>
              </w:rPr>
            </w:r>
            <w:r w:rsidR="00B823AB">
              <w:rPr>
                <w:rFonts w:ascii="Times New Roman" w:eastAsia="Calibri" w:hAnsi="Times New Roman" w:cs="Times New Roman"/>
                <w:sz w:val="24"/>
                <w:szCs w:val="24"/>
              </w:rPr>
              <w:fldChar w:fldCharType="separate"/>
            </w:r>
            <w:r w:rsidR="00B823AB">
              <w:rPr>
                <w:rFonts w:ascii="Times New Roman" w:eastAsia="Calibri" w:hAnsi="Times New Roman" w:cs="Times New Roman"/>
                <w:sz w:val="24"/>
                <w:szCs w:val="24"/>
              </w:rPr>
              <w:t>2.2</w:t>
            </w:r>
            <w:r w:rsidR="00B823AB">
              <w:rPr>
                <w:rFonts w:ascii="Times New Roman" w:eastAsia="Calibri" w:hAnsi="Times New Roman" w:cs="Times New Roman"/>
                <w:sz w:val="24"/>
                <w:szCs w:val="24"/>
              </w:rPr>
              <w:fldChar w:fldCharType="end"/>
            </w:r>
            <w:r w:rsidR="00FC21B3">
              <w:rPr>
                <w:rFonts w:ascii="Times New Roman" w:eastAsia="Calibri" w:hAnsi="Times New Roman" w:cs="Times New Roman"/>
                <w:sz w:val="24"/>
                <w:szCs w:val="24"/>
              </w:rPr>
              <w:t xml:space="preserve"> </w:t>
            </w:r>
            <w:r w:rsidRPr="000A711A">
              <w:rPr>
                <w:rFonts w:ascii="Times New Roman" w:eastAsia="Calibri" w:hAnsi="Times New Roman" w:cs="Times New Roman"/>
                <w:sz w:val="24"/>
                <w:szCs w:val="24"/>
              </w:rPr>
              <w:t>Перечня).</w:t>
            </w:r>
          </w:p>
          <w:p w14:paraId="758FD5C0" w14:textId="4855CCB9" w:rsidR="00AA0131" w:rsidRPr="00214C3D" w:rsidRDefault="00AA0131" w:rsidP="00AA0131">
            <w:pPr>
              <w:jc w:val="both"/>
              <w:rPr>
                <w:rFonts w:ascii="Times New Roman" w:hAnsi="Times New Roman" w:cs="Times New Roman"/>
                <w:sz w:val="24"/>
                <w:szCs w:val="24"/>
              </w:rPr>
            </w:pPr>
          </w:p>
        </w:tc>
      </w:tr>
      <w:tr w:rsidR="00155144" w:rsidRPr="00214C3D" w14:paraId="35C0B017" w14:textId="77777777" w:rsidTr="005A039B">
        <w:tc>
          <w:tcPr>
            <w:tcW w:w="936" w:type="dxa"/>
          </w:tcPr>
          <w:p w14:paraId="1C7F168C" w14:textId="5BE7A898" w:rsidR="00AA0131" w:rsidRPr="00214C3D" w:rsidRDefault="00A56A4B" w:rsidP="00AA013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AA0131" w:rsidRPr="00214C3D">
              <w:rPr>
                <w:rFonts w:ascii="Times New Roman" w:hAnsi="Times New Roman" w:cs="Times New Roman"/>
                <w:sz w:val="24"/>
                <w:szCs w:val="24"/>
              </w:rPr>
              <w:t>.3.10</w:t>
            </w:r>
          </w:p>
        </w:tc>
        <w:tc>
          <w:tcPr>
            <w:tcW w:w="4392" w:type="dxa"/>
          </w:tcPr>
          <w:p w14:paraId="6007B190" w14:textId="77777777"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b/>
                <w:sz w:val="24"/>
                <w:szCs w:val="24"/>
              </w:rPr>
              <w:t>Документы, удостоверяющие личность</w:t>
            </w:r>
            <w:r w:rsidRPr="00214C3D">
              <w:rPr>
                <w:rFonts w:ascii="Times New Roman" w:hAnsi="Times New Roman" w:cs="Times New Roman"/>
                <w:sz w:val="24"/>
                <w:szCs w:val="24"/>
              </w:rPr>
              <w:t xml:space="preserve"> лиц, имеющих право:</w:t>
            </w:r>
          </w:p>
          <w:p w14:paraId="2233D96D" w14:textId="64B874AB"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 действовать от имени Юридического лица - Нерезидента без доверенности;</w:t>
            </w:r>
          </w:p>
          <w:p w14:paraId="5290BCD2" w14:textId="264F446C"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 подписывать документы от имени Юридического лица - Нерезидента.</w:t>
            </w:r>
          </w:p>
        </w:tc>
        <w:tc>
          <w:tcPr>
            <w:tcW w:w="3096" w:type="dxa"/>
          </w:tcPr>
          <w:p w14:paraId="15A89477" w14:textId="293AD050" w:rsidR="00AA0131" w:rsidRPr="00214C3D" w:rsidRDefault="00AF416B" w:rsidP="00AA0131">
            <w:pPr>
              <w:jc w:val="both"/>
              <w:rPr>
                <w:rFonts w:ascii="Times New Roman" w:hAnsi="Times New Roman" w:cs="Times New Roman"/>
                <w:sz w:val="24"/>
                <w:szCs w:val="24"/>
              </w:rPr>
            </w:pPr>
            <w:hyperlink w:anchor="_Нотариальная_копия_–" w:history="1">
              <w:r w:rsidR="00AA0131" w:rsidRPr="00214C3D">
                <w:rPr>
                  <w:rFonts w:ascii="Times New Roman" w:hAnsi="Times New Roman" w:cs="Times New Roman"/>
                  <w:sz w:val="24"/>
                  <w:szCs w:val="24"/>
                </w:rPr>
                <w:t>Н</w:t>
              </w:r>
              <w:r w:rsidR="00AA0131" w:rsidRPr="00214C3D" w:rsidDel="00553259">
                <w:rPr>
                  <w:rFonts w:ascii="Times New Roman" w:hAnsi="Times New Roman" w:cs="Times New Roman"/>
                  <w:sz w:val="24"/>
                  <w:szCs w:val="24"/>
                </w:rPr>
                <w:t>отариальн</w:t>
              </w:r>
              <w:r w:rsidR="00AA0131" w:rsidRPr="00214C3D">
                <w:rPr>
                  <w:rFonts w:ascii="Times New Roman" w:hAnsi="Times New Roman" w:cs="Times New Roman"/>
                  <w:sz w:val="24"/>
                  <w:szCs w:val="24"/>
                </w:rPr>
                <w:t>ая копия</w:t>
              </w:r>
            </w:hyperlink>
            <w:r w:rsidR="002D217A" w:rsidRPr="00214C3D">
              <w:rPr>
                <w:rFonts w:ascii="Times New Roman" w:hAnsi="Times New Roman" w:cs="Times New Roman"/>
                <w:sz w:val="24"/>
                <w:szCs w:val="24"/>
              </w:rPr>
              <w:t xml:space="preserve"> (все страницы)</w:t>
            </w:r>
          </w:p>
        </w:tc>
        <w:tc>
          <w:tcPr>
            <w:tcW w:w="2222" w:type="dxa"/>
          </w:tcPr>
          <w:p w14:paraId="7F545A57" w14:textId="2F32DA0F"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На бумажном носителе</w:t>
            </w:r>
          </w:p>
        </w:tc>
        <w:tc>
          <w:tcPr>
            <w:tcW w:w="4091" w:type="dxa"/>
          </w:tcPr>
          <w:p w14:paraId="621AB5E3" w14:textId="54947CAB" w:rsidR="00AA0131" w:rsidRPr="00214C3D" w:rsidRDefault="00AA0131" w:rsidP="00AA0131">
            <w:pPr>
              <w:jc w:val="both"/>
              <w:rPr>
                <w:rFonts w:ascii="Times New Roman" w:hAnsi="Times New Roman" w:cs="Times New Roman"/>
                <w:sz w:val="24"/>
                <w:szCs w:val="24"/>
              </w:rPr>
            </w:pPr>
            <w:r w:rsidRPr="00214C3D">
              <w:rPr>
                <w:rFonts w:ascii="Times New Roman" w:hAnsi="Times New Roman" w:cs="Times New Roman"/>
                <w:sz w:val="24"/>
                <w:szCs w:val="24"/>
              </w:rPr>
              <w:t xml:space="preserve">Иностранные граждане/лица без гражданства дополнительно предоставляют в НРД документы, указанные в п. </w:t>
            </w:r>
            <w:r w:rsidRPr="00214C3D">
              <w:rPr>
                <w:rFonts w:ascii="Times New Roman" w:hAnsi="Times New Roman" w:cs="Times New Roman"/>
                <w:sz w:val="24"/>
                <w:szCs w:val="24"/>
              </w:rPr>
              <w:fldChar w:fldCharType="begin"/>
            </w:r>
            <w:r w:rsidRPr="00214C3D">
              <w:rPr>
                <w:rFonts w:ascii="Times New Roman" w:hAnsi="Times New Roman" w:cs="Times New Roman"/>
                <w:sz w:val="24"/>
                <w:szCs w:val="24"/>
              </w:rPr>
              <w:instrText xml:space="preserve"> REF _Ref4076633 \r \h </w:instrText>
            </w:r>
            <w:r w:rsidR="00CA2DDD" w:rsidRPr="00214C3D">
              <w:rPr>
                <w:rFonts w:ascii="Times New Roman" w:hAnsi="Times New Roman" w:cs="Times New Roman"/>
                <w:sz w:val="24"/>
                <w:szCs w:val="24"/>
              </w:rPr>
              <w:instrText xml:space="preserve"> \* MERGEFORMAT </w:instrText>
            </w:r>
            <w:r w:rsidRPr="00214C3D">
              <w:rPr>
                <w:rFonts w:ascii="Times New Roman" w:hAnsi="Times New Roman" w:cs="Times New Roman"/>
                <w:sz w:val="24"/>
                <w:szCs w:val="24"/>
              </w:rPr>
            </w:r>
            <w:r w:rsidRPr="00214C3D">
              <w:rPr>
                <w:rFonts w:ascii="Times New Roman" w:hAnsi="Times New Roman" w:cs="Times New Roman"/>
                <w:sz w:val="24"/>
                <w:szCs w:val="24"/>
              </w:rPr>
              <w:fldChar w:fldCharType="separate"/>
            </w:r>
            <w:r w:rsidR="00AF62D0" w:rsidRPr="00214C3D">
              <w:rPr>
                <w:rFonts w:ascii="Times New Roman" w:hAnsi="Times New Roman" w:cs="Times New Roman"/>
                <w:sz w:val="24"/>
                <w:szCs w:val="24"/>
              </w:rPr>
              <w:t>2.7</w:t>
            </w:r>
            <w:r w:rsidRPr="00214C3D">
              <w:rPr>
                <w:rFonts w:ascii="Times New Roman" w:hAnsi="Times New Roman" w:cs="Times New Roman"/>
                <w:sz w:val="24"/>
                <w:szCs w:val="24"/>
              </w:rPr>
              <w:fldChar w:fldCharType="end"/>
            </w:r>
            <w:r w:rsidRPr="00214C3D">
              <w:rPr>
                <w:rFonts w:ascii="Times New Roman" w:hAnsi="Times New Roman" w:cs="Times New Roman"/>
                <w:sz w:val="24"/>
                <w:szCs w:val="24"/>
              </w:rPr>
              <w:t xml:space="preserve"> Перечня.</w:t>
            </w:r>
          </w:p>
        </w:tc>
      </w:tr>
      <w:tr w:rsidR="003C0C5A" w:rsidRPr="00214C3D" w14:paraId="6E995762" w14:textId="77777777" w:rsidTr="005A039B">
        <w:tc>
          <w:tcPr>
            <w:tcW w:w="936" w:type="dxa"/>
          </w:tcPr>
          <w:p w14:paraId="1B247558" w14:textId="1199C34C" w:rsidR="003C0C5A" w:rsidRPr="00FD4D35" w:rsidRDefault="00A56A4B">
            <w:pPr>
              <w:jc w:val="both"/>
              <w:rPr>
                <w:rFonts w:ascii="Times New Roman" w:hAnsi="Times New Roman" w:cs="Times New Roman"/>
                <w:sz w:val="24"/>
                <w:szCs w:val="24"/>
              </w:rPr>
            </w:pPr>
            <w:r w:rsidRPr="00FD4D35">
              <w:rPr>
                <w:rFonts w:ascii="Times New Roman" w:hAnsi="Times New Roman" w:cs="Times New Roman"/>
                <w:sz w:val="24"/>
                <w:szCs w:val="24"/>
              </w:rPr>
              <w:t>10</w:t>
            </w:r>
          </w:p>
        </w:tc>
        <w:tc>
          <w:tcPr>
            <w:tcW w:w="4392" w:type="dxa"/>
          </w:tcPr>
          <w:p w14:paraId="2194689C" w14:textId="77777777" w:rsidR="003C0C5A" w:rsidRPr="00FD4D35" w:rsidRDefault="003C0C5A" w:rsidP="003C0C5A">
            <w:pPr>
              <w:jc w:val="both"/>
              <w:rPr>
                <w:rFonts w:ascii="Times New Roman" w:hAnsi="Times New Roman" w:cs="Times New Roman"/>
                <w:sz w:val="24"/>
                <w:szCs w:val="24"/>
              </w:rPr>
            </w:pPr>
            <w:r w:rsidRPr="00FD4D35">
              <w:rPr>
                <w:rFonts w:ascii="Times New Roman" w:hAnsi="Times New Roman" w:cs="Times New Roman"/>
                <w:sz w:val="24"/>
                <w:szCs w:val="24"/>
              </w:rPr>
              <w:t>Сведения (документы), необходимые для удержания налога</w:t>
            </w:r>
          </w:p>
          <w:p w14:paraId="60B67740" w14:textId="77777777" w:rsidR="003C0C5A" w:rsidRPr="00FD4D35" w:rsidRDefault="003C0C5A" w:rsidP="003C0C5A">
            <w:pPr>
              <w:jc w:val="both"/>
              <w:rPr>
                <w:rFonts w:ascii="Times New Roman" w:hAnsi="Times New Roman" w:cs="Times New Roman"/>
                <w:b/>
                <w:sz w:val="24"/>
                <w:szCs w:val="24"/>
              </w:rPr>
            </w:pPr>
          </w:p>
        </w:tc>
        <w:tc>
          <w:tcPr>
            <w:tcW w:w="3096" w:type="dxa"/>
          </w:tcPr>
          <w:p w14:paraId="5309BAA0" w14:textId="77777777" w:rsidR="003C0C5A" w:rsidRPr="00FD4D35" w:rsidRDefault="003C0C5A" w:rsidP="003C0C5A">
            <w:pPr>
              <w:jc w:val="both"/>
            </w:pPr>
          </w:p>
        </w:tc>
        <w:tc>
          <w:tcPr>
            <w:tcW w:w="2222" w:type="dxa"/>
          </w:tcPr>
          <w:p w14:paraId="374966F0" w14:textId="77777777" w:rsidR="003C0C5A" w:rsidRPr="00FD4D35" w:rsidRDefault="003C0C5A" w:rsidP="003C0C5A">
            <w:pPr>
              <w:jc w:val="both"/>
              <w:rPr>
                <w:rFonts w:ascii="Times New Roman" w:hAnsi="Times New Roman" w:cs="Times New Roman"/>
                <w:sz w:val="24"/>
                <w:szCs w:val="24"/>
              </w:rPr>
            </w:pPr>
          </w:p>
        </w:tc>
        <w:tc>
          <w:tcPr>
            <w:tcW w:w="4091" w:type="dxa"/>
          </w:tcPr>
          <w:p w14:paraId="1914509A" w14:textId="77777777" w:rsidR="000B590E" w:rsidRPr="00FD4D35" w:rsidRDefault="000B590E" w:rsidP="000B590E">
            <w:pPr>
              <w:jc w:val="both"/>
              <w:rPr>
                <w:rFonts w:ascii="Times New Roman" w:hAnsi="Times New Roman" w:cs="Times New Roman"/>
                <w:sz w:val="24"/>
                <w:szCs w:val="24"/>
              </w:rPr>
            </w:pPr>
            <w:r w:rsidRPr="00FD4D35">
              <w:rPr>
                <w:rFonts w:ascii="Times New Roman" w:hAnsi="Times New Roman" w:cs="Times New Roman"/>
                <w:sz w:val="24"/>
                <w:szCs w:val="24"/>
              </w:rPr>
              <w:t>Документы предоставляются:</w:t>
            </w:r>
          </w:p>
          <w:p w14:paraId="3B64D46D" w14:textId="47A6DBD7" w:rsidR="000B590E" w:rsidRPr="00FD4D35" w:rsidRDefault="000B590E" w:rsidP="00D613DA">
            <w:pPr>
              <w:pStyle w:val="a7"/>
              <w:numPr>
                <w:ilvl w:val="0"/>
                <w:numId w:val="24"/>
              </w:numPr>
              <w:jc w:val="both"/>
              <w:rPr>
                <w:rFonts w:ascii="Times New Roman" w:hAnsi="Times New Roman" w:cs="Times New Roman"/>
                <w:sz w:val="24"/>
                <w:szCs w:val="24"/>
              </w:rPr>
            </w:pPr>
            <w:r w:rsidRPr="00FD4D35">
              <w:rPr>
                <w:rFonts w:ascii="Times New Roman" w:hAnsi="Times New Roman" w:cs="Times New Roman"/>
                <w:sz w:val="24"/>
                <w:szCs w:val="24"/>
              </w:rPr>
              <w:t xml:space="preserve">в отношении </w:t>
            </w:r>
            <w:r w:rsidRPr="00FD4D35">
              <w:rPr>
                <w:rFonts w:ascii="Times New Roman" w:hAnsi="Times New Roman" w:cs="Times New Roman"/>
                <w:b/>
                <w:sz w:val="24"/>
                <w:szCs w:val="24"/>
              </w:rPr>
              <w:t>государственных и муниципальных облигаций</w:t>
            </w:r>
            <w:r w:rsidRPr="00FD4D35">
              <w:rPr>
                <w:rFonts w:ascii="Times New Roman" w:hAnsi="Times New Roman" w:cs="Times New Roman"/>
                <w:sz w:val="24"/>
                <w:szCs w:val="24"/>
              </w:rPr>
              <w:t>, централизованный учет прав на которые (обязательное централизованное хранение которых) осуществляет НРД – в соответствии с Перечнем</w:t>
            </w:r>
            <w:r w:rsidR="0023515A">
              <w:rPr>
                <w:rFonts w:ascii="Times New Roman" w:hAnsi="Times New Roman" w:cs="Times New Roman"/>
                <w:sz w:val="24"/>
                <w:szCs w:val="24"/>
              </w:rPr>
              <w:t xml:space="preserve"> № 1</w:t>
            </w:r>
            <w:r w:rsidRPr="00FD4D35">
              <w:rPr>
                <w:rFonts w:ascii="Times New Roman" w:hAnsi="Times New Roman" w:cs="Times New Roman"/>
                <w:sz w:val="24"/>
                <w:szCs w:val="24"/>
              </w:rPr>
              <w:t xml:space="preserve"> сведений (документов), </w:t>
            </w:r>
            <w:r w:rsidRPr="00FD4D35">
              <w:rPr>
                <w:rFonts w:ascii="Times New Roman" w:hAnsi="Times New Roman" w:cs="Times New Roman"/>
                <w:sz w:val="24"/>
                <w:szCs w:val="24"/>
              </w:rPr>
              <w:lastRenderedPageBreak/>
              <w:t xml:space="preserve">необходимых для удержания налога; </w:t>
            </w:r>
          </w:p>
          <w:p w14:paraId="26362115" w14:textId="383524CF" w:rsidR="000B590E" w:rsidRPr="00FD4D35" w:rsidRDefault="000B590E" w:rsidP="00D613DA">
            <w:pPr>
              <w:pStyle w:val="a7"/>
              <w:numPr>
                <w:ilvl w:val="0"/>
                <w:numId w:val="24"/>
              </w:numPr>
              <w:jc w:val="both"/>
              <w:rPr>
                <w:rFonts w:ascii="Times New Roman" w:hAnsi="Times New Roman" w:cs="Times New Roman"/>
                <w:sz w:val="24"/>
                <w:szCs w:val="24"/>
              </w:rPr>
            </w:pPr>
            <w:r w:rsidRPr="00FD4D35">
              <w:rPr>
                <w:rFonts w:ascii="Times New Roman" w:hAnsi="Times New Roman" w:cs="Times New Roman"/>
                <w:sz w:val="24"/>
                <w:szCs w:val="24"/>
              </w:rPr>
              <w:t xml:space="preserve">в отношении </w:t>
            </w:r>
            <w:r w:rsidRPr="00FD4D35">
              <w:rPr>
                <w:rFonts w:ascii="Times New Roman" w:hAnsi="Times New Roman" w:cs="Times New Roman"/>
                <w:b/>
                <w:sz w:val="24"/>
                <w:szCs w:val="24"/>
              </w:rPr>
              <w:t>корпоративных облигаций российских эмитентов и облигаций иностранных эмитентов, не являющихся</w:t>
            </w:r>
            <w:r w:rsidRPr="00FD4D35">
              <w:rPr>
                <w:rFonts w:ascii="Times New Roman" w:hAnsi="Times New Roman" w:cs="Times New Roman"/>
                <w:sz w:val="24"/>
                <w:szCs w:val="24"/>
              </w:rPr>
              <w:t xml:space="preserve"> иностранными лицами, указанными в </w:t>
            </w:r>
            <w:hyperlink r:id="rId23" w:history="1">
              <w:r w:rsidRPr="00FD4D35">
                <w:rPr>
                  <w:rFonts w:ascii="Times New Roman" w:hAnsi="Times New Roman" w:cs="Times New Roman"/>
                  <w:sz w:val="24"/>
                  <w:szCs w:val="24"/>
                </w:rPr>
                <w:t>пункте 1</w:t>
              </w:r>
            </w:hyperlink>
            <w:r w:rsidRPr="00FD4D3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 - в соответствии с Перечнем</w:t>
            </w:r>
            <w:r w:rsidR="0023515A">
              <w:rPr>
                <w:rFonts w:ascii="Times New Roman" w:hAnsi="Times New Roman" w:cs="Times New Roman"/>
                <w:sz w:val="24"/>
                <w:szCs w:val="24"/>
              </w:rPr>
              <w:t xml:space="preserve"> № 2</w:t>
            </w:r>
            <w:r w:rsidRPr="00FD4D35">
              <w:rPr>
                <w:rFonts w:ascii="Times New Roman" w:hAnsi="Times New Roman" w:cs="Times New Roman"/>
                <w:sz w:val="24"/>
                <w:szCs w:val="24"/>
              </w:rPr>
              <w:t xml:space="preserve"> сведений (документов), необходимых для удержания налога;</w:t>
            </w:r>
          </w:p>
          <w:p w14:paraId="059FE10C" w14:textId="660F2904" w:rsidR="000B590E" w:rsidRPr="00FD4D35" w:rsidRDefault="000B590E" w:rsidP="00D613DA">
            <w:pPr>
              <w:pStyle w:val="a7"/>
              <w:numPr>
                <w:ilvl w:val="0"/>
                <w:numId w:val="24"/>
              </w:numPr>
              <w:jc w:val="both"/>
              <w:rPr>
                <w:rFonts w:ascii="Times New Roman" w:hAnsi="Times New Roman" w:cs="Times New Roman"/>
                <w:sz w:val="24"/>
                <w:szCs w:val="24"/>
              </w:rPr>
            </w:pPr>
            <w:r w:rsidRPr="00FD4D35">
              <w:rPr>
                <w:rFonts w:ascii="Times New Roman" w:hAnsi="Times New Roman" w:cs="Times New Roman"/>
                <w:sz w:val="24"/>
                <w:szCs w:val="24"/>
              </w:rPr>
              <w:t xml:space="preserve">в отношении </w:t>
            </w:r>
            <w:r w:rsidRPr="00FD4D35">
              <w:rPr>
                <w:rFonts w:ascii="Times New Roman" w:hAnsi="Times New Roman" w:cs="Times New Roman"/>
                <w:b/>
                <w:sz w:val="24"/>
                <w:szCs w:val="24"/>
              </w:rPr>
              <w:t>иностранных облигаций, выпущенных иностранными организациями, обязательства по которым исполняет российское юридическое лицо</w:t>
            </w:r>
            <w:r w:rsidRPr="00FD4D35">
              <w:rPr>
                <w:rFonts w:ascii="Times New Roman" w:hAnsi="Times New Roman" w:cs="Times New Roman"/>
                <w:sz w:val="24"/>
                <w:szCs w:val="24"/>
              </w:rPr>
              <w:t xml:space="preserve"> – в соответствии с Перечнем</w:t>
            </w:r>
            <w:r w:rsidR="0023515A">
              <w:rPr>
                <w:rFonts w:ascii="Times New Roman" w:hAnsi="Times New Roman" w:cs="Times New Roman"/>
                <w:sz w:val="24"/>
                <w:szCs w:val="24"/>
              </w:rPr>
              <w:t xml:space="preserve"> № 2</w:t>
            </w:r>
            <w:r w:rsidRPr="00FD4D35">
              <w:rPr>
                <w:rFonts w:ascii="Times New Roman" w:hAnsi="Times New Roman" w:cs="Times New Roman"/>
                <w:sz w:val="24"/>
                <w:szCs w:val="24"/>
              </w:rPr>
              <w:t xml:space="preserve"> сведений (документов), необходимых для удержания налога;</w:t>
            </w:r>
          </w:p>
          <w:p w14:paraId="15FEE4B9" w14:textId="00F91B24" w:rsidR="003C0C5A" w:rsidRPr="00FD4D35" w:rsidRDefault="000B590E" w:rsidP="00D613DA">
            <w:pPr>
              <w:pStyle w:val="a7"/>
              <w:numPr>
                <w:ilvl w:val="0"/>
                <w:numId w:val="24"/>
              </w:numPr>
              <w:jc w:val="both"/>
              <w:rPr>
                <w:rFonts w:ascii="Times New Roman" w:hAnsi="Times New Roman" w:cs="Times New Roman"/>
                <w:sz w:val="24"/>
                <w:szCs w:val="24"/>
              </w:rPr>
            </w:pPr>
            <w:r w:rsidRPr="00FD4D35">
              <w:rPr>
                <w:rFonts w:ascii="Times New Roman" w:hAnsi="Times New Roman" w:cs="Times New Roman"/>
                <w:sz w:val="24"/>
                <w:szCs w:val="24"/>
              </w:rPr>
              <w:t xml:space="preserve">в отношении </w:t>
            </w:r>
            <w:r w:rsidRPr="00FD4D35">
              <w:rPr>
                <w:rFonts w:ascii="Times New Roman" w:hAnsi="Times New Roman" w:cs="Times New Roman"/>
                <w:b/>
                <w:sz w:val="24"/>
                <w:szCs w:val="24"/>
              </w:rPr>
              <w:t>акций</w:t>
            </w:r>
            <w:r w:rsidRPr="00FD4D35">
              <w:rPr>
                <w:rFonts w:ascii="Times New Roman" w:hAnsi="Times New Roman" w:cs="Times New Roman"/>
                <w:sz w:val="24"/>
                <w:szCs w:val="24"/>
              </w:rPr>
              <w:t xml:space="preserve"> – в соответствии с Перечнем</w:t>
            </w:r>
            <w:r w:rsidR="0023515A">
              <w:rPr>
                <w:rFonts w:ascii="Times New Roman" w:hAnsi="Times New Roman" w:cs="Times New Roman"/>
                <w:sz w:val="24"/>
                <w:szCs w:val="24"/>
              </w:rPr>
              <w:t xml:space="preserve"> № 3</w:t>
            </w:r>
            <w:r w:rsidRPr="00FD4D35">
              <w:rPr>
                <w:rFonts w:ascii="Times New Roman" w:hAnsi="Times New Roman" w:cs="Times New Roman"/>
                <w:sz w:val="24"/>
                <w:szCs w:val="24"/>
              </w:rPr>
              <w:t xml:space="preserve"> сведений (документов), </w:t>
            </w:r>
            <w:r w:rsidRPr="00FD4D35">
              <w:rPr>
                <w:rFonts w:ascii="Times New Roman" w:hAnsi="Times New Roman" w:cs="Times New Roman"/>
                <w:sz w:val="24"/>
                <w:szCs w:val="24"/>
              </w:rPr>
              <w:lastRenderedPageBreak/>
              <w:t>необходимых для удержания налога.</w:t>
            </w:r>
          </w:p>
        </w:tc>
      </w:tr>
    </w:tbl>
    <w:p w14:paraId="2C3A6E4C" w14:textId="1AC64C37" w:rsidR="00211696" w:rsidRDefault="00211696">
      <w:r>
        <w:lastRenderedPageBreak/>
        <w:br w:type="page"/>
      </w:r>
    </w:p>
    <w:p w14:paraId="44669D7E" w14:textId="20F76988" w:rsidR="00211696" w:rsidRPr="000B590E" w:rsidRDefault="00211696" w:rsidP="000B590E">
      <w:pPr>
        <w:jc w:val="right"/>
        <w:rPr>
          <w:rFonts w:ascii="Times New Roman" w:hAnsi="Times New Roman" w:cs="Times New Roman"/>
          <w:sz w:val="24"/>
          <w:szCs w:val="24"/>
        </w:rPr>
      </w:pPr>
      <w:r w:rsidRPr="000B590E">
        <w:rPr>
          <w:rFonts w:ascii="Times New Roman" w:hAnsi="Times New Roman" w:cs="Times New Roman"/>
          <w:sz w:val="24"/>
          <w:szCs w:val="24"/>
        </w:rPr>
        <w:lastRenderedPageBreak/>
        <w:t>Приложение 1</w:t>
      </w:r>
    </w:p>
    <w:p w14:paraId="3CD1EAAB" w14:textId="67380BD4" w:rsidR="00BE4C53" w:rsidRDefault="00BE4C53" w:rsidP="0006419D">
      <w:pPr>
        <w:jc w:val="center"/>
        <w:rPr>
          <w:rFonts w:ascii="Times New Roman" w:hAnsi="Times New Roman" w:cs="Times New Roman"/>
          <w:b/>
          <w:sz w:val="24"/>
          <w:szCs w:val="24"/>
        </w:rPr>
      </w:pPr>
      <w:r>
        <w:rPr>
          <w:rFonts w:ascii="Times New Roman" w:hAnsi="Times New Roman" w:cs="Times New Roman"/>
          <w:b/>
          <w:sz w:val="24"/>
          <w:szCs w:val="24"/>
        </w:rPr>
        <w:t>ПЕРЕЧЕНЬ № 1</w:t>
      </w:r>
    </w:p>
    <w:p w14:paraId="492BA590" w14:textId="47EB85A6" w:rsidR="0006419D" w:rsidRDefault="0006419D" w:rsidP="0006419D">
      <w:pPr>
        <w:jc w:val="center"/>
        <w:rPr>
          <w:rFonts w:ascii="Times New Roman" w:hAnsi="Times New Roman" w:cs="Times New Roman"/>
          <w:b/>
          <w:sz w:val="24"/>
          <w:szCs w:val="24"/>
        </w:rPr>
      </w:pPr>
      <w:r w:rsidRPr="00BD3144">
        <w:rPr>
          <w:rFonts w:ascii="Times New Roman" w:hAnsi="Times New Roman" w:cs="Times New Roman"/>
          <w:b/>
          <w:sz w:val="24"/>
          <w:szCs w:val="24"/>
        </w:rPr>
        <w:t xml:space="preserve">сведений (документов), необходимых для удержания налога </w:t>
      </w:r>
    </w:p>
    <w:p w14:paraId="2FA83980" w14:textId="25FBAE71" w:rsidR="00C51412" w:rsidRPr="00BD3144" w:rsidRDefault="00C51412" w:rsidP="00C51412">
      <w:pPr>
        <w:jc w:val="center"/>
      </w:pPr>
      <w:r w:rsidRPr="00BD3144">
        <w:rPr>
          <w:rFonts w:ascii="Times New Roman" w:hAnsi="Times New Roman" w:cs="Times New Roman"/>
          <w:sz w:val="24"/>
          <w:szCs w:val="24"/>
        </w:rPr>
        <w:t>(применяется при выплат</w:t>
      </w:r>
      <w:r>
        <w:rPr>
          <w:rFonts w:ascii="Times New Roman" w:hAnsi="Times New Roman" w:cs="Times New Roman"/>
          <w:sz w:val="24"/>
          <w:szCs w:val="24"/>
        </w:rPr>
        <w:t>ах по государственным и муниципальным облигациям,</w:t>
      </w:r>
      <w:r w:rsidRPr="00C51412">
        <w:rPr>
          <w:rFonts w:ascii="Times New Roman" w:hAnsi="Times New Roman" w:cs="Times New Roman"/>
          <w:sz w:val="24"/>
          <w:szCs w:val="24"/>
        </w:rPr>
        <w:t xml:space="preserve"> </w:t>
      </w:r>
      <w:r>
        <w:rPr>
          <w:rFonts w:ascii="Times New Roman" w:hAnsi="Times New Roman" w:cs="Times New Roman"/>
          <w:sz w:val="24"/>
          <w:szCs w:val="24"/>
        </w:rPr>
        <w:t>а также еврооблигациям Российской Федерации</w:t>
      </w:r>
      <w:r w:rsidRPr="00BD3144">
        <w:rPr>
          <w:rFonts w:ascii="Times New Roman" w:hAnsi="Times New Roman" w:cs="Times New Roman"/>
          <w:sz w:val="24"/>
          <w:szCs w:val="24"/>
        </w:rPr>
        <w:t>)</w:t>
      </w:r>
    </w:p>
    <w:tbl>
      <w:tblPr>
        <w:tblStyle w:val="a4"/>
        <w:tblW w:w="14737" w:type="dxa"/>
        <w:tblLook w:val="04A0" w:firstRow="1" w:lastRow="0" w:firstColumn="1" w:lastColumn="0" w:noHBand="0" w:noVBand="1"/>
      </w:tblPr>
      <w:tblGrid>
        <w:gridCol w:w="936"/>
        <w:gridCol w:w="4392"/>
        <w:gridCol w:w="3096"/>
        <w:gridCol w:w="2222"/>
        <w:gridCol w:w="4091"/>
      </w:tblGrid>
      <w:tr w:rsidR="0006419D" w:rsidRPr="00D30725" w14:paraId="2C95DE6A" w14:textId="77777777" w:rsidTr="0006419D">
        <w:tc>
          <w:tcPr>
            <w:tcW w:w="936" w:type="dxa"/>
          </w:tcPr>
          <w:p w14:paraId="2A7B5EB4" w14:textId="77777777" w:rsidR="0006419D" w:rsidRPr="00D30725" w:rsidRDefault="0006419D" w:rsidP="0006419D">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59ECED9D" w14:textId="77777777" w:rsidR="0006419D" w:rsidRPr="00D30725" w:rsidRDefault="0006419D" w:rsidP="0006419D">
            <w:pPr>
              <w:jc w:val="both"/>
              <w:rPr>
                <w:rFonts w:ascii="Times New Roman" w:hAnsi="Times New Roman" w:cs="Times New Roman"/>
                <w:sz w:val="24"/>
                <w:szCs w:val="24"/>
              </w:rPr>
            </w:pPr>
            <w:r w:rsidRPr="00D30725">
              <w:rPr>
                <w:rFonts w:ascii="Times New Roman" w:hAnsi="Times New Roman" w:cs="Times New Roman"/>
                <w:sz w:val="24"/>
                <w:szCs w:val="24"/>
              </w:rPr>
              <w:t>Наименование документа</w:t>
            </w:r>
          </w:p>
        </w:tc>
        <w:tc>
          <w:tcPr>
            <w:tcW w:w="3096" w:type="dxa"/>
          </w:tcPr>
          <w:p w14:paraId="71649226" w14:textId="77777777" w:rsidR="0006419D" w:rsidRPr="00D30725" w:rsidRDefault="0006419D" w:rsidP="0006419D">
            <w:pPr>
              <w:jc w:val="both"/>
              <w:rPr>
                <w:rFonts w:ascii="Times New Roman" w:hAnsi="Times New Roman" w:cs="Times New Roman"/>
                <w:sz w:val="24"/>
                <w:szCs w:val="24"/>
              </w:rPr>
            </w:pPr>
            <w:r w:rsidRPr="00D30725">
              <w:rPr>
                <w:rFonts w:ascii="Times New Roman" w:hAnsi="Times New Roman" w:cs="Times New Roman"/>
                <w:sz w:val="24"/>
                <w:szCs w:val="24"/>
              </w:rPr>
              <w:t>Возможные формы предоставления</w:t>
            </w:r>
          </w:p>
        </w:tc>
        <w:tc>
          <w:tcPr>
            <w:tcW w:w="2222" w:type="dxa"/>
          </w:tcPr>
          <w:p w14:paraId="3A47AE25" w14:textId="77777777" w:rsidR="0006419D" w:rsidRPr="00D30725" w:rsidRDefault="0006419D" w:rsidP="0006419D">
            <w:pPr>
              <w:jc w:val="both"/>
              <w:rPr>
                <w:rFonts w:ascii="Times New Roman" w:hAnsi="Times New Roman" w:cs="Times New Roman"/>
                <w:sz w:val="24"/>
                <w:szCs w:val="24"/>
              </w:rPr>
            </w:pPr>
            <w:r w:rsidRPr="00D30725">
              <w:rPr>
                <w:rFonts w:ascii="Times New Roman" w:hAnsi="Times New Roman" w:cs="Times New Roman"/>
                <w:sz w:val="24"/>
                <w:szCs w:val="24"/>
              </w:rPr>
              <w:t>Возможные способы предоставления</w:t>
            </w:r>
          </w:p>
        </w:tc>
        <w:tc>
          <w:tcPr>
            <w:tcW w:w="4091" w:type="dxa"/>
          </w:tcPr>
          <w:p w14:paraId="6AF0A279" w14:textId="77777777" w:rsidR="0006419D" w:rsidRPr="00D30725" w:rsidRDefault="0006419D" w:rsidP="0006419D">
            <w:pPr>
              <w:jc w:val="both"/>
              <w:rPr>
                <w:rFonts w:ascii="Times New Roman" w:hAnsi="Times New Roman" w:cs="Times New Roman"/>
                <w:sz w:val="24"/>
                <w:szCs w:val="24"/>
              </w:rPr>
            </w:pPr>
            <w:r w:rsidRPr="00D30725">
              <w:rPr>
                <w:rFonts w:ascii="Times New Roman" w:hAnsi="Times New Roman" w:cs="Times New Roman"/>
                <w:sz w:val="24"/>
                <w:szCs w:val="24"/>
              </w:rPr>
              <w:t>Примечание</w:t>
            </w:r>
          </w:p>
        </w:tc>
      </w:tr>
      <w:tr w:rsidR="0006419D" w:rsidRPr="00D30725" w14:paraId="7F2C5736" w14:textId="77777777" w:rsidTr="0006419D">
        <w:tc>
          <w:tcPr>
            <w:tcW w:w="14737" w:type="dxa"/>
            <w:gridSpan w:val="5"/>
          </w:tcPr>
          <w:p w14:paraId="0C70BACD" w14:textId="77777777" w:rsidR="0006419D" w:rsidRDefault="0006419D" w:rsidP="000B590E">
            <w:pPr>
              <w:spacing w:line="264" w:lineRule="auto"/>
              <w:rPr>
                <w:rFonts w:ascii="Times New Roman" w:hAnsi="Times New Roman" w:cs="Times New Roman"/>
                <w:b/>
                <w:bCs/>
                <w:iCs/>
                <w:sz w:val="24"/>
                <w:szCs w:val="24"/>
              </w:rPr>
            </w:pPr>
            <w:r>
              <w:rPr>
                <w:rFonts w:ascii="Times New Roman" w:hAnsi="Times New Roman" w:cs="Times New Roman"/>
                <w:b/>
                <w:bCs/>
                <w:iCs/>
                <w:sz w:val="24"/>
                <w:szCs w:val="24"/>
              </w:rPr>
              <w:t>1.  </w:t>
            </w:r>
            <w:r w:rsidRPr="000B590E">
              <w:rPr>
                <w:rFonts w:ascii="Times New Roman" w:hAnsi="Times New Roman" w:cs="Times New Roman"/>
                <w:b/>
                <w:bCs/>
                <w:iCs/>
                <w:sz w:val="24"/>
                <w:szCs w:val="24"/>
              </w:rPr>
              <w:t>Для физических лиц – налоговых резидентов РФ (российских и иностранных граждан)</w:t>
            </w:r>
          </w:p>
          <w:p w14:paraId="0C825610" w14:textId="668EB989" w:rsidR="0039749E" w:rsidRPr="00D30725" w:rsidRDefault="0039749E" w:rsidP="000B590E">
            <w:pPr>
              <w:spacing w:line="264" w:lineRule="auto"/>
              <w:rPr>
                <w:rFonts w:ascii="Times New Roman" w:hAnsi="Times New Roman" w:cs="Times New Roman"/>
                <w:sz w:val="24"/>
                <w:szCs w:val="24"/>
              </w:rPr>
            </w:pPr>
          </w:p>
        </w:tc>
      </w:tr>
      <w:tr w:rsidR="0006419D" w:rsidRPr="00D30725" w14:paraId="407272B2" w14:textId="77777777" w:rsidTr="000B590E">
        <w:trPr>
          <w:trHeight w:val="847"/>
        </w:trPr>
        <w:tc>
          <w:tcPr>
            <w:tcW w:w="936" w:type="dxa"/>
          </w:tcPr>
          <w:p w14:paraId="631AA3AF" w14:textId="37FCC3C8" w:rsidR="0006419D" w:rsidRPr="00D30725" w:rsidRDefault="0006419D" w:rsidP="0006419D">
            <w:pPr>
              <w:jc w:val="both"/>
              <w:rPr>
                <w:rFonts w:ascii="Times New Roman" w:hAnsi="Times New Roman" w:cs="Times New Roman"/>
                <w:sz w:val="24"/>
                <w:szCs w:val="24"/>
              </w:rPr>
            </w:pPr>
            <w:r>
              <w:rPr>
                <w:rFonts w:ascii="Times New Roman" w:hAnsi="Times New Roman" w:cs="Times New Roman"/>
                <w:sz w:val="24"/>
                <w:szCs w:val="24"/>
              </w:rPr>
              <w:t>1.1</w:t>
            </w:r>
          </w:p>
        </w:tc>
        <w:tc>
          <w:tcPr>
            <w:tcW w:w="4392" w:type="dxa"/>
          </w:tcPr>
          <w:p w14:paraId="5CF14FB6" w14:textId="1422D9DF" w:rsidR="0006419D" w:rsidRPr="00D30725" w:rsidRDefault="0006419D" w:rsidP="000B590E">
            <w:pPr>
              <w:spacing w:line="264" w:lineRule="auto"/>
              <w:jc w:val="both"/>
              <w:rPr>
                <w:rFonts w:ascii="Times New Roman" w:hAnsi="Times New Roman" w:cs="Times New Roman"/>
                <w:sz w:val="24"/>
                <w:szCs w:val="24"/>
              </w:rPr>
            </w:pPr>
            <w:r w:rsidRPr="00BD3144">
              <w:rPr>
                <w:rFonts w:ascii="Times New Roman" w:hAnsi="Times New Roman" w:cs="Times New Roman"/>
                <w:sz w:val="24"/>
                <w:szCs w:val="24"/>
              </w:rPr>
              <w:t xml:space="preserve">Документы, удостоверяющие личность  </w:t>
            </w:r>
          </w:p>
        </w:tc>
        <w:tc>
          <w:tcPr>
            <w:tcW w:w="3096" w:type="dxa"/>
          </w:tcPr>
          <w:p w14:paraId="02B529D0" w14:textId="3972BB38" w:rsidR="0006419D" w:rsidRPr="00D30725" w:rsidRDefault="0006419D" w:rsidP="00C51412">
            <w:pPr>
              <w:jc w:val="both"/>
              <w:rPr>
                <w:rFonts w:ascii="Times New Roman" w:hAnsi="Times New Roman" w:cs="Times New Roman"/>
                <w:sz w:val="24"/>
                <w:szCs w:val="24"/>
              </w:rPr>
            </w:pPr>
            <w:r w:rsidRPr="00214C3D">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214C3D">
                <w:rPr>
                  <w:rFonts w:ascii="Times New Roman" w:hAnsi="Times New Roman" w:cs="Times New Roman"/>
                  <w:sz w:val="24"/>
                  <w:szCs w:val="24"/>
                </w:rPr>
                <w:t>Н</w:t>
              </w:r>
              <w:r w:rsidRPr="00214C3D" w:rsidDel="00553259">
                <w:rPr>
                  <w:rFonts w:ascii="Times New Roman" w:hAnsi="Times New Roman" w:cs="Times New Roman"/>
                  <w:sz w:val="24"/>
                  <w:szCs w:val="24"/>
                </w:rPr>
                <w:t>отариальн</w:t>
              </w:r>
              <w:r w:rsidRPr="00214C3D">
                <w:rPr>
                  <w:rFonts w:ascii="Times New Roman" w:hAnsi="Times New Roman" w:cs="Times New Roman"/>
                  <w:sz w:val="24"/>
                  <w:szCs w:val="24"/>
                </w:rPr>
                <w:t>ая копия</w:t>
              </w:r>
            </w:hyperlink>
            <w:r w:rsidRPr="00214C3D">
              <w:rPr>
                <w:rFonts w:ascii="Times New Roman" w:hAnsi="Times New Roman" w:cs="Times New Roman"/>
                <w:sz w:val="24"/>
                <w:szCs w:val="24"/>
              </w:rPr>
              <w:t xml:space="preserve"> (все страницы)</w:t>
            </w:r>
          </w:p>
        </w:tc>
        <w:tc>
          <w:tcPr>
            <w:tcW w:w="2222" w:type="dxa"/>
          </w:tcPr>
          <w:p w14:paraId="7B11C5AF" w14:textId="6EFAB12C" w:rsidR="0006419D" w:rsidRPr="00D30725" w:rsidRDefault="0006419D" w:rsidP="0006419D">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7482292C" w14:textId="3F27780C" w:rsidR="0006419D" w:rsidRPr="000B590E" w:rsidRDefault="0006419D" w:rsidP="000B590E">
            <w:pPr>
              <w:jc w:val="both"/>
              <w:rPr>
                <w:rFonts w:ascii="Times New Roman" w:hAnsi="Times New Roman" w:cs="Times New Roman"/>
                <w:sz w:val="24"/>
                <w:szCs w:val="24"/>
              </w:rPr>
            </w:pPr>
          </w:p>
        </w:tc>
      </w:tr>
      <w:tr w:rsidR="0006419D" w:rsidRPr="00D30725" w14:paraId="348386F6" w14:textId="77777777" w:rsidTr="000B590E">
        <w:trPr>
          <w:trHeight w:val="831"/>
        </w:trPr>
        <w:tc>
          <w:tcPr>
            <w:tcW w:w="14737" w:type="dxa"/>
            <w:gridSpan w:val="5"/>
          </w:tcPr>
          <w:p w14:paraId="7ACD6408" w14:textId="10DE9CEE" w:rsidR="0006419D" w:rsidRPr="00BD3144" w:rsidRDefault="0006419D" w:rsidP="000B590E">
            <w:pPr>
              <w:spacing w:line="264" w:lineRule="auto"/>
              <w:rPr>
                <w:rFonts w:ascii="Times New Roman" w:hAnsi="Times New Roman" w:cs="Times New Roman"/>
                <w:sz w:val="24"/>
                <w:szCs w:val="24"/>
              </w:rPr>
            </w:pPr>
            <w:r>
              <w:rPr>
                <w:rFonts w:ascii="Times New Roman" w:hAnsi="Times New Roman" w:cs="Times New Roman"/>
                <w:b/>
                <w:bCs/>
                <w:iCs/>
                <w:sz w:val="24"/>
                <w:szCs w:val="24"/>
              </w:rPr>
              <w:t>2. </w:t>
            </w:r>
            <w:r w:rsidRPr="000B590E">
              <w:rPr>
                <w:rFonts w:ascii="Times New Roman" w:hAnsi="Times New Roman" w:cs="Times New Roman"/>
                <w:b/>
                <w:bCs/>
                <w:iCs/>
                <w:sz w:val="24"/>
                <w:szCs w:val="24"/>
              </w:rPr>
              <w:t>Для физических лиц –налоговых нерезидентов РФ (иностранных граждан, лиц без гражданства и граждан РФ, не имеющих подтверждения статуса налоговых резидентов РФ)</w:t>
            </w:r>
          </w:p>
        </w:tc>
      </w:tr>
      <w:tr w:rsidR="0006419D" w:rsidRPr="00D30725" w14:paraId="3FED9A6F" w14:textId="77777777" w:rsidTr="000B590E">
        <w:trPr>
          <w:trHeight w:val="984"/>
        </w:trPr>
        <w:tc>
          <w:tcPr>
            <w:tcW w:w="936" w:type="dxa"/>
          </w:tcPr>
          <w:p w14:paraId="310B0F30" w14:textId="4FCB173F" w:rsidR="0006419D" w:rsidRDefault="0006419D" w:rsidP="0006419D">
            <w:pPr>
              <w:jc w:val="both"/>
              <w:rPr>
                <w:rFonts w:ascii="Times New Roman" w:hAnsi="Times New Roman" w:cs="Times New Roman"/>
                <w:sz w:val="24"/>
                <w:szCs w:val="24"/>
              </w:rPr>
            </w:pPr>
            <w:r>
              <w:rPr>
                <w:rFonts w:ascii="Times New Roman" w:hAnsi="Times New Roman" w:cs="Times New Roman"/>
                <w:sz w:val="24"/>
                <w:szCs w:val="24"/>
              </w:rPr>
              <w:t>2.1</w:t>
            </w:r>
          </w:p>
        </w:tc>
        <w:tc>
          <w:tcPr>
            <w:tcW w:w="4392" w:type="dxa"/>
          </w:tcPr>
          <w:p w14:paraId="105282B3" w14:textId="3E4A39F1" w:rsidR="0006419D" w:rsidRPr="000B590E" w:rsidRDefault="0006419D" w:rsidP="000B590E">
            <w:pPr>
              <w:spacing w:line="264" w:lineRule="auto"/>
              <w:jc w:val="both"/>
              <w:rPr>
                <w:rFonts w:ascii="Times New Roman" w:hAnsi="Times New Roman" w:cs="Times New Roman"/>
                <w:sz w:val="24"/>
                <w:szCs w:val="24"/>
              </w:rPr>
            </w:pPr>
            <w:r w:rsidRPr="00BD3144">
              <w:rPr>
                <w:rFonts w:ascii="Times New Roman" w:hAnsi="Times New Roman" w:cs="Times New Roman"/>
                <w:sz w:val="24"/>
                <w:szCs w:val="24"/>
              </w:rPr>
              <w:t xml:space="preserve">Документы, удостоверяющие личность  </w:t>
            </w:r>
          </w:p>
        </w:tc>
        <w:tc>
          <w:tcPr>
            <w:tcW w:w="3096" w:type="dxa"/>
          </w:tcPr>
          <w:p w14:paraId="486CD3D6" w14:textId="03AE17F2" w:rsidR="0006419D" w:rsidRPr="00D30725" w:rsidRDefault="0006419D" w:rsidP="0006419D">
            <w:pPr>
              <w:jc w:val="both"/>
              <w:rPr>
                <w:rFonts w:ascii="Times New Roman" w:hAnsi="Times New Roman" w:cs="Times New Roman"/>
                <w:sz w:val="24"/>
                <w:szCs w:val="24"/>
              </w:rPr>
            </w:pPr>
            <w:r w:rsidRPr="00214C3D">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214C3D">
                <w:rPr>
                  <w:rFonts w:ascii="Times New Roman" w:hAnsi="Times New Roman" w:cs="Times New Roman"/>
                  <w:sz w:val="24"/>
                  <w:szCs w:val="24"/>
                </w:rPr>
                <w:t>Н</w:t>
              </w:r>
              <w:r w:rsidRPr="00214C3D" w:rsidDel="00553259">
                <w:rPr>
                  <w:rFonts w:ascii="Times New Roman" w:hAnsi="Times New Roman" w:cs="Times New Roman"/>
                  <w:sz w:val="24"/>
                  <w:szCs w:val="24"/>
                </w:rPr>
                <w:t>отариальн</w:t>
              </w:r>
              <w:r w:rsidRPr="00214C3D">
                <w:rPr>
                  <w:rFonts w:ascii="Times New Roman" w:hAnsi="Times New Roman" w:cs="Times New Roman"/>
                  <w:sz w:val="24"/>
                  <w:szCs w:val="24"/>
                </w:rPr>
                <w:t>ая копия</w:t>
              </w:r>
            </w:hyperlink>
            <w:r w:rsidRPr="00214C3D">
              <w:rPr>
                <w:rFonts w:ascii="Times New Roman" w:hAnsi="Times New Roman" w:cs="Times New Roman"/>
                <w:sz w:val="24"/>
                <w:szCs w:val="24"/>
              </w:rPr>
              <w:t xml:space="preserve"> (все страницы)</w:t>
            </w:r>
          </w:p>
        </w:tc>
        <w:tc>
          <w:tcPr>
            <w:tcW w:w="2222" w:type="dxa"/>
          </w:tcPr>
          <w:p w14:paraId="1207852C" w14:textId="6A581BBA" w:rsidR="0006419D" w:rsidRPr="00D30725" w:rsidRDefault="0006419D" w:rsidP="0006419D">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458CA6F3" w14:textId="77777777" w:rsidR="0006419D" w:rsidRPr="00BD3144" w:rsidRDefault="0006419D" w:rsidP="000B590E">
            <w:pPr>
              <w:pStyle w:val="a7"/>
              <w:spacing w:before="0"/>
              <w:ind w:left="252"/>
              <w:jc w:val="both"/>
              <w:rPr>
                <w:rFonts w:ascii="Times New Roman" w:hAnsi="Times New Roman" w:cs="Times New Roman"/>
                <w:sz w:val="24"/>
                <w:szCs w:val="24"/>
              </w:rPr>
            </w:pPr>
          </w:p>
        </w:tc>
      </w:tr>
      <w:tr w:rsidR="0006419D" w:rsidRPr="00D30725" w14:paraId="238029E8" w14:textId="77777777" w:rsidTr="000B590E">
        <w:trPr>
          <w:trHeight w:val="701"/>
        </w:trPr>
        <w:tc>
          <w:tcPr>
            <w:tcW w:w="936" w:type="dxa"/>
          </w:tcPr>
          <w:p w14:paraId="1FAD725A" w14:textId="412547A9" w:rsidR="0006419D" w:rsidRPr="00C51412" w:rsidRDefault="0006419D" w:rsidP="0006419D">
            <w:pPr>
              <w:jc w:val="both"/>
              <w:rPr>
                <w:rFonts w:ascii="Times New Roman" w:hAnsi="Times New Roman" w:cs="Times New Roman"/>
                <w:sz w:val="24"/>
                <w:szCs w:val="24"/>
              </w:rPr>
            </w:pPr>
            <w:r w:rsidRPr="00C51412">
              <w:rPr>
                <w:rFonts w:ascii="Times New Roman" w:hAnsi="Times New Roman" w:cs="Times New Roman"/>
                <w:sz w:val="24"/>
                <w:szCs w:val="24"/>
              </w:rPr>
              <w:t>2.2</w:t>
            </w:r>
          </w:p>
        </w:tc>
        <w:tc>
          <w:tcPr>
            <w:tcW w:w="4392" w:type="dxa"/>
          </w:tcPr>
          <w:p w14:paraId="5C089CDE" w14:textId="1023C7D6" w:rsidR="0006419D" w:rsidRPr="000B590E" w:rsidRDefault="0006419D" w:rsidP="000B590E">
            <w:pPr>
              <w:spacing w:line="264" w:lineRule="auto"/>
              <w:jc w:val="both"/>
              <w:rPr>
                <w:rFonts w:ascii="Times New Roman" w:hAnsi="Times New Roman" w:cs="Times New Roman"/>
                <w:sz w:val="24"/>
                <w:szCs w:val="24"/>
              </w:rPr>
            </w:pPr>
            <w:r w:rsidRPr="00282431">
              <w:rPr>
                <w:rFonts w:ascii="Times New Roman" w:hAnsi="Times New Roman" w:cs="Times New Roman"/>
                <w:sz w:val="24"/>
                <w:szCs w:val="24"/>
              </w:rPr>
              <w:t>Сертификат налогового резидентства</w:t>
            </w:r>
          </w:p>
        </w:tc>
        <w:tc>
          <w:tcPr>
            <w:tcW w:w="3096" w:type="dxa"/>
          </w:tcPr>
          <w:p w14:paraId="7A34903C" w14:textId="77777777" w:rsidR="005028AE" w:rsidRPr="00C51412" w:rsidRDefault="005028AE" w:rsidP="005028AE">
            <w:pPr>
              <w:jc w:val="both"/>
              <w:rPr>
                <w:rFonts w:ascii="Times New Roman" w:hAnsi="Times New Roman" w:cs="Times New Roman"/>
                <w:sz w:val="24"/>
                <w:szCs w:val="24"/>
              </w:rPr>
            </w:pPr>
            <w:r w:rsidRPr="00C51412">
              <w:rPr>
                <w:rFonts w:ascii="Times New Roman" w:hAnsi="Times New Roman" w:cs="Times New Roman"/>
                <w:sz w:val="24"/>
                <w:szCs w:val="24"/>
              </w:rPr>
              <w:t>Оригинал</w:t>
            </w:r>
          </w:p>
          <w:p w14:paraId="4D8E5079" w14:textId="77777777" w:rsidR="005028AE" w:rsidRPr="00C51412" w:rsidRDefault="00AF416B" w:rsidP="005028AE">
            <w:pPr>
              <w:jc w:val="both"/>
              <w:rPr>
                <w:rFonts w:ascii="Times New Roman" w:hAnsi="Times New Roman" w:cs="Times New Roman"/>
                <w:sz w:val="24"/>
                <w:szCs w:val="24"/>
              </w:rPr>
            </w:pPr>
            <w:hyperlink w:anchor="_Нотариальная_копия_–" w:history="1">
              <w:r w:rsidR="005028AE" w:rsidRPr="00C51412">
                <w:rPr>
                  <w:rFonts w:ascii="Times New Roman" w:hAnsi="Times New Roman" w:cs="Times New Roman"/>
                  <w:sz w:val="24"/>
                  <w:szCs w:val="24"/>
                </w:rPr>
                <w:t>Н</w:t>
              </w:r>
              <w:r w:rsidR="005028AE" w:rsidRPr="00C51412" w:rsidDel="00553259">
                <w:rPr>
                  <w:rFonts w:ascii="Times New Roman" w:hAnsi="Times New Roman" w:cs="Times New Roman"/>
                  <w:sz w:val="24"/>
                  <w:szCs w:val="24"/>
                </w:rPr>
                <w:t>отариальн</w:t>
              </w:r>
              <w:r w:rsidR="005028AE" w:rsidRPr="00C51412">
                <w:rPr>
                  <w:rFonts w:ascii="Times New Roman" w:hAnsi="Times New Roman" w:cs="Times New Roman"/>
                  <w:sz w:val="24"/>
                  <w:szCs w:val="24"/>
                </w:rPr>
                <w:t>ая копия</w:t>
              </w:r>
            </w:hyperlink>
          </w:p>
          <w:p w14:paraId="5176D700" w14:textId="6AC9B6B9" w:rsidR="0006419D" w:rsidRPr="00F22449" w:rsidRDefault="005028AE" w:rsidP="00C51412">
            <w:pPr>
              <w:jc w:val="both"/>
              <w:rPr>
                <w:rFonts w:ascii="Times New Roman" w:hAnsi="Times New Roman" w:cs="Times New Roman"/>
                <w:sz w:val="24"/>
                <w:szCs w:val="24"/>
              </w:rPr>
            </w:pPr>
            <w:r w:rsidRPr="00C51412">
              <w:rPr>
                <w:rFonts w:ascii="Times New Roman" w:hAnsi="Times New Roman" w:cs="Times New Roman"/>
                <w:sz w:val="24"/>
                <w:szCs w:val="24"/>
              </w:rPr>
              <w:t>(для Сертификата налогового нерезидента РФ)</w:t>
            </w:r>
          </w:p>
        </w:tc>
        <w:tc>
          <w:tcPr>
            <w:tcW w:w="2222" w:type="dxa"/>
          </w:tcPr>
          <w:p w14:paraId="5722F97C" w14:textId="77777777" w:rsidR="0006419D" w:rsidRPr="00F22449" w:rsidRDefault="0006419D" w:rsidP="0006419D">
            <w:pPr>
              <w:jc w:val="both"/>
              <w:rPr>
                <w:rFonts w:ascii="Times New Roman" w:hAnsi="Times New Roman" w:cs="Times New Roman"/>
                <w:sz w:val="24"/>
                <w:szCs w:val="24"/>
              </w:rPr>
            </w:pPr>
          </w:p>
        </w:tc>
        <w:tc>
          <w:tcPr>
            <w:tcW w:w="4091" w:type="dxa"/>
          </w:tcPr>
          <w:p w14:paraId="77F6999F" w14:textId="7138E983" w:rsidR="0039749E" w:rsidRDefault="0039749E" w:rsidP="0039749E">
            <w:pPr>
              <w:jc w:val="both"/>
              <w:rPr>
                <w:rFonts w:ascii="Times New Roman" w:hAnsi="Times New Roman" w:cs="Times New Roman"/>
                <w:sz w:val="24"/>
                <w:szCs w:val="24"/>
              </w:rPr>
            </w:pPr>
            <w:r w:rsidRPr="00F22449">
              <w:rPr>
                <w:rFonts w:ascii="Times New Roman" w:hAnsi="Times New Roman" w:cs="Times New Roman"/>
                <w:sz w:val="24"/>
                <w:szCs w:val="24"/>
              </w:rPr>
              <w:t>Должен быть оформлен в соответствии с Порядком оформления Сертификата налогового резидентства (*)</w:t>
            </w:r>
            <w:r w:rsidRPr="00887967">
              <w:rPr>
                <w:rFonts w:ascii="Times New Roman" w:hAnsi="Times New Roman" w:cs="Times New Roman"/>
                <w:sz w:val="24"/>
                <w:szCs w:val="24"/>
              </w:rPr>
              <w:t xml:space="preserve">  </w:t>
            </w:r>
          </w:p>
          <w:p w14:paraId="2F632CCB" w14:textId="79900D05" w:rsidR="00981F07" w:rsidRDefault="00981F07" w:rsidP="0039749E">
            <w:pPr>
              <w:jc w:val="both"/>
              <w:rPr>
                <w:rFonts w:ascii="Times New Roman" w:hAnsi="Times New Roman" w:cs="Times New Roman"/>
                <w:sz w:val="24"/>
                <w:szCs w:val="24"/>
              </w:rPr>
            </w:pPr>
          </w:p>
          <w:p w14:paraId="2650677D" w14:textId="1C3F6190" w:rsidR="00981F07" w:rsidRPr="00981F07" w:rsidRDefault="00981F07" w:rsidP="0039749E">
            <w:pPr>
              <w:jc w:val="both"/>
              <w:rPr>
                <w:rFonts w:ascii="Times New Roman" w:hAnsi="Times New Roman" w:cs="Times New Roman"/>
                <w:sz w:val="24"/>
                <w:szCs w:val="24"/>
              </w:rPr>
            </w:pPr>
            <w:bookmarkStart w:id="16" w:name="_Ref112780123"/>
            <w:r>
              <w:rPr>
                <w:rFonts w:ascii="Times New Roman" w:hAnsi="Times New Roman" w:cs="Times New Roman"/>
                <w:sz w:val="24"/>
                <w:szCs w:val="24"/>
              </w:rPr>
              <w:lastRenderedPageBreak/>
              <w:t xml:space="preserve">Должен быть легализован в установленном порядке (пункты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_Ref111743299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_Ref117178075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 xml:space="preserve"> Перечня).</w:t>
            </w:r>
            <w:bookmarkEnd w:id="16"/>
          </w:p>
          <w:p w14:paraId="73C9E5C2" w14:textId="77777777" w:rsidR="0006419D" w:rsidRPr="00BD3144" w:rsidRDefault="0006419D" w:rsidP="0006419D">
            <w:pPr>
              <w:pStyle w:val="a7"/>
              <w:spacing w:before="0"/>
              <w:ind w:left="252"/>
              <w:jc w:val="both"/>
              <w:rPr>
                <w:rFonts w:ascii="Times New Roman" w:hAnsi="Times New Roman" w:cs="Times New Roman"/>
                <w:sz w:val="24"/>
                <w:szCs w:val="24"/>
              </w:rPr>
            </w:pPr>
          </w:p>
        </w:tc>
      </w:tr>
      <w:tr w:rsidR="0006419D" w:rsidRPr="00D30725" w14:paraId="33FDE0A9" w14:textId="77777777" w:rsidTr="0006419D">
        <w:trPr>
          <w:trHeight w:val="701"/>
        </w:trPr>
        <w:tc>
          <w:tcPr>
            <w:tcW w:w="14737" w:type="dxa"/>
            <w:gridSpan w:val="5"/>
          </w:tcPr>
          <w:p w14:paraId="20E2B31B" w14:textId="48F33608" w:rsidR="0006419D" w:rsidRPr="00BD3144" w:rsidRDefault="0006419D" w:rsidP="000B590E">
            <w:pPr>
              <w:spacing w:line="264" w:lineRule="auto"/>
              <w:rPr>
                <w:rFonts w:ascii="Times New Roman" w:hAnsi="Times New Roman" w:cs="Times New Roman"/>
                <w:sz w:val="24"/>
                <w:szCs w:val="24"/>
              </w:rPr>
            </w:pPr>
            <w:r>
              <w:rPr>
                <w:rFonts w:ascii="Times New Roman" w:hAnsi="Times New Roman" w:cs="Times New Roman"/>
                <w:b/>
                <w:bCs/>
                <w:iCs/>
                <w:sz w:val="24"/>
                <w:szCs w:val="24"/>
              </w:rPr>
              <w:lastRenderedPageBreak/>
              <w:t>3. </w:t>
            </w:r>
            <w:r w:rsidRPr="000B590E">
              <w:rPr>
                <w:rFonts w:ascii="Times New Roman" w:hAnsi="Times New Roman" w:cs="Times New Roman"/>
                <w:b/>
                <w:bCs/>
                <w:iCs/>
                <w:sz w:val="24"/>
                <w:szCs w:val="24"/>
              </w:rPr>
              <w:t>Для иностранных структур, относящихся к схемам коллективного инвестирования</w:t>
            </w:r>
          </w:p>
        </w:tc>
      </w:tr>
      <w:tr w:rsidR="0006419D" w:rsidRPr="00D30725" w14:paraId="79056750" w14:textId="77777777" w:rsidTr="0006419D">
        <w:trPr>
          <w:trHeight w:val="701"/>
        </w:trPr>
        <w:tc>
          <w:tcPr>
            <w:tcW w:w="936" w:type="dxa"/>
          </w:tcPr>
          <w:p w14:paraId="6992A27C" w14:textId="436A3E1E" w:rsidR="0006419D" w:rsidRDefault="0006419D" w:rsidP="0006419D">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39706150" w14:textId="6F8E1B45" w:rsidR="0006419D" w:rsidRPr="000B590E" w:rsidRDefault="0006419D" w:rsidP="00BE4C53">
            <w:pPr>
              <w:spacing w:line="264" w:lineRule="auto"/>
              <w:jc w:val="both"/>
              <w:rPr>
                <w:rFonts w:ascii="Times New Roman" w:hAnsi="Times New Roman" w:cs="Times New Roman"/>
                <w:sz w:val="24"/>
                <w:szCs w:val="24"/>
              </w:rPr>
            </w:pPr>
            <w:r w:rsidRPr="00382890">
              <w:rPr>
                <w:rFonts w:ascii="Times New Roman" w:hAnsi="Times New Roman" w:cs="Times New Roman"/>
                <w:sz w:val="24"/>
                <w:szCs w:val="24"/>
              </w:rPr>
              <w:t xml:space="preserve">Налоговое раскрытие инвесторов, лиц, являющихся фактическими получателями дохода </w:t>
            </w:r>
            <w:r>
              <w:rPr>
                <w:rFonts w:ascii="Times New Roman" w:hAnsi="Times New Roman" w:cs="Times New Roman"/>
                <w:sz w:val="24"/>
                <w:szCs w:val="24"/>
              </w:rPr>
              <w:t>(по форме НРД)</w:t>
            </w:r>
          </w:p>
        </w:tc>
        <w:tc>
          <w:tcPr>
            <w:tcW w:w="3096" w:type="dxa"/>
          </w:tcPr>
          <w:p w14:paraId="275213FA" w14:textId="0A80AC9C" w:rsidR="0006419D" w:rsidRPr="00D30725" w:rsidRDefault="0006419D" w:rsidP="0006419D">
            <w:pPr>
              <w:jc w:val="both"/>
              <w:rPr>
                <w:rFonts w:ascii="Times New Roman" w:hAnsi="Times New Roman" w:cs="Times New Roman"/>
                <w:sz w:val="24"/>
                <w:szCs w:val="24"/>
              </w:rPr>
            </w:pPr>
            <w:r>
              <w:rPr>
                <w:rFonts w:ascii="Times New Roman" w:hAnsi="Times New Roman" w:cs="Times New Roman"/>
                <w:sz w:val="24"/>
                <w:szCs w:val="24"/>
              </w:rPr>
              <w:t>Оригинал</w:t>
            </w:r>
          </w:p>
        </w:tc>
        <w:tc>
          <w:tcPr>
            <w:tcW w:w="2222" w:type="dxa"/>
          </w:tcPr>
          <w:p w14:paraId="12D53677" w14:textId="6AA33F32" w:rsidR="0006419D" w:rsidRPr="00D30725" w:rsidRDefault="0006419D" w:rsidP="0006419D">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91" w:type="dxa"/>
          </w:tcPr>
          <w:p w14:paraId="18972223" w14:textId="406517A1" w:rsidR="0006419D" w:rsidRPr="000B590E" w:rsidRDefault="0006419D" w:rsidP="000B590E">
            <w:pPr>
              <w:jc w:val="both"/>
              <w:rPr>
                <w:rFonts w:ascii="Times New Roman" w:hAnsi="Times New Roman" w:cs="Times New Roman"/>
                <w:sz w:val="24"/>
                <w:szCs w:val="24"/>
              </w:rPr>
            </w:pPr>
            <w:r w:rsidRPr="000B590E">
              <w:rPr>
                <w:rFonts w:ascii="Times New Roman" w:hAnsi="Times New Roman" w:cs="Times New Roman"/>
                <w:sz w:val="24"/>
                <w:szCs w:val="24"/>
              </w:rPr>
              <w:t>Должно быть подписано  уполномоченным лицом</w:t>
            </w:r>
          </w:p>
        </w:tc>
      </w:tr>
      <w:tr w:rsidR="0006419D" w:rsidRPr="00D30725" w14:paraId="6741626A" w14:textId="77777777" w:rsidTr="0006419D">
        <w:trPr>
          <w:trHeight w:val="701"/>
        </w:trPr>
        <w:tc>
          <w:tcPr>
            <w:tcW w:w="936" w:type="dxa"/>
          </w:tcPr>
          <w:p w14:paraId="3125648A" w14:textId="385A1258" w:rsidR="0006419D" w:rsidRDefault="0006419D" w:rsidP="0006419D">
            <w:pPr>
              <w:jc w:val="both"/>
              <w:rPr>
                <w:rFonts w:ascii="Times New Roman" w:hAnsi="Times New Roman" w:cs="Times New Roman"/>
                <w:sz w:val="24"/>
                <w:szCs w:val="24"/>
              </w:rPr>
            </w:pPr>
            <w:r>
              <w:rPr>
                <w:rFonts w:ascii="Times New Roman" w:hAnsi="Times New Roman" w:cs="Times New Roman"/>
                <w:sz w:val="24"/>
                <w:szCs w:val="24"/>
              </w:rPr>
              <w:t>3.2</w:t>
            </w:r>
          </w:p>
        </w:tc>
        <w:tc>
          <w:tcPr>
            <w:tcW w:w="4392" w:type="dxa"/>
          </w:tcPr>
          <w:p w14:paraId="028EC473" w14:textId="22163967" w:rsidR="0006419D" w:rsidRPr="000B590E" w:rsidRDefault="0006419D" w:rsidP="00BE4C53">
            <w:pPr>
              <w:spacing w:line="264" w:lineRule="auto"/>
              <w:jc w:val="both"/>
              <w:rPr>
                <w:rFonts w:ascii="Times New Roman" w:hAnsi="Times New Roman" w:cs="Times New Roman"/>
                <w:sz w:val="24"/>
                <w:szCs w:val="24"/>
              </w:rPr>
            </w:pPr>
            <w:r w:rsidRPr="00BD3144">
              <w:rPr>
                <w:rFonts w:ascii="Times New Roman" w:hAnsi="Times New Roman" w:cs="Times New Roman"/>
                <w:sz w:val="24"/>
                <w:szCs w:val="24"/>
              </w:rPr>
              <w:t>Для физических лиц, которые являются инвесторами</w:t>
            </w:r>
            <w:r w:rsidR="00BE4C53">
              <w:rPr>
                <w:rFonts w:ascii="Times New Roman" w:hAnsi="Times New Roman" w:cs="Times New Roman"/>
                <w:sz w:val="24"/>
                <w:szCs w:val="24"/>
              </w:rPr>
              <w:t xml:space="preserve">, </w:t>
            </w:r>
            <w:r w:rsidRPr="00BD3144">
              <w:rPr>
                <w:rFonts w:ascii="Times New Roman" w:hAnsi="Times New Roman" w:cs="Times New Roman"/>
                <w:sz w:val="24"/>
                <w:szCs w:val="24"/>
              </w:rPr>
              <w:t>фактическими получателями дохода, представляются документы</w:t>
            </w:r>
            <w:r>
              <w:rPr>
                <w:rFonts w:ascii="Times New Roman" w:hAnsi="Times New Roman" w:cs="Times New Roman"/>
                <w:sz w:val="24"/>
                <w:szCs w:val="24"/>
              </w:rPr>
              <w:t>, предусмотренные пункт</w:t>
            </w:r>
            <w:r w:rsidR="0039749E">
              <w:rPr>
                <w:rFonts w:ascii="Times New Roman" w:hAnsi="Times New Roman" w:cs="Times New Roman"/>
                <w:sz w:val="24"/>
                <w:szCs w:val="24"/>
              </w:rPr>
              <w:t xml:space="preserve">ами </w:t>
            </w:r>
            <w:r>
              <w:rPr>
                <w:rFonts w:ascii="Times New Roman" w:hAnsi="Times New Roman" w:cs="Times New Roman"/>
                <w:sz w:val="24"/>
                <w:szCs w:val="24"/>
              </w:rPr>
              <w:t xml:space="preserve">1 </w:t>
            </w:r>
            <w:r w:rsidR="0039749E">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0B590E">
              <w:rPr>
                <w:rFonts w:ascii="Times New Roman" w:hAnsi="Times New Roman" w:cs="Times New Roman"/>
                <w:sz w:val="24"/>
                <w:szCs w:val="24"/>
              </w:rPr>
              <w:t>Переч</w:t>
            </w:r>
            <w:r>
              <w:rPr>
                <w:rFonts w:ascii="Times New Roman" w:hAnsi="Times New Roman" w:cs="Times New Roman"/>
                <w:sz w:val="24"/>
                <w:szCs w:val="24"/>
              </w:rPr>
              <w:t>ня</w:t>
            </w:r>
            <w:r w:rsidRPr="000B590E">
              <w:rPr>
                <w:rFonts w:ascii="Times New Roman" w:hAnsi="Times New Roman" w:cs="Times New Roman"/>
                <w:sz w:val="24"/>
                <w:szCs w:val="24"/>
              </w:rPr>
              <w:t xml:space="preserve"> </w:t>
            </w:r>
            <w:r w:rsidR="00BE4C53">
              <w:rPr>
                <w:rFonts w:ascii="Times New Roman" w:hAnsi="Times New Roman" w:cs="Times New Roman"/>
                <w:sz w:val="24"/>
                <w:szCs w:val="24"/>
              </w:rPr>
              <w:t xml:space="preserve">№ 1 </w:t>
            </w:r>
            <w:r w:rsidRPr="000B590E">
              <w:rPr>
                <w:rFonts w:ascii="Times New Roman" w:hAnsi="Times New Roman" w:cs="Times New Roman"/>
                <w:sz w:val="24"/>
                <w:szCs w:val="24"/>
              </w:rPr>
              <w:t xml:space="preserve">сведений (документов), необходимых для удержания налога </w:t>
            </w:r>
            <w:r>
              <w:rPr>
                <w:rFonts w:ascii="Times New Roman" w:hAnsi="Times New Roman" w:cs="Times New Roman"/>
                <w:sz w:val="24"/>
                <w:szCs w:val="24"/>
              </w:rPr>
              <w:t>(в зависимости от того, что применимо)</w:t>
            </w:r>
          </w:p>
        </w:tc>
        <w:tc>
          <w:tcPr>
            <w:tcW w:w="3096" w:type="dxa"/>
          </w:tcPr>
          <w:p w14:paraId="3A1319BD" w14:textId="77777777" w:rsidR="0006419D" w:rsidRPr="00D30725" w:rsidRDefault="0006419D" w:rsidP="0006419D">
            <w:pPr>
              <w:jc w:val="both"/>
              <w:rPr>
                <w:rFonts w:ascii="Times New Roman" w:hAnsi="Times New Roman" w:cs="Times New Roman"/>
                <w:sz w:val="24"/>
                <w:szCs w:val="24"/>
              </w:rPr>
            </w:pPr>
          </w:p>
        </w:tc>
        <w:tc>
          <w:tcPr>
            <w:tcW w:w="2222" w:type="dxa"/>
          </w:tcPr>
          <w:p w14:paraId="09CF36B7" w14:textId="77777777" w:rsidR="0006419D" w:rsidRPr="00D30725" w:rsidRDefault="0006419D" w:rsidP="0006419D">
            <w:pPr>
              <w:jc w:val="both"/>
              <w:rPr>
                <w:rFonts w:ascii="Times New Roman" w:hAnsi="Times New Roman" w:cs="Times New Roman"/>
                <w:sz w:val="24"/>
                <w:szCs w:val="24"/>
              </w:rPr>
            </w:pPr>
          </w:p>
        </w:tc>
        <w:tc>
          <w:tcPr>
            <w:tcW w:w="4091" w:type="dxa"/>
          </w:tcPr>
          <w:p w14:paraId="6D72C6CC" w14:textId="77777777" w:rsidR="0006419D" w:rsidRPr="00BD3144" w:rsidRDefault="0006419D" w:rsidP="0006419D">
            <w:pPr>
              <w:pStyle w:val="a7"/>
              <w:spacing w:before="0"/>
              <w:ind w:left="252"/>
              <w:jc w:val="both"/>
              <w:rPr>
                <w:rFonts w:ascii="Times New Roman" w:hAnsi="Times New Roman" w:cs="Times New Roman"/>
                <w:sz w:val="24"/>
                <w:szCs w:val="24"/>
              </w:rPr>
            </w:pPr>
          </w:p>
        </w:tc>
      </w:tr>
    </w:tbl>
    <w:p w14:paraId="7C59D475" w14:textId="77777777" w:rsidR="0039749E" w:rsidRDefault="0039749E" w:rsidP="0039749E">
      <w:pPr>
        <w:spacing w:after="120" w:line="240" w:lineRule="auto"/>
        <w:jc w:val="both"/>
        <w:rPr>
          <w:rFonts w:ascii="Times New Roman" w:hAnsi="Times New Roman" w:cs="Times New Roman"/>
          <w:sz w:val="24"/>
          <w:szCs w:val="24"/>
        </w:rPr>
      </w:pPr>
    </w:p>
    <w:p w14:paraId="104E481C" w14:textId="33270E3C" w:rsidR="0039749E" w:rsidRPr="00887967" w:rsidRDefault="0039749E" w:rsidP="0039749E">
      <w:pPr>
        <w:spacing w:after="120" w:line="240" w:lineRule="auto"/>
        <w:jc w:val="both"/>
        <w:rPr>
          <w:rFonts w:ascii="Times New Roman" w:hAnsi="Times New Roman"/>
          <w:b/>
          <w:sz w:val="24"/>
          <w:szCs w:val="24"/>
        </w:rPr>
      </w:pPr>
      <w:r w:rsidRPr="00887967">
        <w:rPr>
          <w:rFonts w:ascii="Times New Roman" w:hAnsi="Times New Roman" w:cs="Times New Roman"/>
          <w:sz w:val="24"/>
          <w:szCs w:val="24"/>
        </w:rPr>
        <w:t>* </w:t>
      </w:r>
      <w:r w:rsidRPr="00887967">
        <w:rPr>
          <w:rFonts w:ascii="Times New Roman" w:hAnsi="Times New Roman"/>
          <w:b/>
          <w:sz w:val="24"/>
          <w:szCs w:val="24"/>
        </w:rPr>
        <w:t>Порядок оформление Сертификата налогового резидентства</w:t>
      </w:r>
    </w:p>
    <w:p w14:paraId="26311358" w14:textId="77777777" w:rsidR="0039749E" w:rsidRPr="00135A8C" w:rsidRDefault="0039749E" w:rsidP="0039749E">
      <w:pPr>
        <w:spacing w:after="0" w:line="240" w:lineRule="auto"/>
        <w:jc w:val="both"/>
        <w:rPr>
          <w:rFonts w:ascii="Times New Roman" w:hAnsi="Times New Roman"/>
          <w:sz w:val="24"/>
          <w:szCs w:val="24"/>
        </w:rPr>
      </w:pPr>
      <w:r w:rsidRPr="00135A8C">
        <w:rPr>
          <w:rFonts w:ascii="Times New Roman" w:hAnsi="Times New Roman"/>
          <w:b/>
          <w:sz w:val="24"/>
          <w:szCs w:val="24"/>
        </w:rPr>
        <w:t>Сертификат налогового нерезидента РФ</w:t>
      </w:r>
      <w:r w:rsidRPr="00135A8C">
        <w:rPr>
          <w:rFonts w:ascii="Times New Roman" w:hAnsi="Times New Roman"/>
          <w:sz w:val="24"/>
          <w:szCs w:val="24"/>
        </w:rPr>
        <w:t xml:space="preserve"> </w:t>
      </w:r>
    </w:p>
    <w:p w14:paraId="43BFE126" w14:textId="77777777" w:rsidR="0039749E" w:rsidRPr="00A32657" w:rsidRDefault="0039749E" w:rsidP="0039749E">
      <w:pPr>
        <w:spacing w:after="0" w:line="240" w:lineRule="auto"/>
        <w:jc w:val="both"/>
        <w:rPr>
          <w:rFonts w:ascii="Times New Roman" w:hAnsi="Times New Roman"/>
          <w:sz w:val="24"/>
          <w:szCs w:val="24"/>
        </w:rPr>
      </w:pPr>
      <w:r w:rsidRPr="00135A8C">
        <w:rPr>
          <w:rFonts w:ascii="Times New Roman" w:hAnsi="Times New Roman"/>
          <w:sz w:val="24"/>
          <w:szCs w:val="24"/>
        </w:rPr>
        <w:t>Для налоговых нерезидентов РФ Сертификат налогового резидентства выдается иностранным уполномоченным органом и должен удовлетворять следующим требованиям:</w:t>
      </w:r>
    </w:p>
    <w:p w14:paraId="332D41E7" w14:textId="77777777" w:rsidR="0039749E" w:rsidRPr="00A32657"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6A45FF40" w14:textId="77777777" w:rsidR="0039749E" w:rsidRPr="00A32657"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1A5E2D44" w14:textId="77777777" w:rsidR="0039749E" w:rsidRPr="00913D91"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w:t>
      </w:r>
      <w:r>
        <w:rPr>
          <w:rFonts w:ascii="Times New Roman" w:eastAsiaTheme="minorHAnsi" w:hAnsi="Times New Roman" w:cs="Times New Roman"/>
          <w:sz w:val="24"/>
          <w:szCs w:val="24"/>
        </w:rPr>
        <w:t>должностного лица этого органа.</w:t>
      </w:r>
    </w:p>
    <w:p w14:paraId="29FB5C93" w14:textId="77777777" w:rsidR="0039749E" w:rsidRDefault="0039749E" w:rsidP="0039749E">
      <w:pPr>
        <w:spacing w:after="0" w:line="240" w:lineRule="auto"/>
        <w:jc w:val="both"/>
        <w:rPr>
          <w:rFonts w:ascii="Times New Roman" w:hAnsi="Times New Roman" w:cs="Times New Roman"/>
          <w:sz w:val="24"/>
          <w:szCs w:val="24"/>
        </w:rPr>
      </w:pPr>
      <w:r w:rsidRPr="00A32657">
        <w:rPr>
          <w:rFonts w:ascii="Times New Roman" w:hAnsi="Times New Roman" w:cs="Times New Roman"/>
          <w:sz w:val="24"/>
          <w:szCs w:val="24"/>
        </w:rPr>
        <w:lastRenderedPageBreak/>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2B1B4932" w14:textId="77777777" w:rsidR="0039749E" w:rsidRPr="00913D91" w:rsidRDefault="0039749E" w:rsidP="0039749E">
      <w:pPr>
        <w:spacing w:after="0" w:line="240" w:lineRule="auto"/>
        <w:jc w:val="both"/>
        <w:rPr>
          <w:rFonts w:ascii="Times New Roman" w:hAnsi="Times New Roman" w:cs="Times New Roman"/>
          <w:sz w:val="24"/>
          <w:szCs w:val="24"/>
        </w:rPr>
      </w:pPr>
    </w:p>
    <w:p w14:paraId="50D3DC2E" w14:textId="77777777" w:rsidR="0039749E" w:rsidRPr="009278BA" w:rsidRDefault="0039749E" w:rsidP="0039749E">
      <w:pPr>
        <w:spacing w:after="0" w:line="240" w:lineRule="auto"/>
        <w:jc w:val="both"/>
        <w:rPr>
          <w:rFonts w:ascii="Times New Roman" w:hAnsi="Times New Roman"/>
          <w:sz w:val="24"/>
          <w:szCs w:val="24"/>
        </w:rPr>
      </w:pPr>
      <w:r w:rsidRPr="009278BA">
        <w:rPr>
          <w:rFonts w:ascii="Times New Roman" w:hAnsi="Times New Roman"/>
          <w:b/>
          <w:sz w:val="24"/>
          <w:szCs w:val="24"/>
        </w:rPr>
        <w:t>Сертификат налогового резидента РФ</w:t>
      </w:r>
    </w:p>
    <w:p w14:paraId="6AB2A275" w14:textId="77777777" w:rsidR="0039749E" w:rsidRPr="00913D91" w:rsidRDefault="0039749E" w:rsidP="0039749E">
      <w:pPr>
        <w:spacing w:after="0" w:line="240" w:lineRule="auto"/>
        <w:jc w:val="both"/>
        <w:rPr>
          <w:rFonts w:ascii="Times New Roman" w:hAnsi="Times New Roman" w:cs="Times New Roman"/>
          <w:sz w:val="24"/>
          <w:szCs w:val="24"/>
        </w:rPr>
      </w:pPr>
      <w:r w:rsidRPr="009278BA">
        <w:rPr>
          <w:rFonts w:ascii="Times New Roman" w:hAnsi="Times New Roman"/>
          <w:sz w:val="24"/>
          <w:szCs w:val="24"/>
        </w:rPr>
        <w:t>Выдачу сертификата</w:t>
      </w:r>
      <w:r>
        <w:rPr>
          <w:rFonts w:ascii="Times New Roman" w:hAnsi="Times New Roman"/>
          <w:sz w:val="24"/>
          <w:szCs w:val="24"/>
        </w:rPr>
        <w:t xml:space="preserve"> на бумажном носителе</w:t>
      </w:r>
      <w:r w:rsidRPr="009278BA">
        <w:rPr>
          <w:rFonts w:ascii="Times New Roman" w:hAnsi="Times New Roman"/>
          <w:sz w:val="24"/>
          <w:szCs w:val="24"/>
        </w:rPr>
        <w:t xml:space="preserve">, подтверждающего статус налогового резидента Российской Федерации, осуществляет МИ ФНС России по ЦОД </w:t>
      </w:r>
      <w:r>
        <w:rPr>
          <w:rFonts w:ascii="Times New Roman" w:hAnsi="Times New Roman"/>
          <w:sz w:val="24"/>
          <w:szCs w:val="24"/>
        </w:rPr>
        <w:t xml:space="preserve">(форма </w:t>
      </w:r>
      <w:r w:rsidRPr="009278BA">
        <w:rPr>
          <w:rFonts w:ascii="Times New Roman" w:hAnsi="Times New Roman"/>
          <w:sz w:val="24"/>
          <w:szCs w:val="24"/>
        </w:rPr>
        <w:t>КНД 1120008</w:t>
      </w:r>
      <w:r>
        <w:rPr>
          <w:rFonts w:ascii="Times New Roman" w:hAnsi="Times New Roman"/>
          <w:sz w:val="24"/>
          <w:szCs w:val="24"/>
        </w:rPr>
        <w:t>)</w:t>
      </w:r>
      <w:r w:rsidRPr="009278BA">
        <w:rPr>
          <w:rFonts w:ascii="Times New Roman" w:hAnsi="Times New Roman"/>
          <w:sz w:val="24"/>
          <w:szCs w:val="24"/>
        </w:rPr>
        <w:t xml:space="preserve">. </w:t>
      </w:r>
      <w:r>
        <w:rPr>
          <w:rFonts w:ascii="Times New Roman" w:hAnsi="Times New Roman"/>
          <w:sz w:val="24"/>
          <w:szCs w:val="24"/>
        </w:rPr>
        <w:t xml:space="preserve">Оригинал электронного сертификата выдается </w:t>
      </w:r>
      <w:r w:rsidRPr="009278BA">
        <w:rPr>
          <w:rFonts w:ascii="Times New Roman" w:hAnsi="Times New Roman"/>
          <w:sz w:val="24"/>
          <w:szCs w:val="24"/>
        </w:rPr>
        <w:t xml:space="preserve">через интерактивный сервис ФНС «Подтверждение статуса налогового резидента Российской федерации»  </w:t>
      </w:r>
      <w:hyperlink r:id="rId24" w:history="1">
        <w:r w:rsidRPr="009278BA">
          <w:rPr>
            <w:rFonts w:ascii="Times New Roman" w:hAnsi="Times New Roman"/>
            <w:sz w:val="24"/>
            <w:szCs w:val="24"/>
          </w:rPr>
          <w:t>https://service.nalog.ru/nrez/</w:t>
        </w:r>
      </w:hyperlink>
      <w:r w:rsidRPr="009278BA">
        <w:rPr>
          <w:rFonts w:ascii="Times New Roman" w:hAnsi="Times New Roman"/>
          <w:sz w:val="24"/>
          <w:szCs w:val="24"/>
        </w:rPr>
        <w:t xml:space="preserve">. Количество выдаваемых </w:t>
      </w:r>
      <w:r>
        <w:rPr>
          <w:rFonts w:ascii="Times New Roman" w:hAnsi="Times New Roman"/>
          <w:sz w:val="24"/>
          <w:szCs w:val="24"/>
        </w:rPr>
        <w:t>оригиналов</w:t>
      </w:r>
      <w:r w:rsidRPr="009278BA">
        <w:rPr>
          <w:rFonts w:ascii="Times New Roman" w:hAnsi="Times New Roman"/>
          <w:sz w:val="24"/>
          <w:szCs w:val="24"/>
        </w:rPr>
        <w:t xml:space="preserve"> не ограничено. Сертификат выдается МИ ФНС России по ЦОД за текущий год не ранее 3 июля по заявлению</w:t>
      </w:r>
      <w:r w:rsidRPr="00C407C7">
        <w:rPr>
          <w:rFonts w:ascii="Times New Roman" w:hAnsi="Times New Roman"/>
          <w:sz w:val="24"/>
          <w:szCs w:val="24"/>
        </w:rPr>
        <w:t>/</w:t>
      </w:r>
      <w:r>
        <w:rPr>
          <w:rFonts w:ascii="Times New Roman" w:hAnsi="Times New Roman"/>
          <w:sz w:val="24"/>
          <w:szCs w:val="24"/>
        </w:rPr>
        <w:t>запросу</w:t>
      </w:r>
      <w:r w:rsidRPr="009278BA">
        <w:rPr>
          <w:rFonts w:ascii="Times New Roman" w:hAnsi="Times New Roman"/>
          <w:sz w:val="24"/>
          <w:szCs w:val="24"/>
        </w:rPr>
        <w:t xml:space="preserve"> физического лица.</w:t>
      </w:r>
    </w:p>
    <w:p w14:paraId="375693AE" w14:textId="16E8CFC5" w:rsidR="00211696" w:rsidRDefault="00211696">
      <w:r>
        <w:br w:type="page"/>
      </w:r>
    </w:p>
    <w:p w14:paraId="37466798" w14:textId="1FFB991C" w:rsidR="00211696" w:rsidRPr="00BD3144" w:rsidRDefault="00211696" w:rsidP="00211696">
      <w:pPr>
        <w:jc w:val="right"/>
        <w:rPr>
          <w:rFonts w:ascii="Times New Roman" w:hAnsi="Times New Roman" w:cs="Times New Roman"/>
          <w:sz w:val="24"/>
          <w:szCs w:val="24"/>
        </w:rPr>
      </w:pPr>
      <w:r w:rsidRPr="00BD3144">
        <w:rPr>
          <w:rFonts w:ascii="Times New Roman" w:hAnsi="Times New Roman" w:cs="Times New Roman"/>
          <w:sz w:val="24"/>
          <w:szCs w:val="24"/>
        </w:rPr>
        <w:lastRenderedPageBreak/>
        <w:t xml:space="preserve">Приложение </w:t>
      </w:r>
      <w:r w:rsidR="00B55158">
        <w:rPr>
          <w:rFonts w:ascii="Times New Roman" w:hAnsi="Times New Roman" w:cs="Times New Roman"/>
          <w:sz w:val="24"/>
          <w:szCs w:val="24"/>
        </w:rPr>
        <w:t>2</w:t>
      </w:r>
    </w:p>
    <w:p w14:paraId="38DFD68C" w14:textId="5D6D89A2" w:rsidR="00BE4C53" w:rsidRDefault="00BE4C53" w:rsidP="000B590E">
      <w:pPr>
        <w:jc w:val="center"/>
        <w:rPr>
          <w:rFonts w:ascii="Times New Roman" w:hAnsi="Times New Roman" w:cs="Times New Roman"/>
          <w:b/>
          <w:sz w:val="24"/>
          <w:szCs w:val="24"/>
        </w:rPr>
      </w:pPr>
      <w:r>
        <w:rPr>
          <w:rFonts w:ascii="Times New Roman" w:hAnsi="Times New Roman" w:cs="Times New Roman"/>
          <w:b/>
          <w:sz w:val="24"/>
          <w:szCs w:val="24"/>
        </w:rPr>
        <w:t>ПЕРЕЧЕНЬ № 2</w:t>
      </w:r>
    </w:p>
    <w:p w14:paraId="47C0C380" w14:textId="513E4AAA" w:rsidR="00CD2F42" w:rsidRDefault="00CD2F42" w:rsidP="000B590E">
      <w:pPr>
        <w:jc w:val="center"/>
        <w:rPr>
          <w:rFonts w:ascii="Times New Roman" w:hAnsi="Times New Roman" w:cs="Times New Roman"/>
          <w:b/>
          <w:sz w:val="24"/>
          <w:szCs w:val="24"/>
        </w:rPr>
      </w:pPr>
      <w:r w:rsidRPr="000B590E">
        <w:rPr>
          <w:rFonts w:ascii="Times New Roman" w:hAnsi="Times New Roman" w:cs="Times New Roman"/>
          <w:b/>
          <w:sz w:val="24"/>
          <w:szCs w:val="24"/>
        </w:rPr>
        <w:t>сведений (документов), необходимых для удержания налога</w:t>
      </w:r>
    </w:p>
    <w:p w14:paraId="657578AF" w14:textId="69510112" w:rsidR="006B249D" w:rsidRPr="00BD3144" w:rsidRDefault="006B249D" w:rsidP="006B249D">
      <w:pPr>
        <w:jc w:val="center"/>
      </w:pPr>
      <w:r w:rsidRPr="00BD3144">
        <w:rPr>
          <w:rFonts w:ascii="Times New Roman" w:hAnsi="Times New Roman" w:cs="Times New Roman"/>
          <w:sz w:val="24"/>
          <w:szCs w:val="24"/>
        </w:rPr>
        <w:t>(применяется при выплат</w:t>
      </w:r>
      <w:r>
        <w:rPr>
          <w:rFonts w:ascii="Times New Roman" w:hAnsi="Times New Roman" w:cs="Times New Roman"/>
          <w:sz w:val="24"/>
          <w:szCs w:val="24"/>
        </w:rPr>
        <w:t xml:space="preserve">ах по </w:t>
      </w:r>
      <w:r w:rsidR="00B55158">
        <w:rPr>
          <w:rFonts w:ascii="Times New Roman" w:hAnsi="Times New Roman" w:cs="Times New Roman"/>
          <w:sz w:val="24"/>
          <w:szCs w:val="24"/>
        </w:rPr>
        <w:t>корпоративным облигациям и корпоративным еврооблигациям</w:t>
      </w:r>
      <w:r w:rsidRPr="00BD3144">
        <w:rPr>
          <w:rFonts w:ascii="Times New Roman" w:hAnsi="Times New Roman" w:cs="Times New Roman"/>
          <w:sz w:val="24"/>
          <w:szCs w:val="24"/>
        </w:rPr>
        <w:t>)</w:t>
      </w:r>
    </w:p>
    <w:tbl>
      <w:tblPr>
        <w:tblStyle w:val="a4"/>
        <w:tblW w:w="14737" w:type="dxa"/>
        <w:tblLook w:val="04A0" w:firstRow="1" w:lastRow="0" w:firstColumn="1" w:lastColumn="0" w:noHBand="0" w:noVBand="1"/>
      </w:tblPr>
      <w:tblGrid>
        <w:gridCol w:w="936"/>
        <w:gridCol w:w="4392"/>
        <w:gridCol w:w="3096"/>
        <w:gridCol w:w="2222"/>
        <w:gridCol w:w="4091"/>
      </w:tblGrid>
      <w:tr w:rsidR="00304B72" w:rsidRPr="00304B72" w14:paraId="6F6B8952" w14:textId="77777777" w:rsidTr="00283296">
        <w:tc>
          <w:tcPr>
            <w:tcW w:w="936" w:type="dxa"/>
          </w:tcPr>
          <w:p w14:paraId="4BD430D0" w14:textId="77777777" w:rsidR="00304B72" w:rsidRPr="00C51412" w:rsidRDefault="00304B72" w:rsidP="00283296">
            <w:pPr>
              <w:jc w:val="both"/>
              <w:rPr>
                <w:rFonts w:ascii="Times New Roman" w:hAnsi="Times New Roman" w:cs="Times New Roman"/>
                <w:sz w:val="24"/>
                <w:szCs w:val="24"/>
              </w:rPr>
            </w:pPr>
            <w:r w:rsidRPr="00C51412">
              <w:rPr>
                <w:rFonts w:ascii="Times New Roman" w:hAnsi="Times New Roman" w:cs="Times New Roman"/>
                <w:sz w:val="24"/>
                <w:szCs w:val="24"/>
              </w:rPr>
              <w:t>№</w:t>
            </w:r>
          </w:p>
        </w:tc>
        <w:tc>
          <w:tcPr>
            <w:tcW w:w="4392" w:type="dxa"/>
          </w:tcPr>
          <w:p w14:paraId="2661848A" w14:textId="77777777" w:rsidR="00304B72" w:rsidRPr="00F22449" w:rsidRDefault="00304B72" w:rsidP="00283296">
            <w:pPr>
              <w:jc w:val="both"/>
              <w:rPr>
                <w:rFonts w:ascii="Times New Roman" w:hAnsi="Times New Roman" w:cs="Times New Roman"/>
                <w:sz w:val="24"/>
                <w:szCs w:val="24"/>
              </w:rPr>
            </w:pPr>
            <w:r w:rsidRPr="00F22449">
              <w:rPr>
                <w:rFonts w:ascii="Times New Roman" w:hAnsi="Times New Roman" w:cs="Times New Roman"/>
                <w:sz w:val="24"/>
                <w:szCs w:val="24"/>
              </w:rPr>
              <w:t>Наименование документа</w:t>
            </w:r>
          </w:p>
        </w:tc>
        <w:tc>
          <w:tcPr>
            <w:tcW w:w="3096" w:type="dxa"/>
          </w:tcPr>
          <w:p w14:paraId="062667F8" w14:textId="77777777" w:rsidR="00304B72" w:rsidRPr="00F22449" w:rsidRDefault="00304B72" w:rsidP="00283296">
            <w:pPr>
              <w:jc w:val="both"/>
              <w:rPr>
                <w:rFonts w:ascii="Times New Roman" w:hAnsi="Times New Roman" w:cs="Times New Roman"/>
                <w:sz w:val="24"/>
                <w:szCs w:val="24"/>
              </w:rPr>
            </w:pPr>
            <w:r w:rsidRPr="00F22449">
              <w:rPr>
                <w:rFonts w:ascii="Times New Roman" w:hAnsi="Times New Roman" w:cs="Times New Roman"/>
                <w:sz w:val="24"/>
                <w:szCs w:val="24"/>
              </w:rPr>
              <w:t>Возможные формы предоставления</w:t>
            </w:r>
          </w:p>
        </w:tc>
        <w:tc>
          <w:tcPr>
            <w:tcW w:w="2222" w:type="dxa"/>
          </w:tcPr>
          <w:p w14:paraId="0A6F53AA" w14:textId="77777777" w:rsidR="00304B72" w:rsidRPr="00F22449" w:rsidRDefault="00304B72" w:rsidP="00283296">
            <w:pPr>
              <w:jc w:val="both"/>
              <w:rPr>
                <w:rFonts w:ascii="Times New Roman" w:hAnsi="Times New Roman" w:cs="Times New Roman"/>
                <w:sz w:val="24"/>
                <w:szCs w:val="24"/>
              </w:rPr>
            </w:pPr>
            <w:r w:rsidRPr="00F22449">
              <w:rPr>
                <w:rFonts w:ascii="Times New Roman" w:hAnsi="Times New Roman" w:cs="Times New Roman"/>
                <w:sz w:val="24"/>
                <w:szCs w:val="24"/>
              </w:rPr>
              <w:t>Возможные способы предоставления</w:t>
            </w:r>
          </w:p>
        </w:tc>
        <w:tc>
          <w:tcPr>
            <w:tcW w:w="4091" w:type="dxa"/>
          </w:tcPr>
          <w:p w14:paraId="6BE94791" w14:textId="77777777" w:rsidR="00304B72" w:rsidRPr="00F22449" w:rsidRDefault="00304B72" w:rsidP="00283296">
            <w:pPr>
              <w:jc w:val="both"/>
              <w:rPr>
                <w:rFonts w:ascii="Times New Roman" w:hAnsi="Times New Roman" w:cs="Times New Roman"/>
                <w:sz w:val="24"/>
                <w:szCs w:val="24"/>
              </w:rPr>
            </w:pPr>
            <w:r w:rsidRPr="00F22449">
              <w:rPr>
                <w:rFonts w:ascii="Times New Roman" w:hAnsi="Times New Roman" w:cs="Times New Roman"/>
                <w:sz w:val="24"/>
                <w:szCs w:val="24"/>
              </w:rPr>
              <w:t>Примечание</w:t>
            </w:r>
          </w:p>
        </w:tc>
      </w:tr>
      <w:tr w:rsidR="00304B72" w:rsidRPr="00304B72" w14:paraId="6E515415" w14:textId="77777777" w:rsidTr="00283296">
        <w:tc>
          <w:tcPr>
            <w:tcW w:w="14737" w:type="dxa"/>
            <w:gridSpan w:val="5"/>
          </w:tcPr>
          <w:p w14:paraId="4BA0AE73" w14:textId="161FF140" w:rsidR="00304B72" w:rsidRPr="00C51412" w:rsidRDefault="00304B72" w:rsidP="000B590E">
            <w:pPr>
              <w:spacing w:line="264" w:lineRule="auto"/>
              <w:rPr>
                <w:rFonts w:ascii="Times New Roman" w:hAnsi="Times New Roman" w:cs="Times New Roman"/>
                <w:sz w:val="24"/>
                <w:szCs w:val="24"/>
              </w:rPr>
            </w:pPr>
            <w:r w:rsidRPr="000B590E">
              <w:rPr>
                <w:rFonts w:ascii="Times New Roman" w:hAnsi="Times New Roman" w:cs="Times New Roman"/>
                <w:bCs/>
                <w:iCs/>
                <w:sz w:val="24"/>
                <w:szCs w:val="24"/>
              </w:rPr>
              <w:t>1.  </w:t>
            </w:r>
            <w:r w:rsidRPr="00C51412">
              <w:rPr>
                <w:rFonts w:ascii="Times New Roman" w:hAnsi="Times New Roman" w:cs="Times New Roman"/>
                <w:sz w:val="24"/>
                <w:szCs w:val="24"/>
              </w:rPr>
              <w:t xml:space="preserve"> </w:t>
            </w:r>
            <w:r w:rsidRPr="000B590E">
              <w:rPr>
                <w:rFonts w:ascii="Times New Roman" w:hAnsi="Times New Roman" w:cs="Times New Roman"/>
                <w:b/>
                <w:bCs/>
                <w:iCs/>
                <w:sz w:val="24"/>
                <w:szCs w:val="24"/>
              </w:rPr>
              <w:t>Для физических лиц – налоговых резидентов РФ (российских и иностранных граждан)</w:t>
            </w:r>
          </w:p>
        </w:tc>
      </w:tr>
      <w:tr w:rsidR="00304B72" w:rsidRPr="00304B72" w14:paraId="0B137380" w14:textId="77777777" w:rsidTr="00283296">
        <w:trPr>
          <w:trHeight w:val="847"/>
        </w:trPr>
        <w:tc>
          <w:tcPr>
            <w:tcW w:w="936" w:type="dxa"/>
          </w:tcPr>
          <w:p w14:paraId="41138F75" w14:textId="77777777" w:rsidR="00304B72" w:rsidRPr="00C51412" w:rsidRDefault="00304B72" w:rsidP="00283296">
            <w:pPr>
              <w:jc w:val="both"/>
              <w:rPr>
                <w:rFonts w:ascii="Times New Roman" w:hAnsi="Times New Roman" w:cs="Times New Roman"/>
                <w:sz w:val="24"/>
                <w:szCs w:val="24"/>
              </w:rPr>
            </w:pPr>
            <w:r w:rsidRPr="00C51412">
              <w:rPr>
                <w:rFonts w:ascii="Times New Roman" w:hAnsi="Times New Roman" w:cs="Times New Roman"/>
                <w:sz w:val="24"/>
                <w:szCs w:val="24"/>
              </w:rPr>
              <w:t>1.1</w:t>
            </w:r>
          </w:p>
        </w:tc>
        <w:tc>
          <w:tcPr>
            <w:tcW w:w="4392" w:type="dxa"/>
          </w:tcPr>
          <w:p w14:paraId="26734FA6" w14:textId="77777777" w:rsidR="00304B72" w:rsidRPr="00F22449" w:rsidRDefault="00304B72" w:rsidP="00283296">
            <w:pPr>
              <w:spacing w:line="264" w:lineRule="auto"/>
              <w:jc w:val="both"/>
              <w:rPr>
                <w:rFonts w:ascii="Times New Roman" w:hAnsi="Times New Roman" w:cs="Times New Roman"/>
                <w:sz w:val="24"/>
                <w:szCs w:val="24"/>
              </w:rPr>
            </w:pPr>
            <w:r w:rsidRPr="00F22449">
              <w:rPr>
                <w:rFonts w:ascii="Times New Roman" w:hAnsi="Times New Roman" w:cs="Times New Roman"/>
                <w:sz w:val="24"/>
                <w:szCs w:val="24"/>
              </w:rPr>
              <w:t xml:space="preserve">Документы, удостоверяющие личность  </w:t>
            </w:r>
          </w:p>
        </w:tc>
        <w:tc>
          <w:tcPr>
            <w:tcW w:w="3096" w:type="dxa"/>
          </w:tcPr>
          <w:p w14:paraId="30C36C78" w14:textId="77777777" w:rsidR="00304B72" w:rsidRPr="00C51412" w:rsidRDefault="00304B72" w:rsidP="00283296">
            <w:pPr>
              <w:jc w:val="both"/>
              <w:rPr>
                <w:rFonts w:ascii="Times New Roman" w:hAnsi="Times New Roman" w:cs="Times New Roman"/>
                <w:sz w:val="24"/>
                <w:szCs w:val="24"/>
              </w:rPr>
            </w:pPr>
            <w:r w:rsidRPr="00F22449">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0B590E">
                <w:rPr>
                  <w:rFonts w:ascii="Times New Roman" w:hAnsi="Times New Roman" w:cs="Times New Roman"/>
                  <w:sz w:val="24"/>
                  <w:szCs w:val="24"/>
                </w:rPr>
                <w:t>Н</w:t>
              </w:r>
              <w:r w:rsidRPr="000B590E" w:rsidDel="00553259">
                <w:rPr>
                  <w:rFonts w:ascii="Times New Roman" w:hAnsi="Times New Roman" w:cs="Times New Roman"/>
                  <w:sz w:val="24"/>
                  <w:szCs w:val="24"/>
                </w:rPr>
                <w:t>отариальн</w:t>
              </w:r>
              <w:r w:rsidRPr="000B590E">
                <w:rPr>
                  <w:rFonts w:ascii="Times New Roman" w:hAnsi="Times New Roman" w:cs="Times New Roman"/>
                  <w:sz w:val="24"/>
                  <w:szCs w:val="24"/>
                </w:rPr>
                <w:t>ая копия</w:t>
              </w:r>
            </w:hyperlink>
            <w:r w:rsidRPr="00C51412">
              <w:rPr>
                <w:rFonts w:ascii="Times New Roman" w:hAnsi="Times New Roman" w:cs="Times New Roman"/>
                <w:sz w:val="24"/>
                <w:szCs w:val="24"/>
              </w:rPr>
              <w:t xml:space="preserve"> (все страницы)</w:t>
            </w:r>
          </w:p>
        </w:tc>
        <w:tc>
          <w:tcPr>
            <w:tcW w:w="2222" w:type="dxa"/>
          </w:tcPr>
          <w:p w14:paraId="54251747" w14:textId="77777777" w:rsidR="00304B72" w:rsidRPr="00F22449" w:rsidRDefault="00304B72" w:rsidP="00283296">
            <w:pPr>
              <w:jc w:val="both"/>
              <w:rPr>
                <w:rFonts w:ascii="Times New Roman" w:hAnsi="Times New Roman" w:cs="Times New Roman"/>
                <w:sz w:val="24"/>
                <w:szCs w:val="24"/>
              </w:rPr>
            </w:pPr>
            <w:r w:rsidRPr="00F22449">
              <w:rPr>
                <w:rFonts w:ascii="Times New Roman" w:hAnsi="Times New Roman" w:cs="Times New Roman"/>
                <w:sz w:val="24"/>
                <w:szCs w:val="24"/>
              </w:rPr>
              <w:t>На бумажном носителе</w:t>
            </w:r>
          </w:p>
        </w:tc>
        <w:tc>
          <w:tcPr>
            <w:tcW w:w="4091" w:type="dxa"/>
          </w:tcPr>
          <w:p w14:paraId="2DFAD6E9" w14:textId="77777777" w:rsidR="00304B72" w:rsidRPr="00F22449" w:rsidRDefault="00304B72" w:rsidP="00283296">
            <w:pPr>
              <w:jc w:val="both"/>
              <w:rPr>
                <w:rFonts w:ascii="Times New Roman" w:hAnsi="Times New Roman" w:cs="Times New Roman"/>
                <w:sz w:val="24"/>
                <w:szCs w:val="24"/>
              </w:rPr>
            </w:pPr>
          </w:p>
        </w:tc>
      </w:tr>
      <w:tr w:rsidR="00304B72" w:rsidRPr="00304B72" w14:paraId="5BCAD1F6" w14:textId="77777777" w:rsidTr="00283296">
        <w:trPr>
          <w:trHeight w:val="847"/>
        </w:trPr>
        <w:tc>
          <w:tcPr>
            <w:tcW w:w="936" w:type="dxa"/>
          </w:tcPr>
          <w:p w14:paraId="2E2E3057" w14:textId="4ECCC4E0" w:rsidR="00304B72" w:rsidRPr="00C51412" w:rsidRDefault="00304B72" w:rsidP="00283296">
            <w:pPr>
              <w:jc w:val="both"/>
              <w:rPr>
                <w:rFonts w:ascii="Times New Roman" w:hAnsi="Times New Roman" w:cs="Times New Roman"/>
                <w:sz w:val="24"/>
                <w:szCs w:val="24"/>
              </w:rPr>
            </w:pPr>
            <w:r w:rsidRPr="00C51412">
              <w:rPr>
                <w:rFonts w:ascii="Times New Roman" w:hAnsi="Times New Roman" w:cs="Times New Roman"/>
                <w:sz w:val="24"/>
                <w:szCs w:val="24"/>
              </w:rPr>
              <w:t>1.2</w:t>
            </w:r>
          </w:p>
        </w:tc>
        <w:tc>
          <w:tcPr>
            <w:tcW w:w="4392" w:type="dxa"/>
          </w:tcPr>
          <w:p w14:paraId="3D0140CA" w14:textId="262BE9D4" w:rsidR="00304B72" w:rsidRPr="00C51412" w:rsidRDefault="00304B72" w:rsidP="00C51412">
            <w:pPr>
              <w:spacing w:line="264" w:lineRule="auto"/>
              <w:jc w:val="both"/>
              <w:rPr>
                <w:rFonts w:ascii="Times New Roman" w:hAnsi="Times New Roman" w:cs="Times New Roman"/>
                <w:sz w:val="24"/>
                <w:szCs w:val="24"/>
              </w:rPr>
            </w:pPr>
            <w:r w:rsidRPr="000B590E">
              <w:rPr>
                <w:rFonts w:ascii="Times New Roman" w:hAnsi="Times New Roman" w:cs="Times New Roman"/>
                <w:sz w:val="24"/>
                <w:szCs w:val="24"/>
              </w:rPr>
              <w:t>Сертификат налогового резидентства</w:t>
            </w:r>
          </w:p>
        </w:tc>
        <w:tc>
          <w:tcPr>
            <w:tcW w:w="3096" w:type="dxa"/>
          </w:tcPr>
          <w:p w14:paraId="2F72D5CF" w14:textId="77777777" w:rsidR="00BE4C53" w:rsidRPr="00BE4C53" w:rsidRDefault="00BE4C53" w:rsidP="00BE4C53">
            <w:pPr>
              <w:jc w:val="both"/>
              <w:rPr>
                <w:rFonts w:ascii="Times New Roman" w:hAnsi="Times New Roman" w:cs="Times New Roman"/>
                <w:sz w:val="24"/>
                <w:szCs w:val="24"/>
              </w:rPr>
            </w:pPr>
            <w:r w:rsidRPr="00BE4C53">
              <w:rPr>
                <w:rFonts w:ascii="Times New Roman" w:hAnsi="Times New Roman" w:cs="Times New Roman"/>
                <w:sz w:val="24"/>
                <w:szCs w:val="24"/>
              </w:rPr>
              <w:t>Сканированный образ или копия электронного сертификата</w:t>
            </w:r>
          </w:p>
          <w:p w14:paraId="741F4E49" w14:textId="33CFBE36" w:rsidR="00304B72" w:rsidRPr="00C51412" w:rsidRDefault="00BE4C53" w:rsidP="00BE4C53">
            <w:pPr>
              <w:jc w:val="both"/>
              <w:rPr>
                <w:rFonts w:ascii="Times New Roman" w:hAnsi="Times New Roman" w:cs="Times New Roman"/>
                <w:sz w:val="24"/>
                <w:szCs w:val="24"/>
              </w:rPr>
            </w:pPr>
            <w:r w:rsidRPr="00BE4C53">
              <w:rPr>
                <w:rFonts w:ascii="Times New Roman" w:hAnsi="Times New Roman" w:cs="Times New Roman"/>
                <w:sz w:val="24"/>
                <w:szCs w:val="24"/>
              </w:rPr>
              <w:t>(для Сертификата налогового резидента РФ)</w:t>
            </w:r>
          </w:p>
        </w:tc>
        <w:tc>
          <w:tcPr>
            <w:tcW w:w="2222" w:type="dxa"/>
          </w:tcPr>
          <w:p w14:paraId="700B3C9B" w14:textId="64F625B1" w:rsidR="00304B72" w:rsidRPr="00C51412" w:rsidRDefault="005028AE" w:rsidP="00283296">
            <w:pPr>
              <w:jc w:val="both"/>
              <w:rPr>
                <w:rFonts w:ascii="Times New Roman" w:hAnsi="Times New Roman" w:cs="Times New Roman"/>
                <w:sz w:val="24"/>
                <w:szCs w:val="24"/>
              </w:rPr>
            </w:pPr>
            <w:r w:rsidRPr="00BD3144">
              <w:rPr>
                <w:rFonts w:ascii="Times New Roman" w:hAnsi="Times New Roman" w:cs="Times New Roman"/>
                <w:sz w:val="24"/>
                <w:szCs w:val="24"/>
              </w:rPr>
              <w:t>На бумажном носителе</w:t>
            </w:r>
          </w:p>
        </w:tc>
        <w:tc>
          <w:tcPr>
            <w:tcW w:w="4091" w:type="dxa"/>
          </w:tcPr>
          <w:p w14:paraId="4CD436A9" w14:textId="2B2FB00B" w:rsidR="0039749E" w:rsidRDefault="0039749E" w:rsidP="0039749E">
            <w:pPr>
              <w:jc w:val="both"/>
              <w:rPr>
                <w:rFonts w:ascii="Times New Roman" w:hAnsi="Times New Roman" w:cs="Times New Roman"/>
                <w:sz w:val="24"/>
                <w:szCs w:val="24"/>
              </w:rPr>
            </w:pPr>
            <w:r w:rsidRPr="00887967">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5F815B74" w14:textId="735D7DFA" w:rsidR="00C52610" w:rsidRDefault="00C52610" w:rsidP="0039749E">
            <w:pPr>
              <w:jc w:val="both"/>
              <w:rPr>
                <w:rFonts w:ascii="Times New Roman" w:hAnsi="Times New Roman" w:cs="Times New Roman"/>
                <w:sz w:val="24"/>
                <w:szCs w:val="24"/>
              </w:rPr>
            </w:pPr>
          </w:p>
          <w:p w14:paraId="64B6D980" w14:textId="2925B30D" w:rsidR="00C52610" w:rsidRPr="00887967" w:rsidRDefault="00C52610" w:rsidP="0039749E">
            <w:pPr>
              <w:jc w:val="both"/>
              <w:rPr>
                <w:rFonts w:ascii="Times New Roman" w:hAnsi="Times New Roman"/>
                <w:sz w:val="24"/>
                <w:szCs w:val="24"/>
              </w:rPr>
            </w:pPr>
            <w:r w:rsidRPr="00231AFB">
              <w:rPr>
                <w:rFonts w:ascii="Times New Roman" w:eastAsia="Calibri" w:hAnsi="Times New Roman" w:cs="Times New Roman"/>
                <w:sz w:val="24"/>
                <w:szCs w:val="24"/>
              </w:rPr>
              <w:t xml:space="preserve">Сканированный образ может быть предоставлен по </w:t>
            </w:r>
            <w:r w:rsidRPr="00231AFB">
              <w:rPr>
                <w:rFonts w:ascii="Times New Roman" w:hAnsi="Times New Roman" w:cs="Times New Roman"/>
                <w:sz w:val="24"/>
                <w:szCs w:val="24"/>
              </w:rPr>
              <w:t xml:space="preserve">электронной почте на адрес </w:t>
            </w:r>
            <w:hyperlink r:id="rId25" w:history="1">
              <w:r w:rsidRPr="00231AFB">
                <w:rPr>
                  <w:rFonts w:ascii="Times New Roman" w:hAnsi="Times New Roman" w:cs="Times New Roman"/>
                  <w:sz w:val="24"/>
                  <w:szCs w:val="24"/>
                </w:rPr>
                <w:t>income@nsd.ru</w:t>
              </w:r>
            </w:hyperlink>
            <w:r w:rsidRPr="00231AFB">
              <w:rPr>
                <w:rFonts w:ascii="Times New Roman" w:hAnsi="Times New Roman" w:cs="Times New Roman"/>
                <w:sz w:val="24"/>
                <w:szCs w:val="24"/>
              </w:rPr>
              <w:t xml:space="preserve">. </w:t>
            </w:r>
          </w:p>
          <w:p w14:paraId="7A20EA56" w14:textId="77777777" w:rsidR="00304B72" w:rsidRPr="00C51412" w:rsidRDefault="00304B72" w:rsidP="00283296">
            <w:pPr>
              <w:jc w:val="both"/>
              <w:rPr>
                <w:rFonts w:ascii="Times New Roman" w:hAnsi="Times New Roman" w:cs="Times New Roman"/>
                <w:sz w:val="24"/>
                <w:szCs w:val="24"/>
              </w:rPr>
            </w:pPr>
          </w:p>
        </w:tc>
      </w:tr>
      <w:tr w:rsidR="00304B72" w:rsidRPr="00304B72" w14:paraId="7F45E0BA" w14:textId="77777777" w:rsidTr="000B590E">
        <w:trPr>
          <w:trHeight w:val="716"/>
        </w:trPr>
        <w:tc>
          <w:tcPr>
            <w:tcW w:w="14737" w:type="dxa"/>
            <w:gridSpan w:val="5"/>
          </w:tcPr>
          <w:p w14:paraId="14CC5E2F" w14:textId="7C95A263" w:rsidR="00304B72" w:rsidRPr="00C51412" w:rsidRDefault="00304B72" w:rsidP="000B590E">
            <w:pPr>
              <w:spacing w:line="264" w:lineRule="auto"/>
              <w:rPr>
                <w:rFonts w:ascii="Times New Roman" w:hAnsi="Times New Roman" w:cs="Times New Roman"/>
                <w:sz w:val="24"/>
                <w:szCs w:val="24"/>
              </w:rPr>
            </w:pPr>
            <w:r w:rsidRPr="00C51412">
              <w:rPr>
                <w:rFonts w:ascii="Times New Roman" w:hAnsi="Times New Roman" w:cs="Times New Roman"/>
                <w:b/>
                <w:bCs/>
                <w:iCs/>
                <w:sz w:val="24"/>
                <w:szCs w:val="24"/>
              </w:rPr>
              <w:t>2. </w:t>
            </w:r>
            <w:r w:rsidRPr="000B590E">
              <w:rPr>
                <w:rFonts w:ascii="Times New Roman" w:hAnsi="Times New Roman" w:cs="Times New Roman"/>
                <w:b/>
                <w:bCs/>
                <w:iCs/>
                <w:sz w:val="24"/>
                <w:szCs w:val="24"/>
              </w:rPr>
              <w:t>Для физических лиц –налоговых нерезидентов РФ (иностранных граждан, лиц без гражданства и граждан РФ, не имеющих подтверждения статуса налоговых резидентов РФ)</w:t>
            </w:r>
          </w:p>
        </w:tc>
      </w:tr>
      <w:tr w:rsidR="00304B72" w:rsidRPr="00304B72" w14:paraId="47518BAB" w14:textId="77777777" w:rsidTr="00283296">
        <w:trPr>
          <w:trHeight w:val="847"/>
        </w:trPr>
        <w:tc>
          <w:tcPr>
            <w:tcW w:w="936" w:type="dxa"/>
          </w:tcPr>
          <w:p w14:paraId="7E922C1D" w14:textId="0BB8E0A5" w:rsidR="00304B72" w:rsidRPr="00C51412" w:rsidRDefault="00304B72" w:rsidP="00283296">
            <w:pPr>
              <w:jc w:val="both"/>
              <w:rPr>
                <w:rFonts w:ascii="Times New Roman" w:hAnsi="Times New Roman" w:cs="Times New Roman"/>
                <w:sz w:val="24"/>
                <w:szCs w:val="24"/>
              </w:rPr>
            </w:pPr>
            <w:r w:rsidRPr="00C51412">
              <w:rPr>
                <w:rFonts w:ascii="Times New Roman" w:hAnsi="Times New Roman" w:cs="Times New Roman"/>
                <w:sz w:val="24"/>
                <w:szCs w:val="24"/>
              </w:rPr>
              <w:t>2.1</w:t>
            </w:r>
          </w:p>
        </w:tc>
        <w:tc>
          <w:tcPr>
            <w:tcW w:w="4392" w:type="dxa"/>
          </w:tcPr>
          <w:p w14:paraId="48B361A0" w14:textId="773FEE18" w:rsidR="00304B72" w:rsidRPr="00F22449" w:rsidRDefault="00304B72" w:rsidP="00283296">
            <w:pPr>
              <w:spacing w:line="264" w:lineRule="auto"/>
              <w:jc w:val="both"/>
              <w:rPr>
                <w:rFonts w:ascii="Times New Roman" w:hAnsi="Times New Roman" w:cs="Times New Roman"/>
                <w:sz w:val="24"/>
                <w:szCs w:val="24"/>
              </w:rPr>
            </w:pPr>
            <w:r w:rsidRPr="00F22449">
              <w:rPr>
                <w:rFonts w:ascii="Times New Roman" w:hAnsi="Times New Roman" w:cs="Times New Roman"/>
                <w:sz w:val="24"/>
                <w:szCs w:val="24"/>
              </w:rPr>
              <w:t xml:space="preserve">Документы, удостоверяющие личность  </w:t>
            </w:r>
          </w:p>
        </w:tc>
        <w:tc>
          <w:tcPr>
            <w:tcW w:w="3096" w:type="dxa"/>
          </w:tcPr>
          <w:p w14:paraId="24B5122A" w14:textId="7B5BA5F1" w:rsidR="00304B72" w:rsidRPr="00C51412" w:rsidRDefault="00304B72" w:rsidP="00283296">
            <w:pPr>
              <w:jc w:val="both"/>
              <w:rPr>
                <w:rFonts w:ascii="Times New Roman" w:hAnsi="Times New Roman" w:cs="Times New Roman"/>
                <w:sz w:val="24"/>
                <w:szCs w:val="24"/>
              </w:rPr>
            </w:pPr>
            <w:r w:rsidRPr="00F22449">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0B590E">
                <w:rPr>
                  <w:rFonts w:ascii="Times New Roman" w:hAnsi="Times New Roman" w:cs="Times New Roman"/>
                  <w:sz w:val="24"/>
                  <w:szCs w:val="24"/>
                </w:rPr>
                <w:t>Н</w:t>
              </w:r>
              <w:r w:rsidRPr="000B590E" w:rsidDel="00553259">
                <w:rPr>
                  <w:rFonts w:ascii="Times New Roman" w:hAnsi="Times New Roman" w:cs="Times New Roman"/>
                  <w:sz w:val="24"/>
                  <w:szCs w:val="24"/>
                </w:rPr>
                <w:t>отариальн</w:t>
              </w:r>
              <w:r w:rsidRPr="000B590E">
                <w:rPr>
                  <w:rFonts w:ascii="Times New Roman" w:hAnsi="Times New Roman" w:cs="Times New Roman"/>
                  <w:sz w:val="24"/>
                  <w:szCs w:val="24"/>
                </w:rPr>
                <w:t>ая копия</w:t>
              </w:r>
            </w:hyperlink>
            <w:r w:rsidRPr="00C51412">
              <w:rPr>
                <w:rFonts w:ascii="Times New Roman" w:hAnsi="Times New Roman" w:cs="Times New Roman"/>
                <w:sz w:val="24"/>
                <w:szCs w:val="24"/>
              </w:rPr>
              <w:t xml:space="preserve"> (все страницы)</w:t>
            </w:r>
          </w:p>
        </w:tc>
        <w:tc>
          <w:tcPr>
            <w:tcW w:w="2222" w:type="dxa"/>
          </w:tcPr>
          <w:p w14:paraId="5186A355" w14:textId="0D07CBE5" w:rsidR="00304B72" w:rsidRPr="00F22449" w:rsidRDefault="00304B72" w:rsidP="00283296">
            <w:pPr>
              <w:jc w:val="both"/>
              <w:rPr>
                <w:rFonts w:ascii="Times New Roman" w:hAnsi="Times New Roman" w:cs="Times New Roman"/>
                <w:sz w:val="24"/>
                <w:szCs w:val="24"/>
              </w:rPr>
            </w:pPr>
            <w:r w:rsidRPr="00F22449">
              <w:rPr>
                <w:rFonts w:ascii="Times New Roman" w:hAnsi="Times New Roman" w:cs="Times New Roman"/>
                <w:sz w:val="24"/>
                <w:szCs w:val="24"/>
              </w:rPr>
              <w:lastRenderedPageBreak/>
              <w:t>На бумажном носителе</w:t>
            </w:r>
          </w:p>
        </w:tc>
        <w:tc>
          <w:tcPr>
            <w:tcW w:w="4091" w:type="dxa"/>
          </w:tcPr>
          <w:p w14:paraId="3534D80F" w14:textId="77777777" w:rsidR="00304B72" w:rsidRPr="00F22449" w:rsidRDefault="00304B72" w:rsidP="00283296">
            <w:pPr>
              <w:jc w:val="both"/>
              <w:rPr>
                <w:rFonts w:ascii="Times New Roman" w:hAnsi="Times New Roman" w:cs="Times New Roman"/>
                <w:sz w:val="24"/>
                <w:szCs w:val="24"/>
              </w:rPr>
            </w:pPr>
          </w:p>
        </w:tc>
      </w:tr>
      <w:tr w:rsidR="00304B72" w:rsidRPr="00304B72" w14:paraId="69D0EEC5" w14:textId="77777777" w:rsidTr="000B590E">
        <w:trPr>
          <w:trHeight w:val="423"/>
        </w:trPr>
        <w:tc>
          <w:tcPr>
            <w:tcW w:w="14737" w:type="dxa"/>
            <w:gridSpan w:val="5"/>
          </w:tcPr>
          <w:p w14:paraId="02A75E15" w14:textId="28A421EF" w:rsidR="00304B72" w:rsidRPr="00C51412" w:rsidRDefault="00304B72" w:rsidP="000B590E">
            <w:pPr>
              <w:spacing w:line="264" w:lineRule="auto"/>
              <w:rPr>
                <w:rFonts w:ascii="Times New Roman" w:hAnsi="Times New Roman" w:cs="Times New Roman"/>
                <w:sz w:val="24"/>
                <w:szCs w:val="24"/>
              </w:rPr>
            </w:pPr>
            <w:r w:rsidRPr="00C51412">
              <w:rPr>
                <w:rFonts w:ascii="Times New Roman" w:hAnsi="Times New Roman" w:cs="Times New Roman"/>
                <w:b/>
                <w:bCs/>
                <w:iCs/>
                <w:sz w:val="24"/>
                <w:szCs w:val="24"/>
              </w:rPr>
              <w:t>3. </w:t>
            </w:r>
            <w:r w:rsidRPr="000B590E">
              <w:rPr>
                <w:rFonts w:ascii="Times New Roman" w:hAnsi="Times New Roman" w:cs="Times New Roman"/>
                <w:b/>
                <w:bCs/>
                <w:iCs/>
                <w:sz w:val="24"/>
                <w:szCs w:val="24"/>
              </w:rPr>
              <w:t>Для иностранных организаций</w:t>
            </w:r>
          </w:p>
        </w:tc>
      </w:tr>
      <w:tr w:rsidR="00304B72" w:rsidRPr="00D30725" w14:paraId="1B326118" w14:textId="77777777" w:rsidTr="00283296">
        <w:trPr>
          <w:trHeight w:val="1837"/>
        </w:trPr>
        <w:tc>
          <w:tcPr>
            <w:tcW w:w="936" w:type="dxa"/>
          </w:tcPr>
          <w:p w14:paraId="2E985A20" w14:textId="2D902949" w:rsidR="00304B72" w:rsidRPr="00D30725" w:rsidRDefault="00304B72" w:rsidP="00283296">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25C63D04" w14:textId="77777777" w:rsidR="00304B72" w:rsidRPr="00CC4CE3" w:rsidRDefault="00304B72" w:rsidP="00283296">
            <w:pPr>
              <w:jc w:val="both"/>
              <w:rPr>
                <w:rFonts w:ascii="Times New Roman" w:hAnsi="Times New Roman" w:cs="Times New Roman"/>
                <w:sz w:val="24"/>
                <w:szCs w:val="24"/>
              </w:rPr>
            </w:pPr>
            <w:r w:rsidRPr="00214C3D">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p w14:paraId="411F8F8E" w14:textId="77777777" w:rsidR="00304B72" w:rsidRPr="00D30725" w:rsidRDefault="00304B72" w:rsidP="00283296">
            <w:pPr>
              <w:jc w:val="both"/>
              <w:rPr>
                <w:rFonts w:ascii="Times New Roman" w:hAnsi="Times New Roman" w:cs="Times New Roman"/>
                <w:sz w:val="24"/>
                <w:szCs w:val="24"/>
              </w:rPr>
            </w:pPr>
          </w:p>
        </w:tc>
        <w:tc>
          <w:tcPr>
            <w:tcW w:w="3096" w:type="dxa"/>
          </w:tcPr>
          <w:p w14:paraId="72D310E7" w14:textId="77777777" w:rsidR="00304B72" w:rsidRPr="00214C3D" w:rsidRDefault="00304B72" w:rsidP="00283296">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p w14:paraId="263C515A" w14:textId="77777777" w:rsidR="00304B72" w:rsidRPr="00D30725" w:rsidRDefault="00304B72" w:rsidP="00283296">
            <w:pPr>
              <w:jc w:val="both"/>
              <w:rPr>
                <w:rFonts w:ascii="Times New Roman" w:hAnsi="Times New Roman" w:cs="Times New Roman"/>
                <w:sz w:val="24"/>
                <w:szCs w:val="24"/>
              </w:rPr>
            </w:pPr>
            <w:r w:rsidRPr="00214C3D">
              <w:rPr>
                <w:rFonts w:ascii="Times New Roman" w:hAnsi="Times New Roman" w:cs="Times New Roman"/>
                <w:sz w:val="24"/>
                <w:szCs w:val="24"/>
              </w:rPr>
              <w:t>Нотариальная копия</w:t>
            </w:r>
          </w:p>
        </w:tc>
        <w:tc>
          <w:tcPr>
            <w:tcW w:w="2222" w:type="dxa"/>
          </w:tcPr>
          <w:p w14:paraId="73099EAB" w14:textId="77777777" w:rsidR="00304B72" w:rsidRPr="00D30725" w:rsidRDefault="00304B72" w:rsidP="00283296">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91" w:type="dxa"/>
          </w:tcPr>
          <w:p w14:paraId="5318F012" w14:textId="77777777" w:rsidR="00304B72" w:rsidRPr="00214C3D" w:rsidRDefault="00304B72" w:rsidP="00283296">
            <w:pPr>
              <w:jc w:val="both"/>
              <w:rPr>
                <w:rFonts w:ascii="Times New Roman" w:hAnsi="Times New Roman" w:cs="Times New Roman"/>
                <w:sz w:val="24"/>
                <w:szCs w:val="24"/>
              </w:rPr>
            </w:pPr>
            <w:r w:rsidRPr="00214C3D">
              <w:rPr>
                <w:rFonts w:ascii="Times New Roman" w:hAnsi="Times New Roman" w:cs="Times New Roman"/>
                <w:sz w:val="24"/>
                <w:szCs w:val="24"/>
              </w:rPr>
              <w:t xml:space="preserve">Для Юридического лица – Нерезидента указанными документами являются: </w:t>
            </w:r>
          </w:p>
          <w:p w14:paraId="7EBEB661" w14:textId="77777777" w:rsidR="00304B72" w:rsidRPr="00214C3D" w:rsidRDefault="00304B72" w:rsidP="00283296">
            <w:pPr>
              <w:pStyle w:val="a7"/>
              <w:numPr>
                <w:ilvl w:val="0"/>
                <w:numId w:val="4"/>
              </w:numPr>
              <w:spacing w:before="0"/>
              <w:ind w:left="252" w:hanging="284"/>
              <w:jc w:val="both"/>
              <w:rPr>
                <w:rFonts w:ascii="Times New Roman" w:hAnsi="Times New Roman" w:cs="Times New Roman"/>
                <w:sz w:val="24"/>
                <w:szCs w:val="24"/>
              </w:rPr>
            </w:pPr>
            <w:r w:rsidRPr="00214C3D">
              <w:rPr>
                <w:rFonts w:ascii="Times New Roman" w:hAnsi="Times New Roman" w:cs="Times New Roman"/>
                <w:sz w:val="24"/>
                <w:szCs w:val="24"/>
              </w:rPr>
              <w:t>учредительные документы;</w:t>
            </w:r>
          </w:p>
          <w:p w14:paraId="7567B141" w14:textId="77777777" w:rsidR="00304B72" w:rsidRDefault="00304B72" w:rsidP="00283296">
            <w:pPr>
              <w:pStyle w:val="a7"/>
              <w:numPr>
                <w:ilvl w:val="0"/>
                <w:numId w:val="4"/>
              </w:numPr>
              <w:spacing w:before="0"/>
              <w:ind w:left="252" w:hanging="284"/>
              <w:jc w:val="both"/>
              <w:rPr>
                <w:rFonts w:ascii="Times New Roman" w:hAnsi="Times New Roman" w:cs="Times New Roman"/>
                <w:sz w:val="24"/>
                <w:szCs w:val="24"/>
              </w:rPr>
            </w:pPr>
            <w:r w:rsidRPr="00214C3D">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2607FAEF" w14:textId="77777777" w:rsidR="00304B72" w:rsidRPr="00BD3144" w:rsidRDefault="00304B72" w:rsidP="00283296">
            <w:pPr>
              <w:pStyle w:val="a7"/>
              <w:numPr>
                <w:ilvl w:val="0"/>
                <w:numId w:val="4"/>
              </w:numPr>
              <w:spacing w:before="0"/>
              <w:ind w:left="252" w:hanging="284"/>
              <w:jc w:val="both"/>
              <w:rPr>
                <w:rFonts w:ascii="Times New Roman" w:hAnsi="Times New Roman" w:cs="Times New Roman"/>
                <w:sz w:val="24"/>
                <w:szCs w:val="24"/>
              </w:rPr>
            </w:pPr>
            <w:r w:rsidRPr="00BD3144">
              <w:rPr>
                <w:rFonts w:ascii="Times New Roman"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304B72" w:rsidRPr="00304B72" w14:paraId="278E4B0D" w14:textId="77777777" w:rsidTr="00283296">
        <w:trPr>
          <w:trHeight w:val="847"/>
        </w:trPr>
        <w:tc>
          <w:tcPr>
            <w:tcW w:w="936" w:type="dxa"/>
          </w:tcPr>
          <w:p w14:paraId="3723A380" w14:textId="05C87EB6" w:rsidR="00304B72" w:rsidRPr="00C51412" w:rsidRDefault="00304B72" w:rsidP="00304B72">
            <w:pPr>
              <w:jc w:val="both"/>
              <w:rPr>
                <w:rFonts w:ascii="Times New Roman" w:hAnsi="Times New Roman" w:cs="Times New Roman"/>
                <w:sz w:val="24"/>
                <w:szCs w:val="24"/>
              </w:rPr>
            </w:pPr>
            <w:r w:rsidRPr="00C51412">
              <w:rPr>
                <w:rFonts w:ascii="Times New Roman" w:hAnsi="Times New Roman" w:cs="Times New Roman"/>
                <w:sz w:val="24"/>
                <w:szCs w:val="24"/>
              </w:rPr>
              <w:t>3.2</w:t>
            </w:r>
          </w:p>
        </w:tc>
        <w:tc>
          <w:tcPr>
            <w:tcW w:w="4392" w:type="dxa"/>
          </w:tcPr>
          <w:p w14:paraId="6D443CCA" w14:textId="360825B8" w:rsidR="00304B72" w:rsidRPr="00C51412" w:rsidRDefault="00304B72" w:rsidP="000B590E">
            <w:pPr>
              <w:rPr>
                <w:rFonts w:ascii="Times New Roman" w:hAnsi="Times New Roman" w:cs="Times New Roman"/>
                <w:sz w:val="24"/>
                <w:szCs w:val="24"/>
              </w:rPr>
            </w:pPr>
            <w:r w:rsidRPr="000B590E">
              <w:rPr>
                <w:rFonts w:ascii="Times New Roman" w:hAnsi="Times New Roman" w:cs="Times New Roman"/>
                <w:sz w:val="24"/>
                <w:szCs w:val="24"/>
              </w:rPr>
              <w:t>Документы и информация, подтверждающие ФПД</w:t>
            </w:r>
            <w:r w:rsidRPr="00C51412">
              <w:rPr>
                <w:rFonts w:ascii="Times New Roman" w:hAnsi="Times New Roman" w:cs="Times New Roman"/>
                <w:sz w:val="24"/>
                <w:szCs w:val="24"/>
              </w:rPr>
              <w:t>*, или П</w:t>
            </w:r>
            <w:r w:rsidRPr="000B590E">
              <w:rPr>
                <w:rFonts w:ascii="Times New Roman" w:hAnsi="Times New Roman" w:cs="Times New Roman"/>
                <w:sz w:val="24"/>
                <w:szCs w:val="24"/>
              </w:rPr>
              <w:t>исьмо - отказ от ФПД (по форме НРД)</w:t>
            </w:r>
          </w:p>
        </w:tc>
        <w:tc>
          <w:tcPr>
            <w:tcW w:w="3096" w:type="dxa"/>
          </w:tcPr>
          <w:p w14:paraId="6DDD02AC" w14:textId="7F4B8D01" w:rsidR="00304B72" w:rsidRPr="00C51412" w:rsidRDefault="00304B72" w:rsidP="00304B72">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52BC72E6" w14:textId="1E9817DE" w:rsidR="00304B72" w:rsidRPr="00C51412" w:rsidRDefault="00304B72" w:rsidP="00304B72">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2290C97B" w14:textId="77777777" w:rsidR="00304B72" w:rsidRPr="00F22449" w:rsidRDefault="00304B72" w:rsidP="00304B72">
            <w:pPr>
              <w:jc w:val="both"/>
              <w:rPr>
                <w:rFonts w:ascii="Times New Roman" w:hAnsi="Times New Roman" w:cs="Times New Roman"/>
                <w:sz w:val="24"/>
                <w:szCs w:val="24"/>
              </w:rPr>
            </w:pPr>
          </w:p>
        </w:tc>
      </w:tr>
      <w:tr w:rsidR="00304B72" w:rsidRPr="00304B72" w14:paraId="772AB867" w14:textId="77777777" w:rsidTr="000B590E">
        <w:trPr>
          <w:trHeight w:val="431"/>
        </w:trPr>
        <w:tc>
          <w:tcPr>
            <w:tcW w:w="14737" w:type="dxa"/>
            <w:gridSpan w:val="5"/>
          </w:tcPr>
          <w:p w14:paraId="4767E0DF" w14:textId="52A98ED4" w:rsidR="00304B72" w:rsidRPr="00C51412" w:rsidRDefault="00304B72" w:rsidP="000B590E">
            <w:pPr>
              <w:spacing w:line="264" w:lineRule="auto"/>
              <w:rPr>
                <w:rFonts w:ascii="Times New Roman" w:hAnsi="Times New Roman" w:cs="Times New Roman"/>
                <w:sz w:val="24"/>
                <w:szCs w:val="24"/>
              </w:rPr>
            </w:pPr>
            <w:r w:rsidRPr="00C51412">
              <w:rPr>
                <w:rFonts w:ascii="Times New Roman" w:hAnsi="Times New Roman" w:cs="Times New Roman"/>
                <w:b/>
                <w:bCs/>
                <w:iCs/>
                <w:sz w:val="24"/>
                <w:szCs w:val="24"/>
              </w:rPr>
              <w:t>4. </w:t>
            </w:r>
            <w:r w:rsidRPr="000B590E">
              <w:rPr>
                <w:rFonts w:ascii="Times New Roman" w:hAnsi="Times New Roman" w:cs="Times New Roman"/>
                <w:b/>
                <w:bCs/>
                <w:iCs/>
                <w:sz w:val="24"/>
                <w:szCs w:val="24"/>
              </w:rPr>
              <w:t>Для иностранных структур, относящихся к схемам коллективного инвестирования</w:t>
            </w:r>
          </w:p>
        </w:tc>
      </w:tr>
      <w:tr w:rsidR="0039749E" w:rsidRPr="00D30725" w14:paraId="10C72A93" w14:textId="77777777" w:rsidTr="00283296">
        <w:trPr>
          <w:trHeight w:val="701"/>
        </w:trPr>
        <w:tc>
          <w:tcPr>
            <w:tcW w:w="936" w:type="dxa"/>
          </w:tcPr>
          <w:p w14:paraId="063A2E52" w14:textId="28E29A7A" w:rsidR="0039749E" w:rsidRDefault="0039749E" w:rsidP="00283296">
            <w:pPr>
              <w:jc w:val="both"/>
              <w:rPr>
                <w:rFonts w:ascii="Times New Roman" w:hAnsi="Times New Roman" w:cs="Times New Roman"/>
                <w:sz w:val="24"/>
                <w:szCs w:val="24"/>
              </w:rPr>
            </w:pPr>
            <w:r>
              <w:rPr>
                <w:rFonts w:ascii="Times New Roman" w:hAnsi="Times New Roman" w:cs="Times New Roman"/>
                <w:sz w:val="24"/>
                <w:szCs w:val="24"/>
              </w:rPr>
              <w:t>4.1</w:t>
            </w:r>
          </w:p>
        </w:tc>
        <w:tc>
          <w:tcPr>
            <w:tcW w:w="4392" w:type="dxa"/>
          </w:tcPr>
          <w:p w14:paraId="010FAB8D" w14:textId="169B504C" w:rsidR="0039749E" w:rsidRPr="00BD3144" w:rsidRDefault="0039749E" w:rsidP="00BE4C53">
            <w:pPr>
              <w:spacing w:line="264" w:lineRule="auto"/>
              <w:jc w:val="both"/>
              <w:rPr>
                <w:rFonts w:ascii="Times New Roman" w:hAnsi="Times New Roman" w:cs="Times New Roman"/>
                <w:sz w:val="24"/>
                <w:szCs w:val="24"/>
              </w:rPr>
            </w:pPr>
            <w:r w:rsidRPr="00382890">
              <w:rPr>
                <w:rFonts w:ascii="Times New Roman" w:hAnsi="Times New Roman" w:cs="Times New Roman"/>
                <w:sz w:val="24"/>
                <w:szCs w:val="24"/>
              </w:rPr>
              <w:t xml:space="preserve">Налоговое раскрытие инвесторов, лиц, являющихся фактическими получателями дохода </w:t>
            </w:r>
            <w:r>
              <w:rPr>
                <w:rFonts w:ascii="Times New Roman" w:hAnsi="Times New Roman" w:cs="Times New Roman"/>
                <w:sz w:val="24"/>
                <w:szCs w:val="24"/>
              </w:rPr>
              <w:t>(по форме НРД)</w:t>
            </w:r>
          </w:p>
        </w:tc>
        <w:tc>
          <w:tcPr>
            <w:tcW w:w="3096" w:type="dxa"/>
          </w:tcPr>
          <w:p w14:paraId="5134F6B2" w14:textId="77777777" w:rsidR="0039749E" w:rsidRPr="00D30725" w:rsidRDefault="0039749E" w:rsidP="00283296">
            <w:pPr>
              <w:jc w:val="both"/>
              <w:rPr>
                <w:rFonts w:ascii="Times New Roman" w:hAnsi="Times New Roman" w:cs="Times New Roman"/>
                <w:sz w:val="24"/>
                <w:szCs w:val="24"/>
              </w:rPr>
            </w:pPr>
            <w:r>
              <w:rPr>
                <w:rFonts w:ascii="Times New Roman" w:hAnsi="Times New Roman" w:cs="Times New Roman"/>
                <w:sz w:val="24"/>
                <w:szCs w:val="24"/>
              </w:rPr>
              <w:t>Оригинал</w:t>
            </w:r>
          </w:p>
        </w:tc>
        <w:tc>
          <w:tcPr>
            <w:tcW w:w="2222" w:type="dxa"/>
          </w:tcPr>
          <w:p w14:paraId="77E8E686" w14:textId="77777777" w:rsidR="0039749E" w:rsidRPr="00D30725" w:rsidRDefault="0039749E" w:rsidP="00283296">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91" w:type="dxa"/>
          </w:tcPr>
          <w:p w14:paraId="3CE0A282" w14:textId="77777777" w:rsidR="0039749E" w:rsidRPr="00BD3144" w:rsidRDefault="0039749E" w:rsidP="00283296">
            <w:pPr>
              <w:jc w:val="both"/>
              <w:rPr>
                <w:rFonts w:ascii="Times New Roman" w:hAnsi="Times New Roman" w:cs="Times New Roman"/>
                <w:sz w:val="24"/>
                <w:szCs w:val="24"/>
              </w:rPr>
            </w:pPr>
            <w:r w:rsidRPr="00BD3144">
              <w:rPr>
                <w:rFonts w:ascii="Times New Roman" w:hAnsi="Times New Roman" w:cs="Times New Roman"/>
                <w:sz w:val="24"/>
                <w:szCs w:val="24"/>
              </w:rPr>
              <w:t>Должно быть подписано  уполномоченным лицом</w:t>
            </w:r>
          </w:p>
        </w:tc>
      </w:tr>
      <w:tr w:rsidR="0039749E" w:rsidRPr="00D30725" w14:paraId="4C7C67CA" w14:textId="77777777" w:rsidTr="00283296">
        <w:trPr>
          <w:trHeight w:val="701"/>
        </w:trPr>
        <w:tc>
          <w:tcPr>
            <w:tcW w:w="936" w:type="dxa"/>
          </w:tcPr>
          <w:p w14:paraId="43B8F89B" w14:textId="488F5A7B" w:rsidR="0039749E" w:rsidRDefault="0039749E" w:rsidP="00283296">
            <w:pPr>
              <w:jc w:val="both"/>
              <w:rPr>
                <w:rFonts w:ascii="Times New Roman" w:hAnsi="Times New Roman" w:cs="Times New Roman"/>
                <w:sz w:val="24"/>
                <w:szCs w:val="24"/>
              </w:rPr>
            </w:pPr>
            <w:r>
              <w:rPr>
                <w:rFonts w:ascii="Times New Roman" w:hAnsi="Times New Roman" w:cs="Times New Roman"/>
                <w:sz w:val="24"/>
                <w:szCs w:val="24"/>
              </w:rPr>
              <w:t>4.2</w:t>
            </w:r>
          </w:p>
        </w:tc>
        <w:tc>
          <w:tcPr>
            <w:tcW w:w="4392" w:type="dxa"/>
          </w:tcPr>
          <w:p w14:paraId="2A263CC9" w14:textId="1A92D373" w:rsidR="0039749E" w:rsidRPr="00BD3144" w:rsidRDefault="0039749E" w:rsidP="00BE4C53">
            <w:pPr>
              <w:spacing w:line="264" w:lineRule="auto"/>
              <w:jc w:val="both"/>
              <w:rPr>
                <w:rFonts w:ascii="Times New Roman" w:hAnsi="Times New Roman" w:cs="Times New Roman"/>
                <w:sz w:val="24"/>
                <w:szCs w:val="24"/>
              </w:rPr>
            </w:pPr>
            <w:r w:rsidRPr="00BD3144">
              <w:rPr>
                <w:rFonts w:ascii="Times New Roman" w:hAnsi="Times New Roman" w:cs="Times New Roman"/>
                <w:sz w:val="24"/>
                <w:szCs w:val="24"/>
              </w:rPr>
              <w:t>Для физических лиц</w:t>
            </w:r>
            <w:r>
              <w:rPr>
                <w:rFonts w:ascii="Times New Roman" w:hAnsi="Times New Roman" w:cs="Times New Roman"/>
                <w:sz w:val="24"/>
                <w:szCs w:val="24"/>
              </w:rPr>
              <w:t xml:space="preserve"> </w:t>
            </w:r>
            <w:r w:rsidRPr="00BD3144">
              <w:rPr>
                <w:rFonts w:ascii="Times New Roman" w:hAnsi="Times New Roman" w:cs="Times New Roman"/>
                <w:sz w:val="24"/>
                <w:szCs w:val="24"/>
              </w:rPr>
              <w:t xml:space="preserve">и иностранных организаций, которые являются </w:t>
            </w:r>
            <w:r w:rsidRPr="00BD3144">
              <w:rPr>
                <w:rFonts w:ascii="Times New Roman" w:hAnsi="Times New Roman" w:cs="Times New Roman"/>
                <w:sz w:val="24"/>
                <w:szCs w:val="24"/>
              </w:rPr>
              <w:lastRenderedPageBreak/>
              <w:t>инвесторами</w:t>
            </w:r>
            <w:r w:rsidR="00BE4C53">
              <w:rPr>
                <w:rFonts w:ascii="Times New Roman" w:hAnsi="Times New Roman" w:cs="Times New Roman"/>
                <w:sz w:val="24"/>
                <w:szCs w:val="24"/>
              </w:rPr>
              <w:t xml:space="preserve">, </w:t>
            </w:r>
            <w:r w:rsidRPr="00BD3144">
              <w:rPr>
                <w:rFonts w:ascii="Times New Roman" w:hAnsi="Times New Roman" w:cs="Times New Roman"/>
                <w:sz w:val="24"/>
                <w:szCs w:val="24"/>
              </w:rPr>
              <w:t>фактическими получателями дохода, представляются документы</w:t>
            </w:r>
            <w:r>
              <w:rPr>
                <w:rFonts w:ascii="Times New Roman" w:hAnsi="Times New Roman" w:cs="Times New Roman"/>
                <w:sz w:val="24"/>
                <w:szCs w:val="24"/>
              </w:rPr>
              <w:t xml:space="preserve">, предусмотренные пунктами 1 – 3 </w:t>
            </w:r>
            <w:r w:rsidRPr="00BD3144">
              <w:rPr>
                <w:rFonts w:ascii="Times New Roman" w:hAnsi="Times New Roman" w:cs="Times New Roman"/>
                <w:sz w:val="24"/>
                <w:szCs w:val="24"/>
              </w:rPr>
              <w:t>Переч</w:t>
            </w:r>
            <w:r>
              <w:rPr>
                <w:rFonts w:ascii="Times New Roman" w:hAnsi="Times New Roman" w:cs="Times New Roman"/>
                <w:sz w:val="24"/>
                <w:szCs w:val="24"/>
              </w:rPr>
              <w:t>ня</w:t>
            </w:r>
            <w:r w:rsidRPr="00BD3144">
              <w:rPr>
                <w:rFonts w:ascii="Times New Roman" w:hAnsi="Times New Roman" w:cs="Times New Roman"/>
                <w:sz w:val="24"/>
                <w:szCs w:val="24"/>
              </w:rPr>
              <w:t xml:space="preserve"> </w:t>
            </w:r>
            <w:r w:rsidR="00BE4C53">
              <w:rPr>
                <w:rFonts w:ascii="Times New Roman" w:hAnsi="Times New Roman" w:cs="Times New Roman"/>
                <w:sz w:val="24"/>
                <w:szCs w:val="24"/>
              </w:rPr>
              <w:t xml:space="preserve">№ 2 </w:t>
            </w:r>
            <w:r w:rsidRPr="00BD3144">
              <w:rPr>
                <w:rFonts w:ascii="Times New Roman" w:hAnsi="Times New Roman" w:cs="Times New Roman"/>
                <w:sz w:val="24"/>
                <w:szCs w:val="24"/>
              </w:rPr>
              <w:t xml:space="preserve">сведений (документов), необходимых для удержания налога </w:t>
            </w:r>
            <w:r>
              <w:rPr>
                <w:rFonts w:ascii="Times New Roman" w:hAnsi="Times New Roman" w:cs="Times New Roman"/>
                <w:sz w:val="24"/>
                <w:szCs w:val="24"/>
              </w:rPr>
              <w:t>(в зависимости от того, что применимо)</w:t>
            </w:r>
          </w:p>
        </w:tc>
        <w:tc>
          <w:tcPr>
            <w:tcW w:w="3096" w:type="dxa"/>
          </w:tcPr>
          <w:p w14:paraId="17F6A2C5" w14:textId="77777777" w:rsidR="0039749E" w:rsidRPr="00D30725" w:rsidRDefault="0039749E" w:rsidP="00283296">
            <w:pPr>
              <w:jc w:val="both"/>
              <w:rPr>
                <w:rFonts w:ascii="Times New Roman" w:hAnsi="Times New Roman" w:cs="Times New Roman"/>
                <w:sz w:val="24"/>
                <w:szCs w:val="24"/>
              </w:rPr>
            </w:pPr>
          </w:p>
        </w:tc>
        <w:tc>
          <w:tcPr>
            <w:tcW w:w="2222" w:type="dxa"/>
          </w:tcPr>
          <w:p w14:paraId="6BCF186F" w14:textId="77777777" w:rsidR="0039749E" w:rsidRPr="00D30725" w:rsidRDefault="0039749E" w:rsidP="00283296">
            <w:pPr>
              <w:jc w:val="both"/>
              <w:rPr>
                <w:rFonts w:ascii="Times New Roman" w:hAnsi="Times New Roman" w:cs="Times New Roman"/>
                <w:sz w:val="24"/>
                <w:szCs w:val="24"/>
              </w:rPr>
            </w:pPr>
          </w:p>
        </w:tc>
        <w:tc>
          <w:tcPr>
            <w:tcW w:w="4091" w:type="dxa"/>
          </w:tcPr>
          <w:p w14:paraId="02E9555C" w14:textId="77777777" w:rsidR="0039749E" w:rsidRPr="00BD3144" w:rsidRDefault="0039749E" w:rsidP="00283296">
            <w:pPr>
              <w:pStyle w:val="a7"/>
              <w:spacing w:before="0"/>
              <w:ind w:left="252"/>
              <w:jc w:val="both"/>
              <w:rPr>
                <w:rFonts w:ascii="Times New Roman" w:hAnsi="Times New Roman" w:cs="Times New Roman"/>
                <w:sz w:val="24"/>
                <w:szCs w:val="24"/>
              </w:rPr>
            </w:pPr>
          </w:p>
        </w:tc>
      </w:tr>
    </w:tbl>
    <w:p w14:paraId="3F4492E2" w14:textId="77777777" w:rsidR="0039749E" w:rsidRDefault="0039749E" w:rsidP="0039749E">
      <w:pPr>
        <w:spacing w:after="120" w:line="240" w:lineRule="auto"/>
        <w:jc w:val="both"/>
        <w:rPr>
          <w:rFonts w:ascii="Times New Roman" w:hAnsi="Times New Roman" w:cs="Times New Roman"/>
          <w:sz w:val="24"/>
          <w:szCs w:val="24"/>
        </w:rPr>
      </w:pPr>
    </w:p>
    <w:p w14:paraId="3AE1E6A7" w14:textId="4D6F3B59" w:rsidR="0039749E" w:rsidRPr="00887967" w:rsidRDefault="0039749E" w:rsidP="0039749E">
      <w:pPr>
        <w:spacing w:after="120" w:line="240" w:lineRule="auto"/>
        <w:jc w:val="both"/>
        <w:rPr>
          <w:rFonts w:ascii="Times New Roman" w:hAnsi="Times New Roman"/>
          <w:b/>
          <w:sz w:val="24"/>
          <w:szCs w:val="24"/>
        </w:rPr>
      </w:pPr>
      <w:r w:rsidRPr="00887967">
        <w:rPr>
          <w:rFonts w:ascii="Times New Roman" w:hAnsi="Times New Roman" w:cs="Times New Roman"/>
          <w:sz w:val="24"/>
          <w:szCs w:val="24"/>
        </w:rPr>
        <w:t>* </w:t>
      </w:r>
      <w:r w:rsidRPr="00887967">
        <w:rPr>
          <w:rFonts w:ascii="Times New Roman" w:hAnsi="Times New Roman"/>
          <w:b/>
          <w:sz w:val="24"/>
          <w:szCs w:val="24"/>
        </w:rPr>
        <w:t>Порядок оформление Сертификата налогового резидентства</w:t>
      </w:r>
    </w:p>
    <w:p w14:paraId="075A569C" w14:textId="77777777" w:rsidR="0039749E" w:rsidRPr="00135A8C" w:rsidRDefault="0039749E" w:rsidP="0039749E">
      <w:pPr>
        <w:spacing w:after="0" w:line="240" w:lineRule="auto"/>
        <w:jc w:val="both"/>
        <w:rPr>
          <w:rFonts w:ascii="Times New Roman" w:hAnsi="Times New Roman"/>
          <w:sz w:val="24"/>
          <w:szCs w:val="24"/>
        </w:rPr>
      </w:pPr>
      <w:r w:rsidRPr="00135A8C">
        <w:rPr>
          <w:rFonts w:ascii="Times New Roman" w:hAnsi="Times New Roman"/>
          <w:b/>
          <w:sz w:val="24"/>
          <w:szCs w:val="24"/>
        </w:rPr>
        <w:t>Сертификат налогового нерезидента РФ</w:t>
      </w:r>
      <w:r w:rsidRPr="00135A8C">
        <w:rPr>
          <w:rFonts w:ascii="Times New Roman" w:hAnsi="Times New Roman"/>
          <w:sz w:val="24"/>
          <w:szCs w:val="24"/>
        </w:rPr>
        <w:t xml:space="preserve"> </w:t>
      </w:r>
    </w:p>
    <w:p w14:paraId="2FB94C28" w14:textId="77777777" w:rsidR="0039749E" w:rsidRPr="00A32657" w:rsidRDefault="0039749E" w:rsidP="0039749E">
      <w:pPr>
        <w:spacing w:after="0" w:line="240" w:lineRule="auto"/>
        <w:jc w:val="both"/>
        <w:rPr>
          <w:rFonts w:ascii="Times New Roman" w:hAnsi="Times New Roman"/>
          <w:sz w:val="24"/>
          <w:szCs w:val="24"/>
        </w:rPr>
      </w:pPr>
      <w:r w:rsidRPr="00135A8C">
        <w:rPr>
          <w:rFonts w:ascii="Times New Roman" w:hAnsi="Times New Roman"/>
          <w:sz w:val="24"/>
          <w:szCs w:val="24"/>
        </w:rPr>
        <w:t>Для налоговых нерезидентов РФ Сертификат налогового резидентства выдается иностранным уполномоченным органом и должен удовлетворять следующим требованиям:</w:t>
      </w:r>
    </w:p>
    <w:p w14:paraId="72AB57D2" w14:textId="77777777" w:rsidR="0039749E" w:rsidRPr="00A32657"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2550375" w14:textId="77777777" w:rsidR="0039749E" w:rsidRPr="00A32657"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2727633" w14:textId="77777777" w:rsidR="0039749E" w:rsidRPr="00913D91"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w:t>
      </w:r>
      <w:r>
        <w:rPr>
          <w:rFonts w:ascii="Times New Roman" w:eastAsiaTheme="minorHAnsi" w:hAnsi="Times New Roman" w:cs="Times New Roman"/>
          <w:sz w:val="24"/>
          <w:szCs w:val="24"/>
        </w:rPr>
        <w:t>должностного лица этого органа.</w:t>
      </w:r>
    </w:p>
    <w:p w14:paraId="7C2D3C12" w14:textId="77777777" w:rsidR="0039749E" w:rsidRDefault="0039749E" w:rsidP="0039749E">
      <w:pPr>
        <w:spacing w:after="0" w:line="240" w:lineRule="auto"/>
        <w:jc w:val="both"/>
        <w:rPr>
          <w:rFonts w:ascii="Times New Roman" w:hAnsi="Times New Roman" w:cs="Times New Roman"/>
          <w:sz w:val="24"/>
          <w:szCs w:val="24"/>
        </w:rPr>
      </w:pPr>
      <w:r w:rsidRPr="00A32657">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6E666B8F" w14:textId="77777777" w:rsidR="0039749E" w:rsidRPr="00913D91" w:rsidRDefault="0039749E" w:rsidP="0039749E">
      <w:pPr>
        <w:spacing w:after="0" w:line="240" w:lineRule="auto"/>
        <w:jc w:val="both"/>
        <w:rPr>
          <w:rFonts w:ascii="Times New Roman" w:hAnsi="Times New Roman" w:cs="Times New Roman"/>
          <w:sz w:val="24"/>
          <w:szCs w:val="24"/>
        </w:rPr>
      </w:pPr>
    </w:p>
    <w:p w14:paraId="6A3948CE" w14:textId="77777777" w:rsidR="0039749E" w:rsidRPr="009278BA" w:rsidRDefault="0039749E" w:rsidP="0039749E">
      <w:pPr>
        <w:spacing w:after="0" w:line="240" w:lineRule="auto"/>
        <w:jc w:val="both"/>
        <w:rPr>
          <w:rFonts w:ascii="Times New Roman" w:hAnsi="Times New Roman"/>
          <w:sz w:val="24"/>
          <w:szCs w:val="24"/>
        </w:rPr>
      </w:pPr>
      <w:r w:rsidRPr="009278BA">
        <w:rPr>
          <w:rFonts w:ascii="Times New Roman" w:hAnsi="Times New Roman"/>
          <w:b/>
          <w:sz w:val="24"/>
          <w:szCs w:val="24"/>
        </w:rPr>
        <w:t>Сертификат налогового резидента РФ</w:t>
      </w:r>
    </w:p>
    <w:p w14:paraId="32AAEA6B" w14:textId="13660C6C" w:rsidR="0039749E" w:rsidRDefault="0039749E" w:rsidP="0039749E">
      <w:pPr>
        <w:spacing w:after="0" w:line="240" w:lineRule="auto"/>
        <w:jc w:val="both"/>
        <w:rPr>
          <w:rFonts w:ascii="Times New Roman" w:hAnsi="Times New Roman"/>
          <w:sz w:val="24"/>
          <w:szCs w:val="24"/>
        </w:rPr>
      </w:pPr>
      <w:r w:rsidRPr="009278BA">
        <w:rPr>
          <w:rFonts w:ascii="Times New Roman" w:hAnsi="Times New Roman"/>
          <w:sz w:val="24"/>
          <w:szCs w:val="24"/>
        </w:rPr>
        <w:t>Выдачу сертификата</w:t>
      </w:r>
      <w:r>
        <w:rPr>
          <w:rFonts w:ascii="Times New Roman" w:hAnsi="Times New Roman"/>
          <w:sz w:val="24"/>
          <w:szCs w:val="24"/>
        </w:rPr>
        <w:t xml:space="preserve"> на бумажном носителе</w:t>
      </w:r>
      <w:r w:rsidRPr="009278BA">
        <w:rPr>
          <w:rFonts w:ascii="Times New Roman" w:hAnsi="Times New Roman"/>
          <w:sz w:val="24"/>
          <w:szCs w:val="24"/>
        </w:rPr>
        <w:t xml:space="preserve">, подтверждающего статус налогового резидента Российской Федерации, осуществляет МИ ФНС России по ЦОД </w:t>
      </w:r>
      <w:r>
        <w:rPr>
          <w:rFonts w:ascii="Times New Roman" w:hAnsi="Times New Roman"/>
          <w:sz w:val="24"/>
          <w:szCs w:val="24"/>
        </w:rPr>
        <w:t xml:space="preserve">(форма </w:t>
      </w:r>
      <w:r w:rsidRPr="009278BA">
        <w:rPr>
          <w:rFonts w:ascii="Times New Roman" w:hAnsi="Times New Roman"/>
          <w:sz w:val="24"/>
          <w:szCs w:val="24"/>
        </w:rPr>
        <w:t>КНД 1120008</w:t>
      </w:r>
      <w:r>
        <w:rPr>
          <w:rFonts w:ascii="Times New Roman" w:hAnsi="Times New Roman"/>
          <w:sz w:val="24"/>
          <w:szCs w:val="24"/>
        </w:rPr>
        <w:t>)</w:t>
      </w:r>
      <w:r w:rsidRPr="009278BA">
        <w:rPr>
          <w:rFonts w:ascii="Times New Roman" w:hAnsi="Times New Roman"/>
          <w:sz w:val="24"/>
          <w:szCs w:val="24"/>
        </w:rPr>
        <w:t xml:space="preserve">. </w:t>
      </w:r>
      <w:r>
        <w:rPr>
          <w:rFonts w:ascii="Times New Roman" w:hAnsi="Times New Roman"/>
          <w:sz w:val="24"/>
          <w:szCs w:val="24"/>
        </w:rPr>
        <w:t xml:space="preserve">Оригинал электронного сертификата выдается </w:t>
      </w:r>
      <w:r w:rsidRPr="009278BA">
        <w:rPr>
          <w:rFonts w:ascii="Times New Roman" w:hAnsi="Times New Roman"/>
          <w:sz w:val="24"/>
          <w:szCs w:val="24"/>
        </w:rPr>
        <w:t xml:space="preserve">через интерактивный сервис ФНС «Подтверждение статуса налогового резидента Российской федерации»  </w:t>
      </w:r>
      <w:hyperlink r:id="rId26" w:history="1">
        <w:r w:rsidRPr="009278BA">
          <w:rPr>
            <w:rFonts w:ascii="Times New Roman" w:hAnsi="Times New Roman"/>
            <w:sz w:val="24"/>
            <w:szCs w:val="24"/>
          </w:rPr>
          <w:t>https://service.nalog.ru/nrez/</w:t>
        </w:r>
      </w:hyperlink>
      <w:r w:rsidRPr="009278BA">
        <w:rPr>
          <w:rFonts w:ascii="Times New Roman" w:hAnsi="Times New Roman"/>
          <w:sz w:val="24"/>
          <w:szCs w:val="24"/>
        </w:rPr>
        <w:t xml:space="preserve">. Количество выдаваемых </w:t>
      </w:r>
      <w:r>
        <w:rPr>
          <w:rFonts w:ascii="Times New Roman" w:hAnsi="Times New Roman"/>
          <w:sz w:val="24"/>
          <w:szCs w:val="24"/>
        </w:rPr>
        <w:t>оригиналов</w:t>
      </w:r>
      <w:r w:rsidRPr="009278BA">
        <w:rPr>
          <w:rFonts w:ascii="Times New Roman" w:hAnsi="Times New Roman"/>
          <w:sz w:val="24"/>
          <w:szCs w:val="24"/>
        </w:rPr>
        <w:t xml:space="preserve"> не ограничено. Сертификат выдается МИ ФНС России по ЦОД за текущий год не ранее 3 июля по заявлению</w:t>
      </w:r>
      <w:r w:rsidRPr="00C407C7">
        <w:rPr>
          <w:rFonts w:ascii="Times New Roman" w:hAnsi="Times New Roman"/>
          <w:sz w:val="24"/>
          <w:szCs w:val="24"/>
        </w:rPr>
        <w:t>/</w:t>
      </w:r>
      <w:r>
        <w:rPr>
          <w:rFonts w:ascii="Times New Roman" w:hAnsi="Times New Roman"/>
          <w:sz w:val="24"/>
          <w:szCs w:val="24"/>
        </w:rPr>
        <w:t>запросу</w:t>
      </w:r>
      <w:r w:rsidRPr="009278BA">
        <w:rPr>
          <w:rFonts w:ascii="Times New Roman" w:hAnsi="Times New Roman"/>
          <w:sz w:val="24"/>
          <w:szCs w:val="24"/>
        </w:rPr>
        <w:t xml:space="preserve"> физического лица.</w:t>
      </w:r>
    </w:p>
    <w:p w14:paraId="4CF740CF" w14:textId="5FA4D079" w:rsidR="00B55158" w:rsidRDefault="00B55158" w:rsidP="0039749E">
      <w:pPr>
        <w:spacing w:after="0" w:line="240" w:lineRule="auto"/>
        <w:jc w:val="both"/>
        <w:rPr>
          <w:rFonts w:ascii="Times New Roman" w:hAnsi="Times New Roman"/>
          <w:sz w:val="24"/>
          <w:szCs w:val="24"/>
        </w:rPr>
      </w:pPr>
    </w:p>
    <w:p w14:paraId="50DEAAF7" w14:textId="02AC4BEF" w:rsidR="00B55158" w:rsidRDefault="00B55158">
      <w:pPr>
        <w:rPr>
          <w:rFonts w:ascii="Times New Roman" w:hAnsi="Times New Roman"/>
          <w:sz w:val="24"/>
          <w:szCs w:val="24"/>
        </w:rPr>
      </w:pPr>
      <w:r>
        <w:rPr>
          <w:rFonts w:ascii="Times New Roman" w:hAnsi="Times New Roman"/>
          <w:sz w:val="24"/>
          <w:szCs w:val="24"/>
        </w:rPr>
        <w:br w:type="page"/>
      </w:r>
    </w:p>
    <w:p w14:paraId="26E9B2F8" w14:textId="38B252E4" w:rsidR="00B55158" w:rsidRDefault="00B55158" w:rsidP="000B59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2C22CAB3" w14:textId="1C89BBA7" w:rsidR="00B55158" w:rsidRDefault="00B55158" w:rsidP="0039749E">
      <w:pPr>
        <w:spacing w:after="0" w:line="240" w:lineRule="auto"/>
        <w:jc w:val="both"/>
        <w:rPr>
          <w:rFonts w:ascii="Times New Roman" w:hAnsi="Times New Roman" w:cs="Times New Roman"/>
          <w:sz w:val="24"/>
          <w:szCs w:val="24"/>
        </w:rPr>
      </w:pPr>
    </w:p>
    <w:p w14:paraId="20C206F3" w14:textId="0592A23E" w:rsidR="00BE4C53" w:rsidRDefault="00BE4C53" w:rsidP="00B55158">
      <w:pPr>
        <w:jc w:val="center"/>
        <w:rPr>
          <w:rFonts w:ascii="Times New Roman" w:hAnsi="Times New Roman" w:cs="Times New Roman"/>
          <w:b/>
          <w:sz w:val="24"/>
          <w:szCs w:val="24"/>
        </w:rPr>
      </w:pPr>
      <w:r>
        <w:rPr>
          <w:rFonts w:ascii="Times New Roman" w:hAnsi="Times New Roman" w:cs="Times New Roman"/>
          <w:b/>
          <w:sz w:val="24"/>
          <w:szCs w:val="24"/>
        </w:rPr>
        <w:t>ПЕРЕЧЕНЬ № 3</w:t>
      </w:r>
    </w:p>
    <w:p w14:paraId="1FDC646A" w14:textId="455A1D40" w:rsidR="00B55158" w:rsidRDefault="00B55158" w:rsidP="00B55158">
      <w:pPr>
        <w:jc w:val="center"/>
        <w:rPr>
          <w:rFonts w:ascii="Times New Roman" w:hAnsi="Times New Roman" w:cs="Times New Roman"/>
          <w:b/>
          <w:sz w:val="24"/>
          <w:szCs w:val="24"/>
        </w:rPr>
      </w:pPr>
      <w:r w:rsidRPr="00BD3144">
        <w:rPr>
          <w:rFonts w:ascii="Times New Roman" w:hAnsi="Times New Roman" w:cs="Times New Roman"/>
          <w:b/>
          <w:sz w:val="24"/>
          <w:szCs w:val="24"/>
        </w:rPr>
        <w:t xml:space="preserve">сведений (документов), необходимых для удержания налога </w:t>
      </w:r>
    </w:p>
    <w:p w14:paraId="6504E6D6" w14:textId="77777777" w:rsidR="00B55158" w:rsidRPr="00BD3144" w:rsidRDefault="00B55158" w:rsidP="00B55158">
      <w:pPr>
        <w:jc w:val="center"/>
      </w:pPr>
      <w:r w:rsidRPr="00BD3144">
        <w:rPr>
          <w:rFonts w:ascii="Times New Roman" w:hAnsi="Times New Roman" w:cs="Times New Roman"/>
          <w:sz w:val="24"/>
          <w:szCs w:val="24"/>
        </w:rPr>
        <w:t>(применяется при выплате дивидендов по акциям российского акционерного общества)</w:t>
      </w:r>
    </w:p>
    <w:tbl>
      <w:tblPr>
        <w:tblStyle w:val="a4"/>
        <w:tblW w:w="14737" w:type="dxa"/>
        <w:tblLook w:val="04A0" w:firstRow="1" w:lastRow="0" w:firstColumn="1" w:lastColumn="0" w:noHBand="0" w:noVBand="1"/>
      </w:tblPr>
      <w:tblGrid>
        <w:gridCol w:w="936"/>
        <w:gridCol w:w="4392"/>
        <w:gridCol w:w="3096"/>
        <w:gridCol w:w="2222"/>
        <w:gridCol w:w="4091"/>
      </w:tblGrid>
      <w:tr w:rsidR="00B55158" w:rsidRPr="00D30725" w14:paraId="35EF1B5E" w14:textId="77777777" w:rsidTr="00283296">
        <w:tc>
          <w:tcPr>
            <w:tcW w:w="936" w:type="dxa"/>
          </w:tcPr>
          <w:p w14:paraId="08187FA7" w14:textId="77777777" w:rsidR="00B55158" w:rsidRPr="00D30725" w:rsidRDefault="00B55158" w:rsidP="00283296">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2EE5F054" w14:textId="77777777" w:rsidR="00B55158" w:rsidRPr="00D30725" w:rsidRDefault="00B55158" w:rsidP="00283296">
            <w:pPr>
              <w:jc w:val="both"/>
              <w:rPr>
                <w:rFonts w:ascii="Times New Roman" w:hAnsi="Times New Roman" w:cs="Times New Roman"/>
                <w:sz w:val="24"/>
                <w:szCs w:val="24"/>
              </w:rPr>
            </w:pPr>
            <w:r w:rsidRPr="00D30725">
              <w:rPr>
                <w:rFonts w:ascii="Times New Roman" w:hAnsi="Times New Roman" w:cs="Times New Roman"/>
                <w:sz w:val="24"/>
                <w:szCs w:val="24"/>
              </w:rPr>
              <w:t>Наименование документа</w:t>
            </w:r>
          </w:p>
        </w:tc>
        <w:tc>
          <w:tcPr>
            <w:tcW w:w="3096" w:type="dxa"/>
          </w:tcPr>
          <w:p w14:paraId="46418501" w14:textId="77777777" w:rsidR="00B55158" w:rsidRPr="00D30725" w:rsidRDefault="00B55158" w:rsidP="00283296">
            <w:pPr>
              <w:jc w:val="both"/>
              <w:rPr>
                <w:rFonts w:ascii="Times New Roman" w:hAnsi="Times New Roman" w:cs="Times New Roman"/>
                <w:sz w:val="24"/>
                <w:szCs w:val="24"/>
              </w:rPr>
            </w:pPr>
            <w:r w:rsidRPr="00D30725">
              <w:rPr>
                <w:rFonts w:ascii="Times New Roman" w:hAnsi="Times New Roman" w:cs="Times New Roman"/>
                <w:sz w:val="24"/>
                <w:szCs w:val="24"/>
              </w:rPr>
              <w:t>Возможные формы предоставления</w:t>
            </w:r>
          </w:p>
        </w:tc>
        <w:tc>
          <w:tcPr>
            <w:tcW w:w="2222" w:type="dxa"/>
          </w:tcPr>
          <w:p w14:paraId="5A9863EF" w14:textId="77777777" w:rsidR="00B55158" w:rsidRPr="00D30725" w:rsidRDefault="00B55158" w:rsidP="00283296">
            <w:pPr>
              <w:jc w:val="both"/>
              <w:rPr>
                <w:rFonts w:ascii="Times New Roman" w:hAnsi="Times New Roman" w:cs="Times New Roman"/>
                <w:sz w:val="24"/>
                <w:szCs w:val="24"/>
              </w:rPr>
            </w:pPr>
            <w:r w:rsidRPr="00D30725">
              <w:rPr>
                <w:rFonts w:ascii="Times New Roman" w:hAnsi="Times New Roman" w:cs="Times New Roman"/>
                <w:sz w:val="24"/>
                <w:szCs w:val="24"/>
              </w:rPr>
              <w:t>Возможные способы предоставления</w:t>
            </w:r>
          </w:p>
        </w:tc>
        <w:tc>
          <w:tcPr>
            <w:tcW w:w="4091" w:type="dxa"/>
          </w:tcPr>
          <w:p w14:paraId="233EA93C" w14:textId="77777777" w:rsidR="00B55158" w:rsidRPr="00D30725" w:rsidRDefault="00B55158" w:rsidP="00283296">
            <w:pPr>
              <w:jc w:val="both"/>
              <w:rPr>
                <w:rFonts w:ascii="Times New Roman" w:hAnsi="Times New Roman" w:cs="Times New Roman"/>
                <w:sz w:val="24"/>
                <w:szCs w:val="24"/>
              </w:rPr>
            </w:pPr>
            <w:r w:rsidRPr="00D30725">
              <w:rPr>
                <w:rFonts w:ascii="Times New Roman" w:hAnsi="Times New Roman" w:cs="Times New Roman"/>
                <w:sz w:val="24"/>
                <w:szCs w:val="24"/>
              </w:rPr>
              <w:t>Примечание</w:t>
            </w:r>
          </w:p>
        </w:tc>
      </w:tr>
      <w:tr w:rsidR="00B55158" w:rsidRPr="00D30725" w14:paraId="78ECD866" w14:textId="77777777" w:rsidTr="00283296">
        <w:tc>
          <w:tcPr>
            <w:tcW w:w="14737" w:type="dxa"/>
            <w:gridSpan w:val="5"/>
          </w:tcPr>
          <w:p w14:paraId="30F9C44F" w14:textId="77777777" w:rsidR="00B55158" w:rsidRPr="00D30725" w:rsidRDefault="00B55158" w:rsidP="00283296">
            <w:pPr>
              <w:spacing w:after="120" w:line="264" w:lineRule="auto"/>
              <w:jc w:val="both"/>
              <w:rPr>
                <w:rFonts w:ascii="Times New Roman" w:hAnsi="Times New Roman" w:cs="Times New Roman"/>
                <w:sz w:val="24"/>
                <w:szCs w:val="24"/>
              </w:rPr>
            </w:pPr>
            <w:r>
              <w:rPr>
                <w:rFonts w:ascii="Times New Roman" w:hAnsi="Times New Roman" w:cs="Times New Roman"/>
                <w:b/>
                <w:bCs/>
                <w:iCs/>
                <w:sz w:val="24"/>
                <w:szCs w:val="24"/>
              </w:rPr>
              <w:t>1. </w:t>
            </w:r>
            <w:r w:rsidRPr="00BD3144">
              <w:rPr>
                <w:rFonts w:ascii="Times New Roman" w:hAnsi="Times New Roman" w:cs="Times New Roman"/>
                <w:b/>
                <w:bCs/>
                <w:iCs/>
                <w:sz w:val="24"/>
                <w:szCs w:val="24"/>
              </w:rPr>
              <w:t>Для иностранных организаций и иностранных структур, относящихся к схемам коллективного инвестирования</w:t>
            </w:r>
          </w:p>
        </w:tc>
      </w:tr>
      <w:tr w:rsidR="00B55158" w:rsidRPr="00D30725" w14:paraId="5C2DB271" w14:textId="77777777" w:rsidTr="00283296">
        <w:trPr>
          <w:trHeight w:val="1837"/>
        </w:trPr>
        <w:tc>
          <w:tcPr>
            <w:tcW w:w="936" w:type="dxa"/>
          </w:tcPr>
          <w:p w14:paraId="3136A8C2"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1.1</w:t>
            </w:r>
          </w:p>
        </w:tc>
        <w:tc>
          <w:tcPr>
            <w:tcW w:w="4392" w:type="dxa"/>
          </w:tcPr>
          <w:p w14:paraId="18F4DCF1"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tc>
        <w:tc>
          <w:tcPr>
            <w:tcW w:w="3096" w:type="dxa"/>
          </w:tcPr>
          <w:p w14:paraId="04CCC174" w14:textId="77777777" w:rsidR="00B55158" w:rsidRPr="00214C3D"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p w14:paraId="3E261F96"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Нотариальная копия</w:t>
            </w:r>
          </w:p>
        </w:tc>
        <w:tc>
          <w:tcPr>
            <w:tcW w:w="2222" w:type="dxa"/>
          </w:tcPr>
          <w:p w14:paraId="579689EB"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91" w:type="dxa"/>
          </w:tcPr>
          <w:p w14:paraId="4535E0B3" w14:textId="77777777" w:rsidR="00B55158" w:rsidRPr="00214C3D"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 xml:space="preserve">Для Юридического лица – Нерезидента указанными документами являются: </w:t>
            </w:r>
          </w:p>
          <w:p w14:paraId="3EFA152F" w14:textId="77777777" w:rsidR="00B55158" w:rsidRPr="00214C3D" w:rsidRDefault="00B55158" w:rsidP="00283296">
            <w:pPr>
              <w:pStyle w:val="a7"/>
              <w:numPr>
                <w:ilvl w:val="0"/>
                <w:numId w:val="4"/>
              </w:numPr>
              <w:spacing w:before="0"/>
              <w:ind w:left="252" w:hanging="284"/>
              <w:jc w:val="both"/>
              <w:rPr>
                <w:rFonts w:ascii="Times New Roman" w:hAnsi="Times New Roman" w:cs="Times New Roman"/>
                <w:sz w:val="24"/>
                <w:szCs w:val="24"/>
              </w:rPr>
            </w:pPr>
            <w:r w:rsidRPr="00214C3D">
              <w:rPr>
                <w:rFonts w:ascii="Times New Roman" w:hAnsi="Times New Roman" w:cs="Times New Roman"/>
                <w:sz w:val="24"/>
                <w:szCs w:val="24"/>
              </w:rPr>
              <w:t>учредительные документы;</w:t>
            </w:r>
          </w:p>
          <w:p w14:paraId="1B0B83F8" w14:textId="77777777" w:rsidR="00B55158" w:rsidRDefault="00B55158" w:rsidP="00283296">
            <w:pPr>
              <w:pStyle w:val="a7"/>
              <w:numPr>
                <w:ilvl w:val="0"/>
                <w:numId w:val="4"/>
              </w:numPr>
              <w:spacing w:before="0"/>
              <w:ind w:left="252" w:hanging="284"/>
              <w:jc w:val="both"/>
              <w:rPr>
                <w:rFonts w:ascii="Times New Roman" w:hAnsi="Times New Roman" w:cs="Times New Roman"/>
                <w:sz w:val="24"/>
                <w:szCs w:val="24"/>
              </w:rPr>
            </w:pPr>
            <w:r w:rsidRPr="00214C3D">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23D2770B" w14:textId="77777777" w:rsidR="00B55158" w:rsidRPr="00C51412" w:rsidRDefault="00B55158" w:rsidP="00283296">
            <w:pPr>
              <w:pStyle w:val="a7"/>
              <w:numPr>
                <w:ilvl w:val="0"/>
                <w:numId w:val="4"/>
              </w:numPr>
              <w:spacing w:before="0"/>
              <w:ind w:left="252" w:hanging="284"/>
              <w:jc w:val="both"/>
              <w:rPr>
                <w:rFonts w:ascii="Times New Roman" w:hAnsi="Times New Roman" w:cs="Times New Roman"/>
                <w:sz w:val="24"/>
                <w:szCs w:val="24"/>
              </w:rPr>
            </w:pPr>
            <w:r w:rsidRPr="00BD3144">
              <w:rPr>
                <w:rFonts w:ascii="Times New Roman"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B55158" w:rsidRPr="00D30725" w14:paraId="4D87E924" w14:textId="77777777" w:rsidTr="00283296">
        <w:trPr>
          <w:trHeight w:val="399"/>
        </w:trPr>
        <w:tc>
          <w:tcPr>
            <w:tcW w:w="14737" w:type="dxa"/>
            <w:gridSpan w:val="5"/>
          </w:tcPr>
          <w:p w14:paraId="602383E6" w14:textId="77777777" w:rsidR="00B55158" w:rsidRPr="00C51412" w:rsidRDefault="00B55158" w:rsidP="00283296">
            <w:pPr>
              <w:spacing w:after="120" w:line="264" w:lineRule="auto"/>
              <w:ind w:left="851" w:hanging="851"/>
              <w:jc w:val="both"/>
              <w:rPr>
                <w:rFonts w:ascii="Times New Roman" w:hAnsi="Times New Roman" w:cs="Times New Roman"/>
                <w:sz w:val="24"/>
                <w:szCs w:val="24"/>
              </w:rPr>
            </w:pPr>
            <w:r>
              <w:rPr>
                <w:rFonts w:ascii="Times New Roman" w:hAnsi="Times New Roman" w:cs="Times New Roman"/>
                <w:b/>
                <w:bCs/>
                <w:iCs/>
                <w:sz w:val="24"/>
                <w:szCs w:val="24"/>
              </w:rPr>
              <w:t>2. </w:t>
            </w:r>
            <w:r w:rsidRPr="00BD3144">
              <w:rPr>
                <w:rFonts w:ascii="Times New Roman" w:hAnsi="Times New Roman" w:cs="Times New Roman"/>
                <w:b/>
                <w:bCs/>
                <w:iCs/>
                <w:sz w:val="24"/>
                <w:szCs w:val="24"/>
              </w:rPr>
              <w:t>Для российских организаций</w:t>
            </w:r>
          </w:p>
        </w:tc>
      </w:tr>
      <w:tr w:rsidR="00B55158" w:rsidRPr="00843FBB" w14:paraId="2556013C" w14:textId="77777777" w:rsidTr="00283296">
        <w:trPr>
          <w:trHeight w:val="1837"/>
        </w:trPr>
        <w:tc>
          <w:tcPr>
            <w:tcW w:w="936" w:type="dxa"/>
          </w:tcPr>
          <w:p w14:paraId="7207FB11"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4392" w:type="dxa"/>
          </w:tcPr>
          <w:p w14:paraId="3737B815" w14:textId="77777777" w:rsidR="00B55158" w:rsidRPr="00D30725" w:rsidRDefault="00B55158" w:rsidP="00283296">
            <w:pPr>
              <w:spacing w:after="120" w:line="264" w:lineRule="auto"/>
              <w:jc w:val="both"/>
              <w:rPr>
                <w:rFonts w:ascii="Times New Roman" w:hAnsi="Times New Roman" w:cs="Times New Roman"/>
                <w:sz w:val="24"/>
                <w:szCs w:val="24"/>
              </w:rPr>
            </w:pPr>
            <w:r w:rsidRPr="00BD3144">
              <w:rPr>
                <w:rFonts w:ascii="Times New Roman" w:hAnsi="Times New Roman" w:cs="Times New Roman"/>
                <w:sz w:val="24"/>
                <w:szCs w:val="24"/>
              </w:rPr>
              <w:t>Документы и информация, подтверждающие ФПД, или письмо - отказ от ФПД (по форме НРД)</w:t>
            </w:r>
          </w:p>
        </w:tc>
        <w:tc>
          <w:tcPr>
            <w:tcW w:w="3096" w:type="dxa"/>
          </w:tcPr>
          <w:p w14:paraId="6F9DCFAC" w14:textId="77777777" w:rsidR="00B55158" w:rsidRPr="00214C3D"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p w14:paraId="1434F5B8" w14:textId="77777777" w:rsidR="00B55158" w:rsidRPr="00214C3D"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Нотариальная копия</w:t>
            </w:r>
          </w:p>
          <w:p w14:paraId="4EC34D9D" w14:textId="77777777" w:rsidR="00B55158" w:rsidRPr="00D30725" w:rsidRDefault="00B55158" w:rsidP="00283296">
            <w:pPr>
              <w:jc w:val="both"/>
              <w:rPr>
                <w:rFonts w:ascii="Times New Roman" w:hAnsi="Times New Roman" w:cs="Times New Roman"/>
                <w:sz w:val="24"/>
                <w:szCs w:val="24"/>
              </w:rPr>
            </w:pPr>
          </w:p>
        </w:tc>
        <w:tc>
          <w:tcPr>
            <w:tcW w:w="2222" w:type="dxa"/>
          </w:tcPr>
          <w:p w14:paraId="35855B99"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91" w:type="dxa"/>
          </w:tcPr>
          <w:p w14:paraId="5817D512" w14:textId="77777777" w:rsidR="00B55158" w:rsidRPr="00BD3144" w:rsidRDefault="00B55158" w:rsidP="00283296">
            <w:pPr>
              <w:jc w:val="both"/>
              <w:rPr>
                <w:rFonts w:ascii="Times New Roman" w:eastAsia="Times New Roman" w:hAnsi="Times New Roman" w:cs="Times New Roman"/>
                <w:sz w:val="24"/>
                <w:szCs w:val="24"/>
                <w:lang w:eastAsia="ru-RU"/>
              </w:rPr>
            </w:pPr>
            <w:r w:rsidRPr="00BD3144">
              <w:rPr>
                <w:rFonts w:ascii="Times New Roman" w:eastAsia="Times New Roman" w:hAnsi="Times New Roman" w:cs="Times New Roman"/>
                <w:sz w:val="24"/>
                <w:szCs w:val="24"/>
                <w:lang w:eastAsia="ru-RU"/>
              </w:rPr>
              <w:t xml:space="preserve">Лицом, имеющим фактическое право на доходы (ФПД), в целях НК РФ и применения </w:t>
            </w:r>
            <w:r>
              <w:rPr>
                <w:rFonts w:ascii="Times New Roman" w:eastAsia="Times New Roman" w:hAnsi="Times New Roman" w:cs="Times New Roman"/>
                <w:sz w:val="24"/>
                <w:szCs w:val="24"/>
                <w:lang w:eastAsia="ru-RU"/>
              </w:rPr>
              <w:t>м</w:t>
            </w:r>
            <w:r w:rsidRPr="00BD3144">
              <w:rPr>
                <w:rFonts w:ascii="Times New Roman" w:eastAsia="Times New Roman" w:hAnsi="Times New Roman" w:cs="Times New Roman"/>
                <w:sz w:val="24"/>
                <w:szCs w:val="24"/>
                <w:lang w:eastAsia="ru-RU"/>
              </w:rPr>
              <w:t>еждународных соглашений признается лицо, которое в силу прямого и (или) косвенного участия в организации, либо контроля над организацией, либо в силу иных обстоятельств имеет право самостоятельно пользоваться и (или) распоряжаться этим доходом, либо лицо, в интересах которого иное лицо правомочно распоряжаться таким доходом. При определении лица, имеющего фактическое право на доходы, учитываются функции, выполняемые лицами, указанными в настоящем пункте, а также принимаемые ими риски.</w:t>
            </w:r>
          </w:p>
        </w:tc>
      </w:tr>
      <w:tr w:rsidR="00B55158" w:rsidRPr="00D30725" w14:paraId="308E9022" w14:textId="77777777" w:rsidTr="00283296">
        <w:trPr>
          <w:trHeight w:val="1104"/>
        </w:trPr>
        <w:tc>
          <w:tcPr>
            <w:tcW w:w="936" w:type="dxa"/>
          </w:tcPr>
          <w:p w14:paraId="6F7A31A3"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2.2</w:t>
            </w:r>
          </w:p>
        </w:tc>
        <w:tc>
          <w:tcPr>
            <w:tcW w:w="4392" w:type="dxa"/>
          </w:tcPr>
          <w:p w14:paraId="3DCF280F" w14:textId="77777777" w:rsidR="00B55158" w:rsidRPr="00BD3144" w:rsidRDefault="00B55158" w:rsidP="00283296">
            <w:pPr>
              <w:spacing w:after="120" w:line="264" w:lineRule="auto"/>
              <w:jc w:val="both"/>
              <w:rPr>
                <w:rFonts w:ascii="Times New Roman" w:hAnsi="Times New Roman" w:cs="Times New Roman"/>
                <w:sz w:val="24"/>
                <w:szCs w:val="24"/>
              </w:rPr>
            </w:pPr>
            <w:r w:rsidRPr="00BD3144">
              <w:rPr>
                <w:rFonts w:ascii="Times New Roman" w:hAnsi="Times New Roman" w:cs="Times New Roman"/>
                <w:sz w:val="24"/>
                <w:szCs w:val="24"/>
              </w:rPr>
              <w:t>Свидетельство о постановке на учет в налоговом органе лица, подтвердившего ФПД</w:t>
            </w:r>
          </w:p>
        </w:tc>
        <w:tc>
          <w:tcPr>
            <w:tcW w:w="3096" w:type="dxa"/>
          </w:tcPr>
          <w:p w14:paraId="4F40AC61"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Копия</w:t>
            </w:r>
          </w:p>
        </w:tc>
        <w:tc>
          <w:tcPr>
            <w:tcW w:w="2222" w:type="dxa"/>
          </w:tcPr>
          <w:p w14:paraId="7F21D269"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91" w:type="dxa"/>
          </w:tcPr>
          <w:p w14:paraId="4F9209CB" w14:textId="77777777" w:rsidR="00B55158" w:rsidRPr="00D30725" w:rsidRDefault="00B55158" w:rsidP="00283296">
            <w:pPr>
              <w:jc w:val="both"/>
              <w:rPr>
                <w:rFonts w:ascii="Times New Roman" w:hAnsi="Times New Roman" w:cs="Times New Roman"/>
                <w:sz w:val="24"/>
                <w:szCs w:val="24"/>
              </w:rPr>
            </w:pPr>
          </w:p>
        </w:tc>
      </w:tr>
      <w:tr w:rsidR="00B55158" w:rsidRPr="00D30725" w14:paraId="6654B68E" w14:textId="77777777" w:rsidTr="00283296">
        <w:trPr>
          <w:trHeight w:val="829"/>
        </w:trPr>
        <w:tc>
          <w:tcPr>
            <w:tcW w:w="14737" w:type="dxa"/>
            <w:gridSpan w:val="5"/>
          </w:tcPr>
          <w:p w14:paraId="683C2497" w14:textId="77777777" w:rsidR="00B55158" w:rsidRPr="00C51412" w:rsidRDefault="00B55158" w:rsidP="00283296">
            <w:pPr>
              <w:spacing w:after="120" w:line="264" w:lineRule="auto"/>
              <w:ind w:left="25" w:hanging="25"/>
              <w:jc w:val="both"/>
              <w:rPr>
                <w:rFonts w:ascii="Times New Roman" w:hAnsi="Times New Roman" w:cs="Times New Roman"/>
                <w:sz w:val="24"/>
                <w:szCs w:val="24"/>
              </w:rPr>
            </w:pPr>
            <w:r>
              <w:rPr>
                <w:rFonts w:ascii="Times New Roman" w:hAnsi="Times New Roman" w:cs="Times New Roman"/>
                <w:b/>
                <w:bCs/>
                <w:iCs/>
                <w:sz w:val="24"/>
                <w:szCs w:val="24"/>
              </w:rPr>
              <w:t>3. </w:t>
            </w:r>
            <w:r w:rsidRPr="00BD3144">
              <w:rPr>
                <w:rFonts w:ascii="Times New Roman" w:hAnsi="Times New Roman" w:cs="Times New Roman"/>
                <w:b/>
                <w:bCs/>
                <w:iCs/>
                <w:sz w:val="24"/>
                <w:szCs w:val="24"/>
              </w:rPr>
              <w:t>Для физических лиц – налоговых нерезидентов (иностранных граждан, лиц без гражданства и граждан РФ, не имеющих подтверждения статуса налоговых резидентов РФ)</w:t>
            </w:r>
          </w:p>
        </w:tc>
      </w:tr>
      <w:tr w:rsidR="00B55158" w:rsidRPr="00D30725" w14:paraId="1F9EE9CD" w14:textId="77777777" w:rsidTr="00283296">
        <w:trPr>
          <w:trHeight w:val="854"/>
        </w:trPr>
        <w:tc>
          <w:tcPr>
            <w:tcW w:w="936" w:type="dxa"/>
          </w:tcPr>
          <w:p w14:paraId="5AEC4F89"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36B40E77" w14:textId="77777777" w:rsidR="00B55158" w:rsidRPr="00BD3144" w:rsidRDefault="00B55158" w:rsidP="00283296">
            <w:pPr>
              <w:spacing w:after="120" w:line="264" w:lineRule="auto"/>
              <w:jc w:val="both"/>
              <w:rPr>
                <w:rFonts w:ascii="Times New Roman" w:hAnsi="Times New Roman" w:cs="Times New Roman"/>
                <w:sz w:val="24"/>
                <w:szCs w:val="24"/>
              </w:rPr>
            </w:pPr>
            <w:r w:rsidRPr="00BD3144">
              <w:rPr>
                <w:rFonts w:ascii="Times New Roman" w:hAnsi="Times New Roman" w:cs="Times New Roman"/>
                <w:sz w:val="24"/>
                <w:szCs w:val="24"/>
              </w:rPr>
              <w:t xml:space="preserve">Документы, удостоверяющие личность  </w:t>
            </w:r>
          </w:p>
        </w:tc>
        <w:tc>
          <w:tcPr>
            <w:tcW w:w="3096" w:type="dxa"/>
          </w:tcPr>
          <w:p w14:paraId="349BC0F3"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214C3D">
                <w:rPr>
                  <w:rFonts w:ascii="Times New Roman" w:hAnsi="Times New Roman" w:cs="Times New Roman"/>
                  <w:sz w:val="24"/>
                  <w:szCs w:val="24"/>
                </w:rPr>
                <w:t>Н</w:t>
              </w:r>
              <w:r w:rsidRPr="00214C3D" w:rsidDel="00553259">
                <w:rPr>
                  <w:rFonts w:ascii="Times New Roman" w:hAnsi="Times New Roman" w:cs="Times New Roman"/>
                  <w:sz w:val="24"/>
                  <w:szCs w:val="24"/>
                </w:rPr>
                <w:t>отариальн</w:t>
              </w:r>
              <w:r w:rsidRPr="00214C3D">
                <w:rPr>
                  <w:rFonts w:ascii="Times New Roman" w:hAnsi="Times New Roman" w:cs="Times New Roman"/>
                  <w:sz w:val="24"/>
                  <w:szCs w:val="24"/>
                </w:rPr>
                <w:t>ая копия</w:t>
              </w:r>
            </w:hyperlink>
            <w:r w:rsidRPr="00214C3D">
              <w:rPr>
                <w:rFonts w:ascii="Times New Roman" w:hAnsi="Times New Roman" w:cs="Times New Roman"/>
                <w:sz w:val="24"/>
                <w:szCs w:val="24"/>
              </w:rPr>
              <w:t xml:space="preserve"> (все страницы)</w:t>
            </w:r>
          </w:p>
        </w:tc>
        <w:tc>
          <w:tcPr>
            <w:tcW w:w="2222" w:type="dxa"/>
          </w:tcPr>
          <w:p w14:paraId="5645FC53"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55EDD205" w14:textId="77777777" w:rsidR="00B55158" w:rsidRPr="00C51412" w:rsidRDefault="00B55158" w:rsidP="00283296">
            <w:pPr>
              <w:jc w:val="both"/>
              <w:rPr>
                <w:rFonts w:ascii="Times New Roman" w:hAnsi="Times New Roman" w:cs="Times New Roman"/>
                <w:sz w:val="24"/>
                <w:szCs w:val="24"/>
              </w:rPr>
            </w:pPr>
          </w:p>
        </w:tc>
      </w:tr>
      <w:tr w:rsidR="00B55158" w:rsidRPr="00D30725" w14:paraId="6C8E3ED0" w14:textId="77777777" w:rsidTr="00283296">
        <w:trPr>
          <w:trHeight w:val="531"/>
        </w:trPr>
        <w:tc>
          <w:tcPr>
            <w:tcW w:w="14737" w:type="dxa"/>
            <w:gridSpan w:val="5"/>
          </w:tcPr>
          <w:p w14:paraId="2E7C2B1A" w14:textId="77777777" w:rsidR="00B55158" w:rsidRPr="00C51412" w:rsidRDefault="00B55158" w:rsidP="00283296">
            <w:pPr>
              <w:spacing w:after="120" w:line="264" w:lineRule="auto"/>
              <w:ind w:left="851" w:hanging="851"/>
              <w:jc w:val="both"/>
              <w:rPr>
                <w:rFonts w:ascii="Times New Roman" w:hAnsi="Times New Roman" w:cs="Times New Roman"/>
                <w:sz w:val="24"/>
                <w:szCs w:val="24"/>
              </w:rPr>
            </w:pPr>
            <w:r>
              <w:rPr>
                <w:rFonts w:ascii="Times New Roman" w:hAnsi="Times New Roman" w:cs="Times New Roman"/>
                <w:b/>
                <w:bCs/>
                <w:iCs/>
                <w:sz w:val="24"/>
                <w:szCs w:val="24"/>
              </w:rPr>
              <w:lastRenderedPageBreak/>
              <w:t>4. </w:t>
            </w:r>
            <w:r w:rsidRPr="00BD3144">
              <w:rPr>
                <w:rFonts w:ascii="Times New Roman" w:hAnsi="Times New Roman" w:cs="Times New Roman"/>
                <w:b/>
                <w:bCs/>
                <w:iCs/>
                <w:sz w:val="24"/>
                <w:szCs w:val="24"/>
              </w:rPr>
              <w:t>Для физических лиц -  налоговых резидентов РФ (российских и иностранных граждан)</w:t>
            </w:r>
          </w:p>
        </w:tc>
      </w:tr>
      <w:tr w:rsidR="00B55158" w:rsidRPr="00D30725" w14:paraId="3978FB3E" w14:textId="77777777" w:rsidTr="00283296">
        <w:trPr>
          <w:trHeight w:val="694"/>
        </w:trPr>
        <w:tc>
          <w:tcPr>
            <w:tcW w:w="936" w:type="dxa"/>
          </w:tcPr>
          <w:p w14:paraId="280C9E83"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4.1</w:t>
            </w:r>
          </w:p>
        </w:tc>
        <w:tc>
          <w:tcPr>
            <w:tcW w:w="4392" w:type="dxa"/>
          </w:tcPr>
          <w:p w14:paraId="0729BF44" w14:textId="77777777" w:rsidR="00B55158" w:rsidRPr="00BD3144" w:rsidRDefault="00B55158" w:rsidP="00283296">
            <w:pPr>
              <w:spacing w:line="264" w:lineRule="auto"/>
              <w:jc w:val="both"/>
              <w:rPr>
                <w:rFonts w:ascii="Times New Roman" w:hAnsi="Times New Roman" w:cs="Times New Roman"/>
                <w:sz w:val="24"/>
                <w:szCs w:val="24"/>
              </w:rPr>
            </w:pPr>
            <w:r w:rsidRPr="00BD3144">
              <w:rPr>
                <w:rFonts w:ascii="Times New Roman" w:hAnsi="Times New Roman" w:cs="Times New Roman"/>
                <w:sz w:val="24"/>
                <w:szCs w:val="24"/>
              </w:rPr>
              <w:t>Письмо – подтверждение ФПД или Письмо - отказ от ФПД (по форме НРД)</w:t>
            </w:r>
          </w:p>
        </w:tc>
        <w:tc>
          <w:tcPr>
            <w:tcW w:w="3096" w:type="dxa"/>
          </w:tcPr>
          <w:p w14:paraId="679B459A"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Оригинал</w:t>
            </w:r>
          </w:p>
        </w:tc>
        <w:tc>
          <w:tcPr>
            <w:tcW w:w="2222" w:type="dxa"/>
          </w:tcPr>
          <w:p w14:paraId="4ACA2419"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47D7B649" w14:textId="77777777" w:rsidR="00B55158" w:rsidRPr="00C51412" w:rsidRDefault="00B55158" w:rsidP="00283296">
            <w:pPr>
              <w:jc w:val="both"/>
              <w:rPr>
                <w:rFonts w:ascii="Times New Roman" w:hAnsi="Times New Roman" w:cs="Times New Roman"/>
                <w:sz w:val="24"/>
                <w:szCs w:val="24"/>
              </w:rPr>
            </w:pPr>
          </w:p>
        </w:tc>
      </w:tr>
      <w:tr w:rsidR="00B55158" w:rsidRPr="00D30725" w14:paraId="273B3A1E" w14:textId="77777777" w:rsidTr="00283296">
        <w:trPr>
          <w:trHeight w:val="941"/>
        </w:trPr>
        <w:tc>
          <w:tcPr>
            <w:tcW w:w="936" w:type="dxa"/>
          </w:tcPr>
          <w:p w14:paraId="714B4280"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4.2</w:t>
            </w:r>
          </w:p>
        </w:tc>
        <w:tc>
          <w:tcPr>
            <w:tcW w:w="4392" w:type="dxa"/>
          </w:tcPr>
          <w:p w14:paraId="6F43258E" w14:textId="77777777" w:rsidR="00B55158" w:rsidRPr="00BD3144" w:rsidRDefault="00B55158" w:rsidP="00283296">
            <w:pPr>
              <w:spacing w:line="264" w:lineRule="auto"/>
              <w:jc w:val="both"/>
              <w:rPr>
                <w:rFonts w:ascii="Times New Roman" w:hAnsi="Times New Roman" w:cs="Times New Roman"/>
                <w:sz w:val="24"/>
                <w:szCs w:val="24"/>
              </w:rPr>
            </w:pPr>
            <w:r w:rsidRPr="00BD3144">
              <w:rPr>
                <w:rFonts w:ascii="Times New Roman" w:hAnsi="Times New Roman" w:cs="Times New Roman"/>
                <w:sz w:val="24"/>
                <w:szCs w:val="24"/>
              </w:rPr>
              <w:t xml:space="preserve">Документы, удостоверяющие личность  </w:t>
            </w:r>
          </w:p>
        </w:tc>
        <w:tc>
          <w:tcPr>
            <w:tcW w:w="3096" w:type="dxa"/>
          </w:tcPr>
          <w:p w14:paraId="7E049891"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214C3D">
                <w:rPr>
                  <w:rFonts w:ascii="Times New Roman" w:hAnsi="Times New Roman" w:cs="Times New Roman"/>
                  <w:sz w:val="24"/>
                  <w:szCs w:val="24"/>
                </w:rPr>
                <w:t>Н</w:t>
              </w:r>
              <w:r w:rsidRPr="00214C3D" w:rsidDel="00553259">
                <w:rPr>
                  <w:rFonts w:ascii="Times New Roman" w:hAnsi="Times New Roman" w:cs="Times New Roman"/>
                  <w:sz w:val="24"/>
                  <w:szCs w:val="24"/>
                </w:rPr>
                <w:t>отариальн</w:t>
              </w:r>
              <w:r w:rsidRPr="00214C3D">
                <w:rPr>
                  <w:rFonts w:ascii="Times New Roman" w:hAnsi="Times New Roman" w:cs="Times New Roman"/>
                  <w:sz w:val="24"/>
                  <w:szCs w:val="24"/>
                </w:rPr>
                <w:t>ая копия</w:t>
              </w:r>
            </w:hyperlink>
            <w:r w:rsidRPr="00214C3D">
              <w:rPr>
                <w:rFonts w:ascii="Times New Roman" w:hAnsi="Times New Roman" w:cs="Times New Roman"/>
                <w:sz w:val="24"/>
                <w:szCs w:val="24"/>
              </w:rPr>
              <w:t xml:space="preserve"> (все страницы)</w:t>
            </w:r>
          </w:p>
        </w:tc>
        <w:tc>
          <w:tcPr>
            <w:tcW w:w="2222" w:type="dxa"/>
          </w:tcPr>
          <w:p w14:paraId="115DE6BE"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5A69C86F" w14:textId="77777777" w:rsidR="00B55158" w:rsidRPr="00D30725" w:rsidRDefault="00B55158" w:rsidP="00283296">
            <w:pPr>
              <w:jc w:val="both"/>
              <w:rPr>
                <w:rFonts w:ascii="Times New Roman" w:hAnsi="Times New Roman" w:cs="Times New Roman"/>
                <w:sz w:val="24"/>
                <w:szCs w:val="24"/>
              </w:rPr>
            </w:pPr>
          </w:p>
        </w:tc>
      </w:tr>
      <w:tr w:rsidR="00B55158" w:rsidRPr="00D30725" w14:paraId="0556F47C" w14:textId="77777777" w:rsidTr="00283296">
        <w:trPr>
          <w:trHeight w:val="421"/>
        </w:trPr>
        <w:tc>
          <w:tcPr>
            <w:tcW w:w="936" w:type="dxa"/>
          </w:tcPr>
          <w:p w14:paraId="26316B0A" w14:textId="77777777" w:rsidR="00B55158" w:rsidRPr="00D30725" w:rsidRDefault="00B55158" w:rsidP="00283296">
            <w:pPr>
              <w:jc w:val="both"/>
              <w:rPr>
                <w:rFonts w:ascii="Times New Roman" w:hAnsi="Times New Roman" w:cs="Times New Roman"/>
                <w:sz w:val="24"/>
                <w:szCs w:val="24"/>
              </w:rPr>
            </w:pPr>
            <w:r>
              <w:rPr>
                <w:rFonts w:ascii="Times New Roman" w:hAnsi="Times New Roman" w:cs="Times New Roman"/>
                <w:sz w:val="24"/>
                <w:szCs w:val="24"/>
              </w:rPr>
              <w:t>4.3</w:t>
            </w:r>
          </w:p>
        </w:tc>
        <w:tc>
          <w:tcPr>
            <w:tcW w:w="4392" w:type="dxa"/>
          </w:tcPr>
          <w:p w14:paraId="50E425D0" w14:textId="77777777" w:rsidR="00B55158" w:rsidRPr="00BD3144" w:rsidRDefault="00B55158" w:rsidP="00283296">
            <w:pPr>
              <w:spacing w:line="264" w:lineRule="auto"/>
              <w:jc w:val="both"/>
              <w:rPr>
                <w:rFonts w:ascii="Times New Roman" w:hAnsi="Times New Roman" w:cs="Times New Roman"/>
                <w:sz w:val="24"/>
                <w:szCs w:val="24"/>
              </w:rPr>
            </w:pPr>
            <w:r w:rsidRPr="00BD3144">
              <w:rPr>
                <w:rFonts w:ascii="Times New Roman" w:hAnsi="Times New Roman" w:cs="Times New Roman"/>
                <w:sz w:val="24"/>
                <w:szCs w:val="24"/>
              </w:rPr>
              <w:t>Сертификат налогового резидентства</w:t>
            </w:r>
          </w:p>
        </w:tc>
        <w:tc>
          <w:tcPr>
            <w:tcW w:w="3096" w:type="dxa"/>
          </w:tcPr>
          <w:p w14:paraId="3FCA3677" w14:textId="77777777" w:rsidR="00BE4C53" w:rsidRPr="00BE4C53" w:rsidRDefault="00BE4C53" w:rsidP="00BE4C53">
            <w:pPr>
              <w:jc w:val="both"/>
              <w:rPr>
                <w:rFonts w:ascii="Times New Roman" w:hAnsi="Times New Roman" w:cs="Times New Roman"/>
                <w:sz w:val="24"/>
                <w:szCs w:val="24"/>
              </w:rPr>
            </w:pPr>
            <w:r w:rsidRPr="00BE4C53">
              <w:rPr>
                <w:rFonts w:ascii="Times New Roman" w:hAnsi="Times New Roman" w:cs="Times New Roman"/>
                <w:sz w:val="24"/>
                <w:szCs w:val="24"/>
              </w:rPr>
              <w:t>Сканированный образ или копия электронного сертификата</w:t>
            </w:r>
          </w:p>
          <w:p w14:paraId="3941DB7A" w14:textId="4B984AD2" w:rsidR="00B55158" w:rsidRPr="00D30725" w:rsidRDefault="00BE4C53" w:rsidP="00BE4C53">
            <w:pPr>
              <w:jc w:val="both"/>
              <w:rPr>
                <w:rFonts w:ascii="Times New Roman" w:hAnsi="Times New Roman" w:cs="Times New Roman"/>
                <w:sz w:val="24"/>
                <w:szCs w:val="24"/>
              </w:rPr>
            </w:pPr>
            <w:r w:rsidRPr="00BE4C53">
              <w:rPr>
                <w:rFonts w:ascii="Times New Roman" w:hAnsi="Times New Roman" w:cs="Times New Roman"/>
                <w:sz w:val="24"/>
                <w:szCs w:val="24"/>
              </w:rPr>
              <w:t>(для Сертификата налогового резидента РФ)</w:t>
            </w:r>
          </w:p>
        </w:tc>
        <w:tc>
          <w:tcPr>
            <w:tcW w:w="2222" w:type="dxa"/>
          </w:tcPr>
          <w:p w14:paraId="2E8D9D9B" w14:textId="77777777" w:rsidR="00B55158" w:rsidRPr="00D30725" w:rsidRDefault="00B55158" w:rsidP="00283296">
            <w:pPr>
              <w:jc w:val="both"/>
              <w:rPr>
                <w:rFonts w:ascii="Times New Roman" w:hAnsi="Times New Roman" w:cs="Times New Roman"/>
                <w:sz w:val="24"/>
                <w:szCs w:val="24"/>
              </w:rPr>
            </w:pPr>
            <w:r w:rsidRPr="00214C3D">
              <w:rPr>
                <w:rFonts w:ascii="Times New Roman" w:hAnsi="Times New Roman"/>
                <w:sz w:val="24"/>
                <w:szCs w:val="24"/>
              </w:rPr>
              <w:t>На бумажном носителе</w:t>
            </w:r>
          </w:p>
        </w:tc>
        <w:tc>
          <w:tcPr>
            <w:tcW w:w="4091" w:type="dxa"/>
          </w:tcPr>
          <w:p w14:paraId="09E40553" w14:textId="334C078A" w:rsidR="00B55158" w:rsidRDefault="00B55158" w:rsidP="00283296">
            <w:pPr>
              <w:jc w:val="both"/>
              <w:rPr>
                <w:rFonts w:ascii="Times New Roman" w:hAnsi="Times New Roman" w:cs="Times New Roman"/>
                <w:sz w:val="24"/>
                <w:szCs w:val="24"/>
              </w:rPr>
            </w:pPr>
            <w:r w:rsidRPr="00887967">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06CA15D3" w14:textId="6A8D0958" w:rsidR="00C52610" w:rsidRDefault="00C52610" w:rsidP="00283296">
            <w:pPr>
              <w:jc w:val="both"/>
              <w:rPr>
                <w:rFonts w:ascii="Times New Roman" w:hAnsi="Times New Roman" w:cs="Times New Roman"/>
                <w:sz w:val="24"/>
                <w:szCs w:val="24"/>
              </w:rPr>
            </w:pPr>
          </w:p>
          <w:p w14:paraId="0BACF59B" w14:textId="5D284385" w:rsidR="00B55158" w:rsidRPr="00D30725" w:rsidRDefault="00C52610" w:rsidP="00D00B91">
            <w:pPr>
              <w:jc w:val="both"/>
              <w:rPr>
                <w:rFonts w:ascii="Times New Roman" w:hAnsi="Times New Roman" w:cs="Times New Roman"/>
                <w:sz w:val="24"/>
                <w:szCs w:val="24"/>
              </w:rPr>
            </w:pPr>
            <w:r w:rsidRPr="00231AFB">
              <w:rPr>
                <w:rFonts w:ascii="Times New Roman" w:eastAsia="Calibri" w:hAnsi="Times New Roman" w:cs="Times New Roman"/>
                <w:sz w:val="24"/>
                <w:szCs w:val="24"/>
              </w:rPr>
              <w:t xml:space="preserve">Сканированный образ может быть предоставлен по </w:t>
            </w:r>
            <w:r w:rsidRPr="00231AFB">
              <w:rPr>
                <w:rFonts w:ascii="Times New Roman" w:hAnsi="Times New Roman" w:cs="Times New Roman"/>
                <w:sz w:val="24"/>
                <w:szCs w:val="24"/>
              </w:rPr>
              <w:t xml:space="preserve">электронной почте на адрес </w:t>
            </w:r>
            <w:hyperlink r:id="rId27" w:history="1">
              <w:r w:rsidRPr="00231AFB">
                <w:rPr>
                  <w:rFonts w:ascii="Times New Roman" w:hAnsi="Times New Roman" w:cs="Times New Roman"/>
                  <w:sz w:val="24"/>
                  <w:szCs w:val="24"/>
                </w:rPr>
                <w:t>income@nsd.ru</w:t>
              </w:r>
            </w:hyperlink>
            <w:r w:rsidRPr="00231AFB">
              <w:rPr>
                <w:rFonts w:ascii="Times New Roman" w:hAnsi="Times New Roman" w:cs="Times New Roman"/>
                <w:sz w:val="24"/>
                <w:szCs w:val="24"/>
              </w:rPr>
              <w:t xml:space="preserve">. </w:t>
            </w:r>
          </w:p>
        </w:tc>
      </w:tr>
    </w:tbl>
    <w:p w14:paraId="73EDDCDC" w14:textId="77777777" w:rsidR="00B55158" w:rsidRDefault="00B55158" w:rsidP="00B55158">
      <w:pPr>
        <w:spacing w:after="120" w:line="240" w:lineRule="auto"/>
        <w:jc w:val="both"/>
        <w:rPr>
          <w:rFonts w:ascii="Times New Roman" w:hAnsi="Times New Roman" w:cs="Times New Roman"/>
          <w:sz w:val="24"/>
          <w:szCs w:val="24"/>
        </w:rPr>
      </w:pPr>
    </w:p>
    <w:p w14:paraId="073EDD62" w14:textId="77777777" w:rsidR="00B55158" w:rsidRPr="00887967" w:rsidRDefault="00B55158" w:rsidP="00B55158">
      <w:pPr>
        <w:spacing w:after="120" w:line="240" w:lineRule="auto"/>
        <w:jc w:val="both"/>
        <w:rPr>
          <w:rFonts w:ascii="Times New Roman" w:hAnsi="Times New Roman"/>
          <w:b/>
          <w:sz w:val="24"/>
          <w:szCs w:val="24"/>
        </w:rPr>
      </w:pPr>
      <w:r w:rsidRPr="00887967">
        <w:rPr>
          <w:rFonts w:ascii="Times New Roman" w:hAnsi="Times New Roman" w:cs="Times New Roman"/>
          <w:sz w:val="24"/>
          <w:szCs w:val="24"/>
        </w:rPr>
        <w:t>* </w:t>
      </w:r>
      <w:r w:rsidRPr="00887967">
        <w:rPr>
          <w:rFonts w:ascii="Times New Roman" w:hAnsi="Times New Roman"/>
          <w:b/>
          <w:sz w:val="24"/>
          <w:szCs w:val="24"/>
        </w:rPr>
        <w:t>Порядок оформление Сертификата налогового резидентства</w:t>
      </w:r>
    </w:p>
    <w:p w14:paraId="11BFBD04" w14:textId="77777777" w:rsidR="00B55158" w:rsidRPr="00135A8C" w:rsidRDefault="00B55158" w:rsidP="00B55158">
      <w:pPr>
        <w:spacing w:after="0" w:line="240" w:lineRule="auto"/>
        <w:jc w:val="both"/>
        <w:rPr>
          <w:rFonts w:ascii="Times New Roman" w:hAnsi="Times New Roman"/>
          <w:sz w:val="24"/>
          <w:szCs w:val="24"/>
        </w:rPr>
      </w:pPr>
      <w:r w:rsidRPr="00135A8C">
        <w:rPr>
          <w:rFonts w:ascii="Times New Roman" w:hAnsi="Times New Roman"/>
          <w:b/>
          <w:sz w:val="24"/>
          <w:szCs w:val="24"/>
        </w:rPr>
        <w:t>Сертификат налогового нерезидента РФ</w:t>
      </w:r>
      <w:r w:rsidRPr="00135A8C">
        <w:rPr>
          <w:rFonts w:ascii="Times New Roman" w:hAnsi="Times New Roman"/>
          <w:sz w:val="24"/>
          <w:szCs w:val="24"/>
        </w:rPr>
        <w:t xml:space="preserve"> </w:t>
      </w:r>
    </w:p>
    <w:p w14:paraId="03C2EFB7" w14:textId="77777777" w:rsidR="00B55158" w:rsidRPr="00A32657" w:rsidRDefault="00B55158" w:rsidP="00B55158">
      <w:pPr>
        <w:spacing w:after="0" w:line="240" w:lineRule="auto"/>
        <w:jc w:val="both"/>
        <w:rPr>
          <w:rFonts w:ascii="Times New Roman" w:hAnsi="Times New Roman"/>
          <w:sz w:val="24"/>
          <w:szCs w:val="24"/>
        </w:rPr>
      </w:pPr>
      <w:r w:rsidRPr="00135A8C">
        <w:rPr>
          <w:rFonts w:ascii="Times New Roman" w:hAnsi="Times New Roman"/>
          <w:sz w:val="24"/>
          <w:szCs w:val="24"/>
        </w:rPr>
        <w:t>Для налоговых нерезидентов РФ Сертификат налогового резидентства выдается иностранным уполномоченным органом и должен удовлетворять следующим требованиям:</w:t>
      </w:r>
    </w:p>
    <w:p w14:paraId="6872E7DD" w14:textId="77777777" w:rsidR="00B55158" w:rsidRPr="00A32657" w:rsidRDefault="00B55158" w:rsidP="00B55158">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1B3605D2" w14:textId="77777777" w:rsidR="00B55158" w:rsidRPr="00A32657" w:rsidRDefault="00B55158" w:rsidP="00B55158">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289F86C" w14:textId="77777777" w:rsidR="00B55158" w:rsidRPr="00913D91" w:rsidRDefault="00B55158" w:rsidP="00B55158">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32657">
        <w:rPr>
          <w:rFonts w:ascii="Times New Roman" w:eastAsiaTheme="minorHAnsi" w:hAnsi="Times New Roman" w:cs="Times New Roman"/>
          <w:sz w:val="24"/>
          <w:szCs w:val="24"/>
        </w:rPr>
        <w:t xml:space="preserve">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w:t>
      </w:r>
      <w:r>
        <w:rPr>
          <w:rFonts w:ascii="Times New Roman" w:eastAsiaTheme="minorHAnsi" w:hAnsi="Times New Roman" w:cs="Times New Roman"/>
          <w:sz w:val="24"/>
          <w:szCs w:val="24"/>
        </w:rPr>
        <w:t>должностного лица этого органа.</w:t>
      </w:r>
    </w:p>
    <w:p w14:paraId="020C0461" w14:textId="77777777" w:rsidR="00B55158" w:rsidRDefault="00B55158" w:rsidP="00B55158">
      <w:pPr>
        <w:spacing w:after="0" w:line="240" w:lineRule="auto"/>
        <w:jc w:val="both"/>
        <w:rPr>
          <w:rFonts w:ascii="Times New Roman" w:hAnsi="Times New Roman" w:cs="Times New Roman"/>
          <w:sz w:val="24"/>
          <w:szCs w:val="24"/>
        </w:rPr>
      </w:pPr>
      <w:r w:rsidRPr="00A32657">
        <w:rPr>
          <w:rFonts w:ascii="Times New Roman" w:hAnsi="Times New Roman" w:cs="Times New Roman"/>
          <w:sz w:val="24"/>
          <w:szCs w:val="24"/>
        </w:rPr>
        <w:lastRenderedPageBreak/>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2210B91C" w14:textId="77777777" w:rsidR="00B55158" w:rsidRPr="00913D91" w:rsidRDefault="00B55158" w:rsidP="00B55158">
      <w:pPr>
        <w:spacing w:after="0" w:line="240" w:lineRule="auto"/>
        <w:jc w:val="both"/>
        <w:rPr>
          <w:rFonts w:ascii="Times New Roman" w:hAnsi="Times New Roman" w:cs="Times New Roman"/>
          <w:sz w:val="24"/>
          <w:szCs w:val="24"/>
        </w:rPr>
      </w:pPr>
    </w:p>
    <w:p w14:paraId="769A36AA" w14:textId="77777777" w:rsidR="00B55158" w:rsidRPr="009278BA" w:rsidRDefault="00B55158" w:rsidP="00B55158">
      <w:pPr>
        <w:spacing w:after="0" w:line="240" w:lineRule="auto"/>
        <w:jc w:val="both"/>
        <w:rPr>
          <w:rFonts w:ascii="Times New Roman" w:hAnsi="Times New Roman"/>
          <w:sz w:val="24"/>
          <w:szCs w:val="24"/>
        </w:rPr>
      </w:pPr>
      <w:r w:rsidRPr="009278BA">
        <w:rPr>
          <w:rFonts w:ascii="Times New Roman" w:hAnsi="Times New Roman"/>
          <w:b/>
          <w:sz w:val="24"/>
          <w:szCs w:val="24"/>
        </w:rPr>
        <w:t>Сертификат налогового резидента РФ</w:t>
      </w:r>
    </w:p>
    <w:p w14:paraId="1530059B" w14:textId="77777777" w:rsidR="00B55158" w:rsidRPr="00913D91" w:rsidRDefault="00B55158" w:rsidP="00B55158">
      <w:pPr>
        <w:spacing w:after="0" w:line="240" w:lineRule="auto"/>
        <w:jc w:val="both"/>
        <w:rPr>
          <w:rFonts w:ascii="Times New Roman" w:hAnsi="Times New Roman" w:cs="Times New Roman"/>
          <w:sz w:val="24"/>
          <w:szCs w:val="24"/>
        </w:rPr>
      </w:pPr>
      <w:r w:rsidRPr="009278BA">
        <w:rPr>
          <w:rFonts w:ascii="Times New Roman" w:hAnsi="Times New Roman"/>
          <w:sz w:val="24"/>
          <w:szCs w:val="24"/>
        </w:rPr>
        <w:t>Выдачу сертификата</w:t>
      </w:r>
      <w:r>
        <w:rPr>
          <w:rFonts w:ascii="Times New Roman" w:hAnsi="Times New Roman"/>
          <w:sz w:val="24"/>
          <w:szCs w:val="24"/>
        </w:rPr>
        <w:t xml:space="preserve"> на бумажном носителе</w:t>
      </w:r>
      <w:r w:rsidRPr="009278BA">
        <w:rPr>
          <w:rFonts w:ascii="Times New Roman" w:hAnsi="Times New Roman"/>
          <w:sz w:val="24"/>
          <w:szCs w:val="24"/>
        </w:rPr>
        <w:t xml:space="preserve">, подтверждающего статус налогового резидента Российской Федерации, осуществляет МИ ФНС России по ЦОД </w:t>
      </w:r>
      <w:r>
        <w:rPr>
          <w:rFonts w:ascii="Times New Roman" w:hAnsi="Times New Roman"/>
          <w:sz w:val="24"/>
          <w:szCs w:val="24"/>
        </w:rPr>
        <w:t xml:space="preserve">(форма </w:t>
      </w:r>
      <w:r w:rsidRPr="009278BA">
        <w:rPr>
          <w:rFonts w:ascii="Times New Roman" w:hAnsi="Times New Roman"/>
          <w:sz w:val="24"/>
          <w:szCs w:val="24"/>
        </w:rPr>
        <w:t>КНД 1120008</w:t>
      </w:r>
      <w:r>
        <w:rPr>
          <w:rFonts w:ascii="Times New Roman" w:hAnsi="Times New Roman"/>
          <w:sz w:val="24"/>
          <w:szCs w:val="24"/>
        </w:rPr>
        <w:t>)</w:t>
      </w:r>
      <w:r w:rsidRPr="009278BA">
        <w:rPr>
          <w:rFonts w:ascii="Times New Roman" w:hAnsi="Times New Roman"/>
          <w:sz w:val="24"/>
          <w:szCs w:val="24"/>
        </w:rPr>
        <w:t xml:space="preserve">. </w:t>
      </w:r>
      <w:r>
        <w:rPr>
          <w:rFonts w:ascii="Times New Roman" w:hAnsi="Times New Roman"/>
          <w:sz w:val="24"/>
          <w:szCs w:val="24"/>
        </w:rPr>
        <w:t xml:space="preserve">Оригинал электронного сертификата выдается </w:t>
      </w:r>
      <w:r w:rsidRPr="009278BA">
        <w:rPr>
          <w:rFonts w:ascii="Times New Roman" w:hAnsi="Times New Roman"/>
          <w:sz w:val="24"/>
          <w:szCs w:val="24"/>
        </w:rPr>
        <w:t xml:space="preserve">через интерактивный сервис ФНС «Подтверждение статуса налогового резидента Российской федерации»  </w:t>
      </w:r>
      <w:hyperlink r:id="rId28" w:history="1">
        <w:r w:rsidRPr="009278BA">
          <w:rPr>
            <w:rFonts w:ascii="Times New Roman" w:hAnsi="Times New Roman"/>
            <w:sz w:val="24"/>
            <w:szCs w:val="24"/>
          </w:rPr>
          <w:t>https://service.nalog.ru/nrez/</w:t>
        </w:r>
      </w:hyperlink>
      <w:r w:rsidRPr="009278BA">
        <w:rPr>
          <w:rFonts w:ascii="Times New Roman" w:hAnsi="Times New Roman"/>
          <w:sz w:val="24"/>
          <w:szCs w:val="24"/>
        </w:rPr>
        <w:t xml:space="preserve">. Количество выдаваемых </w:t>
      </w:r>
      <w:r>
        <w:rPr>
          <w:rFonts w:ascii="Times New Roman" w:hAnsi="Times New Roman"/>
          <w:sz w:val="24"/>
          <w:szCs w:val="24"/>
        </w:rPr>
        <w:t>оригиналов</w:t>
      </w:r>
      <w:r w:rsidRPr="009278BA">
        <w:rPr>
          <w:rFonts w:ascii="Times New Roman" w:hAnsi="Times New Roman"/>
          <w:sz w:val="24"/>
          <w:szCs w:val="24"/>
        </w:rPr>
        <w:t xml:space="preserve"> не ограничено. Сертификат выдается МИ ФНС России по ЦОД за текущий год не ранее 3 июля по заявлению</w:t>
      </w:r>
      <w:r w:rsidRPr="00C407C7">
        <w:rPr>
          <w:rFonts w:ascii="Times New Roman" w:hAnsi="Times New Roman"/>
          <w:sz w:val="24"/>
          <w:szCs w:val="24"/>
        </w:rPr>
        <w:t>/</w:t>
      </w:r>
      <w:r>
        <w:rPr>
          <w:rFonts w:ascii="Times New Roman" w:hAnsi="Times New Roman"/>
          <w:sz w:val="24"/>
          <w:szCs w:val="24"/>
        </w:rPr>
        <w:t>запросу</w:t>
      </w:r>
      <w:r w:rsidRPr="009278BA">
        <w:rPr>
          <w:rFonts w:ascii="Times New Roman" w:hAnsi="Times New Roman"/>
          <w:sz w:val="24"/>
          <w:szCs w:val="24"/>
        </w:rPr>
        <w:t xml:space="preserve"> физического лица.</w:t>
      </w:r>
    </w:p>
    <w:p w14:paraId="6AF0B79A" w14:textId="77777777" w:rsidR="00B55158" w:rsidRPr="00913D91" w:rsidRDefault="00B55158" w:rsidP="0039749E">
      <w:pPr>
        <w:spacing w:after="0" w:line="240" w:lineRule="auto"/>
        <w:jc w:val="both"/>
        <w:rPr>
          <w:rFonts w:ascii="Times New Roman" w:hAnsi="Times New Roman" w:cs="Times New Roman"/>
          <w:sz w:val="24"/>
          <w:szCs w:val="24"/>
        </w:rPr>
      </w:pPr>
    </w:p>
    <w:p w14:paraId="211952B7" w14:textId="6C4A9622" w:rsidR="00D91D44" w:rsidRPr="003136DC" w:rsidRDefault="00D91D44" w:rsidP="003136DC">
      <w:pPr>
        <w:spacing w:after="120" w:line="264" w:lineRule="auto"/>
        <w:jc w:val="both"/>
        <w:sectPr w:rsidR="00D91D44" w:rsidRPr="003136DC" w:rsidSect="002278C4">
          <w:footerReference w:type="default" r:id="rId29"/>
          <w:pgSz w:w="16838" w:h="11906" w:orient="landscape"/>
          <w:pgMar w:top="1701" w:right="1134" w:bottom="850" w:left="1134" w:header="708" w:footer="708" w:gutter="0"/>
          <w:cols w:space="708"/>
          <w:titlePg/>
          <w:docGrid w:linePitch="360"/>
        </w:sectPr>
      </w:pPr>
    </w:p>
    <w:p w14:paraId="6219BD2F" w14:textId="656AFA0E" w:rsidR="00DA1D81" w:rsidRPr="00214C3D" w:rsidRDefault="00DA1D81" w:rsidP="001F4C4A">
      <w:pPr>
        <w:jc w:val="right"/>
        <w:rPr>
          <w:rFonts w:ascii="Times New Roman" w:hAnsi="Times New Roman" w:cs="Times New Roman"/>
          <w:b/>
          <w:sz w:val="24"/>
          <w:szCs w:val="24"/>
        </w:rPr>
      </w:pPr>
      <w:r w:rsidRPr="00214C3D">
        <w:rPr>
          <w:rFonts w:ascii="Times New Roman" w:hAnsi="Times New Roman" w:cs="Times New Roman"/>
          <w:sz w:val="24"/>
          <w:szCs w:val="24"/>
        </w:rPr>
        <w:lastRenderedPageBreak/>
        <w:t xml:space="preserve">Приложение </w:t>
      </w:r>
      <w:r w:rsidR="00211696">
        <w:rPr>
          <w:rFonts w:ascii="Times New Roman" w:hAnsi="Times New Roman" w:cs="Times New Roman"/>
          <w:sz w:val="24"/>
          <w:szCs w:val="24"/>
        </w:rPr>
        <w:t>4</w:t>
      </w:r>
    </w:p>
    <w:p w14:paraId="65D5F0A4" w14:textId="77777777" w:rsidR="00DA1D81" w:rsidRPr="00214C3D" w:rsidRDefault="00DA1D81" w:rsidP="00DA1D81">
      <w:pPr>
        <w:spacing w:after="0" w:line="240" w:lineRule="auto"/>
        <w:jc w:val="center"/>
        <w:rPr>
          <w:rFonts w:ascii="Times New Roman" w:hAnsi="Times New Roman" w:cs="Times New Roman"/>
          <w:b/>
          <w:sz w:val="24"/>
          <w:szCs w:val="24"/>
        </w:rPr>
      </w:pPr>
    </w:p>
    <w:p w14:paraId="666889D3" w14:textId="78E21702" w:rsidR="00DA1D81" w:rsidRPr="00214C3D" w:rsidRDefault="00DA1D81" w:rsidP="00DA1D81">
      <w:pPr>
        <w:spacing w:after="0" w:line="240" w:lineRule="auto"/>
        <w:jc w:val="center"/>
        <w:rPr>
          <w:rFonts w:ascii="Times New Roman" w:hAnsi="Times New Roman" w:cs="Times New Roman"/>
          <w:b/>
          <w:sz w:val="24"/>
          <w:szCs w:val="24"/>
        </w:rPr>
      </w:pPr>
      <w:r w:rsidRPr="00214C3D">
        <w:rPr>
          <w:rFonts w:ascii="Times New Roman" w:hAnsi="Times New Roman" w:cs="Times New Roman"/>
          <w:b/>
          <w:sz w:val="24"/>
          <w:szCs w:val="24"/>
        </w:rPr>
        <w:t>Уведомление</w:t>
      </w:r>
      <w:r w:rsidR="003E5A4D" w:rsidRPr="00214C3D">
        <w:rPr>
          <w:rFonts w:ascii="Times New Roman" w:hAnsi="Times New Roman" w:cs="Times New Roman"/>
          <w:b/>
          <w:sz w:val="24"/>
          <w:szCs w:val="24"/>
        </w:rPr>
        <w:t xml:space="preserve"> </w:t>
      </w:r>
      <w:r w:rsidRPr="00214C3D">
        <w:rPr>
          <w:rFonts w:ascii="Times New Roman" w:hAnsi="Times New Roman" w:cs="Times New Roman"/>
          <w:b/>
          <w:sz w:val="24"/>
          <w:szCs w:val="24"/>
        </w:rPr>
        <w:t>о направлении сведений (документов)</w:t>
      </w:r>
    </w:p>
    <w:p w14:paraId="60839A1E" w14:textId="77777777" w:rsidR="00DA1D81" w:rsidRPr="00214C3D" w:rsidRDefault="00DA1D81" w:rsidP="00DA1D81">
      <w:pPr>
        <w:pStyle w:val="a"/>
        <w:numPr>
          <w:ilvl w:val="0"/>
          <w:numId w:val="0"/>
        </w:numPr>
        <w:contextualSpacing/>
        <w:rPr>
          <w:rFonts w:eastAsia="Times New Roman" w:cs="Times New Roman"/>
          <w:color w:val="auto"/>
          <w:szCs w:val="24"/>
        </w:rPr>
      </w:pPr>
    </w:p>
    <w:p w14:paraId="33BC4CD6" w14:textId="3AAC7C9E" w:rsidR="00DA1D81" w:rsidRPr="00214C3D" w:rsidRDefault="00DA1D81" w:rsidP="00DA1D81">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Направляю НКО АО НРД документы </w:t>
      </w:r>
      <w:r w:rsidR="00660D4E" w:rsidRPr="00214C3D">
        <w:rPr>
          <w:rFonts w:ascii="Times New Roman" w:hAnsi="Times New Roman" w:cs="Times New Roman"/>
          <w:sz w:val="24"/>
          <w:szCs w:val="24"/>
        </w:rPr>
        <w:t>в дополнение к Списку Иностранного депозитария</w:t>
      </w:r>
      <w:r w:rsidRPr="00214C3D">
        <w:rPr>
          <w:rFonts w:ascii="Times New Roman" w:hAnsi="Times New Roman" w:cs="Times New Roman"/>
          <w:sz w:val="24"/>
          <w:szCs w:val="24"/>
        </w:rPr>
        <w:t>:</w:t>
      </w:r>
    </w:p>
    <w:tbl>
      <w:tblPr>
        <w:tblStyle w:val="a4"/>
        <w:tblW w:w="9385" w:type="dxa"/>
        <w:tblInd w:w="108" w:type="dxa"/>
        <w:tblLook w:val="04A0" w:firstRow="1" w:lastRow="0" w:firstColumn="1" w:lastColumn="0" w:noHBand="0" w:noVBand="1"/>
      </w:tblPr>
      <w:tblGrid>
        <w:gridCol w:w="850"/>
        <w:gridCol w:w="3857"/>
        <w:gridCol w:w="4678"/>
      </w:tblGrid>
      <w:tr w:rsidR="00C32EE2" w:rsidRPr="00214C3D" w14:paraId="455E1EF8" w14:textId="77777777" w:rsidTr="00C32EE2">
        <w:tc>
          <w:tcPr>
            <w:tcW w:w="850" w:type="dxa"/>
          </w:tcPr>
          <w:p w14:paraId="38608E15" w14:textId="70C45A6A" w:rsidR="00C32EE2" w:rsidRPr="00D42BC0"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59DC82B6" w14:textId="1B8AD6D6" w:rsidR="00C32EE2" w:rsidRPr="00214C3D" w:rsidRDefault="00C32EE2"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эмитента ценных бумаг (полное, сокращенное)</w:t>
            </w:r>
          </w:p>
        </w:tc>
        <w:tc>
          <w:tcPr>
            <w:tcW w:w="4678" w:type="dxa"/>
          </w:tcPr>
          <w:p w14:paraId="7B8F5934"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21495C45" w14:textId="77777777" w:rsidTr="00C32EE2">
        <w:tc>
          <w:tcPr>
            <w:tcW w:w="850" w:type="dxa"/>
          </w:tcPr>
          <w:p w14:paraId="4F25E5FD"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14A51588" w14:textId="6B379A43" w:rsidR="00C32EE2" w:rsidRPr="00214C3D" w:rsidRDefault="00C32EE2" w:rsidP="00DD7286">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ISIN код ценных бумаг</w:t>
            </w:r>
          </w:p>
        </w:tc>
        <w:tc>
          <w:tcPr>
            <w:tcW w:w="4678" w:type="dxa"/>
          </w:tcPr>
          <w:p w14:paraId="1C37BC8E"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23A56E29" w14:textId="77777777" w:rsidTr="00C32EE2">
        <w:tc>
          <w:tcPr>
            <w:tcW w:w="850" w:type="dxa"/>
          </w:tcPr>
          <w:p w14:paraId="000AB3AB" w14:textId="77777777" w:rsidR="00C32EE2" w:rsidRPr="00DF2D75"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4DEFEEC4" w14:textId="7BF4F93E" w:rsidR="00C32EE2" w:rsidRPr="00DF2D75" w:rsidRDefault="00C32EE2" w:rsidP="00DD7286">
            <w:pPr>
              <w:tabs>
                <w:tab w:val="left" w:pos="1134"/>
                <w:tab w:val="left" w:pos="9356"/>
              </w:tabs>
              <w:ind w:right="-1"/>
              <w:jc w:val="both"/>
              <w:rPr>
                <w:rFonts w:ascii="Times New Roman" w:hAnsi="Times New Roman" w:cs="Times New Roman"/>
                <w:sz w:val="24"/>
                <w:szCs w:val="24"/>
              </w:rPr>
            </w:pPr>
            <w:r w:rsidRPr="00DF2D75">
              <w:rPr>
                <w:rFonts w:ascii="Times New Roman" w:hAnsi="Times New Roman" w:cs="Times New Roman"/>
                <w:sz w:val="24"/>
                <w:szCs w:val="24"/>
              </w:rPr>
              <w:t>Вид ценных бумаг</w:t>
            </w:r>
          </w:p>
        </w:tc>
        <w:tc>
          <w:tcPr>
            <w:tcW w:w="4678" w:type="dxa"/>
          </w:tcPr>
          <w:p w14:paraId="08A7AD06" w14:textId="77777777" w:rsidR="00C32EE2" w:rsidRPr="00DF2D75"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1F0C57DD" w14:textId="77777777" w:rsidTr="00C32EE2">
        <w:tc>
          <w:tcPr>
            <w:tcW w:w="850" w:type="dxa"/>
          </w:tcPr>
          <w:p w14:paraId="21548F43" w14:textId="77777777" w:rsidR="00C32EE2" w:rsidRPr="00DF2D75"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5AE872BC" w14:textId="359B4937" w:rsidR="00C32EE2" w:rsidRPr="00DF2D75" w:rsidRDefault="00C32EE2" w:rsidP="00DD7286">
            <w:pPr>
              <w:tabs>
                <w:tab w:val="left" w:pos="1134"/>
                <w:tab w:val="left" w:pos="9356"/>
              </w:tabs>
              <w:ind w:right="-1"/>
              <w:jc w:val="both"/>
              <w:rPr>
                <w:rFonts w:ascii="Times New Roman" w:hAnsi="Times New Roman" w:cs="Times New Roman"/>
                <w:sz w:val="24"/>
                <w:szCs w:val="24"/>
              </w:rPr>
            </w:pPr>
            <w:r w:rsidRPr="00DF2D75">
              <w:rPr>
                <w:rFonts w:ascii="Times New Roman" w:hAnsi="Times New Roman" w:cs="Times New Roman"/>
                <w:sz w:val="24"/>
                <w:szCs w:val="24"/>
              </w:rPr>
              <w:t>Вид выплаты по ценным бумагам</w:t>
            </w:r>
          </w:p>
        </w:tc>
        <w:tc>
          <w:tcPr>
            <w:tcW w:w="4678" w:type="dxa"/>
          </w:tcPr>
          <w:p w14:paraId="1D246518" w14:textId="77777777" w:rsidR="00C32EE2" w:rsidRPr="000775F5" w:rsidRDefault="00C32EE2" w:rsidP="000775F5">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0775F5">
              <w:rPr>
                <w:rFonts w:ascii="Times New Roman" w:hAnsi="Times New Roman" w:cs="Times New Roman"/>
                <w:sz w:val="24"/>
                <w:szCs w:val="24"/>
              </w:rPr>
              <w:t xml:space="preserve">Дивиденды </w:t>
            </w:r>
          </w:p>
          <w:p w14:paraId="18471267" w14:textId="77777777" w:rsidR="00C32EE2" w:rsidRPr="000775F5" w:rsidRDefault="00C32EE2" w:rsidP="000775F5">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0775F5">
              <w:rPr>
                <w:rFonts w:ascii="Times New Roman" w:hAnsi="Times New Roman" w:cs="Times New Roman"/>
                <w:sz w:val="24"/>
                <w:szCs w:val="24"/>
              </w:rPr>
              <w:t>Купонный (процентный) доход</w:t>
            </w:r>
          </w:p>
          <w:p w14:paraId="7999B43C" w14:textId="77777777" w:rsidR="00C32EE2" w:rsidRPr="000775F5" w:rsidRDefault="00C32EE2" w:rsidP="000775F5">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0775F5">
              <w:rPr>
                <w:rFonts w:ascii="Times New Roman" w:hAnsi="Times New Roman" w:cs="Times New Roman"/>
                <w:sz w:val="24"/>
                <w:szCs w:val="24"/>
              </w:rPr>
              <w:t>Номинальная стоимость</w:t>
            </w:r>
          </w:p>
          <w:p w14:paraId="22868E43" w14:textId="3A7A01FE" w:rsidR="00C32EE2" w:rsidRPr="001D0BF9" w:rsidRDefault="00C32EE2" w:rsidP="001D0BF9">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0775F5">
              <w:rPr>
                <w:rFonts w:ascii="Times New Roman" w:hAnsi="Times New Roman" w:cs="Times New Roman"/>
                <w:sz w:val="24"/>
                <w:szCs w:val="24"/>
              </w:rPr>
              <w:t>Частичная номинальная стоимость</w:t>
            </w:r>
          </w:p>
        </w:tc>
      </w:tr>
      <w:tr w:rsidR="00C32EE2" w:rsidRPr="00214C3D" w14:paraId="33ACC84C" w14:textId="77777777" w:rsidTr="00C32EE2">
        <w:tc>
          <w:tcPr>
            <w:tcW w:w="850" w:type="dxa"/>
          </w:tcPr>
          <w:p w14:paraId="1DFB0203"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16657DE3" w14:textId="4408BB02" w:rsidR="00C32EE2" w:rsidRPr="00214C3D" w:rsidRDefault="00C32EE2" w:rsidP="00DD7286">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78" w:type="dxa"/>
          </w:tcPr>
          <w:p w14:paraId="4E9B377E"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44351AF5" w14:textId="77777777" w:rsidTr="00C32EE2">
        <w:tc>
          <w:tcPr>
            <w:tcW w:w="850" w:type="dxa"/>
          </w:tcPr>
          <w:p w14:paraId="3D499342"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068CD831" w14:textId="4188EF1A" w:rsidR="00C32EE2" w:rsidRPr="00214C3D" w:rsidRDefault="00C32EE2" w:rsidP="00DD7286">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Количество ценных бумаг на Дату фиксации</w:t>
            </w:r>
            <w:r w:rsidRPr="00214C3D">
              <w:rPr>
                <w:rFonts w:ascii="Times New Roman" w:hAnsi="Times New Roman" w:cs="Times New Roman"/>
                <w:color w:val="000000"/>
                <w:sz w:val="24"/>
                <w:szCs w:val="24"/>
              </w:rPr>
              <w:t xml:space="preserve"> (цифрами и прописью)</w:t>
            </w:r>
          </w:p>
        </w:tc>
        <w:tc>
          <w:tcPr>
            <w:tcW w:w="4678" w:type="dxa"/>
          </w:tcPr>
          <w:p w14:paraId="644E7557" w14:textId="5E59896A" w:rsidR="00C32EE2" w:rsidRDefault="00C32EE2"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___ (______________________) шт</w:t>
            </w:r>
            <w:r w:rsidRPr="00E9327B">
              <w:rPr>
                <w:rFonts w:ascii="Times New Roman" w:hAnsi="Times New Roman" w:cs="Times New Roman"/>
                <w:sz w:val="24"/>
                <w:szCs w:val="24"/>
              </w:rPr>
              <w:t>.</w:t>
            </w:r>
            <w:r w:rsidRPr="001D0BF9">
              <w:rPr>
                <w:rStyle w:val="af6"/>
                <w:rFonts w:ascii="Times New Roman" w:hAnsi="Times New Roman" w:cs="Times New Roman"/>
                <w:sz w:val="24"/>
                <w:szCs w:val="24"/>
              </w:rPr>
              <w:footnoteReference w:id="10"/>
            </w:r>
          </w:p>
          <w:p w14:paraId="30F86485" w14:textId="77777777" w:rsidR="00C32EE2" w:rsidRPr="00214C3D" w:rsidRDefault="00C32EE2" w:rsidP="009C60A1">
            <w:pPr>
              <w:tabs>
                <w:tab w:val="left" w:pos="1134"/>
                <w:tab w:val="left" w:pos="9356"/>
              </w:tabs>
              <w:ind w:right="-1"/>
              <w:jc w:val="both"/>
              <w:rPr>
                <w:rFonts w:ascii="Times New Roman" w:hAnsi="Times New Roman" w:cs="Times New Roman"/>
                <w:sz w:val="24"/>
                <w:szCs w:val="24"/>
              </w:rPr>
            </w:pPr>
          </w:p>
        </w:tc>
      </w:tr>
      <w:tr w:rsidR="00C32EE2" w:rsidRPr="00214C3D" w14:paraId="09690524" w14:textId="77777777" w:rsidTr="00C32EE2">
        <w:tc>
          <w:tcPr>
            <w:tcW w:w="850" w:type="dxa"/>
          </w:tcPr>
          <w:p w14:paraId="70A2ADC4" w14:textId="77777777" w:rsidR="00C32EE2" w:rsidRPr="00D42BC0"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4457FE46" w14:textId="4AA32A83" w:rsidR="00C32EE2" w:rsidRPr="00214C3D" w:rsidRDefault="00C32EE2" w:rsidP="00041A08">
            <w:pPr>
              <w:tabs>
                <w:tab w:val="left" w:pos="1134"/>
                <w:tab w:val="left" w:pos="9356"/>
              </w:tabs>
              <w:ind w:right="-1"/>
              <w:jc w:val="both"/>
              <w:rPr>
                <w:rFonts w:ascii="Times New Roman" w:hAnsi="Times New Roman" w:cs="Times New Roman"/>
                <w:sz w:val="24"/>
                <w:szCs w:val="24"/>
              </w:rPr>
            </w:pPr>
            <w:r w:rsidRPr="00214C3D">
              <w:rPr>
                <w:rFonts w:ascii="Times New Roman" w:eastAsia="Calibri" w:hAnsi="Times New Roman" w:cs="Times New Roman"/>
                <w:sz w:val="24"/>
                <w:szCs w:val="24"/>
              </w:rPr>
              <w:t xml:space="preserve">Полное наименование </w:t>
            </w:r>
            <w:r w:rsidRPr="00214C3D">
              <w:rPr>
                <w:rFonts w:ascii="Times New Roman" w:hAnsi="Times New Roman" w:cs="Times New Roman"/>
                <w:sz w:val="24"/>
                <w:szCs w:val="24"/>
              </w:rPr>
              <w:t>иностранного номинального держателя</w:t>
            </w:r>
            <w:r w:rsidRPr="00214C3D">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78" w:type="dxa"/>
          </w:tcPr>
          <w:p w14:paraId="7EC29207"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0DAD49A8" w14:textId="77777777" w:rsidTr="00C32EE2">
        <w:tc>
          <w:tcPr>
            <w:tcW w:w="850" w:type="dxa"/>
          </w:tcPr>
          <w:p w14:paraId="5F0B0B2A" w14:textId="77777777" w:rsidR="00C32EE2" w:rsidRPr="00D42BC0"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6AF5311D" w14:textId="2BF131AA" w:rsidR="00C32EE2" w:rsidRPr="00214C3D" w:rsidRDefault="00C32EE2" w:rsidP="00AD6516">
            <w:pPr>
              <w:tabs>
                <w:tab w:val="left" w:pos="1134"/>
                <w:tab w:val="left" w:pos="9356"/>
              </w:tabs>
              <w:ind w:right="-1"/>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 xml:space="preserve">Полное наименование и адрес </w:t>
            </w:r>
            <w:r w:rsidRPr="00214C3D">
              <w:rPr>
                <w:rFonts w:ascii="Times New Roman" w:hAnsi="Times New Roman" w:cs="Times New Roman"/>
                <w:sz w:val="24"/>
                <w:szCs w:val="24"/>
              </w:rPr>
              <w:t>иностранного номинального держателя</w:t>
            </w:r>
            <w:r w:rsidRPr="00214C3D">
              <w:rPr>
                <w:rFonts w:ascii="Times New Roman" w:eastAsia="Calibri" w:hAnsi="Times New Roman" w:cs="Times New Roman"/>
                <w:sz w:val="24"/>
                <w:szCs w:val="24"/>
              </w:rPr>
              <w:t xml:space="preserve">, которое предоставляет в НКО АО НРД документы в соответствии с Уведомлением (если применимо)  </w:t>
            </w:r>
          </w:p>
        </w:tc>
        <w:tc>
          <w:tcPr>
            <w:tcW w:w="4678" w:type="dxa"/>
          </w:tcPr>
          <w:p w14:paraId="5B6A0777"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D42BC0" w:rsidRPr="00214C3D" w14:paraId="48003788" w14:textId="77777777" w:rsidTr="00387D7C">
        <w:tc>
          <w:tcPr>
            <w:tcW w:w="9385" w:type="dxa"/>
            <w:gridSpan w:val="3"/>
          </w:tcPr>
          <w:p w14:paraId="1CF6ED74" w14:textId="45B8443E" w:rsidR="00D42BC0" w:rsidRPr="00214C3D" w:rsidRDefault="00D42BC0"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b/>
                <w:sz w:val="24"/>
                <w:szCs w:val="24"/>
              </w:rPr>
              <w:t>Сведения, позволяющие идентифицировать Держателя</w:t>
            </w:r>
          </w:p>
        </w:tc>
      </w:tr>
      <w:tr w:rsidR="00C32EE2" w:rsidRPr="00214C3D" w14:paraId="3F4CDCD1" w14:textId="77777777" w:rsidTr="00C32EE2">
        <w:tc>
          <w:tcPr>
            <w:tcW w:w="850" w:type="dxa"/>
          </w:tcPr>
          <w:p w14:paraId="0276DF14"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4B5F45AE" w14:textId="3DB5CC99" w:rsidR="00C32EE2" w:rsidRPr="00214C3D" w:rsidRDefault="00C32EE2">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Полное наименование/ФИО Держателя</w:t>
            </w:r>
          </w:p>
        </w:tc>
        <w:tc>
          <w:tcPr>
            <w:tcW w:w="4678" w:type="dxa"/>
          </w:tcPr>
          <w:p w14:paraId="210105EB" w14:textId="77777777" w:rsidR="00C32EE2" w:rsidRPr="00214C3D" w:rsidRDefault="00C32EE2" w:rsidP="00041A08">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C32EE2" w:rsidRPr="00214C3D" w14:paraId="3073480F" w14:textId="77777777" w:rsidTr="00C32EE2">
        <w:tc>
          <w:tcPr>
            <w:tcW w:w="850" w:type="dxa"/>
          </w:tcPr>
          <w:p w14:paraId="58B3DB03"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02C00C9B" w14:textId="2558BF69" w:rsidR="00C32EE2" w:rsidRPr="00214C3D" w:rsidRDefault="00C32EE2" w:rsidP="00D64044">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78" w:type="dxa"/>
          </w:tcPr>
          <w:p w14:paraId="1CB03F26"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00C9F0D6" w14:textId="77777777" w:rsidTr="00C32EE2">
        <w:tc>
          <w:tcPr>
            <w:tcW w:w="850" w:type="dxa"/>
          </w:tcPr>
          <w:p w14:paraId="3F661AC4"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51A03B38" w14:textId="06E5F7F5" w:rsidR="00C32EE2" w:rsidRPr="00214C3D" w:rsidRDefault="00C32EE2" w:rsidP="00212854">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Серия и/или номер документа, удостоверяющего личность физического </w:t>
            </w:r>
            <w:r w:rsidRPr="00214C3D">
              <w:rPr>
                <w:rFonts w:ascii="Times New Roman" w:hAnsi="Times New Roman" w:cs="Times New Roman"/>
                <w:sz w:val="24"/>
                <w:szCs w:val="24"/>
              </w:rPr>
              <w:lastRenderedPageBreak/>
              <w:t>лица/регистрационный номер   юридического лица</w:t>
            </w:r>
          </w:p>
        </w:tc>
        <w:tc>
          <w:tcPr>
            <w:tcW w:w="4678" w:type="dxa"/>
          </w:tcPr>
          <w:p w14:paraId="0B0CB009"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609B9E8E" w14:textId="77777777" w:rsidTr="00C32EE2">
        <w:tc>
          <w:tcPr>
            <w:tcW w:w="850" w:type="dxa"/>
          </w:tcPr>
          <w:p w14:paraId="4B23A315"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5E28F19F" w14:textId="4B1DA3D9" w:rsidR="00C32EE2" w:rsidRPr="00214C3D" w:rsidRDefault="00C32EE2" w:rsidP="00212854">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78" w:type="dxa"/>
          </w:tcPr>
          <w:p w14:paraId="63CA3D39"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0A795070" w14:textId="77777777" w:rsidTr="00C32EE2">
        <w:tc>
          <w:tcPr>
            <w:tcW w:w="850" w:type="dxa"/>
          </w:tcPr>
          <w:p w14:paraId="3CD5175A"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2274D4A6" w14:textId="31344202" w:rsidR="00C32EE2" w:rsidRPr="00214C3D" w:rsidRDefault="00C32EE2"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78" w:type="dxa"/>
          </w:tcPr>
          <w:p w14:paraId="770EB66C"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C32EE2" w:rsidRPr="00214C3D" w14:paraId="66DB7D5C" w14:textId="77777777" w:rsidTr="00C32EE2">
        <w:tc>
          <w:tcPr>
            <w:tcW w:w="850" w:type="dxa"/>
          </w:tcPr>
          <w:p w14:paraId="17904B2C"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4D1E882C" w14:textId="55ED9C41" w:rsidR="00C32EE2" w:rsidRPr="00214C3D" w:rsidRDefault="00C32EE2"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Адрес электронной почты для направления уведомлений (e-mail)</w:t>
            </w:r>
          </w:p>
        </w:tc>
        <w:tc>
          <w:tcPr>
            <w:tcW w:w="4678" w:type="dxa"/>
          </w:tcPr>
          <w:p w14:paraId="275AF0FA"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1912FE" w:rsidRPr="00214C3D" w14:paraId="186CC89C" w14:textId="77777777" w:rsidTr="00C32EE2">
        <w:tc>
          <w:tcPr>
            <w:tcW w:w="850" w:type="dxa"/>
          </w:tcPr>
          <w:p w14:paraId="5DC5A4A1" w14:textId="77777777" w:rsidR="001912FE" w:rsidRPr="00214C3D" w:rsidRDefault="001912FE"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7D9A5ABF" w14:textId="77777777" w:rsidR="001912FE" w:rsidRDefault="001912FE" w:rsidP="001912FE">
            <w:pPr>
              <w:tabs>
                <w:tab w:val="left" w:pos="1134"/>
                <w:tab w:val="left" w:pos="9356"/>
              </w:tabs>
              <w:ind w:right="-1"/>
              <w:jc w:val="both"/>
              <w:rPr>
                <w:rFonts w:ascii="Times New Roman" w:hAnsi="Times New Roman" w:cs="Times New Roman"/>
                <w:sz w:val="24"/>
                <w:szCs w:val="24"/>
              </w:rPr>
            </w:pPr>
            <w:r w:rsidRPr="001912FE">
              <w:rPr>
                <w:rFonts w:ascii="Times New Roman" w:hAnsi="Times New Roman" w:cs="Times New Roman"/>
                <w:sz w:val="24"/>
                <w:szCs w:val="24"/>
              </w:rPr>
              <w:t>Адрес электронной почты Юридического лица – нерезидента для направления уведомления об открытии банковского счета типа «С»</w:t>
            </w:r>
          </w:p>
          <w:p w14:paraId="0249A5C9" w14:textId="1029EE17" w:rsidR="001912FE" w:rsidRPr="001912FE" w:rsidRDefault="001912FE" w:rsidP="001912FE">
            <w:pPr>
              <w:tabs>
                <w:tab w:val="left" w:pos="1134"/>
                <w:tab w:val="left" w:pos="9356"/>
              </w:tabs>
              <w:ind w:right="-1"/>
              <w:jc w:val="both"/>
              <w:rPr>
                <w:rFonts w:ascii="Times New Roman" w:hAnsi="Times New Roman" w:cs="Times New Roman"/>
                <w:b/>
                <w:i/>
                <w:sz w:val="24"/>
                <w:szCs w:val="24"/>
              </w:rPr>
            </w:pPr>
            <w:r w:rsidRPr="001912FE">
              <w:rPr>
                <w:rFonts w:ascii="Times New Roman" w:hAnsi="Times New Roman" w:cs="Times New Roman"/>
                <w:i/>
                <w:sz w:val="24"/>
                <w:szCs w:val="24"/>
              </w:rPr>
              <w:t>В случае если банковский счет типа «С» будет открыт НКО АО НРД в соответствии с</w:t>
            </w:r>
            <w:r>
              <w:rPr>
                <w:rFonts w:ascii="Times New Roman" w:hAnsi="Times New Roman" w:cs="Times New Roman"/>
                <w:i/>
                <w:sz w:val="24"/>
                <w:szCs w:val="24"/>
              </w:rPr>
              <w:t xml:space="preserve"> Решением от 23.12.2022 или Решением от 29.12.2022</w:t>
            </w:r>
          </w:p>
        </w:tc>
        <w:tc>
          <w:tcPr>
            <w:tcW w:w="4678" w:type="dxa"/>
          </w:tcPr>
          <w:p w14:paraId="5E69B5B5" w14:textId="77777777" w:rsidR="001912FE" w:rsidRPr="00214C3D" w:rsidRDefault="001912FE" w:rsidP="001912FE">
            <w:pPr>
              <w:pStyle w:val="a7"/>
              <w:spacing w:before="0" w:after="120"/>
              <w:ind w:left="851"/>
              <w:contextualSpacing w:val="0"/>
              <w:jc w:val="both"/>
              <w:rPr>
                <w:rFonts w:ascii="Times New Roman" w:hAnsi="Times New Roman" w:cs="Times New Roman"/>
                <w:sz w:val="24"/>
                <w:szCs w:val="24"/>
              </w:rPr>
            </w:pPr>
          </w:p>
        </w:tc>
      </w:tr>
      <w:tr w:rsidR="00C32EE2" w:rsidRPr="00214C3D" w14:paraId="3B27FDFB" w14:textId="77777777" w:rsidTr="00C32EE2">
        <w:tc>
          <w:tcPr>
            <w:tcW w:w="850" w:type="dxa"/>
          </w:tcPr>
          <w:p w14:paraId="4DC6C1B1" w14:textId="77777777" w:rsidR="00C32EE2" w:rsidRPr="00214C3D"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0D652AC3" w14:textId="15A09D7F" w:rsidR="00C32EE2" w:rsidRPr="00214C3D" w:rsidRDefault="00C32EE2" w:rsidP="00041A08">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Контактный телефон</w:t>
            </w:r>
          </w:p>
        </w:tc>
        <w:tc>
          <w:tcPr>
            <w:tcW w:w="4678" w:type="dxa"/>
          </w:tcPr>
          <w:p w14:paraId="7D26235F" w14:textId="77777777" w:rsidR="00C32EE2" w:rsidRPr="00214C3D" w:rsidRDefault="00C32EE2" w:rsidP="00041A08">
            <w:pPr>
              <w:tabs>
                <w:tab w:val="left" w:pos="1134"/>
                <w:tab w:val="left" w:pos="9356"/>
              </w:tabs>
              <w:ind w:right="-1"/>
              <w:jc w:val="both"/>
              <w:rPr>
                <w:rFonts w:ascii="Times New Roman" w:hAnsi="Times New Roman" w:cs="Times New Roman"/>
                <w:sz w:val="24"/>
                <w:szCs w:val="24"/>
              </w:rPr>
            </w:pPr>
          </w:p>
        </w:tc>
      </w:tr>
      <w:tr w:rsidR="00D42BC0" w:rsidRPr="00214C3D" w14:paraId="05253784" w14:textId="77777777" w:rsidTr="00387D7C">
        <w:tc>
          <w:tcPr>
            <w:tcW w:w="9385" w:type="dxa"/>
            <w:gridSpan w:val="3"/>
          </w:tcPr>
          <w:p w14:paraId="70804D5F" w14:textId="5D0171C0" w:rsidR="00D42BC0" w:rsidRPr="00214C3D" w:rsidRDefault="00D42BC0" w:rsidP="007837EE">
            <w:pPr>
              <w:tabs>
                <w:tab w:val="left" w:pos="1134"/>
                <w:tab w:val="left" w:pos="9356"/>
              </w:tabs>
              <w:ind w:right="-1"/>
              <w:jc w:val="both"/>
              <w:rPr>
                <w:rFonts w:ascii="Times New Roman" w:hAnsi="Times New Roman" w:cs="Times New Roman"/>
                <w:sz w:val="24"/>
                <w:szCs w:val="24"/>
              </w:rPr>
            </w:pPr>
            <w:r w:rsidRPr="001D0BF9">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1D0BF9" w:rsidDel="00B94675">
              <w:rPr>
                <w:rFonts w:ascii="Times New Roman" w:hAnsi="Times New Roman" w:cs="Times New Roman"/>
                <w:b/>
                <w:sz w:val="24"/>
                <w:szCs w:val="24"/>
              </w:rPr>
              <w:t xml:space="preserve"> </w:t>
            </w:r>
          </w:p>
        </w:tc>
      </w:tr>
      <w:tr w:rsidR="00C32EE2" w:rsidRPr="00214C3D" w14:paraId="12B4838F" w14:textId="77777777" w:rsidTr="00C32EE2">
        <w:tc>
          <w:tcPr>
            <w:tcW w:w="850" w:type="dxa"/>
          </w:tcPr>
          <w:p w14:paraId="30552E7C" w14:textId="77777777" w:rsidR="00C32EE2" w:rsidRPr="00D42BC0" w:rsidRDefault="00C32EE2"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70541C18" w14:textId="0D7082C3" w:rsidR="00C32EE2" w:rsidRPr="00214C3D" w:rsidRDefault="00C32EE2"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color w:val="000000"/>
                <w:sz w:val="24"/>
                <w:szCs w:val="24"/>
              </w:rPr>
              <w:t>Возможные значения</w:t>
            </w:r>
          </w:p>
        </w:tc>
        <w:tc>
          <w:tcPr>
            <w:tcW w:w="4678" w:type="dxa"/>
          </w:tcPr>
          <w:p w14:paraId="5801AD00" w14:textId="77777777" w:rsidR="00C32EE2" w:rsidRPr="00214C3D" w:rsidRDefault="00C32EE2" w:rsidP="00AC44B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p>
          <w:p w14:paraId="65C6B256" w14:textId="5356BEE7" w:rsidR="00C32EE2" w:rsidRPr="00214C3D" w:rsidRDefault="00C32EE2" w:rsidP="00AC44BB">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НЕТ</w:t>
            </w:r>
          </w:p>
        </w:tc>
      </w:tr>
      <w:tr w:rsidR="00D94C2B" w:rsidRPr="00214C3D" w14:paraId="7C7ACE5D" w14:textId="77777777" w:rsidTr="00A1503C">
        <w:tc>
          <w:tcPr>
            <w:tcW w:w="9385" w:type="dxa"/>
            <w:gridSpan w:val="3"/>
          </w:tcPr>
          <w:p w14:paraId="55A38038" w14:textId="09EF304F" w:rsidR="00D94C2B" w:rsidRPr="00D94C2B" w:rsidRDefault="00D94C2B" w:rsidP="00D94C2B">
            <w:pPr>
              <w:tabs>
                <w:tab w:val="left" w:pos="67"/>
                <w:tab w:val="left" w:pos="1134"/>
                <w:tab w:val="left" w:pos="9356"/>
              </w:tabs>
              <w:ind w:right="-1"/>
              <w:jc w:val="both"/>
              <w:rPr>
                <w:rFonts w:ascii="Times New Roman" w:hAnsi="Times New Roman" w:cs="Times New Roman"/>
                <w:sz w:val="24"/>
                <w:szCs w:val="24"/>
              </w:rPr>
            </w:pPr>
            <w:r w:rsidRPr="00D94C2B">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005E436E">
              <w:rPr>
                <w:rStyle w:val="af6"/>
                <w:rFonts w:ascii="Times New Roman" w:hAnsi="Times New Roman" w:cs="Times New Roman"/>
                <w:b/>
                <w:sz w:val="24"/>
                <w:szCs w:val="24"/>
              </w:rPr>
              <w:footnoteReference w:id="11"/>
            </w:r>
          </w:p>
        </w:tc>
      </w:tr>
      <w:tr w:rsidR="00D94C2B" w:rsidRPr="00214C3D" w14:paraId="13779F92" w14:textId="77777777" w:rsidTr="00C32EE2">
        <w:tc>
          <w:tcPr>
            <w:tcW w:w="850" w:type="dxa"/>
          </w:tcPr>
          <w:p w14:paraId="473912B4" w14:textId="77777777" w:rsidR="00D94C2B" w:rsidRPr="00D42BC0" w:rsidRDefault="00D94C2B" w:rsidP="00D42BC0">
            <w:pPr>
              <w:pStyle w:val="a7"/>
              <w:numPr>
                <w:ilvl w:val="0"/>
                <w:numId w:val="41"/>
              </w:numPr>
              <w:tabs>
                <w:tab w:val="left" w:pos="1134"/>
                <w:tab w:val="left" w:pos="9356"/>
              </w:tabs>
              <w:ind w:right="-1"/>
              <w:jc w:val="both"/>
              <w:rPr>
                <w:rFonts w:ascii="Times New Roman" w:hAnsi="Times New Roman" w:cs="Times New Roman"/>
                <w:sz w:val="24"/>
                <w:szCs w:val="24"/>
              </w:rPr>
            </w:pPr>
          </w:p>
        </w:tc>
        <w:tc>
          <w:tcPr>
            <w:tcW w:w="3857" w:type="dxa"/>
          </w:tcPr>
          <w:p w14:paraId="64F0C0BC" w14:textId="77777777" w:rsidR="00D94C2B" w:rsidRPr="00214C3D" w:rsidRDefault="00D94C2B" w:rsidP="00D94C2B">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Наименование российского Банка Получателя           </w:t>
            </w:r>
          </w:p>
          <w:p w14:paraId="031EE250" w14:textId="77777777" w:rsidR="00D94C2B" w:rsidRPr="00214C3D" w:rsidRDefault="00D94C2B" w:rsidP="00D94C2B">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Банковский идентификационный код (БИК) банка Получателя (9 знаков)</w:t>
            </w:r>
          </w:p>
          <w:p w14:paraId="52DCCDC2" w14:textId="77777777" w:rsidR="00D94C2B" w:rsidRPr="00214C3D" w:rsidRDefault="00D94C2B" w:rsidP="00D94C2B">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Город российского Банка Получателя</w:t>
            </w:r>
          </w:p>
          <w:p w14:paraId="7BCE7C3E" w14:textId="77777777" w:rsidR="00D94C2B" w:rsidRPr="00214C3D" w:rsidRDefault="00D94C2B" w:rsidP="00D94C2B">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Номер корреспондентского счета банка Получателя, открытый в подразделении Банка России (20 знаков) </w:t>
            </w:r>
          </w:p>
          <w:p w14:paraId="3B815587" w14:textId="77777777" w:rsidR="00D94C2B" w:rsidRDefault="00D94C2B" w:rsidP="00D94C2B">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lastRenderedPageBreak/>
              <w:t>ИНН получателя средств, присвоенный российскими налоговыми органами                     (10 знаков для ЮЛ или 12 знаков для ФЛ)</w:t>
            </w:r>
          </w:p>
          <w:p w14:paraId="6BBAF162" w14:textId="77777777" w:rsidR="00D94C2B" w:rsidRPr="00054DEB" w:rsidRDefault="00D94C2B" w:rsidP="00D94C2B">
            <w:pPr>
              <w:tabs>
                <w:tab w:val="left" w:pos="1134"/>
                <w:tab w:val="left" w:pos="2160"/>
                <w:tab w:val="left" w:pos="9356"/>
              </w:tabs>
              <w:ind w:right="-1"/>
              <w:jc w:val="both"/>
              <w:rPr>
                <w:rFonts w:ascii="Times New Roman" w:hAnsi="Times New Roman" w:cs="Times New Roman"/>
                <w:i/>
                <w:sz w:val="24"/>
                <w:szCs w:val="24"/>
              </w:rPr>
            </w:pPr>
            <w:r w:rsidRPr="00214C3D">
              <w:rPr>
                <w:rFonts w:ascii="Times New Roman" w:hAnsi="Times New Roman" w:cs="Times New Roman"/>
                <w:i/>
                <w:sz w:val="24"/>
                <w:szCs w:val="24"/>
              </w:rPr>
              <w:t>*</w:t>
            </w:r>
            <w:r>
              <w:rPr>
                <w:rFonts w:ascii="Times New Roman" w:hAnsi="Times New Roman" w:cs="Times New Roman"/>
                <w:i/>
                <w:sz w:val="24"/>
                <w:szCs w:val="24"/>
                <w:lang w:val="en-US"/>
              </w:rPr>
              <w:t> </w:t>
            </w:r>
            <w:r>
              <w:rPr>
                <w:rFonts w:ascii="Times New Roman" w:hAnsi="Times New Roman" w:cs="Times New Roman"/>
                <w:i/>
                <w:sz w:val="24"/>
                <w:szCs w:val="24"/>
              </w:rPr>
              <w:t>В</w:t>
            </w:r>
            <w:r w:rsidRPr="00054DEB">
              <w:rPr>
                <w:rFonts w:ascii="Times New Roman" w:hAnsi="Times New Roman" w:cs="Times New Roman"/>
                <w:i/>
                <w:sz w:val="24"/>
                <w:szCs w:val="24"/>
              </w:rPr>
              <w:t xml:space="preserve"> случае, если ИНН не присвоен российскими налоговыми органами, то реквизит </w:t>
            </w:r>
            <w:r>
              <w:rPr>
                <w:rFonts w:ascii="Times New Roman" w:hAnsi="Times New Roman" w:cs="Times New Roman"/>
                <w:i/>
                <w:sz w:val="24"/>
                <w:szCs w:val="24"/>
              </w:rPr>
              <w:t>«</w:t>
            </w:r>
            <w:r w:rsidRPr="00054DEB">
              <w:rPr>
                <w:rFonts w:ascii="Times New Roman" w:hAnsi="Times New Roman" w:cs="Times New Roman"/>
                <w:i/>
                <w:sz w:val="24"/>
                <w:szCs w:val="24"/>
              </w:rPr>
              <w:t>ИНН получателя</w:t>
            </w:r>
            <w:r>
              <w:rPr>
                <w:rFonts w:ascii="Times New Roman" w:hAnsi="Times New Roman" w:cs="Times New Roman"/>
                <w:i/>
                <w:sz w:val="24"/>
                <w:szCs w:val="24"/>
              </w:rPr>
              <w:t>»</w:t>
            </w:r>
            <w:r w:rsidRPr="00054DEB">
              <w:rPr>
                <w:rFonts w:ascii="Times New Roman" w:hAnsi="Times New Roman" w:cs="Times New Roman"/>
                <w:i/>
                <w:sz w:val="24"/>
                <w:szCs w:val="24"/>
              </w:rPr>
              <w:t xml:space="preserve"> заполняется нулями (10 знаков для ЮЛ или 12 знаков для ФЛ)        </w:t>
            </w:r>
          </w:p>
          <w:p w14:paraId="7DCB3888" w14:textId="77777777" w:rsidR="00D94C2B" w:rsidRPr="00214C3D" w:rsidRDefault="00D94C2B" w:rsidP="00D94C2B">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Наименование Получателя (в соответствии с Уставом)*                                            </w:t>
            </w:r>
          </w:p>
          <w:p w14:paraId="7844A407" w14:textId="77777777" w:rsidR="00D94C2B" w:rsidRPr="00214C3D" w:rsidRDefault="00D94C2B" w:rsidP="00D94C2B">
            <w:pPr>
              <w:tabs>
                <w:tab w:val="left" w:pos="1134"/>
                <w:tab w:val="left" w:pos="2160"/>
                <w:tab w:val="left" w:pos="9356"/>
              </w:tabs>
              <w:ind w:right="-1"/>
              <w:jc w:val="both"/>
              <w:rPr>
                <w:rFonts w:ascii="Times New Roman" w:hAnsi="Times New Roman" w:cs="Times New Roman"/>
                <w:i/>
                <w:sz w:val="24"/>
                <w:szCs w:val="24"/>
              </w:rPr>
            </w:pPr>
            <w:r w:rsidRPr="00214C3D">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7C558CA9" w14:textId="77777777" w:rsidR="00D94C2B" w:rsidRPr="00214C3D" w:rsidRDefault="00D94C2B" w:rsidP="00D94C2B">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Счет получателя (корр/с или р/с Получателя)*</w:t>
            </w:r>
          </w:p>
          <w:p w14:paraId="790233CA" w14:textId="77777777" w:rsidR="00D94C2B" w:rsidRPr="00214C3D" w:rsidRDefault="00D94C2B" w:rsidP="00D94C2B">
            <w:pPr>
              <w:tabs>
                <w:tab w:val="left" w:pos="1134"/>
                <w:tab w:val="left" w:pos="2160"/>
                <w:tab w:val="left" w:pos="9356"/>
              </w:tabs>
              <w:ind w:right="-1"/>
              <w:jc w:val="both"/>
              <w:rPr>
                <w:rFonts w:ascii="Times New Roman" w:hAnsi="Times New Roman" w:cs="Times New Roman"/>
                <w:i/>
                <w:sz w:val="24"/>
                <w:szCs w:val="24"/>
              </w:rPr>
            </w:pPr>
            <w:r w:rsidRPr="00214C3D">
              <w:rPr>
                <w:rFonts w:ascii="Times New Roman" w:hAnsi="Times New Roman" w:cs="Times New Roman"/>
                <w:sz w:val="24"/>
                <w:szCs w:val="24"/>
              </w:rPr>
              <w:t xml:space="preserve"> </w:t>
            </w:r>
            <w:r w:rsidRPr="00214C3D">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738F5BA7" w14:textId="77777777" w:rsidR="00D94C2B" w:rsidRPr="00214C3D" w:rsidRDefault="00D94C2B" w:rsidP="00041A08">
            <w:pPr>
              <w:tabs>
                <w:tab w:val="left" w:pos="1134"/>
                <w:tab w:val="left" w:pos="9356"/>
              </w:tabs>
              <w:ind w:right="-1"/>
              <w:jc w:val="both"/>
              <w:rPr>
                <w:rFonts w:ascii="Times New Roman" w:hAnsi="Times New Roman" w:cs="Times New Roman"/>
                <w:color w:val="000000"/>
                <w:sz w:val="24"/>
                <w:szCs w:val="24"/>
              </w:rPr>
            </w:pPr>
          </w:p>
        </w:tc>
        <w:tc>
          <w:tcPr>
            <w:tcW w:w="4678" w:type="dxa"/>
          </w:tcPr>
          <w:p w14:paraId="5DBC14D2" w14:textId="77777777" w:rsidR="00D94C2B" w:rsidRPr="00214C3D" w:rsidRDefault="00D94C2B" w:rsidP="00D94C2B">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1F2DE3E0" w14:textId="77777777" w:rsidR="00D94C2B" w:rsidRPr="00D94C2B" w:rsidRDefault="00D94C2B" w:rsidP="00DA1D81">
      <w:pPr>
        <w:tabs>
          <w:tab w:val="left" w:pos="1134"/>
          <w:tab w:val="left" w:pos="9356"/>
        </w:tabs>
        <w:ind w:right="-1"/>
        <w:jc w:val="both"/>
        <w:rPr>
          <w:rFonts w:ascii="Times New Roman" w:hAnsi="Times New Roman" w:cs="Times New Roman"/>
          <w:sz w:val="24"/>
          <w:szCs w:val="24"/>
        </w:rPr>
      </w:pPr>
    </w:p>
    <w:p w14:paraId="1CB30376" w14:textId="3BD56AF2" w:rsidR="001B0D21" w:rsidRDefault="001B0D21" w:rsidP="001B0D21">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Перечень прилагаемых документов:</w:t>
      </w:r>
    </w:p>
    <w:p w14:paraId="1A989A04" w14:textId="77777777" w:rsidR="001B0D21" w:rsidRDefault="001B0D21" w:rsidP="001B0D21">
      <w:pPr>
        <w:pStyle w:val="a7"/>
        <w:numPr>
          <w:ilvl w:val="0"/>
          <w:numId w:val="42"/>
        </w:numPr>
        <w:tabs>
          <w:tab w:val="left" w:pos="1134"/>
          <w:tab w:val="left" w:pos="9356"/>
        </w:tabs>
        <w:spacing w:after="0" w:line="240" w:lineRule="auto"/>
        <w:ind w:right="-1"/>
        <w:jc w:val="both"/>
        <w:rPr>
          <w:rFonts w:ascii="Times New Roman" w:eastAsia="Calibri" w:hAnsi="Times New Roman" w:cs="Times New Roman"/>
          <w:sz w:val="24"/>
          <w:szCs w:val="24"/>
        </w:rPr>
      </w:pPr>
    </w:p>
    <w:p w14:paraId="6B593E41" w14:textId="77777777" w:rsidR="001B0D21" w:rsidRPr="00676CBF" w:rsidRDefault="001B0D21" w:rsidP="001B0D21">
      <w:pPr>
        <w:pStyle w:val="a7"/>
        <w:numPr>
          <w:ilvl w:val="0"/>
          <w:numId w:val="42"/>
        </w:numPr>
        <w:tabs>
          <w:tab w:val="left" w:pos="1134"/>
          <w:tab w:val="left" w:pos="9356"/>
        </w:tabs>
        <w:spacing w:after="0" w:line="240" w:lineRule="auto"/>
        <w:ind w:right="-1"/>
        <w:jc w:val="both"/>
        <w:rPr>
          <w:rFonts w:ascii="Times New Roman" w:eastAsia="Calibri" w:hAnsi="Times New Roman" w:cs="Times New Roman"/>
          <w:sz w:val="24"/>
          <w:szCs w:val="24"/>
        </w:rPr>
      </w:pPr>
    </w:p>
    <w:p w14:paraId="57E8F262" w14:textId="77777777" w:rsidR="001B0D21" w:rsidRPr="001B0D21" w:rsidRDefault="001B0D21" w:rsidP="00DA1D81">
      <w:pPr>
        <w:tabs>
          <w:tab w:val="left" w:pos="1134"/>
          <w:tab w:val="left" w:pos="9356"/>
        </w:tabs>
        <w:ind w:right="-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32EE2" w:rsidRPr="00214C3D" w14:paraId="324822AE" w14:textId="77777777" w:rsidTr="00387D7C">
        <w:tc>
          <w:tcPr>
            <w:tcW w:w="3546" w:type="dxa"/>
          </w:tcPr>
          <w:p w14:paraId="3DE2CA73" w14:textId="77777777" w:rsidR="00C32EE2" w:rsidRPr="00214C3D" w:rsidRDefault="00C32EE2" w:rsidP="00387D7C">
            <w:pPr>
              <w:tabs>
                <w:tab w:val="left" w:pos="1134"/>
                <w:tab w:val="left" w:pos="9356"/>
              </w:tabs>
              <w:ind w:right="-1"/>
              <w:jc w:val="center"/>
              <w:rPr>
                <w:rFonts w:ascii="Times New Roman" w:hAnsi="Times New Roman" w:cs="Times New Roman"/>
                <w:sz w:val="24"/>
                <w:szCs w:val="24"/>
                <w:lang w:val="en-US"/>
              </w:rPr>
            </w:pPr>
            <w:r w:rsidRPr="00214C3D">
              <w:rPr>
                <w:rFonts w:ascii="Times New Roman" w:hAnsi="Times New Roman" w:cs="Times New Roman"/>
                <w:sz w:val="24"/>
                <w:szCs w:val="24"/>
                <w:lang w:val="en-US"/>
              </w:rPr>
              <w:t>___________________________</w:t>
            </w:r>
          </w:p>
          <w:p w14:paraId="407D80E8" w14:textId="6D0F8672" w:rsidR="00C32EE2" w:rsidRPr="00214C3D" w:rsidRDefault="00C32EE2" w:rsidP="00387D7C">
            <w:pPr>
              <w:tabs>
                <w:tab w:val="left" w:pos="1134"/>
                <w:tab w:val="left" w:pos="9356"/>
              </w:tabs>
              <w:ind w:right="-1"/>
              <w:jc w:val="center"/>
              <w:rPr>
                <w:rFonts w:ascii="Times New Roman" w:hAnsi="Times New Roman" w:cs="Times New Roman"/>
                <w:sz w:val="24"/>
                <w:szCs w:val="24"/>
                <w:lang w:val="en-US"/>
              </w:rPr>
            </w:pPr>
            <w:r w:rsidRPr="00214C3D">
              <w:rPr>
                <w:rFonts w:ascii="Times New Roman" w:hAnsi="Times New Roman" w:cs="Times New Roman"/>
                <w:sz w:val="24"/>
                <w:szCs w:val="24"/>
                <w:lang w:val="en-US"/>
              </w:rPr>
              <w:t>(</w:t>
            </w:r>
            <w:r w:rsidRPr="00214C3D">
              <w:rPr>
                <w:rFonts w:ascii="Times New Roman" w:hAnsi="Times New Roman" w:cs="Times New Roman"/>
                <w:sz w:val="24"/>
                <w:szCs w:val="24"/>
              </w:rPr>
              <w:t>должность</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ФИО</w:t>
            </w:r>
            <w:r>
              <w:rPr>
                <w:rFonts w:ascii="Times New Roman" w:hAnsi="Times New Roman" w:cs="Times New Roman"/>
                <w:sz w:val="24"/>
                <w:szCs w:val="24"/>
                <w:lang w:val="en-US"/>
              </w:rPr>
              <w:t>)</w:t>
            </w:r>
            <w:r w:rsidRPr="00214C3D">
              <w:rPr>
                <w:rFonts w:ascii="Times New Roman" w:hAnsi="Times New Roman"/>
                <w:sz w:val="24"/>
                <w:lang w:val="en-US"/>
              </w:rPr>
              <w:t>)</w:t>
            </w:r>
          </w:p>
        </w:tc>
        <w:tc>
          <w:tcPr>
            <w:tcW w:w="2831" w:type="dxa"/>
          </w:tcPr>
          <w:p w14:paraId="29C72A09" w14:textId="77777777" w:rsidR="00C32EE2" w:rsidRPr="00214C3D" w:rsidRDefault="00C32EE2" w:rsidP="00387D7C">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14:paraId="58A4685F" w14:textId="6B4E8E19" w:rsidR="00C32EE2" w:rsidRPr="00214C3D" w:rsidRDefault="00C32EE2" w:rsidP="00C32EE2">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(подпись)</w:t>
            </w:r>
          </w:p>
        </w:tc>
        <w:tc>
          <w:tcPr>
            <w:tcW w:w="2553" w:type="dxa"/>
          </w:tcPr>
          <w:p w14:paraId="3644DAD4" w14:textId="77777777" w:rsidR="00C32EE2" w:rsidRPr="00214C3D" w:rsidRDefault="00C32EE2" w:rsidP="00387D7C">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w:t>
            </w:r>
          </w:p>
          <w:p w14:paraId="0A8BDA73" w14:textId="59F91357" w:rsidR="00C32EE2" w:rsidRPr="00214C3D" w:rsidRDefault="00C32EE2" w:rsidP="00C32EE2">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(дата)</w:t>
            </w:r>
          </w:p>
        </w:tc>
      </w:tr>
    </w:tbl>
    <w:p w14:paraId="0AD3DB90" w14:textId="220589EC" w:rsidR="00C32EE2" w:rsidRDefault="00C32EE2" w:rsidP="00DA1D81">
      <w:pPr>
        <w:tabs>
          <w:tab w:val="left" w:pos="1134"/>
          <w:tab w:val="left" w:pos="9356"/>
        </w:tabs>
        <w:ind w:right="-1"/>
        <w:jc w:val="both"/>
        <w:rPr>
          <w:rFonts w:ascii="Times New Roman" w:hAnsi="Times New Roman" w:cs="Times New Roman"/>
          <w:sz w:val="24"/>
          <w:szCs w:val="24"/>
          <w:lang w:val="en-US"/>
        </w:rPr>
      </w:pPr>
    </w:p>
    <w:p w14:paraId="4988EF63" w14:textId="77777777" w:rsidR="00C32EE2" w:rsidRPr="00214C3D" w:rsidRDefault="00C32EE2" w:rsidP="00DA1D81">
      <w:pPr>
        <w:tabs>
          <w:tab w:val="left" w:pos="1134"/>
          <w:tab w:val="left" w:pos="9356"/>
        </w:tabs>
        <w:ind w:right="-1"/>
        <w:jc w:val="both"/>
        <w:rPr>
          <w:rFonts w:ascii="Times New Roman" w:hAnsi="Times New Roman" w:cs="Times New Roman"/>
          <w:sz w:val="24"/>
          <w:szCs w:val="24"/>
          <w:lang w:val="en-US"/>
        </w:rPr>
      </w:pPr>
    </w:p>
    <w:p w14:paraId="3EB628A9" w14:textId="18CD757A" w:rsidR="00DA1D81" w:rsidRPr="00214C3D" w:rsidRDefault="00DA1D81" w:rsidP="00DA1D81">
      <w:pPr>
        <w:spacing w:after="0" w:line="288" w:lineRule="auto"/>
        <w:ind w:left="57" w:right="57"/>
        <w:rPr>
          <w:rFonts w:ascii="Times New Roman" w:hAnsi="Times New Roman" w:cs="Times New Roman"/>
          <w:bCs/>
          <w:snapToGrid w:val="0"/>
          <w:color w:val="000000"/>
          <w:sz w:val="20"/>
          <w:szCs w:val="20"/>
        </w:rPr>
      </w:pPr>
    </w:p>
    <w:p w14:paraId="1C7CA373" w14:textId="6DB9447F" w:rsidR="00AC7672" w:rsidRPr="00214C3D" w:rsidRDefault="00AC7672" w:rsidP="003136DC">
      <w:pPr>
        <w:jc w:val="right"/>
        <w:rPr>
          <w:rFonts w:ascii="Times New Roman" w:hAnsi="Times New Roman" w:cs="Times New Roman"/>
          <w:sz w:val="24"/>
          <w:szCs w:val="24"/>
        </w:rPr>
      </w:pPr>
      <w:r w:rsidRPr="00214C3D">
        <w:rPr>
          <w:rFonts w:ascii="Times New Roman" w:hAnsi="Times New Roman" w:cs="Times New Roman"/>
          <w:sz w:val="24"/>
          <w:szCs w:val="24"/>
        </w:rPr>
        <w:br w:type="page"/>
      </w:r>
      <w:r w:rsidR="00DA1D81" w:rsidRPr="00214C3D">
        <w:rPr>
          <w:rFonts w:ascii="Times New Roman" w:hAnsi="Times New Roman" w:cs="Times New Roman"/>
          <w:sz w:val="24"/>
          <w:szCs w:val="24"/>
        </w:rPr>
        <w:lastRenderedPageBreak/>
        <w:t>При</w:t>
      </w:r>
      <w:r w:rsidR="001F4C4A" w:rsidRPr="00214C3D">
        <w:rPr>
          <w:rFonts w:ascii="Times New Roman" w:hAnsi="Times New Roman" w:cs="Times New Roman"/>
          <w:sz w:val="24"/>
          <w:szCs w:val="24"/>
        </w:rPr>
        <w:t xml:space="preserve">ложение </w:t>
      </w:r>
      <w:r w:rsidR="00211696">
        <w:rPr>
          <w:rFonts w:ascii="Times New Roman" w:hAnsi="Times New Roman" w:cs="Times New Roman"/>
          <w:sz w:val="24"/>
          <w:szCs w:val="24"/>
        </w:rPr>
        <w:t>4</w:t>
      </w:r>
      <w:r w:rsidR="001F4C4A" w:rsidRPr="00214C3D">
        <w:rPr>
          <w:rFonts w:ascii="Times New Roman" w:hAnsi="Times New Roman" w:cs="Times New Roman"/>
          <w:sz w:val="24"/>
          <w:szCs w:val="24"/>
        </w:rPr>
        <w:t>.1</w:t>
      </w:r>
    </w:p>
    <w:p w14:paraId="378D0B93" w14:textId="77777777" w:rsidR="001F4C4A" w:rsidRPr="00214C3D" w:rsidRDefault="001F4C4A" w:rsidP="001F4C4A">
      <w:pPr>
        <w:spacing w:after="0" w:line="240" w:lineRule="auto"/>
        <w:jc w:val="center"/>
        <w:rPr>
          <w:rFonts w:ascii="Times New Roman" w:hAnsi="Times New Roman" w:cs="Times New Roman"/>
          <w:b/>
          <w:sz w:val="24"/>
          <w:szCs w:val="24"/>
        </w:rPr>
      </w:pPr>
    </w:p>
    <w:p w14:paraId="5BE8718C" w14:textId="09BAB87C" w:rsidR="001F4C4A" w:rsidRPr="00214C3D" w:rsidRDefault="001F4C4A" w:rsidP="001F4C4A">
      <w:pPr>
        <w:spacing w:after="0" w:line="240" w:lineRule="auto"/>
        <w:jc w:val="center"/>
        <w:rPr>
          <w:rFonts w:ascii="Times New Roman" w:hAnsi="Times New Roman" w:cs="Times New Roman"/>
          <w:b/>
          <w:sz w:val="24"/>
          <w:szCs w:val="24"/>
        </w:rPr>
      </w:pPr>
      <w:r w:rsidRPr="00214C3D">
        <w:rPr>
          <w:rFonts w:ascii="Times New Roman" w:hAnsi="Times New Roman" w:cs="Times New Roman"/>
          <w:b/>
          <w:sz w:val="24"/>
          <w:szCs w:val="24"/>
        </w:rPr>
        <w:t>Уведомление</w:t>
      </w:r>
      <w:r w:rsidR="003E5A4D" w:rsidRPr="00214C3D">
        <w:rPr>
          <w:rFonts w:ascii="Times New Roman" w:hAnsi="Times New Roman" w:cs="Times New Roman"/>
          <w:b/>
          <w:sz w:val="24"/>
          <w:szCs w:val="24"/>
        </w:rPr>
        <w:t xml:space="preserve"> </w:t>
      </w:r>
      <w:r w:rsidRPr="00214C3D">
        <w:rPr>
          <w:rFonts w:ascii="Times New Roman" w:hAnsi="Times New Roman" w:cs="Times New Roman"/>
          <w:b/>
          <w:sz w:val="24"/>
          <w:szCs w:val="24"/>
        </w:rPr>
        <w:t xml:space="preserve">о направлении сведений (документов) </w:t>
      </w:r>
    </w:p>
    <w:p w14:paraId="1E90EDB1" w14:textId="42FF826E" w:rsidR="003E5A4D" w:rsidRPr="00214C3D" w:rsidRDefault="003E5A4D" w:rsidP="003E5A4D">
      <w:pPr>
        <w:spacing w:after="0" w:line="240" w:lineRule="auto"/>
        <w:jc w:val="center"/>
        <w:rPr>
          <w:rFonts w:ascii="Times New Roman" w:hAnsi="Times New Roman"/>
          <w:b/>
          <w:sz w:val="24"/>
        </w:rPr>
      </w:pPr>
      <w:r w:rsidRPr="00214C3D">
        <w:rPr>
          <w:rFonts w:ascii="Times New Roman" w:hAnsi="Times New Roman"/>
          <w:b/>
          <w:sz w:val="24"/>
          <w:lang w:val="en-US"/>
        </w:rPr>
        <w:t>Notification</w:t>
      </w:r>
      <w:r w:rsidRPr="00214C3D">
        <w:rPr>
          <w:rFonts w:ascii="Times New Roman" w:hAnsi="Times New Roman"/>
          <w:b/>
          <w:sz w:val="24"/>
        </w:rPr>
        <w:t xml:space="preserve"> </w:t>
      </w:r>
      <w:r w:rsidRPr="00214C3D">
        <w:rPr>
          <w:rFonts w:ascii="Times New Roman" w:hAnsi="Times New Roman"/>
          <w:b/>
          <w:sz w:val="24"/>
          <w:lang w:val="en-US"/>
        </w:rPr>
        <w:t>of</w:t>
      </w:r>
      <w:r w:rsidRPr="00214C3D">
        <w:rPr>
          <w:rFonts w:ascii="Times New Roman" w:hAnsi="Times New Roman"/>
          <w:b/>
          <w:sz w:val="24"/>
        </w:rPr>
        <w:t xml:space="preserve"> </w:t>
      </w:r>
      <w:r w:rsidRPr="00214C3D">
        <w:rPr>
          <w:rFonts w:ascii="Times New Roman" w:hAnsi="Times New Roman"/>
          <w:b/>
          <w:sz w:val="24"/>
          <w:lang w:val="en-US"/>
        </w:rPr>
        <w:t>information</w:t>
      </w:r>
      <w:r w:rsidRPr="00214C3D">
        <w:rPr>
          <w:rFonts w:ascii="Times New Roman" w:hAnsi="Times New Roman"/>
          <w:b/>
          <w:sz w:val="24"/>
        </w:rPr>
        <w:t xml:space="preserve"> (</w:t>
      </w:r>
      <w:r w:rsidRPr="00214C3D">
        <w:rPr>
          <w:rFonts w:ascii="Times New Roman" w:hAnsi="Times New Roman"/>
          <w:b/>
          <w:sz w:val="24"/>
          <w:lang w:val="en-US"/>
        </w:rPr>
        <w:t>documents</w:t>
      </w:r>
      <w:r w:rsidRPr="00214C3D">
        <w:rPr>
          <w:rFonts w:ascii="Times New Roman" w:hAnsi="Times New Roman"/>
          <w:b/>
          <w:sz w:val="24"/>
        </w:rPr>
        <w:t xml:space="preserve">) </w:t>
      </w:r>
    </w:p>
    <w:p w14:paraId="6655A663" w14:textId="77777777" w:rsidR="003E5A4D" w:rsidRPr="00214C3D" w:rsidRDefault="003E5A4D" w:rsidP="001F4C4A">
      <w:pPr>
        <w:spacing w:after="0" w:line="240" w:lineRule="auto"/>
        <w:jc w:val="center"/>
        <w:rPr>
          <w:rFonts w:ascii="Times New Roman" w:hAnsi="Times New Roman" w:cs="Times New Roman"/>
          <w:b/>
          <w:sz w:val="24"/>
          <w:szCs w:val="24"/>
        </w:rPr>
      </w:pPr>
    </w:p>
    <w:p w14:paraId="30908ED9" w14:textId="20ADBAC7" w:rsidR="003E5A4D" w:rsidRPr="00214C3D" w:rsidRDefault="001F4C4A" w:rsidP="003E5A4D">
      <w:pPr>
        <w:tabs>
          <w:tab w:val="left" w:pos="1134"/>
          <w:tab w:val="left" w:pos="9356"/>
        </w:tabs>
        <w:spacing w:after="0" w:line="240" w:lineRule="auto"/>
        <w:jc w:val="both"/>
        <w:rPr>
          <w:rFonts w:ascii="Times New Roman" w:hAnsi="Times New Roman" w:cs="Times New Roman"/>
          <w:sz w:val="24"/>
          <w:szCs w:val="24"/>
        </w:rPr>
      </w:pPr>
      <w:r w:rsidRPr="00214C3D">
        <w:rPr>
          <w:rFonts w:ascii="Times New Roman" w:hAnsi="Times New Roman" w:cs="Times New Roman"/>
          <w:sz w:val="24"/>
          <w:szCs w:val="24"/>
        </w:rPr>
        <w:t xml:space="preserve">Направляю НКО АО НРД документы </w:t>
      </w:r>
      <w:r w:rsidR="00660D4E" w:rsidRPr="00214C3D">
        <w:rPr>
          <w:rFonts w:ascii="Times New Roman" w:hAnsi="Times New Roman" w:cs="Times New Roman"/>
          <w:sz w:val="24"/>
          <w:szCs w:val="24"/>
        </w:rPr>
        <w:t xml:space="preserve">в дополнение к Списку Иностранного депозитария </w:t>
      </w:r>
      <w:r w:rsidR="003E5A4D" w:rsidRPr="00214C3D">
        <w:rPr>
          <w:rFonts w:ascii="Times New Roman" w:hAnsi="Times New Roman" w:cs="Times New Roman"/>
          <w:sz w:val="24"/>
          <w:szCs w:val="24"/>
        </w:rPr>
        <w:t>/</w:t>
      </w:r>
    </w:p>
    <w:p w14:paraId="080618D4" w14:textId="3D0EFF6A" w:rsidR="00957653" w:rsidRPr="00E9327B" w:rsidRDefault="003E5A4D" w:rsidP="003E5A4D">
      <w:pPr>
        <w:tabs>
          <w:tab w:val="left" w:pos="1134"/>
          <w:tab w:val="left" w:pos="9356"/>
        </w:tabs>
        <w:spacing w:after="0" w:line="240" w:lineRule="auto"/>
        <w:jc w:val="both"/>
        <w:rPr>
          <w:rFonts w:ascii="Times New Roman" w:hAnsi="Times New Roman" w:cs="Times New Roman"/>
          <w:sz w:val="24"/>
          <w:szCs w:val="24"/>
          <w:lang w:val="en-US"/>
        </w:rPr>
      </w:pPr>
      <w:r w:rsidRPr="00214C3D">
        <w:rPr>
          <w:rFonts w:ascii="Times New Roman" w:hAnsi="Times New Roman"/>
          <w:sz w:val="24"/>
          <w:lang w:val="en-US"/>
        </w:rPr>
        <w:t>We hereby submit</w:t>
      </w:r>
      <w:r w:rsidR="00957653">
        <w:rPr>
          <w:rFonts w:ascii="Times New Roman" w:hAnsi="Times New Roman"/>
          <w:sz w:val="24"/>
          <w:lang w:val="en-US"/>
        </w:rPr>
        <w:t xml:space="preserve"> the following documents to NSD </w:t>
      </w:r>
      <w:r w:rsidR="00957653" w:rsidRPr="00957653">
        <w:rPr>
          <w:rFonts w:ascii="Times New Roman" w:hAnsi="Times New Roman" w:cs="Times New Roman"/>
          <w:sz w:val="24"/>
          <w:szCs w:val="24"/>
          <w:lang w:val="en-US"/>
        </w:rPr>
        <w:t xml:space="preserve">in addition to the </w:t>
      </w:r>
      <w:r w:rsidR="00957653" w:rsidRPr="001D0BF9">
        <w:rPr>
          <w:rFonts w:ascii="Times New Roman" w:hAnsi="Times New Roman" w:cs="Times New Roman"/>
          <w:sz w:val="24"/>
          <w:szCs w:val="24"/>
          <w:lang w:val="en-US"/>
        </w:rPr>
        <w:t>List of Holders:</w:t>
      </w:r>
    </w:p>
    <w:p w14:paraId="1269A416" w14:textId="4046B071" w:rsidR="001F4C4A" w:rsidRPr="00214C3D" w:rsidRDefault="001F4C4A" w:rsidP="003E5A4D">
      <w:pPr>
        <w:tabs>
          <w:tab w:val="left" w:pos="1134"/>
          <w:tab w:val="left" w:pos="9356"/>
        </w:tabs>
        <w:spacing w:after="0" w:line="240" w:lineRule="auto"/>
        <w:jc w:val="both"/>
        <w:rPr>
          <w:rFonts w:ascii="Times New Roman" w:hAnsi="Times New Roman" w:cs="Times New Roman"/>
          <w:sz w:val="24"/>
          <w:szCs w:val="24"/>
          <w:lang w:val="en-US"/>
        </w:rPr>
      </w:pPr>
    </w:p>
    <w:tbl>
      <w:tblPr>
        <w:tblStyle w:val="a4"/>
        <w:tblW w:w="9243" w:type="dxa"/>
        <w:tblInd w:w="108" w:type="dxa"/>
        <w:tblLook w:val="04A0" w:firstRow="1" w:lastRow="0" w:firstColumn="1" w:lastColumn="0" w:noHBand="0" w:noVBand="1"/>
      </w:tblPr>
      <w:tblGrid>
        <w:gridCol w:w="880"/>
        <w:gridCol w:w="3685"/>
        <w:gridCol w:w="4678"/>
      </w:tblGrid>
      <w:tr w:rsidR="00C32EE2" w:rsidRPr="00214C3D" w14:paraId="46715C32" w14:textId="77777777" w:rsidTr="00C32EE2">
        <w:tc>
          <w:tcPr>
            <w:tcW w:w="880" w:type="dxa"/>
          </w:tcPr>
          <w:p w14:paraId="484F8496" w14:textId="223D7E2E" w:rsidR="00C32EE2" w:rsidRPr="00F232B2"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6110B3EE" w14:textId="3B445A78" w:rsidR="00C32EE2" w:rsidRPr="00214C3D" w:rsidRDefault="00C32EE2" w:rsidP="00AC44BB">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эмитента ценных бумаг (полное, сокращенное)/</w:t>
            </w:r>
            <w:r w:rsidRPr="00214C3D">
              <w:rPr>
                <w:rFonts w:ascii="Times New Roman" w:hAnsi="Times New Roman"/>
                <w:sz w:val="24"/>
              </w:rPr>
              <w:t xml:space="preserve"> Name of the issuer (full and short) </w:t>
            </w:r>
          </w:p>
        </w:tc>
        <w:tc>
          <w:tcPr>
            <w:tcW w:w="4678" w:type="dxa"/>
          </w:tcPr>
          <w:p w14:paraId="58D38A66" w14:textId="77777777" w:rsidR="00C32EE2" w:rsidRPr="00214C3D" w:rsidRDefault="00C32EE2" w:rsidP="00AC44BB">
            <w:pPr>
              <w:tabs>
                <w:tab w:val="left" w:pos="1134"/>
                <w:tab w:val="left" w:pos="9356"/>
              </w:tabs>
              <w:ind w:right="-1"/>
              <w:jc w:val="both"/>
              <w:rPr>
                <w:rFonts w:ascii="Times New Roman" w:hAnsi="Times New Roman" w:cs="Times New Roman"/>
                <w:sz w:val="24"/>
                <w:szCs w:val="24"/>
              </w:rPr>
            </w:pPr>
          </w:p>
        </w:tc>
      </w:tr>
      <w:tr w:rsidR="00C32EE2" w:rsidRPr="0015639C" w14:paraId="02F15859" w14:textId="77777777" w:rsidTr="00C32EE2">
        <w:tc>
          <w:tcPr>
            <w:tcW w:w="880" w:type="dxa"/>
          </w:tcPr>
          <w:p w14:paraId="2BA01E2F" w14:textId="77777777" w:rsidR="00C32EE2" w:rsidRPr="00C32EE2"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rPr>
            </w:pPr>
          </w:p>
        </w:tc>
        <w:tc>
          <w:tcPr>
            <w:tcW w:w="3685" w:type="dxa"/>
          </w:tcPr>
          <w:p w14:paraId="65089246" w14:textId="2D9E43E9" w:rsidR="00C32EE2" w:rsidRPr="00214C3D" w:rsidRDefault="00C32EE2" w:rsidP="00E9327B">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lang w:val="en-US"/>
              </w:rPr>
              <w:t xml:space="preserve">ISIN </w:t>
            </w:r>
            <w:r w:rsidRPr="00214C3D">
              <w:rPr>
                <w:rFonts w:ascii="Times New Roman" w:hAnsi="Times New Roman" w:cs="Times New Roman"/>
                <w:sz w:val="24"/>
                <w:szCs w:val="24"/>
              </w:rPr>
              <w:t>код</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ценных</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бумаг</w:t>
            </w:r>
            <w:r w:rsidRPr="00214C3D">
              <w:rPr>
                <w:rFonts w:ascii="Times New Roman" w:hAnsi="Times New Roman" w:cs="Times New Roman"/>
                <w:sz w:val="24"/>
                <w:szCs w:val="24"/>
                <w:lang w:val="en-US"/>
              </w:rPr>
              <w:t>/</w:t>
            </w:r>
            <w:r w:rsidRPr="00214C3D">
              <w:rPr>
                <w:rFonts w:ascii="Times New Roman" w:hAnsi="Times New Roman"/>
                <w:sz w:val="24"/>
                <w:lang w:val="en-US"/>
              </w:rPr>
              <w:t xml:space="preserve"> ISIN </w:t>
            </w:r>
            <w:r w:rsidRPr="00A22CD3">
              <w:rPr>
                <w:rFonts w:ascii="Times New Roman" w:hAnsi="Times New Roman"/>
                <w:sz w:val="24"/>
                <w:lang w:val="en-US"/>
              </w:rPr>
              <w:t>of securities</w:t>
            </w:r>
          </w:p>
        </w:tc>
        <w:tc>
          <w:tcPr>
            <w:tcW w:w="4678" w:type="dxa"/>
          </w:tcPr>
          <w:p w14:paraId="14E07B92" w14:textId="77777777" w:rsidR="00C32EE2" w:rsidRPr="00214C3D" w:rsidRDefault="00C32EE2" w:rsidP="00AC44BB">
            <w:pPr>
              <w:tabs>
                <w:tab w:val="left" w:pos="1134"/>
                <w:tab w:val="left" w:pos="9356"/>
              </w:tabs>
              <w:ind w:right="-1"/>
              <w:jc w:val="both"/>
              <w:rPr>
                <w:rFonts w:ascii="Times New Roman" w:hAnsi="Times New Roman" w:cs="Times New Roman"/>
                <w:sz w:val="24"/>
                <w:szCs w:val="24"/>
                <w:lang w:val="en-US"/>
              </w:rPr>
            </w:pPr>
          </w:p>
        </w:tc>
      </w:tr>
      <w:tr w:rsidR="00C32EE2" w:rsidRPr="0015639C" w14:paraId="02CC7702" w14:textId="77777777" w:rsidTr="00C32EE2">
        <w:tc>
          <w:tcPr>
            <w:tcW w:w="880" w:type="dxa"/>
          </w:tcPr>
          <w:p w14:paraId="3A3F914C" w14:textId="77777777" w:rsidR="00C32EE2" w:rsidRPr="00504A63"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1FC09155" w14:textId="38B2B110" w:rsidR="00C32EE2" w:rsidRPr="001D0BF9" w:rsidRDefault="00C32EE2" w:rsidP="00DD7286">
            <w:pPr>
              <w:tabs>
                <w:tab w:val="left" w:pos="1134"/>
                <w:tab w:val="left" w:pos="9356"/>
              </w:tabs>
              <w:ind w:right="-1"/>
              <w:jc w:val="both"/>
              <w:rPr>
                <w:rFonts w:ascii="Times New Roman" w:hAnsi="Times New Roman" w:cs="Times New Roman"/>
                <w:sz w:val="24"/>
                <w:szCs w:val="24"/>
                <w:highlight w:val="yellow"/>
                <w:lang w:val="en-US"/>
              </w:rPr>
            </w:pPr>
            <w:r w:rsidRPr="001D0BF9">
              <w:rPr>
                <w:rFonts w:ascii="Times New Roman" w:hAnsi="Times New Roman" w:cs="Times New Roman"/>
                <w:sz w:val="24"/>
                <w:szCs w:val="24"/>
              </w:rPr>
              <w:t>Вид</w:t>
            </w:r>
            <w:r w:rsidRPr="001D0BF9">
              <w:rPr>
                <w:rFonts w:ascii="Times New Roman" w:hAnsi="Times New Roman" w:cs="Times New Roman"/>
                <w:sz w:val="24"/>
                <w:szCs w:val="24"/>
                <w:lang w:val="en-US"/>
              </w:rPr>
              <w:t xml:space="preserve"> </w:t>
            </w:r>
            <w:r w:rsidRPr="001D0BF9">
              <w:rPr>
                <w:rFonts w:ascii="Times New Roman" w:hAnsi="Times New Roman" w:cs="Times New Roman"/>
                <w:sz w:val="24"/>
                <w:szCs w:val="24"/>
              </w:rPr>
              <w:t>ценных</w:t>
            </w:r>
            <w:r w:rsidRPr="001D0BF9">
              <w:rPr>
                <w:rFonts w:ascii="Times New Roman" w:hAnsi="Times New Roman" w:cs="Times New Roman"/>
                <w:sz w:val="24"/>
                <w:szCs w:val="24"/>
                <w:lang w:val="en-US"/>
              </w:rPr>
              <w:t xml:space="preserve"> </w:t>
            </w:r>
            <w:r w:rsidRPr="001D0BF9">
              <w:rPr>
                <w:rFonts w:ascii="Times New Roman" w:hAnsi="Times New Roman" w:cs="Times New Roman"/>
                <w:sz w:val="24"/>
                <w:szCs w:val="24"/>
              </w:rPr>
              <w:t>бумаг</w:t>
            </w:r>
            <w:r w:rsidRPr="001D0BF9">
              <w:rPr>
                <w:rFonts w:ascii="Times New Roman" w:hAnsi="Times New Roman" w:cs="Times New Roman"/>
                <w:sz w:val="24"/>
                <w:szCs w:val="24"/>
                <w:lang w:val="en-US"/>
              </w:rPr>
              <w:t>/</w:t>
            </w:r>
            <w:r w:rsidRPr="001D0BF9">
              <w:rPr>
                <w:lang w:val="en-US"/>
              </w:rPr>
              <w:t xml:space="preserve"> </w:t>
            </w:r>
            <w:r w:rsidRPr="00E9327B">
              <w:rPr>
                <w:rFonts w:ascii="Times New Roman" w:hAnsi="Times New Roman" w:cs="Times New Roman"/>
                <w:sz w:val="24"/>
                <w:szCs w:val="24"/>
                <w:lang w:val="en-US"/>
              </w:rPr>
              <w:t>Type of securities</w:t>
            </w:r>
          </w:p>
        </w:tc>
        <w:tc>
          <w:tcPr>
            <w:tcW w:w="4678" w:type="dxa"/>
          </w:tcPr>
          <w:p w14:paraId="39942140" w14:textId="77777777" w:rsidR="00C32EE2" w:rsidRPr="001D0BF9" w:rsidRDefault="00C32EE2" w:rsidP="00AC44BB">
            <w:pPr>
              <w:tabs>
                <w:tab w:val="left" w:pos="1134"/>
                <w:tab w:val="left" w:pos="9356"/>
              </w:tabs>
              <w:ind w:right="-1"/>
              <w:jc w:val="both"/>
              <w:rPr>
                <w:rFonts w:ascii="Times New Roman" w:hAnsi="Times New Roman" w:cs="Times New Roman"/>
                <w:sz w:val="24"/>
                <w:szCs w:val="24"/>
                <w:highlight w:val="yellow"/>
                <w:lang w:val="en-US"/>
              </w:rPr>
            </w:pPr>
          </w:p>
        </w:tc>
      </w:tr>
      <w:tr w:rsidR="00C32EE2" w:rsidRPr="009C60A1" w14:paraId="368F337D" w14:textId="77777777" w:rsidTr="00C32EE2">
        <w:tc>
          <w:tcPr>
            <w:tcW w:w="880" w:type="dxa"/>
          </w:tcPr>
          <w:p w14:paraId="6537EC37" w14:textId="77777777" w:rsidR="00C32EE2" w:rsidRPr="00504A63"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1588DD4C" w14:textId="33B5EC53" w:rsidR="00C32EE2" w:rsidRDefault="00C32EE2" w:rsidP="00DD7286">
            <w:pPr>
              <w:tabs>
                <w:tab w:val="left" w:pos="1134"/>
                <w:tab w:val="left" w:pos="9356"/>
              </w:tabs>
              <w:ind w:right="-1"/>
              <w:jc w:val="both"/>
              <w:rPr>
                <w:rFonts w:ascii="Times New Roman" w:hAnsi="Times New Roman" w:cs="Times New Roman"/>
                <w:sz w:val="24"/>
                <w:szCs w:val="24"/>
                <w:lang w:val="en-US"/>
              </w:rPr>
            </w:pPr>
            <w:r w:rsidRPr="001D0BF9">
              <w:rPr>
                <w:rFonts w:ascii="Times New Roman" w:hAnsi="Times New Roman" w:cs="Times New Roman"/>
                <w:sz w:val="24"/>
                <w:szCs w:val="24"/>
              </w:rPr>
              <w:t>Вид</w:t>
            </w:r>
            <w:r w:rsidRPr="001D0BF9">
              <w:rPr>
                <w:rFonts w:ascii="Times New Roman" w:hAnsi="Times New Roman" w:cs="Times New Roman"/>
                <w:sz w:val="24"/>
                <w:szCs w:val="24"/>
                <w:lang w:val="en-US"/>
              </w:rPr>
              <w:t xml:space="preserve"> </w:t>
            </w:r>
            <w:r w:rsidRPr="001D0BF9">
              <w:rPr>
                <w:rFonts w:ascii="Times New Roman" w:hAnsi="Times New Roman" w:cs="Times New Roman"/>
                <w:sz w:val="24"/>
                <w:szCs w:val="24"/>
              </w:rPr>
              <w:t>выплаты</w:t>
            </w:r>
            <w:r w:rsidRPr="001D0BF9">
              <w:rPr>
                <w:rFonts w:ascii="Times New Roman" w:hAnsi="Times New Roman" w:cs="Times New Roman"/>
                <w:sz w:val="24"/>
                <w:szCs w:val="24"/>
                <w:lang w:val="en-US"/>
              </w:rPr>
              <w:t xml:space="preserve"> </w:t>
            </w:r>
            <w:r w:rsidRPr="00E9327B">
              <w:rPr>
                <w:rFonts w:ascii="Times New Roman" w:hAnsi="Times New Roman" w:cs="Times New Roman"/>
                <w:sz w:val="24"/>
                <w:szCs w:val="24"/>
              </w:rPr>
              <w:t>по</w:t>
            </w:r>
            <w:r w:rsidRPr="001D0BF9">
              <w:rPr>
                <w:rFonts w:ascii="Times New Roman" w:hAnsi="Times New Roman" w:cs="Times New Roman"/>
                <w:sz w:val="24"/>
                <w:szCs w:val="24"/>
                <w:lang w:val="en-US"/>
              </w:rPr>
              <w:t xml:space="preserve"> </w:t>
            </w:r>
            <w:r w:rsidRPr="00E9327B">
              <w:rPr>
                <w:rFonts w:ascii="Times New Roman" w:hAnsi="Times New Roman" w:cs="Times New Roman"/>
                <w:sz w:val="24"/>
                <w:szCs w:val="24"/>
              </w:rPr>
              <w:t>ценным</w:t>
            </w:r>
            <w:r w:rsidRPr="001D0BF9">
              <w:rPr>
                <w:rFonts w:ascii="Times New Roman" w:hAnsi="Times New Roman" w:cs="Times New Roman"/>
                <w:sz w:val="24"/>
                <w:szCs w:val="24"/>
                <w:lang w:val="en-US"/>
              </w:rPr>
              <w:t xml:space="preserve"> </w:t>
            </w:r>
            <w:r w:rsidRPr="00E9327B">
              <w:rPr>
                <w:rFonts w:ascii="Times New Roman" w:hAnsi="Times New Roman" w:cs="Times New Roman"/>
                <w:sz w:val="24"/>
                <w:szCs w:val="24"/>
              </w:rPr>
              <w:t>бумагам</w:t>
            </w:r>
            <w:r w:rsidRPr="001D0BF9">
              <w:rPr>
                <w:rFonts w:ascii="Times New Roman" w:hAnsi="Times New Roman" w:cs="Times New Roman"/>
                <w:sz w:val="24"/>
                <w:szCs w:val="24"/>
                <w:lang w:val="en-US"/>
              </w:rPr>
              <w:t xml:space="preserve">/ </w:t>
            </w:r>
            <w:r w:rsidRPr="001D0BF9">
              <w:rPr>
                <w:rFonts w:ascii="Times New Roman" w:hAnsi="Times New Roman"/>
                <w:sz w:val="24"/>
                <w:lang w:val="en-US"/>
              </w:rPr>
              <w:t xml:space="preserve">Type of payment on </w:t>
            </w:r>
            <w:r w:rsidRPr="00E9327B">
              <w:rPr>
                <w:rFonts w:ascii="Times New Roman" w:hAnsi="Times New Roman" w:cs="Times New Roman"/>
                <w:sz w:val="24"/>
                <w:szCs w:val="24"/>
                <w:lang w:val="en-US"/>
              </w:rPr>
              <w:t>securities</w:t>
            </w:r>
          </w:p>
          <w:p w14:paraId="24772DBA" w14:textId="77777777" w:rsidR="00C32EE2" w:rsidRDefault="00C32EE2" w:rsidP="00DD7286">
            <w:pPr>
              <w:tabs>
                <w:tab w:val="left" w:pos="1134"/>
                <w:tab w:val="left" w:pos="9356"/>
              </w:tabs>
              <w:ind w:right="-1"/>
              <w:jc w:val="both"/>
              <w:rPr>
                <w:rFonts w:ascii="Times New Roman" w:hAnsi="Times New Roman" w:cs="Times New Roman"/>
                <w:sz w:val="24"/>
                <w:szCs w:val="24"/>
                <w:lang w:val="en-US"/>
              </w:rPr>
            </w:pPr>
          </w:p>
          <w:p w14:paraId="0F51F67D" w14:textId="5FCC431D" w:rsidR="00C32EE2" w:rsidRPr="001D0BF9" w:rsidRDefault="00C32EE2" w:rsidP="00DD7286">
            <w:pPr>
              <w:tabs>
                <w:tab w:val="left" w:pos="1134"/>
                <w:tab w:val="left" w:pos="9356"/>
              </w:tabs>
              <w:ind w:right="-1"/>
              <w:jc w:val="both"/>
              <w:rPr>
                <w:rFonts w:ascii="Times New Roman" w:hAnsi="Times New Roman" w:cs="Times New Roman"/>
                <w:sz w:val="24"/>
                <w:szCs w:val="24"/>
                <w:highlight w:val="yellow"/>
                <w:lang w:val="en-US"/>
              </w:rPr>
            </w:pPr>
          </w:p>
        </w:tc>
        <w:tc>
          <w:tcPr>
            <w:tcW w:w="4678" w:type="dxa"/>
          </w:tcPr>
          <w:p w14:paraId="11F2470D" w14:textId="75D65373" w:rsidR="00C32EE2" w:rsidRPr="001D0BF9" w:rsidRDefault="00C32EE2" w:rsidP="001D0BF9">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1D0BF9">
              <w:rPr>
                <w:rFonts w:ascii="Times New Roman" w:hAnsi="Times New Roman" w:cs="Times New Roman"/>
                <w:sz w:val="24"/>
                <w:szCs w:val="24"/>
              </w:rPr>
              <w:t>Дивиденды/ D</w:t>
            </w:r>
            <w:r w:rsidRPr="00E9327B">
              <w:rPr>
                <w:rFonts w:ascii="Times New Roman" w:hAnsi="Times New Roman" w:cs="Times New Roman"/>
                <w:sz w:val="24"/>
                <w:szCs w:val="24"/>
              </w:rPr>
              <w:t>ividends</w:t>
            </w:r>
          </w:p>
          <w:p w14:paraId="169C70C0" w14:textId="5DEEEBC2" w:rsidR="00C32EE2" w:rsidRPr="001D0BF9" w:rsidRDefault="00C32EE2" w:rsidP="001D0BF9">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1D0BF9">
              <w:rPr>
                <w:rFonts w:ascii="Times New Roman" w:hAnsi="Times New Roman" w:cs="Times New Roman"/>
                <w:sz w:val="24"/>
                <w:szCs w:val="24"/>
              </w:rPr>
              <w:t>Купонный (процентный) доход/</w:t>
            </w:r>
            <w:r w:rsidRPr="00E9327B">
              <w:rPr>
                <w:rFonts w:ascii="Times New Roman" w:hAnsi="Times New Roman" w:cs="Times New Roman"/>
                <w:sz w:val="24"/>
                <w:szCs w:val="24"/>
              </w:rPr>
              <w:t xml:space="preserve"> Coupon (interest) income</w:t>
            </w:r>
          </w:p>
          <w:p w14:paraId="0A9E43FB" w14:textId="06A5900D" w:rsidR="00C32EE2" w:rsidRPr="001D0BF9" w:rsidRDefault="00C32EE2" w:rsidP="001D0BF9">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1D0BF9">
              <w:rPr>
                <w:rFonts w:ascii="Times New Roman" w:hAnsi="Times New Roman" w:cs="Times New Roman"/>
                <w:sz w:val="24"/>
                <w:szCs w:val="24"/>
              </w:rPr>
              <w:t>Номинальная стоимость/</w:t>
            </w:r>
            <w:r w:rsidRPr="00E9327B">
              <w:rPr>
                <w:rFonts w:ascii="Times New Roman" w:hAnsi="Times New Roman" w:cs="Times New Roman"/>
                <w:sz w:val="24"/>
                <w:szCs w:val="24"/>
              </w:rPr>
              <w:t xml:space="preserve"> Face value</w:t>
            </w:r>
          </w:p>
          <w:p w14:paraId="5669DEA5" w14:textId="312C2441" w:rsidR="00C32EE2" w:rsidRPr="001D0BF9" w:rsidRDefault="00C32EE2" w:rsidP="001D0BF9">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sz w:val="24"/>
              </w:rPr>
            </w:pPr>
            <w:r w:rsidRPr="001D0BF9">
              <w:rPr>
                <w:rFonts w:ascii="Times New Roman" w:hAnsi="Times New Roman" w:cs="Times New Roman"/>
                <w:sz w:val="24"/>
                <w:szCs w:val="24"/>
              </w:rPr>
              <w:t>Частичная номинальная стоимость</w:t>
            </w:r>
            <w:r w:rsidRPr="00E9327B">
              <w:rPr>
                <w:rFonts w:ascii="Times New Roman" w:hAnsi="Times New Roman" w:cs="Times New Roman"/>
                <w:sz w:val="24"/>
                <w:szCs w:val="24"/>
              </w:rPr>
              <w:t xml:space="preserve"> </w:t>
            </w:r>
            <w:r w:rsidRPr="001D0BF9">
              <w:rPr>
                <w:rFonts w:ascii="Times New Roman" w:hAnsi="Times New Roman" w:cs="Times New Roman"/>
                <w:sz w:val="24"/>
                <w:szCs w:val="24"/>
              </w:rPr>
              <w:t>/</w:t>
            </w:r>
            <w:r w:rsidRPr="00E9327B">
              <w:rPr>
                <w:rFonts w:ascii="Times New Roman" w:hAnsi="Times New Roman" w:cs="Times New Roman"/>
                <w:sz w:val="24"/>
                <w:szCs w:val="24"/>
              </w:rPr>
              <w:t xml:space="preserve"> </w:t>
            </w:r>
            <w:r w:rsidRPr="001D0BF9">
              <w:rPr>
                <w:rFonts w:ascii="Times New Roman" w:hAnsi="Times New Roman" w:cs="Times New Roman"/>
                <w:sz w:val="24"/>
                <w:szCs w:val="24"/>
              </w:rPr>
              <w:t>Partial face value</w:t>
            </w:r>
          </w:p>
        </w:tc>
      </w:tr>
      <w:tr w:rsidR="00C32EE2" w:rsidRPr="00214C3D" w14:paraId="4C4DDC8D" w14:textId="77777777" w:rsidTr="00C32EE2">
        <w:tc>
          <w:tcPr>
            <w:tcW w:w="880" w:type="dxa"/>
          </w:tcPr>
          <w:p w14:paraId="6B217CEA" w14:textId="77777777" w:rsidR="00C32EE2" w:rsidRPr="00214C3D"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rPr>
            </w:pPr>
          </w:p>
        </w:tc>
        <w:tc>
          <w:tcPr>
            <w:tcW w:w="3685" w:type="dxa"/>
          </w:tcPr>
          <w:p w14:paraId="7FD70CAB" w14:textId="2D6DDF6F" w:rsidR="00C32EE2" w:rsidRPr="00214C3D" w:rsidRDefault="00C32EE2" w:rsidP="00AC44BB">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Дата фиксации списка лиц, имеющих право на получение выплат по ценным бумагам /</w:t>
            </w:r>
            <w:r w:rsidRPr="00214C3D">
              <w:rPr>
                <w:rFonts w:ascii="Times New Roman" w:hAnsi="Times New Roman"/>
                <w:sz w:val="24"/>
              </w:rPr>
              <w:t xml:space="preserve"> Record date</w:t>
            </w:r>
          </w:p>
        </w:tc>
        <w:tc>
          <w:tcPr>
            <w:tcW w:w="4678" w:type="dxa"/>
          </w:tcPr>
          <w:p w14:paraId="780E011E" w14:textId="77777777" w:rsidR="00C32EE2" w:rsidRPr="00214C3D" w:rsidRDefault="00C32EE2" w:rsidP="00AC44BB">
            <w:pPr>
              <w:tabs>
                <w:tab w:val="left" w:pos="1134"/>
                <w:tab w:val="left" w:pos="9356"/>
              </w:tabs>
              <w:ind w:right="-1"/>
              <w:jc w:val="both"/>
              <w:rPr>
                <w:rFonts w:ascii="Times New Roman" w:hAnsi="Times New Roman" w:cs="Times New Roman"/>
                <w:sz w:val="24"/>
                <w:szCs w:val="24"/>
              </w:rPr>
            </w:pPr>
          </w:p>
        </w:tc>
      </w:tr>
      <w:tr w:rsidR="00C32EE2" w:rsidRPr="00214C3D" w14:paraId="6AC4D257" w14:textId="77777777" w:rsidTr="00C32EE2">
        <w:tc>
          <w:tcPr>
            <w:tcW w:w="880" w:type="dxa"/>
          </w:tcPr>
          <w:p w14:paraId="7418FE21" w14:textId="77777777" w:rsidR="00C32EE2" w:rsidRPr="00214C3D"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rPr>
            </w:pPr>
          </w:p>
        </w:tc>
        <w:tc>
          <w:tcPr>
            <w:tcW w:w="3685" w:type="dxa"/>
          </w:tcPr>
          <w:p w14:paraId="6212E26A" w14:textId="7EC203CE" w:rsidR="00C32EE2" w:rsidRPr="00214C3D" w:rsidRDefault="00C32EE2" w:rsidP="00DD7286">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Количество ценных бумаг на Дату фиксации</w:t>
            </w:r>
            <w:r w:rsidRPr="00214C3D">
              <w:rPr>
                <w:rFonts w:ascii="Times New Roman" w:hAnsi="Times New Roman" w:cs="Times New Roman"/>
                <w:color w:val="000000"/>
                <w:sz w:val="24"/>
                <w:szCs w:val="24"/>
              </w:rPr>
              <w:t xml:space="preserve"> (цифрами и прописью)/</w:t>
            </w:r>
            <w:r w:rsidRPr="00214C3D">
              <w:rPr>
                <w:rFonts w:ascii="Times New Roman" w:hAnsi="Times New Roman"/>
                <w:sz w:val="24"/>
              </w:rPr>
              <w:t xml:space="preserve"> </w:t>
            </w:r>
            <w:r w:rsidRPr="00214C3D">
              <w:rPr>
                <w:rFonts w:ascii="Times New Roman" w:hAnsi="Times New Roman"/>
                <w:sz w:val="24"/>
                <w:lang w:val="en-US"/>
              </w:rPr>
              <w:t>Number of shares on the Record Date (in figures and words)</w:t>
            </w:r>
          </w:p>
        </w:tc>
        <w:tc>
          <w:tcPr>
            <w:tcW w:w="4678" w:type="dxa"/>
          </w:tcPr>
          <w:p w14:paraId="73DC7608" w14:textId="2933C30E" w:rsidR="00C32EE2" w:rsidRPr="00214C3D" w:rsidRDefault="00C32EE2" w:rsidP="00286917">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___ (______________________) шт.</w:t>
            </w:r>
            <w:r w:rsidRPr="00214C3D">
              <w:rPr>
                <w:rFonts w:ascii="Times New Roman" w:hAnsi="Times New Roman" w:cs="Times New Roman"/>
                <w:sz w:val="24"/>
                <w:szCs w:val="24"/>
                <w:lang w:val="en-US"/>
              </w:rPr>
              <w:t>/</w:t>
            </w:r>
            <w:r w:rsidRPr="00214C3D">
              <w:rPr>
                <w:rFonts w:ascii="Times New Roman" w:hAnsi="Times New Roman"/>
                <w:sz w:val="24"/>
              </w:rPr>
              <w:t xml:space="preserve"> </w:t>
            </w:r>
            <w:r w:rsidRPr="00E9327B">
              <w:rPr>
                <w:rFonts w:ascii="Times New Roman" w:hAnsi="Times New Roman"/>
                <w:sz w:val="24"/>
              </w:rPr>
              <w:t>shares</w:t>
            </w:r>
            <w:r w:rsidRPr="001D0BF9">
              <w:rPr>
                <w:rStyle w:val="af6"/>
                <w:rFonts w:ascii="Times New Roman" w:hAnsi="Times New Roman"/>
                <w:sz w:val="24"/>
              </w:rPr>
              <w:footnoteReference w:id="12"/>
            </w:r>
          </w:p>
          <w:p w14:paraId="095A2DF7" w14:textId="5267D17C" w:rsidR="00C32EE2" w:rsidRPr="00214C3D" w:rsidRDefault="00C32EE2" w:rsidP="00AF772D">
            <w:pPr>
              <w:tabs>
                <w:tab w:val="left" w:pos="1134"/>
                <w:tab w:val="left" w:pos="9356"/>
              </w:tabs>
              <w:ind w:right="-1"/>
              <w:jc w:val="both"/>
              <w:rPr>
                <w:rFonts w:ascii="Times New Roman" w:hAnsi="Times New Roman" w:cs="Times New Roman"/>
                <w:sz w:val="24"/>
                <w:szCs w:val="24"/>
              </w:rPr>
            </w:pPr>
          </w:p>
          <w:p w14:paraId="0984EA82" w14:textId="27326404" w:rsidR="00C32EE2" w:rsidRPr="00214C3D" w:rsidRDefault="00C32EE2" w:rsidP="00AC44BB">
            <w:pPr>
              <w:tabs>
                <w:tab w:val="left" w:pos="1134"/>
                <w:tab w:val="left" w:pos="9356"/>
              </w:tabs>
              <w:ind w:right="-1"/>
              <w:jc w:val="both"/>
              <w:rPr>
                <w:rFonts w:ascii="Times New Roman" w:hAnsi="Times New Roman" w:cs="Times New Roman"/>
                <w:sz w:val="24"/>
                <w:szCs w:val="24"/>
              </w:rPr>
            </w:pPr>
          </w:p>
          <w:p w14:paraId="4B252337" w14:textId="77777777" w:rsidR="00C32EE2" w:rsidRPr="00214C3D" w:rsidRDefault="00C32EE2" w:rsidP="00AC44BB">
            <w:pPr>
              <w:tabs>
                <w:tab w:val="left" w:pos="1134"/>
                <w:tab w:val="left" w:pos="9356"/>
              </w:tabs>
              <w:ind w:right="-1"/>
              <w:jc w:val="both"/>
              <w:rPr>
                <w:rFonts w:ascii="Times New Roman" w:hAnsi="Times New Roman" w:cs="Times New Roman"/>
                <w:sz w:val="24"/>
                <w:szCs w:val="24"/>
              </w:rPr>
            </w:pPr>
          </w:p>
        </w:tc>
      </w:tr>
      <w:tr w:rsidR="00C32EE2" w:rsidRPr="00214C3D" w14:paraId="17B4EF1B" w14:textId="77777777" w:rsidTr="00C32EE2">
        <w:tc>
          <w:tcPr>
            <w:tcW w:w="880" w:type="dxa"/>
          </w:tcPr>
          <w:p w14:paraId="3440A8DD" w14:textId="77777777" w:rsidR="00C32EE2" w:rsidRPr="00C32EE2"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rPr>
            </w:pPr>
          </w:p>
        </w:tc>
        <w:tc>
          <w:tcPr>
            <w:tcW w:w="3685" w:type="dxa"/>
          </w:tcPr>
          <w:p w14:paraId="1BC639E3" w14:textId="7DDA2169" w:rsidR="00C32EE2" w:rsidRPr="00214C3D" w:rsidRDefault="00C32EE2" w:rsidP="000133A0">
            <w:pPr>
              <w:tabs>
                <w:tab w:val="left" w:pos="1134"/>
                <w:tab w:val="left" w:pos="9356"/>
              </w:tabs>
              <w:ind w:right="-1"/>
              <w:jc w:val="both"/>
              <w:rPr>
                <w:rFonts w:ascii="Times New Roman" w:hAnsi="Times New Roman" w:cs="Times New Roman"/>
                <w:sz w:val="24"/>
                <w:szCs w:val="24"/>
              </w:rPr>
            </w:pPr>
            <w:r w:rsidRPr="00214C3D">
              <w:rPr>
                <w:rFonts w:ascii="Times New Roman" w:eastAsia="Calibri" w:hAnsi="Times New Roman" w:cs="Times New Roman"/>
                <w:sz w:val="24"/>
                <w:szCs w:val="24"/>
              </w:rPr>
              <w:t xml:space="preserve">Полное наименование </w:t>
            </w:r>
            <w:r w:rsidRPr="00214C3D">
              <w:rPr>
                <w:rFonts w:ascii="Times New Roman" w:hAnsi="Times New Roman" w:cs="Times New Roman"/>
                <w:sz w:val="24"/>
                <w:szCs w:val="24"/>
              </w:rPr>
              <w:t>иностранного номинального держателя</w:t>
            </w:r>
            <w:r w:rsidRPr="00214C3D">
              <w:rPr>
                <w:rFonts w:ascii="Times New Roman" w:eastAsia="Calibri" w:hAnsi="Times New Roman" w:cs="Times New Roman"/>
                <w:sz w:val="24"/>
                <w:szCs w:val="24"/>
              </w:rPr>
              <w:t>, которому открыт счет депо иностранного номинального держателя в НКО АО НРД и который предоставил в НКО АО НРД сведения о Держателе/</w:t>
            </w:r>
            <w:r w:rsidRPr="00214C3D">
              <w:rPr>
                <w:rFonts w:ascii="Times New Roman" w:hAnsi="Times New Roman"/>
                <w:sz w:val="24"/>
              </w:rPr>
              <w:t xml:space="preserve"> Full name of the foreign nominee holder holding a foreign nominee securities account with NSD and who has provided NSD with information on the Holder  </w:t>
            </w:r>
          </w:p>
        </w:tc>
        <w:tc>
          <w:tcPr>
            <w:tcW w:w="4678" w:type="dxa"/>
          </w:tcPr>
          <w:p w14:paraId="1EA76AB2" w14:textId="77777777" w:rsidR="00C32EE2" w:rsidRPr="00214C3D" w:rsidRDefault="00C32EE2" w:rsidP="00AC44BB">
            <w:pPr>
              <w:tabs>
                <w:tab w:val="left" w:pos="1134"/>
                <w:tab w:val="left" w:pos="9356"/>
              </w:tabs>
              <w:ind w:right="-1"/>
              <w:jc w:val="both"/>
              <w:rPr>
                <w:rFonts w:ascii="Times New Roman" w:hAnsi="Times New Roman" w:cs="Times New Roman"/>
                <w:sz w:val="24"/>
                <w:szCs w:val="24"/>
              </w:rPr>
            </w:pPr>
          </w:p>
        </w:tc>
      </w:tr>
      <w:tr w:rsidR="00C32EE2" w:rsidRPr="00AD5CD9" w14:paraId="4004A6A6" w14:textId="77777777" w:rsidTr="00C32EE2">
        <w:tc>
          <w:tcPr>
            <w:tcW w:w="880" w:type="dxa"/>
          </w:tcPr>
          <w:p w14:paraId="6763A8AD" w14:textId="77777777" w:rsidR="00C32EE2" w:rsidRPr="00C32EE2"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rPr>
            </w:pPr>
          </w:p>
        </w:tc>
        <w:tc>
          <w:tcPr>
            <w:tcW w:w="3685" w:type="dxa"/>
          </w:tcPr>
          <w:p w14:paraId="09E20F1A" w14:textId="2F9AF988" w:rsidR="00C32EE2" w:rsidRPr="003136DC" w:rsidRDefault="00C32EE2">
            <w:pPr>
              <w:tabs>
                <w:tab w:val="left" w:pos="1134"/>
                <w:tab w:val="left" w:pos="9356"/>
              </w:tabs>
              <w:ind w:right="-1"/>
              <w:jc w:val="both"/>
              <w:rPr>
                <w:rFonts w:ascii="Times New Roman" w:hAnsi="Times New Roman"/>
                <w:sz w:val="24"/>
              </w:rPr>
            </w:pPr>
            <w:r w:rsidRPr="00214C3D">
              <w:rPr>
                <w:rFonts w:ascii="Times New Roman" w:eastAsia="Calibri" w:hAnsi="Times New Roman" w:cs="Times New Roman"/>
                <w:sz w:val="24"/>
                <w:szCs w:val="24"/>
              </w:rPr>
              <w:t xml:space="preserve">Полное наименование и адрес </w:t>
            </w:r>
            <w:r w:rsidRPr="00214C3D">
              <w:rPr>
                <w:rFonts w:ascii="Times New Roman" w:hAnsi="Times New Roman" w:cs="Times New Roman"/>
                <w:sz w:val="24"/>
                <w:szCs w:val="24"/>
              </w:rPr>
              <w:t xml:space="preserve">иностранного номинального </w:t>
            </w:r>
            <w:r w:rsidRPr="00214C3D">
              <w:rPr>
                <w:rFonts w:ascii="Times New Roman" w:hAnsi="Times New Roman" w:cs="Times New Roman"/>
                <w:sz w:val="24"/>
                <w:szCs w:val="24"/>
              </w:rPr>
              <w:lastRenderedPageBreak/>
              <w:t>держателя</w:t>
            </w:r>
            <w:r w:rsidRPr="00214C3D">
              <w:rPr>
                <w:rFonts w:ascii="Times New Roman" w:eastAsia="Calibri" w:hAnsi="Times New Roman" w:cs="Times New Roman"/>
                <w:sz w:val="24"/>
                <w:szCs w:val="24"/>
              </w:rPr>
              <w:t>, которое предоставляет в НКО АО НРД документы в соответствии с Уведомлением (если применимо)</w:t>
            </w:r>
            <w:r w:rsidRPr="003136DC">
              <w:rPr>
                <w:rFonts w:ascii="Times New Roman" w:eastAsia="Calibri" w:hAnsi="Times New Roman" w:cs="Times New Roman"/>
                <w:sz w:val="24"/>
                <w:szCs w:val="24"/>
              </w:rPr>
              <w:t>/</w:t>
            </w:r>
            <w:r w:rsidRPr="00214C3D">
              <w:rPr>
                <w:rFonts w:ascii="Times New Roman" w:hAnsi="Times New Roman"/>
                <w:sz w:val="24"/>
              </w:rPr>
              <w:t xml:space="preserve"> </w:t>
            </w:r>
            <w:r w:rsidRPr="00AD5CD9">
              <w:rPr>
                <w:rFonts w:ascii="Times New Roman" w:hAnsi="Times New Roman"/>
                <w:sz w:val="24"/>
              </w:rPr>
              <w:t xml:space="preserve">Full name </w:t>
            </w:r>
            <w:r w:rsidRPr="003136DC">
              <w:rPr>
                <w:rFonts w:ascii="Times New Roman" w:hAnsi="Times New Roman"/>
                <w:sz w:val="24"/>
                <w:lang w:val="en-US"/>
              </w:rPr>
              <w:t>and</w:t>
            </w:r>
            <w:r w:rsidRPr="003136DC">
              <w:rPr>
                <w:rFonts w:ascii="Times New Roman" w:hAnsi="Times New Roman"/>
                <w:sz w:val="24"/>
              </w:rPr>
              <w:t xml:space="preserve"> </w:t>
            </w:r>
            <w:r w:rsidRPr="003136DC">
              <w:rPr>
                <w:rFonts w:ascii="Times New Roman" w:hAnsi="Times New Roman"/>
                <w:sz w:val="24"/>
                <w:lang w:val="en-US"/>
              </w:rPr>
              <w:t>address</w:t>
            </w:r>
            <w:r w:rsidRPr="003136DC">
              <w:rPr>
                <w:rFonts w:ascii="Times New Roman" w:hAnsi="Times New Roman"/>
                <w:sz w:val="24"/>
              </w:rPr>
              <w:t xml:space="preserve"> </w:t>
            </w:r>
            <w:r w:rsidRPr="00AD5CD9">
              <w:rPr>
                <w:rFonts w:ascii="Times New Roman" w:hAnsi="Times New Roman"/>
                <w:sz w:val="24"/>
              </w:rPr>
              <w:t xml:space="preserve">of the foreign nominee holder holding </w:t>
            </w:r>
            <w:r w:rsidRPr="00AD5CD9">
              <w:rPr>
                <w:rFonts w:ascii="Times New Roman" w:hAnsi="Times New Roman"/>
                <w:sz w:val="24"/>
                <w:lang w:val="en-US"/>
              </w:rPr>
              <w:t>who</w:t>
            </w:r>
            <w:r w:rsidRPr="003136DC">
              <w:rPr>
                <w:rFonts w:ascii="Times New Roman" w:hAnsi="Times New Roman"/>
                <w:sz w:val="24"/>
              </w:rPr>
              <w:t xml:space="preserve"> </w:t>
            </w:r>
            <w:r w:rsidRPr="00AD5CD9">
              <w:rPr>
                <w:rFonts w:ascii="Times New Roman" w:hAnsi="Times New Roman"/>
                <w:sz w:val="24"/>
                <w:lang w:val="en-US"/>
              </w:rPr>
              <w:t>submits</w:t>
            </w:r>
            <w:r w:rsidRPr="003136DC">
              <w:rPr>
                <w:rFonts w:ascii="Times New Roman" w:hAnsi="Times New Roman"/>
                <w:sz w:val="24"/>
              </w:rPr>
              <w:t xml:space="preserve"> </w:t>
            </w:r>
            <w:r w:rsidRPr="00AD5CD9">
              <w:rPr>
                <w:rFonts w:ascii="Times New Roman" w:hAnsi="Times New Roman"/>
                <w:sz w:val="24"/>
                <w:lang w:val="en-US"/>
              </w:rPr>
              <w:t>documents</w:t>
            </w:r>
            <w:r w:rsidRPr="003136DC">
              <w:rPr>
                <w:rFonts w:ascii="Times New Roman" w:hAnsi="Times New Roman"/>
                <w:sz w:val="24"/>
              </w:rPr>
              <w:t xml:space="preserve"> </w:t>
            </w:r>
            <w:r w:rsidRPr="00AD5CD9">
              <w:rPr>
                <w:rFonts w:ascii="Times New Roman" w:hAnsi="Times New Roman"/>
                <w:sz w:val="24"/>
                <w:lang w:val="en-US"/>
              </w:rPr>
              <w:t>to</w:t>
            </w:r>
            <w:r w:rsidRPr="003136DC">
              <w:rPr>
                <w:rFonts w:ascii="Times New Roman" w:hAnsi="Times New Roman"/>
                <w:sz w:val="24"/>
              </w:rPr>
              <w:t xml:space="preserve"> </w:t>
            </w:r>
            <w:r w:rsidRPr="00AD5CD9">
              <w:rPr>
                <w:rFonts w:ascii="Times New Roman" w:hAnsi="Times New Roman"/>
                <w:sz w:val="24"/>
                <w:lang w:val="en-US"/>
              </w:rPr>
              <w:t>the</w:t>
            </w:r>
            <w:r w:rsidRPr="003136DC">
              <w:rPr>
                <w:rFonts w:ascii="Times New Roman" w:hAnsi="Times New Roman"/>
                <w:sz w:val="24"/>
              </w:rPr>
              <w:t xml:space="preserve"> </w:t>
            </w:r>
            <w:r w:rsidRPr="00AD5CD9">
              <w:rPr>
                <w:rFonts w:ascii="Times New Roman" w:hAnsi="Times New Roman"/>
                <w:sz w:val="24"/>
              </w:rPr>
              <w:t>NSD</w:t>
            </w:r>
            <w:r w:rsidRPr="003136DC">
              <w:rPr>
                <w:rFonts w:ascii="Times New Roman" w:hAnsi="Times New Roman"/>
                <w:sz w:val="24"/>
              </w:rPr>
              <w:t xml:space="preserve"> </w:t>
            </w:r>
            <w:r w:rsidRPr="00AD5CD9">
              <w:rPr>
                <w:rFonts w:ascii="Times New Roman" w:hAnsi="Times New Roman"/>
                <w:sz w:val="24"/>
                <w:lang w:val="en-US"/>
              </w:rPr>
              <w:t>in</w:t>
            </w:r>
            <w:r w:rsidRPr="003136DC">
              <w:rPr>
                <w:rFonts w:ascii="Times New Roman" w:hAnsi="Times New Roman"/>
                <w:sz w:val="24"/>
              </w:rPr>
              <w:t xml:space="preserve"> </w:t>
            </w:r>
            <w:r w:rsidRPr="00AD5CD9">
              <w:rPr>
                <w:rFonts w:ascii="Times New Roman" w:hAnsi="Times New Roman"/>
                <w:sz w:val="24"/>
                <w:lang w:val="en-US"/>
              </w:rPr>
              <w:t>accordance</w:t>
            </w:r>
            <w:r w:rsidRPr="003136DC">
              <w:rPr>
                <w:rFonts w:ascii="Times New Roman" w:hAnsi="Times New Roman"/>
                <w:sz w:val="24"/>
              </w:rPr>
              <w:t xml:space="preserve"> </w:t>
            </w:r>
            <w:r w:rsidRPr="00AD5CD9">
              <w:rPr>
                <w:rFonts w:ascii="Times New Roman" w:hAnsi="Times New Roman"/>
                <w:sz w:val="24"/>
                <w:lang w:val="en-US"/>
              </w:rPr>
              <w:t>with</w:t>
            </w:r>
            <w:r w:rsidRPr="003136DC">
              <w:rPr>
                <w:rFonts w:ascii="Times New Roman" w:hAnsi="Times New Roman"/>
                <w:sz w:val="24"/>
              </w:rPr>
              <w:t xml:space="preserve"> </w:t>
            </w:r>
            <w:r w:rsidRPr="00AD5CD9">
              <w:rPr>
                <w:rFonts w:ascii="Times New Roman" w:hAnsi="Times New Roman"/>
                <w:sz w:val="24"/>
                <w:lang w:val="en-US"/>
              </w:rPr>
              <w:t>the</w:t>
            </w:r>
            <w:r w:rsidRPr="003136DC">
              <w:rPr>
                <w:rFonts w:ascii="Times New Roman" w:hAnsi="Times New Roman"/>
                <w:sz w:val="24"/>
              </w:rPr>
              <w:t xml:space="preserve"> </w:t>
            </w:r>
            <w:r w:rsidRPr="00AD5CD9">
              <w:rPr>
                <w:rFonts w:ascii="Times New Roman" w:hAnsi="Times New Roman"/>
                <w:sz w:val="24"/>
                <w:lang w:val="en-US"/>
              </w:rPr>
              <w:t>Notification</w:t>
            </w:r>
            <w:r w:rsidRPr="003136DC">
              <w:rPr>
                <w:rFonts w:ascii="Times New Roman" w:hAnsi="Times New Roman"/>
                <w:sz w:val="24"/>
              </w:rPr>
              <w:t xml:space="preserve"> (</w:t>
            </w:r>
            <w:r w:rsidRPr="00AD5CD9">
              <w:rPr>
                <w:rFonts w:ascii="Times New Roman" w:hAnsi="Times New Roman"/>
                <w:sz w:val="24"/>
                <w:lang w:val="en-US"/>
              </w:rPr>
              <w:t>if</w:t>
            </w:r>
            <w:r w:rsidRPr="003136DC">
              <w:rPr>
                <w:rFonts w:ascii="Times New Roman" w:hAnsi="Times New Roman"/>
                <w:sz w:val="24"/>
              </w:rPr>
              <w:t xml:space="preserve"> </w:t>
            </w:r>
            <w:r w:rsidRPr="00AD5CD9">
              <w:rPr>
                <w:rFonts w:ascii="Times New Roman" w:hAnsi="Times New Roman"/>
                <w:sz w:val="24"/>
                <w:lang w:val="en-US"/>
              </w:rPr>
              <w:t>applicable</w:t>
            </w:r>
            <w:r w:rsidRPr="003136DC">
              <w:rPr>
                <w:rFonts w:ascii="Times New Roman" w:hAnsi="Times New Roman"/>
                <w:sz w:val="24"/>
              </w:rPr>
              <w:t xml:space="preserve">)  </w:t>
            </w:r>
            <w:r w:rsidRPr="003136DC">
              <w:rPr>
                <w:rFonts w:ascii="Times New Roman" w:eastAsia="Calibri" w:hAnsi="Times New Roman" w:cs="Times New Roman"/>
                <w:sz w:val="24"/>
                <w:szCs w:val="24"/>
              </w:rPr>
              <w:t xml:space="preserve">  </w:t>
            </w:r>
          </w:p>
        </w:tc>
        <w:tc>
          <w:tcPr>
            <w:tcW w:w="4678" w:type="dxa"/>
          </w:tcPr>
          <w:p w14:paraId="406A106B" w14:textId="77777777" w:rsidR="00C32EE2" w:rsidRPr="00AD5CD9" w:rsidRDefault="00C32EE2" w:rsidP="00AC44BB">
            <w:pPr>
              <w:tabs>
                <w:tab w:val="left" w:pos="1134"/>
                <w:tab w:val="left" w:pos="9356"/>
              </w:tabs>
              <w:ind w:right="-1"/>
              <w:jc w:val="both"/>
              <w:rPr>
                <w:rFonts w:ascii="Times New Roman" w:hAnsi="Times New Roman" w:cs="Times New Roman"/>
                <w:sz w:val="24"/>
                <w:szCs w:val="24"/>
              </w:rPr>
            </w:pPr>
          </w:p>
        </w:tc>
      </w:tr>
      <w:tr w:rsidR="00C32EE2" w:rsidRPr="00214C3D" w14:paraId="70403E39" w14:textId="77777777" w:rsidTr="00C32EE2">
        <w:tc>
          <w:tcPr>
            <w:tcW w:w="9243" w:type="dxa"/>
            <w:gridSpan w:val="3"/>
          </w:tcPr>
          <w:p w14:paraId="7A51FA98" w14:textId="754ADF9E" w:rsidR="00C32EE2" w:rsidRPr="00214C3D" w:rsidRDefault="00C32EE2" w:rsidP="00C32EE2">
            <w:pPr>
              <w:tabs>
                <w:tab w:val="left" w:pos="1134"/>
                <w:tab w:val="left" w:pos="9356"/>
              </w:tabs>
              <w:ind w:right="-1"/>
              <w:rPr>
                <w:rFonts w:ascii="Times New Roman" w:hAnsi="Times New Roman"/>
                <w:b/>
                <w:sz w:val="24"/>
              </w:rPr>
            </w:pPr>
            <w:r w:rsidRPr="00214C3D">
              <w:rPr>
                <w:rFonts w:ascii="Times New Roman" w:hAnsi="Times New Roman" w:cs="Times New Roman"/>
                <w:b/>
                <w:sz w:val="24"/>
                <w:szCs w:val="24"/>
              </w:rPr>
              <w:t>Сведения, позволяющие идентифицировать Держателя/</w:t>
            </w:r>
            <w:r w:rsidRPr="00214C3D">
              <w:rPr>
                <w:rFonts w:ascii="Times New Roman" w:hAnsi="Times New Roman"/>
                <w:b/>
                <w:sz w:val="24"/>
              </w:rPr>
              <w:t xml:space="preserve"> </w:t>
            </w:r>
          </w:p>
          <w:p w14:paraId="13459A61" w14:textId="56F7C51E" w:rsidR="00C32EE2" w:rsidRPr="00214C3D" w:rsidRDefault="00C32EE2" w:rsidP="00C32EE2">
            <w:pPr>
              <w:tabs>
                <w:tab w:val="left" w:pos="1134"/>
                <w:tab w:val="left" w:pos="9356"/>
              </w:tabs>
              <w:ind w:right="-1"/>
              <w:rPr>
                <w:rFonts w:ascii="Times New Roman" w:hAnsi="Times New Roman" w:cs="Times New Roman"/>
                <w:sz w:val="24"/>
                <w:szCs w:val="24"/>
              </w:rPr>
            </w:pPr>
            <w:r w:rsidRPr="00214C3D">
              <w:rPr>
                <w:rFonts w:ascii="Times New Roman" w:hAnsi="Times New Roman"/>
                <w:b/>
                <w:sz w:val="24"/>
                <w:lang w:val="en-US"/>
              </w:rPr>
              <w:t>Information</w:t>
            </w:r>
            <w:r w:rsidRPr="00214C3D">
              <w:rPr>
                <w:rFonts w:ascii="Times New Roman" w:hAnsi="Times New Roman"/>
                <w:b/>
                <w:sz w:val="24"/>
              </w:rPr>
              <w:t xml:space="preserve"> </w:t>
            </w:r>
            <w:r w:rsidRPr="00214C3D">
              <w:rPr>
                <w:rFonts w:ascii="Times New Roman" w:hAnsi="Times New Roman"/>
                <w:b/>
                <w:sz w:val="24"/>
                <w:lang w:val="en-US"/>
              </w:rPr>
              <w:t>to</w:t>
            </w:r>
            <w:r w:rsidRPr="00214C3D">
              <w:rPr>
                <w:rFonts w:ascii="Times New Roman" w:hAnsi="Times New Roman"/>
                <w:b/>
                <w:sz w:val="24"/>
              </w:rPr>
              <w:t xml:space="preserve"> </w:t>
            </w:r>
            <w:r w:rsidRPr="00214C3D">
              <w:rPr>
                <w:rFonts w:ascii="Times New Roman" w:hAnsi="Times New Roman"/>
                <w:b/>
                <w:sz w:val="24"/>
                <w:lang w:val="en-US"/>
              </w:rPr>
              <w:t>identify</w:t>
            </w:r>
            <w:r w:rsidRPr="00214C3D">
              <w:rPr>
                <w:rFonts w:ascii="Times New Roman" w:hAnsi="Times New Roman"/>
                <w:b/>
                <w:sz w:val="24"/>
              </w:rPr>
              <w:t xml:space="preserve"> </w:t>
            </w:r>
            <w:r w:rsidRPr="00214C3D">
              <w:rPr>
                <w:rFonts w:ascii="Times New Roman" w:hAnsi="Times New Roman"/>
                <w:b/>
                <w:sz w:val="24"/>
                <w:lang w:val="en-US"/>
              </w:rPr>
              <w:t>the</w:t>
            </w:r>
            <w:r w:rsidRPr="00214C3D">
              <w:rPr>
                <w:rFonts w:ascii="Times New Roman" w:hAnsi="Times New Roman"/>
                <w:b/>
                <w:sz w:val="24"/>
              </w:rPr>
              <w:t xml:space="preserve"> </w:t>
            </w:r>
            <w:r w:rsidRPr="00214C3D">
              <w:rPr>
                <w:rFonts w:ascii="Times New Roman" w:hAnsi="Times New Roman"/>
                <w:b/>
                <w:sz w:val="24"/>
                <w:lang w:val="en-US"/>
              </w:rPr>
              <w:t>Holder</w:t>
            </w:r>
          </w:p>
        </w:tc>
      </w:tr>
      <w:tr w:rsidR="00C32EE2" w:rsidRPr="0015639C" w14:paraId="6B79D717" w14:textId="77777777" w:rsidTr="00C32EE2">
        <w:tc>
          <w:tcPr>
            <w:tcW w:w="880" w:type="dxa"/>
          </w:tcPr>
          <w:p w14:paraId="168B92DE" w14:textId="77777777" w:rsidR="00C32EE2" w:rsidRPr="00214C3D"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rPr>
            </w:pPr>
          </w:p>
        </w:tc>
        <w:tc>
          <w:tcPr>
            <w:tcW w:w="3685" w:type="dxa"/>
          </w:tcPr>
          <w:p w14:paraId="6B9FF961" w14:textId="27A2405A" w:rsidR="00C32EE2" w:rsidRPr="00214C3D" w:rsidRDefault="00C32EE2">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Полное</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наименование</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ФИО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Держателя</w:t>
            </w:r>
            <w:r w:rsidRPr="00214C3D">
              <w:rPr>
                <w:rFonts w:ascii="Times New Roman" w:hAnsi="Times New Roman" w:cs="Times New Roman"/>
                <w:sz w:val="24"/>
                <w:szCs w:val="24"/>
                <w:lang w:val="en-US"/>
              </w:rPr>
              <w:t>/</w:t>
            </w:r>
            <w:r w:rsidRPr="00214C3D">
              <w:rPr>
                <w:rFonts w:ascii="Times New Roman" w:hAnsi="Times New Roman"/>
                <w:sz w:val="24"/>
                <w:lang w:val="en-US"/>
              </w:rPr>
              <w:t xml:space="preserve"> Full (short) name/name, surname of the Holder</w:t>
            </w:r>
          </w:p>
        </w:tc>
        <w:tc>
          <w:tcPr>
            <w:tcW w:w="4678" w:type="dxa"/>
          </w:tcPr>
          <w:p w14:paraId="732EF4FF" w14:textId="4E87612B" w:rsidR="00C32EE2" w:rsidRPr="00214C3D" w:rsidRDefault="00C32EE2" w:rsidP="00212854">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C32EE2" w:rsidRPr="0015639C" w14:paraId="5F1D196C" w14:textId="77777777" w:rsidTr="00C32EE2">
        <w:tc>
          <w:tcPr>
            <w:tcW w:w="880" w:type="dxa"/>
          </w:tcPr>
          <w:p w14:paraId="794D9ECB" w14:textId="77777777" w:rsidR="00C32EE2" w:rsidRPr="00504A63"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3C3D8252" w14:textId="038DFDC8" w:rsidR="00C32EE2" w:rsidRPr="007837EE" w:rsidRDefault="00C32EE2" w:rsidP="00212854">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Наименование</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документа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удостоверяющего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личность</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физического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7837EE">
              <w:rPr>
                <w:rFonts w:ascii="Times New Roman" w:hAnsi="Times New Roman" w:cs="Times New Roman"/>
                <w:sz w:val="24"/>
                <w:szCs w:val="24"/>
                <w:lang w:val="en-US"/>
              </w:rPr>
              <w:t>/</w:t>
            </w:r>
            <w:r w:rsidRPr="00214C3D">
              <w:rPr>
                <w:rFonts w:ascii="Times New Roman" w:hAnsi="Times New Roman" w:cs="Times New Roman"/>
                <w:sz w:val="24"/>
                <w:szCs w:val="24"/>
              </w:rPr>
              <w:t>регистрационного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документа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юридического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7837EE">
              <w:rPr>
                <w:rFonts w:ascii="Times New Roman" w:hAnsi="Times New Roman" w:cs="Times New Roman"/>
                <w:sz w:val="24"/>
                <w:szCs w:val="24"/>
                <w:lang w:val="en-US"/>
              </w:rPr>
              <w:t xml:space="preserve">/ </w:t>
            </w:r>
            <w:r w:rsidRPr="00214C3D">
              <w:rPr>
                <w:rFonts w:ascii="Times New Roman" w:hAnsi="Times New Roman"/>
                <w:sz w:val="24"/>
                <w:lang w:val="en-US"/>
              </w:rPr>
              <w:t>Identity</w:t>
            </w:r>
            <w:r w:rsidRPr="007837EE">
              <w:rPr>
                <w:rFonts w:ascii="Times New Roman" w:hAnsi="Times New Roman"/>
                <w:sz w:val="24"/>
                <w:lang w:val="en-US"/>
              </w:rPr>
              <w:t xml:space="preserve"> </w:t>
            </w:r>
            <w:r w:rsidRPr="00214C3D">
              <w:rPr>
                <w:rFonts w:ascii="Times New Roman" w:hAnsi="Times New Roman"/>
                <w:sz w:val="24"/>
                <w:lang w:val="en-US"/>
              </w:rPr>
              <w:t>document</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the</w:t>
            </w:r>
            <w:r w:rsidRPr="007837EE">
              <w:rPr>
                <w:rFonts w:ascii="Times New Roman" w:hAnsi="Times New Roman"/>
                <w:sz w:val="24"/>
                <w:lang w:val="en-US"/>
              </w:rPr>
              <w:t xml:space="preserve"> </w:t>
            </w:r>
            <w:r w:rsidRPr="00214C3D">
              <w:rPr>
                <w:rFonts w:ascii="Times New Roman" w:hAnsi="Times New Roman"/>
                <w:sz w:val="24"/>
                <w:lang w:val="en-US"/>
              </w:rPr>
              <w:t>natural</w:t>
            </w:r>
            <w:r w:rsidRPr="007837EE">
              <w:rPr>
                <w:rFonts w:ascii="Times New Roman" w:hAnsi="Times New Roman"/>
                <w:sz w:val="24"/>
                <w:lang w:val="en-US"/>
              </w:rPr>
              <w:t xml:space="preserve"> </w:t>
            </w:r>
            <w:r w:rsidRPr="00214C3D">
              <w:rPr>
                <w:rFonts w:ascii="Times New Roman" w:hAnsi="Times New Roman"/>
                <w:sz w:val="24"/>
                <w:lang w:val="en-US"/>
              </w:rPr>
              <w:t>person</w:t>
            </w:r>
            <w:r w:rsidRPr="007837EE">
              <w:rPr>
                <w:rFonts w:ascii="Times New Roman" w:hAnsi="Times New Roman"/>
                <w:sz w:val="24"/>
                <w:lang w:val="en-US"/>
              </w:rPr>
              <w:t xml:space="preserve"> / </w:t>
            </w:r>
            <w:r w:rsidRPr="00214C3D">
              <w:rPr>
                <w:rFonts w:ascii="Times New Roman" w:hAnsi="Times New Roman"/>
                <w:sz w:val="24"/>
                <w:lang w:val="en-US"/>
              </w:rPr>
              <w:t>incorporation</w:t>
            </w:r>
            <w:r w:rsidRPr="007837EE">
              <w:rPr>
                <w:rFonts w:ascii="Times New Roman" w:hAnsi="Times New Roman"/>
                <w:sz w:val="24"/>
                <w:lang w:val="en-US"/>
              </w:rPr>
              <w:t xml:space="preserve"> </w:t>
            </w:r>
            <w:r w:rsidRPr="00214C3D">
              <w:rPr>
                <w:rFonts w:ascii="Times New Roman" w:hAnsi="Times New Roman"/>
                <w:sz w:val="24"/>
                <w:lang w:val="en-US"/>
              </w:rPr>
              <w:t>records</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the</w:t>
            </w:r>
            <w:r w:rsidRPr="007837EE">
              <w:rPr>
                <w:rFonts w:ascii="Times New Roman" w:hAnsi="Times New Roman"/>
                <w:sz w:val="24"/>
                <w:lang w:val="en-US"/>
              </w:rPr>
              <w:t xml:space="preserve"> </w:t>
            </w:r>
            <w:r w:rsidRPr="00214C3D">
              <w:rPr>
                <w:rFonts w:ascii="Times New Roman" w:hAnsi="Times New Roman"/>
                <w:sz w:val="24"/>
                <w:lang w:val="en-US"/>
              </w:rPr>
              <w:t>legal</w:t>
            </w:r>
            <w:r w:rsidRPr="007837EE">
              <w:rPr>
                <w:rFonts w:ascii="Times New Roman" w:hAnsi="Times New Roman"/>
                <w:sz w:val="24"/>
                <w:lang w:val="en-US"/>
              </w:rPr>
              <w:t xml:space="preserve"> </w:t>
            </w:r>
            <w:r w:rsidRPr="00214C3D">
              <w:rPr>
                <w:rFonts w:ascii="Times New Roman" w:hAnsi="Times New Roman"/>
                <w:sz w:val="24"/>
                <w:lang w:val="en-US"/>
              </w:rPr>
              <w:t>entity</w:t>
            </w:r>
          </w:p>
        </w:tc>
        <w:tc>
          <w:tcPr>
            <w:tcW w:w="4678" w:type="dxa"/>
          </w:tcPr>
          <w:p w14:paraId="1EBD4C19" w14:textId="00577608" w:rsidR="00C32EE2" w:rsidRPr="007837EE" w:rsidRDefault="00C32EE2" w:rsidP="00212854">
            <w:pPr>
              <w:tabs>
                <w:tab w:val="left" w:pos="1134"/>
                <w:tab w:val="left" w:pos="9356"/>
              </w:tabs>
              <w:ind w:right="-1"/>
              <w:jc w:val="both"/>
              <w:rPr>
                <w:rFonts w:ascii="Times New Roman" w:hAnsi="Times New Roman" w:cs="Times New Roman"/>
                <w:sz w:val="24"/>
                <w:szCs w:val="24"/>
                <w:lang w:val="en-US"/>
              </w:rPr>
            </w:pPr>
          </w:p>
        </w:tc>
      </w:tr>
      <w:tr w:rsidR="00C32EE2" w:rsidRPr="0015639C" w14:paraId="7734A9F1" w14:textId="77777777" w:rsidTr="00C32EE2">
        <w:tc>
          <w:tcPr>
            <w:tcW w:w="880" w:type="dxa"/>
          </w:tcPr>
          <w:p w14:paraId="5AB21A8A" w14:textId="77777777" w:rsidR="00C32EE2" w:rsidRPr="00504A63"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7A6522DE" w14:textId="31D1DA57" w:rsidR="00C32EE2" w:rsidRPr="007837EE" w:rsidRDefault="00C32EE2" w:rsidP="00212854">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Серия</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и</w:t>
            </w:r>
            <w:r w:rsidRPr="007837EE">
              <w:rPr>
                <w:rFonts w:ascii="Times New Roman" w:hAnsi="Times New Roman" w:cs="Times New Roman"/>
                <w:sz w:val="24"/>
                <w:szCs w:val="24"/>
                <w:lang w:val="en-US"/>
              </w:rPr>
              <w:t>/</w:t>
            </w:r>
            <w:r w:rsidRPr="00214C3D">
              <w:rPr>
                <w:rFonts w:ascii="Times New Roman" w:hAnsi="Times New Roman" w:cs="Times New Roman"/>
                <w:sz w:val="24"/>
                <w:szCs w:val="24"/>
              </w:rPr>
              <w:t>или</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номер</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документа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удостоверяющего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личность</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физического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7837EE">
              <w:rPr>
                <w:rFonts w:ascii="Times New Roman" w:hAnsi="Times New Roman" w:cs="Times New Roman"/>
                <w:sz w:val="24"/>
                <w:szCs w:val="24"/>
                <w:lang w:val="en-US"/>
              </w:rPr>
              <w:t>/</w:t>
            </w:r>
            <w:r w:rsidRPr="00214C3D">
              <w:rPr>
                <w:rFonts w:ascii="Times New Roman" w:hAnsi="Times New Roman" w:cs="Times New Roman"/>
                <w:sz w:val="24"/>
                <w:szCs w:val="24"/>
              </w:rPr>
              <w:t>регистрационный</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номер</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юридического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7837EE">
              <w:rPr>
                <w:rFonts w:ascii="Times New Roman" w:hAnsi="Times New Roman" w:cs="Times New Roman"/>
                <w:sz w:val="24"/>
                <w:szCs w:val="24"/>
                <w:lang w:val="en-US"/>
              </w:rPr>
              <w:t>/</w:t>
            </w:r>
            <w:r w:rsidRPr="007837EE">
              <w:rPr>
                <w:rFonts w:ascii="Times New Roman" w:hAnsi="Times New Roman"/>
                <w:sz w:val="24"/>
                <w:lang w:val="en-US"/>
              </w:rPr>
              <w:t xml:space="preserve"> </w:t>
            </w:r>
            <w:r w:rsidRPr="00214C3D">
              <w:rPr>
                <w:rFonts w:ascii="Times New Roman" w:hAnsi="Times New Roman"/>
                <w:sz w:val="24"/>
                <w:lang w:val="en-US"/>
              </w:rPr>
              <w:t>Series</w:t>
            </w:r>
            <w:r w:rsidRPr="007837EE">
              <w:rPr>
                <w:rFonts w:ascii="Times New Roman" w:hAnsi="Times New Roman"/>
                <w:sz w:val="24"/>
                <w:lang w:val="en-US"/>
              </w:rPr>
              <w:t xml:space="preserve"> </w:t>
            </w:r>
            <w:r w:rsidRPr="00214C3D">
              <w:rPr>
                <w:rFonts w:ascii="Times New Roman" w:hAnsi="Times New Roman"/>
                <w:sz w:val="24"/>
                <w:lang w:val="en-US"/>
              </w:rPr>
              <w:t>and</w:t>
            </w:r>
            <w:r w:rsidRPr="007837EE">
              <w:rPr>
                <w:rFonts w:ascii="Times New Roman" w:hAnsi="Times New Roman"/>
                <w:sz w:val="24"/>
                <w:lang w:val="en-US"/>
              </w:rPr>
              <w:t xml:space="preserve"> / </w:t>
            </w:r>
            <w:r w:rsidRPr="00214C3D">
              <w:rPr>
                <w:rFonts w:ascii="Times New Roman" w:hAnsi="Times New Roman"/>
                <w:sz w:val="24"/>
                <w:lang w:val="en-US"/>
              </w:rPr>
              <w:t>or</w:t>
            </w:r>
            <w:r w:rsidRPr="007837EE">
              <w:rPr>
                <w:rFonts w:ascii="Times New Roman" w:hAnsi="Times New Roman"/>
                <w:sz w:val="24"/>
                <w:lang w:val="en-US"/>
              </w:rPr>
              <w:t xml:space="preserve"> </w:t>
            </w:r>
            <w:r w:rsidRPr="00214C3D">
              <w:rPr>
                <w:rFonts w:ascii="Times New Roman" w:hAnsi="Times New Roman"/>
                <w:sz w:val="24"/>
                <w:lang w:val="en-US"/>
              </w:rPr>
              <w:t>number</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the</w:t>
            </w:r>
            <w:r w:rsidRPr="007837EE">
              <w:rPr>
                <w:rFonts w:ascii="Times New Roman" w:hAnsi="Times New Roman"/>
                <w:sz w:val="24"/>
                <w:lang w:val="en-US"/>
              </w:rPr>
              <w:t xml:space="preserve"> </w:t>
            </w:r>
            <w:r w:rsidRPr="00214C3D">
              <w:rPr>
                <w:rFonts w:ascii="Times New Roman" w:hAnsi="Times New Roman"/>
                <w:sz w:val="24"/>
                <w:lang w:val="en-US"/>
              </w:rPr>
              <w:t>identity</w:t>
            </w:r>
            <w:r w:rsidRPr="007837EE">
              <w:rPr>
                <w:rFonts w:ascii="Times New Roman" w:hAnsi="Times New Roman"/>
                <w:sz w:val="24"/>
                <w:lang w:val="en-US"/>
              </w:rPr>
              <w:t xml:space="preserve"> </w:t>
            </w:r>
            <w:r w:rsidRPr="00214C3D">
              <w:rPr>
                <w:rFonts w:ascii="Times New Roman" w:hAnsi="Times New Roman"/>
                <w:sz w:val="24"/>
                <w:lang w:val="en-US"/>
              </w:rPr>
              <w:t>document</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the</w:t>
            </w:r>
            <w:r w:rsidRPr="007837EE">
              <w:rPr>
                <w:rFonts w:ascii="Times New Roman" w:hAnsi="Times New Roman"/>
                <w:sz w:val="24"/>
                <w:lang w:val="en-US"/>
              </w:rPr>
              <w:t xml:space="preserve"> </w:t>
            </w:r>
            <w:r w:rsidRPr="00214C3D">
              <w:rPr>
                <w:rFonts w:ascii="Times New Roman" w:hAnsi="Times New Roman"/>
                <w:sz w:val="24"/>
                <w:lang w:val="en-US"/>
              </w:rPr>
              <w:t>natural</w:t>
            </w:r>
            <w:r w:rsidRPr="007837EE">
              <w:rPr>
                <w:rFonts w:ascii="Times New Roman" w:hAnsi="Times New Roman"/>
                <w:sz w:val="24"/>
                <w:lang w:val="en-US"/>
              </w:rPr>
              <w:t xml:space="preserve"> </w:t>
            </w:r>
            <w:r w:rsidRPr="00214C3D">
              <w:rPr>
                <w:rFonts w:ascii="Times New Roman" w:hAnsi="Times New Roman"/>
                <w:sz w:val="24"/>
                <w:lang w:val="en-US"/>
              </w:rPr>
              <w:t>person</w:t>
            </w:r>
            <w:r w:rsidRPr="007837EE">
              <w:rPr>
                <w:rFonts w:ascii="Times New Roman" w:hAnsi="Times New Roman"/>
                <w:sz w:val="24"/>
                <w:lang w:val="en-US"/>
              </w:rPr>
              <w:t xml:space="preserve"> / </w:t>
            </w:r>
            <w:r w:rsidRPr="00214C3D">
              <w:rPr>
                <w:rFonts w:ascii="Times New Roman" w:hAnsi="Times New Roman"/>
                <w:sz w:val="24"/>
                <w:lang w:val="en-US"/>
              </w:rPr>
              <w:t>registration</w:t>
            </w:r>
            <w:r w:rsidRPr="007837EE">
              <w:rPr>
                <w:rFonts w:ascii="Times New Roman" w:hAnsi="Times New Roman"/>
                <w:sz w:val="24"/>
                <w:lang w:val="en-US"/>
              </w:rPr>
              <w:t xml:space="preserve"> </w:t>
            </w:r>
            <w:r w:rsidRPr="00214C3D">
              <w:rPr>
                <w:rFonts w:ascii="Times New Roman" w:hAnsi="Times New Roman"/>
                <w:sz w:val="24"/>
                <w:lang w:val="en-US"/>
              </w:rPr>
              <w:t>number</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the</w:t>
            </w:r>
            <w:r w:rsidRPr="007837EE">
              <w:rPr>
                <w:rFonts w:ascii="Times New Roman" w:hAnsi="Times New Roman"/>
                <w:sz w:val="24"/>
                <w:lang w:val="en-US"/>
              </w:rPr>
              <w:t xml:space="preserve"> </w:t>
            </w:r>
            <w:r w:rsidRPr="00214C3D">
              <w:rPr>
                <w:rFonts w:ascii="Times New Roman" w:hAnsi="Times New Roman"/>
                <w:sz w:val="24"/>
                <w:lang w:val="en-US"/>
              </w:rPr>
              <w:t>legal</w:t>
            </w:r>
            <w:r w:rsidRPr="007837EE">
              <w:rPr>
                <w:rFonts w:ascii="Times New Roman" w:hAnsi="Times New Roman"/>
                <w:sz w:val="24"/>
                <w:lang w:val="en-US"/>
              </w:rPr>
              <w:t xml:space="preserve"> </w:t>
            </w:r>
            <w:r w:rsidRPr="00214C3D">
              <w:rPr>
                <w:rFonts w:ascii="Times New Roman" w:hAnsi="Times New Roman"/>
                <w:sz w:val="24"/>
                <w:lang w:val="en-US"/>
              </w:rPr>
              <w:t>entity</w:t>
            </w:r>
          </w:p>
        </w:tc>
        <w:tc>
          <w:tcPr>
            <w:tcW w:w="4678" w:type="dxa"/>
          </w:tcPr>
          <w:p w14:paraId="14F7884D" w14:textId="55381453" w:rsidR="00C32EE2" w:rsidRPr="007837EE" w:rsidRDefault="00C32EE2" w:rsidP="00212854">
            <w:pPr>
              <w:tabs>
                <w:tab w:val="left" w:pos="1134"/>
                <w:tab w:val="left" w:pos="9356"/>
              </w:tabs>
              <w:ind w:right="-1"/>
              <w:jc w:val="both"/>
              <w:rPr>
                <w:rFonts w:ascii="Times New Roman" w:hAnsi="Times New Roman" w:cs="Times New Roman"/>
                <w:sz w:val="24"/>
                <w:szCs w:val="24"/>
                <w:lang w:val="en-US"/>
              </w:rPr>
            </w:pPr>
          </w:p>
        </w:tc>
      </w:tr>
      <w:tr w:rsidR="00C32EE2" w:rsidRPr="0015639C" w14:paraId="5327DAC1" w14:textId="77777777" w:rsidTr="00C32EE2">
        <w:tc>
          <w:tcPr>
            <w:tcW w:w="880" w:type="dxa"/>
          </w:tcPr>
          <w:p w14:paraId="0A3EADF3" w14:textId="77777777" w:rsidR="00C32EE2" w:rsidRPr="00504A63"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3A6876B1" w14:textId="7DB0FF4A" w:rsidR="00C32EE2" w:rsidRPr="007837EE" w:rsidRDefault="00C32EE2" w:rsidP="00212854">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Дата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выдачи</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документа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удостоверяющего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личность</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физического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7837EE">
              <w:rPr>
                <w:rFonts w:ascii="Times New Roman" w:hAnsi="Times New Roman" w:cs="Times New Roman"/>
                <w:sz w:val="24"/>
                <w:szCs w:val="24"/>
                <w:lang w:val="en-US"/>
              </w:rPr>
              <w:t>/</w:t>
            </w:r>
            <w:r w:rsidRPr="00214C3D">
              <w:rPr>
                <w:rFonts w:ascii="Times New Roman" w:hAnsi="Times New Roman" w:cs="Times New Roman"/>
                <w:sz w:val="24"/>
                <w:szCs w:val="24"/>
              </w:rPr>
              <w:t>дата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регистрации</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в</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качестве</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юридического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7837EE">
              <w:rPr>
                <w:rFonts w:ascii="Times New Roman" w:hAnsi="Times New Roman" w:cs="Times New Roman"/>
                <w:sz w:val="24"/>
                <w:szCs w:val="24"/>
                <w:lang w:val="en-US"/>
              </w:rPr>
              <w:t>/</w:t>
            </w:r>
            <w:r w:rsidRPr="007837EE">
              <w:rPr>
                <w:rFonts w:ascii="Times New Roman" w:hAnsi="Times New Roman"/>
                <w:sz w:val="24"/>
                <w:lang w:val="en-US"/>
              </w:rPr>
              <w:t xml:space="preserve"> </w:t>
            </w:r>
            <w:r w:rsidRPr="00214C3D">
              <w:rPr>
                <w:rFonts w:ascii="Times New Roman" w:hAnsi="Times New Roman"/>
                <w:sz w:val="24"/>
                <w:lang w:val="en-US"/>
              </w:rPr>
              <w:t>Date</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issue</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the</w:t>
            </w:r>
            <w:r w:rsidRPr="007837EE">
              <w:rPr>
                <w:rFonts w:ascii="Times New Roman" w:hAnsi="Times New Roman"/>
                <w:sz w:val="24"/>
                <w:lang w:val="en-US"/>
              </w:rPr>
              <w:t xml:space="preserve"> </w:t>
            </w:r>
            <w:r w:rsidRPr="00214C3D">
              <w:rPr>
                <w:rFonts w:ascii="Times New Roman" w:hAnsi="Times New Roman"/>
                <w:sz w:val="24"/>
                <w:lang w:val="en-US"/>
              </w:rPr>
              <w:t>identity</w:t>
            </w:r>
            <w:r w:rsidRPr="007837EE">
              <w:rPr>
                <w:rFonts w:ascii="Times New Roman" w:hAnsi="Times New Roman"/>
                <w:sz w:val="24"/>
                <w:lang w:val="en-US"/>
              </w:rPr>
              <w:t xml:space="preserve"> </w:t>
            </w:r>
            <w:r w:rsidRPr="00214C3D">
              <w:rPr>
                <w:rFonts w:ascii="Times New Roman" w:hAnsi="Times New Roman"/>
                <w:sz w:val="24"/>
                <w:lang w:val="en-US"/>
              </w:rPr>
              <w:t>document</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the</w:t>
            </w:r>
            <w:r w:rsidRPr="007837EE">
              <w:rPr>
                <w:rFonts w:ascii="Times New Roman" w:hAnsi="Times New Roman"/>
                <w:sz w:val="24"/>
                <w:lang w:val="en-US"/>
              </w:rPr>
              <w:t xml:space="preserve"> </w:t>
            </w:r>
            <w:r w:rsidRPr="00214C3D">
              <w:rPr>
                <w:rFonts w:ascii="Times New Roman" w:hAnsi="Times New Roman"/>
                <w:sz w:val="24"/>
                <w:lang w:val="en-US"/>
              </w:rPr>
              <w:t>natural</w:t>
            </w:r>
            <w:r w:rsidRPr="007837EE">
              <w:rPr>
                <w:rFonts w:ascii="Times New Roman" w:hAnsi="Times New Roman"/>
                <w:sz w:val="24"/>
                <w:lang w:val="en-US"/>
              </w:rPr>
              <w:t xml:space="preserve"> </w:t>
            </w:r>
            <w:r w:rsidRPr="00214C3D">
              <w:rPr>
                <w:rFonts w:ascii="Times New Roman" w:hAnsi="Times New Roman"/>
                <w:sz w:val="24"/>
                <w:lang w:val="en-US"/>
              </w:rPr>
              <w:t>person</w:t>
            </w:r>
            <w:r w:rsidRPr="007837EE">
              <w:rPr>
                <w:rFonts w:ascii="Times New Roman" w:hAnsi="Times New Roman"/>
                <w:sz w:val="24"/>
                <w:lang w:val="en-US"/>
              </w:rPr>
              <w:t xml:space="preserve"> / </w:t>
            </w:r>
            <w:r w:rsidRPr="00214C3D">
              <w:rPr>
                <w:rFonts w:ascii="Times New Roman" w:hAnsi="Times New Roman"/>
                <w:sz w:val="24"/>
                <w:lang w:val="en-US"/>
              </w:rPr>
              <w:t>date</w:t>
            </w:r>
            <w:r w:rsidRPr="007837EE">
              <w:rPr>
                <w:rFonts w:ascii="Times New Roman" w:hAnsi="Times New Roman"/>
                <w:sz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registration</w:t>
            </w:r>
            <w:r w:rsidRPr="007837EE">
              <w:rPr>
                <w:rFonts w:ascii="Times New Roman" w:hAnsi="Times New Roman"/>
                <w:sz w:val="24"/>
                <w:lang w:val="en-US"/>
              </w:rPr>
              <w:t xml:space="preserve"> </w:t>
            </w:r>
            <w:r w:rsidRPr="00214C3D">
              <w:rPr>
                <w:rFonts w:ascii="Times New Roman" w:hAnsi="Times New Roman"/>
                <w:sz w:val="24"/>
                <w:lang w:val="en-US"/>
              </w:rPr>
              <w:t>as</w:t>
            </w:r>
            <w:r w:rsidRPr="007837EE">
              <w:rPr>
                <w:rFonts w:ascii="Times New Roman" w:hAnsi="Times New Roman"/>
                <w:sz w:val="24"/>
                <w:lang w:val="en-US"/>
              </w:rPr>
              <w:t xml:space="preserve"> </w:t>
            </w:r>
            <w:r w:rsidRPr="00214C3D">
              <w:rPr>
                <w:rFonts w:ascii="Times New Roman" w:hAnsi="Times New Roman"/>
                <w:sz w:val="24"/>
                <w:lang w:val="en-US"/>
              </w:rPr>
              <w:t>a</w:t>
            </w:r>
            <w:r w:rsidRPr="007837EE">
              <w:rPr>
                <w:rFonts w:ascii="Times New Roman" w:hAnsi="Times New Roman"/>
                <w:sz w:val="24"/>
                <w:lang w:val="en-US"/>
              </w:rPr>
              <w:t xml:space="preserve"> </w:t>
            </w:r>
            <w:r w:rsidRPr="00214C3D">
              <w:rPr>
                <w:rFonts w:ascii="Times New Roman" w:hAnsi="Times New Roman"/>
                <w:sz w:val="24"/>
                <w:lang w:val="en-US"/>
              </w:rPr>
              <w:t>legal</w:t>
            </w:r>
            <w:r w:rsidRPr="007837EE">
              <w:rPr>
                <w:rFonts w:ascii="Times New Roman" w:hAnsi="Times New Roman"/>
                <w:sz w:val="24"/>
                <w:lang w:val="en-US"/>
              </w:rPr>
              <w:t xml:space="preserve"> </w:t>
            </w:r>
            <w:r w:rsidRPr="00214C3D">
              <w:rPr>
                <w:rFonts w:ascii="Times New Roman" w:hAnsi="Times New Roman"/>
                <w:sz w:val="24"/>
                <w:lang w:val="en-US"/>
              </w:rPr>
              <w:t>entity</w:t>
            </w:r>
          </w:p>
        </w:tc>
        <w:tc>
          <w:tcPr>
            <w:tcW w:w="4678" w:type="dxa"/>
          </w:tcPr>
          <w:p w14:paraId="549E2CC1" w14:textId="320E175B" w:rsidR="00C32EE2" w:rsidRPr="007837EE" w:rsidRDefault="00C32EE2" w:rsidP="00212854">
            <w:pPr>
              <w:tabs>
                <w:tab w:val="left" w:pos="1134"/>
                <w:tab w:val="left" w:pos="9356"/>
              </w:tabs>
              <w:ind w:right="-1"/>
              <w:jc w:val="both"/>
              <w:rPr>
                <w:rFonts w:ascii="Times New Roman" w:hAnsi="Times New Roman" w:cs="Times New Roman"/>
                <w:sz w:val="24"/>
                <w:szCs w:val="24"/>
                <w:lang w:val="en-US"/>
              </w:rPr>
            </w:pPr>
          </w:p>
        </w:tc>
      </w:tr>
      <w:tr w:rsidR="00C32EE2" w:rsidRPr="0015639C" w14:paraId="6FE3AC32" w14:textId="77777777" w:rsidTr="00C32EE2">
        <w:tc>
          <w:tcPr>
            <w:tcW w:w="880" w:type="dxa"/>
          </w:tcPr>
          <w:p w14:paraId="2C54C3BB" w14:textId="77777777" w:rsidR="00C32EE2" w:rsidRPr="00504A63"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2D494A0A" w14:textId="21A404B1" w:rsidR="00C32EE2" w:rsidRPr="007837EE" w:rsidRDefault="00C32EE2" w:rsidP="002377CE">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Адрес</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места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жительства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регистрации</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физического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адрес</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местонахождения</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юридического</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lang w:val="en-US"/>
              </w:rPr>
              <w:t>Registered</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lang w:val="en-US"/>
              </w:rPr>
              <w:t>address</w:t>
            </w:r>
            <w:r w:rsidRPr="007837EE">
              <w:rPr>
                <w:rFonts w:ascii="Times New Roman" w:hAnsi="Times New Roman" w:cs="Times New Roman"/>
                <w:sz w:val="24"/>
                <w:szCs w:val="24"/>
                <w:lang w:val="en-US"/>
              </w:rPr>
              <w:t xml:space="preserve"> </w:t>
            </w:r>
            <w:r w:rsidRPr="00214C3D">
              <w:rPr>
                <w:rFonts w:ascii="Times New Roman" w:hAnsi="Times New Roman"/>
                <w:sz w:val="24"/>
                <w:lang w:val="en-US"/>
              </w:rPr>
              <w:t>of</w:t>
            </w:r>
            <w:r w:rsidRPr="007837EE">
              <w:rPr>
                <w:rFonts w:ascii="Times New Roman" w:hAnsi="Times New Roman"/>
                <w:sz w:val="24"/>
                <w:lang w:val="en-US"/>
              </w:rPr>
              <w:t xml:space="preserve"> </w:t>
            </w:r>
            <w:r w:rsidRPr="00214C3D">
              <w:rPr>
                <w:rFonts w:ascii="Times New Roman" w:hAnsi="Times New Roman"/>
                <w:sz w:val="24"/>
                <w:lang w:val="en-US"/>
              </w:rPr>
              <w:t>the</w:t>
            </w:r>
            <w:r w:rsidRPr="007837EE">
              <w:rPr>
                <w:rFonts w:ascii="Times New Roman" w:hAnsi="Times New Roman"/>
                <w:sz w:val="24"/>
                <w:lang w:val="en-US"/>
              </w:rPr>
              <w:t xml:space="preserve"> </w:t>
            </w:r>
            <w:r w:rsidRPr="00214C3D">
              <w:rPr>
                <w:rFonts w:ascii="Times New Roman" w:hAnsi="Times New Roman"/>
                <w:sz w:val="24"/>
                <w:lang w:val="en-US"/>
              </w:rPr>
              <w:t>natural</w:t>
            </w:r>
            <w:r w:rsidRPr="007837EE">
              <w:rPr>
                <w:rFonts w:ascii="Times New Roman" w:hAnsi="Times New Roman"/>
                <w:sz w:val="24"/>
                <w:lang w:val="en-US"/>
              </w:rPr>
              <w:t xml:space="preserve"> </w:t>
            </w:r>
            <w:r w:rsidRPr="00214C3D">
              <w:rPr>
                <w:rFonts w:ascii="Times New Roman" w:hAnsi="Times New Roman"/>
                <w:sz w:val="24"/>
                <w:lang w:val="en-US"/>
              </w:rPr>
              <w:t>person</w:t>
            </w:r>
            <w:r w:rsidRPr="007837EE">
              <w:rPr>
                <w:rFonts w:ascii="Times New Roman" w:hAnsi="Times New Roman" w:cs="Times New Roman"/>
                <w:sz w:val="24"/>
                <w:szCs w:val="24"/>
                <w:lang w:val="en-US"/>
              </w:rPr>
              <w:t>/</w:t>
            </w:r>
            <w:r w:rsidRPr="00214C3D">
              <w:rPr>
                <w:rFonts w:ascii="Times New Roman" w:hAnsi="Times New Roman" w:cs="Times New Roman"/>
                <w:sz w:val="24"/>
                <w:szCs w:val="24"/>
                <w:lang w:val="en-US"/>
              </w:rPr>
              <w:t>registered</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lang w:val="en-US"/>
              </w:rPr>
              <w:t>address</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lang w:val="en-US"/>
              </w:rPr>
              <w:t>of</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lang w:val="en-US"/>
              </w:rPr>
              <w:t>the</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lang w:val="en-US"/>
              </w:rPr>
              <w:t>legal</w:t>
            </w:r>
            <w:r w:rsidRPr="007837EE">
              <w:rPr>
                <w:rFonts w:ascii="Times New Roman" w:hAnsi="Times New Roman" w:cs="Times New Roman"/>
                <w:sz w:val="24"/>
                <w:szCs w:val="24"/>
                <w:lang w:val="en-US"/>
              </w:rPr>
              <w:t xml:space="preserve"> </w:t>
            </w:r>
            <w:r w:rsidRPr="00214C3D">
              <w:rPr>
                <w:rFonts w:ascii="Times New Roman" w:hAnsi="Times New Roman" w:cs="Times New Roman"/>
                <w:sz w:val="24"/>
                <w:szCs w:val="24"/>
                <w:lang w:val="en-US"/>
              </w:rPr>
              <w:t>entity</w:t>
            </w:r>
            <w:r w:rsidRPr="007837EE">
              <w:rPr>
                <w:rFonts w:ascii="Times New Roman" w:hAnsi="Times New Roman" w:cs="Times New Roman"/>
                <w:sz w:val="24"/>
                <w:szCs w:val="24"/>
                <w:lang w:val="en-US"/>
              </w:rPr>
              <w:t xml:space="preserve"> </w:t>
            </w:r>
          </w:p>
        </w:tc>
        <w:tc>
          <w:tcPr>
            <w:tcW w:w="4678" w:type="dxa"/>
          </w:tcPr>
          <w:p w14:paraId="6FAA35ED" w14:textId="77777777" w:rsidR="00C32EE2" w:rsidRPr="007837EE" w:rsidRDefault="00C32EE2" w:rsidP="00212854">
            <w:pPr>
              <w:tabs>
                <w:tab w:val="left" w:pos="1134"/>
                <w:tab w:val="left" w:pos="9356"/>
              </w:tabs>
              <w:ind w:right="-1"/>
              <w:jc w:val="both"/>
              <w:rPr>
                <w:rFonts w:ascii="Times New Roman" w:hAnsi="Times New Roman" w:cs="Times New Roman"/>
                <w:sz w:val="24"/>
                <w:szCs w:val="24"/>
                <w:lang w:val="en-US"/>
              </w:rPr>
            </w:pPr>
          </w:p>
        </w:tc>
      </w:tr>
      <w:tr w:rsidR="00C32EE2" w:rsidRPr="00214C3D" w14:paraId="7CDA4063" w14:textId="77777777" w:rsidTr="00C32EE2">
        <w:tc>
          <w:tcPr>
            <w:tcW w:w="880" w:type="dxa"/>
          </w:tcPr>
          <w:p w14:paraId="69AD1B15" w14:textId="77777777" w:rsidR="00C32EE2" w:rsidRPr="00504A63"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6796F2D6" w14:textId="4AE5B712" w:rsidR="00C32EE2" w:rsidRPr="00214C3D" w:rsidRDefault="00C32EE2" w:rsidP="00212854">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Адрес электронной почты для направления уведомлений (e-mail)/</w:t>
            </w:r>
            <w:r w:rsidRPr="00214C3D">
              <w:rPr>
                <w:rFonts w:ascii="Times New Roman" w:hAnsi="Times New Roman"/>
                <w:sz w:val="24"/>
              </w:rPr>
              <w:t xml:space="preserve"> Email address for notifications</w:t>
            </w:r>
          </w:p>
        </w:tc>
        <w:tc>
          <w:tcPr>
            <w:tcW w:w="4678" w:type="dxa"/>
          </w:tcPr>
          <w:p w14:paraId="24EEEBD6" w14:textId="77777777" w:rsidR="00C32EE2" w:rsidRPr="00214C3D" w:rsidRDefault="00C32EE2" w:rsidP="00212854">
            <w:pPr>
              <w:tabs>
                <w:tab w:val="left" w:pos="1134"/>
                <w:tab w:val="left" w:pos="9356"/>
              </w:tabs>
              <w:ind w:right="-1"/>
              <w:jc w:val="both"/>
              <w:rPr>
                <w:rFonts w:ascii="Times New Roman" w:hAnsi="Times New Roman" w:cs="Times New Roman"/>
                <w:sz w:val="24"/>
                <w:szCs w:val="24"/>
              </w:rPr>
            </w:pPr>
          </w:p>
        </w:tc>
      </w:tr>
      <w:tr w:rsidR="00957DA0" w:rsidRPr="0015639C" w14:paraId="006897B2" w14:textId="77777777" w:rsidTr="00C32EE2">
        <w:tc>
          <w:tcPr>
            <w:tcW w:w="880" w:type="dxa"/>
          </w:tcPr>
          <w:p w14:paraId="7A22A136" w14:textId="77777777" w:rsidR="00957DA0" w:rsidRPr="00504A63" w:rsidRDefault="00957DA0" w:rsidP="00C32EE2">
            <w:pPr>
              <w:pStyle w:val="a7"/>
              <w:numPr>
                <w:ilvl w:val="0"/>
                <w:numId w:val="40"/>
              </w:numPr>
              <w:tabs>
                <w:tab w:val="left" w:pos="1134"/>
                <w:tab w:val="left" w:pos="9356"/>
              </w:tabs>
              <w:ind w:right="-1"/>
              <w:jc w:val="both"/>
              <w:rPr>
                <w:rFonts w:ascii="Times New Roman" w:hAnsi="Times New Roman" w:cs="Times New Roman"/>
                <w:sz w:val="24"/>
                <w:szCs w:val="24"/>
              </w:rPr>
            </w:pPr>
          </w:p>
        </w:tc>
        <w:tc>
          <w:tcPr>
            <w:tcW w:w="3685" w:type="dxa"/>
          </w:tcPr>
          <w:p w14:paraId="15A71772" w14:textId="77777777" w:rsidR="007C5656" w:rsidRPr="00504A63" w:rsidRDefault="007C5656" w:rsidP="007C5656">
            <w:pPr>
              <w:tabs>
                <w:tab w:val="left" w:pos="1134"/>
                <w:tab w:val="left" w:pos="9356"/>
              </w:tabs>
              <w:ind w:right="-1"/>
              <w:jc w:val="both"/>
              <w:rPr>
                <w:rFonts w:ascii="Times New Roman" w:hAnsi="Times New Roman"/>
                <w:sz w:val="24"/>
              </w:rPr>
            </w:pPr>
            <w:r w:rsidRPr="00504A63">
              <w:rPr>
                <w:rFonts w:ascii="Times New Roman" w:hAnsi="Times New Roman" w:cs="Times New Roman"/>
                <w:sz w:val="24"/>
                <w:szCs w:val="24"/>
              </w:rPr>
              <w:t xml:space="preserve">Адрес электронной почты Юридического лица – нерезидента для направления </w:t>
            </w:r>
            <w:r w:rsidRPr="00504A63">
              <w:rPr>
                <w:rFonts w:ascii="Times New Roman" w:hAnsi="Times New Roman" w:cs="Times New Roman"/>
                <w:sz w:val="24"/>
                <w:szCs w:val="24"/>
              </w:rPr>
              <w:lastRenderedPageBreak/>
              <w:t xml:space="preserve">уведомления об открытии банковского счета типа «С»/ </w:t>
            </w:r>
            <w:r w:rsidRPr="00504A63">
              <w:rPr>
                <w:rFonts w:ascii="Times New Roman" w:hAnsi="Times New Roman"/>
                <w:sz w:val="24"/>
                <w:lang w:val="en-US"/>
              </w:rPr>
              <w:t>E</w:t>
            </w:r>
            <w:r w:rsidRPr="00504A63">
              <w:rPr>
                <w:rFonts w:ascii="Times New Roman" w:hAnsi="Times New Roman"/>
                <w:sz w:val="24"/>
              </w:rPr>
              <w:t>–</w:t>
            </w:r>
            <w:r w:rsidRPr="00504A63">
              <w:rPr>
                <w:rFonts w:ascii="Times New Roman" w:hAnsi="Times New Roman"/>
                <w:sz w:val="24"/>
                <w:lang w:val="en-US"/>
              </w:rPr>
              <w:t>mail</w:t>
            </w:r>
            <w:r w:rsidRPr="00504A63">
              <w:rPr>
                <w:rFonts w:ascii="Times New Roman" w:hAnsi="Times New Roman"/>
                <w:sz w:val="24"/>
              </w:rPr>
              <w:t xml:space="preserve"> </w:t>
            </w:r>
            <w:r w:rsidRPr="00504A63">
              <w:rPr>
                <w:rFonts w:ascii="Times New Roman" w:hAnsi="Times New Roman"/>
                <w:sz w:val="24"/>
                <w:lang w:val="en-US"/>
              </w:rPr>
              <w:t>address</w:t>
            </w:r>
            <w:r w:rsidRPr="00504A63">
              <w:rPr>
                <w:rFonts w:ascii="Times New Roman" w:hAnsi="Times New Roman"/>
                <w:sz w:val="24"/>
              </w:rPr>
              <w:t xml:space="preserve"> </w:t>
            </w:r>
            <w:r w:rsidRPr="00504A63">
              <w:rPr>
                <w:rFonts w:ascii="Times New Roman" w:hAnsi="Times New Roman"/>
                <w:sz w:val="24"/>
                <w:lang w:val="en-US"/>
              </w:rPr>
              <w:t>of</w:t>
            </w:r>
            <w:r w:rsidRPr="00504A63">
              <w:rPr>
                <w:rFonts w:ascii="Times New Roman" w:hAnsi="Times New Roman"/>
                <w:sz w:val="24"/>
              </w:rPr>
              <w:t xml:space="preserve"> </w:t>
            </w:r>
            <w:r w:rsidRPr="00504A63">
              <w:rPr>
                <w:rFonts w:ascii="Times New Roman" w:hAnsi="Times New Roman"/>
                <w:sz w:val="24"/>
                <w:lang w:val="en-US"/>
              </w:rPr>
              <w:t>a</w:t>
            </w:r>
            <w:r w:rsidRPr="00504A63">
              <w:rPr>
                <w:rFonts w:ascii="Times New Roman" w:hAnsi="Times New Roman"/>
                <w:sz w:val="24"/>
              </w:rPr>
              <w:t xml:space="preserve"> </w:t>
            </w:r>
            <w:r w:rsidRPr="00504A63">
              <w:rPr>
                <w:rFonts w:ascii="Times New Roman" w:hAnsi="Times New Roman"/>
                <w:sz w:val="24"/>
                <w:lang w:val="en-US"/>
              </w:rPr>
              <w:t>non</w:t>
            </w:r>
            <w:r w:rsidRPr="00504A63">
              <w:rPr>
                <w:rFonts w:ascii="Times New Roman" w:hAnsi="Times New Roman"/>
                <w:sz w:val="24"/>
              </w:rPr>
              <w:t>-</w:t>
            </w:r>
            <w:r w:rsidRPr="00504A63">
              <w:rPr>
                <w:rFonts w:ascii="Times New Roman" w:hAnsi="Times New Roman"/>
                <w:sz w:val="24"/>
                <w:lang w:val="en-US"/>
              </w:rPr>
              <w:t>resident</w:t>
            </w:r>
            <w:r w:rsidRPr="00504A63">
              <w:rPr>
                <w:rFonts w:ascii="Times New Roman" w:hAnsi="Times New Roman"/>
                <w:sz w:val="24"/>
              </w:rPr>
              <w:t xml:space="preserve"> </w:t>
            </w:r>
            <w:r w:rsidRPr="00504A63">
              <w:rPr>
                <w:rFonts w:ascii="Times New Roman" w:hAnsi="Times New Roman"/>
                <w:sz w:val="24"/>
                <w:lang w:val="en-US"/>
              </w:rPr>
              <w:t>Legal</w:t>
            </w:r>
            <w:r w:rsidRPr="00504A63">
              <w:rPr>
                <w:rFonts w:ascii="Times New Roman" w:hAnsi="Times New Roman"/>
                <w:sz w:val="24"/>
              </w:rPr>
              <w:t xml:space="preserve"> </w:t>
            </w:r>
            <w:r w:rsidRPr="00504A63">
              <w:rPr>
                <w:rFonts w:ascii="Times New Roman" w:hAnsi="Times New Roman"/>
                <w:sz w:val="24"/>
                <w:lang w:val="en-US"/>
              </w:rPr>
              <w:t>entity</w:t>
            </w:r>
            <w:r w:rsidRPr="00504A63">
              <w:rPr>
                <w:rFonts w:ascii="Times New Roman" w:hAnsi="Times New Roman"/>
                <w:sz w:val="24"/>
              </w:rPr>
              <w:t xml:space="preserve"> </w:t>
            </w:r>
            <w:r w:rsidRPr="00504A63">
              <w:rPr>
                <w:rFonts w:ascii="Times New Roman" w:hAnsi="Times New Roman"/>
                <w:sz w:val="24"/>
                <w:lang w:val="en-US"/>
              </w:rPr>
              <w:t>for</w:t>
            </w:r>
            <w:r w:rsidRPr="00504A63">
              <w:rPr>
                <w:rFonts w:ascii="Times New Roman" w:hAnsi="Times New Roman"/>
                <w:sz w:val="24"/>
              </w:rPr>
              <w:t xml:space="preserve"> </w:t>
            </w:r>
            <w:r w:rsidRPr="00504A63">
              <w:rPr>
                <w:rFonts w:ascii="Times New Roman" w:hAnsi="Times New Roman"/>
                <w:sz w:val="24"/>
                <w:lang w:val="en-US"/>
              </w:rPr>
              <w:t>sending</w:t>
            </w:r>
            <w:r w:rsidRPr="00504A63">
              <w:rPr>
                <w:rFonts w:ascii="Times New Roman" w:hAnsi="Times New Roman"/>
                <w:sz w:val="24"/>
              </w:rPr>
              <w:t xml:space="preserve"> </w:t>
            </w:r>
            <w:r w:rsidRPr="00504A63">
              <w:rPr>
                <w:rFonts w:ascii="Times New Roman" w:hAnsi="Times New Roman"/>
                <w:sz w:val="24"/>
                <w:lang w:val="en-US"/>
              </w:rPr>
              <w:t>a</w:t>
            </w:r>
            <w:r w:rsidRPr="00504A63">
              <w:rPr>
                <w:rFonts w:ascii="Times New Roman" w:hAnsi="Times New Roman"/>
                <w:sz w:val="24"/>
              </w:rPr>
              <w:t xml:space="preserve"> </w:t>
            </w:r>
            <w:r w:rsidRPr="00504A63">
              <w:rPr>
                <w:rFonts w:ascii="Times New Roman" w:hAnsi="Times New Roman"/>
                <w:sz w:val="24"/>
                <w:lang w:val="en-US"/>
              </w:rPr>
              <w:t>notification</w:t>
            </w:r>
            <w:r w:rsidRPr="00504A63">
              <w:rPr>
                <w:rFonts w:ascii="Times New Roman" w:hAnsi="Times New Roman"/>
                <w:sz w:val="24"/>
              </w:rPr>
              <w:t xml:space="preserve"> </w:t>
            </w:r>
            <w:r w:rsidRPr="00504A63">
              <w:rPr>
                <w:rFonts w:ascii="Times New Roman" w:hAnsi="Times New Roman"/>
                <w:sz w:val="24"/>
                <w:lang w:val="en-US"/>
              </w:rPr>
              <w:t>about</w:t>
            </w:r>
            <w:r w:rsidRPr="00504A63">
              <w:rPr>
                <w:rFonts w:ascii="Times New Roman" w:hAnsi="Times New Roman"/>
                <w:sz w:val="24"/>
              </w:rPr>
              <w:t xml:space="preserve"> </w:t>
            </w:r>
            <w:r w:rsidRPr="00504A63">
              <w:rPr>
                <w:rFonts w:ascii="Times New Roman" w:hAnsi="Times New Roman"/>
                <w:sz w:val="24"/>
                <w:lang w:val="en-US"/>
              </w:rPr>
              <w:t>the</w:t>
            </w:r>
            <w:r w:rsidRPr="00504A63">
              <w:rPr>
                <w:rFonts w:ascii="Times New Roman" w:hAnsi="Times New Roman"/>
                <w:sz w:val="24"/>
              </w:rPr>
              <w:t xml:space="preserve"> </w:t>
            </w:r>
            <w:r w:rsidRPr="00504A63">
              <w:rPr>
                <w:rFonts w:ascii="Times New Roman" w:hAnsi="Times New Roman"/>
                <w:sz w:val="24"/>
                <w:lang w:val="en-US"/>
              </w:rPr>
              <w:t>opening</w:t>
            </w:r>
            <w:r w:rsidRPr="00504A63">
              <w:rPr>
                <w:rFonts w:ascii="Times New Roman" w:hAnsi="Times New Roman"/>
                <w:sz w:val="24"/>
              </w:rPr>
              <w:t xml:space="preserve"> </w:t>
            </w:r>
            <w:r w:rsidRPr="00504A63">
              <w:rPr>
                <w:rFonts w:ascii="Times New Roman" w:hAnsi="Times New Roman"/>
                <w:sz w:val="24"/>
                <w:lang w:val="en-US"/>
              </w:rPr>
              <w:t>of</w:t>
            </w:r>
            <w:r w:rsidRPr="00504A63">
              <w:rPr>
                <w:rFonts w:ascii="Times New Roman" w:hAnsi="Times New Roman"/>
                <w:sz w:val="24"/>
              </w:rPr>
              <w:t xml:space="preserve"> </w:t>
            </w:r>
            <w:r w:rsidRPr="00504A63">
              <w:rPr>
                <w:rFonts w:ascii="Times New Roman" w:hAnsi="Times New Roman"/>
                <w:sz w:val="24"/>
                <w:lang w:val="en-US"/>
              </w:rPr>
              <w:t>a</w:t>
            </w:r>
            <w:r w:rsidRPr="00504A63">
              <w:rPr>
                <w:rFonts w:ascii="Times New Roman" w:hAnsi="Times New Roman"/>
                <w:sz w:val="24"/>
              </w:rPr>
              <w:t xml:space="preserve"> </w:t>
            </w:r>
            <w:r w:rsidRPr="00504A63">
              <w:rPr>
                <w:rFonts w:ascii="Times New Roman" w:hAnsi="Times New Roman"/>
                <w:sz w:val="24"/>
                <w:lang w:val="en-US"/>
              </w:rPr>
              <w:t>Type</w:t>
            </w:r>
            <w:r w:rsidRPr="00504A63">
              <w:rPr>
                <w:rFonts w:ascii="Times New Roman" w:hAnsi="Times New Roman"/>
                <w:sz w:val="24"/>
              </w:rPr>
              <w:t xml:space="preserve"> </w:t>
            </w:r>
            <w:r w:rsidRPr="00504A63">
              <w:rPr>
                <w:rFonts w:ascii="Times New Roman" w:hAnsi="Times New Roman"/>
                <w:sz w:val="24"/>
                <w:lang w:val="en-US"/>
              </w:rPr>
              <w:t>C</w:t>
            </w:r>
            <w:r w:rsidRPr="00504A63">
              <w:rPr>
                <w:rFonts w:ascii="Times New Roman" w:hAnsi="Times New Roman"/>
                <w:sz w:val="24"/>
              </w:rPr>
              <w:t xml:space="preserve"> </w:t>
            </w:r>
            <w:r w:rsidRPr="00504A63">
              <w:rPr>
                <w:rFonts w:ascii="Times New Roman" w:hAnsi="Times New Roman"/>
                <w:sz w:val="24"/>
                <w:lang w:val="en-US"/>
              </w:rPr>
              <w:t>bank</w:t>
            </w:r>
            <w:r w:rsidRPr="00504A63">
              <w:rPr>
                <w:rFonts w:ascii="Times New Roman" w:hAnsi="Times New Roman"/>
                <w:sz w:val="24"/>
              </w:rPr>
              <w:t xml:space="preserve"> </w:t>
            </w:r>
            <w:r w:rsidRPr="00504A63">
              <w:rPr>
                <w:rFonts w:ascii="Times New Roman" w:hAnsi="Times New Roman"/>
                <w:sz w:val="24"/>
                <w:lang w:val="en-US"/>
              </w:rPr>
              <w:t>account</w:t>
            </w:r>
          </w:p>
          <w:p w14:paraId="463B3C51" w14:textId="77777777" w:rsidR="007C5656" w:rsidRPr="00504A63" w:rsidRDefault="007C5656" w:rsidP="007C5656">
            <w:pPr>
              <w:tabs>
                <w:tab w:val="left" w:pos="1134"/>
                <w:tab w:val="left" w:pos="9356"/>
              </w:tabs>
              <w:ind w:right="-1"/>
              <w:jc w:val="both"/>
              <w:rPr>
                <w:rFonts w:ascii="Times New Roman" w:hAnsi="Times New Roman" w:cs="Times New Roman"/>
                <w:i/>
                <w:sz w:val="24"/>
                <w:szCs w:val="24"/>
              </w:rPr>
            </w:pPr>
          </w:p>
          <w:p w14:paraId="1D8F7F4F" w14:textId="5A006D8A" w:rsidR="00957DA0" w:rsidRPr="007C5656" w:rsidRDefault="007C5656" w:rsidP="00957DA0">
            <w:pPr>
              <w:tabs>
                <w:tab w:val="left" w:pos="1134"/>
                <w:tab w:val="left" w:pos="9356"/>
              </w:tabs>
              <w:ind w:right="-1"/>
              <w:jc w:val="both"/>
              <w:rPr>
                <w:rFonts w:ascii="Times New Roman" w:hAnsi="Times New Roman" w:cs="Times New Roman"/>
                <w:sz w:val="24"/>
                <w:szCs w:val="24"/>
                <w:lang w:val="en-US"/>
              </w:rPr>
            </w:pPr>
            <w:r w:rsidRPr="00504A63">
              <w:rPr>
                <w:rFonts w:ascii="Times New Roman" w:hAnsi="Times New Roman" w:cs="Times New Roman"/>
                <w:i/>
                <w:sz w:val="24"/>
                <w:szCs w:val="24"/>
              </w:rPr>
              <w:t>В</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случае</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если</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банковский</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счет</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типа</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будет</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открыт</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НКО</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АО</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НРД</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в</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соответствии</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Решением</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от</w:t>
            </w:r>
            <w:r w:rsidRPr="00504A63">
              <w:rPr>
                <w:rFonts w:ascii="Times New Roman" w:hAnsi="Times New Roman" w:cs="Times New Roman"/>
                <w:i/>
                <w:sz w:val="24"/>
                <w:szCs w:val="24"/>
                <w:lang w:val="en-US"/>
              </w:rPr>
              <w:t xml:space="preserve"> 23.12.2022 </w:t>
            </w:r>
            <w:r w:rsidRPr="00504A63">
              <w:rPr>
                <w:rFonts w:ascii="Times New Roman" w:hAnsi="Times New Roman" w:cs="Times New Roman"/>
                <w:i/>
                <w:sz w:val="24"/>
                <w:szCs w:val="24"/>
              </w:rPr>
              <w:t>или</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Решением</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от</w:t>
            </w:r>
            <w:r w:rsidRPr="00504A63">
              <w:rPr>
                <w:rFonts w:ascii="Times New Roman" w:hAnsi="Times New Roman" w:cs="Times New Roman"/>
                <w:i/>
                <w:sz w:val="24"/>
                <w:szCs w:val="24"/>
                <w:lang w:val="en-US"/>
              </w:rPr>
              <w:t xml:space="preserve"> 29.12.2022/ If </w:t>
            </w:r>
            <w:r w:rsidRPr="00504A63">
              <w:rPr>
                <w:rFonts w:ascii="Times New Roman" w:hAnsi="Times New Roman"/>
                <w:i/>
                <w:sz w:val="24"/>
                <w:lang w:val="en-US"/>
              </w:rPr>
              <w:t xml:space="preserve">a Type C bank account </w:t>
            </w:r>
            <w:r w:rsidRPr="00504A63">
              <w:rPr>
                <w:rFonts w:ascii="Times New Roman" w:hAnsi="Times New Roman" w:cs="Times New Roman"/>
                <w:i/>
                <w:sz w:val="24"/>
                <w:szCs w:val="24"/>
                <w:lang w:val="en-US"/>
              </w:rPr>
              <w:t>is opened by NSD JSC in accordance with the Resolution of December 23, 2022 or Resolution of December 29, 2022</w:t>
            </w:r>
          </w:p>
        </w:tc>
        <w:tc>
          <w:tcPr>
            <w:tcW w:w="4678" w:type="dxa"/>
          </w:tcPr>
          <w:p w14:paraId="2513B738" w14:textId="77777777" w:rsidR="00957DA0" w:rsidRPr="007C5656" w:rsidRDefault="00957DA0" w:rsidP="00212854">
            <w:pPr>
              <w:tabs>
                <w:tab w:val="left" w:pos="1134"/>
                <w:tab w:val="left" w:pos="9356"/>
              </w:tabs>
              <w:ind w:right="-1"/>
              <w:jc w:val="both"/>
              <w:rPr>
                <w:rFonts w:ascii="Times New Roman" w:hAnsi="Times New Roman" w:cs="Times New Roman"/>
                <w:sz w:val="24"/>
                <w:szCs w:val="24"/>
                <w:lang w:val="en-US"/>
              </w:rPr>
            </w:pPr>
          </w:p>
        </w:tc>
      </w:tr>
      <w:tr w:rsidR="00C32EE2" w:rsidRPr="00214C3D" w14:paraId="04FF3CAE" w14:textId="77777777" w:rsidTr="00C32EE2">
        <w:tc>
          <w:tcPr>
            <w:tcW w:w="880" w:type="dxa"/>
          </w:tcPr>
          <w:p w14:paraId="3DD7BE47" w14:textId="77777777" w:rsidR="00C32EE2" w:rsidRPr="007C5656"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5BE51963" w14:textId="30F4E3E6" w:rsidR="00C32EE2" w:rsidRPr="00214C3D" w:rsidRDefault="00C32EE2" w:rsidP="00212854">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Контактный телефон</w:t>
            </w:r>
            <w:r w:rsidRPr="00214C3D">
              <w:rPr>
                <w:rFonts w:ascii="Times New Roman" w:hAnsi="Times New Roman" w:cs="Times New Roman"/>
                <w:sz w:val="24"/>
                <w:szCs w:val="24"/>
                <w:lang w:val="en-US"/>
              </w:rPr>
              <w:t>/</w:t>
            </w:r>
            <w:r w:rsidRPr="00214C3D">
              <w:rPr>
                <w:rFonts w:ascii="Times New Roman" w:hAnsi="Times New Roman"/>
                <w:sz w:val="24"/>
              </w:rPr>
              <w:t xml:space="preserve"> Telephone number</w:t>
            </w:r>
          </w:p>
        </w:tc>
        <w:tc>
          <w:tcPr>
            <w:tcW w:w="4678" w:type="dxa"/>
          </w:tcPr>
          <w:p w14:paraId="7F0BDBE1" w14:textId="77777777" w:rsidR="00C32EE2" w:rsidRPr="00214C3D" w:rsidRDefault="00C32EE2" w:rsidP="00212854">
            <w:pPr>
              <w:tabs>
                <w:tab w:val="left" w:pos="1134"/>
                <w:tab w:val="left" w:pos="9356"/>
              </w:tabs>
              <w:ind w:right="-1"/>
              <w:jc w:val="both"/>
              <w:rPr>
                <w:rFonts w:ascii="Times New Roman" w:hAnsi="Times New Roman" w:cs="Times New Roman"/>
                <w:sz w:val="24"/>
                <w:szCs w:val="24"/>
              </w:rPr>
            </w:pPr>
          </w:p>
        </w:tc>
      </w:tr>
      <w:tr w:rsidR="00C32EE2" w:rsidRPr="001E2874" w14:paraId="58C941D1" w14:textId="77777777" w:rsidTr="00C32EE2">
        <w:tc>
          <w:tcPr>
            <w:tcW w:w="9243" w:type="dxa"/>
            <w:gridSpan w:val="3"/>
          </w:tcPr>
          <w:p w14:paraId="4EC78F17" w14:textId="18AB8DD3" w:rsidR="00C32EE2" w:rsidRPr="007837EE" w:rsidRDefault="00C32EE2" w:rsidP="00E92ACB">
            <w:pPr>
              <w:tabs>
                <w:tab w:val="left" w:pos="1134"/>
                <w:tab w:val="left" w:pos="9356"/>
              </w:tabs>
              <w:ind w:right="-1"/>
              <w:jc w:val="both"/>
              <w:rPr>
                <w:rFonts w:ascii="Times New Roman" w:hAnsi="Times New Roman" w:cs="Times New Roman"/>
                <w:sz w:val="24"/>
                <w:szCs w:val="24"/>
              </w:rPr>
            </w:pPr>
            <w:r w:rsidRPr="001D0BF9">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1D0BF9" w:rsidDel="00B94675">
              <w:rPr>
                <w:rFonts w:ascii="Times New Roman" w:hAnsi="Times New Roman" w:cs="Times New Roman"/>
                <w:b/>
                <w:sz w:val="24"/>
                <w:szCs w:val="24"/>
              </w:rPr>
              <w:t xml:space="preserve"> </w:t>
            </w:r>
            <w:r w:rsidRPr="001D0BF9">
              <w:rPr>
                <w:rFonts w:ascii="Times New Roman" w:hAnsi="Times New Roman" w:cs="Times New Roman"/>
                <w:b/>
                <w:sz w:val="24"/>
                <w:szCs w:val="24"/>
              </w:rPr>
              <w:t>/</w:t>
            </w:r>
            <w:r w:rsidRPr="001D0BF9">
              <w:rPr>
                <w:rFonts w:ascii="Times New Roman" w:hAnsi="Times New Roman" w:cs="Times New Roman"/>
                <w:sz w:val="24"/>
                <w:szCs w:val="24"/>
                <w:lang w:val="en-US"/>
              </w:rPr>
              <w:t>Indication</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of</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a</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foreign</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structure</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which</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relates</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to</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the</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collective</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investment </w:t>
            </w:r>
            <w:r w:rsidRPr="001D0BF9">
              <w:rPr>
                <w:rFonts w:ascii="Times New Roman" w:hAnsi="Times New Roman" w:cs="Times New Roman"/>
                <w:sz w:val="24"/>
                <w:szCs w:val="24"/>
              </w:rPr>
              <w:t xml:space="preserve"> </w:t>
            </w:r>
            <w:r w:rsidRPr="001D0BF9">
              <w:rPr>
                <w:rFonts w:ascii="Times New Roman" w:hAnsi="Times New Roman" w:cs="Times New Roman"/>
                <w:sz w:val="24"/>
                <w:szCs w:val="24"/>
                <w:lang w:val="en-US"/>
              </w:rPr>
              <w:t>schemes</w:t>
            </w:r>
          </w:p>
        </w:tc>
      </w:tr>
      <w:tr w:rsidR="00C32EE2" w:rsidRPr="00214C3D" w14:paraId="2C4B766F" w14:textId="77777777" w:rsidTr="00C32EE2">
        <w:tc>
          <w:tcPr>
            <w:tcW w:w="880" w:type="dxa"/>
          </w:tcPr>
          <w:p w14:paraId="276DF958" w14:textId="77777777" w:rsidR="00C32EE2" w:rsidRPr="00C32EE2" w:rsidRDefault="00C32EE2" w:rsidP="00C32EE2">
            <w:pPr>
              <w:pStyle w:val="a7"/>
              <w:numPr>
                <w:ilvl w:val="0"/>
                <w:numId w:val="40"/>
              </w:numPr>
              <w:tabs>
                <w:tab w:val="left" w:pos="1134"/>
                <w:tab w:val="left" w:pos="9356"/>
              </w:tabs>
              <w:ind w:right="-1"/>
              <w:jc w:val="both"/>
              <w:rPr>
                <w:rFonts w:ascii="Times New Roman" w:hAnsi="Times New Roman" w:cs="Times New Roman"/>
                <w:sz w:val="24"/>
                <w:szCs w:val="24"/>
              </w:rPr>
            </w:pPr>
          </w:p>
        </w:tc>
        <w:tc>
          <w:tcPr>
            <w:tcW w:w="3685" w:type="dxa"/>
          </w:tcPr>
          <w:p w14:paraId="3BEECE4F" w14:textId="49F3C233" w:rsidR="00C32EE2" w:rsidRPr="00214C3D" w:rsidRDefault="00C32EE2" w:rsidP="00212854">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color w:val="000000"/>
                <w:sz w:val="24"/>
                <w:szCs w:val="24"/>
              </w:rPr>
              <w:t>Возможные значения</w:t>
            </w:r>
            <w:r w:rsidRPr="00214C3D">
              <w:rPr>
                <w:rFonts w:ascii="Times New Roman" w:hAnsi="Times New Roman" w:cs="Times New Roman"/>
                <w:color w:val="000000"/>
                <w:sz w:val="24"/>
                <w:szCs w:val="24"/>
                <w:lang w:val="en-US"/>
              </w:rPr>
              <w:t>/Possible answers</w:t>
            </w:r>
          </w:p>
        </w:tc>
        <w:tc>
          <w:tcPr>
            <w:tcW w:w="4678" w:type="dxa"/>
          </w:tcPr>
          <w:p w14:paraId="536D8F4E" w14:textId="32C1C649" w:rsidR="00C32EE2" w:rsidRPr="00214C3D" w:rsidRDefault="00C32EE2" w:rsidP="00212854">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r w:rsidRPr="00214C3D">
              <w:rPr>
                <w:rFonts w:ascii="Times New Roman" w:hAnsi="Times New Roman" w:cs="Times New Roman"/>
                <w:sz w:val="24"/>
                <w:szCs w:val="24"/>
                <w:lang w:val="en-US"/>
              </w:rPr>
              <w:t>/YES</w:t>
            </w:r>
          </w:p>
          <w:p w14:paraId="2D1F7EAD" w14:textId="2E1EEC94" w:rsidR="00C32EE2" w:rsidRPr="00214C3D" w:rsidRDefault="00C32EE2" w:rsidP="00212854">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НЕТ</w:t>
            </w:r>
            <w:r w:rsidRPr="00214C3D">
              <w:rPr>
                <w:rFonts w:ascii="Times New Roman" w:hAnsi="Times New Roman" w:cs="Times New Roman"/>
                <w:sz w:val="24"/>
                <w:szCs w:val="24"/>
                <w:lang w:val="en-US"/>
              </w:rPr>
              <w:t>/NO</w:t>
            </w:r>
          </w:p>
        </w:tc>
      </w:tr>
      <w:tr w:rsidR="00D94C2B" w:rsidRPr="0015639C" w14:paraId="1198A589" w14:textId="77777777" w:rsidTr="00612B4A">
        <w:tc>
          <w:tcPr>
            <w:tcW w:w="9243" w:type="dxa"/>
            <w:gridSpan w:val="3"/>
          </w:tcPr>
          <w:p w14:paraId="03DEB32E" w14:textId="5E10DCB1" w:rsidR="00D94C2B" w:rsidRPr="00214C3D" w:rsidRDefault="00D94C2B" w:rsidP="00D94C2B">
            <w:pPr>
              <w:tabs>
                <w:tab w:val="left" w:pos="1134"/>
                <w:tab w:val="left" w:pos="9356"/>
              </w:tabs>
              <w:ind w:right="-1"/>
              <w:jc w:val="both"/>
              <w:rPr>
                <w:rFonts w:ascii="Times New Roman" w:hAnsi="Times New Roman" w:cs="Times New Roman"/>
                <w:b/>
                <w:sz w:val="24"/>
                <w:szCs w:val="24"/>
              </w:rPr>
            </w:pPr>
            <w:r w:rsidRPr="00214C3D">
              <w:rPr>
                <w:rFonts w:ascii="Times New Roman" w:hAnsi="Times New Roman" w:cs="Times New Roman"/>
                <w:b/>
                <w:sz w:val="24"/>
                <w:szCs w:val="24"/>
              </w:rPr>
              <w:t>Сведения о реквизитах банковского счета Держателя</w:t>
            </w:r>
            <w:r>
              <w:rPr>
                <w:rFonts w:ascii="Times New Roman" w:hAnsi="Times New Roman" w:cs="Times New Roman"/>
                <w:b/>
                <w:sz w:val="24"/>
                <w:szCs w:val="24"/>
              </w:rPr>
              <w:t xml:space="preserve"> в российских рублях</w:t>
            </w:r>
            <w:r w:rsidRPr="00214C3D">
              <w:rPr>
                <w:rFonts w:ascii="Times New Roman" w:hAnsi="Times New Roman" w:cs="Times New Roman"/>
                <w:b/>
                <w:sz w:val="24"/>
                <w:szCs w:val="24"/>
              </w:rPr>
              <w:t>,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Pr>
                <w:rFonts w:ascii="Times New Roman" w:hAnsi="Times New Roman" w:cs="Times New Roman"/>
                <w:b/>
                <w:sz w:val="24"/>
                <w:szCs w:val="24"/>
              </w:rPr>
              <w:t xml:space="preserve"> </w:t>
            </w:r>
            <w:r w:rsidRPr="00B92539">
              <w:rPr>
                <w:rFonts w:ascii="Times New Roman" w:hAnsi="Times New Roman" w:cs="Times New Roman"/>
                <w:b/>
                <w:sz w:val="24"/>
                <w:szCs w:val="24"/>
              </w:rPr>
              <w:t>/</w:t>
            </w:r>
          </w:p>
          <w:p w14:paraId="118CA269" w14:textId="64E991F0" w:rsidR="00D94C2B" w:rsidRPr="0015639C" w:rsidRDefault="00D94C2B" w:rsidP="00D94C2B">
            <w:pPr>
              <w:tabs>
                <w:tab w:val="left" w:pos="1134"/>
                <w:tab w:val="left" w:pos="9356"/>
              </w:tabs>
              <w:ind w:right="-1"/>
              <w:jc w:val="both"/>
              <w:rPr>
                <w:rFonts w:ascii="Times New Roman" w:hAnsi="Times New Roman"/>
                <w:b/>
                <w:sz w:val="24"/>
                <w:lang w:val="en-US"/>
              </w:rPr>
            </w:pPr>
            <w:r w:rsidRPr="00214C3D">
              <w:rPr>
                <w:rFonts w:ascii="Times New Roman" w:hAnsi="Times New Roman"/>
                <w:b/>
                <w:sz w:val="24"/>
                <w:lang w:val="en-US"/>
              </w:rPr>
              <w:t xml:space="preserve">Details of the Holder's bank account </w:t>
            </w:r>
            <w:r w:rsidRPr="0012300F">
              <w:rPr>
                <w:rFonts w:ascii="Times New Roman" w:hAnsi="Times New Roman"/>
                <w:b/>
                <w:sz w:val="24"/>
                <w:lang w:val="en-US"/>
              </w:rPr>
              <w:t>in Russian rubles</w:t>
            </w:r>
            <w:r w:rsidRPr="00214C3D">
              <w:rPr>
                <w:rFonts w:ascii="Times New Roman" w:hAnsi="Times New Roman"/>
                <w:b/>
                <w:sz w:val="24"/>
                <w:lang w:val="en-US"/>
              </w:rPr>
              <w:t xml:space="preserve"> to which the dividends due are to be credited, including Type C bank account (if any) in cases provided for by Russian legislation</w:t>
            </w:r>
            <w:r w:rsidR="00D10639">
              <w:rPr>
                <w:rStyle w:val="af6"/>
                <w:rFonts w:ascii="Times New Roman" w:hAnsi="Times New Roman" w:cs="Times New Roman"/>
                <w:b/>
                <w:sz w:val="24"/>
                <w:szCs w:val="24"/>
              </w:rPr>
              <w:footnoteReference w:id="13"/>
            </w:r>
          </w:p>
          <w:p w14:paraId="7992D8EB" w14:textId="77777777" w:rsidR="00D94C2B" w:rsidRPr="00D94C2B" w:rsidRDefault="00D94C2B" w:rsidP="00D94C2B">
            <w:pPr>
              <w:pStyle w:val="a7"/>
              <w:tabs>
                <w:tab w:val="left" w:pos="67"/>
                <w:tab w:val="left" w:pos="1134"/>
                <w:tab w:val="left" w:pos="9356"/>
              </w:tabs>
              <w:spacing w:before="0"/>
              <w:ind w:left="454" w:right="-1"/>
              <w:jc w:val="both"/>
              <w:rPr>
                <w:rFonts w:ascii="Times New Roman" w:hAnsi="Times New Roman" w:cs="Times New Roman"/>
                <w:sz w:val="24"/>
                <w:szCs w:val="24"/>
                <w:lang w:val="en-US"/>
              </w:rPr>
            </w:pPr>
          </w:p>
        </w:tc>
      </w:tr>
      <w:tr w:rsidR="00D94C2B" w:rsidRPr="0015639C" w14:paraId="7890435E" w14:textId="77777777" w:rsidTr="00C32EE2">
        <w:tc>
          <w:tcPr>
            <w:tcW w:w="880" w:type="dxa"/>
          </w:tcPr>
          <w:p w14:paraId="56D77033" w14:textId="77777777" w:rsidR="00D94C2B" w:rsidRPr="00D94C2B" w:rsidRDefault="00D94C2B" w:rsidP="00C32EE2">
            <w:pPr>
              <w:pStyle w:val="a7"/>
              <w:numPr>
                <w:ilvl w:val="0"/>
                <w:numId w:val="40"/>
              </w:numPr>
              <w:tabs>
                <w:tab w:val="left" w:pos="1134"/>
                <w:tab w:val="left" w:pos="9356"/>
              </w:tabs>
              <w:ind w:right="-1"/>
              <w:jc w:val="both"/>
              <w:rPr>
                <w:rFonts w:ascii="Times New Roman" w:hAnsi="Times New Roman" w:cs="Times New Roman"/>
                <w:sz w:val="24"/>
                <w:szCs w:val="24"/>
                <w:lang w:val="en-US"/>
              </w:rPr>
            </w:pPr>
          </w:p>
        </w:tc>
        <w:tc>
          <w:tcPr>
            <w:tcW w:w="3685" w:type="dxa"/>
          </w:tcPr>
          <w:p w14:paraId="1E509A74" w14:textId="77777777" w:rsidR="00D94C2B" w:rsidRPr="00214C3D" w:rsidRDefault="00D94C2B" w:rsidP="00D94C2B">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российского Банка Получателя/</w:t>
            </w:r>
            <w:r w:rsidRPr="00214C3D">
              <w:t xml:space="preserve"> </w:t>
            </w:r>
            <w:r w:rsidRPr="00214C3D">
              <w:rPr>
                <w:rFonts w:ascii="Times New Roman" w:hAnsi="Times New Roman" w:cs="Times New Roman"/>
                <w:sz w:val="24"/>
                <w:szCs w:val="24"/>
              </w:rPr>
              <w:t xml:space="preserve">Name of Russian recipient Bank            </w:t>
            </w:r>
          </w:p>
          <w:p w14:paraId="154228BD" w14:textId="77777777" w:rsidR="00D94C2B" w:rsidRPr="00214C3D" w:rsidRDefault="00D94C2B" w:rsidP="00D94C2B">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Банковский идентификационный код (БИК) банка Получателя (9 знаков)/</w:t>
            </w:r>
            <w:r w:rsidRPr="00214C3D">
              <w:t xml:space="preserve"> </w:t>
            </w:r>
            <w:r w:rsidRPr="00214C3D">
              <w:rPr>
                <w:rFonts w:ascii="Times New Roman" w:hAnsi="Times New Roman" w:cs="Times New Roman"/>
                <w:sz w:val="24"/>
                <w:szCs w:val="24"/>
              </w:rPr>
              <w:t xml:space="preserve">Bank Identification Code (BIC) of Bank recipient (9 digit number)         </w:t>
            </w:r>
          </w:p>
          <w:p w14:paraId="262190E9" w14:textId="77777777" w:rsidR="00D94C2B" w:rsidRPr="00214C3D" w:rsidRDefault="00D94C2B" w:rsidP="00D94C2B">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lastRenderedPageBreak/>
              <w:t>Город российского Банка Получателя/</w:t>
            </w:r>
            <w:r w:rsidRPr="00214C3D">
              <w:t xml:space="preserve"> </w:t>
            </w:r>
            <w:r w:rsidRPr="00214C3D">
              <w:rPr>
                <w:rFonts w:ascii="Times New Roman" w:hAnsi="Times New Roman" w:cs="Times New Roman"/>
                <w:sz w:val="24"/>
                <w:szCs w:val="24"/>
              </w:rPr>
              <w:t>City of the Russian Bank recipient</w:t>
            </w:r>
          </w:p>
          <w:p w14:paraId="70C10199" w14:textId="77777777" w:rsidR="00D94C2B" w:rsidRPr="00214C3D" w:rsidRDefault="00D94C2B" w:rsidP="00D94C2B">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Номер корреспондентского счета банка Получателя, открытый в подразделении Банка России (20 знаков)/</w:t>
            </w:r>
            <w:r w:rsidRPr="00214C3D">
              <w:t xml:space="preserve"> </w:t>
            </w:r>
            <w:r w:rsidRPr="00214C3D">
              <w:rPr>
                <w:rFonts w:ascii="Times New Roman" w:hAnsi="Times New Roman" w:cs="Times New Roman"/>
                <w:sz w:val="24"/>
                <w:szCs w:val="24"/>
              </w:rPr>
              <w:t xml:space="preserve">Correpondent account number of Bank recipient (20 digit number)            </w:t>
            </w:r>
          </w:p>
          <w:p w14:paraId="37674B4F" w14:textId="77777777" w:rsidR="00D94C2B" w:rsidRDefault="00D94C2B" w:rsidP="00D94C2B">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ИНН получателя средств, присвоенный российскими налоговыми органами                     (10 знаков для ЮЛ или 12 знаков для ФЛ)/</w:t>
            </w:r>
            <w:r w:rsidRPr="00214C3D">
              <w:t xml:space="preserve"> </w:t>
            </w:r>
            <w:r w:rsidRPr="00214C3D">
              <w:rPr>
                <w:rFonts w:ascii="Times New Roman" w:hAnsi="Times New Roman" w:cs="Times New Roman"/>
                <w:sz w:val="24"/>
                <w:szCs w:val="24"/>
              </w:rPr>
              <w:t xml:space="preserve">INN of recipient (Russain tax identification number - 10 digit number for legal enteties and 12 digit number for individuals) </w:t>
            </w:r>
          </w:p>
          <w:p w14:paraId="10C0F1F0" w14:textId="77777777" w:rsidR="00D94C2B" w:rsidRPr="00C74079" w:rsidRDefault="00D94C2B" w:rsidP="00D94C2B">
            <w:pPr>
              <w:tabs>
                <w:tab w:val="left" w:pos="1134"/>
                <w:tab w:val="left" w:pos="9356"/>
              </w:tabs>
              <w:ind w:right="-1"/>
              <w:jc w:val="both"/>
              <w:rPr>
                <w:rFonts w:ascii="Times New Roman" w:hAnsi="Times New Roman" w:cs="Times New Roman"/>
                <w:i/>
                <w:sz w:val="24"/>
                <w:szCs w:val="24"/>
              </w:rPr>
            </w:pPr>
            <w:r w:rsidRPr="00214C3D">
              <w:rPr>
                <w:rFonts w:ascii="Times New Roman" w:hAnsi="Times New Roman" w:cs="Times New Roman"/>
                <w:i/>
                <w:sz w:val="24"/>
                <w:szCs w:val="24"/>
              </w:rPr>
              <w:t>*</w:t>
            </w:r>
            <w:r>
              <w:rPr>
                <w:rFonts w:ascii="Times New Roman" w:hAnsi="Times New Roman" w:cs="Times New Roman"/>
                <w:i/>
                <w:sz w:val="24"/>
                <w:szCs w:val="24"/>
                <w:lang w:val="en-US"/>
              </w:rPr>
              <w:t> </w:t>
            </w:r>
            <w:r>
              <w:rPr>
                <w:rFonts w:ascii="Times New Roman" w:hAnsi="Times New Roman" w:cs="Times New Roman"/>
                <w:i/>
                <w:sz w:val="24"/>
                <w:szCs w:val="24"/>
              </w:rPr>
              <w:t>В</w:t>
            </w:r>
            <w:r w:rsidRPr="00382890">
              <w:rPr>
                <w:rFonts w:ascii="Times New Roman" w:hAnsi="Times New Roman" w:cs="Times New Roman"/>
                <w:i/>
                <w:sz w:val="24"/>
                <w:szCs w:val="24"/>
              </w:rPr>
              <w:t xml:space="preserve"> случае, если ИНН не присвоен российскими налоговыми органами, то реквизит </w:t>
            </w:r>
            <w:r>
              <w:rPr>
                <w:rFonts w:ascii="Times New Roman" w:hAnsi="Times New Roman" w:cs="Times New Roman"/>
                <w:i/>
                <w:sz w:val="24"/>
                <w:szCs w:val="24"/>
              </w:rPr>
              <w:t>«</w:t>
            </w:r>
            <w:r w:rsidRPr="00382890">
              <w:rPr>
                <w:rFonts w:ascii="Times New Roman" w:hAnsi="Times New Roman" w:cs="Times New Roman"/>
                <w:i/>
                <w:sz w:val="24"/>
                <w:szCs w:val="24"/>
              </w:rPr>
              <w:t>ИНН получателя</w:t>
            </w:r>
            <w:r>
              <w:rPr>
                <w:rFonts w:ascii="Times New Roman" w:hAnsi="Times New Roman" w:cs="Times New Roman"/>
                <w:i/>
                <w:sz w:val="24"/>
                <w:szCs w:val="24"/>
              </w:rPr>
              <w:t>»</w:t>
            </w:r>
            <w:r w:rsidRPr="00382890">
              <w:rPr>
                <w:rFonts w:ascii="Times New Roman" w:hAnsi="Times New Roman" w:cs="Times New Roman"/>
                <w:i/>
                <w:sz w:val="24"/>
                <w:szCs w:val="24"/>
              </w:rPr>
              <w:t xml:space="preserve"> заполняется нулями (10 знаков для ЮЛ или 12 знаков для ФЛ)</w:t>
            </w:r>
            <w:r w:rsidRPr="00C74079">
              <w:rPr>
                <w:rFonts w:ascii="Times New Roman" w:hAnsi="Times New Roman" w:cs="Times New Roman"/>
                <w:i/>
                <w:sz w:val="24"/>
                <w:szCs w:val="24"/>
              </w:rPr>
              <w:t>/</w:t>
            </w:r>
            <w:r>
              <w:rPr>
                <w:rFonts w:ascii="Times New Roman" w:hAnsi="Times New Roman" w:cs="Times New Roman"/>
                <w:i/>
                <w:sz w:val="24"/>
                <w:szCs w:val="24"/>
              </w:rPr>
              <w:t xml:space="preserve"> </w:t>
            </w:r>
            <w:r w:rsidRPr="005F4C7E">
              <w:rPr>
                <w:rFonts w:ascii="Times New Roman" w:hAnsi="Times New Roman" w:cs="Times New Roman"/>
                <w:i/>
                <w:sz w:val="24"/>
                <w:szCs w:val="24"/>
              </w:rPr>
              <w:t xml:space="preserve">If the INN is not assigned by the Russian tax authorities, then the INN requisite is filled in with zeros (10 zeros for legal entities or 12 zeros for individuals)       </w:t>
            </w:r>
            <w:r w:rsidRPr="00382890">
              <w:rPr>
                <w:rFonts w:ascii="Times New Roman" w:hAnsi="Times New Roman" w:cs="Times New Roman"/>
                <w:i/>
                <w:sz w:val="24"/>
                <w:szCs w:val="24"/>
              </w:rPr>
              <w:t xml:space="preserve">       </w:t>
            </w:r>
          </w:p>
          <w:p w14:paraId="550E4EAA" w14:textId="77777777" w:rsidR="00D94C2B" w:rsidRPr="00214C3D" w:rsidRDefault="00D94C2B" w:rsidP="00D94C2B">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Наименование</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Получателя</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в</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соответствии</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с</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Уставом</w:t>
            </w:r>
            <w:r w:rsidRPr="00214C3D">
              <w:rPr>
                <w:rFonts w:ascii="Times New Roman" w:hAnsi="Times New Roman" w:cs="Times New Roman"/>
                <w:sz w:val="24"/>
                <w:szCs w:val="24"/>
                <w:lang w:val="en-US"/>
              </w:rPr>
              <w:t xml:space="preserve">)*/Name of the recipient (in accordance with the Charter)*  </w:t>
            </w:r>
          </w:p>
          <w:p w14:paraId="20ECBEBB" w14:textId="77777777" w:rsidR="00D94C2B" w:rsidRPr="00214C3D" w:rsidRDefault="00D94C2B" w:rsidP="00D94C2B">
            <w:pPr>
              <w:tabs>
                <w:tab w:val="left" w:pos="1134"/>
                <w:tab w:val="left" w:pos="9356"/>
              </w:tabs>
              <w:ind w:right="-1"/>
              <w:jc w:val="both"/>
              <w:rPr>
                <w:rFonts w:ascii="Times New Roman" w:hAnsi="Times New Roman" w:cs="Times New Roman"/>
                <w:i/>
                <w:sz w:val="24"/>
                <w:szCs w:val="24"/>
                <w:lang w:val="en-US"/>
              </w:rPr>
            </w:pPr>
            <w:r w:rsidRPr="00214C3D">
              <w:rPr>
                <w:rFonts w:ascii="Times New Roman" w:hAnsi="Times New Roman" w:cs="Times New Roman"/>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случае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если</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лицу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имеющему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право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на</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получение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выплаты</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открыт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счет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иностранном</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то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указывается</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наименование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иностранного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банка</w:t>
            </w:r>
            <w:r w:rsidRPr="00214C3D">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14:paraId="355DBFC9" w14:textId="77777777" w:rsidR="00D94C2B" w:rsidRPr="00214C3D" w:rsidRDefault="00D94C2B" w:rsidP="00D94C2B">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Счет</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получателя</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корр</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с</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или</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р</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с</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Получателя</w:t>
            </w:r>
            <w:r w:rsidRPr="00214C3D">
              <w:rPr>
                <w:rFonts w:ascii="Times New Roman" w:hAnsi="Times New Roman" w:cs="Times New Roman"/>
                <w:sz w:val="24"/>
                <w:szCs w:val="24"/>
                <w:lang w:val="en-US"/>
              </w:rPr>
              <w:t>)*/</w:t>
            </w:r>
            <w:r w:rsidRPr="00214C3D">
              <w:rPr>
                <w:lang w:val="en-US"/>
              </w:rPr>
              <w:t xml:space="preserve"> </w:t>
            </w:r>
            <w:r w:rsidRPr="00214C3D">
              <w:rPr>
                <w:rFonts w:ascii="Times New Roman" w:hAnsi="Times New Roman" w:cs="Times New Roman"/>
                <w:sz w:val="24"/>
                <w:szCs w:val="24"/>
                <w:lang w:val="en-US"/>
              </w:rPr>
              <w:t>Recipient account (correspondent account or current account) *</w:t>
            </w:r>
          </w:p>
          <w:p w14:paraId="21F838DC" w14:textId="6893502B" w:rsidR="00D94C2B" w:rsidRPr="00D94C2B" w:rsidRDefault="00D94C2B" w:rsidP="00D94C2B">
            <w:pPr>
              <w:tabs>
                <w:tab w:val="left" w:pos="1134"/>
                <w:tab w:val="left" w:pos="9356"/>
              </w:tabs>
              <w:ind w:right="-1"/>
              <w:jc w:val="both"/>
              <w:rPr>
                <w:rFonts w:ascii="Times New Roman" w:hAnsi="Times New Roman" w:cs="Times New Roman"/>
                <w:color w:val="000000"/>
                <w:sz w:val="24"/>
                <w:szCs w:val="24"/>
                <w:lang w:val="en-US"/>
              </w:rPr>
            </w:pPr>
            <w:r w:rsidRPr="00214C3D">
              <w:rPr>
                <w:rFonts w:ascii="Times New Roman" w:hAnsi="Times New Roman" w:cs="Times New Roman"/>
                <w:sz w:val="24"/>
                <w:szCs w:val="24"/>
                <w:lang w:val="en-US"/>
              </w:rPr>
              <w:t xml:space="preserve"> </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случае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если</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лицу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имеющему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право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на</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получение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выплаты</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открыт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счет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иностранном</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то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указывается</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корреспондентский</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счет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открытый</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иностранному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российском</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банке</w:t>
            </w:r>
            <w:r w:rsidRPr="00214C3D">
              <w:rPr>
                <w:rFonts w:ascii="Times New Roman" w:hAnsi="Times New Roman" w:cs="Times New Roman"/>
                <w:i/>
                <w:sz w:val="24"/>
                <w:szCs w:val="24"/>
                <w:lang w:val="en-US"/>
              </w:rPr>
              <w:t xml:space="preserve">/ If the person </w:t>
            </w:r>
            <w:r w:rsidRPr="00214C3D">
              <w:rPr>
                <w:rFonts w:ascii="Times New Roman" w:hAnsi="Times New Roman" w:cs="Times New Roman"/>
                <w:i/>
                <w:sz w:val="24"/>
                <w:szCs w:val="24"/>
                <w:lang w:val="en-US"/>
              </w:rPr>
              <w:lastRenderedPageBreak/>
              <w:t>entitled to receive the payment has an account opened in a foreign bank, then the correspondent account opened for the foreign bank in a Russian bank shall be indicated</w:t>
            </w:r>
          </w:p>
        </w:tc>
        <w:tc>
          <w:tcPr>
            <w:tcW w:w="4678" w:type="dxa"/>
          </w:tcPr>
          <w:p w14:paraId="4AAA0BB7" w14:textId="77777777" w:rsidR="00D94C2B" w:rsidRPr="00D94C2B" w:rsidRDefault="00D94C2B" w:rsidP="00D94C2B">
            <w:pPr>
              <w:tabs>
                <w:tab w:val="left" w:pos="67"/>
                <w:tab w:val="left" w:pos="1134"/>
                <w:tab w:val="left" w:pos="9356"/>
              </w:tabs>
              <w:ind w:right="-1"/>
              <w:jc w:val="both"/>
              <w:rPr>
                <w:rFonts w:ascii="Times New Roman" w:hAnsi="Times New Roman" w:cs="Times New Roman"/>
                <w:sz w:val="24"/>
                <w:szCs w:val="24"/>
                <w:lang w:val="en-US"/>
              </w:rPr>
            </w:pPr>
          </w:p>
        </w:tc>
      </w:tr>
    </w:tbl>
    <w:p w14:paraId="0CB49CE0" w14:textId="77777777" w:rsidR="00AC44BB" w:rsidRPr="00D94C2B"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2FF1D93E" w14:textId="77777777" w:rsidR="0049522B"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Перечень прилагаемых документов </w:t>
      </w:r>
      <w:r w:rsidRPr="00676CBF">
        <w:rPr>
          <w:rFonts w:ascii="Times New Roman" w:eastAsia="Calibri" w:hAnsi="Times New Roman" w:cs="Times New Roman"/>
          <w:sz w:val="24"/>
          <w:szCs w:val="24"/>
        </w:rPr>
        <w:t>/</w:t>
      </w:r>
      <w:r w:rsidRPr="008B2463">
        <w:t xml:space="preserve"> </w:t>
      </w:r>
      <w:r w:rsidRPr="008B2463">
        <w:rPr>
          <w:rFonts w:ascii="Times New Roman" w:eastAsia="Calibri" w:hAnsi="Times New Roman" w:cs="Times New Roman"/>
          <w:sz w:val="24"/>
          <w:szCs w:val="24"/>
          <w:lang w:val="en-US"/>
        </w:rPr>
        <w:t>List</w:t>
      </w:r>
      <w:r w:rsidRPr="00676CBF">
        <w:rPr>
          <w:rFonts w:ascii="Times New Roman" w:eastAsia="Calibri" w:hAnsi="Times New Roman" w:cs="Times New Roman"/>
          <w:sz w:val="24"/>
          <w:szCs w:val="24"/>
        </w:rPr>
        <w:t xml:space="preserve"> </w:t>
      </w:r>
      <w:r w:rsidRPr="008B2463">
        <w:rPr>
          <w:rFonts w:ascii="Times New Roman" w:eastAsia="Calibri" w:hAnsi="Times New Roman" w:cs="Times New Roman"/>
          <w:sz w:val="24"/>
          <w:szCs w:val="24"/>
          <w:lang w:val="en-US"/>
        </w:rPr>
        <w:t>of</w:t>
      </w:r>
      <w:r w:rsidRPr="00676CBF">
        <w:rPr>
          <w:rFonts w:ascii="Times New Roman" w:eastAsia="Calibri" w:hAnsi="Times New Roman" w:cs="Times New Roman"/>
          <w:sz w:val="24"/>
          <w:szCs w:val="24"/>
        </w:rPr>
        <w:t xml:space="preserve"> </w:t>
      </w:r>
      <w:r w:rsidRPr="008B2463">
        <w:rPr>
          <w:rFonts w:ascii="Times New Roman" w:eastAsia="Calibri" w:hAnsi="Times New Roman" w:cs="Times New Roman"/>
          <w:sz w:val="24"/>
          <w:szCs w:val="24"/>
          <w:lang w:val="en-US"/>
        </w:rPr>
        <w:t>attached</w:t>
      </w:r>
      <w:r w:rsidRPr="00676CBF">
        <w:rPr>
          <w:rFonts w:ascii="Times New Roman" w:eastAsia="Calibri" w:hAnsi="Times New Roman" w:cs="Times New Roman"/>
          <w:sz w:val="24"/>
          <w:szCs w:val="24"/>
        </w:rPr>
        <w:t xml:space="preserve"> </w:t>
      </w:r>
      <w:r w:rsidRPr="008B2463">
        <w:rPr>
          <w:rFonts w:ascii="Times New Roman" w:eastAsia="Calibri" w:hAnsi="Times New Roman" w:cs="Times New Roman"/>
          <w:sz w:val="24"/>
          <w:szCs w:val="24"/>
          <w:lang w:val="en-US"/>
        </w:rPr>
        <w:t>documents</w:t>
      </w:r>
      <w:r>
        <w:rPr>
          <w:rFonts w:ascii="Times New Roman" w:eastAsia="Calibri" w:hAnsi="Times New Roman" w:cs="Times New Roman"/>
          <w:sz w:val="24"/>
          <w:szCs w:val="24"/>
        </w:rPr>
        <w:t>:</w:t>
      </w:r>
    </w:p>
    <w:p w14:paraId="6C27E355" w14:textId="77777777" w:rsidR="0049522B" w:rsidRDefault="0049522B" w:rsidP="0049522B">
      <w:pPr>
        <w:pStyle w:val="a7"/>
        <w:numPr>
          <w:ilvl w:val="0"/>
          <w:numId w:val="43"/>
        </w:numPr>
        <w:tabs>
          <w:tab w:val="left" w:pos="1134"/>
          <w:tab w:val="left" w:pos="9356"/>
        </w:tabs>
        <w:spacing w:after="0" w:line="240" w:lineRule="auto"/>
        <w:ind w:right="-1"/>
        <w:jc w:val="both"/>
        <w:rPr>
          <w:rFonts w:ascii="Times New Roman" w:eastAsia="Calibri" w:hAnsi="Times New Roman" w:cs="Times New Roman"/>
          <w:sz w:val="24"/>
          <w:szCs w:val="24"/>
        </w:rPr>
      </w:pPr>
    </w:p>
    <w:p w14:paraId="51491C7A" w14:textId="77777777" w:rsidR="0049522B" w:rsidRPr="00676CBF" w:rsidRDefault="0049522B" w:rsidP="0049522B">
      <w:pPr>
        <w:pStyle w:val="a7"/>
        <w:numPr>
          <w:ilvl w:val="0"/>
          <w:numId w:val="43"/>
        </w:numPr>
        <w:tabs>
          <w:tab w:val="left" w:pos="1134"/>
          <w:tab w:val="left" w:pos="9356"/>
        </w:tabs>
        <w:spacing w:after="0" w:line="240" w:lineRule="auto"/>
        <w:ind w:right="-1"/>
        <w:jc w:val="both"/>
        <w:rPr>
          <w:rFonts w:ascii="Times New Roman" w:eastAsia="Calibri" w:hAnsi="Times New Roman" w:cs="Times New Roman"/>
          <w:sz w:val="24"/>
          <w:szCs w:val="24"/>
        </w:rPr>
      </w:pPr>
    </w:p>
    <w:p w14:paraId="342E2E39" w14:textId="4FCD840E" w:rsidR="0049522B" w:rsidRDefault="0049522B" w:rsidP="00AC44BB">
      <w:pPr>
        <w:tabs>
          <w:tab w:val="left" w:pos="1134"/>
          <w:tab w:val="left" w:pos="9356"/>
        </w:tabs>
        <w:spacing w:after="0" w:line="240" w:lineRule="auto"/>
        <w:ind w:right="-1"/>
        <w:jc w:val="both"/>
        <w:rPr>
          <w:rFonts w:ascii="Times New Roman" w:eastAsia="Calibri" w:hAnsi="Times New Roman" w:cs="Times New Roman"/>
          <w:sz w:val="24"/>
          <w:szCs w:val="24"/>
        </w:rPr>
      </w:pPr>
    </w:p>
    <w:p w14:paraId="20288A7A" w14:textId="77777777" w:rsidR="0049522B" w:rsidRDefault="0049522B" w:rsidP="00AC44BB">
      <w:pPr>
        <w:tabs>
          <w:tab w:val="left" w:pos="1134"/>
          <w:tab w:val="left" w:pos="9356"/>
        </w:tabs>
        <w:spacing w:after="0" w:line="240" w:lineRule="auto"/>
        <w:ind w:right="-1"/>
        <w:jc w:val="both"/>
        <w:rPr>
          <w:rFonts w:ascii="Times New Roman" w:eastAsia="Calibri" w:hAnsi="Times New Roman" w:cs="Times New Roman"/>
          <w:sz w:val="24"/>
          <w:szCs w:val="24"/>
        </w:rPr>
      </w:pPr>
    </w:p>
    <w:p w14:paraId="0ED78550" w14:textId="3AC12EAE" w:rsidR="00AC44BB" w:rsidRPr="00214C3D"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214C3D">
        <w:rPr>
          <w:rFonts w:ascii="Times New Roman" w:eastAsia="Calibri" w:hAnsi="Times New Roman" w:cs="Times New Roman"/>
          <w:sz w:val="24"/>
          <w:szCs w:val="24"/>
          <w:lang w:val="en-US"/>
        </w:rPr>
        <w:t>In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case</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of</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any</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discrepancies</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between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the</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Russian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and</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English</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versions</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the</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Russian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version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shall</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prevail</w:t>
      </w:r>
      <w:r w:rsidRPr="00214C3D">
        <w:rPr>
          <w:rFonts w:ascii="Times New Roman" w:eastAsia="Calibri" w:hAnsi="Times New Roman" w:cs="Times New Roman"/>
          <w:sz w:val="24"/>
          <w:szCs w:val="24"/>
        </w:rPr>
        <w:t>.</w:t>
      </w:r>
    </w:p>
    <w:p w14:paraId="7D21F446" w14:textId="77777777" w:rsidR="00AC44BB" w:rsidRPr="00214C3D"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C44BB" w:rsidRPr="00214C3D" w14:paraId="5DC3973E" w14:textId="77777777" w:rsidTr="00AC44BB">
        <w:tc>
          <w:tcPr>
            <w:tcW w:w="3546" w:type="dxa"/>
          </w:tcPr>
          <w:p w14:paraId="1AA513B3" w14:textId="77777777" w:rsidR="00AC44BB" w:rsidRPr="00214C3D" w:rsidRDefault="00AC44BB" w:rsidP="00AC44BB">
            <w:pPr>
              <w:tabs>
                <w:tab w:val="left" w:pos="1134"/>
                <w:tab w:val="left" w:pos="9356"/>
              </w:tabs>
              <w:ind w:right="-1"/>
              <w:jc w:val="center"/>
              <w:rPr>
                <w:rFonts w:ascii="Times New Roman" w:hAnsi="Times New Roman" w:cs="Times New Roman"/>
                <w:sz w:val="24"/>
                <w:szCs w:val="24"/>
                <w:lang w:val="en-US"/>
              </w:rPr>
            </w:pPr>
            <w:r w:rsidRPr="00214C3D">
              <w:rPr>
                <w:rFonts w:ascii="Times New Roman" w:hAnsi="Times New Roman" w:cs="Times New Roman"/>
                <w:sz w:val="24"/>
                <w:szCs w:val="24"/>
                <w:lang w:val="en-US"/>
              </w:rPr>
              <w:t>___________________________</w:t>
            </w:r>
          </w:p>
          <w:p w14:paraId="49F16DA7" w14:textId="77777777" w:rsidR="00AC44BB" w:rsidRPr="00214C3D" w:rsidRDefault="00AC44BB" w:rsidP="00AC44BB">
            <w:pPr>
              <w:tabs>
                <w:tab w:val="left" w:pos="1134"/>
                <w:tab w:val="left" w:pos="9356"/>
              </w:tabs>
              <w:ind w:right="-1"/>
              <w:jc w:val="center"/>
              <w:rPr>
                <w:rFonts w:ascii="Times New Roman" w:hAnsi="Times New Roman" w:cs="Times New Roman"/>
                <w:sz w:val="24"/>
                <w:szCs w:val="24"/>
                <w:lang w:val="en-US"/>
              </w:rPr>
            </w:pPr>
            <w:r w:rsidRPr="00214C3D">
              <w:rPr>
                <w:rFonts w:ascii="Times New Roman" w:hAnsi="Times New Roman" w:cs="Times New Roman"/>
                <w:sz w:val="24"/>
                <w:szCs w:val="24"/>
                <w:lang w:val="en-US"/>
              </w:rPr>
              <w:t>(</w:t>
            </w:r>
            <w:r w:rsidRPr="00214C3D">
              <w:rPr>
                <w:rFonts w:ascii="Times New Roman" w:hAnsi="Times New Roman" w:cs="Times New Roman"/>
                <w:sz w:val="24"/>
                <w:szCs w:val="24"/>
              </w:rPr>
              <w:t>должность</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ФИО</w:t>
            </w:r>
            <w:r w:rsidRPr="00214C3D">
              <w:rPr>
                <w:rFonts w:ascii="Times New Roman" w:hAnsi="Times New Roman" w:cs="Times New Roman"/>
                <w:sz w:val="24"/>
                <w:szCs w:val="24"/>
                <w:lang w:val="en-US"/>
              </w:rPr>
              <w:t>)/(position</w:t>
            </w:r>
            <w:r w:rsidRPr="00214C3D">
              <w:rPr>
                <w:rFonts w:ascii="Times New Roman" w:hAnsi="Times New Roman"/>
                <w:sz w:val="24"/>
                <w:lang w:val="en-US"/>
              </w:rPr>
              <w:t>/full name)</w:t>
            </w:r>
          </w:p>
        </w:tc>
        <w:tc>
          <w:tcPr>
            <w:tcW w:w="2831" w:type="dxa"/>
          </w:tcPr>
          <w:p w14:paraId="4E087F47" w14:textId="77777777" w:rsidR="00AC44BB" w:rsidRPr="00214C3D" w:rsidRDefault="00AC44BB" w:rsidP="00AC44BB">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14:paraId="370797F1" w14:textId="77777777" w:rsidR="00AC44BB" w:rsidRPr="00214C3D" w:rsidRDefault="00AC44BB" w:rsidP="00AC44BB">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(подпись)</w:t>
            </w:r>
            <w:r w:rsidRPr="00214C3D">
              <w:rPr>
                <w:rFonts w:ascii="Times New Roman" w:hAnsi="Times New Roman" w:cs="Times New Roman"/>
                <w:sz w:val="24"/>
                <w:szCs w:val="24"/>
                <w:lang w:val="en-US"/>
              </w:rPr>
              <w:t>/(signed)</w:t>
            </w:r>
          </w:p>
        </w:tc>
        <w:tc>
          <w:tcPr>
            <w:tcW w:w="2553" w:type="dxa"/>
          </w:tcPr>
          <w:p w14:paraId="395CC787" w14:textId="77777777" w:rsidR="00AC44BB" w:rsidRPr="00214C3D" w:rsidRDefault="00AC44BB" w:rsidP="00AC44BB">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w:t>
            </w:r>
          </w:p>
          <w:p w14:paraId="375F4AC1" w14:textId="77777777" w:rsidR="00AC44BB" w:rsidRPr="00214C3D" w:rsidRDefault="00AC44BB" w:rsidP="00AC44BB">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(дата)</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w:t>
            </w:r>
            <w:r w:rsidRPr="00214C3D">
              <w:rPr>
                <w:rFonts w:ascii="Times New Roman" w:hAnsi="Times New Roman" w:cs="Times New Roman"/>
                <w:sz w:val="24"/>
                <w:szCs w:val="24"/>
                <w:lang w:val="en-US"/>
              </w:rPr>
              <w:t>date)</w:t>
            </w:r>
          </w:p>
        </w:tc>
      </w:tr>
    </w:tbl>
    <w:p w14:paraId="744AA5EE" w14:textId="344B5BD0" w:rsidR="001F4C4A" w:rsidRPr="00214C3D" w:rsidRDefault="001F4C4A">
      <w:pPr>
        <w:rPr>
          <w:rFonts w:ascii="Times New Roman" w:hAnsi="Times New Roman" w:cs="Times New Roman"/>
          <w:sz w:val="24"/>
          <w:szCs w:val="24"/>
        </w:rPr>
      </w:pPr>
      <w:r w:rsidRPr="00214C3D">
        <w:rPr>
          <w:rFonts w:ascii="Times New Roman" w:hAnsi="Times New Roman" w:cs="Times New Roman"/>
          <w:sz w:val="24"/>
          <w:szCs w:val="24"/>
        </w:rPr>
        <w:br w:type="page"/>
      </w:r>
    </w:p>
    <w:p w14:paraId="7C3E20A6" w14:textId="4469125A" w:rsidR="00C50030" w:rsidRPr="00214C3D" w:rsidRDefault="002278C4" w:rsidP="002278C4">
      <w:pPr>
        <w:jc w:val="right"/>
        <w:rPr>
          <w:rFonts w:ascii="Times New Roman" w:hAnsi="Times New Roman" w:cs="Times New Roman"/>
          <w:sz w:val="24"/>
          <w:szCs w:val="24"/>
        </w:rPr>
      </w:pPr>
      <w:r w:rsidRPr="00214C3D">
        <w:rPr>
          <w:rFonts w:ascii="Times New Roman" w:hAnsi="Times New Roman" w:cs="Times New Roman"/>
          <w:sz w:val="24"/>
          <w:szCs w:val="24"/>
        </w:rPr>
        <w:lastRenderedPageBreak/>
        <w:t xml:space="preserve">Приложение </w:t>
      </w:r>
      <w:r w:rsidR="00211696">
        <w:rPr>
          <w:rFonts w:ascii="Times New Roman" w:hAnsi="Times New Roman" w:cs="Times New Roman"/>
          <w:sz w:val="24"/>
          <w:szCs w:val="24"/>
        </w:rPr>
        <w:t>5</w:t>
      </w:r>
    </w:p>
    <w:p w14:paraId="7DC9D2D1" w14:textId="77777777" w:rsidR="002278C4" w:rsidRPr="00214C3D" w:rsidRDefault="002278C4" w:rsidP="002278C4">
      <w:pPr>
        <w:spacing w:after="120"/>
        <w:jc w:val="both"/>
        <w:rPr>
          <w:rFonts w:ascii="Times New Roman" w:hAnsi="Times New Roman" w:cs="Times New Roman"/>
          <w:sz w:val="24"/>
          <w:szCs w:val="24"/>
        </w:rPr>
      </w:pPr>
    </w:p>
    <w:p w14:paraId="42A9881F" w14:textId="0DF1EE79" w:rsidR="002278C4" w:rsidRPr="00214C3D" w:rsidRDefault="002278C4" w:rsidP="002278C4">
      <w:pPr>
        <w:pStyle w:val="a"/>
        <w:numPr>
          <w:ilvl w:val="0"/>
          <w:numId w:val="0"/>
        </w:numPr>
        <w:contextualSpacing/>
        <w:jc w:val="center"/>
        <w:rPr>
          <w:rFonts w:eastAsia="Times New Roman" w:cs="Times New Roman"/>
          <w:color w:val="auto"/>
          <w:szCs w:val="24"/>
        </w:rPr>
      </w:pPr>
      <w:r w:rsidRPr="00214C3D">
        <w:rPr>
          <w:rFonts w:eastAsia="Times New Roman" w:cs="Times New Roman"/>
          <w:color w:val="auto"/>
          <w:szCs w:val="24"/>
        </w:rPr>
        <w:t>Заявление</w:t>
      </w:r>
      <w:r w:rsidR="00E22809" w:rsidRPr="00214C3D">
        <w:rPr>
          <w:rFonts w:eastAsia="Times New Roman" w:cs="Times New Roman"/>
          <w:color w:val="auto"/>
          <w:szCs w:val="24"/>
        </w:rPr>
        <w:t xml:space="preserve"> о выплате </w:t>
      </w:r>
      <w:r w:rsidR="001C1273" w:rsidRPr="00214C3D">
        <w:rPr>
          <w:rFonts w:eastAsia="Times New Roman" w:cs="Times New Roman"/>
          <w:color w:val="auto"/>
          <w:szCs w:val="24"/>
        </w:rPr>
        <w:t>по ценным бумагам</w:t>
      </w:r>
    </w:p>
    <w:p w14:paraId="03730EFB" w14:textId="70F40EFD" w:rsidR="002278C4" w:rsidRPr="00214C3D" w:rsidRDefault="002278C4" w:rsidP="00E22809">
      <w:pPr>
        <w:pStyle w:val="a"/>
        <w:numPr>
          <w:ilvl w:val="0"/>
          <w:numId w:val="0"/>
        </w:numPr>
        <w:contextualSpacing/>
        <w:rPr>
          <w:rFonts w:eastAsia="Times New Roman" w:cs="Times New Roman"/>
          <w:color w:val="auto"/>
          <w:szCs w:val="24"/>
        </w:rPr>
      </w:pPr>
    </w:p>
    <w:p w14:paraId="0D832CDD" w14:textId="15566164" w:rsidR="002278C4" w:rsidRPr="00214C3D" w:rsidRDefault="002278C4" w:rsidP="00405541">
      <w:pPr>
        <w:tabs>
          <w:tab w:val="left" w:pos="1134"/>
          <w:tab w:val="left" w:pos="9214"/>
        </w:tabs>
        <w:ind w:left="851" w:right="-1" w:hanging="851"/>
        <w:jc w:val="both"/>
        <w:rPr>
          <w:rFonts w:ascii="Times New Roman" w:hAnsi="Times New Roman" w:cs="Times New Roman"/>
          <w:sz w:val="24"/>
          <w:szCs w:val="24"/>
        </w:rPr>
      </w:pPr>
      <w:r w:rsidRPr="00214C3D">
        <w:rPr>
          <w:rFonts w:ascii="Times New Roman" w:hAnsi="Times New Roman" w:cs="Times New Roman"/>
          <w:sz w:val="24"/>
          <w:szCs w:val="24"/>
        </w:rPr>
        <w:t xml:space="preserve">Прошу НКО АО НРД перечислить </w:t>
      </w:r>
      <w:r w:rsidR="00B762C5" w:rsidRPr="00214C3D">
        <w:rPr>
          <w:rFonts w:ascii="Times New Roman" w:hAnsi="Times New Roman" w:cs="Times New Roman"/>
          <w:sz w:val="24"/>
          <w:szCs w:val="24"/>
        </w:rPr>
        <w:t>выплаты по ценным бумагам</w:t>
      </w:r>
      <w:r w:rsidR="00E22809" w:rsidRPr="00214C3D">
        <w:rPr>
          <w:rFonts w:ascii="Times New Roman" w:hAnsi="Times New Roman" w:cs="Times New Roman"/>
          <w:sz w:val="24"/>
          <w:szCs w:val="24"/>
        </w:rPr>
        <w:t>:</w:t>
      </w:r>
    </w:p>
    <w:tbl>
      <w:tblPr>
        <w:tblStyle w:val="a4"/>
        <w:tblW w:w="9243" w:type="dxa"/>
        <w:tblInd w:w="108" w:type="dxa"/>
        <w:tblLayout w:type="fixed"/>
        <w:tblLook w:val="04A0" w:firstRow="1" w:lastRow="0" w:firstColumn="1" w:lastColumn="0" w:noHBand="0" w:noVBand="1"/>
      </w:tblPr>
      <w:tblGrid>
        <w:gridCol w:w="880"/>
        <w:gridCol w:w="3827"/>
        <w:gridCol w:w="4536"/>
      </w:tblGrid>
      <w:tr w:rsidR="00405541" w:rsidRPr="00214C3D" w14:paraId="0FC5B94C" w14:textId="77777777" w:rsidTr="00C32EE2">
        <w:tc>
          <w:tcPr>
            <w:tcW w:w="880" w:type="dxa"/>
          </w:tcPr>
          <w:p w14:paraId="53CE2007" w14:textId="13BD9A71" w:rsidR="00405541" w:rsidRPr="00405541" w:rsidRDefault="00405541" w:rsidP="00C32EE2">
            <w:pPr>
              <w:pStyle w:val="a7"/>
              <w:numPr>
                <w:ilvl w:val="0"/>
                <w:numId w:val="38"/>
              </w:numPr>
              <w:tabs>
                <w:tab w:val="left" w:pos="360"/>
                <w:tab w:val="left" w:pos="1134"/>
                <w:tab w:val="left" w:pos="2160"/>
                <w:tab w:val="left" w:pos="9356"/>
              </w:tabs>
              <w:ind w:right="-1"/>
              <w:rPr>
                <w:rFonts w:ascii="Times New Roman" w:hAnsi="Times New Roman" w:cs="Times New Roman"/>
                <w:sz w:val="24"/>
                <w:szCs w:val="24"/>
              </w:rPr>
            </w:pPr>
          </w:p>
        </w:tc>
        <w:tc>
          <w:tcPr>
            <w:tcW w:w="3827" w:type="dxa"/>
          </w:tcPr>
          <w:p w14:paraId="5678F1FF" w14:textId="30B6119A"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эмитента ценных бумаг (полное, сокращенное)</w:t>
            </w:r>
          </w:p>
        </w:tc>
        <w:tc>
          <w:tcPr>
            <w:tcW w:w="4536" w:type="dxa"/>
          </w:tcPr>
          <w:p w14:paraId="78E8A318"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2312A2CE" w14:textId="77777777" w:rsidTr="00C32EE2">
        <w:tc>
          <w:tcPr>
            <w:tcW w:w="880" w:type="dxa"/>
          </w:tcPr>
          <w:p w14:paraId="5CA5EE09"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2CA1D8F" w14:textId="25AF99A4"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ISIN код ценных бумаг</w:t>
            </w:r>
          </w:p>
        </w:tc>
        <w:tc>
          <w:tcPr>
            <w:tcW w:w="4536" w:type="dxa"/>
          </w:tcPr>
          <w:p w14:paraId="6EDCAE2B"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9D24B0" w14:paraId="672AF22C" w14:textId="77777777" w:rsidTr="00C32EE2">
        <w:tc>
          <w:tcPr>
            <w:tcW w:w="880" w:type="dxa"/>
          </w:tcPr>
          <w:p w14:paraId="5DF9EFA0"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DD2737F" w14:textId="64A9B7B8" w:rsidR="00405541" w:rsidRPr="009D24B0" w:rsidRDefault="00405541" w:rsidP="00C32EE2">
            <w:pPr>
              <w:tabs>
                <w:tab w:val="left" w:pos="1134"/>
                <w:tab w:val="left" w:pos="2160"/>
                <w:tab w:val="left" w:pos="9356"/>
              </w:tabs>
              <w:ind w:right="-1"/>
              <w:jc w:val="both"/>
              <w:rPr>
                <w:rFonts w:ascii="Times New Roman" w:hAnsi="Times New Roman" w:cs="Times New Roman"/>
                <w:sz w:val="24"/>
                <w:szCs w:val="24"/>
              </w:rPr>
            </w:pPr>
            <w:r w:rsidRPr="009D24B0">
              <w:rPr>
                <w:rFonts w:ascii="Times New Roman" w:hAnsi="Times New Roman" w:cs="Times New Roman"/>
                <w:sz w:val="24"/>
                <w:szCs w:val="24"/>
              </w:rPr>
              <w:t>Вид ценных бумаг</w:t>
            </w:r>
          </w:p>
        </w:tc>
        <w:tc>
          <w:tcPr>
            <w:tcW w:w="4536" w:type="dxa"/>
          </w:tcPr>
          <w:p w14:paraId="4DA5A800" w14:textId="77777777" w:rsidR="00405541" w:rsidRPr="00BE4C53"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7392ADB6" w14:textId="77777777" w:rsidTr="00C32EE2">
        <w:tc>
          <w:tcPr>
            <w:tcW w:w="880" w:type="dxa"/>
          </w:tcPr>
          <w:p w14:paraId="0ED080B1"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7090D91" w14:textId="586AA889" w:rsidR="00405541" w:rsidRPr="009D24B0" w:rsidRDefault="00405541" w:rsidP="00C32EE2">
            <w:pPr>
              <w:tabs>
                <w:tab w:val="left" w:pos="1134"/>
                <w:tab w:val="left" w:pos="2160"/>
                <w:tab w:val="left" w:pos="9356"/>
              </w:tabs>
              <w:ind w:right="-1"/>
              <w:jc w:val="both"/>
              <w:rPr>
                <w:rFonts w:ascii="Times New Roman" w:hAnsi="Times New Roman" w:cs="Times New Roman"/>
                <w:sz w:val="24"/>
                <w:szCs w:val="24"/>
              </w:rPr>
            </w:pPr>
            <w:r w:rsidRPr="009D24B0">
              <w:rPr>
                <w:rFonts w:ascii="Times New Roman" w:hAnsi="Times New Roman" w:cs="Times New Roman"/>
                <w:sz w:val="24"/>
                <w:szCs w:val="24"/>
              </w:rPr>
              <w:t xml:space="preserve">Вид выплаты по ценным бумагам </w:t>
            </w:r>
          </w:p>
        </w:tc>
        <w:tc>
          <w:tcPr>
            <w:tcW w:w="4536" w:type="dxa"/>
          </w:tcPr>
          <w:p w14:paraId="77A42F26" w14:textId="77777777" w:rsidR="00405541" w:rsidRPr="009D24B0" w:rsidRDefault="00405541" w:rsidP="00C32EE2">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9D24B0">
              <w:rPr>
                <w:rFonts w:ascii="Times New Roman" w:hAnsi="Times New Roman" w:cs="Times New Roman"/>
                <w:sz w:val="24"/>
                <w:szCs w:val="24"/>
              </w:rPr>
              <w:t xml:space="preserve">Дивиденды </w:t>
            </w:r>
          </w:p>
          <w:p w14:paraId="70B1C4EF" w14:textId="77777777" w:rsidR="00405541" w:rsidRPr="009D24B0" w:rsidRDefault="00405541" w:rsidP="00C32EE2">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9D24B0">
              <w:rPr>
                <w:rFonts w:ascii="Times New Roman" w:hAnsi="Times New Roman" w:cs="Times New Roman"/>
                <w:sz w:val="24"/>
                <w:szCs w:val="24"/>
              </w:rPr>
              <w:t>Купонный (процентный) доход</w:t>
            </w:r>
          </w:p>
          <w:p w14:paraId="6EDCE69A" w14:textId="77777777" w:rsidR="00405541" w:rsidRPr="00BE4C53" w:rsidRDefault="00405541" w:rsidP="00C32EE2">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BE4C53">
              <w:rPr>
                <w:rFonts w:ascii="Times New Roman" w:hAnsi="Times New Roman" w:cs="Times New Roman"/>
                <w:sz w:val="24"/>
                <w:szCs w:val="24"/>
              </w:rPr>
              <w:t>Номинальная стоимость</w:t>
            </w:r>
          </w:p>
          <w:p w14:paraId="315A62F2" w14:textId="6AC45EE1" w:rsidR="00405541" w:rsidRPr="009D24B0" w:rsidRDefault="00405541" w:rsidP="00C32EE2">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BE4C53">
              <w:rPr>
                <w:rFonts w:ascii="Times New Roman" w:hAnsi="Times New Roman" w:cs="Times New Roman"/>
                <w:sz w:val="24"/>
                <w:szCs w:val="24"/>
              </w:rPr>
              <w:t>Частичная номинальная стоимость</w:t>
            </w:r>
          </w:p>
        </w:tc>
      </w:tr>
      <w:tr w:rsidR="00405541" w:rsidRPr="00214C3D" w14:paraId="3F6B33AB" w14:textId="77777777" w:rsidTr="00C32EE2">
        <w:tc>
          <w:tcPr>
            <w:tcW w:w="880" w:type="dxa"/>
          </w:tcPr>
          <w:p w14:paraId="598B0AAE"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F319180" w14:textId="6FE5AF82"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536" w:type="dxa"/>
          </w:tcPr>
          <w:p w14:paraId="0BA7CCDF"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3B620079" w14:textId="77777777" w:rsidTr="00C32EE2">
        <w:tc>
          <w:tcPr>
            <w:tcW w:w="880" w:type="dxa"/>
          </w:tcPr>
          <w:p w14:paraId="2DFE4894"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65ACB2B" w14:textId="4625AA2D"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Количество ценных бумаг на Дату фиксации </w:t>
            </w:r>
          </w:p>
        </w:tc>
        <w:tc>
          <w:tcPr>
            <w:tcW w:w="4536" w:type="dxa"/>
          </w:tcPr>
          <w:p w14:paraId="699D787E" w14:textId="164DD09B"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___ (______________________) шт</w:t>
            </w:r>
            <w:r w:rsidRPr="00E9327B">
              <w:rPr>
                <w:rFonts w:ascii="Times New Roman" w:hAnsi="Times New Roman" w:cs="Times New Roman"/>
                <w:sz w:val="24"/>
                <w:szCs w:val="24"/>
              </w:rPr>
              <w:t>.</w:t>
            </w:r>
            <w:r w:rsidRPr="001D0BF9">
              <w:rPr>
                <w:rStyle w:val="af6"/>
                <w:rFonts w:ascii="Times New Roman" w:hAnsi="Times New Roman" w:cs="Times New Roman"/>
                <w:sz w:val="24"/>
                <w:szCs w:val="24"/>
              </w:rPr>
              <w:footnoteReference w:id="14"/>
            </w:r>
          </w:p>
          <w:p w14:paraId="14311E3F" w14:textId="6CBC1013"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A66AEA" w:rsidRPr="00214C3D" w14:paraId="3A0A8D06" w14:textId="77777777" w:rsidTr="00C32EE2">
        <w:tc>
          <w:tcPr>
            <w:tcW w:w="9243" w:type="dxa"/>
            <w:gridSpan w:val="3"/>
          </w:tcPr>
          <w:p w14:paraId="156E0D8D" w14:textId="0F333381" w:rsidR="00A66AEA" w:rsidRPr="00214C3D" w:rsidRDefault="00A66AEA"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b/>
                <w:sz w:val="24"/>
                <w:szCs w:val="24"/>
              </w:rPr>
              <w:t>Сведения, позволяющие идентифицировать Держателя</w:t>
            </w:r>
          </w:p>
        </w:tc>
      </w:tr>
      <w:tr w:rsidR="00405541" w:rsidRPr="00214C3D" w14:paraId="6AF15174" w14:textId="77777777" w:rsidTr="00C32EE2">
        <w:tc>
          <w:tcPr>
            <w:tcW w:w="880" w:type="dxa"/>
          </w:tcPr>
          <w:p w14:paraId="4B9F8C2C"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7317B13" w14:textId="011CDEE4"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Тип Держателя</w:t>
            </w:r>
          </w:p>
          <w:p w14:paraId="5590EFB5" w14:textId="04837A84"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lang w:val="en-US"/>
              </w:rPr>
              <w:t xml:space="preserve">                                  ·       </w:t>
            </w:r>
          </w:p>
        </w:tc>
        <w:tc>
          <w:tcPr>
            <w:tcW w:w="4536" w:type="dxa"/>
          </w:tcPr>
          <w:p w14:paraId="0C60719C" w14:textId="278995FC" w:rsidR="00405541" w:rsidRPr="00214C3D"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 xml:space="preserve">владелец ценных бумаг </w:t>
            </w:r>
          </w:p>
          <w:p w14:paraId="665CEB69" w14:textId="4259DC2D" w:rsidR="00405541" w:rsidRPr="00214C3D"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лицо, осуществляющее права по ценным бумагам</w:t>
            </w:r>
          </w:p>
          <w:p w14:paraId="2C2DF06D" w14:textId="2E685F41" w:rsidR="00405541" w:rsidRPr="00214C3D"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p w14:paraId="3448E120" w14:textId="77777777" w:rsidR="00405541" w:rsidRPr="00214C3D" w:rsidRDefault="00405541" w:rsidP="00C32EE2">
            <w:pPr>
              <w:pStyle w:val="a7"/>
              <w:tabs>
                <w:tab w:val="left" w:pos="67"/>
                <w:tab w:val="left" w:pos="1134"/>
                <w:tab w:val="left" w:pos="2160"/>
                <w:tab w:val="left" w:pos="9356"/>
              </w:tabs>
              <w:spacing w:before="0"/>
              <w:ind w:right="-1"/>
              <w:jc w:val="both"/>
              <w:rPr>
                <w:rFonts w:ascii="Times New Roman" w:hAnsi="Times New Roman" w:cs="Times New Roman"/>
                <w:sz w:val="24"/>
                <w:szCs w:val="24"/>
              </w:rPr>
            </w:pPr>
          </w:p>
        </w:tc>
      </w:tr>
      <w:tr w:rsidR="00405541" w:rsidRPr="00214C3D" w14:paraId="53B1A372" w14:textId="77777777" w:rsidTr="00C32EE2">
        <w:tc>
          <w:tcPr>
            <w:tcW w:w="880" w:type="dxa"/>
          </w:tcPr>
          <w:p w14:paraId="71D47E19"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BBD4402" w14:textId="42D1486E"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14:paraId="61F85F53" w14:textId="77777777" w:rsidR="00405541" w:rsidRPr="00214C3D"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физическое лицо;</w:t>
            </w:r>
          </w:p>
          <w:p w14:paraId="54A9B2AD" w14:textId="77777777" w:rsidR="00405541" w:rsidRPr="00214C3D"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юридическое лицо;</w:t>
            </w:r>
          </w:p>
          <w:p w14:paraId="36E6EA27" w14:textId="625496C0" w:rsidR="00405541" w:rsidRPr="00214C3D"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иностранная структура, без образования юридического лица</w:t>
            </w:r>
          </w:p>
        </w:tc>
      </w:tr>
      <w:tr w:rsidR="00405541" w:rsidRPr="00214C3D" w14:paraId="11C1127A" w14:textId="77777777" w:rsidTr="00C32EE2">
        <w:tc>
          <w:tcPr>
            <w:tcW w:w="880" w:type="dxa"/>
          </w:tcPr>
          <w:p w14:paraId="2C98538B"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9E1DFAD" w14:textId="7FF672A0"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Полное (краткое) наименование/ФИО Держателя</w:t>
            </w:r>
          </w:p>
        </w:tc>
        <w:tc>
          <w:tcPr>
            <w:tcW w:w="4536" w:type="dxa"/>
          </w:tcPr>
          <w:p w14:paraId="694EDEAA" w14:textId="77777777" w:rsidR="00405541" w:rsidRPr="00214C3D" w:rsidRDefault="00405541" w:rsidP="00C32EE2">
            <w:pPr>
              <w:pStyle w:val="a7"/>
              <w:tabs>
                <w:tab w:val="left" w:pos="67"/>
                <w:tab w:val="left" w:pos="607"/>
                <w:tab w:val="left" w:pos="1134"/>
                <w:tab w:val="left" w:pos="2160"/>
                <w:tab w:val="left" w:pos="9356"/>
              </w:tabs>
              <w:spacing w:before="0"/>
              <w:ind w:left="607" w:right="-1"/>
              <w:jc w:val="both"/>
              <w:rPr>
                <w:rFonts w:ascii="Times New Roman" w:hAnsi="Times New Roman" w:cs="Times New Roman"/>
                <w:sz w:val="24"/>
                <w:szCs w:val="24"/>
              </w:rPr>
            </w:pPr>
          </w:p>
        </w:tc>
      </w:tr>
      <w:tr w:rsidR="00405541" w:rsidRPr="00214C3D" w14:paraId="35CF024F" w14:textId="77777777" w:rsidTr="00C32EE2">
        <w:tc>
          <w:tcPr>
            <w:tcW w:w="880" w:type="dxa"/>
          </w:tcPr>
          <w:p w14:paraId="5C9F8F30"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CDAE6D9" w14:textId="6AC9D93B"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14:paraId="34D6F703" w14:textId="758E3E60"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1E11ACE0" w14:textId="77777777" w:rsidTr="00C32EE2">
        <w:tc>
          <w:tcPr>
            <w:tcW w:w="880" w:type="dxa"/>
          </w:tcPr>
          <w:p w14:paraId="2431A091"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364D1EC" w14:textId="70450DDC"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14:paraId="7DD6373A" w14:textId="1407C34C"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45394C59" w14:textId="77777777" w:rsidTr="00C32EE2">
        <w:tc>
          <w:tcPr>
            <w:tcW w:w="880" w:type="dxa"/>
          </w:tcPr>
          <w:p w14:paraId="04B994E8"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31624DE" w14:textId="1EE9A708"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14:paraId="139138B6" w14:textId="12C73A70"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7131822A" w14:textId="77777777" w:rsidTr="00C32EE2">
        <w:tc>
          <w:tcPr>
            <w:tcW w:w="880" w:type="dxa"/>
          </w:tcPr>
          <w:p w14:paraId="2CE87DAF"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FF6CCC4" w14:textId="5E924832"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Дата рождения Держателя - физического лица </w:t>
            </w:r>
          </w:p>
        </w:tc>
        <w:tc>
          <w:tcPr>
            <w:tcW w:w="4536" w:type="dxa"/>
          </w:tcPr>
          <w:p w14:paraId="4A1A6214" w14:textId="267593DD"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09030265" w14:textId="77777777" w:rsidTr="00C32EE2">
        <w:tc>
          <w:tcPr>
            <w:tcW w:w="880" w:type="dxa"/>
          </w:tcPr>
          <w:p w14:paraId="6A19F80C"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3B21BFA" w14:textId="6E2A5C0B"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14:paraId="32E7FDDE" w14:textId="6EA860A5"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0A3F72F8" w14:textId="77777777" w:rsidTr="00C32EE2">
        <w:tc>
          <w:tcPr>
            <w:tcW w:w="880" w:type="dxa"/>
          </w:tcPr>
          <w:p w14:paraId="20D0E1D2"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ADD526E" w14:textId="014DCD7D"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страны регистрации (гражданства /подданства) Держателя</w:t>
            </w:r>
            <w:r w:rsidRPr="00214C3D">
              <w:rPr>
                <w:rFonts w:ascii="Times New Roman" w:hAnsi="Times New Roman" w:cs="Times New Roman"/>
                <w:sz w:val="24"/>
                <w:szCs w:val="24"/>
                <w:lang w:val="en-US"/>
              </w:rPr>
              <w:t> </w:t>
            </w:r>
          </w:p>
        </w:tc>
        <w:tc>
          <w:tcPr>
            <w:tcW w:w="4536" w:type="dxa"/>
          </w:tcPr>
          <w:p w14:paraId="07B01C6F" w14:textId="1F1D5E91"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4A7DBCA7" w14:textId="77777777" w:rsidTr="00C32EE2">
        <w:tc>
          <w:tcPr>
            <w:tcW w:w="880" w:type="dxa"/>
          </w:tcPr>
          <w:p w14:paraId="6222BF76"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9B8F487" w14:textId="0873EB9E"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Адрес электронной почты для направления уведомлений (e-mail)</w:t>
            </w:r>
          </w:p>
        </w:tc>
        <w:tc>
          <w:tcPr>
            <w:tcW w:w="4536" w:type="dxa"/>
          </w:tcPr>
          <w:p w14:paraId="0789BF54" w14:textId="44C1A95B"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957DA0" w:rsidRPr="00214C3D" w14:paraId="46D80E6B" w14:textId="77777777" w:rsidTr="00C32EE2">
        <w:tc>
          <w:tcPr>
            <w:tcW w:w="880" w:type="dxa"/>
          </w:tcPr>
          <w:p w14:paraId="68957CAB" w14:textId="77777777" w:rsidR="00957DA0" w:rsidRPr="00405541" w:rsidRDefault="00957DA0"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24EA0F8" w14:textId="77777777" w:rsidR="00957DA0" w:rsidRDefault="00957DA0" w:rsidP="00957DA0">
            <w:pPr>
              <w:tabs>
                <w:tab w:val="left" w:pos="1134"/>
                <w:tab w:val="left" w:pos="9356"/>
              </w:tabs>
              <w:ind w:right="-1"/>
              <w:jc w:val="both"/>
              <w:rPr>
                <w:rFonts w:ascii="Times New Roman" w:hAnsi="Times New Roman" w:cs="Times New Roman"/>
                <w:sz w:val="24"/>
                <w:szCs w:val="24"/>
              </w:rPr>
            </w:pPr>
            <w:r w:rsidRPr="001912FE">
              <w:rPr>
                <w:rFonts w:ascii="Times New Roman" w:hAnsi="Times New Roman" w:cs="Times New Roman"/>
                <w:sz w:val="24"/>
                <w:szCs w:val="24"/>
              </w:rPr>
              <w:t>Адрес электронной почты Юридического лица – нерезидента для направления уведомления об открытии банковского счета типа «С»</w:t>
            </w:r>
          </w:p>
          <w:p w14:paraId="49DCAE1F" w14:textId="3D822129" w:rsidR="00957DA0" w:rsidRPr="00214C3D" w:rsidRDefault="00957DA0" w:rsidP="00957DA0">
            <w:pPr>
              <w:tabs>
                <w:tab w:val="left" w:pos="1134"/>
                <w:tab w:val="left" w:pos="2160"/>
                <w:tab w:val="left" w:pos="9356"/>
              </w:tabs>
              <w:ind w:right="-1"/>
              <w:jc w:val="both"/>
              <w:rPr>
                <w:rFonts w:ascii="Times New Roman" w:hAnsi="Times New Roman" w:cs="Times New Roman"/>
                <w:sz w:val="24"/>
                <w:szCs w:val="24"/>
              </w:rPr>
            </w:pPr>
            <w:r w:rsidRPr="001912FE">
              <w:rPr>
                <w:rFonts w:ascii="Times New Roman" w:hAnsi="Times New Roman" w:cs="Times New Roman"/>
                <w:i/>
                <w:sz w:val="24"/>
                <w:szCs w:val="24"/>
              </w:rPr>
              <w:t>В случае если банковский счет типа «С» будет открыт НКО АО НРД в соответствии с</w:t>
            </w:r>
            <w:r>
              <w:rPr>
                <w:rFonts w:ascii="Times New Roman" w:hAnsi="Times New Roman" w:cs="Times New Roman"/>
                <w:i/>
                <w:sz w:val="24"/>
                <w:szCs w:val="24"/>
              </w:rPr>
              <w:t xml:space="preserve"> Решением от 23.12.2022 или Решением от 29.12.2022</w:t>
            </w:r>
          </w:p>
        </w:tc>
        <w:tc>
          <w:tcPr>
            <w:tcW w:w="4536" w:type="dxa"/>
          </w:tcPr>
          <w:p w14:paraId="3210BAB9" w14:textId="77777777" w:rsidR="00957DA0" w:rsidRPr="00214C3D" w:rsidRDefault="00957DA0"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286F86F1" w14:textId="77777777" w:rsidTr="00C32EE2">
        <w:tc>
          <w:tcPr>
            <w:tcW w:w="880" w:type="dxa"/>
          </w:tcPr>
          <w:p w14:paraId="34624D64"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4BB22EA" w14:textId="6A17F6C2"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Контактный телефон</w:t>
            </w:r>
          </w:p>
        </w:tc>
        <w:tc>
          <w:tcPr>
            <w:tcW w:w="4536" w:type="dxa"/>
          </w:tcPr>
          <w:p w14:paraId="2A375974"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A66AEA" w:rsidRPr="00214C3D" w14:paraId="7F8CB4D3" w14:textId="77777777" w:rsidTr="00C32EE2">
        <w:tc>
          <w:tcPr>
            <w:tcW w:w="9243" w:type="dxa"/>
            <w:gridSpan w:val="3"/>
          </w:tcPr>
          <w:p w14:paraId="79E27418" w14:textId="3A3FB1CC" w:rsidR="00A66AEA" w:rsidRPr="00214C3D" w:rsidRDefault="00A66AEA" w:rsidP="00C32EE2">
            <w:pPr>
              <w:tabs>
                <w:tab w:val="left" w:pos="1134"/>
                <w:tab w:val="left" w:pos="2160"/>
                <w:tab w:val="left" w:pos="9356"/>
              </w:tabs>
              <w:ind w:right="-1"/>
              <w:jc w:val="both"/>
              <w:rPr>
                <w:rFonts w:ascii="Times New Roman" w:hAnsi="Times New Roman" w:cs="Times New Roman"/>
                <w:b/>
                <w:sz w:val="24"/>
                <w:szCs w:val="24"/>
              </w:rPr>
            </w:pPr>
            <w:r w:rsidRPr="00214C3D">
              <w:rPr>
                <w:rFonts w:ascii="Times New Roman" w:hAnsi="Times New Roman" w:cs="Times New Roman"/>
                <w:b/>
                <w:sz w:val="24"/>
                <w:szCs w:val="24"/>
              </w:rPr>
              <w:t>Информация о номинальном держателе (иностранном номинальном держателе), осуществляющем учет прав на ценные бумаги</w:t>
            </w:r>
          </w:p>
        </w:tc>
      </w:tr>
      <w:tr w:rsidR="00405541" w:rsidRPr="00214C3D" w14:paraId="73893DD2" w14:textId="77777777" w:rsidTr="00C32EE2">
        <w:tc>
          <w:tcPr>
            <w:tcW w:w="880" w:type="dxa"/>
          </w:tcPr>
          <w:p w14:paraId="0ADC0FF6"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0DFE898" w14:textId="3A23CF7F"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14:paraId="48EAD20E"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46569424" w14:textId="77777777" w:rsidTr="00C32EE2">
        <w:tc>
          <w:tcPr>
            <w:tcW w:w="880" w:type="dxa"/>
          </w:tcPr>
          <w:p w14:paraId="0435E07E"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CEB4143" w14:textId="375CF528"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5F398CBC" w14:textId="1184D15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3DD8EF06"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A66AEA" w:rsidRPr="00214C3D" w14:paraId="3D048C82" w14:textId="77777777" w:rsidTr="00C32EE2">
        <w:tc>
          <w:tcPr>
            <w:tcW w:w="9243" w:type="dxa"/>
            <w:gridSpan w:val="3"/>
          </w:tcPr>
          <w:p w14:paraId="68890331" w14:textId="21F1F6E6" w:rsidR="00A66AEA" w:rsidRPr="00214C3D" w:rsidRDefault="00A66AEA" w:rsidP="00C32EE2">
            <w:pPr>
              <w:tabs>
                <w:tab w:val="left" w:pos="1134"/>
                <w:tab w:val="left" w:pos="2160"/>
                <w:tab w:val="left" w:pos="9356"/>
              </w:tabs>
              <w:ind w:right="-1"/>
              <w:jc w:val="both"/>
              <w:rPr>
                <w:rFonts w:ascii="Times New Roman" w:hAnsi="Times New Roman" w:cs="Times New Roman"/>
                <w:b/>
                <w:sz w:val="24"/>
                <w:szCs w:val="24"/>
              </w:rPr>
            </w:pPr>
            <w:r w:rsidRPr="00214C3D">
              <w:rPr>
                <w:rFonts w:ascii="Times New Roman" w:hAnsi="Times New Roman" w:cs="Times New Roman"/>
                <w:b/>
                <w:sz w:val="24"/>
                <w:szCs w:val="24"/>
              </w:rPr>
              <w:t>Информация о вышестоящих номинальных держателях (иностранных номинальных держателях)</w:t>
            </w:r>
          </w:p>
          <w:p w14:paraId="0CF8BA02" w14:textId="54346FFD" w:rsidR="00A66AEA" w:rsidRPr="00214C3D" w:rsidRDefault="00A66AEA" w:rsidP="00C32EE2">
            <w:pPr>
              <w:tabs>
                <w:tab w:val="left" w:pos="1134"/>
                <w:tab w:val="left" w:pos="2160"/>
                <w:tab w:val="left" w:pos="9356"/>
              </w:tabs>
              <w:ind w:right="-1"/>
              <w:jc w:val="both"/>
              <w:rPr>
                <w:rFonts w:ascii="Times New Roman" w:hAnsi="Times New Roman" w:cs="Times New Roman"/>
                <w:i/>
                <w:sz w:val="24"/>
                <w:szCs w:val="24"/>
              </w:rPr>
            </w:pPr>
            <w:r w:rsidRPr="00214C3D">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p>
        </w:tc>
      </w:tr>
      <w:tr w:rsidR="00405541" w:rsidRPr="00214C3D" w14:paraId="77DF1403" w14:textId="77777777" w:rsidTr="00C32EE2">
        <w:tc>
          <w:tcPr>
            <w:tcW w:w="880" w:type="dxa"/>
          </w:tcPr>
          <w:p w14:paraId="73CFEA4F"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B1A0DC5" w14:textId="53AB75B8"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14:paraId="518F0C7E"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405541" w:rsidRPr="00214C3D" w14:paraId="6DAA3C52" w14:textId="77777777" w:rsidTr="00C32EE2">
        <w:tc>
          <w:tcPr>
            <w:tcW w:w="880" w:type="dxa"/>
          </w:tcPr>
          <w:p w14:paraId="24C0C146"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3B9298A" w14:textId="0A5CCA12"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выдавшего лицензию (разрешение)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0F2573D4"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AD94EA1"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A66AEA" w:rsidRPr="00F36D96" w14:paraId="405C4895" w14:textId="77777777" w:rsidTr="00C32EE2">
        <w:tc>
          <w:tcPr>
            <w:tcW w:w="9243" w:type="dxa"/>
            <w:gridSpan w:val="3"/>
          </w:tcPr>
          <w:p w14:paraId="3685A6C9" w14:textId="5E78DC8D" w:rsidR="00A66AEA" w:rsidRPr="00F36D96" w:rsidRDefault="00A66AEA" w:rsidP="00C32EE2">
            <w:pPr>
              <w:tabs>
                <w:tab w:val="left" w:pos="1134"/>
                <w:tab w:val="left" w:pos="2160"/>
                <w:tab w:val="left" w:pos="9356"/>
              </w:tabs>
              <w:ind w:right="-1"/>
              <w:jc w:val="both"/>
              <w:rPr>
                <w:rFonts w:ascii="Times New Roman" w:hAnsi="Times New Roman" w:cs="Times New Roman"/>
                <w:sz w:val="24"/>
                <w:szCs w:val="24"/>
              </w:rPr>
            </w:pPr>
            <w:r w:rsidRPr="00F36D96">
              <w:rPr>
                <w:rFonts w:ascii="Times New Roman" w:hAnsi="Times New Roman" w:cs="Times New Roman"/>
                <w:b/>
                <w:sz w:val="24"/>
                <w:szCs w:val="24"/>
              </w:rPr>
              <w:t xml:space="preserve">При </w:t>
            </w:r>
            <w:r w:rsidRPr="00F36D96">
              <w:rPr>
                <w:rFonts w:ascii="Times New Roman" w:hAnsi="Times New Roman" w:cs="Times New Roman"/>
                <w:b/>
                <w:bCs/>
                <w:sz w:val="24"/>
                <w:szCs w:val="24"/>
              </w:rPr>
              <w:t>предоставлении документов в случае наличия Ограничений</w:t>
            </w:r>
          </w:p>
        </w:tc>
      </w:tr>
      <w:tr w:rsidR="002524DF" w:rsidRPr="00F36D96" w14:paraId="6253D312" w14:textId="77777777" w:rsidTr="00C32EE2">
        <w:tc>
          <w:tcPr>
            <w:tcW w:w="880" w:type="dxa"/>
            <w:vMerge w:val="restart"/>
          </w:tcPr>
          <w:p w14:paraId="40257EC1" w14:textId="77777777" w:rsidR="002524DF" w:rsidRPr="00F36D96" w:rsidDel="002B5B1E" w:rsidRDefault="002524DF"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vMerge w:val="restart"/>
          </w:tcPr>
          <w:p w14:paraId="3ED931E6" w14:textId="1097B8D8" w:rsidR="002524DF" w:rsidRPr="00F36D96" w:rsidRDefault="002524DF" w:rsidP="00C32EE2">
            <w:pPr>
              <w:tabs>
                <w:tab w:val="left" w:pos="1134"/>
                <w:tab w:val="left" w:pos="2160"/>
                <w:tab w:val="left" w:pos="9356"/>
              </w:tabs>
              <w:ind w:right="-1"/>
              <w:jc w:val="both"/>
              <w:rPr>
                <w:rFonts w:ascii="Times New Roman" w:hAnsi="Times New Roman" w:cs="Times New Roman"/>
                <w:sz w:val="24"/>
                <w:szCs w:val="24"/>
              </w:rPr>
            </w:pPr>
            <w:r w:rsidRPr="00F36D96">
              <w:rPr>
                <w:rFonts w:ascii="Times New Roman" w:hAnsi="Times New Roman" w:cs="Times New Roman"/>
                <w:sz w:val="24"/>
                <w:szCs w:val="24"/>
              </w:rPr>
              <w:t xml:space="preserve">Вид Ограничения </w:t>
            </w:r>
          </w:p>
          <w:p w14:paraId="03B79CE8" w14:textId="57471B65" w:rsidR="002524DF" w:rsidRPr="00F36D96"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CF858FA" w14:textId="16E1519D" w:rsidR="008F02E9" w:rsidRPr="008F02E9" w:rsidRDefault="002524DF" w:rsidP="008F02E9">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8F02E9">
              <w:rPr>
                <w:rFonts w:ascii="Times New Roman" w:hAnsi="Times New Roman" w:cs="Times New Roman"/>
                <w:sz w:val="24"/>
                <w:szCs w:val="24"/>
              </w:rPr>
              <w:t>Ограничительные меры</w:t>
            </w:r>
            <w:r w:rsidR="008F02E9" w:rsidRPr="008F02E9">
              <w:rPr>
                <w:rFonts w:ascii="Times New Roman" w:hAnsi="Times New Roman" w:cs="Times New Roman"/>
                <w:sz w:val="24"/>
                <w:szCs w:val="24"/>
              </w:rPr>
              <w:t xml:space="preserve">, введенные </w:t>
            </w:r>
            <w:r w:rsidR="008F02E9" w:rsidRPr="00577B78">
              <w:rPr>
                <w:rFonts w:ascii="Times New Roman" w:hAnsi="Times New Roman" w:cs="Times New Roman"/>
                <w:sz w:val="24"/>
                <w:szCs w:val="24"/>
              </w:rPr>
              <w:t>уполномоченными органами</w:t>
            </w:r>
            <w:r w:rsidR="008F02E9" w:rsidRPr="008F02E9">
              <w:rPr>
                <w:rFonts w:ascii="Times New Roman" w:hAnsi="Times New Roman" w:cs="Times New Roman"/>
                <w:sz w:val="24"/>
                <w:szCs w:val="24"/>
              </w:rPr>
              <w:t xml:space="preserve"> иностранных государств, международными организаци</w:t>
            </w:r>
            <w:r w:rsidR="008F02E9" w:rsidRPr="0065502E">
              <w:rPr>
                <w:rFonts w:ascii="Times New Roman" w:hAnsi="Times New Roman" w:cs="Times New Roman"/>
                <w:sz w:val="24"/>
                <w:szCs w:val="24"/>
              </w:rPr>
              <w:t>ями, иностранны</w:t>
            </w:r>
            <w:r w:rsidR="008F02E9" w:rsidRPr="008F02E9">
              <w:rPr>
                <w:rFonts w:ascii="Times New Roman" w:hAnsi="Times New Roman" w:cs="Times New Roman"/>
                <w:sz w:val="24"/>
                <w:szCs w:val="24"/>
              </w:rPr>
              <w:t xml:space="preserve">ми финансовыми организациями в отношении лица, по счету которого предоставлена информация о принадлежности </w:t>
            </w:r>
            <w:r w:rsidR="008F02E9">
              <w:rPr>
                <w:rFonts w:ascii="Times New Roman" w:hAnsi="Times New Roman" w:cs="Times New Roman"/>
                <w:sz w:val="24"/>
                <w:szCs w:val="24"/>
              </w:rPr>
              <w:t>ц</w:t>
            </w:r>
            <w:r w:rsidR="008F02E9" w:rsidRPr="008F02E9">
              <w:rPr>
                <w:rFonts w:ascii="Times New Roman" w:hAnsi="Times New Roman" w:cs="Times New Roman"/>
                <w:sz w:val="24"/>
                <w:szCs w:val="24"/>
              </w:rPr>
              <w:t>енных бумаг</w:t>
            </w:r>
          </w:p>
          <w:p w14:paraId="0831EF9F" w14:textId="77777777" w:rsidR="00C51DB0"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577B78">
              <w:rPr>
                <w:rFonts w:ascii="Times New Roman" w:hAnsi="Times New Roman" w:cs="Times New Roman"/>
                <w:i/>
                <w:sz w:val="20"/>
                <w:szCs w:val="20"/>
              </w:rPr>
              <w:t>Наименование иностранного государства</w:t>
            </w:r>
            <w:r w:rsidRPr="00F36D96">
              <w:rPr>
                <w:rFonts w:ascii="Times New Roman" w:hAnsi="Times New Roman" w:cs="Times New Roman"/>
                <w:i/>
                <w:sz w:val="20"/>
                <w:szCs w:val="20"/>
              </w:rPr>
              <w:t>/ международной организации/ иностранной финансовой организации</w:t>
            </w:r>
            <w:r w:rsidR="00C51DB0">
              <w:rPr>
                <w:rFonts w:ascii="Times New Roman" w:hAnsi="Times New Roman" w:cs="Times New Roman"/>
                <w:i/>
                <w:sz w:val="20"/>
                <w:szCs w:val="20"/>
              </w:rPr>
              <w:t>, которое ввело ограничительные меры</w:t>
            </w:r>
            <w:r w:rsidRPr="00F36D96">
              <w:rPr>
                <w:rFonts w:ascii="Times New Roman" w:hAnsi="Times New Roman" w:cs="Times New Roman"/>
                <w:i/>
                <w:sz w:val="20"/>
                <w:szCs w:val="20"/>
              </w:rPr>
              <w:t>:</w:t>
            </w:r>
            <w:r w:rsidR="00C51DB0">
              <w:rPr>
                <w:rFonts w:ascii="Times New Roman" w:hAnsi="Times New Roman" w:cs="Times New Roman"/>
                <w:i/>
                <w:sz w:val="20"/>
                <w:szCs w:val="20"/>
              </w:rPr>
              <w:t xml:space="preserve"> </w:t>
            </w:r>
          </w:p>
          <w:p w14:paraId="6E9393D2" w14:textId="200D32E8" w:rsidR="002524DF" w:rsidRPr="00F36D96"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F36D96">
              <w:rPr>
                <w:rFonts w:ascii="Times New Roman" w:hAnsi="Times New Roman" w:cs="Times New Roman"/>
                <w:i/>
                <w:sz w:val="20"/>
                <w:szCs w:val="20"/>
              </w:rPr>
              <w:t>_______________________________________</w:t>
            </w:r>
            <w:r w:rsidR="008D2C52">
              <w:rPr>
                <w:rFonts w:ascii="Times New Roman" w:hAnsi="Times New Roman" w:cs="Times New Roman"/>
                <w:i/>
                <w:sz w:val="20"/>
                <w:szCs w:val="20"/>
              </w:rPr>
              <w:t>___</w:t>
            </w:r>
          </w:p>
          <w:p w14:paraId="360B15E5" w14:textId="495DC505" w:rsidR="002524DF" w:rsidRPr="00F36D96"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F36D96">
              <w:rPr>
                <w:rFonts w:ascii="Times New Roman" w:hAnsi="Times New Roman" w:cs="Times New Roman"/>
                <w:i/>
                <w:sz w:val="20"/>
                <w:szCs w:val="20"/>
              </w:rPr>
              <w:t>_______________________________________</w:t>
            </w:r>
            <w:r w:rsidR="008D2C52">
              <w:rPr>
                <w:rFonts w:ascii="Times New Roman" w:hAnsi="Times New Roman" w:cs="Times New Roman"/>
                <w:i/>
                <w:sz w:val="20"/>
                <w:szCs w:val="20"/>
              </w:rPr>
              <w:t>___</w:t>
            </w:r>
          </w:p>
        </w:tc>
      </w:tr>
      <w:tr w:rsidR="002524DF" w:rsidRPr="00F36D96" w14:paraId="334347FC" w14:textId="77777777" w:rsidTr="00C32EE2">
        <w:tc>
          <w:tcPr>
            <w:tcW w:w="880" w:type="dxa"/>
            <w:vMerge/>
          </w:tcPr>
          <w:p w14:paraId="39F242BC" w14:textId="77777777" w:rsidR="002524DF" w:rsidRPr="00F36D96" w:rsidDel="002B5B1E" w:rsidRDefault="002524DF" w:rsidP="00C32EE2">
            <w:pPr>
              <w:pStyle w:val="a7"/>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5F810EFB" w14:textId="797C8B20" w:rsidR="002524DF" w:rsidRPr="00F36D96" w:rsidDel="002B5B1E"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CB20E49" w14:textId="4FD1ADD1" w:rsidR="0065502E" w:rsidRPr="00483941" w:rsidRDefault="002524DF" w:rsidP="0065502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577B78">
              <w:rPr>
                <w:rFonts w:ascii="Times New Roman" w:hAnsi="Times New Roman" w:cs="Times New Roman"/>
                <w:sz w:val="24"/>
                <w:szCs w:val="24"/>
              </w:rPr>
              <w:t>Ограничительные меры</w:t>
            </w:r>
            <w:r w:rsidR="0065502E" w:rsidRPr="00577B78">
              <w:rPr>
                <w:rFonts w:ascii="Times New Roman" w:hAnsi="Times New Roman" w:cs="Times New Roman"/>
                <w:sz w:val="24"/>
                <w:szCs w:val="24"/>
              </w:rPr>
              <w:t xml:space="preserve">, введенные </w:t>
            </w:r>
            <w:r w:rsidR="0065502E" w:rsidRPr="00483941">
              <w:rPr>
                <w:rFonts w:ascii="Times New Roman" w:hAnsi="Times New Roman" w:cs="Times New Roman"/>
                <w:sz w:val="24"/>
                <w:szCs w:val="24"/>
              </w:rPr>
              <w:t xml:space="preserve">уполномоченными органами иностранных государств, международными организациями, иностранными финансовыми организациями </w:t>
            </w:r>
            <w:r w:rsidRPr="00483941">
              <w:rPr>
                <w:rFonts w:ascii="Times New Roman" w:hAnsi="Times New Roman" w:cs="Times New Roman"/>
                <w:sz w:val="24"/>
                <w:szCs w:val="24"/>
              </w:rPr>
              <w:t xml:space="preserve">в отношении лица, </w:t>
            </w:r>
            <w:r w:rsidR="0065502E" w:rsidRPr="00483941">
              <w:rPr>
                <w:rFonts w:ascii="Times New Roman" w:hAnsi="Times New Roman" w:cs="Times New Roman"/>
                <w:sz w:val="24"/>
                <w:szCs w:val="24"/>
              </w:rPr>
              <w:t>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42545180" w14:textId="77777777" w:rsidR="008E4DE0" w:rsidRPr="00483941"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577B78">
              <w:rPr>
                <w:rFonts w:ascii="Times New Roman" w:hAnsi="Times New Roman" w:cs="Times New Roman"/>
                <w:i/>
                <w:sz w:val="20"/>
                <w:szCs w:val="20"/>
              </w:rPr>
              <w:lastRenderedPageBreak/>
              <w:t>Наименование иностранного государства/ международной организации/ иностранной финансов</w:t>
            </w:r>
            <w:r w:rsidRPr="00483941">
              <w:rPr>
                <w:rFonts w:ascii="Times New Roman" w:hAnsi="Times New Roman" w:cs="Times New Roman"/>
                <w:i/>
                <w:sz w:val="20"/>
                <w:szCs w:val="20"/>
              </w:rPr>
              <w:t>ой организации</w:t>
            </w:r>
            <w:r w:rsidR="008E4DE0" w:rsidRPr="00483941">
              <w:rPr>
                <w:rFonts w:ascii="Times New Roman" w:hAnsi="Times New Roman" w:cs="Times New Roman"/>
                <w:i/>
                <w:sz w:val="20"/>
                <w:szCs w:val="20"/>
              </w:rPr>
              <w:t>, которое ввело ограничительные меры</w:t>
            </w:r>
            <w:r w:rsidRPr="00483941">
              <w:rPr>
                <w:rFonts w:ascii="Times New Roman" w:hAnsi="Times New Roman" w:cs="Times New Roman"/>
                <w:i/>
                <w:sz w:val="20"/>
                <w:szCs w:val="20"/>
              </w:rPr>
              <w:t>:</w:t>
            </w:r>
          </w:p>
          <w:p w14:paraId="1A8F3511" w14:textId="18F49552" w:rsidR="002524DF" w:rsidRPr="00577B78"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577B78">
              <w:rPr>
                <w:rFonts w:ascii="Times New Roman" w:hAnsi="Times New Roman" w:cs="Times New Roman"/>
                <w:i/>
                <w:sz w:val="20"/>
                <w:szCs w:val="20"/>
              </w:rPr>
              <w:t>_______________________________________</w:t>
            </w:r>
            <w:r w:rsidR="008D2C52" w:rsidRPr="00577B78">
              <w:rPr>
                <w:rFonts w:ascii="Times New Roman" w:hAnsi="Times New Roman" w:cs="Times New Roman"/>
                <w:i/>
                <w:sz w:val="20"/>
                <w:szCs w:val="20"/>
              </w:rPr>
              <w:t>___</w:t>
            </w:r>
          </w:p>
          <w:p w14:paraId="69900E1A" w14:textId="6B4A2407" w:rsidR="002524DF" w:rsidRPr="00577B78" w:rsidRDefault="002524DF" w:rsidP="00C32EE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577B78">
              <w:rPr>
                <w:rFonts w:ascii="Times New Roman" w:hAnsi="Times New Roman" w:cs="Times New Roman"/>
                <w:i/>
                <w:sz w:val="20"/>
                <w:szCs w:val="20"/>
              </w:rPr>
              <w:t>________________________________________</w:t>
            </w:r>
            <w:r w:rsidR="008D2C52" w:rsidRPr="00577B78">
              <w:rPr>
                <w:rFonts w:ascii="Times New Roman" w:hAnsi="Times New Roman" w:cs="Times New Roman"/>
                <w:i/>
                <w:sz w:val="20"/>
                <w:szCs w:val="20"/>
              </w:rPr>
              <w:t>__</w:t>
            </w:r>
          </w:p>
          <w:p w14:paraId="433D722F" w14:textId="10DCC8BC" w:rsidR="002524DF" w:rsidRPr="00577B78" w:rsidRDefault="002524DF" w:rsidP="0065502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577B78">
              <w:rPr>
                <w:rFonts w:ascii="Times New Roman" w:hAnsi="Times New Roman" w:cs="Times New Roman"/>
                <w:i/>
                <w:sz w:val="20"/>
                <w:szCs w:val="20"/>
              </w:rPr>
              <w:t>Наименование лица,</w:t>
            </w:r>
            <w:r w:rsidR="0065502E" w:rsidRPr="00577B78">
              <w:rPr>
                <w:rFonts w:ascii="Times New Roman" w:hAnsi="Times New Roman" w:cs="Times New Roman"/>
                <w:i/>
                <w:sz w:val="20"/>
                <w:szCs w:val="20"/>
              </w:rPr>
              <w:t xml:space="preserve">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r w:rsidRPr="00577B78">
              <w:rPr>
                <w:rFonts w:ascii="Times New Roman" w:hAnsi="Times New Roman" w:cs="Times New Roman"/>
                <w:i/>
                <w:sz w:val="20"/>
                <w:szCs w:val="20"/>
              </w:rPr>
              <w:t>: _______________________________________</w:t>
            </w:r>
            <w:r w:rsidR="008D2C52" w:rsidRPr="00577B78">
              <w:rPr>
                <w:rFonts w:ascii="Times New Roman" w:hAnsi="Times New Roman" w:cs="Times New Roman"/>
                <w:i/>
                <w:sz w:val="20"/>
                <w:szCs w:val="20"/>
              </w:rPr>
              <w:t>___</w:t>
            </w:r>
          </w:p>
          <w:p w14:paraId="7528A4B2" w14:textId="0F9312A0" w:rsidR="002524DF" w:rsidRPr="00577B78"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577B78">
              <w:rPr>
                <w:rFonts w:ascii="Times New Roman" w:hAnsi="Times New Roman" w:cs="Times New Roman"/>
                <w:i/>
                <w:sz w:val="24"/>
                <w:szCs w:val="24"/>
              </w:rPr>
              <w:t>_________________________________</w:t>
            </w:r>
            <w:r w:rsidR="008D2C52" w:rsidRPr="00577B78">
              <w:rPr>
                <w:rFonts w:ascii="Times New Roman" w:hAnsi="Times New Roman" w:cs="Times New Roman"/>
                <w:i/>
                <w:sz w:val="24"/>
                <w:szCs w:val="24"/>
              </w:rPr>
              <w:t>__</w:t>
            </w:r>
          </w:p>
        </w:tc>
      </w:tr>
      <w:tr w:rsidR="002524DF" w:rsidRPr="00F36D96" w14:paraId="5E6EEDAC" w14:textId="77777777" w:rsidTr="00C32EE2">
        <w:tc>
          <w:tcPr>
            <w:tcW w:w="880" w:type="dxa"/>
            <w:vMerge/>
          </w:tcPr>
          <w:p w14:paraId="28CA0502" w14:textId="77777777" w:rsidR="002524DF" w:rsidRPr="00F36D96" w:rsidDel="002B5B1E" w:rsidRDefault="002524DF" w:rsidP="00C32EE2">
            <w:pPr>
              <w:pStyle w:val="a7"/>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37312E89" w14:textId="1DF706BB" w:rsidR="002524DF" w:rsidRPr="00F36D96" w:rsidDel="002B5B1E"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3E2F213" w14:textId="7C15558C" w:rsidR="0065502E" w:rsidRPr="00577B78" w:rsidRDefault="002524DF" w:rsidP="0065502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577B78">
              <w:rPr>
                <w:rFonts w:ascii="Times New Roman" w:hAnsi="Times New Roman" w:cs="Times New Roman"/>
                <w:sz w:val="24"/>
                <w:szCs w:val="24"/>
              </w:rPr>
              <w:t>Ограничительные меры</w:t>
            </w:r>
            <w:r w:rsidR="0065502E" w:rsidRPr="006F27C6">
              <w:rPr>
                <w:rFonts w:ascii="Times New Roman" w:hAnsi="Times New Roman" w:cs="Times New Roman"/>
                <w:sz w:val="24"/>
                <w:szCs w:val="24"/>
              </w:rPr>
              <w:t>, введенные уполномоченными органами иностранных государств</w:t>
            </w:r>
            <w:r w:rsidR="0065502E" w:rsidRPr="00577B78">
              <w:rPr>
                <w:rFonts w:ascii="Times New Roman" w:hAnsi="Times New Roman" w:cs="Times New Roman"/>
                <w:sz w:val="24"/>
                <w:szCs w:val="24"/>
              </w:rPr>
              <w:t>,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398B7B06" w14:textId="77777777" w:rsidR="008E4DE0" w:rsidRPr="00577B78"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577B78">
              <w:rPr>
                <w:rFonts w:ascii="Times New Roman" w:hAnsi="Times New Roman" w:cs="Times New Roman"/>
                <w:i/>
                <w:sz w:val="20"/>
                <w:szCs w:val="20"/>
              </w:rPr>
              <w:t>Наименование иностранного государства/ международной организации/ иностранн</w:t>
            </w:r>
            <w:r w:rsidRPr="00483941">
              <w:rPr>
                <w:rFonts w:ascii="Times New Roman" w:hAnsi="Times New Roman" w:cs="Times New Roman"/>
                <w:i/>
                <w:sz w:val="20"/>
                <w:szCs w:val="20"/>
              </w:rPr>
              <w:t>ой финансовой организации</w:t>
            </w:r>
            <w:r w:rsidR="008E4DE0" w:rsidRPr="00483941">
              <w:rPr>
                <w:rFonts w:ascii="Times New Roman" w:hAnsi="Times New Roman" w:cs="Times New Roman"/>
                <w:i/>
                <w:sz w:val="20"/>
                <w:szCs w:val="20"/>
              </w:rPr>
              <w:t>, которое ввело ограничительные меры</w:t>
            </w:r>
            <w:r w:rsidRPr="00577B78">
              <w:rPr>
                <w:rFonts w:ascii="Times New Roman" w:hAnsi="Times New Roman" w:cs="Times New Roman"/>
                <w:i/>
                <w:sz w:val="20"/>
                <w:szCs w:val="20"/>
              </w:rPr>
              <w:t>:</w:t>
            </w:r>
          </w:p>
          <w:p w14:paraId="77B5A695" w14:textId="31E49482" w:rsidR="002524DF" w:rsidRPr="00577B78"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577B78">
              <w:rPr>
                <w:rFonts w:ascii="Times New Roman" w:hAnsi="Times New Roman" w:cs="Times New Roman"/>
                <w:i/>
                <w:sz w:val="20"/>
                <w:szCs w:val="20"/>
              </w:rPr>
              <w:t>_______________________________________</w:t>
            </w:r>
            <w:r w:rsidR="008E4DE0" w:rsidRPr="00577B78">
              <w:rPr>
                <w:rFonts w:ascii="Times New Roman" w:hAnsi="Times New Roman" w:cs="Times New Roman"/>
                <w:i/>
                <w:sz w:val="20"/>
                <w:szCs w:val="20"/>
              </w:rPr>
              <w:t>___</w:t>
            </w:r>
          </w:p>
          <w:p w14:paraId="0EC496CC" w14:textId="40DD49D2" w:rsidR="002524DF" w:rsidRPr="00577B78" w:rsidRDefault="002524DF" w:rsidP="00C32EE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577B78">
              <w:rPr>
                <w:rFonts w:ascii="Times New Roman" w:hAnsi="Times New Roman" w:cs="Times New Roman"/>
                <w:i/>
                <w:sz w:val="20"/>
                <w:szCs w:val="20"/>
              </w:rPr>
              <w:t>________________________________________</w:t>
            </w:r>
            <w:r w:rsidR="008E4DE0" w:rsidRPr="00577B78">
              <w:rPr>
                <w:rFonts w:ascii="Times New Roman" w:hAnsi="Times New Roman" w:cs="Times New Roman"/>
                <w:i/>
                <w:sz w:val="20"/>
                <w:szCs w:val="20"/>
              </w:rPr>
              <w:t>__</w:t>
            </w:r>
          </w:p>
          <w:p w14:paraId="7F341743" w14:textId="253B8FAC" w:rsidR="002524DF" w:rsidRPr="00577B78"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577B78">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w:t>
            </w:r>
            <w:r w:rsidR="008E4DE0" w:rsidRPr="00577B78">
              <w:rPr>
                <w:rFonts w:ascii="Times New Roman" w:hAnsi="Times New Roman" w:cs="Times New Roman"/>
                <w:i/>
                <w:sz w:val="20"/>
                <w:szCs w:val="20"/>
              </w:rPr>
              <w:t>___</w:t>
            </w:r>
          </w:p>
          <w:p w14:paraId="74D304E0" w14:textId="684BCD03" w:rsidR="002524DF" w:rsidRPr="00577B78"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577B78">
              <w:rPr>
                <w:rFonts w:ascii="Times New Roman" w:hAnsi="Times New Roman" w:cs="Times New Roman"/>
                <w:i/>
                <w:sz w:val="20"/>
                <w:szCs w:val="20"/>
              </w:rPr>
              <w:t>_______________________________________</w:t>
            </w:r>
            <w:r w:rsidR="008E4DE0" w:rsidRPr="00577B78">
              <w:rPr>
                <w:rFonts w:ascii="Times New Roman" w:hAnsi="Times New Roman" w:cs="Times New Roman"/>
                <w:i/>
                <w:sz w:val="20"/>
                <w:szCs w:val="20"/>
              </w:rPr>
              <w:t>___</w:t>
            </w:r>
          </w:p>
        </w:tc>
      </w:tr>
      <w:tr w:rsidR="00A66AEA" w:rsidRPr="00214C3D" w14:paraId="53416032" w14:textId="77777777" w:rsidTr="00C32EE2">
        <w:tc>
          <w:tcPr>
            <w:tcW w:w="9243" w:type="dxa"/>
            <w:gridSpan w:val="3"/>
          </w:tcPr>
          <w:p w14:paraId="57E04EF1" w14:textId="5D11C92C" w:rsidR="00A66AEA" w:rsidRPr="00214C3D" w:rsidRDefault="00A66AEA"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b/>
                <w:color w:val="000000"/>
                <w:sz w:val="24"/>
                <w:szCs w:val="24"/>
              </w:rPr>
              <w:t xml:space="preserve">При предоставлении документов, идентифицирующих Держателя, в порядке, предусмотренном пунктом </w:t>
            </w:r>
            <w:r w:rsidRPr="00214C3D">
              <w:rPr>
                <w:rFonts w:ascii="Times New Roman" w:hAnsi="Times New Roman" w:cs="Times New Roman"/>
                <w:b/>
                <w:color w:val="000000"/>
                <w:sz w:val="24"/>
                <w:szCs w:val="24"/>
              </w:rPr>
              <w:fldChar w:fldCharType="begin"/>
            </w:r>
            <w:r w:rsidRPr="00214C3D">
              <w:rPr>
                <w:rFonts w:ascii="Times New Roman" w:hAnsi="Times New Roman" w:cs="Times New Roman"/>
                <w:b/>
                <w:color w:val="000000"/>
                <w:sz w:val="24"/>
                <w:szCs w:val="24"/>
              </w:rPr>
              <w:instrText xml:space="preserve"> REF _Ref113019016 \r \h  \* MERGEFORMAT </w:instrText>
            </w:r>
            <w:r w:rsidRPr="00214C3D">
              <w:rPr>
                <w:rFonts w:ascii="Times New Roman" w:hAnsi="Times New Roman" w:cs="Times New Roman"/>
                <w:b/>
                <w:color w:val="000000"/>
                <w:sz w:val="24"/>
                <w:szCs w:val="24"/>
              </w:rPr>
            </w:r>
            <w:r w:rsidRPr="00214C3D">
              <w:rPr>
                <w:rFonts w:ascii="Times New Roman" w:hAnsi="Times New Roman" w:cs="Times New Roman"/>
                <w:b/>
                <w:color w:val="000000"/>
                <w:sz w:val="24"/>
                <w:szCs w:val="24"/>
              </w:rPr>
              <w:fldChar w:fldCharType="separate"/>
            </w:r>
            <w:r w:rsidRPr="00214C3D">
              <w:rPr>
                <w:rFonts w:ascii="Times New Roman" w:hAnsi="Times New Roman" w:cs="Times New Roman"/>
                <w:b/>
                <w:color w:val="000000"/>
                <w:sz w:val="24"/>
                <w:szCs w:val="24"/>
              </w:rPr>
              <w:t>2.8</w:t>
            </w:r>
            <w:r w:rsidRPr="00214C3D">
              <w:rPr>
                <w:rFonts w:ascii="Times New Roman" w:hAnsi="Times New Roman" w:cs="Times New Roman"/>
                <w:b/>
                <w:color w:val="000000"/>
                <w:sz w:val="24"/>
                <w:szCs w:val="24"/>
              </w:rPr>
              <w:fldChar w:fldCharType="end"/>
            </w:r>
            <w:r w:rsidRPr="00214C3D">
              <w:rPr>
                <w:rFonts w:ascii="Times New Roman" w:hAnsi="Times New Roman" w:cs="Times New Roman"/>
                <w:b/>
                <w:color w:val="000000"/>
                <w:sz w:val="24"/>
                <w:szCs w:val="24"/>
              </w:rPr>
              <w:t xml:space="preserve"> Перечня</w:t>
            </w:r>
          </w:p>
        </w:tc>
      </w:tr>
      <w:tr w:rsidR="00405541" w:rsidRPr="00214C3D" w14:paraId="0B721A57" w14:textId="77777777" w:rsidTr="00C32EE2">
        <w:tc>
          <w:tcPr>
            <w:tcW w:w="880" w:type="dxa"/>
          </w:tcPr>
          <w:p w14:paraId="579960A5" w14:textId="77777777" w:rsidR="00405541" w:rsidRPr="002524DF"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0FF48ADB" w14:textId="02216E84" w:rsidR="00405541" w:rsidRPr="00214C3D" w:rsidRDefault="00405541" w:rsidP="00C32EE2">
            <w:pPr>
              <w:tabs>
                <w:tab w:val="left" w:pos="1134"/>
                <w:tab w:val="left" w:pos="2160"/>
                <w:tab w:val="left" w:pos="9356"/>
              </w:tabs>
              <w:ind w:right="-1"/>
              <w:jc w:val="both"/>
              <w:rPr>
                <w:rFonts w:ascii="Times New Roman" w:hAnsi="Times New Roman" w:cs="Times New Roman"/>
                <w:color w:val="000000"/>
                <w:sz w:val="24"/>
                <w:szCs w:val="24"/>
              </w:rPr>
            </w:pPr>
            <w:r w:rsidRPr="00214C3D">
              <w:rPr>
                <w:rFonts w:ascii="Times New Roman" w:hAnsi="Times New Roman" w:cs="Times New Roman"/>
                <w:color w:val="000000"/>
                <w:sz w:val="24"/>
                <w:szCs w:val="24"/>
              </w:rPr>
              <w:t xml:space="preserve">Документы, идентифицирующие Держателя, предоставлены в НРД менее 1 (одного) года назад, изменения в указанных документах (в том числе в соответствующих Анкетах) отсутствуют </w:t>
            </w:r>
          </w:p>
          <w:p w14:paraId="60A30015"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7BA9FC95" w14:textId="77777777" w:rsidR="00405541" w:rsidRPr="00214C3D" w:rsidRDefault="00405541" w:rsidP="00C32EE2">
            <w:pPr>
              <w:pStyle w:val="a7"/>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p>
          <w:p w14:paraId="68471EB6"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A66AEA" w:rsidRPr="00214C3D" w14:paraId="5B927542" w14:textId="77777777" w:rsidTr="00C32EE2">
        <w:tc>
          <w:tcPr>
            <w:tcW w:w="9243" w:type="dxa"/>
            <w:gridSpan w:val="3"/>
          </w:tcPr>
          <w:p w14:paraId="25C6ED83" w14:textId="321D779B" w:rsidR="00A66AEA" w:rsidRPr="00214C3D" w:rsidRDefault="00A66AEA" w:rsidP="00C32EE2">
            <w:pPr>
              <w:tabs>
                <w:tab w:val="left" w:pos="67"/>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 xml:space="preserve">Держатель является </w:t>
            </w:r>
            <w:r w:rsidRPr="00BD3144">
              <w:rPr>
                <w:rFonts w:ascii="Times New Roman" w:hAnsi="Times New Roman" w:cs="Times New Roman"/>
                <w:b/>
                <w:sz w:val="24"/>
                <w:szCs w:val="24"/>
              </w:rPr>
              <w:t>иностранной структур</w:t>
            </w:r>
            <w:r>
              <w:rPr>
                <w:rFonts w:ascii="Times New Roman" w:hAnsi="Times New Roman" w:cs="Times New Roman"/>
                <w:b/>
                <w:sz w:val="24"/>
                <w:szCs w:val="24"/>
              </w:rPr>
              <w:t>ой</w:t>
            </w:r>
            <w:r w:rsidRPr="00BD3144">
              <w:rPr>
                <w:rFonts w:ascii="Times New Roman" w:hAnsi="Times New Roman" w:cs="Times New Roman"/>
                <w:b/>
                <w:sz w:val="24"/>
                <w:szCs w:val="24"/>
              </w:rPr>
              <w:t>, относящейся к схемам коллективного инвестирования</w:t>
            </w:r>
            <w:r w:rsidRPr="00214C3D" w:rsidDel="00B94675">
              <w:rPr>
                <w:rFonts w:ascii="Times New Roman" w:hAnsi="Times New Roman" w:cs="Times New Roman"/>
                <w:b/>
                <w:sz w:val="24"/>
                <w:szCs w:val="24"/>
              </w:rPr>
              <w:t xml:space="preserve"> </w:t>
            </w:r>
          </w:p>
        </w:tc>
      </w:tr>
      <w:tr w:rsidR="00405541" w:rsidRPr="00214C3D" w14:paraId="757F7C89" w14:textId="77777777" w:rsidTr="00C32EE2">
        <w:tc>
          <w:tcPr>
            <w:tcW w:w="880" w:type="dxa"/>
          </w:tcPr>
          <w:p w14:paraId="07B1B549"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color w:val="000000"/>
                <w:sz w:val="24"/>
                <w:szCs w:val="24"/>
              </w:rPr>
            </w:pPr>
          </w:p>
        </w:tc>
        <w:tc>
          <w:tcPr>
            <w:tcW w:w="3827" w:type="dxa"/>
          </w:tcPr>
          <w:p w14:paraId="66D4CE19" w14:textId="3320ADA1" w:rsidR="00405541" w:rsidRPr="00214C3D" w:rsidRDefault="00405541" w:rsidP="00C32EE2">
            <w:pPr>
              <w:tabs>
                <w:tab w:val="left" w:pos="1134"/>
                <w:tab w:val="left" w:pos="2160"/>
                <w:tab w:val="left" w:pos="9356"/>
              </w:tabs>
              <w:ind w:right="-1"/>
              <w:jc w:val="both"/>
              <w:rPr>
                <w:rFonts w:ascii="Times New Roman" w:hAnsi="Times New Roman" w:cs="Times New Roman"/>
                <w:color w:val="000000"/>
                <w:sz w:val="24"/>
                <w:szCs w:val="24"/>
              </w:rPr>
            </w:pPr>
            <w:r w:rsidRPr="00214C3D">
              <w:rPr>
                <w:rFonts w:ascii="Times New Roman" w:hAnsi="Times New Roman" w:cs="Times New Roman"/>
                <w:color w:val="000000"/>
                <w:sz w:val="24"/>
                <w:szCs w:val="24"/>
              </w:rPr>
              <w:t>Возможные значения</w:t>
            </w:r>
          </w:p>
        </w:tc>
        <w:tc>
          <w:tcPr>
            <w:tcW w:w="4536" w:type="dxa"/>
          </w:tcPr>
          <w:p w14:paraId="608F2F7A" w14:textId="77777777" w:rsidR="00405541" w:rsidRPr="00214C3D" w:rsidRDefault="00405541" w:rsidP="00C32EE2">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p>
          <w:p w14:paraId="0CF3869A" w14:textId="701D4245" w:rsidR="00405541" w:rsidRPr="00214C3D" w:rsidRDefault="00405541" w:rsidP="00C32EE2">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НЕТ</w:t>
            </w:r>
          </w:p>
        </w:tc>
      </w:tr>
      <w:tr w:rsidR="00A66AEA" w:rsidRPr="00214C3D" w14:paraId="528E2D55" w14:textId="77777777" w:rsidTr="00C32EE2">
        <w:tc>
          <w:tcPr>
            <w:tcW w:w="9243" w:type="dxa"/>
            <w:gridSpan w:val="3"/>
          </w:tcPr>
          <w:p w14:paraId="4CE04399" w14:textId="552EAEAA" w:rsidR="00A66AEA" w:rsidRPr="00214C3D" w:rsidRDefault="00A66AEA" w:rsidP="00C32EE2">
            <w:pPr>
              <w:tabs>
                <w:tab w:val="left" w:pos="1134"/>
                <w:tab w:val="left" w:pos="2160"/>
                <w:tab w:val="left" w:pos="9356"/>
              </w:tabs>
              <w:ind w:right="-1"/>
              <w:jc w:val="both"/>
              <w:rPr>
                <w:rFonts w:ascii="Times New Roman" w:hAnsi="Times New Roman" w:cs="Times New Roman"/>
                <w:i/>
                <w:sz w:val="24"/>
                <w:szCs w:val="24"/>
              </w:rPr>
            </w:pPr>
            <w:r w:rsidRPr="00214C3D">
              <w:rPr>
                <w:rFonts w:ascii="Times New Roman" w:hAnsi="Times New Roman" w:cs="Times New Roman"/>
                <w:b/>
                <w:sz w:val="24"/>
                <w:szCs w:val="24"/>
              </w:rPr>
              <w:lastRenderedPageBreak/>
              <w:t>Сведения о реквизитах банковского счета Держателя</w:t>
            </w:r>
            <w:r w:rsidR="00387D7C">
              <w:rPr>
                <w:rFonts w:ascii="Times New Roman" w:hAnsi="Times New Roman" w:cs="Times New Roman"/>
                <w:b/>
                <w:sz w:val="24"/>
                <w:szCs w:val="24"/>
              </w:rPr>
              <w:t xml:space="preserve"> в российских рублях</w:t>
            </w:r>
            <w:r w:rsidRPr="00214C3D">
              <w:rPr>
                <w:rFonts w:ascii="Times New Roman" w:hAnsi="Times New Roman" w:cs="Times New Roman"/>
                <w:b/>
                <w:sz w:val="24"/>
                <w:szCs w:val="24"/>
              </w:rPr>
              <w:t>,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405541" w:rsidRPr="00214C3D" w14:paraId="6E5F9238" w14:textId="77777777" w:rsidTr="00C32EE2">
        <w:tc>
          <w:tcPr>
            <w:tcW w:w="880" w:type="dxa"/>
          </w:tcPr>
          <w:p w14:paraId="07174750" w14:textId="77777777" w:rsidR="00405541" w:rsidRPr="00405541" w:rsidRDefault="00405541" w:rsidP="00C32EE2">
            <w:pPr>
              <w:pStyle w:val="a7"/>
              <w:numPr>
                <w:ilvl w:val="0"/>
                <w:numId w:val="38"/>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9BCACF0" w14:textId="5D725AEE"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Наименование российского Банка Получателя           </w:t>
            </w:r>
          </w:p>
          <w:p w14:paraId="58841741" w14:textId="75D47361"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Банковский идентификационный код (БИК) банка Получателя (9 знаков)</w:t>
            </w:r>
          </w:p>
          <w:p w14:paraId="574C9FBC"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Город российского Банка Получателя</w:t>
            </w:r>
          </w:p>
          <w:p w14:paraId="3AAABF0A"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Номер корреспондентского счета банка Получателя, открытый в подразделении Банка России (20 знаков) </w:t>
            </w:r>
          </w:p>
          <w:p w14:paraId="4109FDA5" w14:textId="77777777" w:rsidR="00405541"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ИНН получателя средств, присвоенный российскими налоговыми органами                     (10 знаков для ЮЛ или 12 знаков для ФЛ)</w:t>
            </w:r>
          </w:p>
          <w:p w14:paraId="25AB8263" w14:textId="56706CE8" w:rsidR="00405541" w:rsidRPr="00054DEB" w:rsidRDefault="00405541" w:rsidP="00C32EE2">
            <w:pPr>
              <w:tabs>
                <w:tab w:val="left" w:pos="1134"/>
                <w:tab w:val="left" w:pos="2160"/>
                <w:tab w:val="left" w:pos="9356"/>
              </w:tabs>
              <w:ind w:right="-1"/>
              <w:jc w:val="both"/>
              <w:rPr>
                <w:rFonts w:ascii="Times New Roman" w:hAnsi="Times New Roman" w:cs="Times New Roman"/>
                <w:i/>
                <w:sz w:val="24"/>
                <w:szCs w:val="24"/>
              </w:rPr>
            </w:pPr>
            <w:r w:rsidRPr="00214C3D">
              <w:rPr>
                <w:rFonts w:ascii="Times New Roman" w:hAnsi="Times New Roman" w:cs="Times New Roman"/>
                <w:i/>
                <w:sz w:val="24"/>
                <w:szCs w:val="24"/>
              </w:rPr>
              <w:t>*</w:t>
            </w:r>
            <w:r>
              <w:rPr>
                <w:rFonts w:ascii="Times New Roman" w:hAnsi="Times New Roman" w:cs="Times New Roman"/>
                <w:i/>
                <w:sz w:val="24"/>
                <w:szCs w:val="24"/>
                <w:lang w:val="en-US"/>
              </w:rPr>
              <w:t> </w:t>
            </w:r>
            <w:r>
              <w:rPr>
                <w:rFonts w:ascii="Times New Roman" w:hAnsi="Times New Roman" w:cs="Times New Roman"/>
                <w:i/>
                <w:sz w:val="24"/>
                <w:szCs w:val="24"/>
              </w:rPr>
              <w:t>В</w:t>
            </w:r>
            <w:r w:rsidRPr="00054DEB">
              <w:rPr>
                <w:rFonts w:ascii="Times New Roman" w:hAnsi="Times New Roman" w:cs="Times New Roman"/>
                <w:i/>
                <w:sz w:val="24"/>
                <w:szCs w:val="24"/>
              </w:rPr>
              <w:t xml:space="preserve"> случае, если ИНН не присвоен российскими налоговыми органами, то реквизит </w:t>
            </w:r>
            <w:r>
              <w:rPr>
                <w:rFonts w:ascii="Times New Roman" w:hAnsi="Times New Roman" w:cs="Times New Roman"/>
                <w:i/>
                <w:sz w:val="24"/>
                <w:szCs w:val="24"/>
              </w:rPr>
              <w:t>«</w:t>
            </w:r>
            <w:r w:rsidRPr="00054DEB">
              <w:rPr>
                <w:rFonts w:ascii="Times New Roman" w:hAnsi="Times New Roman" w:cs="Times New Roman"/>
                <w:i/>
                <w:sz w:val="24"/>
                <w:szCs w:val="24"/>
              </w:rPr>
              <w:t>ИНН получателя</w:t>
            </w:r>
            <w:r>
              <w:rPr>
                <w:rFonts w:ascii="Times New Roman" w:hAnsi="Times New Roman" w:cs="Times New Roman"/>
                <w:i/>
                <w:sz w:val="24"/>
                <w:szCs w:val="24"/>
              </w:rPr>
              <w:t>»</w:t>
            </w:r>
            <w:r w:rsidRPr="00054DEB">
              <w:rPr>
                <w:rFonts w:ascii="Times New Roman" w:hAnsi="Times New Roman" w:cs="Times New Roman"/>
                <w:i/>
                <w:sz w:val="24"/>
                <w:szCs w:val="24"/>
              </w:rPr>
              <w:t xml:space="preserve"> заполняется нулями (10 знаков для ЮЛ или 12 знаков для ФЛ)        </w:t>
            </w:r>
          </w:p>
          <w:p w14:paraId="462D625F" w14:textId="417EE8DB"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 xml:space="preserve">Наименование Получателя (в соответствии с Уставом)*                                            </w:t>
            </w:r>
          </w:p>
          <w:p w14:paraId="59FFB36B" w14:textId="1F80FDC7" w:rsidR="00405541" w:rsidRPr="00214C3D" w:rsidRDefault="00405541" w:rsidP="00C32EE2">
            <w:pPr>
              <w:tabs>
                <w:tab w:val="left" w:pos="1134"/>
                <w:tab w:val="left" w:pos="2160"/>
                <w:tab w:val="left" w:pos="9356"/>
              </w:tabs>
              <w:ind w:right="-1"/>
              <w:jc w:val="both"/>
              <w:rPr>
                <w:rFonts w:ascii="Times New Roman" w:hAnsi="Times New Roman" w:cs="Times New Roman"/>
                <w:i/>
                <w:sz w:val="24"/>
                <w:szCs w:val="24"/>
              </w:rPr>
            </w:pPr>
            <w:r w:rsidRPr="00214C3D">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3D227C19" w14:textId="7AD83E1C"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Счет получателя (корр/с или р/с Получателя)*</w:t>
            </w:r>
          </w:p>
          <w:p w14:paraId="2C5AAC2C" w14:textId="00133479" w:rsidR="00405541" w:rsidRPr="00214C3D" w:rsidRDefault="00405541" w:rsidP="00C32EE2">
            <w:pPr>
              <w:tabs>
                <w:tab w:val="left" w:pos="1134"/>
                <w:tab w:val="left" w:pos="2160"/>
                <w:tab w:val="left" w:pos="9356"/>
              </w:tabs>
              <w:ind w:right="-1"/>
              <w:jc w:val="both"/>
              <w:rPr>
                <w:rFonts w:ascii="Times New Roman" w:hAnsi="Times New Roman" w:cs="Times New Roman"/>
                <w:i/>
                <w:sz w:val="24"/>
                <w:szCs w:val="24"/>
              </w:rPr>
            </w:pPr>
            <w:r w:rsidRPr="00214C3D">
              <w:rPr>
                <w:rFonts w:ascii="Times New Roman" w:hAnsi="Times New Roman" w:cs="Times New Roman"/>
                <w:sz w:val="24"/>
                <w:szCs w:val="24"/>
              </w:rPr>
              <w:t xml:space="preserve"> </w:t>
            </w:r>
            <w:r w:rsidRPr="00214C3D">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562E4BD5" w14:textId="1564D4C6"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9201201" w14:textId="77777777" w:rsidR="00405541" w:rsidRPr="00214C3D" w:rsidRDefault="00405541" w:rsidP="00C32EE2">
            <w:pPr>
              <w:tabs>
                <w:tab w:val="left" w:pos="1134"/>
                <w:tab w:val="left" w:pos="2160"/>
                <w:tab w:val="left" w:pos="9356"/>
              </w:tabs>
              <w:ind w:right="-1"/>
              <w:jc w:val="both"/>
              <w:rPr>
                <w:rFonts w:ascii="Times New Roman" w:hAnsi="Times New Roman" w:cs="Times New Roman"/>
                <w:sz w:val="24"/>
                <w:szCs w:val="24"/>
              </w:rPr>
            </w:pPr>
          </w:p>
        </w:tc>
      </w:tr>
    </w:tbl>
    <w:p w14:paraId="220BBA0A" w14:textId="77777777" w:rsidR="002278C4" w:rsidRPr="00214C3D" w:rsidRDefault="002278C4" w:rsidP="002278C4">
      <w:pPr>
        <w:tabs>
          <w:tab w:val="left" w:pos="1134"/>
          <w:tab w:val="left" w:pos="9356"/>
        </w:tabs>
        <w:ind w:left="851" w:right="-1" w:hanging="851"/>
        <w:jc w:val="both"/>
        <w:rPr>
          <w:rFonts w:ascii="Times New Roman" w:hAnsi="Times New Roman" w:cs="Times New Roman"/>
          <w:sz w:val="24"/>
          <w:szCs w:val="24"/>
        </w:rPr>
      </w:pPr>
    </w:p>
    <w:p w14:paraId="4CEDC88C" w14:textId="2FB090A5" w:rsidR="0049522B"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Перечень прилагаемых документов:</w:t>
      </w:r>
    </w:p>
    <w:p w14:paraId="593373DB" w14:textId="77777777" w:rsidR="0049522B" w:rsidRDefault="0049522B" w:rsidP="0049522B">
      <w:pPr>
        <w:pStyle w:val="a7"/>
        <w:numPr>
          <w:ilvl w:val="0"/>
          <w:numId w:val="44"/>
        </w:numPr>
        <w:tabs>
          <w:tab w:val="left" w:pos="1134"/>
          <w:tab w:val="left" w:pos="9356"/>
        </w:tabs>
        <w:spacing w:after="0" w:line="240" w:lineRule="auto"/>
        <w:ind w:right="-1"/>
        <w:jc w:val="both"/>
        <w:rPr>
          <w:rFonts w:ascii="Times New Roman" w:eastAsia="Calibri" w:hAnsi="Times New Roman" w:cs="Times New Roman"/>
          <w:sz w:val="24"/>
          <w:szCs w:val="24"/>
        </w:rPr>
      </w:pPr>
    </w:p>
    <w:p w14:paraId="25F07FF6" w14:textId="77777777" w:rsidR="0049522B" w:rsidRPr="00676CBF" w:rsidRDefault="0049522B" w:rsidP="0049522B">
      <w:pPr>
        <w:pStyle w:val="a7"/>
        <w:numPr>
          <w:ilvl w:val="0"/>
          <w:numId w:val="44"/>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2278C4" w:rsidRPr="00214C3D" w14:paraId="74DC115A" w14:textId="77777777" w:rsidTr="0076634A">
        <w:tc>
          <w:tcPr>
            <w:tcW w:w="3546" w:type="dxa"/>
          </w:tcPr>
          <w:p w14:paraId="52C2BA9E" w14:textId="77777777" w:rsidR="002278C4" w:rsidRPr="00214C3D" w:rsidRDefault="002278C4" w:rsidP="0076634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___________________________</w:t>
            </w:r>
          </w:p>
          <w:p w14:paraId="137E32CB" w14:textId="0FBBBF47" w:rsidR="002278C4" w:rsidRPr="00214C3D" w:rsidRDefault="002278C4" w:rsidP="00C53C01">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w:t>
            </w:r>
            <w:r w:rsidR="00C53C01" w:rsidRPr="00214C3D">
              <w:rPr>
                <w:rFonts w:ascii="Times New Roman" w:hAnsi="Times New Roman" w:cs="Times New Roman"/>
                <w:sz w:val="24"/>
                <w:szCs w:val="24"/>
              </w:rPr>
              <w:t>должность</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ФИО)</w:t>
            </w:r>
          </w:p>
        </w:tc>
        <w:tc>
          <w:tcPr>
            <w:tcW w:w="2831" w:type="dxa"/>
          </w:tcPr>
          <w:p w14:paraId="6B6F3EBB" w14:textId="77777777" w:rsidR="002278C4" w:rsidRPr="00214C3D" w:rsidRDefault="002278C4" w:rsidP="0076634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14:paraId="25C6737D" w14:textId="77777777" w:rsidR="002278C4" w:rsidRPr="00214C3D" w:rsidRDefault="002278C4" w:rsidP="0076634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(подпись)</w:t>
            </w:r>
          </w:p>
        </w:tc>
        <w:tc>
          <w:tcPr>
            <w:tcW w:w="2553" w:type="dxa"/>
          </w:tcPr>
          <w:p w14:paraId="49493716" w14:textId="77777777" w:rsidR="002278C4" w:rsidRPr="00214C3D" w:rsidRDefault="002278C4" w:rsidP="0076634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w:t>
            </w:r>
          </w:p>
          <w:p w14:paraId="18D31512" w14:textId="77777777" w:rsidR="002278C4" w:rsidRPr="00214C3D" w:rsidRDefault="002278C4" w:rsidP="0076634A">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lastRenderedPageBreak/>
              <w:t>(дата)</w:t>
            </w:r>
            <w:r w:rsidRPr="00214C3D">
              <w:rPr>
                <w:rStyle w:val="af6"/>
                <w:rFonts w:ascii="Times New Roman" w:hAnsi="Times New Roman" w:cs="Times New Roman"/>
                <w:sz w:val="24"/>
                <w:szCs w:val="24"/>
              </w:rPr>
              <w:footnoteReference w:id="15"/>
            </w:r>
          </w:p>
        </w:tc>
      </w:tr>
    </w:tbl>
    <w:p w14:paraId="3992A447" w14:textId="69A87ED7" w:rsidR="002278C4" w:rsidRPr="00214C3D" w:rsidRDefault="002278C4" w:rsidP="002278C4">
      <w:pPr>
        <w:tabs>
          <w:tab w:val="left" w:pos="1134"/>
          <w:tab w:val="left" w:pos="9356"/>
        </w:tabs>
        <w:ind w:right="-1"/>
        <w:jc w:val="both"/>
        <w:rPr>
          <w:rFonts w:ascii="Times New Roman" w:hAnsi="Times New Roman" w:cs="Times New Roman"/>
          <w:sz w:val="24"/>
          <w:szCs w:val="24"/>
          <w:lang w:val="en-US"/>
        </w:rPr>
      </w:pPr>
    </w:p>
    <w:p w14:paraId="0016F013" w14:textId="6E66C0F0" w:rsidR="00276AB8" w:rsidRPr="00214C3D" w:rsidRDefault="00276AB8">
      <w:pPr>
        <w:rPr>
          <w:rFonts w:ascii="Times New Roman" w:hAnsi="Times New Roman" w:cs="Times New Roman"/>
          <w:sz w:val="24"/>
          <w:szCs w:val="24"/>
          <w:lang w:val="en-US"/>
        </w:rPr>
      </w:pPr>
      <w:r w:rsidRPr="00214C3D">
        <w:rPr>
          <w:rFonts w:ascii="Times New Roman" w:hAnsi="Times New Roman" w:cs="Times New Roman"/>
          <w:sz w:val="24"/>
          <w:szCs w:val="24"/>
          <w:lang w:val="en-US"/>
        </w:rPr>
        <w:br w:type="page"/>
      </w:r>
    </w:p>
    <w:p w14:paraId="7704A255" w14:textId="77777777" w:rsidR="00276AB8" w:rsidRPr="00214C3D" w:rsidRDefault="00276AB8" w:rsidP="002278C4">
      <w:pPr>
        <w:tabs>
          <w:tab w:val="left" w:pos="1134"/>
          <w:tab w:val="left" w:pos="9356"/>
        </w:tabs>
        <w:ind w:right="-1"/>
        <w:jc w:val="both"/>
        <w:rPr>
          <w:rFonts w:ascii="Times New Roman" w:hAnsi="Times New Roman" w:cs="Times New Roman"/>
          <w:sz w:val="24"/>
          <w:szCs w:val="24"/>
          <w:lang w:val="en-US"/>
        </w:rPr>
      </w:pPr>
    </w:p>
    <w:p w14:paraId="06451B98" w14:textId="313D631D" w:rsidR="006549CF" w:rsidRPr="00214C3D" w:rsidRDefault="006549CF" w:rsidP="006549CF">
      <w:pPr>
        <w:jc w:val="right"/>
        <w:rPr>
          <w:rFonts w:ascii="Times New Roman" w:hAnsi="Times New Roman" w:cs="Times New Roman"/>
          <w:sz w:val="24"/>
          <w:szCs w:val="24"/>
        </w:rPr>
      </w:pPr>
      <w:r w:rsidRPr="00214C3D">
        <w:rPr>
          <w:rFonts w:ascii="Times New Roman" w:hAnsi="Times New Roman" w:cs="Times New Roman"/>
          <w:sz w:val="24"/>
          <w:szCs w:val="24"/>
        </w:rPr>
        <w:t xml:space="preserve">Приложение </w:t>
      </w:r>
      <w:r w:rsidR="00211696">
        <w:rPr>
          <w:rFonts w:ascii="Times New Roman" w:hAnsi="Times New Roman" w:cs="Times New Roman"/>
          <w:sz w:val="24"/>
          <w:szCs w:val="24"/>
        </w:rPr>
        <w:t>5</w:t>
      </w:r>
      <w:r w:rsidRPr="00214C3D">
        <w:rPr>
          <w:rFonts w:ascii="Times New Roman" w:hAnsi="Times New Roman" w:cs="Times New Roman"/>
          <w:sz w:val="24"/>
          <w:szCs w:val="24"/>
        </w:rPr>
        <w:t>.1</w:t>
      </w:r>
    </w:p>
    <w:p w14:paraId="56D52541" w14:textId="77777777" w:rsidR="006549CF" w:rsidRPr="00214C3D" w:rsidRDefault="006549CF" w:rsidP="006549CF">
      <w:pPr>
        <w:spacing w:after="120"/>
        <w:jc w:val="both"/>
        <w:rPr>
          <w:rFonts w:ascii="Times New Roman" w:hAnsi="Times New Roman" w:cs="Times New Roman"/>
          <w:sz w:val="24"/>
          <w:szCs w:val="24"/>
        </w:rPr>
      </w:pPr>
    </w:p>
    <w:p w14:paraId="4A031BA2" w14:textId="61E92316" w:rsidR="006549CF" w:rsidRPr="00214C3D" w:rsidRDefault="006549CF" w:rsidP="006549CF">
      <w:pPr>
        <w:pStyle w:val="a"/>
        <w:numPr>
          <w:ilvl w:val="0"/>
          <w:numId w:val="0"/>
        </w:numPr>
        <w:contextualSpacing/>
        <w:jc w:val="center"/>
        <w:rPr>
          <w:rFonts w:eastAsia="Times New Roman" w:cs="Times New Roman"/>
          <w:color w:val="auto"/>
          <w:szCs w:val="24"/>
        </w:rPr>
      </w:pPr>
      <w:r w:rsidRPr="00214C3D">
        <w:rPr>
          <w:rFonts w:eastAsia="Times New Roman" w:cs="Times New Roman"/>
          <w:color w:val="auto"/>
          <w:szCs w:val="24"/>
        </w:rPr>
        <w:t xml:space="preserve">Заявление о выплате </w:t>
      </w:r>
      <w:r w:rsidR="00A93592" w:rsidRPr="00214C3D">
        <w:rPr>
          <w:rFonts w:eastAsia="Times New Roman" w:cs="Times New Roman"/>
          <w:color w:val="auto"/>
          <w:szCs w:val="24"/>
        </w:rPr>
        <w:t>по ценным бумагам</w:t>
      </w:r>
      <w:r w:rsidR="001F4C4A" w:rsidRPr="00214C3D">
        <w:rPr>
          <w:rFonts w:eastAsia="Times New Roman" w:cs="Times New Roman"/>
          <w:color w:val="auto"/>
          <w:szCs w:val="24"/>
        </w:rPr>
        <w:t>/</w:t>
      </w:r>
    </w:p>
    <w:p w14:paraId="7447FAB4" w14:textId="15B6E62A" w:rsidR="006549CF" w:rsidRPr="001A7AA2" w:rsidRDefault="00934972" w:rsidP="00E9327B">
      <w:pPr>
        <w:pStyle w:val="a"/>
        <w:numPr>
          <w:ilvl w:val="0"/>
          <w:numId w:val="0"/>
        </w:numPr>
        <w:contextualSpacing/>
        <w:jc w:val="center"/>
        <w:rPr>
          <w:rFonts w:eastAsia="Times New Roman" w:cs="Times New Roman"/>
          <w:color w:val="auto"/>
          <w:szCs w:val="24"/>
          <w:lang w:val="en-US"/>
        </w:rPr>
      </w:pPr>
      <w:r w:rsidRPr="001A7AA2">
        <w:rPr>
          <w:rFonts w:eastAsia="Times New Roman" w:cs="Times New Roman"/>
          <w:color w:val="auto"/>
          <w:szCs w:val="24"/>
          <w:lang w:val="en-US"/>
        </w:rPr>
        <w:t>Application for payment of securities</w:t>
      </w:r>
    </w:p>
    <w:p w14:paraId="24A8A6E3" w14:textId="77777777" w:rsidR="00934972" w:rsidRPr="001A7AA2" w:rsidRDefault="00934972" w:rsidP="00E9327B">
      <w:pPr>
        <w:pStyle w:val="a"/>
        <w:numPr>
          <w:ilvl w:val="0"/>
          <w:numId w:val="0"/>
        </w:numPr>
        <w:contextualSpacing/>
        <w:jc w:val="center"/>
        <w:rPr>
          <w:rFonts w:eastAsia="Times New Roman" w:cs="Times New Roman"/>
          <w:color w:val="auto"/>
          <w:szCs w:val="24"/>
          <w:lang w:val="en-US"/>
        </w:rPr>
      </w:pPr>
    </w:p>
    <w:p w14:paraId="777DC8B9" w14:textId="1522C99D" w:rsidR="00957653" w:rsidRPr="00E9327B" w:rsidRDefault="006549CF" w:rsidP="00A93592">
      <w:pPr>
        <w:tabs>
          <w:tab w:val="left" w:pos="1134"/>
          <w:tab w:val="left" w:pos="9356"/>
        </w:tabs>
        <w:ind w:left="142" w:right="-1"/>
        <w:jc w:val="both"/>
        <w:rPr>
          <w:rFonts w:ascii="Times New Roman" w:hAnsi="Times New Roman" w:cs="Times New Roman"/>
          <w:sz w:val="24"/>
          <w:szCs w:val="24"/>
          <w:lang w:val="en-US"/>
        </w:rPr>
      </w:pPr>
      <w:r w:rsidRPr="00E9327B">
        <w:rPr>
          <w:rFonts w:ascii="Times New Roman" w:hAnsi="Times New Roman" w:cs="Times New Roman"/>
          <w:sz w:val="24"/>
          <w:szCs w:val="24"/>
        </w:rPr>
        <w:t>Прошу</w:t>
      </w:r>
      <w:r w:rsidRPr="00E9327B">
        <w:rPr>
          <w:rFonts w:ascii="Times New Roman" w:hAnsi="Times New Roman" w:cs="Times New Roman"/>
          <w:sz w:val="24"/>
          <w:szCs w:val="24"/>
          <w:lang w:val="en-US"/>
        </w:rPr>
        <w:t xml:space="preserve"> </w:t>
      </w:r>
      <w:r w:rsidRPr="00E9327B">
        <w:rPr>
          <w:rFonts w:ascii="Times New Roman" w:hAnsi="Times New Roman" w:cs="Times New Roman"/>
          <w:sz w:val="24"/>
          <w:szCs w:val="24"/>
        </w:rPr>
        <w:t>НКО</w:t>
      </w:r>
      <w:r w:rsidRPr="00E9327B">
        <w:rPr>
          <w:rFonts w:ascii="Times New Roman" w:hAnsi="Times New Roman" w:cs="Times New Roman"/>
          <w:sz w:val="24"/>
          <w:szCs w:val="24"/>
          <w:lang w:val="en-US"/>
        </w:rPr>
        <w:t xml:space="preserve"> </w:t>
      </w:r>
      <w:r w:rsidRPr="00E9327B">
        <w:rPr>
          <w:rFonts w:ascii="Times New Roman" w:hAnsi="Times New Roman" w:cs="Times New Roman"/>
          <w:sz w:val="24"/>
          <w:szCs w:val="24"/>
        </w:rPr>
        <w:t>АО</w:t>
      </w:r>
      <w:r w:rsidRPr="00E9327B">
        <w:rPr>
          <w:rFonts w:ascii="Times New Roman" w:hAnsi="Times New Roman" w:cs="Times New Roman"/>
          <w:sz w:val="24"/>
          <w:szCs w:val="24"/>
          <w:lang w:val="en-US"/>
        </w:rPr>
        <w:t xml:space="preserve"> </w:t>
      </w:r>
      <w:r w:rsidRPr="00E9327B">
        <w:rPr>
          <w:rFonts w:ascii="Times New Roman" w:hAnsi="Times New Roman" w:cs="Times New Roman"/>
          <w:sz w:val="24"/>
          <w:szCs w:val="24"/>
        </w:rPr>
        <w:t>НРД</w:t>
      </w:r>
      <w:r w:rsidRPr="00E9327B">
        <w:rPr>
          <w:rFonts w:ascii="Times New Roman" w:hAnsi="Times New Roman" w:cs="Times New Roman"/>
          <w:sz w:val="24"/>
          <w:szCs w:val="24"/>
          <w:lang w:val="en-US"/>
        </w:rPr>
        <w:t xml:space="preserve"> </w:t>
      </w:r>
      <w:r w:rsidRPr="00E9327B">
        <w:rPr>
          <w:rFonts w:ascii="Times New Roman" w:hAnsi="Times New Roman" w:cs="Times New Roman"/>
          <w:sz w:val="24"/>
          <w:szCs w:val="24"/>
        </w:rPr>
        <w:t>перечислить</w:t>
      </w:r>
      <w:r w:rsidRPr="00E9327B">
        <w:rPr>
          <w:rFonts w:ascii="Times New Roman" w:hAnsi="Times New Roman" w:cs="Times New Roman"/>
          <w:sz w:val="24"/>
          <w:szCs w:val="24"/>
          <w:lang w:val="en-US"/>
        </w:rPr>
        <w:t xml:space="preserve"> </w:t>
      </w:r>
      <w:r w:rsidR="00A93592" w:rsidRPr="00E9327B">
        <w:rPr>
          <w:rFonts w:ascii="Times New Roman" w:hAnsi="Times New Roman" w:cs="Times New Roman"/>
          <w:sz w:val="24"/>
          <w:szCs w:val="24"/>
        </w:rPr>
        <w:t>выплаты</w:t>
      </w:r>
      <w:r w:rsidR="00A93592" w:rsidRPr="00E9327B">
        <w:rPr>
          <w:rFonts w:ascii="Times New Roman" w:hAnsi="Times New Roman" w:cs="Times New Roman"/>
          <w:sz w:val="24"/>
          <w:szCs w:val="24"/>
          <w:lang w:val="en-US"/>
        </w:rPr>
        <w:t xml:space="preserve"> </w:t>
      </w:r>
      <w:r w:rsidR="00A93592" w:rsidRPr="00E9327B">
        <w:rPr>
          <w:rFonts w:ascii="Times New Roman" w:hAnsi="Times New Roman" w:cs="Times New Roman"/>
          <w:sz w:val="24"/>
          <w:szCs w:val="24"/>
        </w:rPr>
        <w:t>по</w:t>
      </w:r>
      <w:r w:rsidR="00A93592" w:rsidRPr="00E9327B">
        <w:rPr>
          <w:rFonts w:ascii="Times New Roman" w:hAnsi="Times New Roman" w:cs="Times New Roman"/>
          <w:sz w:val="24"/>
          <w:szCs w:val="24"/>
          <w:lang w:val="en-US"/>
        </w:rPr>
        <w:t xml:space="preserve"> </w:t>
      </w:r>
      <w:r w:rsidR="00A93592" w:rsidRPr="00E9327B">
        <w:rPr>
          <w:rFonts w:ascii="Times New Roman" w:hAnsi="Times New Roman" w:cs="Times New Roman"/>
          <w:sz w:val="24"/>
          <w:szCs w:val="24"/>
        </w:rPr>
        <w:t>ценным</w:t>
      </w:r>
      <w:r w:rsidR="00A93592" w:rsidRPr="00E9327B">
        <w:rPr>
          <w:rFonts w:ascii="Times New Roman" w:hAnsi="Times New Roman" w:cs="Times New Roman"/>
          <w:sz w:val="24"/>
          <w:szCs w:val="24"/>
          <w:lang w:val="en-US"/>
        </w:rPr>
        <w:t xml:space="preserve"> </w:t>
      </w:r>
      <w:r w:rsidR="00A93592" w:rsidRPr="00E9327B">
        <w:rPr>
          <w:rFonts w:ascii="Times New Roman" w:hAnsi="Times New Roman" w:cs="Times New Roman"/>
          <w:sz w:val="24"/>
          <w:szCs w:val="24"/>
        </w:rPr>
        <w:t>бумагам</w:t>
      </w:r>
      <w:r w:rsidR="00757887" w:rsidRPr="00E9327B">
        <w:rPr>
          <w:rFonts w:ascii="Times New Roman" w:hAnsi="Times New Roman" w:cs="Times New Roman"/>
          <w:sz w:val="24"/>
          <w:szCs w:val="24"/>
          <w:lang w:val="en-US"/>
        </w:rPr>
        <w:t>/</w:t>
      </w:r>
      <w:r w:rsidR="00757887" w:rsidRPr="00E9327B">
        <w:rPr>
          <w:rFonts w:ascii="Times New Roman" w:hAnsi="Times New Roman"/>
          <w:sz w:val="24"/>
          <w:lang w:val="en-US"/>
        </w:rPr>
        <w:t xml:space="preserve"> </w:t>
      </w:r>
      <w:r w:rsidR="00957653" w:rsidRPr="00E9327B">
        <w:rPr>
          <w:rFonts w:ascii="Times New Roman" w:hAnsi="Times New Roman" w:cs="Times New Roman"/>
          <w:sz w:val="24"/>
          <w:szCs w:val="24"/>
          <w:lang w:val="en-US"/>
        </w:rPr>
        <w:t>We hereby request NSD to transfer payments on securities</w:t>
      </w:r>
      <w:r w:rsidR="00957653" w:rsidRPr="001D0BF9">
        <w:rPr>
          <w:rFonts w:ascii="Times New Roman" w:hAnsi="Times New Roman" w:cs="Times New Roman"/>
          <w:sz w:val="24"/>
          <w:szCs w:val="24"/>
          <w:lang w:val="en-US"/>
        </w:rPr>
        <w:t>:</w:t>
      </w:r>
    </w:p>
    <w:tbl>
      <w:tblPr>
        <w:tblStyle w:val="a4"/>
        <w:tblW w:w="9243" w:type="dxa"/>
        <w:tblInd w:w="108" w:type="dxa"/>
        <w:tblLook w:val="04A0" w:firstRow="1" w:lastRow="0" w:firstColumn="1" w:lastColumn="0" w:noHBand="0" w:noVBand="1"/>
      </w:tblPr>
      <w:tblGrid>
        <w:gridCol w:w="880"/>
        <w:gridCol w:w="3685"/>
        <w:gridCol w:w="4678"/>
      </w:tblGrid>
      <w:tr w:rsidR="00F36D96" w:rsidRPr="00214C3D" w14:paraId="23C14A56" w14:textId="77777777" w:rsidTr="00C32EE2">
        <w:tc>
          <w:tcPr>
            <w:tcW w:w="880" w:type="dxa"/>
          </w:tcPr>
          <w:p w14:paraId="0013CC88" w14:textId="49F4D302" w:rsidR="00F36D96" w:rsidRPr="00504A63"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5AC339D9" w14:textId="61CFE868" w:rsidR="00F36D96" w:rsidRPr="00214C3D" w:rsidRDefault="00F36D96"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эмитента ценных бумаг (полное, сокращенное)/</w:t>
            </w:r>
            <w:r w:rsidRPr="00214C3D">
              <w:rPr>
                <w:rFonts w:ascii="Times New Roman" w:hAnsi="Times New Roman"/>
                <w:sz w:val="24"/>
              </w:rPr>
              <w:t xml:space="preserve"> Name of the issuer (full and short)</w:t>
            </w:r>
          </w:p>
        </w:tc>
        <w:tc>
          <w:tcPr>
            <w:tcW w:w="4678" w:type="dxa"/>
          </w:tcPr>
          <w:p w14:paraId="0E8F1FBD" w14:textId="77777777" w:rsidR="00F36D96" w:rsidRPr="00214C3D" w:rsidRDefault="00F36D96" w:rsidP="00041A08">
            <w:pPr>
              <w:tabs>
                <w:tab w:val="left" w:pos="1134"/>
                <w:tab w:val="left" w:pos="9356"/>
              </w:tabs>
              <w:ind w:right="-1"/>
              <w:jc w:val="both"/>
              <w:rPr>
                <w:rFonts w:ascii="Times New Roman" w:hAnsi="Times New Roman" w:cs="Times New Roman"/>
                <w:sz w:val="24"/>
                <w:szCs w:val="24"/>
              </w:rPr>
            </w:pPr>
          </w:p>
        </w:tc>
      </w:tr>
      <w:tr w:rsidR="00F36D96" w:rsidRPr="0015639C" w14:paraId="75023AC6" w14:textId="77777777" w:rsidTr="00C32EE2">
        <w:tc>
          <w:tcPr>
            <w:tcW w:w="880" w:type="dxa"/>
          </w:tcPr>
          <w:p w14:paraId="3D3E8336" w14:textId="77777777" w:rsidR="00F36D96" w:rsidRPr="00F36D96"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4BDD88CA" w14:textId="129A1C5B" w:rsidR="00F36D96" w:rsidRPr="001D0BF9" w:rsidRDefault="00F36D96" w:rsidP="00A93592">
            <w:pPr>
              <w:tabs>
                <w:tab w:val="left" w:pos="1134"/>
                <w:tab w:val="left" w:pos="9356"/>
              </w:tabs>
              <w:ind w:right="-1"/>
              <w:jc w:val="both"/>
              <w:rPr>
                <w:rFonts w:ascii="Times New Roman" w:hAnsi="Times New Roman" w:cs="Times New Roman"/>
                <w:sz w:val="24"/>
                <w:szCs w:val="24"/>
                <w:lang w:val="en-US"/>
              </w:rPr>
            </w:pPr>
            <w:r w:rsidRPr="00E9327B">
              <w:rPr>
                <w:rFonts w:ascii="Times New Roman" w:hAnsi="Times New Roman" w:cs="Times New Roman"/>
                <w:sz w:val="24"/>
                <w:szCs w:val="24"/>
                <w:lang w:val="en-US"/>
              </w:rPr>
              <w:t xml:space="preserve">ISIN </w:t>
            </w:r>
            <w:r w:rsidRPr="00214C3D">
              <w:rPr>
                <w:rFonts w:ascii="Times New Roman" w:hAnsi="Times New Roman" w:cs="Times New Roman"/>
                <w:sz w:val="24"/>
                <w:szCs w:val="24"/>
              </w:rPr>
              <w:t>код</w:t>
            </w:r>
            <w:r w:rsidRPr="001D0BF9">
              <w:rPr>
                <w:rFonts w:ascii="Times New Roman" w:hAnsi="Times New Roman" w:cs="Times New Roman"/>
                <w:sz w:val="24"/>
                <w:szCs w:val="24"/>
                <w:lang w:val="en-US"/>
              </w:rPr>
              <w:t xml:space="preserve"> </w:t>
            </w:r>
            <w:r w:rsidRPr="00214C3D">
              <w:rPr>
                <w:rFonts w:ascii="Times New Roman" w:hAnsi="Times New Roman" w:cs="Times New Roman"/>
                <w:sz w:val="24"/>
                <w:szCs w:val="24"/>
              </w:rPr>
              <w:t>ценных</w:t>
            </w:r>
            <w:r w:rsidRPr="001D0BF9">
              <w:rPr>
                <w:rFonts w:ascii="Times New Roman" w:hAnsi="Times New Roman" w:cs="Times New Roman"/>
                <w:sz w:val="24"/>
                <w:szCs w:val="24"/>
                <w:lang w:val="en-US"/>
              </w:rPr>
              <w:t xml:space="preserve"> </w:t>
            </w:r>
            <w:r w:rsidRPr="00214C3D">
              <w:rPr>
                <w:rFonts w:ascii="Times New Roman" w:hAnsi="Times New Roman" w:cs="Times New Roman"/>
                <w:sz w:val="24"/>
                <w:szCs w:val="24"/>
              </w:rPr>
              <w:t>бумаг</w:t>
            </w:r>
            <w:r w:rsidRPr="001D0BF9">
              <w:rPr>
                <w:rFonts w:ascii="Times New Roman" w:hAnsi="Times New Roman" w:cs="Times New Roman"/>
                <w:sz w:val="24"/>
                <w:szCs w:val="24"/>
                <w:lang w:val="en-US"/>
              </w:rPr>
              <w:t>/</w:t>
            </w:r>
            <w:r w:rsidRPr="001D0BF9">
              <w:rPr>
                <w:rFonts w:ascii="Times New Roman" w:hAnsi="Times New Roman"/>
                <w:sz w:val="24"/>
                <w:lang w:val="en-US"/>
              </w:rPr>
              <w:t xml:space="preserve"> </w:t>
            </w:r>
            <w:r w:rsidRPr="00214C3D">
              <w:rPr>
                <w:rFonts w:ascii="Times New Roman" w:hAnsi="Times New Roman"/>
                <w:sz w:val="24"/>
                <w:lang w:val="en-US"/>
              </w:rPr>
              <w:t xml:space="preserve">ISIN </w:t>
            </w:r>
            <w:r w:rsidRPr="00A22CD3">
              <w:rPr>
                <w:rFonts w:ascii="Times New Roman" w:hAnsi="Times New Roman"/>
                <w:sz w:val="24"/>
                <w:lang w:val="en-US"/>
              </w:rPr>
              <w:t>of securities</w:t>
            </w:r>
          </w:p>
        </w:tc>
        <w:tc>
          <w:tcPr>
            <w:tcW w:w="4678" w:type="dxa"/>
          </w:tcPr>
          <w:p w14:paraId="0CD57BFC" w14:textId="77777777" w:rsidR="00F36D96" w:rsidRPr="001D0BF9" w:rsidRDefault="00F36D96" w:rsidP="00041A08">
            <w:pPr>
              <w:tabs>
                <w:tab w:val="left" w:pos="1134"/>
                <w:tab w:val="left" w:pos="9356"/>
              </w:tabs>
              <w:ind w:right="-1"/>
              <w:jc w:val="both"/>
              <w:rPr>
                <w:rFonts w:ascii="Times New Roman" w:hAnsi="Times New Roman" w:cs="Times New Roman"/>
                <w:sz w:val="24"/>
                <w:szCs w:val="24"/>
                <w:lang w:val="en-US"/>
              </w:rPr>
            </w:pPr>
          </w:p>
        </w:tc>
      </w:tr>
      <w:tr w:rsidR="00F36D96" w:rsidRPr="0015639C" w14:paraId="3423346E" w14:textId="77777777" w:rsidTr="00C32EE2">
        <w:tc>
          <w:tcPr>
            <w:tcW w:w="880" w:type="dxa"/>
          </w:tcPr>
          <w:p w14:paraId="0604C8DF"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1064AB48" w14:textId="223C7FEF" w:rsidR="00F36D96" w:rsidRPr="001D0BF9" w:rsidRDefault="00F36D96" w:rsidP="00A93592">
            <w:pPr>
              <w:tabs>
                <w:tab w:val="left" w:pos="1134"/>
                <w:tab w:val="left" w:pos="9356"/>
              </w:tabs>
              <w:ind w:right="-1"/>
              <w:jc w:val="both"/>
              <w:rPr>
                <w:rFonts w:ascii="Times New Roman" w:hAnsi="Times New Roman" w:cs="Times New Roman"/>
                <w:sz w:val="24"/>
                <w:szCs w:val="24"/>
                <w:highlight w:val="yellow"/>
                <w:lang w:val="en-US"/>
              </w:rPr>
            </w:pPr>
            <w:r w:rsidRPr="001D0BF9">
              <w:rPr>
                <w:rFonts w:ascii="Times New Roman" w:hAnsi="Times New Roman" w:cs="Times New Roman"/>
                <w:sz w:val="24"/>
                <w:szCs w:val="24"/>
              </w:rPr>
              <w:t>Вид</w:t>
            </w:r>
            <w:r w:rsidRPr="001D0BF9">
              <w:rPr>
                <w:rFonts w:ascii="Times New Roman" w:hAnsi="Times New Roman" w:cs="Times New Roman"/>
                <w:sz w:val="24"/>
                <w:szCs w:val="24"/>
                <w:lang w:val="en-US"/>
              </w:rPr>
              <w:t xml:space="preserve"> </w:t>
            </w:r>
            <w:r w:rsidRPr="001D0BF9">
              <w:rPr>
                <w:rFonts w:ascii="Times New Roman" w:hAnsi="Times New Roman" w:cs="Times New Roman"/>
                <w:sz w:val="24"/>
                <w:szCs w:val="24"/>
              </w:rPr>
              <w:t>ценных</w:t>
            </w:r>
            <w:r w:rsidRPr="001D0BF9">
              <w:rPr>
                <w:rFonts w:ascii="Times New Roman" w:hAnsi="Times New Roman" w:cs="Times New Roman"/>
                <w:sz w:val="24"/>
                <w:szCs w:val="24"/>
                <w:lang w:val="en-US"/>
              </w:rPr>
              <w:t xml:space="preserve"> </w:t>
            </w:r>
            <w:r w:rsidRPr="001D0BF9">
              <w:rPr>
                <w:rFonts w:ascii="Times New Roman" w:hAnsi="Times New Roman" w:cs="Times New Roman"/>
                <w:sz w:val="24"/>
                <w:szCs w:val="24"/>
              </w:rPr>
              <w:t>бумаг</w:t>
            </w:r>
            <w:r w:rsidRPr="001D0BF9">
              <w:rPr>
                <w:rFonts w:ascii="Times New Roman" w:hAnsi="Times New Roman" w:cs="Times New Roman"/>
                <w:sz w:val="24"/>
                <w:szCs w:val="24"/>
                <w:lang w:val="en-US"/>
              </w:rPr>
              <w:t>/ Type of securities</w:t>
            </w:r>
          </w:p>
        </w:tc>
        <w:tc>
          <w:tcPr>
            <w:tcW w:w="4678" w:type="dxa"/>
          </w:tcPr>
          <w:p w14:paraId="010B936C" w14:textId="77777777" w:rsidR="00F36D96" w:rsidRPr="001D0BF9" w:rsidRDefault="00F36D96" w:rsidP="00041A08">
            <w:pPr>
              <w:tabs>
                <w:tab w:val="left" w:pos="1134"/>
                <w:tab w:val="left" w:pos="9356"/>
              </w:tabs>
              <w:ind w:right="-1"/>
              <w:jc w:val="both"/>
              <w:rPr>
                <w:rFonts w:ascii="Times New Roman" w:hAnsi="Times New Roman" w:cs="Times New Roman"/>
                <w:sz w:val="24"/>
                <w:szCs w:val="24"/>
                <w:lang w:val="en-US"/>
              </w:rPr>
            </w:pPr>
          </w:p>
        </w:tc>
      </w:tr>
      <w:tr w:rsidR="00F36D96" w:rsidRPr="00214C3D" w14:paraId="7FE43F1B" w14:textId="77777777" w:rsidTr="00C32EE2">
        <w:tc>
          <w:tcPr>
            <w:tcW w:w="880" w:type="dxa"/>
          </w:tcPr>
          <w:p w14:paraId="4DAC1059"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6A8BE265" w14:textId="009ACCB6" w:rsidR="00F36D96" w:rsidRDefault="00F36D96" w:rsidP="00A22CD3">
            <w:pPr>
              <w:tabs>
                <w:tab w:val="left" w:pos="1134"/>
                <w:tab w:val="left" w:pos="9356"/>
              </w:tabs>
              <w:ind w:right="-1"/>
              <w:jc w:val="both"/>
              <w:rPr>
                <w:rFonts w:ascii="Times New Roman" w:hAnsi="Times New Roman" w:cs="Times New Roman"/>
                <w:sz w:val="24"/>
                <w:szCs w:val="24"/>
                <w:lang w:val="en-US"/>
              </w:rPr>
            </w:pPr>
            <w:r w:rsidRPr="004752BC">
              <w:rPr>
                <w:rFonts w:ascii="Times New Roman" w:hAnsi="Times New Roman" w:cs="Times New Roman"/>
                <w:sz w:val="24"/>
                <w:szCs w:val="24"/>
              </w:rPr>
              <w:t>Вид</w:t>
            </w:r>
            <w:r w:rsidRPr="004752BC">
              <w:rPr>
                <w:rFonts w:ascii="Times New Roman" w:hAnsi="Times New Roman" w:cs="Times New Roman"/>
                <w:sz w:val="24"/>
                <w:szCs w:val="24"/>
                <w:lang w:val="en-US"/>
              </w:rPr>
              <w:t xml:space="preserve"> </w:t>
            </w:r>
            <w:r w:rsidRPr="004752BC">
              <w:rPr>
                <w:rFonts w:ascii="Times New Roman" w:hAnsi="Times New Roman" w:cs="Times New Roman"/>
                <w:sz w:val="24"/>
                <w:szCs w:val="24"/>
              </w:rPr>
              <w:t>выплаты</w:t>
            </w:r>
            <w:r w:rsidRPr="004752BC">
              <w:rPr>
                <w:rFonts w:ascii="Times New Roman" w:hAnsi="Times New Roman" w:cs="Times New Roman"/>
                <w:sz w:val="24"/>
                <w:szCs w:val="24"/>
                <w:lang w:val="en-US"/>
              </w:rPr>
              <w:t xml:space="preserve"> </w:t>
            </w:r>
            <w:r w:rsidRPr="004752BC">
              <w:rPr>
                <w:rFonts w:ascii="Times New Roman" w:hAnsi="Times New Roman" w:cs="Times New Roman"/>
                <w:sz w:val="24"/>
                <w:szCs w:val="24"/>
              </w:rPr>
              <w:t>по</w:t>
            </w:r>
            <w:r w:rsidRPr="004752BC">
              <w:rPr>
                <w:rFonts w:ascii="Times New Roman" w:hAnsi="Times New Roman" w:cs="Times New Roman"/>
                <w:sz w:val="24"/>
                <w:szCs w:val="24"/>
                <w:lang w:val="en-US"/>
              </w:rPr>
              <w:t xml:space="preserve"> </w:t>
            </w:r>
            <w:r w:rsidRPr="004752BC">
              <w:rPr>
                <w:rFonts w:ascii="Times New Roman" w:hAnsi="Times New Roman" w:cs="Times New Roman"/>
                <w:sz w:val="24"/>
                <w:szCs w:val="24"/>
              </w:rPr>
              <w:t>ценным</w:t>
            </w:r>
            <w:r w:rsidRPr="004752BC">
              <w:rPr>
                <w:rFonts w:ascii="Times New Roman" w:hAnsi="Times New Roman" w:cs="Times New Roman"/>
                <w:sz w:val="24"/>
                <w:szCs w:val="24"/>
                <w:lang w:val="en-US"/>
              </w:rPr>
              <w:t xml:space="preserve"> </w:t>
            </w:r>
            <w:r w:rsidRPr="004752BC">
              <w:rPr>
                <w:rFonts w:ascii="Times New Roman" w:hAnsi="Times New Roman" w:cs="Times New Roman"/>
                <w:sz w:val="24"/>
                <w:szCs w:val="24"/>
              </w:rPr>
              <w:t>бумагам</w:t>
            </w:r>
            <w:r w:rsidRPr="004752BC">
              <w:rPr>
                <w:rFonts w:ascii="Times New Roman" w:hAnsi="Times New Roman" w:cs="Times New Roman"/>
                <w:sz w:val="24"/>
                <w:szCs w:val="24"/>
                <w:lang w:val="en-US"/>
              </w:rPr>
              <w:t xml:space="preserve">/ </w:t>
            </w:r>
            <w:r w:rsidRPr="004752BC">
              <w:rPr>
                <w:rFonts w:ascii="Times New Roman" w:hAnsi="Times New Roman"/>
                <w:sz w:val="24"/>
                <w:lang w:val="en-US"/>
              </w:rPr>
              <w:t xml:space="preserve">Type of payment on </w:t>
            </w:r>
            <w:r w:rsidRPr="004752BC">
              <w:rPr>
                <w:rFonts w:ascii="Times New Roman" w:hAnsi="Times New Roman" w:cs="Times New Roman"/>
                <w:sz w:val="24"/>
                <w:szCs w:val="24"/>
                <w:lang w:val="en-US"/>
              </w:rPr>
              <w:t>securities</w:t>
            </w:r>
          </w:p>
          <w:p w14:paraId="72D2B76A" w14:textId="2346B49E" w:rsidR="00F36D96" w:rsidRPr="001D0BF9" w:rsidRDefault="00F36D96" w:rsidP="00A93592">
            <w:pPr>
              <w:tabs>
                <w:tab w:val="left" w:pos="1134"/>
                <w:tab w:val="left" w:pos="9356"/>
              </w:tabs>
              <w:ind w:right="-1"/>
              <w:jc w:val="both"/>
              <w:rPr>
                <w:rFonts w:ascii="Times New Roman" w:hAnsi="Times New Roman" w:cs="Times New Roman"/>
                <w:sz w:val="24"/>
                <w:szCs w:val="24"/>
                <w:highlight w:val="yellow"/>
                <w:lang w:val="en-US"/>
              </w:rPr>
            </w:pPr>
          </w:p>
        </w:tc>
        <w:tc>
          <w:tcPr>
            <w:tcW w:w="4678" w:type="dxa"/>
          </w:tcPr>
          <w:p w14:paraId="61AED962" w14:textId="77777777" w:rsidR="00F36D96" w:rsidRPr="004752BC" w:rsidRDefault="00F36D96" w:rsidP="00957653">
            <w:pPr>
              <w:pStyle w:val="a7"/>
              <w:numPr>
                <w:ilvl w:val="0"/>
                <w:numId w:val="5"/>
              </w:numPr>
              <w:tabs>
                <w:tab w:val="left" w:pos="67"/>
                <w:tab w:val="left" w:pos="1134"/>
                <w:tab w:val="left" w:pos="9356"/>
              </w:tabs>
              <w:spacing w:before="0"/>
              <w:ind w:right="-1"/>
              <w:jc w:val="both"/>
              <w:rPr>
                <w:rFonts w:ascii="Times New Roman" w:hAnsi="Times New Roman"/>
                <w:sz w:val="24"/>
              </w:rPr>
            </w:pPr>
            <w:r w:rsidRPr="004752BC">
              <w:rPr>
                <w:rFonts w:ascii="Times New Roman" w:hAnsi="Times New Roman"/>
                <w:sz w:val="24"/>
              </w:rPr>
              <w:t>Дивиденды</w:t>
            </w:r>
            <w:r>
              <w:rPr>
                <w:rFonts w:ascii="Times New Roman" w:hAnsi="Times New Roman"/>
                <w:sz w:val="24"/>
                <w:lang w:val="en-US"/>
              </w:rPr>
              <w:t>/</w:t>
            </w:r>
            <w:r w:rsidRPr="004752BC">
              <w:rPr>
                <w:rFonts w:ascii="Times New Roman" w:hAnsi="Times New Roman"/>
                <w:sz w:val="24"/>
              </w:rPr>
              <w:t xml:space="preserve"> </w:t>
            </w:r>
            <w:r>
              <w:rPr>
                <w:rFonts w:ascii="Times New Roman" w:hAnsi="Times New Roman"/>
                <w:sz w:val="24"/>
                <w:lang w:val="en-US"/>
              </w:rPr>
              <w:t>D</w:t>
            </w:r>
            <w:r w:rsidRPr="00A22CD3">
              <w:rPr>
                <w:rFonts w:ascii="Times New Roman" w:hAnsi="Times New Roman"/>
                <w:sz w:val="24"/>
              </w:rPr>
              <w:t>ividends</w:t>
            </w:r>
          </w:p>
          <w:p w14:paraId="0BD65CF2" w14:textId="77777777" w:rsidR="00F36D96" w:rsidRPr="004752BC" w:rsidRDefault="00F36D96" w:rsidP="00957653">
            <w:pPr>
              <w:pStyle w:val="a7"/>
              <w:numPr>
                <w:ilvl w:val="0"/>
                <w:numId w:val="5"/>
              </w:numPr>
              <w:tabs>
                <w:tab w:val="left" w:pos="67"/>
                <w:tab w:val="left" w:pos="1134"/>
                <w:tab w:val="left" w:pos="9356"/>
              </w:tabs>
              <w:spacing w:before="0"/>
              <w:ind w:right="-1"/>
              <w:jc w:val="both"/>
              <w:rPr>
                <w:rFonts w:ascii="Times New Roman" w:hAnsi="Times New Roman"/>
                <w:sz w:val="24"/>
              </w:rPr>
            </w:pPr>
            <w:r w:rsidRPr="004752BC">
              <w:rPr>
                <w:rFonts w:ascii="Times New Roman" w:hAnsi="Times New Roman"/>
                <w:sz w:val="24"/>
              </w:rPr>
              <w:t>Купонный (процентный) доход/</w:t>
            </w:r>
            <w:r>
              <w:rPr>
                <w:rFonts w:ascii="Times New Roman" w:hAnsi="Times New Roman"/>
                <w:sz w:val="24"/>
              </w:rPr>
              <w:t xml:space="preserve"> Coupon (interest) income</w:t>
            </w:r>
          </w:p>
          <w:p w14:paraId="39B8694F" w14:textId="77777777" w:rsidR="00F36D96" w:rsidRPr="004752BC" w:rsidRDefault="00F36D96" w:rsidP="00957653">
            <w:pPr>
              <w:pStyle w:val="a7"/>
              <w:numPr>
                <w:ilvl w:val="0"/>
                <w:numId w:val="5"/>
              </w:numPr>
              <w:tabs>
                <w:tab w:val="left" w:pos="67"/>
                <w:tab w:val="left" w:pos="1134"/>
                <w:tab w:val="left" w:pos="9356"/>
              </w:tabs>
              <w:spacing w:before="0"/>
              <w:ind w:right="-1"/>
              <w:jc w:val="both"/>
              <w:rPr>
                <w:rFonts w:ascii="Times New Roman" w:hAnsi="Times New Roman"/>
                <w:sz w:val="24"/>
              </w:rPr>
            </w:pPr>
            <w:r w:rsidRPr="004752BC">
              <w:rPr>
                <w:rFonts w:ascii="Times New Roman" w:hAnsi="Times New Roman"/>
                <w:sz w:val="24"/>
              </w:rPr>
              <w:t>Номинальная стоимость/</w:t>
            </w:r>
            <w:r>
              <w:rPr>
                <w:rFonts w:ascii="Times New Roman" w:hAnsi="Times New Roman"/>
                <w:sz w:val="24"/>
              </w:rPr>
              <w:t xml:space="preserve"> Face value</w:t>
            </w:r>
          </w:p>
          <w:p w14:paraId="18D35EB0" w14:textId="72ACDAC8" w:rsidR="00F36D96" w:rsidRPr="009D24B0" w:rsidRDefault="00F36D96" w:rsidP="001D0BF9">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4752BC">
              <w:rPr>
                <w:rFonts w:ascii="Times New Roman" w:hAnsi="Times New Roman"/>
                <w:sz w:val="24"/>
              </w:rPr>
              <w:t>Частичная номинальная стоимость</w:t>
            </w:r>
            <w:r>
              <w:rPr>
                <w:rFonts w:ascii="Times New Roman" w:hAnsi="Times New Roman"/>
                <w:sz w:val="24"/>
              </w:rPr>
              <w:t xml:space="preserve"> </w:t>
            </w:r>
            <w:r w:rsidRPr="004752BC">
              <w:rPr>
                <w:rFonts w:ascii="Times New Roman" w:hAnsi="Times New Roman"/>
                <w:sz w:val="24"/>
              </w:rPr>
              <w:t>/</w:t>
            </w:r>
            <w:r>
              <w:rPr>
                <w:rFonts w:ascii="Times New Roman" w:hAnsi="Times New Roman"/>
                <w:sz w:val="24"/>
              </w:rPr>
              <w:t xml:space="preserve"> Partial face value</w:t>
            </w:r>
          </w:p>
        </w:tc>
      </w:tr>
      <w:tr w:rsidR="00F36D96" w:rsidRPr="00214C3D" w14:paraId="7D7451D3" w14:textId="77777777" w:rsidTr="00C32EE2">
        <w:tc>
          <w:tcPr>
            <w:tcW w:w="880" w:type="dxa"/>
          </w:tcPr>
          <w:p w14:paraId="4B09D056" w14:textId="77777777" w:rsidR="00F36D96" w:rsidRPr="00214C3D"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7195C207" w14:textId="5CFC02F1" w:rsidR="00F36D96" w:rsidRPr="00214C3D" w:rsidRDefault="00F36D96" w:rsidP="00A93592">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Дата фиксации списка лиц, имеющих право на получение выплат по ценным бумагам/</w:t>
            </w:r>
            <w:r w:rsidRPr="00214C3D">
              <w:rPr>
                <w:rFonts w:ascii="Times New Roman" w:hAnsi="Times New Roman"/>
                <w:sz w:val="24"/>
              </w:rPr>
              <w:t xml:space="preserve"> Record date</w:t>
            </w:r>
          </w:p>
        </w:tc>
        <w:tc>
          <w:tcPr>
            <w:tcW w:w="4678" w:type="dxa"/>
          </w:tcPr>
          <w:p w14:paraId="19416960" w14:textId="77777777" w:rsidR="00F36D96" w:rsidRPr="00214C3D" w:rsidRDefault="00F36D96" w:rsidP="00041A08">
            <w:pPr>
              <w:tabs>
                <w:tab w:val="left" w:pos="1134"/>
                <w:tab w:val="left" w:pos="9356"/>
              </w:tabs>
              <w:ind w:right="-1"/>
              <w:jc w:val="both"/>
              <w:rPr>
                <w:rFonts w:ascii="Times New Roman" w:hAnsi="Times New Roman" w:cs="Times New Roman"/>
                <w:sz w:val="24"/>
                <w:szCs w:val="24"/>
              </w:rPr>
            </w:pPr>
          </w:p>
        </w:tc>
      </w:tr>
      <w:tr w:rsidR="00F36D96" w:rsidRPr="00214C3D" w14:paraId="79660F86" w14:textId="77777777" w:rsidTr="00C32EE2">
        <w:tc>
          <w:tcPr>
            <w:tcW w:w="880" w:type="dxa"/>
          </w:tcPr>
          <w:p w14:paraId="1D9C7D3C" w14:textId="77777777" w:rsidR="00F36D96" w:rsidRPr="00214C3D"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72741691" w14:textId="528A4596" w:rsidR="00F36D96" w:rsidRPr="00214C3D" w:rsidRDefault="00F36D96" w:rsidP="00A93592">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Количество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ценных</w:t>
            </w:r>
            <w:r w:rsidRPr="00CD4DA6">
              <w:rPr>
                <w:rFonts w:ascii="Times New Roman" w:hAnsi="Times New Roman" w:cs="Times New Roman"/>
                <w:sz w:val="24"/>
                <w:szCs w:val="24"/>
                <w:lang w:val="en-US"/>
              </w:rPr>
              <w:t xml:space="preserve"> </w:t>
            </w:r>
            <w:r w:rsidRPr="00214C3D">
              <w:rPr>
                <w:rFonts w:ascii="Times New Roman" w:hAnsi="Times New Roman" w:cs="Times New Roman"/>
                <w:sz w:val="24"/>
                <w:szCs w:val="24"/>
              </w:rPr>
              <w:t>бумаг</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на</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Дату</w:t>
            </w:r>
            <w:r w:rsidRPr="00214C3D">
              <w:rPr>
                <w:rFonts w:ascii="Times New Roman" w:hAnsi="Times New Roman" w:cs="Times New Roman"/>
                <w:sz w:val="24"/>
                <w:szCs w:val="24"/>
                <w:lang w:val="en-US"/>
              </w:rPr>
              <w:t xml:space="preserve"> </w:t>
            </w:r>
            <w:r w:rsidRPr="00B92539">
              <w:rPr>
                <w:rFonts w:ascii="Times New Roman" w:hAnsi="Times New Roman" w:cs="Times New Roman"/>
                <w:sz w:val="24"/>
                <w:szCs w:val="24"/>
              </w:rPr>
              <w:t>фиксации</w:t>
            </w:r>
            <w:r w:rsidRPr="00B92539">
              <w:rPr>
                <w:rFonts w:ascii="Times New Roman" w:hAnsi="Times New Roman" w:cs="Times New Roman"/>
                <w:sz w:val="24"/>
                <w:szCs w:val="24"/>
                <w:lang w:val="en-US"/>
              </w:rPr>
              <w:t>/</w:t>
            </w:r>
            <w:r w:rsidRPr="00B92539">
              <w:rPr>
                <w:rFonts w:ascii="Times New Roman" w:hAnsi="Times New Roman"/>
                <w:sz w:val="24"/>
                <w:lang w:val="en-US"/>
              </w:rPr>
              <w:t xml:space="preserve"> Number of shares outstanding as of the Record Date</w:t>
            </w:r>
          </w:p>
        </w:tc>
        <w:tc>
          <w:tcPr>
            <w:tcW w:w="4678" w:type="dxa"/>
          </w:tcPr>
          <w:p w14:paraId="39913101" w14:textId="13876B0E" w:rsidR="00F36D96" w:rsidRPr="00214C3D" w:rsidRDefault="00F36D96"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___ (______________________) шт.</w:t>
            </w:r>
            <w:r w:rsidRPr="00214C3D">
              <w:rPr>
                <w:rFonts w:ascii="Times New Roman" w:hAnsi="Times New Roman" w:cs="Times New Roman"/>
                <w:sz w:val="24"/>
                <w:szCs w:val="24"/>
                <w:lang w:val="en-US"/>
              </w:rPr>
              <w:t>/</w:t>
            </w:r>
            <w:r w:rsidRPr="00214C3D">
              <w:rPr>
                <w:rFonts w:ascii="Times New Roman" w:hAnsi="Times New Roman"/>
                <w:sz w:val="24"/>
              </w:rPr>
              <w:t xml:space="preserve"> shares</w:t>
            </w:r>
            <w:r w:rsidRPr="001D0BF9">
              <w:rPr>
                <w:rStyle w:val="af6"/>
                <w:rFonts w:ascii="Times New Roman" w:hAnsi="Times New Roman"/>
                <w:sz w:val="24"/>
              </w:rPr>
              <w:footnoteReference w:id="16"/>
            </w:r>
          </w:p>
          <w:p w14:paraId="18727102" w14:textId="77777777" w:rsidR="00F36D96" w:rsidRPr="00214C3D" w:rsidRDefault="00F36D96" w:rsidP="000F6A11">
            <w:pPr>
              <w:tabs>
                <w:tab w:val="left" w:pos="1134"/>
                <w:tab w:val="left" w:pos="9356"/>
              </w:tabs>
              <w:ind w:right="-1"/>
              <w:jc w:val="both"/>
              <w:rPr>
                <w:rFonts w:ascii="Times New Roman" w:hAnsi="Times New Roman" w:cs="Times New Roman"/>
                <w:sz w:val="24"/>
                <w:szCs w:val="24"/>
              </w:rPr>
            </w:pPr>
          </w:p>
        </w:tc>
      </w:tr>
      <w:tr w:rsidR="002524DF" w:rsidRPr="00214C3D" w14:paraId="37072163" w14:textId="77777777" w:rsidTr="00C32EE2">
        <w:tc>
          <w:tcPr>
            <w:tcW w:w="9243" w:type="dxa"/>
            <w:gridSpan w:val="3"/>
          </w:tcPr>
          <w:p w14:paraId="5B6E718D" w14:textId="177D364C" w:rsidR="002524DF" w:rsidRPr="00214C3D" w:rsidRDefault="002524DF" w:rsidP="00041A08">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b/>
                <w:sz w:val="24"/>
                <w:szCs w:val="24"/>
              </w:rPr>
              <w:t>Сведения, позволяющие идентифицировать Держателя</w:t>
            </w:r>
            <w:r w:rsidRPr="00214C3D">
              <w:rPr>
                <w:rFonts w:ascii="Times New Roman" w:hAnsi="Times New Roman" w:cs="Times New Roman"/>
                <w:sz w:val="24"/>
                <w:szCs w:val="24"/>
              </w:rPr>
              <w:t>/</w:t>
            </w:r>
            <w:r w:rsidRPr="00214C3D">
              <w:rPr>
                <w:rFonts w:ascii="Times New Roman" w:hAnsi="Times New Roman"/>
                <w:b/>
                <w:sz w:val="24"/>
              </w:rPr>
              <w:t xml:space="preserve"> Information to identify the Holder</w:t>
            </w:r>
          </w:p>
        </w:tc>
      </w:tr>
      <w:tr w:rsidR="00F36D96" w:rsidRPr="0015639C" w14:paraId="3BB316BA" w14:textId="77777777" w:rsidTr="00C32EE2">
        <w:tc>
          <w:tcPr>
            <w:tcW w:w="880" w:type="dxa"/>
          </w:tcPr>
          <w:p w14:paraId="49549ACD" w14:textId="77777777" w:rsidR="00F36D96" w:rsidRPr="00214C3D"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3239A65F" w14:textId="368C8EF2" w:rsidR="00F36D96" w:rsidRPr="00214C3D" w:rsidRDefault="00F36D96" w:rsidP="00C53C01">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Тип Держателя/</w:t>
            </w:r>
            <w:r w:rsidRPr="00214C3D">
              <w:rPr>
                <w:rFonts w:ascii="Times New Roman" w:hAnsi="Times New Roman"/>
                <w:sz w:val="24"/>
              </w:rPr>
              <w:t xml:space="preserve"> Holder type</w:t>
            </w:r>
          </w:p>
          <w:p w14:paraId="2798B3C6" w14:textId="7F1D44B5" w:rsidR="00F36D96" w:rsidRPr="00214C3D" w:rsidRDefault="00F36D96" w:rsidP="00041A08">
            <w:pPr>
              <w:tabs>
                <w:tab w:val="left" w:pos="1134"/>
                <w:tab w:val="left" w:pos="9356"/>
              </w:tabs>
              <w:ind w:right="-1"/>
              <w:jc w:val="both"/>
              <w:rPr>
                <w:rFonts w:ascii="Times New Roman" w:hAnsi="Times New Roman" w:cs="Times New Roman"/>
                <w:sz w:val="24"/>
                <w:szCs w:val="24"/>
              </w:rPr>
            </w:pPr>
          </w:p>
          <w:p w14:paraId="2835807B" w14:textId="039B7DB3" w:rsidR="00F36D96" w:rsidRPr="00214C3D" w:rsidRDefault="00F36D96" w:rsidP="00041A08">
            <w:pPr>
              <w:tabs>
                <w:tab w:val="left" w:pos="1134"/>
                <w:tab w:val="left" w:pos="9356"/>
              </w:tabs>
              <w:ind w:right="-1"/>
              <w:jc w:val="both"/>
              <w:rPr>
                <w:rFonts w:ascii="Times New Roman" w:hAnsi="Times New Roman" w:cs="Times New Roman"/>
                <w:sz w:val="24"/>
                <w:szCs w:val="24"/>
              </w:rPr>
            </w:pPr>
          </w:p>
        </w:tc>
        <w:tc>
          <w:tcPr>
            <w:tcW w:w="4678" w:type="dxa"/>
          </w:tcPr>
          <w:p w14:paraId="5E4FA3F4" w14:textId="77777777" w:rsidR="00F36D96" w:rsidRPr="00214C3D" w:rsidRDefault="00F36D96"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 xml:space="preserve">владелец ценных бумаг/ </w:t>
            </w:r>
          </w:p>
          <w:p w14:paraId="278EC873" w14:textId="762851CC" w:rsidR="00F36D96" w:rsidRPr="00214C3D" w:rsidRDefault="00F36D96"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214C3D">
              <w:rPr>
                <w:rFonts w:ascii="Times New Roman" w:hAnsi="Times New Roman"/>
                <w:sz w:val="24"/>
              </w:rPr>
              <w:t xml:space="preserve">security owner </w:t>
            </w:r>
          </w:p>
          <w:p w14:paraId="0BFDBF13" w14:textId="77777777" w:rsidR="00F36D96" w:rsidRPr="00214C3D" w:rsidRDefault="00F36D96"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лицо, осуществляющее права по ценным бумагам/</w:t>
            </w:r>
            <w:r w:rsidRPr="00214C3D">
              <w:rPr>
                <w:rFonts w:ascii="Times New Roman" w:hAnsi="Times New Roman"/>
                <w:sz w:val="24"/>
              </w:rPr>
              <w:t xml:space="preserve"> </w:t>
            </w:r>
          </w:p>
          <w:p w14:paraId="2BACAE7B" w14:textId="4DDA76CC" w:rsidR="00F36D96" w:rsidRPr="00214C3D" w:rsidRDefault="00F36D96"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214C3D">
              <w:rPr>
                <w:rFonts w:ascii="Times New Roman" w:hAnsi="Times New Roman"/>
                <w:sz w:val="24"/>
                <w:lang w:val="en-US"/>
              </w:rPr>
              <w:t>the person exercising the rights to the securities</w:t>
            </w:r>
          </w:p>
          <w:p w14:paraId="214F84C6" w14:textId="03FF7125" w:rsidR="00F36D96" w:rsidRPr="00214C3D" w:rsidRDefault="00F36D96"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 xml:space="preserve">выгодоприобретатель (бенефициарный владелец) иностранной организации (только для выплат по ценным бумагам в виде </w:t>
            </w:r>
            <w:r w:rsidRPr="00214C3D">
              <w:rPr>
                <w:rFonts w:ascii="Times New Roman" w:hAnsi="Times New Roman" w:cs="Times New Roman"/>
                <w:sz w:val="24"/>
                <w:szCs w:val="24"/>
              </w:rPr>
              <w:lastRenderedPageBreak/>
              <w:t>дивидендов по акциям российского акционерного общества)/</w:t>
            </w:r>
            <w:r w:rsidRPr="00214C3D">
              <w:rPr>
                <w:rFonts w:ascii="Times New Roman" w:hAnsi="Times New Roman"/>
                <w:sz w:val="24"/>
              </w:rPr>
              <w:t xml:space="preserve"> </w:t>
            </w:r>
          </w:p>
          <w:p w14:paraId="692A4F98" w14:textId="024161BF" w:rsidR="00F36D96" w:rsidRPr="00214C3D" w:rsidRDefault="00F36D96"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214C3D">
              <w:rPr>
                <w:rFonts w:ascii="Times New Roman" w:hAnsi="Times New Roman"/>
                <w:sz w:val="24"/>
                <w:lang w:val="en-US"/>
              </w:rPr>
              <w:t>the beneficiary (beneficial owner) of an international organization</w:t>
            </w:r>
          </w:p>
          <w:p w14:paraId="33C58604" w14:textId="77777777" w:rsidR="00F36D96" w:rsidRPr="00214C3D" w:rsidRDefault="00F36D96" w:rsidP="00041A08">
            <w:pPr>
              <w:pStyle w:val="a7"/>
              <w:tabs>
                <w:tab w:val="left" w:pos="67"/>
                <w:tab w:val="left" w:pos="1134"/>
                <w:tab w:val="left" w:pos="9356"/>
              </w:tabs>
              <w:spacing w:before="0"/>
              <w:ind w:right="-1"/>
              <w:jc w:val="both"/>
              <w:rPr>
                <w:rFonts w:ascii="Times New Roman" w:hAnsi="Times New Roman" w:cs="Times New Roman"/>
                <w:sz w:val="24"/>
                <w:szCs w:val="24"/>
                <w:lang w:val="en-US"/>
              </w:rPr>
            </w:pPr>
          </w:p>
        </w:tc>
      </w:tr>
      <w:tr w:rsidR="00F36D96" w:rsidRPr="00214C3D" w14:paraId="7A4C01A0" w14:textId="77777777" w:rsidTr="00C32EE2">
        <w:tc>
          <w:tcPr>
            <w:tcW w:w="880" w:type="dxa"/>
          </w:tcPr>
          <w:p w14:paraId="62726ED1"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607BBE27" w14:textId="4DC38FDA" w:rsidR="00F36D96" w:rsidRPr="00CD4DA6" w:rsidRDefault="00F36D96" w:rsidP="00A93592">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Признак</w:t>
            </w:r>
            <w:r w:rsidRPr="00CD4DA6">
              <w:rPr>
                <w:rFonts w:ascii="Times New Roman" w:hAnsi="Times New Roman" w:cs="Times New Roman"/>
                <w:sz w:val="24"/>
                <w:szCs w:val="24"/>
              </w:rPr>
              <w:t xml:space="preserve"> </w:t>
            </w:r>
            <w:r w:rsidRPr="00214C3D">
              <w:rPr>
                <w:rFonts w:ascii="Times New Roman" w:hAnsi="Times New Roman" w:cs="Times New Roman"/>
                <w:sz w:val="24"/>
                <w:szCs w:val="24"/>
              </w:rPr>
              <w:t>лица</w:t>
            </w:r>
            <w:r w:rsidRPr="00CD4DA6">
              <w:rPr>
                <w:rFonts w:ascii="Times New Roman" w:hAnsi="Times New Roman" w:cs="Times New Roman"/>
                <w:sz w:val="24"/>
                <w:szCs w:val="24"/>
              </w:rPr>
              <w:t xml:space="preserve">, </w:t>
            </w:r>
            <w:r w:rsidRPr="00214C3D">
              <w:rPr>
                <w:rFonts w:ascii="Times New Roman" w:hAnsi="Times New Roman" w:cs="Times New Roman"/>
                <w:sz w:val="24"/>
                <w:szCs w:val="24"/>
              </w:rPr>
              <w:t>имеющего</w:t>
            </w:r>
            <w:r w:rsidRPr="00CD4DA6">
              <w:rPr>
                <w:rFonts w:ascii="Times New Roman" w:hAnsi="Times New Roman" w:cs="Times New Roman"/>
                <w:sz w:val="24"/>
                <w:szCs w:val="24"/>
              </w:rPr>
              <w:t xml:space="preserve"> </w:t>
            </w:r>
            <w:r w:rsidRPr="00214C3D">
              <w:rPr>
                <w:rFonts w:ascii="Times New Roman" w:hAnsi="Times New Roman" w:cs="Times New Roman"/>
                <w:sz w:val="24"/>
                <w:szCs w:val="24"/>
              </w:rPr>
              <w:t>право</w:t>
            </w:r>
            <w:r w:rsidRPr="00CD4DA6">
              <w:rPr>
                <w:rFonts w:ascii="Times New Roman" w:hAnsi="Times New Roman" w:cs="Times New Roman"/>
                <w:sz w:val="24"/>
                <w:szCs w:val="24"/>
              </w:rPr>
              <w:t xml:space="preserve"> </w:t>
            </w:r>
            <w:r w:rsidRPr="00214C3D">
              <w:rPr>
                <w:rFonts w:ascii="Times New Roman" w:hAnsi="Times New Roman" w:cs="Times New Roman"/>
                <w:sz w:val="24"/>
                <w:szCs w:val="24"/>
              </w:rPr>
              <w:t>на</w:t>
            </w:r>
            <w:r w:rsidRPr="00CD4DA6">
              <w:rPr>
                <w:rFonts w:ascii="Times New Roman" w:hAnsi="Times New Roman" w:cs="Times New Roman"/>
                <w:sz w:val="24"/>
                <w:szCs w:val="24"/>
              </w:rPr>
              <w:t xml:space="preserve"> </w:t>
            </w:r>
            <w:r w:rsidRPr="00214C3D">
              <w:rPr>
                <w:rFonts w:ascii="Times New Roman" w:hAnsi="Times New Roman" w:cs="Times New Roman"/>
                <w:sz w:val="24"/>
                <w:szCs w:val="24"/>
              </w:rPr>
              <w:t>получение</w:t>
            </w:r>
            <w:r w:rsidRPr="00CD4DA6">
              <w:rPr>
                <w:rFonts w:ascii="Times New Roman" w:hAnsi="Times New Roman" w:cs="Times New Roman"/>
                <w:sz w:val="24"/>
                <w:szCs w:val="24"/>
              </w:rPr>
              <w:t xml:space="preserve"> </w:t>
            </w:r>
            <w:r w:rsidRPr="00214C3D">
              <w:rPr>
                <w:rFonts w:ascii="Times New Roman" w:hAnsi="Times New Roman" w:cs="Times New Roman"/>
                <w:sz w:val="24"/>
                <w:szCs w:val="24"/>
              </w:rPr>
              <w:t>выплат по ценным бумагам</w:t>
            </w:r>
            <w:r w:rsidRPr="00CD4DA6">
              <w:rPr>
                <w:rFonts w:ascii="Times New Roman" w:hAnsi="Times New Roman" w:cs="Times New Roman"/>
                <w:sz w:val="24"/>
                <w:szCs w:val="24"/>
              </w:rPr>
              <w:t>/</w:t>
            </w:r>
            <w:r w:rsidRPr="00CD4DA6">
              <w:rPr>
                <w:rFonts w:ascii="Times New Roman" w:hAnsi="Times New Roman"/>
                <w:sz w:val="24"/>
              </w:rPr>
              <w:t xml:space="preserve"> </w:t>
            </w:r>
            <w:r w:rsidRPr="00214C3D">
              <w:rPr>
                <w:rFonts w:ascii="Times New Roman" w:hAnsi="Times New Roman"/>
                <w:sz w:val="24"/>
                <w:lang w:val="en-US"/>
              </w:rPr>
              <w:t>Identity</w:t>
            </w:r>
            <w:r w:rsidRPr="00CD4DA6">
              <w:rPr>
                <w:rFonts w:ascii="Times New Roman" w:hAnsi="Times New Roman"/>
                <w:sz w:val="24"/>
              </w:rPr>
              <w:t xml:space="preserve"> </w:t>
            </w:r>
            <w:r w:rsidRPr="00214C3D">
              <w:rPr>
                <w:rFonts w:ascii="Times New Roman" w:hAnsi="Times New Roman"/>
                <w:sz w:val="24"/>
                <w:lang w:val="en-US"/>
              </w:rPr>
              <w:t>of</w:t>
            </w:r>
            <w:r w:rsidRPr="00CD4DA6">
              <w:rPr>
                <w:rFonts w:ascii="Times New Roman" w:hAnsi="Times New Roman"/>
                <w:sz w:val="24"/>
              </w:rPr>
              <w:t xml:space="preserve"> </w:t>
            </w:r>
            <w:r w:rsidRPr="00214C3D">
              <w:rPr>
                <w:rFonts w:ascii="Times New Roman" w:hAnsi="Times New Roman"/>
                <w:sz w:val="24"/>
                <w:lang w:val="en-US"/>
              </w:rPr>
              <w:t>the</w:t>
            </w:r>
            <w:r w:rsidRPr="00CD4DA6">
              <w:rPr>
                <w:rFonts w:ascii="Times New Roman" w:hAnsi="Times New Roman"/>
                <w:sz w:val="24"/>
              </w:rPr>
              <w:t xml:space="preserve"> </w:t>
            </w:r>
            <w:r w:rsidRPr="00214C3D">
              <w:rPr>
                <w:rFonts w:ascii="Times New Roman" w:hAnsi="Times New Roman"/>
                <w:sz w:val="24"/>
                <w:lang w:val="en-US"/>
              </w:rPr>
              <w:t>person</w:t>
            </w:r>
            <w:r w:rsidRPr="00CD4DA6">
              <w:rPr>
                <w:rFonts w:ascii="Times New Roman" w:hAnsi="Times New Roman"/>
                <w:sz w:val="24"/>
              </w:rPr>
              <w:t xml:space="preserve"> </w:t>
            </w:r>
            <w:r w:rsidRPr="00214C3D">
              <w:rPr>
                <w:rFonts w:ascii="Times New Roman" w:hAnsi="Times New Roman"/>
                <w:sz w:val="24"/>
                <w:lang w:val="en-US"/>
              </w:rPr>
              <w:t>entitled</w:t>
            </w:r>
            <w:r w:rsidRPr="00CD4DA6">
              <w:rPr>
                <w:rFonts w:ascii="Times New Roman" w:hAnsi="Times New Roman"/>
                <w:sz w:val="24"/>
              </w:rPr>
              <w:t xml:space="preserve"> </w:t>
            </w:r>
            <w:r w:rsidRPr="00214C3D">
              <w:rPr>
                <w:rFonts w:ascii="Times New Roman" w:hAnsi="Times New Roman"/>
                <w:sz w:val="24"/>
                <w:lang w:val="en-US"/>
              </w:rPr>
              <w:t>to</w:t>
            </w:r>
            <w:r w:rsidRPr="00CD4DA6">
              <w:rPr>
                <w:rFonts w:ascii="Times New Roman" w:hAnsi="Times New Roman"/>
                <w:sz w:val="24"/>
              </w:rPr>
              <w:t xml:space="preserve"> </w:t>
            </w:r>
            <w:r w:rsidRPr="00214C3D">
              <w:rPr>
                <w:rFonts w:ascii="Times New Roman" w:hAnsi="Times New Roman"/>
                <w:sz w:val="24"/>
                <w:lang w:val="en-US"/>
              </w:rPr>
              <w:t>the</w:t>
            </w:r>
            <w:r w:rsidRPr="00CD4DA6">
              <w:rPr>
                <w:rFonts w:ascii="Times New Roman" w:hAnsi="Times New Roman"/>
                <w:sz w:val="24"/>
              </w:rPr>
              <w:t xml:space="preserve"> </w:t>
            </w:r>
            <w:r w:rsidRPr="00214C3D">
              <w:rPr>
                <w:rFonts w:ascii="Times New Roman" w:hAnsi="Times New Roman"/>
                <w:sz w:val="24"/>
                <w:lang w:val="en-US"/>
              </w:rPr>
              <w:t>dividend      </w:t>
            </w:r>
          </w:p>
        </w:tc>
        <w:tc>
          <w:tcPr>
            <w:tcW w:w="4678" w:type="dxa"/>
          </w:tcPr>
          <w:p w14:paraId="063ABD2E" w14:textId="206DB6E2" w:rsidR="00F36D96" w:rsidRPr="00E9327B" w:rsidRDefault="00F36D96" w:rsidP="00E9327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физическое лицо/</w:t>
            </w:r>
            <w:r w:rsidRPr="00214C3D">
              <w:rPr>
                <w:rFonts w:ascii="Times New Roman" w:hAnsi="Times New Roman"/>
                <w:sz w:val="24"/>
              </w:rPr>
              <w:t xml:space="preserve"> an individual;</w:t>
            </w:r>
          </w:p>
          <w:p w14:paraId="16784D7A" w14:textId="02A6096D" w:rsidR="00F36D96" w:rsidRPr="00E9327B" w:rsidRDefault="00F36D96" w:rsidP="00E9327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214C3D">
              <w:rPr>
                <w:rFonts w:ascii="Times New Roman" w:hAnsi="Times New Roman" w:cs="Times New Roman"/>
                <w:sz w:val="24"/>
                <w:szCs w:val="24"/>
              </w:rPr>
              <w:t>юридическое</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лицо</w:t>
            </w:r>
            <w:r w:rsidRPr="00214C3D">
              <w:rPr>
                <w:rFonts w:ascii="Times New Roman" w:hAnsi="Times New Roman" w:cs="Times New Roman"/>
                <w:sz w:val="24"/>
                <w:szCs w:val="24"/>
                <w:lang w:val="en-US"/>
              </w:rPr>
              <w:t>/</w:t>
            </w:r>
            <w:r w:rsidRPr="00214C3D">
              <w:rPr>
                <w:rFonts w:ascii="Times New Roman" w:hAnsi="Times New Roman"/>
                <w:sz w:val="24"/>
                <w:lang w:val="en-US"/>
              </w:rPr>
              <w:t xml:space="preserve"> a legal entity;</w:t>
            </w:r>
          </w:p>
          <w:p w14:paraId="20410AE7" w14:textId="0D4C898E" w:rsidR="00F36D96" w:rsidRPr="00214C3D" w:rsidRDefault="00F36D96" w:rsidP="00041A08">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4C3D">
              <w:rPr>
                <w:rFonts w:ascii="Times New Roman" w:hAnsi="Times New Roman" w:cs="Times New Roman"/>
                <w:sz w:val="24"/>
                <w:szCs w:val="24"/>
              </w:rPr>
              <w:t>иностранная структура, без образования юридического лица/</w:t>
            </w:r>
            <w:r w:rsidRPr="00214C3D">
              <w:rPr>
                <w:rFonts w:ascii="Times New Roman" w:hAnsi="Times New Roman"/>
                <w:sz w:val="24"/>
              </w:rPr>
              <w:t xml:space="preserve"> an unincorporated foreign entity</w:t>
            </w:r>
          </w:p>
        </w:tc>
      </w:tr>
      <w:tr w:rsidR="00F36D96" w:rsidRPr="0015639C" w14:paraId="5AB26B19" w14:textId="77777777" w:rsidTr="00C32EE2">
        <w:tc>
          <w:tcPr>
            <w:tcW w:w="880" w:type="dxa"/>
          </w:tcPr>
          <w:p w14:paraId="64359063" w14:textId="77777777" w:rsidR="00F36D96" w:rsidRPr="00214C3D"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50E762CA" w14:textId="5B1232D9" w:rsidR="00F36D96" w:rsidRPr="00214C3D" w:rsidRDefault="00F36D96" w:rsidP="00041A08">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Полное</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краткое</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наименование</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ФИО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Держателя</w:t>
            </w:r>
            <w:r w:rsidRPr="00214C3D">
              <w:rPr>
                <w:rFonts w:ascii="Times New Roman" w:hAnsi="Times New Roman" w:cs="Times New Roman"/>
                <w:sz w:val="24"/>
                <w:szCs w:val="24"/>
                <w:lang w:val="en-US"/>
              </w:rPr>
              <w:t>/</w:t>
            </w:r>
            <w:r w:rsidRPr="00214C3D">
              <w:rPr>
                <w:rFonts w:ascii="Times New Roman" w:hAnsi="Times New Roman"/>
                <w:sz w:val="24"/>
                <w:lang w:val="en-US"/>
              </w:rPr>
              <w:t xml:space="preserve"> Full (short) name/name, surname of the Holder</w:t>
            </w:r>
          </w:p>
        </w:tc>
        <w:tc>
          <w:tcPr>
            <w:tcW w:w="4678" w:type="dxa"/>
          </w:tcPr>
          <w:p w14:paraId="57C5CF66" w14:textId="77777777" w:rsidR="00F36D96" w:rsidRPr="00214C3D" w:rsidRDefault="00F36D96" w:rsidP="00041A08">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F36D96" w:rsidRPr="0015639C" w14:paraId="1BDF7A75" w14:textId="77777777" w:rsidTr="00C32EE2">
        <w:tc>
          <w:tcPr>
            <w:tcW w:w="880" w:type="dxa"/>
          </w:tcPr>
          <w:p w14:paraId="3C6C72A9"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09C37F45" w14:textId="75F112D5" w:rsidR="00F36D96" w:rsidRPr="003136DC" w:rsidRDefault="00F36D96">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Наименование</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документа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удостоверяющего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личность</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физического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3136DC">
              <w:rPr>
                <w:rFonts w:ascii="Times New Roman" w:hAnsi="Times New Roman" w:cs="Times New Roman"/>
                <w:sz w:val="24"/>
                <w:szCs w:val="24"/>
                <w:lang w:val="en-US"/>
              </w:rPr>
              <w:t>/</w:t>
            </w:r>
            <w:r w:rsidRPr="00214C3D">
              <w:rPr>
                <w:rFonts w:ascii="Times New Roman" w:hAnsi="Times New Roman" w:cs="Times New Roman"/>
                <w:sz w:val="24"/>
                <w:szCs w:val="24"/>
              </w:rPr>
              <w:t>регистрационного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документа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юридического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3136DC">
              <w:rPr>
                <w:rFonts w:ascii="Times New Roman" w:hAnsi="Times New Roman" w:cs="Times New Roman"/>
                <w:sz w:val="24"/>
                <w:szCs w:val="24"/>
                <w:lang w:val="en-US"/>
              </w:rPr>
              <w:t>/</w:t>
            </w:r>
            <w:r>
              <w:rPr>
                <w:rFonts w:ascii="Times New Roman" w:hAnsi="Times New Roman" w:cs="Times New Roman"/>
                <w:sz w:val="24"/>
                <w:szCs w:val="24"/>
                <w:lang w:val="en-US"/>
              </w:rPr>
              <w:t xml:space="preserve"> Identity document of individual</w:t>
            </w:r>
            <w:r w:rsidRPr="000A0E41">
              <w:rPr>
                <w:rFonts w:ascii="Times New Roman" w:hAnsi="Times New Roman" w:cs="Times New Roman"/>
                <w:sz w:val="24"/>
                <w:szCs w:val="24"/>
                <w:lang w:val="en-US"/>
              </w:rPr>
              <w:t xml:space="preserve">/ name of registration document of the legal entity </w:t>
            </w:r>
          </w:p>
        </w:tc>
        <w:tc>
          <w:tcPr>
            <w:tcW w:w="4678" w:type="dxa"/>
          </w:tcPr>
          <w:p w14:paraId="2BF61DBC" w14:textId="6BAA36DC" w:rsidR="00F36D96" w:rsidRPr="003136DC" w:rsidRDefault="00F36D96" w:rsidP="00C42A49">
            <w:pPr>
              <w:tabs>
                <w:tab w:val="left" w:pos="1134"/>
                <w:tab w:val="left" w:pos="9356"/>
              </w:tabs>
              <w:ind w:right="-1"/>
              <w:jc w:val="both"/>
              <w:rPr>
                <w:rFonts w:ascii="Times New Roman" w:hAnsi="Times New Roman" w:cs="Times New Roman"/>
                <w:sz w:val="24"/>
                <w:szCs w:val="24"/>
                <w:lang w:val="en-US"/>
              </w:rPr>
            </w:pPr>
          </w:p>
        </w:tc>
      </w:tr>
      <w:tr w:rsidR="00F36D96" w:rsidRPr="0015639C" w14:paraId="18F0E753" w14:textId="77777777" w:rsidTr="00C32EE2">
        <w:tc>
          <w:tcPr>
            <w:tcW w:w="880" w:type="dxa"/>
          </w:tcPr>
          <w:p w14:paraId="303CBE21"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6769A714" w14:textId="27778BD9" w:rsidR="00F36D96" w:rsidRPr="003136DC" w:rsidRDefault="00F36D96">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Серия</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и</w:t>
            </w:r>
            <w:r w:rsidRPr="003136DC">
              <w:rPr>
                <w:rFonts w:ascii="Times New Roman" w:hAnsi="Times New Roman" w:cs="Times New Roman"/>
                <w:sz w:val="24"/>
                <w:szCs w:val="24"/>
                <w:lang w:val="en-US"/>
              </w:rPr>
              <w:t>/</w:t>
            </w:r>
            <w:r w:rsidRPr="00214C3D">
              <w:rPr>
                <w:rFonts w:ascii="Times New Roman" w:hAnsi="Times New Roman" w:cs="Times New Roman"/>
                <w:sz w:val="24"/>
                <w:szCs w:val="24"/>
              </w:rPr>
              <w:t>или</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номер</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документа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удостоверяющего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личность</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физического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3136DC">
              <w:rPr>
                <w:rFonts w:ascii="Times New Roman" w:hAnsi="Times New Roman" w:cs="Times New Roman"/>
                <w:sz w:val="24"/>
                <w:szCs w:val="24"/>
                <w:lang w:val="en-US"/>
              </w:rPr>
              <w:t>/</w:t>
            </w:r>
            <w:r w:rsidRPr="00214C3D">
              <w:rPr>
                <w:rFonts w:ascii="Times New Roman" w:hAnsi="Times New Roman" w:cs="Times New Roman"/>
                <w:sz w:val="24"/>
                <w:szCs w:val="24"/>
              </w:rPr>
              <w:t>регистрационный</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номер</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юридического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3136DC">
              <w:rPr>
                <w:rFonts w:ascii="Times New Roman" w:hAnsi="Times New Roman" w:cs="Times New Roman"/>
                <w:sz w:val="24"/>
                <w:szCs w:val="24"/>
                <w:lang w:val="en-US"/>
              </w:rPr>
              <w:t>/</w:t>
            </w:r>
            <w:r w:rsidRPr="000A0E41">
              <w:rPr>
                <w:rFonts w:ascii="Times New Roman" w:hAnsi="Times New Roman" w:cs="Times New Roman"/>
                <w:sz w:val="24"/>
                <w:szCs w:val="24"/>
                <w:lang w:val="en-US"/>
              </w:rPr>
              <w:t xml:space="preserve"> </w:t>
            </w:r>
            <w:r w:rsidRPr="003136DC">
              <w:rPr>
                <w:rFonts w:ascii="Times New Roman" w:hAnsi="Times New Roman" w:cs="Times New Roman"/>
                <w:sz w:val="24"/>
                <w:szCs w:val="24"/>
                <w:lang w:val="en-US"/>
              </w:rPr>
              <w:t xml:space="preserve">Series and/or number of the identity document of individual/ registration number of the legal entity </w:t>
            </w:r>
          </w:p>
        </w:tc>
        <w:tc>
          <w:tcPr>
            <w:tcW w:w="4678" w:type="dxa"/>
          </w:tcPr>
          <w:p w14:paraId="5B3B9C88" w14:textId="2B29441E" w:rsidR="00F36D96" w:rsidRPr="003136DC" w:rsidRDefault="00F36D96" w:rsidP="00C42A49">
            <w:pPr>
              <w:tabs>
                <w:tab w:val="left" w:pos="1134"/>
                <w:tab w:val="left" w:pos="9356"/>
              </w:tabs>
              <w:ind w:right="-1"/>
              <w:jc w:val="both"/>
              <w:rPr>
                <w:rFonts w:ascii="Times New Roman" w:hAnsi="Times New Roman" w:cs="Times New Roman"/>
                <w:sz w:val="24"/>
                <w:szCs w:val="24"/>
                <w:lang w:val="en-US"/>
              </w:rPr>
            </w:pPr>
          </w:p>
        </w:tc>
      </w:tr>
      <w:tr w:rsidR="00F36D96" w:rsidRPr="0015639C" w14:paraId="17C44830" w14:textId="77777777" w:rsidTr="00C32EE2">
        <w:tc>
          <w:tcPr>
            <w:tcW w:w="880" w:type="dxa"/>
          </w:tcPr>
          <w:p w14:paraId="0ACE70F5"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6CE70D6D" w14:textId="2556B79B" w:rsidR="00F36D96" w:rsidRPr="003136DC" w:rsidRDefault="00F36D96">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Дата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выдачи</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документа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удостоверяющего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личность</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физического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3136DC">
              <w:rPr>
                <w:rFonts w:ascii="Times New Roman" w:hAnsi="Times New Roman" w:cs="Times New Roman"/>
                <w:sz w:val="24"/>
                <w:szCs w:val="24"/>
                <w:lang w:val="en-US"/>
              </w:rPr>
              <w:t>/</w:t>
            </w:r>
            <w:r w:rsidRPr="00214C3D">
              <w:rPr>
                <w:rFonts w:ascii="Times New Roman" w:hAnsi="Times New Roman" w:cs="Times New Roman"/>
                <w:sz w:val="24"/>
                <w:szCs w:val="24"/>
              </w:rPr>
              <w:t>дата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регистрации</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в</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качестве</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юридического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3136DC">
              <w:rPr>
                <w:rFonts w:ascii="Times New Roman" w:hAnsi="Times New Roman" w:cs="Times New Roman"/>
                <w:sz w:val="24"/>
                <w:szCs w:val="24"/>
                <w:lang w:val="en-US"/>
              </w:rPr>
              <w:t>/</w:t>
            </w:r>
            <w:r w:rsidRPr="000A0E41">
              <w:rPr>
                <w:rFonts w:ascii="Times New Roman" w:hAnsi="Times New Roman" w:cs="Times New Roman"/>
                <w:sz w:val="24"/>
                <w:szCs w:val="24"/>
                <w:lang w:val="en-US"/>
              </w:rPr>
              <w:t xml:space="preserve"> </w:t>
            </w:r>
            <w:r w:rsidRPr="003136DC">
              <w:rPr>
                <w:rFonts w:ascii="Times New Roman" w:hAnsi="Times New Roman" w:cs="Times New Roman"/>
                <w:sz w:val="24"/>
                <w:szCs w:val="24"/>
                <w:lang w:val="en-US"/>
              </w:rPr>
              <w:t>Date of issue of the identity document of the individual/ date of registration of legal entity</w:t>
            </w:r>
            <w:r w:rsidRPr="000A0E41">
              <w:rPr>
                <w:rFonts w:ascii="Times New Roman" w:hAnsi="Times New Roman" w:cs="Times New Roman"/>
                <w:sz w:val="24"/>
                <w:szCs w:val="24"/>
                <w:lang w:val="en-US"/>
              </w:rPr>
              <w:t xml:space="preserve"> </w:t>
            </w:r>
          </w:p>
        </w:tc>
        <w:tc>
          <w:tcPr>
            <w:tcW w:w="4678" w:type="dxa"/>
          </w:tcPr>
          <w:p w14:paraId="76FB0A3A" w14:textId="19BB1079" w:rsidR="00F36D96" w:rsidRPr="003136DC" w:rsidRDefault="00F36D96" w:rsidP="00C42A49">
            <w:pPr>
              <w:tabs>
                <w:tab w:val="left" w:pos="1134"/>
                <w:tab w:val="left" w:pos="9356"/>
              </w:tabs>
              <w:ind w:right="-1"/>
              <w:jc w:val="both"/>
              <w:rPr>
                <w:rFonts w:ascii="Times New Roman" w:hAnsi="Times New Roman" w:cs="Times New Roman"/>
                <w:sz w:val="24"/>
                <w:szCs w:val="24"/>
                <w:lang w:val="en-US"/>
              </w:rPr>
            </w:pPr>
          </w:p>
        </w:tc>
      </w:tr>
      <w:tr w:rsidR="00F36D96" w:rsidRPr="0015639C" w14:paraId="1EEB97DA" w14:textId="77777777" w:rsidTr="00C32EE2">
        <w:tc>
          <w:tcPr>
            <w:tcW w:w="880" w:type="dxa"/>
          </w:tcPr>
          <w:p w14:paraId="44334DC6"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60120951" w14:textId="2CD00A99" w:rsidR="00F36D96" w:rsidRPr="00214C3D" w:rsidRDefault="00F36D96" w:rsidP="00C42A49">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Дата</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рождения</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Держателя</w:t>
            </w:r>
            <w:r w:rsidRPr="00214C3D">
              <w:rPr>
                <w:rFonts w:ascii="Times New Roman" w:hAnsi="Times New Roman" w:cs="Times New Roman"/>
                <w:sz w:val="24"/>
                <w:szCs w:val="24"/>
                <w:lang w:val="en-US"/>
              </w:rPr>
              <w:t xml:space="preserve"> - </w:t>
            </w:r>
            <w:r w:rsidRPr="00214C3D">
              <w:rPr>
                <w:rFonts w:ascii="Times New Roman" w:hAnsi="Times New Roman" w:cs="Times New Roman"/>
                <w:sz w:val="24"/>
                <w:szCs w:val="24"/>
              </w:rPr>
              <w:t>физического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214C3D">
              <w:rPr>
                <w:rFonts w:ascii="Times New Roman" w:hAnsi="Times New Roman" w:cs="Times New Roman"/>
                <w:sz w:val="24"/>
                <w:szCs w:val="24"/>
                <w:lang w:val="en-US"/>
              </w:rPr>
              <w:t xml:space="preserve">/ </w:t>
            </w:r>
            <w:r w:rsidRPr="00214C3D">
              <w:rPr>
                <w:rFonts w:ascii="Times New Roman" w:hAnsi="Times New Roman"/>
                <w:sz w:val="24"/>
                <w:lang w:val="en-US"/>
              </w:rPr>
              <w:t>Date of birth (for the Holder - the individual)</w:t>
            </w:r>
          </w:p>
        </w:tc>
        <w:tc>
          <w:tcPr>
            <w:tcW w:w="4678" w:type="dxa"/>
          </w:tcPr>
          <w:p w14:paraId="2EFC44E3" w14:textId="77777777" w:rsidR="00F36D96" w:rsidRPr="00214C3D" w:rsidRDefault="00F36D96" w:rsidP="00C42A49">
            <w:pPr>
              <w:tabs>
                <w:tab w:val="left" w:pos="1134"/>
                <w:tab w:val="left" w:pos="9356"/>
              </w:tabs>
              <w:ind w:right="-1"/>
              <w:jc w:val="both"/>
              <w:rPr>
                <w:rFonts w:ascii="Times New Roman" w:hAnsi="Times New Roman" w:cs="Times New Roman"/>
                <w:sz w:val="24"/>
                <w:szCs w:val="24"/>
                <w:lang w:val="en-US"/>
              </w:rPr>
            </w:pPr>
          </w:p>
        </w:tc>
      </w:tr>
      <w:tr w:rsidR="00F36D96" w:rsidRPr="0015639C" w14:paraId="2D6D3621" w14:textId="77777777" w:rsidTr="00C32EE2">
        <w:tc>
          <w:tcPr>
            <w:tcW w:w="880" w:type="dxa"/>
          </w:tcPr>
          <w:p w14:paraId="271C6D05"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4F2D4270" w14:textId="7F3B75A0" w:rsidR="00F36D96" w:rsidRPr="003136DC" w:rsidRDefault="00F36D96">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Адрес</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места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жительства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регистрации</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физического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адрес</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местонахождения</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юридического</w:t>
            </w:r>
            <w:r w:rsidRPr="003136DC">
              <w:rPr>
                <w:rFonts w:ascii="Times New Roman" w:hAnsi="Times New Roman" w:cs="Times New Roman"/>
                <w:sz w:val="24"/>
                <w:szCs w:val="24"/>
                <w:lang w:val="en-US"/>
              </w:rPr>
              <w:t xml:space="preserve"> </w:t>
            </w:r>
            <w:r w:rsidRPr="00214C3D">
              <w:rPr>
                <w:rFonts w:ascii="Times New Roman" w:hAnsi="Times New Roman" w:cs="Times New Roman"/>
                <w:sz w:val="24"/>
                <w:szCs w:val="24"/>
              </w:rPr>
              <w:t>лица</w:t>
            </w:r>
            <w:r w:rsidRPr="000A0E41">
              <w:rPr>
                <w:rFonts w:ascii="Times New Roman" w:hAnsi="Times New Roman" w:cs="Times New Roman"/>
                <w:sz w:val="24"/>
                <w:szCs w:val="24"/>
                <w:lang w:val="en-US"/>
              </w:rPr>
              <w:t>/</w:t>
            </w:r>
            <w:r w:rsidRPr="003136DC">
              <w:rPr>
                <w:rFonts w:ascii="Times New Roman" w:hAnsi="Times New Roman" w:cs="Times New Roman"/>
                <w:sz w:val="24"/>
                <w:szCs w:val="24"/>
                <w:lang w:val="en-US"/>
              </w:rPr>
              <w:t xml:space="preserve"> Registered address of individual/ registered address of the legal entity </w:t>
            </w:r>
          </w:p>
        </w:tc>
        <w:tc>
          <w:tcPr>
            <w:tcW w:w="4678" w:type="dxa"/>
          </w:tcPr>
          <w:p w14:paraId="165A9E07" w14:textId="77777777" w:rsidR="00F36D96" w:rsidRPr="003136DC" w:rsidRDefault="00F36D96" w:rsidP="00C42A49">
            <w:pPr>
              <w:tabs>
                <w:tab w:val="left" w:pos="1134"/>
                <w:tab w:val="left" w:pos="9356"/>
              </w:tabs>
              <w:ind w:right="-1"/>
              <w:jc w:val="both"/>
              <w:rPr>
                <w:rFonts w:ascii="Times New Roman" w:hAnsi="Times New Roman" w:cs="Times New Roman"/>
                <w:sz w:val="24"/>
                <w:szCs w:val="24"/>
                <w:lang w:val="en-US"/>
              </w:rPr>
            </w:pPr>
          </w:p>
        </w:tc>
      </w:tr>
      <w:tr w:rsidR="00F36D96" w:rsidRPr="00214C3D" w14:paraId="56393D4B" w14:textId="77777777" w:rsidTr="00C32EE2">
        <w:tc>
          <w:tcPr>
            <w:tcW w:w="880" w:type="dxa"/>
          </w:tcPr>
          <w:p w14:paraId="736164B5" w14:textId="77777777" w:rsidR="00F36D96" w:rsidRPr="00C32EE2"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51C263AF" w14:textId="088F0FE4" w:rsidR="00F36D96" w:rsidRPr="00214C3D" w:rsidRDefault="00F36D96" w:rsidP="00C42A49">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страны регистрации (гражданства /подданства) Держателя/</w:t>
            </w:r>
            <w:r w:rsidRPr="00214C3D">
              <w:rPr>
                <w:rFonts w:ascii="Times New Roman" w:hAnsi="Times New Roman" w:cs="Times New Roman"/>
                <w:sz w:val="24"/>
                <w:szCs w:val="24"/>
                <w:lang w:val="en-US"/>
              </w:rPr>
              <w:t> </w:t>
            </w:r>
            <w:r w:rsidRPr="00214C3D">
              <w:rPr>
                <w:rFonts w:ascii="Times New Roman" w:hAnsi="Times New Roman"/>
                <w:sz w:val="24"/>
              </w:rPr>
              <w:t xml:space="preserve">Country of registration </w:t>
            </w:r>
            <w:r w:rsidRPr="00214C3D">
              <w:rPr>
                <w:rFonts w:ascii="Times New Roman" w:hAnsi="Times New Roman"/>
                <w:sz w:val="24"/>
              </w:rPr>
              <w:lastRenderedPageBreak/>
              <w:t>(citizenship/nationality) of the Holder </w:t>
            </w:r>
          </w:p>
        </w:tc>
        <w:tc>
          <w:tcPr>
            <w:tcW w:w="4678" w:type="dxa"/>
          </w:tcPr>
          <w:p w14:paraId="2977064B" w14:textId="77777777" w:rsidR="00F36D96" w:rsidRPr="00214C3D" w:rsidRDefault="00F36D96" w:rsidP="00C42A49">
            <w:pPr>
              <w:tabs>
                <w:tab w:val="left" w:pos="1134"/>
                <w:tab w:val="left" w:pos="9356"/>
              </w:tabs>
              <w:ind w:right="-1"/>
              <w:jc w:val="both"/>
              <w:rPr>
                <w:rFonts w:ascii="Times New Roman" w:hAnsi="Times New Roman" w:cs="Times New Roman"/>
                <w:sz w:val="24"/>
                <w:szCs w:val="24"/>
              </w:rPr>
            </w:pPr>
          </w:p>
        </w:tc>
      </w:tr>
      <w:tr w:rsidR="00F36D96" w:rsidRPr="00214C3D" w14:paraId="65663004" w14:textId="77777777" w:rsidTr="00C32EE2">
        <w:tc>
          <w:tcPr>
            <w:tcW w:w="880" w:type="dxa"/>
          </w:tcPr>
          <w:p w14:paraId="06B31AE0" w14:textId="77777777" w:rsidR="00F36D96" w:rsidRPr="00214C3D"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6CF13C1D" w14:textId="7A616D82" w:rsidR="00F36D96" w:rsidRPr="00214C3D" w:rsidRDefault="00F36D96" w:rsidP="00C42A49">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Адрес электронной почты для направления уведомлений (e-mail)/</w:t>
            </w:r>
            <w:r w:rsidRPr="00214C3D">
              <w:rPr>
                <w:rFonts w:ascii="Times New Roman" w:hAnsi="Times New Roman"/>
                <w:sz w:val="24"/>
              </w:rPr>
              <w:t xml:space="preserve"> Email address for notifications</w:t>
            </w:r>
          </w:p>
        </w:tc>
        <w:tc>
          <w:tcPr>
            <w:tcW w:w="4678" w:type="dxa"/>
          </w:tcPr>
          <w:p w14:paraId="7D9C0484" w14:textId="77777777" w:rsidR="00F36D96" w:rsidRPr="00214C3D" w:rsidRDefault="00F36D96" w:rsidP="00C42A49">
            <w:pPr>
              <w:tabs>
                <w:tab w:val="left" w:pos="1134"/>
                <w:tab w:val="left" w:pos="9356"/>
              </w:tabs>
              <w:ind w:right="-1"/>
              <w:jc w:val="both"/>
              <w:rPr>
                <w:rFonts w:ascii="Times New Roman" w:hAnsi="Times New Roman" w:cs="Times New Roman"/>
                <w:sz w:val="24"/>
                <w:szCs w:val="24"/>
              </w:rPr>
            </w:pPr>
          </w:p>
        </w:tc>
      </w:tr>
      <w:tr w:rsidR="002907B9" w:rsidRPr="0015639C" w14:paraId="0A3A101E" w14:textId="77777777" w:rsidTr="00C32EE2">
        <w:tc>
          <w:tcPr>
            <w:tcW w:w="880" w:type="dxa"/>
          </w:tcPr>
          <w:p w14:paraId="1BCBE9C9" w14:textId="77777777" w:rsidR="002907B9" w:rsidRPr="00214C3D" w:rsidRDefault="002907B9"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1826949F" w14:textId="01BD4ECE" w:rsidR="00504A63" w:rsidRPr="00504A63" w:rsidRDefault="002907B9" w:rsidP="00504A63">
            <w:pPr>
              <w:tabs>
                <w:tab w:val="left" w:pos="1134"/>
                <w:tab w:val="left" w:pos="9356"/>
              </w:tabs>
              <w:ind w:right="-1"/>
              <w:jc w:val="both"/>
              <w:rPr>
                <w:rFonts w:ascii="Times New Roman" w:hAnsi="Times New Roman"/>
                <w:sz w:val="24"/>
              </w:rPr>
            </w:pPr>
            <w:r w:rsidRPr="00504A63">
              <w:rPr>
                <w:rFonts w:ascii="Times New Roman" w:hAnsi="Times New Roman" w:cs="Times New Roman"/>
                <w:sz w:val="24"/>
                <w:szCs w:val="24"/>
              </w:rPr>
              <w:t>Адрес электронной почты Юридического лица – нерезидента для направления уведомления об открытии банковского счета типа «С»</w:t>
            </w:r>
            <w:r w:rsidR="00504A63" w:rsidRPr="00504A63">
              <w:rPr>
                <w:rFonts w:ascii="Times New Roman" w:hAnsi="Times New Roman" w:cs="Times New Roman"/>
                <w:sz w:val="24"/>
                <w:szCs w:val="24"/>
              </w:rPr>
              <w:t xml:space="preserve">/ </w:t>
            </w:r>
            <w:r w:rsidR="00504A63" w:rsidRPr="00504A63">
              <w:rPr>
                <w:rFonts w:ascii="Times New Roman" w:hAnsi="Times New Roman"/>
                <w:sz w:val="24"/>
                <w:lang w:val="en-US"/>
              </w:rPr>
              <w:t>E</w:t>
            </w:r>
            <w:r w:rsidR="00504A63" w:rsidRPr="00504A63">
              <w:rPr>
                <w:rFonts w:ascii="Times New Roman" w:hAnsi="Times New Roman"/>
                <w:sz w:val="24"/>
              </w:rPr>
              <w:t>–</w:t>
            </w:r>
            <w:r w:rsidR="00504A63" w:rsidRPr="00504A63">
              <w:rPr>
                <w:rFonts w:ascii="Times New Roman" w:hAnsi="Times New Roman"/>
                <w:sz w:val="24"/>
                <w:lang w:val="en-US"/>
              </w:rPr>
              <w:t>mail</w:t>
            </w:r>
            <w:r w:rsidR="00504A63" w:rsidRPr="00504A63">
              <w:rPr>
                <w:rFonts w:ascii="Times New Roman" w:hAnsi="Times New Roman"/>
                <w:sz w:val="24"/>
              </w:rPr>
              <w:t xml:space="preserve"> </w:t>
            </w:r>
            <w:r w:rsidR="00504A63" w:rsidRPr="00504A63">
              <w:rPr>
                <w:rFonts w:ascii="Times New Roman" w:hAnsi="Times New Roman"/>
                <w:sz w:val="24"/>
                <w:lang w:val="en-US"/>
              </w:rPr>
              <w:t>address</w:t>
            </w:r>
            <w:r w:rsidR="00504A63" w:rsidRPr="00504A63">
              <w:rPr>
                <w:rFonts w:ascii="Times New Roman" w:hAnsi="Times New Roman"/>
                <w:sz w:val="24"/>
              </w:rPr>
              <w:t xml:space="preserve"> </w:t>
            </w:r>
            <w:r w:rsidR="00504A63" w:rsidRPr="00504A63">
              <w:rPr>
                <w:rFonts w:ascii="Times New Roman" w:hAnsi="Times New Roman"/>
                <w:sz w:val="24"/>
                <w:lang w:val="en-US"/>
              </w:rPr>
              <w:t>of</w:t>
            </w:r>
            <w:r w:rsidR="00504A63" w:rsidRPr="00504A63">
              <w:rPr>
                <w:rFonts w:ascii="Times New Roman" w:hAnsi="Times New Roman"/>
                <w:sz w:val="24"/>
              </w:rPr>
              <w:t xml:space="preserve"> </w:t>
            </w:r>
            <w:r w:rsidR="00504A63" w:rsidRPr="00504A63">
              <w:rPr>
                <w:rFonts w:ascii="Times New Roman" w:hAnsi="Times New Roman"/>
                <w:sz w:val="24"/>
                <w:lang w:val="en-US"/>
              </w:rPr>
              <w:t>a</w:t>
            </w:r>
            <w:r w:rsidR="00504A63" w:rsidRPr="00504A63">
              <w:rPr>
                <w:rFonts w:ascii="Times New Roman" w:hAnsi="Times New Roman"/>
                <w:sz w:val="24"/>
              </w:rPr>
              <w:t xml:space="preserve"> </w:t>
            </w:r>
            <w:r w:rsidR="00504A63" w:rsidRPr="00504A63">
              <w:rPr>
                <w:rFonts w:ascii="Times New Roman" w:hAnsi="Times New Roman"/>
                <w:sz w:val="24"/>
                <w:lang w:val="en-US"/>
              </w:rPr>
              <w:t>non</w:t>
            </w:r>
            <w:r w:rsidR="00504A63" w:rsidRPr="00504A63">
              <w:rPr>
                <w:rFonts w:ascii="Times New Roman" w:hAnsi="Times New Roman"/>
                <w:sz w:val="24"/>
              </w:rPr>
              <w:t>-</w:t>
            </w:r>
            <w:r w:rsidR="00504A63" w:rsidRPr="00504A63">
              <w:rPr>
                <w:rFonts w:ascii="Times New Roman" w:hAnsi="Times New Roman"/>
                <w:sz w:val="24"/>
                <w:lang w:val="en-US"/>
              </w:rPr>
              <w:t>resident</w:t>
            </w:r>
            <w:r w:rsidR="00504A63" w:rsidRPr="00504A63">
              <w:rPr>
                <w:rFonts w:ascii="Times New Roman" w:hAnsi="Times New Roman"/>
                <w:sz w:val="24"/>
              </w:rPr>
              <w:t xml:space="preserve"> </w:t>
            </w:r>
            <w:r w:rsidR="00504A63" w:rsidRPr="00504A63">
              <w:rPr>
                <w:rFonts w:ascii="Times New Roman" w:hAnsi="Times New Roman"/>
                <w:sz w:val="24"/>
                <w:lang w:val="en-US"/>
              </w:rPr>
              <w:t>Legal</w:t>
            </w:r>
            <w:r w:rsidR="00504A63" w:rsidRPr="00504A63">
              <w:rPr>
                <w:rFonts w:ascii="Times New Roman" w:hAnsi="Times New Roman"/>
                <w:sz w:val="24"/>
              </w:rPr>
              <w:t xml:space="preserve"> </w:t>
            </w:r>
            <w:r w:rsidR="00504A63" w:rsidRPr="00504A63">
              <w:rPr>
                <w:rFonts w:ascii="Times New Roman" w:hAnsi="Times New Roman"/>
                <w:sz w:val="24"/>
                <w:lang w:val="en-US"/>
              </w:rPr>
              <w:t>entity</w:t>
            </w:r>
            <w:r w:rsidR="00504A63" w:rsidRPr="00504A63">
              <w:rPr>
                <w:rFonts w:ascii="Times New Roman" w:hAnsi="Times New Roman"/>
                <w:sz w:val="24"/>
              </w:rPr>
              <w:t xml:space="preserve"> </w:t>
            </w:r>
            <w:r w:rsidR="00504A63" w:rsidRPr="00504A63">
              <w:rPr>
                <w:rFonts w:ascii="Times New Roman" w:hAnsi="Times New Roman"/>
                <w:sz w:val="24"/>
                <w:lang w:val="en-US"/>
              </w:rPr>
              <w:t>for</w:t>
            </w:r>
            <w:r w:rsidR="00504A63" w:rsidRPr="00504A63">
              <w:rPr>
                <w:rFonts w:ascii="Times New Roman" w:hAnsi="Times New Roman"/>
                <w:sz w:val="24"/>
              </w:rPr>
              <w:t xml:space="preserve"> </w:t>
            </w:r>
            <w:r w:rsidR="00504A63" w:rsidRPr="00504A63">
              <w:rPr>
                <w:rFonts w:ascii="Times New Roman" w:hAnsi="Times New Roman"/>
                <w:sz w:val="24"/>
                <w:lang w:val="en-US"/>
              </w:rPr>
              <w:t>sending</w:t>
            </w:r>
            <w:r w:rsidR="00504A63" w:rsidRPr="00504A63">
              <w:rPr>
                <w:rFonts w:ascii="Times New Roman" w:hAnsi="Times New Roman"/>
                <w:sz w:val="24"/>
              </w:rPr>
              <w:t xml:space="preserve"> </w:t>
            </w:r>
            <w:r w:rsidR="00504A63" w:rsidRPr="00504A63">
              <w:rPr>
                <w:rFonts w:ascii="Times New Roman" w:hAnsi="Times New Roman"/>
                <w:sz w:val="24"/>
                <w:lang w:val="en-US"/>
              </w:rPr>
              <w:t>a</w:t>
            </w:r>
            <w:r w:rsidR="00504A63" w:rsidRPr="00504A63">
              <w:rPr>
                <w:rFonts w:ascii="Times New Roman" w:hAnsi="Times New Roman"/>
                <w:sz w:val="24"/>
              </w:rPr>
              <w:t xml:space="preserve"> </w:t>
            </w:r>
            <w:r w:rsidR="00504A63" w:rsidRPr="00504A63">
              <w:rPr>
                <w:rFonts w:ascii="Times New Roman" w:hAnsi="Times New Roman"/>
                <w:sz w:val="24"/>
                <w:lang w:val="en-US"/>
              </w:rPr>
              <w:t>notification</w:t>
            </w:r>
            <w:r w:rsidR="00504A63" w:rsidRPr="00504A63">
              <w:rPr>
                <w:rFonts w:ascii="Times New Roman" w:hAnsi="Times New Roman"/>
                <w:sz w:val="24"/>
              </w:rPr>
              <w:t xml:space="preserve"> </w:t>
            </w:r>
            <w:r w:rsidR="00504A63" w:rsidRPr="00504A63">
              <w:rPr>
                <w:rFonts w:ascii="Times New Roman" w:hAnsi="Times New Roman"/>
                <w:sz w:val="24"/>
                <w:lang w:val="en-US"/>
              </w:rPr>
              <w:t>about</w:t>
            </w:r>
            <w:r w:rsidR="00504A63" w:rsidRPr="00504A63">
              <w:rPr>
                <w:rFonts w:ascii="Times New Roman" w:hAnsi="Times New Roman"/>
                <w:sz w:val="24"/>
              </w:rPr>
              <w:t xml:space="preserve"> </w:t>
            </w:r>
            <w:r w:rsidR="00504A63" w:rsidRPr="00504A63">
              <w:rPr>
                <w:rFonts w:ascii="Times New Roman" w:hAnsi="Times New Roman"/>
                <w:sz w:val="24"/>
                <w:lang w:val="en-US"/>
              </w:rPr>
              <w:t>the</w:t>
            </w:r>
            <w:r w:rsidR="00504A63" w:rsidRPr="00504A63">
              <w:rPr>
                <w:rFonts w:ascii="Times New Roman" w:hAnsi="Times New Roman"/>
                <w:sz w:val="24"/>
              </w:rPr>
              <w:t xml:space="preserve"> </w:t>
            </w:r>
            <w:r w:rsidR="00504A63" w:rsidRPr="00504A63">
              <w:rPr>
                <w:rFonts w:ascii="Times New Roman" w:hAnsi="Times New Roman"/>
                <w:sz w:val="24"/>
                <w:lang w:val="en-US"/>
              </w:rPr>
              <w:t>opening</w:t>
            </w:r>
            <w:r w:rsidR="00504A63" w:rsidRPr="00504A63">
              <w:rPr>
                <w:rFonts w:ascii="Times New Roman" w:hAnsi="Times New Roman"/>
                <w:sz w:val="24"/>
              </w:rPr>
              <w:t xml:space="preserve"> </w:t>
            </w:r>
            <w:r w:rsidR="00504A63" w:rsidRPr="00504A63">
              <w:rPr>
                <w:rFonts w:ascii="Times New Roman" w:hAnsi="Times New Roman"/>
                <w:sz w:val="24"/>
                <w:lang w:val="en-US"/>
              </w:rPr>
              <w:t>of</w:t>
            </w:r>
            <w:r w:rsidR="00504A63" w:rsidRPr="00504A63">
              <w:rPr>
                <w:rFonts w:ascii="Times New Roman" w:hAnsi="Times New Roman"/>
                <w:sz w:val="24"/>
              </w:rPr>
              <w:t xml:space="preserve"> </w:t>
            </w:r>
            <w:r w:rsidR="00504A63" w:rsidRPr="00504A63">
              <w:rPr>
                <w:rFonts w:ascii="Times New Roman" w:hAnsi="Times New Roman"/>
                <w:sz w:val="24"/>
                <w:lang w:val="en-US"/>
              </w:rPr>
              <w:t>a</w:t>
            </w:r>
            <w:r w:rsidR="00504A63" w:rsidRPr="00504A63">
              <w:rPr>
                <w:rFonts w:ascii="Times New Roman" w:hAnsi="Times New Roman"/>
                <w:sz w:val="24"/>
              </w:rPr>
              <w:t xml:space="preserve"> </w:t>
            </w:r>
            <w:r w:rsidR="00504A63" w:rsidRPr="00504A63">
              <w:rPr>
                <w:rFonts w:ascii="Times New Roman" w:hAnsi="Times New Roman"/>
                <w:sz w:val="24"/>
                <w:lang w:val="en-US"/>
              </w:rPr>
              <w:t>Type</w:t>
            </w:r>
            <w:r w:rsidR="00504A63" w:rsidRPr="00504A63">
              <w:rPr>
                <w:rFonts w:ascii="Times New Roman" w:hAnsi="Times New Roman"/>
                <w:sz w:val="24"/>
              </w:rPr>
              <w:t xml:space="preserve"> </w:t>
            </w:r>
            <w:r w:rsidR="00504A63" w:rsidRPr="00504A63">
              <w:rPr>
                <w:rFonts w:ascii="Times New Roman" w:hAnsi="Times New Roman"/>
                <w:sz w:val="24"/>
                <w:lang w:val="en-US"/>
              </w:rPr>
              <w:t>C</w:t>
            </w:r>
            <w:r w:rsidR="00504A63" w:rsidRPr="00504A63">
              <w:rPr>
                <w:rFonts w:ascii="Times New Roman" w:hAnsi="Times New Roman"/>
                <w:sz w:val="24"/>
              </w:rPr>
              <w:t xml:space="preserve"> </w:t>
            </w:r>
            <w:r w:rsidR="00504A63" w:rsidRPr="00504A63">
              <w:rPr>
                <w:rFonts w:ascii="Times New Roman" w:hAnsi="Times New Roman"/>
                <w:sz w:val="24"/>
                <w:lang w:val="en-US"/>
              </w:rPr>
              <w:t>bank</w:t>
            </w:r>
            <w:r w:rsidR="00504A63" w:rsidRPr="00504A63">
              <w:rPr>
                <w:rFonts w:ascii="Times New Roman" w:hAnsi="Times New Roman"/>
                <w:sz w:val="24"/>
              </w:rPr>
              <w:t xml:space="preserve"> </w:t>
            </w:r>
            <w:r w:rsidR="00504A63" w:rsidRPr="00504A63">
              <w:rPr>
                <w:rFonts w:ascii="Times New Roman" w:hAnsi="Times New Roman"/>
                <w:sz w:val="24"/>
                <w:lang w:val="en-US"/>
              </w:rPr>
              <w:t>account</w:t>
            </w:r>
          </w:p>
          <w:p w14:paraId="2104AFE9" w14:textId="77777777" w:rsidR="00504A63" w:rsidRPr="00504A63" w:rsidRDefault="00504A63" w:rsidP="002907B9">
            <w:pPr>
              <w:tabs>
                <w:tab w:val="left" w:pos="1134"/>
                <w:tab w:val="left" w:pos="9356"/>
              </w:tabs>
              <w:ind w:right="-1"/>
              <w:jc w:val="both"/>
              <w:rPr>
                <w:rFonts w:ascii="Times New Roman" w:hAnsi="Times New Roman" w:cs="Times New Roman"/>
                <w:i/>
                <w:sz w:val="24"/>
                <w:szCs w:val="24"/>
              </w:rPr>
            </w:pPr>
          </w:p>
          <w:p w14:paraId="456E48E6" w14:textId="64614E09" w:rsidR="00504A63" w:rsidRPr="00504A63" w:rsidRDefault="002907B9" w:rsidP="00504A63">
            <w:pPr>
              <w:tabs>
                <w:tab w:val="left" w:pos="1134"/>
                <w:tab w:val="left" w:pos="9356"/>
              </w:tabs>
              <w:ind w:right="-1"/>
              <w:jc w:val="both"/>
              <w:rPr>
                <w:rFonts w:ascii="Times New Roman" w:hAnsi="Times New Roman" w:cs="Times New Roman"/>
                <w:sz w:val="24"/>
                <w:szCs w:val="24"/>
                <w:lang w:val="en-US"/>
              </w:rPr>
            </w:pPr>
            <w:r w:rsidRPr="00504A63">
              <w:rPr>
                <w:rFonts w:ascii="Times New Roman" w:hAnsi="Times New Roman" w:cs="Times New Roman"/>
                <w:i/>
                <w:sz w:val="24"/>
                <w:szCs w:val="24"/>
              </w:rPr>
              <w:t>В</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случае</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если</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банковский</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счет</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типа</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будет</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открыт</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НКО</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АО</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НРД</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в</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соответствии</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с</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Решением</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от</w:t>
            </w:r>
            <w:r w:rsidRPr="00504A63">
              <w:rPr>
                <w:rFonts w:ascii="Times New Roman" w:hAnsi="Times New Roman" w:cs="Times New Roman"/>
                <w:i/>
                <w:sz w:val="24"/>
                <w:szCs w:val="24"/>
                <w:lang w:val="en-US"/>
              </w:rPr>
              <w:t xml:space="preserve"> 23.12.2022 </w:t>
            </w:r>
            <w:r w:rsidRPr="00504A63">
              <w:rPr>
                <w:rFonts w:ascii="Times New Roman" w:hAnsi="Times New Roman" w:cs="Times New Roman"/>
                <w:i/>
                <w:sz w:val="24"/>
                <w:szCs w:val="24"/>
              </w:rPr>
              <w:t>или</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Решением</w:t>
            </w:r>
            <w:r w:rsidRPr="00504A63">
              <w:rPr>
                <w:rFonts w:ascii="Times New Roman" w:hAnsi="Times New Roman" w:cs="Times New Roman"/>
                <w:i/>
                <w:sz w:val="24"/>
                <w:szCs w:val="24"/>
                <w:lang w:val="en-US"/>
              </w:rPr>
              <w:t xml:space="preserve"> </w:t>
            </w:r>
            <w:r w:rsidRPr="00504A63">
              <w:rPr>
                <w:rFonts w:ascii="Times New Roman" w:hAnsi="Times New Roman" w:cs="Times New Roman"/>
                <w:i/>
                <w:sz w:val="24"/>
                <w:szCs w:val="24"/>
              </w:rPr>
              <w:t>от</w:t>
            </w:r>
            <w:r w:rsidRPr="00504A63">
              <w:rPr>
                <w:rFonts w:ascii="Times New Roman" w:hAnsi="Times New Roman" w:cs="Times New Roman"/>
                <w:i/>
                <w:sz w:val="24"/>
                <w:szCs w:val="24"/>
                <w:lang w:val="en-US"/>
              </w:rPr>
              <w:t xml:space="preserve"> 29.12.2022</w:t>
            </w:r>
            <w:r w:rsidR="00504A63" w:rsidRPr="00504A63">
              <w:rPr>
                <w:rFonts w:ascii="Times New Roman" w:hAnsi="Times New Roman" w:cs="Times New Roman"/>
                <w:i/>
                <w:sz w:val="24"/>
                <w:szCs w:val="24"/>
                <w:lang w:val="en-US"/>
              </w:rPr>
              <w:t xml:space="preserve">/ If </w:t>
            </w:r>
            <w:r w:rsidR="00504A63" w:rsidRPr="00504A63">
              <w:rPr>
                <w:rFonts w:ascii="Times New Roman" w:hAnsi="Times New Roman"/>
                <w:i/>
                <w:sz w:val="24"/>
                <w:lang w:val="en-US"/>
              </w:rPr>
              <w:t xml:space="preserve">a Type C bank account </w:t>
            </w:r>
            <w:r w:rsidR="00504A63" w:rsidRPr="00504A63">
              <w:rPr>
                <w:rFonts w:ascii="Times New Roman" w:hAnsi="Times New Roman" w:cs="Times New Roman"/>
                <w:i/>
                <w:sz w:val="24"/>
                <w:szCs w:val="24"/>
                <w:lang w:val="en-US"/>
              </w:rPr>
              <w:t>is opened by NSD JSC in accordance with the Resolution of December 23, 2022 or Resolution of December 29, 2022</w:t>
            </w:r>
          </w:p>
          <w:p w14:paraId="78D4794A" w14:textId="19BBA8AF" w:rsidR="00504A63" w:rsidRPr="00504A63" w:rsidRDefault="00504A63" w:rsidP="002907B9">
            <w:pPr>
              <w:tabs>
                <w:tab w:val="left" w:pos="1134"/>
                <w:tab w:val="left" w:pos="9356"/>
              </w:tabs>
              <w:ind w:right="-1"/>
              <w:jc w:val="both"/>
              <w:rPr>
                <w:rFonts w:ascii="Times New Roman" w:hAnsi="Times New Roman" w:cs="Times New Roman"/>
                <w:sz w:val="24"/>
                <w:szCs w:val="24"/>
                <w:lang w:val="en-US"/>
              </w:rPr>
            </w:pPr>
          </w:p>
        </w:tc>
        <w:tc>
          <w:tcPr>
            <w:tcW w:w="4678" w:type="dxa"/>
          </w:tcPr>
          <w:p w14:paraId="0A3E11B5" w14:textId="77777777" w:rsidR="002907B9" w:rsidRPr="00504A63" w:rsidRDefault="002907B9" w:rsidP="00C42A49">
            <w:pPr>
              <w:tabs>
                <w:tab w:val="left" w:pos="1134"/>
                <w:tab w:val="left" w:pos="9356"/>
              </w:tabs>
              <w:ind w:right="-1"/>
              <w:jc w:val="both"/>
              <w:rPr>
                <w:rFonts w:ascii="Times New Roman" w:hAnsi="Times New Roman" w:cs="Times New Roman"/>
                <w:sz w:val="24"/>
                <w:szCs w:val="24"/>
                <w:lang w:val="en-US"/>
              </w:rPr>
            </w:pPr>
          </w:p>
        </w:tc>
      </w:tr>
      <w:tr w:rsidR="00F36D96" w:rsidRPr="0015639C" w14:paraId="7D1F516C" w14:textId="77777777" w:rsidTr="00C32EE2">
        <w:tc>
          <w:tcPr>
            <w:tcW w:w="880" w:type="dxa"/>
          </w:tcPr>
          <w:p w14:paraId="3E413FB6" w14:textId="77777777" w:rsidR="00F36D96" w:rsidRPr="00504A63"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1C4CF13B" w14:textId="201AC697" w:rsidR="00F36D96" w:rsidRPr="00214C3D" w:rsidRDefault="00F36D96" w:rsidP="00C42A49">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Контактный</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телефон</w:t>
            </w:r>
            <w:r w:rsidRPr="00214C3D">
              <w:rPr>
                <w:rFonts w:ascii="Times New Roman" w:hAnsi="Times New Roman" w:cs="Times New Roman"/>
                <w:sz w:val="24"/>
                <w:szCs w:val="24"/>
                <w:lang w:val="en-US"/>
              </w:rPr>
              <w:t>/</w:t>
            </w:r>
            <w:r w:rsidRPr="00214C3D">
              <w:rPr>
                <w:rFonts w:ascii="Times New Roman" w:hAnsi="Times New Roman"/>
                <w:sz w:val="24"/>
                <w:lang w:val="en-US"/>
              </w:rPr>
              <w:t xml:space="preserve"> Contact phone number</w:t>
            </w:r>
          </w:p>
        </w:tc>
        <w:tc>
          <w:tcPr>
            <w:tcW w:w="4678" w:type="dxa"/>
          </w:tcPr>
          <w:p w14:paraId="4ECF2DDD" w14:textId="77777777" w:rsidR="00F36D96" w:rsidRPr="00214C3D" w:rsidRDefault="00F36D96" w:rsidP="00C42A49">
            <w:pPr>
              <w:tabs>
                <w:tab w:val="left" w:pos="1134"/>
                <w:tab w:val="left" w:pos="9356"/>
              </w:tabs>
              <w:ind w:right="-1"/>
              <w:jc w:val="both"/>
              <w:rPr>
                <w:rFonts w:ascii="Times New Roman" w:hAnsi="Times New Roman" w:cs="Times New Roman"/>
                <w:sz w:val="24"/>
                <w:szCs w:val="24"/>
                <w:lang w:val="en-US"/>
              </w:rPr>
            </w:pPr>
          </w:p>
        </w:tc>
      </w:tr>
      <w:tr w:rsidR="002524DF" w:rsidRPr="0015639C" w14:paraId="124986B7" w14:textId="77777777" w:rsidTr="00C32EE2">
        <w:tc>
          <w:tcPr>
            <w:tcW w:w="9243" w:type="dxa"/>
            <w:gridSpan w:val="3"/>
          </w:tcPr>
          <w:p w14:paraId="358389C8" w14:textId="6835ED13" w:rsidR="002524DF" w:rsidRPr="00504A63" w:rsidRDefault="002524DF" w:rsidP="00C42A49">
            <w:pPr>
              <w:tabs>
                <w:tab w:val="left" w:pos="1134"/>
                <w:tab w:val="left" w:pos="9356"/>
              </w:tabs>
              <w:ind w:right="-1"/>
              <w:jc w:val="both"/>
              <w:rPr>
                <w:rFonts w:ascii="Times New Roman" w:hAnsi="Times New Roman" w:cs="Times New Roman"/>
                <w:b/>
                <w:sz w:val="24"/>
                <w:szCs w:val="24"/>
                <w:lang w:val="en-US"/>
              </w:rPr>
            </w:pPr>
            <w:r w:rsidRPr="00214C3D">
              <w:rPr>
                <w:rFonts w:ascii="Times New Roman" w:hAnsi="Times New Roman" w:cs="Times New Roman"/>
                <w:b/>
                <w:sz w:val="24"/>
                <w:szCs w:val="24"/>
              </w:rPr>
              <w:t>Информация</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о</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номинальном</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держателе</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иностранном</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номинальном</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держателе</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осуществляющем</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учет</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прав</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на</w:t>
            </w:r>
            <w:r w:rsidRPr="00504A63">
              <w:rPr>
                <w:rFonts w:ascii="Times New Roman" w:hAnsi="Times New Roman" w:cs="Times New Roman"/>
                <w:b/>
                <w:sz w:val="24"/>
                <w:szCs w:val="24"/>
                <w:lang w:val="en-US"/>
              </w:rPr>
              <w:t xml:space="preserve"> </w:t>
            </w:r>
            <w:r w:rsidRPr="00214C3D">
              <w:rPr>
                <w:rFonts w:ascii="Times New Roman" w:hAnsi="Times New Roman" w:cs="Times New Roman"/>
                <w:b/>
                <w:sz w:val="24"/>
                <w:szCs w:val="24"/>
              </w:rPr>
              <w:t>акции</w:t>
            </w:r>
            <w:r w:rsidRPr="00504A63">
              <w:rPr>
                <w:rFonts w:ascii="Times New Roman" w:hAnsi="Times New Roman" w:cs="Times New Roman"/>
                <w:sz w:val="24"/>
                <w:szCs w:val="24"/>
                <w:lang w:val="en-US"/>
              </w:rPr>
              <w:t>/</w:t>
            </w:r>
            <w:r w:rsidRPr="00504A63">
              <w:rPr>
                <w:rFonts w:ascii="Times New Roman" w:hAnsi="Times New Roman"/>
                <w:b/>
                <w:sz w:val="24"/>
                <w:lang w:val="en-US"/>
              </w:rPr>
              <w:t xml:space="preserve"> </w:t>
            </w:r>
            <w:r w:rsidRPr="00214C3D">
              <w:rPr>
                <w:rFonts w:ascii="Times New Roman" w:hAnsi="Times New Roman"/>
                <w:b/>
                <w:sz w:val="24"/>
                <w:lang w:val="en-US"/>
              </w:rPr>
              <w:t>Details</w:t>
            </w:r>
            <w:r w:rsidRPr="00504A63">
              <w:rPr>
                <w:rFonts w:ascii="Times New Roman" w:hAnsi="Times New Roman"/>
                <w:b/>
                <w:sz w:val="24"/>
                <w:lang w:val="en-US"/>
              </w:rPr>
              <w:t xml:space="preserve"> </w:t>
            </w:r>
            <w:r w:rsidRPr="00214C3D">
              <w:rPr>
                <w:rFonts w:ascii="Times New Roman" w:hAnsi="Times New Roman"/>
                <w:b/>
                <w:sz w:val="24"/>
                <w:lang w:val="en-US"/>
              </w:rPr>
              <w:t>of</w:t>
            </w:r>
            <w:r w:rsidRPr="00504A63">
              <w:rPr>
                <w:rFonts w:ascii="Times New Roman" w:hAnsi="Times New Roman"/>
                <w:b/>
                <w:sz w:val="24"/>
                <w:lang w:val="en-US"/>
              </w:rPr>
              <w:t xml:space="preserve"> </w:t>
            </w:r>
            <w:r w:rsidRPr="00214C3D">
              <w:rPr>
                <w:rFonts w:ascii="Times New Roman" w:hAnsi="Times New Roman"/>
                <w:b/>
                <w:sz w:val="24"/>
                <w:lang w:val="en-US"/>
              </w:rPr>
              <w:t>the</w:t>
            </w:r>
            <w:r w:rsidRPr="00504A63">
              <w:rPr>
                <w:rFonts w:ascii="Times New Roman" w:hAnsi="Times New Roman"/>
                <w:b/>
                <w:sz w:val="24"/>
                <w:lang w:val="en-US"/>
              </w:rPr>
              <w:t xml:space="preserve"> </w:t>
            </w:r>
            <w:r w:rsidRPr="00214C3D">
              <w:rPr>
                <w:rFonts w:ascii="Times New Roman" w:hAnsi="Times New Roman"/>
                <w:b/>
                <w:sz w:val="24"/>
                <w:lang w:val="en-US"/>
              </w:rPr>
              <w:t>nominee</w:t>
            </w:r>
            <w:r w:rsidRPr="00504A63">
              <w:rPr>
                <w:rFonts w:ascii="Times New Roman" w:hAnsi="Times New Roman"/>
                <w:b/>
                <w:sz w:val="24"/>
                <w:lang w:val="en-US"/>
              </w:rPr>
              <w:t xml:space="preserve"> </w:t>
            </w:r>
            <w:r w:rsidRPr="00214C3D">
              <w:rPr>
                <w:rFonts w:ascii="Times New Roman" w:hAnsi="Times New Roman"/>
                <w:b/>
                <w:sz w:val="24"/>
                <w:lang w:val="en-US"/>
              </w:rPr>
              <w:t>holder</w:t>
            </w:r>
            <w:r w:rsidRPr="00504A63">
              <w:rPr>
                <w:rFonts w:ascii="Times New Roman" w:hAnsi="Times New Roman"/>
                <w:b/>
                <w:sz w:val="24"/>
                <w:lang w:val="en-US"/>
              </w:rPr>
              <w:t xml:space="preserve"> (</w:t>
            </w:r>
            <w:r w:rsidRPr="00214C3D">
              <w:rPr>
                <w:rFonts w:ascii="Times New Roman" w:hAnsi="Times New Roman"/>
                <w:b/>
                <w:sz w:val="24"/>
                <w:lang w:val="en-US"/>
              </w:rPr>
              <w:t>foreign</w:t>
            </w:r>
            <w:r w:rsidRPr="00504A63">
              <w:rPr>
                <w:rFonts w:ascii="Times New Roman" w:hAnsi="Times New Roman"/>
                <w:b/>
                <w:sz w:val="24"/>
                <w:lang w:val="en-US"/>
              </w:rPr>
              <w:t xml:space="preserve"> </w:t>
            </w:r>
            <w:r w:rsidRPr="00214C3D">
              <w:rPr>
                <w:rFonts w:ascii="Times New Roman" w:hAnsi="Times New Roman"/>
                <w:b/>
                <w:sz w:val="24"/>
                <w:lang w:val="en-US"/>
              </w:rPr>
              <w:t>nominee</w:t>
            </w:r>
            <w:r w:rsidRPr="00504A63">
              <w:rPr>
                <w:rFonts w:ascii="Times New Roman" w:hAnsi="Times New Roman"/>
                <w:b/>
                <w:sz w:val="24"/>
                <w:lang w:val="en-US"/>
              </w:rPr>
              <w:t xml:space="preserve"> </w:t>
            </w:r>
            <w:r w:rsidRPr="00214C3D">
              <w:rPr>
                <w:rFonts w:ascii="Times New Roman" w:hAnsi="Times New Roman"/>
                <w:b/>
                <w:sz w:val="24"/>
                <w:lang w:val="en-US"/>
              </w:rPr>
              <w:t>holder</w:t>
            </w:r>
            <w:r w:rsidRPr="00504A63">
              <w:rPr>
                <w:rFonts w:ascii="Times New Roman" w:hAnsi="Times New Roman"/>
                <w:b/>
                <w:sz w:val="24"/>
                <w:lang w:val="en-US"/>
              </w:rPr>
              <w:t xml:space="preserve">) </w:t>
            </w:r>
            <w:r w:rsidRPr="00214C3D">
              <w:rPr>
                <w:rFonts w:ascii="Times New Roman" w:hAnsi="Times New Roman"/>
                <w:b/>
                <w:sz w:val="24"/>
                <w:lang w:val="en-US"/>
              </w:rPr>
              <w:t>keeping</w:t>
            </w:r>
            <w:r w:rsidRPr="00504A63">
              <w:rPr>
                <w:rFonts w:ascii="Times New Roman" w:hAnsi="Times New Roman"/>
                <w:b/>
                <w:sz w:val="24"/>
                <w:lang w:val="en-US"/>
              </w:rPr>
              <w:t xml:space="preserve"> </w:t>
            </w:r>
            <w:r w:rsidRPr="00214C3D">
              <w:rPr>
                <w:rFonts w:ascii="Times New Roman" w:hAnsi="Times New Roman"/>
                <w:b/>
                <w:sz w:val="24"/>
                <w:lang w:val="en-US"/>
              </w:rPr>
              <w:t>record</w:t>
            </w:r>
            <w:r w:rsidRPr="00504A63">
              <w:rPr>
                <w:rFonts w:ascii="Times New Roman" w:hAnsi="Times New Roman"/>
                <w:b/>
                <w:sz w:val="24"/>
                <w:lang w:val="en-US"/>
              </w:rPr>
              <w:t xml:space="preserve"> </w:t>
            </w:r>
            <w:r w:rsidRPr="00214C3D">
              <w:rPr>
                <w:rFonts w:ascii="Times New Roman" w:hAnsi="Times New Roman"/>
                <w:b/>
                <w:sz w:val="24"/>
                <w:lang w:val="en-US"/>
              </w:rPr>
              <w:t>of</w:t>
            </w:r>
            <w:r w:rsidRPr="00504A63">
              <w:rPr>
                <w:rFonts w:ascii="Times New Roman" w:hAnsi="Times New Roman"/>
                <w:b/>
                <w:sz w:val="24"/>
                <w:lang w:val="en-US"/>
              </w:rPr>
              <w:t xml:space="preserve"> </w:t>
            </w:r>
            <w:r w:rsidRPr="00214C3D">
              <w:rPr>
                <w:rFonts w:ascii="Times New Roman" w:hAnsi="Times New Roman"/>
                <w:b/>
                <w:sz w:val="24"/>
                <w:lang w:val="en-US"/>
              </w:rPr>
              <w:t>owners</w:t>
            </w:r>
            <w:r w:rsidRPr="00504A63">
              <w:rPr>
                <w:rFonts w:ascii="Times New Roman" w:hAnsi="Times New Roman"/>
                <w:b/>
                <w:sz w:val="24"/>
                <w:lang w:val="en-US"/>
              </w:rPr>
              <w:t xml:space="preserve"> </w:t>
            </w:r>
            <w:r w:rsidRPr="00214C3D">
              <w:rPr>
                <w:rFonts w:ascii="Times New Roman" w:hAnsi="Times New Roman"/>
                <w:b/>
                <w:sz w:val="24"/>
                <w:lang w:val="en-US"/>
              </w:rPr>
              <w:t>of</w:t>
            </w:r>
            <w:r w:rsidRPr="00504A63">
              <w:rPr>
                <w:rFonts w:ascii="Times New Roman" w:hAnsi="Times New Roman"/>
                <w:b/>
                <w:sz w:val="24"/>
                <w:lang w:val="en-US"/>
              </w:rPr>
              <w:t xml:space="preserve"> </w:t>
            </w:r>
            <w:r w:rsidRPr="00214C3D">
              <w:rPr>
                <w:rFonts w:ascii="Times New Roman" w:hAnsi="Times New Roman"/>
                <w:b/>
                <w:sz w:val="24"/>
                <w:lang w:val="en-US"/>
              </w:rPr>
              <w:t>shares</w:t>
            </w:r>
            <w:r w:rsidRPr="00504A63">
              <w:rPr>
                <w:rFonts w:ascii="Times New Roman" w:hAnsi="Times New Roman" w:cs="Times New Roman"/>
                <w:b/>
                <w:sz w:val="24"/>
                <w:szCs w:val="24"/>
                <w:lang w:val="en-US"/>
              </w:rPr>
              <w:t xml:space="preserve"> </w:t>
            </w:r>
          </w:p>
        </w:tc>
      </w:tr>
      <w:tr w:rsidR="00F36D96" w:rsidRPr="00214C3D" w14:paraId="1EDF3BAA" w14:textId="77777777" w:rsidTr="00C32EE2">
        <w:tc>
          <w:tcPr>
            <w:tcW w:w="880" w:type="dxa"/>
          </w:tcPr>
          <w:p w14:paraId="3A6E3741" w14:textId="77777777" w:rsidR="00F36D96" w:rsidRPr="00504A63"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29C1D1C7" w14:textId="3DE5F82A" w:rsidR="00F36D96" w:rsidRPr="00214C3D" w:rsidRDefault="00F36D96" w:rsidP="00C42A49">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Полное наименование номинального держателя (иностранного номинального держателя)/</w:t>
            </w:r>
            <w:r w:rsidRPr="00214C3D">
              <w:rPr>
                <w:rFonts w:ascii="Times New Roman" w:hAnsi="Times New Roman"/>
                <w:sz w:val="24"/>
              </w:rPr>
              <w:t xml:space="preserve"> Full name of the nominee holder (foreign nominee holder)</w:t>
            </w:r>
          </w:p>
        </w:tc>
        <w:tc>
          <w:tcPr>
            <w:tcW w:w="4678" w:type="dxa"/>
          </w:tcPr>
          <w:p w14:paraId="0B999B15" w14:textId="77777777" w:rsidR="00F36D96" w:rsidRPr="00214C3D" w:rsidRDefault="00F36D96" w:rsidP="00C42A49">
            <w:pPr>
              <w:tabs>
                <w:tab w:val="left" w:pos="1134"/>
                <w:tab w:val="left" w:pos="9356"/>
              </w:tabs>
              <w:ind w:right="-1"/>
              <w:jc w:val="both"/>
              <w:rPr>
                <w:rFonts w:ascii="Times New Roman" w:hAnsi="Times New Roman" w:cs="Times New Roman"/>
                <w:sz w:val="24"/>
                <w:szCs w:val="24"/>
              </w:rPr>
            </w:pPr>
          </w:p>
        </w:tc>
      </w:tr>
      <w:tr w:rsidR="00F36D96" w:rsidRPr="00214C3D" w14:paraId="78883CC9" w14:textId="77777777" w:rsidTr="00C32EE2">
        <w:tc>
          <w:tcPr>
            <w:tcW w:w="880" w:type="dxa"/>
          </w:tcPr>
          <w:p w14:paraId="12B0B709" w14:textId="77777777" w:rsidR="00F36D96" w:rsidRPr="00214C3D"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39252DEE" w14:textId="314A83D8" w:rsidR="00F36D96" w:rsidRPr="00214C3D" w:rsidRDefault="00F36D96" w:rsidP="00C42A49">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r w:rsidRPr="00214C3D">
              <w:rPr>
                <w:rFonts w:ascii="Times New Roman" w:hAnsi="Times New Roman"/>
                <w:sz w:val="24"/>
              </w:rPr>
              <w:t xml:space="preserve"> Link to the page of the official website of the </w:t>
            </w:r>
            <w:r w:rsidRPr="00214C3D">
              <w:rPr>
                <w:rFonts w:ascii="Times New Roman" w:hAnsi="Times New Roman"/>
                <w:sz w:val="24"/>
              </w:rPr>
              <w:lastRenderedPageBreak/>
              <w:t>authorized body with information on the license (permit) or on the inclusion of the nominee holder (foreign nominee holder) into the list (register) of organizations authorized to keep record of and transfer the ownership to securities</w:t>
            </w:r>
          </w:p>
          <w:p w14:paraId="3495EE8A" w14:textId="77777777" w:rsidR="00F36D96" w:rsidRPr="00214C3D" w:rsidRDefault="00F36D96" w:rsidP="00C42A49">
            <w:pPr>
              <w:tabs>
                <w:tab w:val="left" w:pos="1134"/>
                <w:tab w:val="left" w:pos="9356"/>
              </w:tabs>
              <w:ind w:right="-1"/>
              <w:jc w:val="both"/>
              <w:rPr>
                <w:rFonts w:ascii="Times New Roman" w:hAnsi="Times New Roman" w:cs="Times New Roman"/>
                <w:sz w:val="24"/>
                <w:szCs w:val="24"/>
              </w:rPr>
            </w:pPr>
          </w:p>
        </w:tc>
        <w:tc>
          <w:tcPr>
            <w:tcW w:w="4678" w:type="dxa"/>
          </w:tcPr>
          <w:p w14:paraId="76ECE132" w14:textId="77777777" w:rsidR="00F36D96" w:rsidRPr="00214C3D" w:rsidRDefault="00F36D96" w:rsidP="00C42A49">
            <w:pPr>
              <w:tabs>
                <w:tab w:val="left" w:pos="1134"/>
                <w:tab w:val="left" w:pos="9356"/>
              </w:tabs>
              <w:ind w:right="-1"/>
              <w:jc w:val="both"/>
              <w:rPr>
                <w:rFonts w:ascii="Times New Roman" w:hAnsi="Times New Roman" w:cs="Times New Roman"/>
                <w:sz w:val="24"/>
                <w:szCs w:val="24"/>
              </w:rPr>
            </w:pPr>
          </w:p>
        </w:tc>
      </w:tr>
      <w:tr w:rsidR="002524DF" w:rsidRPr="00214C3D" w14:paraId="10EB7BF2" w14:textId="77777777" w:rsidTr="00C32EE2">
        <w:tc>
          <w:tcPr>
            <w:tcW w:w="9243" w:type="dxa"/>
            <w:gridSpan w:val="3"/>
          </w:tcPr>
          <w:p w14:paraId="58CAA8C3" w14:textId="206A8546" w:rsidR="002524DF" w:rsidRPr="00214C3D" w:rsidRDefault="002524DF" w:rsidP="00C42A49">
            <w:pPr>
              <w:tabs>
                <w:tab w:val="left" w:pos="1134"/>
                <w:tab w:val="left" w:pos="9356"/>
              </w:tabs>
              <w:ind w:right="-1"/>
              <w:jc w:val="both"/>
              <w:rPr>
                <w:rFonts w:ascii="Times New Roman" w:hAnsi="Times New Roman" w:cs="Times New Roman"/>
                <w:b/>
                <w:sz w:val="24"/>
                <w:szCs w:val="24"/>
              </w:rPr>
            </w:pPr>
            <w:r w:rsidRPr="00214C3D">
              <w:rPr>
                <w:rFonts w:ascii="Times New Roman" w:hAnsi="Times New Roman" w:cs="Times New Roman"/>
                <w:b/>
                <w:sz w:val="24"/>
                <w:szCs w:val="24"/>
              </w:rPr>
              <w:t>Информация о вышестоящих номинальных держателях (иностранных номинальных держателях)</w:t>
            </w:r>
            <w:r w:rsidRPr="00214C3D">
              <w:rPr>
                <w:rFonts w:ascii="Times New Roman" w:hAnsi="Times New Roman" w:cs="Times New Roman"/>
                <w:sz w:val="24"/>
                <w:szCs w:val="24"/>
              </w:rPr>
              <w:t>/</w:t>
            </w:r>
            <w:r w:rsidRPr="00214C3D">
              <w:rPr>
                <w:rFonts w:ascii="Times New Roman" w:hAnsi="Times New Roman"/>
                <w:b/>
                <w:sz w:val="24"/>
              </w:rPr>
              <w:t xml:space="preserve"> Information on superior nominee holders (foreign nominee holders)</w:t>
            </w:r>
          </w:p>
          <w:p w14:paraId="145ED6F4" w14:textId="6F879706" w:rsidR="002524DF" w:rsidRPr="00214C3D" w:rsidRDefault="002524DF" w:rsidP="00C42A49">
            <w:pPr>
              <w:tabs>
                <w:tab w:val="left" w:pos="1134"/>
                <w:tab w:val="left" w:pos="9356"/>
              </w:tabs>
              <w:ind w:right="-1"/>
              <w:jc w:val="both"/>
              <w:rPr>
                <w:rFonts w:ascii="Times New Roman" w:hAnsi="Times New Roman" w:cs="Times New Roman"/>
                <w:b/>
                <w:sz w:val="24"/>
                <w:szCs w:val="24"/>
              </w:rPr>
            </w:pPr>
            <w:r w:rsidRPr="00214C3D">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r w:rsidRPr="00214C3D">
              <w:rPr>
                <w:rFonts w:ascii="Times New Roman" w:hAnsi="Times New Roman" w:cs="Times New Roman"/>
                <w:sz w:val="24"/>
                <w:szCs w:val="24"/>
              </w:rPr>
              <w:t xml:space="preserve">/ </w:t>
            </w:r>
            <w:r w:rsidRPr="00214C3D">
              <w:rPr>
                <w:rFonts w:ascii="Times New Roman" w:hAnsi="Times New Roman"/>
                <w:i/>
                <w:sz w:val="24"/>
              </w:rPr>
              <w:t>(</w:t>
            </w:r>
            <w:r w:rsidRPr="00214C3D">
              <w:rPr>
                <w:rFonts w:ascii="Times New Roman" w:hAnsi="Times New Roman"/>
                <w:i/>
                <w:sz w:val="24"/>
                <w:lang w:val="en-US"/>
              </w:rPr>
              <w:t>please</w:t>
            </w:r>
            <w:r w:rsidRPr="00214C3D">
              <w:rPr>
                <w:rFonts w:ascii="Times New Roman" w:hAnsi="Times New Roman"/>
                <w:i/>
                <w:sz w:val="24"/>
              </w:rPr>
              <w:t xml:space="preserve"> </w:t>
            </w:r>
            <w:r w:rsidRPr="00214C3D">
              <w:rPr>
                <w:rFonts w:ascii="Times New Roman" w:hAnsi="Times New Roman"/>
                <w:i/>
                <w:sz w:val="24"/>
                <w:lang w:val="en-US"/>
              </w:rPr>
              <w:t>complete</w:t>
            </w:r>
            <w:r w:rsidRPr="00214C3D">
              <w:rPr>
                <w:rFonts w:ascii="Times New Roman" w:hAnsi="Times New Roman"/>
                <w:i/>
                <w:sz w:val="24"/>
              </w:rPr>
              <w:t xml:space="preserve"> </w:t>
            </w:r>
            <w:r w:rsidRPr="00214C3D">
              <w:rPr>
                <w:rFonts w:ascii="Times New Roman" w:hAnsi="Times New Roman"/>
                <w:i/>
                <w:sz w:val="24"/>
                <w:lang w:val="en-US"/>
              </w:rPr>
              <w:t>for</w:t>
            </w:r>
            <w:r w:rsidRPr="00214C3D">
              <w:rPr>
                <w:rFonts w:ascii="Times New Roman" w:hAnsi="Times New Roman"/>
                <w:i/>
                <w:sz w:val="24"/>
              </w:rPr>
              <w:t xml:space="preserve"> </w:t>
            </w:r>
            <w:r w:rsidRPr="00214C3D">
              <w:rPr>
                <w:rFonts w:ascii="Times New Roman" w:hAnsi="Times New Roman"/>
                <w:i/>
                <w:sz w:val="24"/>
                <w:lang w:val="en-US"/>
              </w:rPr>
              <w:t>each</w:t>
            </w:r>
            <w:r w:rsidRPr="00214C3D">
              <w:rPr>
                <w:rFonts w:ascii="Times New Roman" w:hAnsi="Times New Roman"/>
                <w:i/>
                <w:sz w:val="24"/>
              </w:rPr>
              <w:t xml:space="preserve"> </w:t>
            </w:r>
            <w:r w:rsidRPr="00214C3D">
              <w:rPr>
                <w:rFonts w:ascii="Times New Roman" w:hAnsi="Times New Roman"/>
                <w:i/>
                <w:sz w:val="24"/>
                <w:lang w:val="en-US"/>
              </w:rPr>
              <w:t>nominee</w:t>
            </w:r>
            <w:r w:rsidRPr="00214C3D">
              <w:rPr>
                <w:rFonts w:ascii="Times New Roman" w:hAnsi="Times New Roman"/>
                <w:i/>
                <w:sz w:val="24"/>
              </w:rPr>
              <w:t xml:space="preserve"> </w:t>
            </w:r>
            <w:r w:rsidRPr="00214C3D">
              <w:rPr>
                <w:rFonts w:ascii="Times New Roman" w:hAnsi="Times New Roman"/>
                <w:i/>
                <w:sz w:val="24"/>
                <w:lang w:val="en-US"/>
              </w:rPr>
              <w:t>holder</w:t>
            </w:r>
            <w:r w:rsidRPr="00214C3D">
              <w:rPr>
                <w:rFonts w:ascii="Times New Roman" w:hAnsi="Times New Roman"/>
                <w:i/>
                <w:sz w:val="24"/>
              </w:rPr>
              <w:t xml:space="preserve"> (</w:t>
            </w:r>
            <w:r w:rsidRPr="00214C3D">
              <w:rPr>
                <w:rFonts w:ascii="Times New Roman" w:hAnsi="Times New Roman"/>
                <w:i/>
                <w:sz w:val="24"/>
                <w:lang w:val="en-US"/>
              </w:rPr>
              <w:t>foreign</w:t>
            </w:r>
            <w:r w:rsidRPr="00214C3D">
              <w:rPr>
                <w:rFonts w:ascii="Times New Roman" w:hAnsi="Times New Roman"/>
                <w:i/>
                <w:sz w:val="24"/>
              </w:rPr>
              <w:t xml:space="preserve"> </w:t>
            </w:r>
            <w:r w:rsidRPr="00214C3D">
              <w:rPr>
                <w:rFonts w:ascii="Times New Roman" w:hAnsi="Times New Roman"/>
                <w:i/>
                <w:sz w:val="24"/>
                <w:lang w:val="en-US"/>
              </w:rPr>
              <w:t>nominee</w:t>
            </w:r>
            <w:r w:rsidRPr="00214C3D">
              <w:rPr>
                <w:rFonts w:ascii="Times New Roman" w:hAnsi="Times New Roman"/>
                <w:i/>
                <w:sz w:val="24"/>
              </w:rPr>
              <w:t xml:space="preserve"> </w:t>
            </w:r>
            <w:r w:rsidRPr="00214C3D">
              <w:rPr>
                <w:rFonts w:ascii="Times New Roman" w:hAnsi="Times New Roman"/>
                <w:i/>
                <w:sz w:val="24"/>
                <w:lang w:val="en-US"/>
              </w:rPr>
              <w:t>holder</w:t>
            </w:r>
            <w:r w:rsidRPr="00214C3D">
              <w:rPr>
                <w:rFonts w:ascii="Times New Roman" w:hAnsi="Times New Roman"/>
                <w:i/>
                <w:sz w:val="24"/>
              </w:rPr>
              <w:t>)</w:t>
            </w:r>
          </w:p>
          <w:p w14:paraId="5D012B6A" w14:textId="63CEECC9" w:rsidR="002524DF" w:rsidRPr="00214C3D" w:rsidRDefault="002524DF" w:rsidP="00C42A49">
            <w:pPr>
              <w:tabs>
                <w:tab w:val="left" w:pos="1134"/>
                <w:tab w:val="left" w:pos="9356"/>
              </w:tabs>
              <w:ind w:right="-1"/>
              <w:jc w:val="both"/>
              <w:rPr>
                <w:rFonts w:ascii="Times New Roman" w:hAnsi="Times New Roman" w:cs="Times New Roman"/>
                <w:i/>
                <w:sz w:val="24"/>
                <w:szCs w:val="24"/>
              </w:rPr>
            </w:pPr>
          </w:p>
        </w:tc>
      </w:tr>
      <w:tr w:rsidR="00F36D96" w:rsidRPr="00214C3D" w14:paraId="1B2AD48B" w14:textId="77777777" w:rsidTr="00C32EE2">
        <w:tc>
          <w:tcPr>
            <w:tcW w:w="880" w:type="dxa"/>
          </w:tcPr>
          <w:p w14:paraId="1BE5C3A4" w14:textId="77777777" w:rsidR="00F36D96" w:rsidRPr="00214C3D"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34FE9EC0" w14:textId="3B1E7E73" w:rsidR="00F36D96" w:rsidRPr="00214C3D" w:rsidRDefault="00F36D96" w:rsidP="00C42A49">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Полное наименование номинального держателя (иностранного номинального держателя)/</w:t>
            </w:r>
            <w:r w:rsidRPr="00214C3D">
              <w:rPr>
                <w:rFonts w:ascii="Times New Roman" w:hAnsi="Times New Roman"/>
                <w:sz w:val="24"/>
              </w:rPr>
              <w:t xml:space="preserve"> Full name of the nominee holder (foreign nominee holder)</w:t>
            </w:r>
          </w:p>
        </w:tc>
        <w:tc>
          <w:tcPr>
            <w:tcW w:w="4678" w:type="dxa"/>
          </w:tcPr>
          <w:p w14:paraId="271CE931" w14:textId="77777777" w:rsidR="00F36D96" w:rsidRPr="00214C3D" w:rsidRDefault="00F36D96" w:rsidP="00C42A49">
            <w:pPr>
              <w:tabs>
                <w:tab w:val="left" w:pos="1134"/>
                <w:tab w:val="left" w:pos="9356"/>
              </w:tabs>
              <w:ind w:right="-1"/>
              <w:jc w:val="both"/>
              <w:rPr>
                <w:rFonts w:ascii="Times New Roman" w:hAnsi="Times New Roman" w:cs="Times New Roman"/>
                <w:sz w:val="24"/>
                <w:szCs w:val="24"/>
              </w:rPr>
            </w:pPr>
          </w:p>
        </w:tc>
      </w:tr>
      <w:tr w:rsidR="00F36D96" w:rsidRPr="0015639C" w14:paraId="5791F841" w14:textId="77777777" w:rsidTr="00C32EE2">
        <w:tc>
          <w:tcPr>
            <w:tcW w:w="880" w:type="dxa"/>
          </w:tcPr>
          <w:p w14:paraId="094F44EC" w14:textId="77777777" w:rsidR="00F36D96" w:rsidRPr="00214C3D" w:rsidRDefault="00F36D96"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5528A6DF" w14:textId="588F3774" w:rsidR="00F36D96" w:rsidRPr="00214C3D" w:rsidRDefault="00F36D96" w:rsidP="00C42A49">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разрешение</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либо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включившего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номинального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держателя</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иностранного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номинального</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держателя</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в</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перечень</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реестр</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организаций</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уполномоченных</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осуществлять</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учет</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и</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переход</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прав</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на</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ценные</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бумаги</w:t>
            </w:r>
            <w:r w:rsidRPr="00214C3D">
              <w:rPr>
                <w:rFonts w:ascii="Times New Roman" w:hAnsi="Times New Roman" w:cs="Times New Roman"/>
                <w:sz w:val="24"/>
                <w:szCs w:val="24"/>
                <w:lang w:val="en-US"/>
              </w:rPr>
              <w:t>/</w:t>
            </w:r>
            <w:r w:rsidRPr="00214C3D">
              <w:rPr>
                <w:rFonts w:ascii="Times New Roman" w:hAnsi="Times New Roman"/>
                <w:sz w:val="24"/>
                <w:lang w:val="en-US"/>
              </w:rPr>
              <w:t xml:space="preserve"> Link to the page of the official website of the authorized body that issued the license (permit) or included the nominee holder (foreign nominee holder) in the list (register) of organizations authorized to keep record of and transfer the ownership to securities</w:t>
            </w:r>
          </w:p>
          <w:p w14:paraId="139692B4" w14:textId="77777777" w:rsidR="00F36D96" w:rsidRPr="00214C3D" w:rsidRDefault="00F36D96" w:rsidP="00C42A49">
            <w:pPr>
              <w:tabs>
                <w:tab w:val="left" w:pos="1134"/>
                <w:tab w:val="left" w:pos="9356"/>
              </w:tabs>
              <w:ind w:right="-1"/>
              <w:jc w:val="both"/>
              <w:rPr>
                <w:rFonts w:ascii="Times New Roman" w:hAnsi="Times New Roman" w:cs="Times New Roman"/>
                <w:sz w:val="24"/>
                <w:szCs w:val="24"/>
                <w:lang w:val="en-US"/>
              </w:rPr>
            </w:pPr>
          </w:p>
        </w:tc>
        <w:tc>
          <w:tcPr>
            <w:tcW w:w="4678" w:type="dxa"/>
          </w:tcPr>
          <w:p w14:paraId="1286C721" w14:textId="77777777" w:rsidR="00F36D96" w:rsidRPr="00214C3D" w:rsidRDefault="00F36D96" w:rsidP="00C42A49">
            <w:pPr>
              <w:tabs>
                <w:tab w:val="left" w:pos="1134"/>
                <w:tab w:val="left" w:pos="9356"/>
              </w:tabs>
              <w:ind w:right="-1"/>
              <w:jc w:val="both"/>
              <w:rPr>
                <w:rFonts w:ascii="Times New Roman" w:hAnsi="Times New Roman" w:cs="Times New Roman"/>
                <w:sz w:val="24"/>
                <w:szCs w:val="24"/>
                <w:lang w:val="en-US"/>
              </w:rPr>
            </w:pPr>
          </w:p>
        </w:tc>
      </w:tr>
      <w:tr w:rsidR="002524DF" w:rsidRPr="00577B78" w14:paraId="5E5639EF" w14:textId="77777777" w:rsidTr="00C32EE2">
        <w:tc>
          <w:tcPr>
            <w:tcW w:w="9243" w:type="dxa"/>
            <w:gridSpan w:val="3"/>
          </w:tcPr>
          <w:p w14:paraId="0138846A" w14:textId="77777777" w:rsidR="0015639C" w:rsidRPr="0015639C" w:rsidRDefault="0015639C" w:rsidP="0015639C">
            <w:pPr>
              <w:tabs>
                <w:tab w:val="left" w:pos="1134"/>
                <w:tab w:val="left" w:pos="9356"/>
              </w:tabs>
              <w:ind w:right="-1"/>
              <w:jc w:val="both"/>
              <w:rPr>
                <w:rFonts w:ascii="Times New Roman" w:hAnsi="Times New Roman" w:cs="Times New Roman"/>
                <w:b/>
                <w:sz w:val="24"/>
                <w:szCs w:val="24"/>
              </w:rPr>
            </w:pPr>
            <w:r w:rsidRPr="0015639C">
              <w:rPr>
                <w:rFonts w:ascii="Times New Roman" w:hAnsi="Times New Roman" w:cs="Times New Roman"/>
                <w:b/>
                <w:sz w:val="24"/>
                <w:szCs w:val="24"/>
              </w:rPr>
              <w:t>При предоставлении документов в случае наличия Ограничений/ When submitting documents in case of Restrictions</w:t>
            </w:r>
          </w:p>
          <w:p w14:paraId="15EDC975" w14:textId="34C19331" w:rsidR="002524DF" w:rsidRPr="00865921" w:rsidRDefault="002524DF" w:rsidP="00DF2D75">
            <w:pPr>
              <w:tabs>
                <w:tab w:val="left" w:pos="1134"/>
                <w:tab w:val="left" w:pos="9356"/>
              </w:tabs>
              <w:ind w:right="-1"/>
              <w:jc w:val="both"/>
              <w:rPr>
                <w:rFonts w:ascii="Times New Roman" w:hAnsi="Times New Roman" w:cs="Times New Roman"/>
                <w:b/>
                <w:sz w:val="24"/>
                <w:szCs w:val="24"/>
              </w:rPr>
            </w:pPr>
          </w:p>
        </w:tc>
      </w:tr>
      <w:tr w:rsidR="002524DF" w:rsidRPr="00AF486C" w14:paraId="0EB54415" w14:textId="77777777" w:rsidTr="00C32EE2">
        <w:tc>
          <w:tcPr>
            <w:tcW w:w="880" w:type="dxa"/>
            <w:vMerge w:val="restart"/>
          </w:tcPr>
          <w:p w14:paraId="4EDBA940" w14:textId="77777777" w:rsidR="002524DF" w:rsidRPr="00865921" w:rsidRDefault="002524DF" w:rsidP="00F36D96">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vMerge w:val="restart"/>
          </w:tcPr>
          <w:p w14:paraId="4E14299A" w14:textId="77777777" w:rsidR="0015639C" w:rsidRPr="005D73FF" w:rsidRDefault="002524DF" w:rsidP="0015639C">
            <w:pPr>
              <w:tabs>
                <w:tab w:val="left" w:pos="1134"/>
                <w:tab w:val="left" w:pos="9356"/>
              </w:tabs>
              <w:ind w:right="-1"/>
              <w:jc w:val="both"/>
              <w:rPr>
                <w:rFonts w:ascii="Times New Roman" w:hAnsi="Times New Roman" w:cs="Times New Roman"/>
                <w:sz w:val="24"/>
                <w:szCs w:val="24"/>
              </w:rPr>
            </w:pPr>
            <w:r w:rsidRPr="00577B78">
              <w:rPr>
                <w:rFonts w:ascii="Times New Roman" w:hAnsi="Times New Roman" w:cs="Times New Roman"/>
                <w:sz w:val="24"/>
                <w:szCs w:val="24"/>
              </w:rPr>
              <w:t>Вид</w:t>
            </w:r>
            <w:r w:rsidRPr="00577B78">
              <w:rPr>
                <w:rFonts w:ascii="Times New Roman" w:hAnsi="Times New Roman" w:cs="Times New Roman"/>
                <w:sz w:val="24"/>
                <w:szCs w:val="24"/>
                <w:lang w:val="en-US"/>
              </w:rPr>
              <w:t xml:space="preserve"> </w:t>
            </w:r>
            <w:r w:rsidRPr="00577B78">
              <w:rPr>
                <w:rFonts w:ascii="Times New Roman" w:hAnsi="Times New Roman" w:cs="Times New Roman"/>
                <w:sz w:val="24"/>
                <w:szCs w:val="24"/>
              </w:rPr>
              <w:t>Ограничения</w:t>
            </w:r>
            <w:r w:rsidR="0015639C">
              <w:rPr>
                <w:rFonts w:ascii="Times New Roman" w:hAnsi="Times New Roman" w:cs="Times New Roman"/>
                <w:sz w:val="24"/>
                <w:szCs w:val="24"/>
                <w:lang w:val="en-US"/>
              </w:rPr>
              <w:t>/</w:t>
            </w:r>
            <w:r w:rsidR="0015639C">
              <w:rPr>
                <w:rFonts w:ascii="Times New Roman" w:hAnsi="Times New Roman" w:cs="Times New Roman"/>
                <w:sz w:val="24"/>
                <w:szCs w:val="24"/>
              </w:rPr>
              <w:t xml:space="preserve"> </w:t>
            </w:r>
            <w:r w:rsidR="0015639C" w:rsidRPr="005D73FF">
              <w:rPr>
                <w:rFonts w:ascii="Times New Roman" w:hAnsi="Times New Roman" w:cs="Times New Roman"/>
                <w:sz w:val="24"/>
                <w:szCs w:val="24"/>
              </w:rPr>
              <w:t>Type of Restriction</w:t>
            </w:r>
          </w:p>
          <w:p w14:paraId="338DE7D5" w14:textId="0A4886D4" w:rsidR="002524DF" w:rsidRPr="0015639C" w:rsidRDefault="002524DF" w:rsidP="00C42A49">
            <w:pPr>
              <w:tabs>
                <w:tab w:val="left" w:pos="1134"/>
                <w:tab w:val="left" w:pos="9356"/>
              </w:tabs>
              <w:ind w:right="-1"/>
              <w:jc w:val="both"/>
              <w:rPr>
                <w:rFonts w:ascii="Times New Roman" w:hAnsi="Times New Roman" w:cs="Times New Roman"/>
                <w:sz w:val="24"/>
                <w:szCs w:val="24"/>
              </w:rPr>
            </w:pPr>
          </w:p>
          <w:p w14:paraId="2CF97B03" w14:textId="4C97673F" w:rsidR="002524DF" w:rsidRPr="002524DF" w:rsidRDefault="002524DF" w:rsidP="00C42A49">
            <w:pPr>
              <w:tabs>
                <w:tab w:val="left" w:pos="1134"/>
                <w:tab w:val="left" w:pos="9356"/>
              </w:tabs>
              <w:ind w:right="-1"/>
              <w:jc w:val="both"/>
              <w:rPr>
                <w:rFonts w:ascii="Times New Roman" w:hAnsi="Times New Roman" w:cs="Times New Roman"/>
                <w:sz w:val="24"/>
                <w:szCs w:val="24"/>
                <w:highlight w:val="cyan"/>
                <w:lang w:val="en-US"/>
              </w:rPr>
            </w:pPr>
          </w:p>
          <w:p w14:paraId="79F0FF39" w14:textId="77777777" w:rsidR="002524DF" w:rsidRPr="002524DF" w:rsidRDefault="002524DF" w:rsidP="00C42A49">
            <w:pPr>
              <w:tabs>
                <w:tab w:val="left" w:pos="1134"/>
                <w:tab w:val="left" w:pos="9356"/>
              </w:tabs>
              <w:ind w:right="-1"/>
              <w:jc w:val="both"/>
              <w:rPr>
                <w:rFonts w:ascii="Times New Roman" w:hAnsi="Times New Roman" w:cs="Times New Roman"/>
                <w:sz w:val="24"/>
                <w:szCs w:val="24"/>
                <w:highlight w:val="cyan"/>
                <w:lang w:val="en-US"/>
              </w:rPr>
            </w:pPr>
          </w:p>
        </w:tc>
        <w:tc>
          <w:tcPr>
            <w:tcW w:w="4678" w:type="dxa"/>
          </w:tcPr>
          <w:p w14:paraId="3B53AA93" w14:textId="0BAB2A3E" w:rsidR="00BA6634" w:rsidRPr="00865921" w:rsidRDefault="00BA6634" w:rsidP="00BA6634">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8F02E9">
              <w:rPr>
                <w:rFonts w:ascii="Times New Roman" w:hAnsi="Times New Roman" w:cs="Times New Roman"/>
                <w:sz w:val="24"/>
                <w:szCs w:val="24"/>
              </w:rPr>
              <w:t>Ограничительные</w:t>
            </w:r>
            <w:r w:rsidRPr="007E3DA1">
              <w:rPr>
                <w:rFonts w:ascii="Times New Roman" w:hAnsi="Times New Roman" w:cs="Times New Roman"/>
                <w:sz w:val="24"/>
                <w:szCs w:val="24"/>
                <w:lang w:val="en-US"/>
              </w:rPr>
              <w:t xml:space="preserve"> </w:t>
            </w:r>
            <w:r w:rsidRPr="008F02E9">
              <w:rPr>
                <w:rFonts w:ascii="Times New Roman" w:hAnsi="Times New Roman" w:cs="Times New Roman"/>
                <w:sz w:val="24"/>
                <w:szCs w:val="24"/>
              </w:rPr>
              <w:t>меры</w:t>
            </w:r>
            <w:r w:rsidRPr="007E3DA1">
              <w:rPr>
                <w:rFonts w:ascii="Times New Roman" w:hAnsi="Times New Roman" w:cs="Times New Roman"/>
                <w:sz w:val="24"/>
                <w:szCs w:val="24"/>
                <w:lang w:val="en-US"/>
              </w:rPr>
              <w:t xml:space="preserve">, </w:t>
            </w:r>
            <w:r w:rsidRPr="008F02E9">
              <w:rPr>
                <w:rFonts w:ascii="Times New Roman" w:hAnsi="Times New Roman" w:cs="Times New Roman"/>
                <w:sz w:val="24"/>
                <w:szCs w:val="24"/>
              </w:rPr>
              <w:t>введенные</w:t>
            </w:r>
            <w:r w:rsidRPr="007E3DA1">
              <w:rPr>
                <w:rFonts w:ascii="Times New Roman" w:hAnsi="Times New Roman" w:cs="Times New Roman"/>
                <w:sz w:val="24"/>
                <w:szCs w:val="24"/>
                <w:lang w:val="en-US"/>
              </w:rPr>
              <w:t xml:space="preserve"> </w:t>
            </w:r>
            <w:r w:rsidRPr="00483941">
              <w:rPr>
                <w:rFonts w:ascii="Times New Roman" w:hAnsi="Times New Roman" w:cs="Times New Roman"/>
                <w:sz w:val="24"/>
                <w:szCs w:val="24"/>
              </w:rPr>
              <w:t>уполномоченными</w:t>
            </w:r>
            <w:r w:rsidRPr="007E3DA1">
              <w:rPr>
                <w:rFonts w:ascii="Times New Roman" w:hAnsi="Times New Roman" w:cs="Times New Roman"/>
                <w:sz w:val="24"/>
                <w:szCs w:val="24"/>
                <w:lang w:val="en-US"/>
              </w:rPr>
              <w:t xml:space="preserve"> </w:t>
            </w:r>
            <w:r w:rsidRPr="00483941">
              <w:rPr>
                <w:rFonts w:ascii="Times New Roman" w:hAnsi="Times New Roman" w:cs="Times New Roman"/>
                <w:sz w:val="24"/>
                <w:szCs w:val="24"/>
              </w:rPr>
              <w:t>органами</w:t>
            </w:r>
            <w:r w:rsidRPr="007E3DA1">
              <w:rPr>
                <w:rFonts w:ascii="Times New Roman" w:hAnsi="Times New Roman" w:cs="Times New Roman"/>
                <w:sz w:val="24"/>
                <w:szCs w:val="24"/>
                <w:lang w:val="en-US"/>
              </w:rPr>
              <w:t xml:space="preserve"> </w:t>
            </w:r>
            <w:r w:rsidRPr="008F02E9">
              <w:rPr>
                <w:rFonts w:ascii="Times New Roman" w:hAnsi="Times New Roman" w:cs="Times New Roman"/>
                <w:sz w:val="24"/>
                <w:szCs w:val="24"/>
              </w:rPr>
              <w:t>иностранных</w:t>
            </w:r>
            <w:r w:rsidRPr="007E3DA1">
              <w:rPr>
                <w:rFonts w:ascii="Times New Roman" w:hAnsi="Times New Roman" w:cs="Times New Roman"/>
                <w:sz w:val="24"/>
                <w:szCs w:val="24"/>
                <w:lang w:val="en-US"/>
              </w:rPr>
              <w:t xml:space="preserve"> </w:t>
            </w:r>
            <w:r w:rsidRPr="008F02E9">
              <w:rPr>
                <w:rFonts w:ascii="Times New Roman" w:hAnsi="Times New Roman" w:cs="Times New Roman"/>
                <w:sz w:val="24"/>
                <w:szCs w:val="24"/>
              </w:rPr>
              <w:t>государств</w:t>
            </w:r>
            <w:r w:rsidRPr="007E3DA1">
              <w:rPr>
                <w:rFonts w:ascii="Times New Roman" w:hAnsi="Times New Roman" w:cs="Times New Roman"/>
                <w:sz w:val="24"/>
                <w:szCs w:val="24"/>
                <w:lang w:val="en-US"/>
              </w:rPr>
              <w:t xml:space="preserve">, </w:t>
            </w:r>
            <w:r w:rsidRPr="008F02E9">
              <w:rPr>
                <w:rFonts w:ascii="Times New Roman" w:hAnsi="Times New Roman" w:cs="Times New Roman"/>
                <w:sz w:val="24"/>
                <w:szCs w:val="24"/>
              </w:rPr>
              <w:t>международными</w:t>
            </w:r>
            <w:r w:rsidRPr="007E3DA1">
              <w:rPr>
                <w:rFonts w:ascii="Times New Roman" w:hAnsi="Times New Roman" w:cs="Times New Roman"/>
                <w:sz w:val="24"/>
                <w:szCs w:val="24"/>
                <w:lang w:val="en-US"/>
              </w:rPr>
              <w:t xml:space="preserve"> </w:t>
            </w:r>
            <w:r w:rsidRPr="008F02E9">
              <w:rPr>
                <w:rFonts w:ascii="Times New Roman" w:hAnsi="Times New Roman" w:cs="Times New Roman"/>
                <w:sz w:val="24"/>
                <w:szCs w:val="24"/>
              </w:rPr>
              <w:t>организаци</w:t>
            </w:r>
            <w:r w:rsidRPr="0065502E">
              <w:rPr>
                <w:rFonts w:ascii="Times New Roman" w:hAnsi="Times New Roman" w:cs="Times New Roman"/>
                <w:sz w:val="24"/>
                <w:szCs w:val="24"/>
              </w:rPr>
              <w:t>ями</w:t>
            </w:r>
            <w:r w:rsidRPr="007E3DA1">
              <w:rPr>
                <w:rFonts w:ascii="Times New Roman" w:hAnsi="Times New Roman" w:cs="Times New Roman"/>
                <w:sz w:val="24"/>
                <w:szCs w:val="24"/>
                <w:lang w:val="en-US"/>
              </w:rPr>
              <w:t xml:space="preserve">, </w:t>
            </w:r>
            <w:r w:rsidRPr="0065502E">
              <w:rPr>
                <w:rFonts w:ascii="Times New Roman" w:hAnsi="Times New Roman" w:cs="Times New Roman"/>
                <w:sz w:val="24"/>
                <w:szCs w:val="24"/>
              </w:rPr>
              <w:t>иностранны</w:t>
            </w:r>
            <w:r w:rsidRPr="00D91EF9">
              <w:rPr>
                <w:rFonts w:ascii="Times New Roman" w:hAnsi="Times New Roman" w:cs="Times New Roman"/>
                <w:sz w:val="24"/>
                <w:szCs w:val="24"/>
              </w:rPr>
              <w:t>ми</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финансовыми</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организациями</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в</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отношении</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лица</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по</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lastRenderedPageBreak/>
              <w:t>счету</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которого</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предоставлена</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информация</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о</w:t>
            </w:r>
            <w:r w:rsidRPr="007E3DA1">
              <w:rPr>
                <w:rFonts w:ascii="Times New Roman" w:hAnsi="Times New Roman" w:cs="Times New Roman"/>
                <w:sz w:val="24"/>
                <w:szCs w:val="24"/>
                <w:lang w:val="en-US"/>
              </w:rPr>
              <w:t xml:space="preserve"> </w:t>
            </w:r>
            <w:r w:rsidRPr="00D91EF9">
              <w:rPr>
                <w:rFonts w:ascii="Times New Roman" w:hAnsi="Times New Roman" w:cs="Times New Roman"/>
                <w:sz w:val="24"/>
                <w:szCs w:val="24"/>
              </w:rPr>
              <w:t>принадлежности</w:t>
            </w:r>
            <w:r w:rsidRPr="007E3DA1">
              <w:rPr>
                <w:rFonts w:ascii="Times New Roman" w:hAnsi="Times New Roman" w:cs="Times New Roman"/>
                <w:sz w:val="24"/>
                <w:szCs w:val="24"/>
                <w:lang w:val="en-US"/>
              </w:rPr>
              <w:t xml:space="preserve"> </w:t>
            </w:r>
            <w:r>
              <w:rPr>
                <w:rFonts w:ascii="Times New Roman" w:hAnsi="Times New Roman" w:cs="Times New Roman"/>
                <w:sz w:val="24"/>
                <w:szCs w:val="24"/>
              </w:rPr>
              <w:t>ц</w:t>
            </w:r>
            <w:r w:rsidRPr="008F02E9">
              <w:rPr>
                <w:rFonts w:ascii="Times New Roman" w:hAnsi="Times New Roman" w:cs="Times New Roman"/>
                <w:sz w:val="24"/>
                <w:szCs w:val="24"/>
              </w:rPr>
              <w:t>енных</w:t>
            </w:r>
            <w:r w:rsidRPr="007E3DA1">
              <w:rPr>
                <w:rFonts w:ascii="Times New Roman" w:hAnsi="Times New Roman" w:cs="Times New Roman"/>
                <w:sz w:val="24"/>
                <w:szCs w:val="24"/>
                <w:lang w:val="en-US"/>
              </w:rPr>
              <w:t xml:space="preserve"> </w:t>
            </w:r>
            <w:r w:rsidRPr="008F02E9">
              <w:rPr>
                <w:rFonts w:ascii="Times New Roman" w:hAnsi="Times New Roman" w:cs="Times New Roman"/>
                <w:sz w:val="24"/>
                <w:szCs w:val="24"/>
              </w:rPr>
              <w:t>бумаг</w:t>
            </w:r>
            <w:r w:rsidR="007E3DA1" w:rsidRPr="007E3DA1">
              <w:rPr>
                <w:rFonts w:ascii="Times New Roman" w:hAnsi="Times New Roman" w:cs="Times New Roman"/>
                <w:sz w:val="24"/>
                <w:szCs w:val="24"/>
                <w:lang w:val="en-US"/>
              </w:rPr>
              <w:t xml:space="preserve">/ </w:t>
            </w:r>
            <w:r w:rsidR="007E3DA1" w:rsidRPr="00865921">
              <w:rPr>
                <w:rFonts w:ascii="Times New Roman" w:hAnsi="Times New Roman" w:cs="Times New Roman"/>
                <w:sz w:val="24"/>
                <w:szCs w:val="24"/>
                <w:lang w:val="en-US"/>
              </w:rPr>
              <w:t xml:space="preserve">Restrictive measures imposed by authorized bodies of foreign states, international organizations, foreign financial institutions in respect of a person for whose account the information on the ownership of the securities has been submitted  </w:t>
            </w:r>
          </w:p>
          <w:p w14:paraId="13C3A6C4" w14:textId="3C3B6482" w:rsidR="00BA6634" w:rsidRPr="00865921"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F27C6">
              <w:rPr>
                <w:rFonts w:ascii="Times New Roman" w:hAnsi="Times New Roman" w:cs="Times New Roman"/>
                <w:i/>
                <w:sz w:val="20"/>
                <w:szCs w:val="20"/>
              </w:rPr>
              <w:t>Наименование</w:t>
            </w:r>
            <w:r w:rsidRPr="00865921">
              <w:rPr>
                <w:rFonts w:ascii="Times New Roman" w:hAnsi="Times New Roman" w:cs="Times New Roman"/>
                <w:i/>
                <w:sz w:val="20"/>
                <w:szCs w:val="20"/>
                <w:lang w:val="en-US"/>
              </w:rPr>
              <w:t xml:space="preserve"> </w:t>
            </w:r>
            <w:r w:rsidRPr="006F27C6">
              <w:rPr>
                <w:rFonts w:ascii="Times New Roman" w:hAnsi="Times New Roman" w:cs="Times New Roman"/>
                <w:i/>
                <w:sz w:val="20"/>
                <w:szCs w:val="20"/>
              </w:rPr>
              <w:t>иностранного</w:t>
            </w:r>
            <w:r w:rsidRPr="00865921">
              <w:rPr>
                <w:rFonts w:ascii="Times New Roman" w:hAnsi="Times New Roman" w:cs="Times New Roman"/>
                <w:i/>
                <w:sz w:val="20"/>
                <w:szCs w:val="20"/>
                <w:lang w:val="en-US"/>
              </w:rPr>
              <w:t xml:space="preserve"> </w:t>
            </w:r>
            <w:r w:rsidRPr="006F27C6">
              <w:rPr>
                <w:rFonts w:ascii="Times New Roman" w:hAnsi="Times New Roman" w:cs="Times New Roman"/>
                <w:i/>
                <w:sz w:val="20"/>
                <w:szCs w:val="20"/>
              </w:rPr>
              <w:t>государства</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международной</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организации</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иностранной</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финансовой</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организации</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которое</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ввело</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ограничительные</w:t>
            </w:r>
            <w:r w:rsidRPr="00865921">
              <w:rPr>
                <w:rFonts w:ascii="Times New Roman" w:hAnsi="Times New Roman" w:cs="Times New Roman"/>
                <w:i/>
                <w:sz w:val="20"/>
                <w:szCs w:val="20"/>
                <w:lang w:val="en-US"/>
              </w:rPr>
              <w:t xml:space="preserve"> </w:t>
            </w:r>
            <w:r w:rsidRPr="007E3DA1">
              <w:rPr>
                <w:rFonts w:ascii="Times New Roman" w:hAnsi="Times New Roman" w:cs="Times New Roman"/>
                <w:i/>
                <w:sz w:val="20"/>
                <w:szCs w:val="20"/>
              </w:rPr>
              <w:t>меры</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Foreign</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state</w:t>
            </w:r>
            <w:r w:rsidR="007E3DA1" w:rsidRPr="00865921">
              <w:rPr>
                <w:rFonts w:ascii="Times New Roman" w:hAnsi="Times New Roman" w:cs="Times New Roman"/>
                <w:i/>
                <w:sz w:val="20"/>
                <w:szCs w:val="20"/>
                <w:lang w:val="en-US"/>
              </w:rPr>
              <w:t>/</w:t>
            </w:r>
            <w:r w:rsidR="007E3DA1" w:rsidRPr="006F27C6">
              <w:rPr>
                <w:rFonts w:ascii="Times New Roman" w:hAnsi="Times New Roman" w:cs="Times New Roman"/>
                <w:i/>
                <w:sz w:val="20"/>
                <w:szCs w:val="20"/>
                <w:lang w:val="en-US"/>
              </w:rPr>
              <w:t>international</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organization</w:t>
            </w:r>
            <w:r w:rsidR="007E3DA1" w:rsidRPr="00865921">
              <w:rPr>
                <w:rFonts w:ascii="Times New Roman" w:hAnsi="Times New Roman" w:cs="Times New Roman"/>
                <w:i/>
                <w:sz w:val="20"/>
                <w:szCs w:val="20"/>
                <w:lang w:val="en-US"/>
              </w:rPr>
              <w:t>/</w:t>
            </w:r>
            <w:r w:rsidR="007E3DA1" w:rsidRPr="006F27C6">
              <w:rPr>
                <w:rFonts w:ascii="Times New Roman" w:hAnsi="Times New Roman" w:cs="Times New Roman"/>
                <w:i/>
                <w:sz w:val="20"/>
                <w:szCs w:val="20"/>
                <w:lang w:val="en-US"/>
              </w:rPr>
              <w:t>foreign</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financial</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organization</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which</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has</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imposed</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restrictive</w:t>
            </w:r>
            <w:r w:rsidR="007E3DA1" w:rsidRPr="00865921">
              <w:rPr>
                <w:rFonts w:ascii="Times New Roman" w:hAnsi="Times New Roman" w:cs="Times New Roman"/>
                <w:i/>
                <w:sz w:val="20"/>
                <w:szCs w:val="20"/>
                <w:lang w:val="en-US"/>
              </w:rPr>
              <w:t xml:space="preserve"> </w:t>
            </w:r>
            <w:r w:rsidR="007E3DA1" w:rsidRPr="006F27C6">
              <w:rPr>
                <w:rFonts w:ascii="Times New Roman" w:hAnsi="Times New Roman" w:cs="Times New Roman"/>
                <w:i/>
                <w:sz w:val="20"/>
                <w:szCs w:val="20"/>
                <w:lang w:val="en-US"/>
              </w:rPr>
              <w:t>measures</w:t>
            </w:r>
            <w:r w:rsidRPr="00865921">
              <w:rPr>
                <w:rFonts w:ascii="Times New Roman" w:hAnsi="Times New Roman" w:cs="Times New Roman"/>
                <w:i/>
                <w:sz w:val="20"/>
                <w:szCs w:val="20"/>
                <w:lang w:val="en-US"/>
              </w:rPr>
              <w:t xml:space="preserve"> </w:t>
            </w:r>
          </w:p>
          <w:p w14:paraId="53E16D1E" w14:textId="77777777" w:rsidR="00BA6634" w:rsidRPr="00F36D96"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F36D96">
              <w:rPr>
                <w:rFonts w:ascii="Times New Roman" w:hAnsi="Times New Roman" w:cs="Times New Roman"/>
                <w:i/>
                <w:sz w:val="20"/>
                <w:szCs w:val="20"/>
              </w:rPr>
              <w:t>_______________________________________</w:t>
            </w:r>
            <w:r>
              <w:rPr>
                <w:rFonts w:ascii="Times New Roman" w:hAnsi="Times New Roman" w:cs="Times New Roman"/>
                <w:i/>
                <w:sz w:val="20"/>
                <w:szCs w:val="20"/>
              </w:rPr>
              <w:t>___</w:t>
            </w:r>
          </w:p>
          <w:p w14:paraId="2D7C2572" w14:textId="1BDB9B53" w:rsidR="002524DF" w:rsidRPr="007E3DA1" w:rsidRDefault="002524DF" w:rsidP="007E3DA1">
            <w:pPr>
              <w:tabs>
                <w:tab w:val="left" w:pos="67"/>
                <w:tab w:val="left" w:pos="607"/>
                <w:tab w:val="left" w:pos="1134"/>
                <w:tab w:val="left" w:pos="9356"/>
              </w:tabs>
              <w:spacing w:after="120"/>
              <w:jc w:val="both"/>
              <w:rPr>
                <w:rFonts w:ascii="Times New Roman" w:hAnsi="Times New Roman" w:cs="Times New Roman"/>
                <w:sz w:val="24"/>
                <w:szCs w:val="24"/>
                <w:highlight w:val="cyan"/>
              </w:rPr>
            </w:pPr>
          </w:p>
        </w:tc>
      </w:tr>
      <w:tr w:rsidR="002524DF" w:rsidRPr="00AF486C" w14:paraId="794CFC44" w14:textId="77777777" w:rsidTr="00C32EE2">
        <w:tc>
          <w:tcPr>
            <w:tcW w:w="880" w:type="dxa"/>
            <w:vMerge/>
          </w:tcPr>
          <w:p w14:paraId="735DB70E" w14:textId="77777777" w:rsidR="002524DF" w:rsidRPr="006F27C6" w:rsidRDefault="002524DF" w:rsidP="002524DF">
            <w:pPr>
              <w:pStyle w:val="a7"/>
              <w:tabs>
                <w:tab w:val="left" w:pos="1134"/>
                <w:tab w:val="left" w:pos="9356"/>
              </w:tabs>
              <w:ind w:right="-1"/>
              <w:jc w:val="both"/>
              <w:rPr>
                <w:rFonts w:ascii="Times New Roman" w:hAnsi="Times New Roman" w:cs="Times New Roman"/>
                <w:sz w:val="24"/>
                <w:szCs w:val="24"/>
              </w:rPr>
            </w:pPr>
          </w:p>
        </w:tc>
        <w:tc>
          <w:tcPr>
            <w:tcW w:w="3685" w:type="dxa"/>
            <w:vMerge/>
          </w:tcPr>
          <w:p w14:paraId="6D4482D4" w14:textId="77777777" w:rsidR="002524DF" w:rsidRPr="006F27C6" w:rsidRDefault="002524DF" w:rsidP="002524DF">
            <w:pPr>
              <w:tabs>
                <w:tab w:val="left" w:pos="1134"/>
                <w:tab w:val="left" w:pos="9356"/>
              </w:tabs>
              <w:ind w:right="-1"/>
              <w:jc w:val="both"/>
              <w:rPr>
                <w:rFonts w:ascii="Times New Roman" w:hAnsi="Times New Roman" w:cs="Times New Roman"/>
                <w:sz w:val="24"/>
                <w:szCs w:val="24"/>
                <w:highlight w:val="cyan"/>
              </w:rPr>
            </w:pPr>
          </w:p>
        </w:tc>
        <w:tc>
          <w:tcPr>
            <w:tcW w:w="4678" w:type="dxa"/>
          </w:tcPr>
          <w:p w14:paraId="3A31F7D7" w14:textId="52E276C0" w:rsidR="007E3DA1" w:rsidRPr="006F27C6" w:rsidRDefault="00BA6634" w:rsidP="006F27C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7E3DA1">
              <w:rPr>
                <w:rFonts w:ascii="Times New Roman" w:hAnsi="Times New Roman" w:cs="Times New Roman"/>
                <w:sz w:val="24"/>
                <w:szCs w:val="24"/>
              </w:rPr>
              <w:t xml:space="preserve">Ограничительные меры, введенные </w:t>
            </w:r>
            <w:r w:rsidRPr="006F27C6">
              <w:rPr>
                <w:rFonts w:ascii="Times New Roman" w:hAnsi="Times New Roman" w:cs="Times New Roman"/>
                <w:sz w:val="24"/>
                <w:szCs w:val="24"/>
              </w:rPr>
              <w:t>уполномоченными органами иностранных государств</w:t>
            </w:r>
            <w:r w:rsidRPr="007E3DA1">
              <w:rPr>
                <w:rFonts w:ascii="Times New Roman" w:hAnsi="Times New Roman" w:cs="Times New Roman"/>
                <w:sz w:val="24"/>
                <w:szCs w:val="24"/>
              </w:rPr>
              <w:t>, международными организациями</w:t>
            </w:r>
            <w:r w:rsidRPr="0065502E">
              <w:rPr>
                <w:rFonts w:ascii="Times New Roman" w:hAnsi="Times New Roman" w:cs="Times New Roman"/>
                <w:sz w:val="24"/>
                <w:szCs w:val="24"/>
              </w:rPr>
              <w:t>, иностранными финансовыми организациями</w:t>
            </w:r>
            <w:r>
              <w:rPr>
                <w:rFonts w:ascii="Times New Roman" w:hAnsi="Times New Roman" w:cs="Times New Roman"/>
                <w:sz w:val="24"/>
                <w:szCs w:val="24"/>
              </w:rPr>
              <w:t xml:space="preserve"> </w:t>
            </w:r>
            <w:r w:rsidRPr="0065502E">
              <w:rPr>
                <w:rFonts w:ascii="Times New Roman" w:hAnsi="Times New Roman" w:cs="Times New Roman"/>
                <w:sz w:val="24"/>
                <w:szCs w:val="24"/>
              </w:rPr>
              <w:t xml:space="preserve">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w:t>
            </w:r>
            <w:r>
              <w:rPr>
                <w:rFonts w:ascii="Times New Roman" w:hAnsi="Times New Roman" w:cs="Times New Roman"/>
                <w:sz w:val="24"/>
                <w:szCs w:val="24"/>
              </w:rPr>
              <w:t>ц</w:t>
            </w:r>
            <w:r w:rsidRPr="0065502E">
              <w:rPr>
                <w:rFonts w:ascii="Times New Roman" w:hAnsi="Times New Roman" w:cs="Times New Roman"/>
                <w:sz w:val="24"/>
                <w:szCs w:val="24"/>
              </w:rPr>
              <w:t>енных бумаг</w:t>
            </w:r>
            <w:r w:rsidR="007E3DA1" w:rsidRPr="006F27C6">
              <w:rPr>
                <w:rFonts w:ascii="Times New Roman" w:hAnsi="Times New Roman" w:cs="Times New Roman"/>
                <w:sz w:val="24"/>
                <w:szCs w:val="24"/>
              </w:rPr>
              <w:t>/</w:t>
            </w:r>
            <w:r w:rsidR="007E3DA1">
              <w:rPr>
                <w:rFonts w:ascii="Times New Roman" w:hAnsi="Times New Roman" w:cs="Times New Roman"/>
                <w:sz w:val="24"/>
                <w:szCs w:val="24"/>
              </w:rPr>
              <w:t xml:space="preserve"> </w:t>
            </w:r>
            <w:r w:rsidR="007E3DA1" w:rsidRPr="007E3DA1">
              <w:rPr>
                <w:rFonts w:ascii="Times New Roman" w:hAnsi="Times New Roman" w:cs="Times New Roman"/>
                <w:sz w:val="24"/>
                <w:szCs w:val="24"/>
              </w:rPr>
              <w:t xml:space="preserve">Restrictive measures imposed by authorized bodies of foreign states, international organizations, foreign financial institutions </w:t>
            </w:r>
            <w:r w:rsidR="007E3DA1" w:rsidRPr="004E2874">
              <w:rPr>
                <w:rFonts w:ascii="Times New Roman" w:hAnsi="Times New Roman" w:cs="Times New Roman"/>
                <w:sz w:val="24"/>
                <w:szCs w:val="24"/>
                <w:lang w:val="en-US"/>
              </w:rPr>
              <w:t>in</w:t>
            </w:r>
            <w:r w:rsidR="007E3DA1" w:rsidRPr="006F27C6">
              <w:rPr>
                <w:rFonts w:ascii="Times New Roman" w:hAnsi="Times New Roman" w:cs="Times New Roman"/>
                <w:sz w:val="24"/>
                <w:szCs w:val="24"/>
              </w:rPr>
              <w:t xml:space="preserve"> </w:t>
            </w:r>
            <w:r w:rsidR="007E3DA1" w:rsidRPr="004E2874">
              <w:rPr>
                <w:rFonts w:ascii="Times New Roman" w:hAnsi="Times New Roman" w:cs="Times New Roman"/>
                <w:sz w:val="24"/>
                <w:szCs w:val="24"/>
                <w:lang w:val="en-US"/>
              </w:rPr>
              <w:t>respect</w:t>
            </w:r>
            <w:r w:rsidR="007E3DA1" w:rsidRPr="006F27C6">
              <w:rPr>
                <w:rFonts w:ascii="Times New Roman" w:hAnsi="Times New Roman" w:cs="Times New Roman"/>
                <w:sz w:val="24"/>
                <w:szCs w:val="24"/>
              </w:rPr>
              <w:t xml:space="preserve"> </w:t>
            </w:r>
            <w:r w:rsidR="007E3DA1" w:rsidRPr="004E2874">
              <w:rPr>
                <w:rFonts w:ascii="Times New Roman" w:hAnsi="Times New Roman" w:cs="Times New Roman"/>
                <w:sz w:val="24"/>
                <w:szCs w:val="24"/>
                <w:lang w:val="en-US"/>
              </w:rPr>
              <w:t>of</w:t>
            </w:r>
            <w:r w:rsidR="007E3DA1" w:rsidRPr="006F27C6">
              <w:rPr>
                <w:rFonts w:ascii="Times New Roman" w:hAnsi="Times New Roman" w:cs="Times New Roman"/>
                <w:sz w:val="24"/>
                <w:szCs w:val="24"/>
              </w:rPr>
              <w:t xml:space="preserve"> </w:t>
            </w:r>
            <w:r w:rsidR="007E3DA1" w:rsidRPr="004E2874">
              <w:rPr>
                <w:rFonts w:ascii="Times New Roman" w:hAnsi="Times New Roman" w:cs="Times New Roman"/>
                <w:sz w:val="24"/>
                <w:szCs w:val="24"/>
                <w:lang w:val="en-US"/>
              </w:rPr>
              <w:t>a</w:t>
            </w:r>
            <w:r w:rsidR="007E3DA1" w:rsidRPr="006F27C6">
              <w:rPr>
                <w:rFonts w:ascii="Times New Roman" w:hAnsi="Times New Roman" w:cs="Times New Roman"/>
                <w:sz w:val="24"/>
                <w:szCs w:val="24"/>
              </w:rPr>
              <w:t xml:space="preserve"> </w:t>
            </w:r>
            <w:r w:rsidR="007E3DA1" w:rsidRPr="007E3DA1">
              <w:rPr>
                <w:rFonts w:ascii="Times New Roman" w:hAnsi="Times New Roman" w:cs="Times New Roman"/>
                <w:sz w:val="24"/>
                <w:szCs w:val="24"/>
                <w:lang w:val="en-US"/>
              </w:rPr>
              <w:t>person</w:t>
            </w:r>
            <w:r w:rsid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who</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owns</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directly</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or</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indirectly</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solely</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or</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in</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the</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aggregate</w:t>
            </w:r>
            <w:r w:rsidR="007E3DA1" w:rsidRPr="006F27C6">
              <w:rPr>
                <w:rFonts w:ascii="Times New Roman" w:hAnsi="Times New Roman" w:cs="Times New Roman"/>
                <w:sz w:val="24"/>
                <w:szCs w:val="24"/>
              </w:rPr>
              <w:t xml:space="preserve"> 50 </w:t>
            </w:r>
            <w:r w:rsidR="007E3DA1" w:rsidRPr="006F27C6">
              <w:rPr>
                <w:rFonts w:ascii="Times New Roman" w:hAnsi="Times New Roman" w:cs="Times New Roman"/>
                <w:sz w:val="24"/>
                <w:szCs w:val="24"/>
                <w:lang w:val="en-US"/>
              </w:rPr>
              <w:t>percent</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or</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more</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of</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the</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shares</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shares</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of</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the</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person</w:t>
            </w:r>
            <w:r w:rsidR="007E3DA1" w:rsidRPr="006F27C6">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for</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whose</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account</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the</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information</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on</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the</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ownership</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of</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the</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securities</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has</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been</w:t>
            </w:r>
            <w:r w:rsidR="007E3DA1" w:rsidRPr="007E3DA1">
              <w:rPr>
                <w:rFonts w:ascii="Times New Roman" w:hAnsi="Times New Roman" w:cs="Times New Roman"/>
                <w:sz w:val="24"/>
                <w:szCs w:val="24"/>
              </w:rPr>
              <w:t xml:space="preserve"> </w:t>
            </w:r>
            <w:r w:rsidR="007E3DA1" w:rsidRPr="006F27C6">
              <w:rPr>
                <w:rFonts w:ascii="Times New Roman" w:hAnsi="Times New Roman" w:cs="Times New Roman"/>
                <w:sz w:val="24"/>
                <w:szCs w:val="24"/>
                <w:lang w:val="en-US"/>
              </w:rPr>
              <w:t>submitted</w:t>
            </w:r>
            <w:r w:rsidR="007E3DA1" w:rsidRPr="007E3DA1">
              <w:rPr>
                <w:rFonts w:ascii="Times New Roman" w:hAnsi="Times New Roman" w:cs="Times New Roman"/>
                <w:sz w:val="24"/>
                <w:szCs w:val="24"/>
              </w:rPr>
              <w:t xml:space="preserve">  </w:t>
            </w:r>
          </w:p>
          <w:p w14:paraId="2DF7022F" w14:textId="64B9C989" w:rsidR="00BA6634" w:rsidRPr="00865921" w:rsidRDefault="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F27C6">
              <w:rPr>
                <w:rFonts w:ascii="Times New Roman" w:hAnsi="Times New Roman" w:cs="Times New Roman"/>
                <w:i/>
                <w:sz w:val="20"/>
                <w:szCs w:val="20"/>
              </w:rPr>
              <w:t>Наименование</w:t>
            </w:r>
            <w:r w:rsidRPr="00865921">
              <w:rPr>
                <w:rFonts w:ascii="Times New Roman" w:hAnsi="Times New Roman" w:cs="Times New Roman"/>
                <w:i/>
                <w:sz w:val="20"/>
                <w:szCs w:val="20"/>
              </w:rPr>
              <w:t xml:space="preserve"> </w:t>
            </w:r>
            <w:r w:rsidRPr="006F27C6">
              <w:rPr>
                <w:rFonts w:ascii="Times New Roman" w:hAnsi="Times New Roman" w:cs="Times New Roman"/>
                <w:i/>
                <w:sz w:val="20"/>
                <w:szCs w:val="20"/>
              </w:rPr>
              <w:t>иностранного</w:t>
            </w:r>
            <w:r w:rsidRPr="00865921">
              <w:rPr>
                <w:rFonts w:ascii="Times New Roman" w:hAnsi="Times New Roman" w:cs="Times New Roman"/>
                <w:i/>
                <w:sz w:val="20"/>
                <w:szCs w:val="20"/>
              </w:rPr>
              <w:t xml:space="preserve"> </w:t>
            </w:r>
            <w:r w:rsidRPr="006F27C6">
              <w:rPr>
                <w:rFonts w:ascii="Times New Roman" w:hAnsi="Times New Roman" w:cs="Times New Roman"/>
                <w:i/>
                <w:sz w:val="20"/>
                <w:szCs w:val="20"/>
              </w:rPr>
              <w:t>государства</w:t>
            </w:r>
            <w:r w:rsidRPr="00865921">
              <w:rPr>
                <w:rFonts w:ascii="Times New Roman" w:hAnsi="Times New Roman" w:cs="Times New Roman"/>
                <w:i/>
                <w:sz w:val="20"/>
                <w:szCs w:val="20"/>
              </w:rPr>
              <w:t xml:space="preserve">/ </w:t>
            </w:r>
            <w:r w:rsidRPr="007E3DA1">
              <w:rPr>
                <w:rFonts w:ascii="Times New Roman" w:hAnsi="Times New Roman" w:cs="Times New Roman"/>
                <w:i/>
                <w:sz w:val="20"/>
                <w:szCs w:val="20"/>
              </w:rPr>
              <w:t>международной</w:t>
            </w:r>
            <w:r w:rsidRPr="00865921">
              <w:rPr>
                <w:rFonts w:ascii="Times New Roman" w:hAnsi="Times New Roman" w:cs="Times New Roman"/>
                <w:i/>
                <w:sz w:val="20"/>
                <w:szCs w:val="20"/>
              </w:rPr>
              <w:t xml:space="preserve"> </w:t>
            </w:r>
            <w:r w:rsidRPr="007E3DA1">
              <w:rPr>
                <w:rFonts w:ascii="Times New Roman" w:hAnsi="Times New Roman" w:cs="Times New Roman"/>
                <w:i/>
                <w:sz w:val="20"/>
                <w:szCs w:val="20"/>
              </w:rPr>
              <w:t>организации</w:t>
            </w:r>
            <w:r w:rsidRPr="00865921">
              <w:rPr>
                <w:rFonts w:ascii="Times New Roman" w:hAnsi="Times New Roman" w:cs="Times New Roman"/>
                <w:i/>
                <w:sz w:val="20"/>
                <w:szCs w:val="20"/>
              </w:rPr>
              <w:t xml:space="preserve">/ </w:t>
            </w:r>
            <w:r w:rsidRPr="007E3DA1">
              <w:rPr>
                <w:rFonts w:ascii="Times New Roman" w:hAnsi="Times New Roman" w:cs="Times New Roman"/>
                <w:i/>
                <w:sz w:val="20"/>
                <w:szCs w:val="20"/>
              </w:rPr>
              <w:t>иностранной</w:t>
            </w:r>
            <w:r w:rsidRPr="00865921">
              <w:rPr>
                <w:rFonts w:ascii="Times New Roman" w:hAnsi="Times New Roman" w:cs="Times New Roman"/>
                <w:i/>
                <w:sz w:val="20"/>
                <w:szCs w:val="20"/>
              </w:rPr>
              <w:t xml:space="preserve"> </w:t>
            </w:r>
            <w:r w:rsidRPr="007E3DA1">
              <w:rPr>
                <w:rFonts w:ascii="Times New Roman" w:hAnsi="Times New Roman" w:cs="Times New Roman"/>
                <w:i/>
                <w:sz w:val="20"/>
                <w:szCs w:val="20"/>
              </w:rPr>
              <w:t>финансовой</w:t>
            </w:r>
            <w:r w:rsidRPr="00865921">
              <w:rPr>
                <w:rFonts w:ascii="Times New Roman" w:hAnsi="Times New Roman" w:cs="Times New Roman"/>
                <w:i/>
                <w:sz w:val="20"/>
                <w:szCs w:val="20"/>
              </w:rPr>
              <w:t xml:space="preserve"> </w:t>
            </w:r>
            <w:r w:rsidRPr="007E3DA1">
              <w:rPr>
                <w:rFonts w:ascii="Times New Roman" w:hAnsi="Times New Roman" w:cs="Times New Roman"/>
                <w:i/>
                <w:sz w:val="20"/>
                <w:szCs w:val="20"/>
              </w:rPr>
              <w:t>организации</w:t>
            </w:r>
            <w:r w:rsidRPr="00865921">
              <w:rPr>
                <w:rFonts w:ascii="Times New Roman" w:hAnsi="Times New Roman" w:cs="Times New Roman"/>
                <w:i/>
                <w:sz w:val="20"/>
                <w:szCs w:val="20"/>
              </w:rPr>
              <w:t xml:space="preserve">, </w:t>
            </w:r>
            <w:r>
              <w:rPr>
                <w:rFonts w:ascii="Times New Roman" w:hAnsi="Times New Roman" w:cs="Times New Roman"/>
                <w:i/>
                <w:sz w:val="20"/>
                <w:szCs w:val="20"/>
              </w:rPr>
              <w:t>которое</w:t>
            </w:r>
            <w:r w:rsidRPr="00865921">
              <w:rPr>
                <w:rFonts w:ascii="Times New Roman" w:hAnsi="Times New Roman" w:cs="Times New Roman"/>
                <w:i/>
                <w:sz w:val="20"/>
                <w:szCs w:val="20"/>
              </w:rPr>
              <w:t xml:space="preserve"> </w:t>
            </w:r>
            <w:r>
              <w:rPr>
                <w:rFonts w:ascii="Times New Roman" w:hAnsi="Times New Roman" w:cs="Times New Roman"/>
                <w:i/>
                <w:sz w:val="20"/>
                <w:szCs w:val="20"/>
              </w:rPr>
              <w:t>ввело</w:t>
            </w:r>
            <w:r w:rsidRPr="00865921">
              <w:rPr>
                <w:rFonts w:ascii="Times New Roman" w:hAnsi="Times New Roman" w:cs="Times New Roman"/>
                <w:i/>
                <w:sz w:val="20"/>
                <w:szCs w:val="20"/>
              </w:rPr>
              <w:t xml:space="preserve"> </w:t>
            </w:r>
            <w:r>
              <w:rPr>
                <w:rFonts w:ascii="Times New Roman" w:hAnsi="Times New Roman" w:cs="Times New Roman"/>
                <w:i/>
                <w:sz w:val="20"/>
                <w:szCs w:val="20"/>
              </w:rPr>
              <w:t>ограничительные</w:t>
            </w:r>
            <w:r w:rsidRPr="00865921">
              <w:rPr>
                <w:rFonts w:ascii="Times New Roman" w:hAnsi="Times New Roman" w:cs="Times New Roman"/>
                <w:i/>
                <w:sz w:val="20"/>
                <w:szCs w:val="20"/>
              </w:rPr>
              <w:t xml:space="preserve"> </w:t>
            </w:r>
            <w:r>
              <w:rPr>
                <w:rFonts w:ascii="Times New Roman" w:hAnsi="Times New Roman" w:cs="Times New Roman"/>
                <w:i/>
                <w:sz w:val="20"/>
                <w:szCs w:val="20"/>
              </w:rPr>
              <w:t>меры</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Foreign</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state</w:t>
            </w:r>
            <w:r w:rsidR="007E3DA1" w:rsidRPr="00865921">
              <w:rPr>
                <w:rFonts w:ascii="Times New Roman" w:hAnsi="Times New Roman" w:cs="Times New Roman"/>
                <w:i/>
                <w:sz w:val="20"/>
                <w:szCs w:val="20"/>
              </w:rPr>
              <w:t>/</w:t>
            </w:r>
            <w:r w:rsidR="007E3DA1" w:rsidRPr="004E2874">
              <w:rPr>
                <w:rFonts w:ascii="Times New Roman" w:hAnsi="Times New Roman" w:cs="Times New Roman"/>
                <w:i/>
                <w:sz w:val="20"/>
                <w:szCs w:val="20"/>
                <w:lang w:val="en-US"/>
              </w:rPr>
              <w:t>international</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organization</w:t>
            </w:r>
            <w:r w:rsidR="007E3DA1" w:rsidRPr="00865921">
              <w:rPr>
                <w:rFonts w:ascii="Times New Roman" w:hAnsi="Times New Roman" w:cs="Times New Roman"/>
                <w:i/>
                <w:sz w:val="20"/>
                <w:szCs w:val="20"/>
              </w:rPr>
              <w:t>/</w:t>
            </w:r>
            <w:r w:rsidR="007E3DA1" w:rsidRPr="004E2874">
              <w:rPr>
                <w:rFonts w:ascii="Times New Roman" w:hAnsi="Times New Roman" w:cs="Times New Roman"/>
                <w:i/>
                <w:sz w:val="20"/>
                <w:szCs w:val="20"/>
                <w:lang w:val="en-US"/>
              </w:rPr>
              <w:t>foreign</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financial</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organization</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which</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has</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imposed</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restrictive</w:t>
            </w:r>
            <w:r w:rsidR="007E3DA1" w:rsidRPr="00865921">
              <w:rPr>
                <w:rFonts w:ascii="Times New Roman" w:hAnsi="Times New Roman" w:cs="Times New Roman"/>
                <w:i/>
                <w:sz w:val="20"/>
                <w:szCs w:val="20"/>
              </w:rPr>
              <w:t xml:space="preserve"> </w:t>
            </w:r>
            <w:r w:rsidR="007E3DA1" w:rsidRPr="004E2874">
              <w:rPr>
                <w:rFonts w:ascii="Times New Roman" w:hAnsi="Times New Roman" w:cs="Times New Roman"/>
                <w:i/>
                <w:sz w:val="20"/>
                <w:szCs w:val="20"/>
                <w:lang w:val="en-US"/>
              </w:rPr>
              <w:t>measures</w:t>
            </w:r>
            <w:r w:rsidRPr="00865921">
              <w:rPr>
                <w:rFonts w:ascii="Times New Roman" w:hAnsi="Times New Roman" w:cs="Times New Roman"/>
                <w:i/>
                <w:sz w:val="20"/>
                <w:szCs w:val="20"/>
              </w:rPr>
              <w:t>:</w:t>
            </w:r>
          </w:p>
          <w:p w14:paraId="781B84D6" w14:textId="77777777" w:rsidR="00BA6634" w:rsidRPr="00865921"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865921">
              <w:rPr>
                <w:rFonts w:ascii="Times New Roman" w:hAnsi="Times New Roman" w:cs="Times New Roman"/>
                <w:i/>
                <w:sz w:val="20"/>
                <w:szCs w:val="20"/>
                <w:lang w:val="en-US"/>
              </w:rPr>
              <w:t>__________________________________________</w:t>
            </w:r>
          </w:p>
          <w:p w14:paraId="52C3F5AF" w14:textId="77777777" w:rsidR="00BA6634" w:rsidRPr="00865921" w:rsidRDefault="00BA6634" w:rsidP="00BA6634">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865921">
              <w:rPr>
                <w:rFonts w:ascii="Times New Roman" w:hAnsi="Times New Roman" w:cs="Times New Roman"/>
                <w:i/>
                <w:sz w:val="20"/>
                <w:szCs w:val="20"/>
                <w:lang w:val="en-US"/>
              </w:rPr>
              <w:t>__________________________________________</w:t>
            </w:r>
          </w:p>
          <w:p w14:paraId="42B522CD" w14:textId="66C79270" w:rsidR="00BA6634" w:rsidRPr="006F27C6"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F36D96">
              <w:rPr>
                <w:rFonts w:ascii="Times New Roman" w:hAnsi="Times New Roman" w:cs="Times New Roman"/>
                <w:i/>
                <w:sz w:val="20"/>
                <w:szCs w:val="20"/>
              </w:rPr>
              <w:t>Наименование</w:t>
            </w:r>
            <w:r w:rsidRPr="006F27C6">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лица</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владеющего</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прямо</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или</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косвенно</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единолично</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или</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в</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совокупности</w:t>
            </w:r>
            <w:r w:rsidRPr="006F27C6">
              <w:rPr>
                <w:rFonts w:ascii="Times New Roman" w:hAnsi="Times New Roman" w:cs="Times New Roman"/>
                <w:i/>
                <w:sz w:val="20"/>
                <w:szCs w:val="20"/>
                <w:lang w:val="en-US"/>
              </w:rPr>
              <w:t xml:space="preserve"> 50 </w:t>
            </w:r>
            <w:r w:rsidRPr="0065502E">
              <w:rPr>
                <w:rFonts w:ascii="Times New Roman" w:hAnsi="Times New Roman" w:cs="Times New Roman"/>
                <w:i/>
                <w:sz w:val="20"/>
                <w:szCs w:val="20"/>
              </w:rPr>
              <w:t>или</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более</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процентами</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акций</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долей</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лица</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по</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счету</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которого</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предоставлена</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информация</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о</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принадлежности</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ценных</w:t>
            </w:r>
            <w:r w:rsidRPr="006F27C6">
              <w:rPr>
                <w:rFonts w:ascii="Times New Roman" w:hAnsi="Times New Roman" w:cs="Times New Roman"/>
                <w:i/>
                <w:sz w:val="20"/>
                <w:szCs w:val="20"/>
                <w:lang w:val="en-US"/>
              </w:rPr>
              <w:t xml:space="preserve"> </w:t>
            </w:r>
            <w:r w:rsidRPr="0065502E">
              <w:rPr>
                <w:rFonts w:ascii="Times New Roman" w:hAnsi="Times New Roman" w:cs="Times New Roman"/>
                <w:i/>
                <w:sz w:val="20"/>
                <w:szCs w:val="20"/>
              </w:rPr>
              <w:t>бумаг</w:t>
            </w:r>
            <w:r w:rsidR="007E3DA1" w:rsidRPr="007E3DA1">
              <w:rPr>
                <w:rFonts w:ascii="Times New Roman" w:hAnsi="Times New Roman" w:cs="Times New Roman"/>
                <w:i/>
                <w:sz w:val="20"/>
                <w:szCs w:val="20"/>
                <w:lang w:val="en-US"/>
              </w:rPr>
              <w:t>/</w:t>
            </w:r>
            <w:r w:rsidR="007E3DA1" w:rsidRPr="006F27C6">
              <w:rPr>
                <w:rFonts w:ascii="Times New Roman" w:hAnsi="Times New Roman" w:cs="Times New Roman"/>
                <w:i/>
                <w:sz w:val="20"/>
                <w:szCs w:val="20"/>
                <w:lang w:val="en-US"/>
              </w:rPr>
              <w:t xml:space="preserve"> Name of a person </w:t>
            </w:r>
            <w:r w:rsidR="007E3DA1" w:rsidRPr="006F27C6">
              <w:rPr>
                <w:rFonts w:ascii="Times New Roman" w:hAnsi="Times New Roman" w:cs="Times New Roman"/>
                <w:i/>
                <w:sz w:val="20"/>
                <w:szCs w:val="20"/>
                <w:lang w:val="en-US"/>
              </w:rPr>
              <w:lastRenderedPageBreak/>
              <w:t>who owns directly or indirectly, solely or in the aggregate 50 percent or more of the shares (shares) of the person for whose account the information on the ownership of the securities has been submitted</w:t>
            </w:r>
            <w:r w:rsidRPr="006F27C6">
              <w:rPr>
                <w:rFonts w:ascii="Times New Roman" w:hAnsi="Times New Roman" w:cs="Times New Roman"/>
                <w:i/>
                <w:sz w:val="20"/>
                <w:szCs w:val="20"/>
                <w:lang w:val="en-US"/>
              </w:rPr>
              <w:t>: __________________________________________</w:t>
            </w:r>
          </w:p>
          <w:p w14:paraId="785BEAD6" w14:textId="3A04DF5A" w:rsidR="002524DF" w:rsidRPr="002524DF" w:rsidRDefault="00BA6634" w:rsidP="00BA6634">
            <w:pPr>
              <w:rPr>
                <w:rFonts w:ascii="Times New Roman" w:hAnsi="Times New Roman" w:cs="Times New Roman"/>
                <w:sz w:val="24"/>
                <w:szCs w:val="24"/>
                <w:highlight w:val="cyan"/>
                <w:lang w:val="en-US"/>
              </w:rPr>
            </w:pPr>
            <w:r w:rsidRPr="00F36D96">
              <w:rPr>
                <w:rFonts w:ascii="Times New Roman" w:hAnsi="Times New Roman" w:cs="Times New Roman"/>
                <w:i/>
                <w:sz w:val="24"/>
                <w:szCs w:val="24"/>
              </w:rPr>
              <w:t>_________________________________</w:t>
            </w:r>
            <w:r>
              <w:rPr>
                <w:rFonts w:ascii="Times New Roman" w:hAnsi="Times New Roman" w:cs="Times New Roman"/>
                <w:i/>
                <w:sz w:val="24"/>
                <w:szCs w:val="24"/>
              </w:rPr>
              <w:t>__</w:t>
            </w:r>
          </w:p>
        </w:tc>
      </w:tr>
      <w:tr w:rsidR="002524DF" w:rsidRPr="00AF486C" w14:paraId="6A725076" w14:textId="77777777" w:rsidTr="00C32EE2">
        <w:tc>
          <w:tcPr>
            <w:tcW w:w="880" w:type="dxa"/>
            <w:vMerge/>
          </w:tcPr>
          <w:p w14:paraId="632B1154" w14:textId="77777777" w:rsidR="002524DF" w:rsidRPr="002524DF" w:rsidRDefault="002524DF" w:rsidP="002524DF">
            <w:pPr>
              <w:pStyle w:val="a7"/>
              <w:tabs>
                <w:tab w:val="left" w:pos="1134"/>
                <w:tab w:val="left" w:pos="9356"/>
              </w:tabs>
              <w:ind w:right="-1"/>
              <w:jc w:val="both"/>
              <w:rPr>
                <w:rFonts w:ascii="Times New Roman" w:hAnsi="Times New Roman" w:cs="Times New Roman"/>
                <w:sz w:val="24"/>
                <w:szCs w:val="24"/>
                <w:lang w:val="en-US"/>
              </w:rPr>
            </w:pPr>
          </w:p>
        </w:tc>
        <w:tc>
          <w:tcPr>
            <w:tcW w:w="3685" w:type="dxa"/>
            <w:vMerge/>
          </w:tcPr>
          <w:p w14:paraId="06449EA2" w14:textId="77777777" w:rsidR="002524DF" w:rsidRPr="006F27C6" w:rsidRDefault="002524DF" w:rsidP="002524DF">
            <w:pPr>
              <w:tabs>
                <w:tab w:val="left" w:pos="1134"/>
                <w:tab w:val="left" w:pos="9356"/>
              </w:tabs>
              <w:ind w:right="-1"/>
              <w:jc w:val="both"/>
              <w:rPr>
                <w:rFonts w:ascii="Times New Roman" w:hAnsi="Times New Roman" w:cs="Times New Roman"/>
                <w:sz w:val="24"/>
                <w:szCs w:val="24"/>
                <w:highlight w:val="cyan"/>
                <w:lang w:val="en-US"/>
              </w:rPr>
            </w:pPr>
          </w:p>
        </w:tc>
        <w:tc>
          <w:tcPr>
            <w:tcW w:w="4678" w:type="dxa"/>
          </w:tcPr>
          <w:p w14:paraId="6E082304" w14:textId="54F2750C" w:rsidR="00BA6634" w:rsidRPr="006F27C6" w:rsidRDefault="00BA6634" w:rsidP="00BA6634">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F36D96">
              <w:rPr>
                <w:rFonts w:ascii="Times New Roman" w:hAnsi="Times New Roman" w:cs="Times New Roman"/>
                <w:sz w:val="24"/>
                <w:szCs w:val="24"/>
              </w:rPr>
              <w:t>Ограничительные</w:t>
            </w:r>
            <w:r w:rsidRPr="006F27C6">
              <w:rPr>
                <w:rFonts w:ascii="Times New Roman" w:hAnsi="Times New Roman" w:cs="Times New Roman"/>
                <w:sz w:val="24"/>
                <w:szCs w:val="24"/>
                <w:lang w:val="en-US"/>
              </w:rPr>
              <w:t xml:space="preserve"> </w:t>
            </w:r>
            <w:r w:rsidRPr="00F36D96">
              <w:rPr>
                <w:rFonts w:ascii="Times New Roman" w:hAnsi="Times New Roman" w:cs="Times New Roman"/>
                <w:sz w:val="24"/>
                <w:szCs w:val="24"/>
              </w:rPr>
              <w:t>меры</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введенные</w:t>
            </w:r>
            <w:r w:rsidRPr="006F27C6">
              <w:rPr>
                <w:rFonts w:ascii="Times New Roman" w:hAnsi="Times New Roman" w:cs="Times New Roman"/>
                <w:sz w:val="24"/>
                <w:szCs w:val="24"/>
                <w:lang w:val="en-US"/>
              </w:rPr>
              <w:t xml:space="preserve"> </w:t>
            </w:r>
            <w:r w:rsidRPr="006F27C6">
              <w:rPr>
                <w:rFonts w:ascii="Times New Roman" w:hAnsi="Times New Roman" w:cs="Times New Roman"/>
                <w:sz w:val="24"/>
                <w:szCs w:val="24"/>
              </w:rPr>
              <w:t>уполномоченными</w:t>
            </w:r>
            <w:r w:rsidRPr="006F27C6">
              <w:rPr>
                <w:rFonts w:ascii="Times New Roman" w:hAnsi="Times New Roman" w:cs="Times New Roman"/>
                <w:sz w:val="24"/>
                <w:szCs w:val="24"/>
                <w:lang w:val="en-US"/>
              </w:rPr>
              <w:t xml:space="preserve"> </w:t>
            </w:r>
            <w:r w:rsidRPr="006F27C6">
              <w:rPr>
                <w:rFonts w:ascii="Times New Roman" w:hAnsi="Times New Roman" w:cs="Times New Roman"/>
                <w:sz w:val="24"/>
                <w:szCs w:val="24"/>
              </w:rPr>
              <w:t>органами</w:t>
            </w:r>
            <w:r w:rsidRPr="006F27C6">
              <w:rPr>
                <w:rFonts w:ascii="Times New Roman" w:hAnsi="Times New Roman" w:cs="Times New Roman"/>
                <w:sz w:val="24"/>
                <w:szCs w:val="24"/>
                <w:lang w:val="en-US"/>
              </w:rPr>
              <w:t xml:space="preserve"> </w:t>
            </w:r>
            <w:r w:rsidRPr="006F27C6">
              <w:rPr>
                <w:rFonts w:ascii="Times New Roman" w:hAnsi="Times New Roman" w:cs="Times New Roman"/>
                <w:sz w:val="24"/>
                <w:szCs w:val="24"/>
              </w:rPr>
              <w:t>иностранных</w:t>
            </w:r>
            <w:r w:rsidRPr="006F27C6">
              <w:rPr>
                <w:rFonts w:ascii="Times New Roman" w:hAnsi="Times New Roman" w:cs="Times New Roman"/>
                <w:sz w:val="24"/>
                <w:szCs w:val="24"/>
                <w:lang w:val="en-US"/>
              </w:rPr>
              <w:t xml:space="preserve"> </w:t>
            </w:r>
            <w:r w:rsidRPr="006F27C6">
              <w:rPr>
                <w:rFonts w:ascii="Times New Roman" w:hAnsi="Times New Roman" w:cs="Times New Roman"/>
                <w:sz w:val="24"/>
                <w:szCs w:val="24"/>
              </w:rPr>
              <w:t>государств</w:t>
            </w:r>
            <w:r w:rsidRPr="006F27C6">
              <w:rPr>
                <w:rFonts w:ascii="Times New Roman" w:hAnsi="Times New Roman" w:cs="Times New Roman"/>
                <w:sz w:val="24"/>
                <w:szCs w:val="24"/>
                <w:lang w:val="en-US"/>
              </w:rPr>
              <w:t xml:space="preserve">, </w:t>
            </w:r>
            <w:r w:rsidRPr="007E3DA1">
              <w:rPr>
                <w:rFonts w:ascii="Times New Roman" w:hAnsi="Times New Roman" w:cs="Times New Roman"/>
                <w:sz w:val="24"/>
                <w:szCs w:val="24"/>
              </w:rPr>
              <w:t>международными</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организациями</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иностранными</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финансовыми</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организациями</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в</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отношении</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территории</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регистрации</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гражданства</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лица</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по</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счету</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которого</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предоставлена</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информация</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о</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принадлежности</w:t>
            </w:r>
            <w:r w:rsidRPr="006F27C6">
              <w:rPr>
                <w:rFonts w:ascii="Times New Roman" w:hAnsi="Times New Roman" w:cs="Times New Roman"/>
                <w:sz w:val="24"/>
                <w:szCs w:val="24"/>
                <w:lang w:val="en-US"/>
              </w:rPr>
              <w:t xml:space="preserve"> </w:t>
            </w:r>
            <w:r>
              <w:rPr>
                <w:rFonts w:ascii="Times New Roman" w:hAnsi="Times New Roman" w:cs="Times New Roman"/>
                <w:sz w:val="24"/>
                <w:szCs w:val="24"/>
              </w:rPr>
              <w:t>ц</w:t>
            </w:r>
            <w:r w:rsidRPr="00D91EF9">
              <w:rPr>
                <w:rFonts w:ascii="Times New Roman" w:hAnsi="Times New Roman" w:cs="Times New Roman"/>
                <w:sz w:val="24"/>
                <w:szCs w:val="24"/>
              </w:rPr>
              <w:t>енных</w:t>
            </w:r>
            <w:r w:rsidRPr="006F27C6">
              <w:rPr>
                <w:rFonts w:ascii="Times New Roman" w:hAnsi="Times New Roman" w:cs="Times New Roman"/>
                <w:sz w:val="24"/>
                <w:szCs w:val="24"/>
                <w:lang w:val="en-US"/>
              </w:rPr>
              <w:t xml:space="preserve"> </w:t>
            </w:r>
            <w:r w:rsidRPr="00D91EF9">
              <w:rPr>
                <w:rFonts w:ascii="Times New Roman" w:hAnsi="Times New Roman" w:cs="Times New Roman"/>
                <w:sz w:val="24"/>
                <w:szCs w:val="24"/>
              </w:rPr>
              <w:t>бумаг</w:t>
            </w:r>
            <w:r w:rsidR="007E3DA1" w:rsidRPr="007E3DA1">
              <w:rPr>
                <w:rFonts w:ascii="Times New Roman" w:hAnsi="Times New Roman" w:cs="Times New Roman"/>
                <w:sz w:val="24"/>
                <w:szCs w:val="24"/>
                <w:lang w:val="en-US"/>
              </w:rPr>
              <w:t>/</w:t>
            </w:r>
            <w:r w:rsidR="007E3DA1" w:rsidRPr="006F27C6">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007E3DA1" w:rsidRPr="004E2874">
              <w:rPr>
                <w:rFonts w:ascii="Times New Roman" w:hAnsi="Times New Roman" w:cs="Times New Roman"/>
                <w:sz w:val="24"/>
                <w:szCs w:val="24"/>
                <w:lang w:val="en-US"/>
              </w:rPr>
              <w:t>in</w:t>
            </w:r>
            <w:r w:rsidR="007E3DA1" w:rsidRPr="006F27C6">
              <w:rPr>
                <w:rFonts w:ascii="Times New Roman" w:hAnsi="Times New Roman" w:cs="Times New Roman"/>
                <w:sz w:val="24"/>
                <w:szCs w:val="24"/>
                <w:lang w:val="en-US"/>
              </w:rPr>
              <w:t xml:space="preserve"> </w:t>
            </w:r>
            <w:r w:rsidR="007E3DA1" w:rsidRPr="004E2874">
              <w:rPr>
                <w:rFonts w:ascii="Times New Roman" w:hAnsi="Times New Roman" w:cs="Times New Roman"/>
                <w:sz w:val="24"/>
                <w:szCs w:val="24"/>
                <w:lang w:val="en-US"/>
              </w:rPr>
              <w:t>respect</w:t>
            </w:r>
            <w:r w:rsidR="007E3DA1" w:rsidRPr="006F27C6">
              <w:rPr>
                <w:rFonts w:ascii="Times New Roman" w:hAnsi="Times New Roman" w:cs="Times New Roman"/>
                <w:sz w:val="24"/>
                <w:szCs w:val="24"/>
                <w:lang w:val="en-US"/>
              </w:rPr>
              <w:t xml:space="preserve"> of the  territory (citizenship) of the person for whose account the information on the ownership of the securities has been submitted</w:t>
            </w:r>
            <w:r w:rsidRPr="006F27C6">
              <w:rPr>
                <w:rFonts w:ascii="Times New Roman" w:hAnsi="Times New Roman" w:cs="Times New Roman"/>
                <w:sz w:val="24"/>
                <w:szCs w:val="24"/>
                <w:lang w:val="en-US"/>
              </w:rPr>
              <w:t>.</w:t>
            </w:r>
          </w:p>
          <w:p w14:paraId="49344424" w14:textId="5BB5F9FA" w:rsidR="00BA6634" w:rsidRPr="00865921"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F27C6">
              <w:rPr>
                <w:rFonts w:ascii="Times New Roman" w:hAnsi="Times New Roman" w:cs="Times New Roman"/>
                <w:i/>
                <w:sz w:val="20"/>
                <w:szCs w:val="20"/>
              </w:rPr>
              <w:t>Наименование</w:t>
            </w:r>
            <w:r w:rsidRPr="00865921">
              <w:rPr>
                <w:rFonts w:ascii="Times New Roman" w:hAnsi="Times New Roman" w:cs="Times New Roman"/>
                <w:i/>
                <w:sz w:val="20"/>
                <w:szCs w:val="20"/>
                <w:lang w:val="en-US"/>
              </w:rPr>
              <w:t xml:space="preserve"> </w:t>
            </w:r>
            <w:r w:rsidRPr="006F27C6">
              <w:rPr>
                <w:rFonts w:ascii="Times New Roman" w:hAnsi="Times New Roman" w:cs="Times New Roman"/>
                <w:i/>
                <w:sz w:val="20"/>
                <w:szCs w:val="20"/>
              </w:rPr>
              <w:t>иностранного</w:t>
            </w:r>
            <w:r w:rsidRPr="00865921">
              <w:rPr>
                <w:rFonts w:ascii="Times New Roman" w:hAnsi="Times New Roman" w:cs="Times New Roman"/>
                <w:i/>
                <w:sz w:val="20"/>
                <w:szCs w:val="20"/>
                <w:lang w:val="en-US"/>
              </w:rPr>
              <w:t xml:space="preserve"> </w:t>
            </w:r>
            <w:r w:rsidRPr="006F27C6">
              <w:rPr>
                <w:rFonts w:ascii="Times New Roman" w:hAnsi="Times New Roman" w:cs="Times New Roman"/>
                <w:i/>
                <w:sz w:val="20"/>
                <w:szCs w:val="20"/>
              </w:rPr>
              <w:t>государства</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международной</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организации</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иностранной</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финансовой</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организации</w:t>
            </w:r>
            <w:r w:rsidRPr="00865921">
              <w:rPr>
                <w:rFonts w:ascii="Times New Roman" w:hAnsi="Times New Roman" w:cs="Times New Roman"/>
                <w:i/>
                <w:sz w:val="20"/>
                <w:szCs w:val="20"/>
                <w:lang w:val="en-US"/>
              </w:rPr>
              <w:t xml:space="preserve">, </w:t>
            </w:r>
            <w:r>
              <w:rPr>
                <w:rFonts w:ascii="Times New Roman" w:hAnsi="Times New Roman" w:cs="Times New Roman"/>
                <w:i/>
                <w:sz w:val="20"/>
                <w:szCs w:val="20"/>
              </w:rPr>
              <w:t>которое</w:t>
            </w:r>
            <w:r w:rsidRPr="00865921">
              <w:rPr>
                <w:rFonts w:ascii="Times New Roman" w:hAnsi="Times New Roman" w:cs="Times New Roman"/>
                <w:i/>
                <w:sz w:val="20"/>
                <w:szCs w:val="20"/>
                <w:lang w:val="en-US"/>
              </w:rPr>
              <w:t xml:space="preserve"> </w:t>
            </w:r>
            <w:r>
              <w:rPr>
                <w:rFonts w:ascii="Times New Roman" w:hAnsi="Times New Roman" w:cs="Times New Roman"/>
                <w:i/>
                <w:sz w:val="20"/>
                <w:szCs w:val="20"/>
              </w:rPr>
              <w:t>ввело</w:t>
            </w:r>
            <w:r w:rsidRPr="00865921">
              <w:rPr>
                <w:rFonts w:ascii="Times New Roman" w:hAnsi="Times New Roman" w:cs="Times New Roman"/>
                <w:i/>
                <w:sz w:val="20"/>
                <w:szCs w:val="20"/>
                <w:lang w:val="en-US"/>
              </w:rPr>
              <w:t xml:space="preserve"> </w:t>
            </w:r>
            <w:r>
              <w:rPr>
                <w:rFonts w:ascii="Times New Roman" w:hAnsi="Times New Roman" w:cs="Times New Roman"/>
                <w:i/>
                <w:sz w:val="20"/>
                <w:szCs w:val="20"/>
              </w:rPr>
              <w:t>ограничительные</w:t>
            </w:r>
            <w:r w:rsidRPr="00865921">
              <w:rPr>
                <w:rFonts w:ascii="Times New Roman" w:hAnsi="Times New Roman" w:cs="Times New Roman"/>
                <w:i/>
                <w:sz w:val="20"/>
                <w:szCs w:val="20"/>
                <w:lang w:val="en-US"/>
              </w:rPr>
              <w:t xml:space="preserve"> </w:t>
            </w:r>
            <w:r>
              <w:rPr>
                <w:rFonts w:ascii="Times New Roman" w:hAnsi="Times New Roman" w:cs="Times New Roman"/>
                <w:i/>
                <w:sz w:val="20"/>
                <w:szCs w:val="20"/>
              </w:rPr>
              <w:t>меры</w:t>
            </w:r>
            <w:r w:rsidR="008879A2" w:rsidRPr="00865921">
              <w:rPr>
                <w:rFonts w:ascii="Times New Roman" w:hAnsi="Times New Roman" w:cs="Times New Roman"/>
                <w:i/>
                <w:sz w:val="20"/>
                <w:szCs w:val="20"/>
                <w:lang w:val="en-US"/>
              </w:rPr>
              <w:t>/ Foreign state/international organization/foreign financial organization which has imposed restrictive measures</w:t>
            </w:r>
            <w:r w:rsidRPr="00865921">
              <w:rPr>
                <w:rFonts w:ascii="Times New Roman" w:hAnsi="Times New Roman" w:cs="Times New Roman"/>
                <w:i/>
                <w:sz w:val="20"/>
                <w:szCs w:val="20"/>
                <w:lang w:val="en-US"/>
              </w:rPr>
              <w:t>:</w:t>
            </w:r>
          </w:p>
          <w:p w14:paraId="7527044C" w14:textId="77777777" w:rsidR="00BA6634" w:rsidRPr="00865921"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865921">
              <w:rPr>
                <w:rFonts w:ascii="Times New Roman" w:hAnsi="Times New Roman" w:cs="Times New Roman"/>
                <w:i/>
                <w:sz w:val="20"/>
                <w:szCs w:val="20"/>
                <w:lang w:val="en-US"/>
              </w:rPr>
              <w:t>__________________________________________</w:t>
            </w:r>
          </w:p>
          <w:p w14:paraId="74DCD509" w14:textId="77777777" w:rsidR="00BA6634" w:rsidRPr="00865921" w:rsidRDefault="00BA6634" w:rsidP="00BA6634">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865921">
              <w:rPr>
                <w:rFonts w:ascii="Times New Roman" w:hAnsi="Times New Roman" w:cs="Times New Roman"/>
                <w:i/>
                <w:sz w:val="20"/>
                <w:szCs w:val="20"/>
                <w:lang w:val="en-US"/>
              </w:rPr>
              <w:t>__________________________________________</w:t>
            </w:r>
          </w:p>
          <w:p w14:paraId="56E5BD2B" w14:textId="2EFC3925" w:rsidR="00BA6634" w:rsidRPr="00865921"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F36D96">
              <w:rPr>
                <w:rFonts w:ascii="Times New Roman" w:hAnsi="Times New Roman" w:cs="Times New Roman"/>
                <w:i/>
                <w:sz w:val="20"/>
                <w:szCs w:val="20"/>
              </w:rPr>
              <w:t>Наименование</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территории</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регистрации</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гражданства</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лица</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по</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счету</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которого</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предоставлена</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информация</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о</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принадлежности</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ценных</w:t>
            </w:r>
            <w:r w:rsidRPr="00865921">
              <w:rPr>
                <w:rFonts w:ascii="Times New Roman" w:hAnsi="Times New Roman" w:cs="Times New Roman"/>
                <w:i/>
                <w:sz w:val="20"/>
                <w:szCs w:val="20"/>
                <w:lang w:val="en-US"/>
              </w:rPr>
              <w:t xml:space="preserve"> </w:t>
            </w:r>
            <w:r w:rsidRPr="00F36D96">
              <w:rPr>
                <w:rFonts w:ascii="Times New Roman" w:hAnsi="Times New Roman" w:cs="Times New Roman"/>
                <w:i/>
                <w:sz w:val="20"/>
                <w:szCs w:val="20"/>
              </w:rPr>
              <w:t>бумаг</w:t>
            </w:r>
            <w:r w:rsidR="008879A2" w:rsidRPr="00865921">
              <w:rPr>
                <w:rFonts w:ascii="Times New Roman" w:hAnsi="Times New Roman" w:cs="Times New Roman"/>
                <w:i/>
                <w:sz w:val="20"/>
                <w:szCs w:val="20"/>
                <w:lang w:val="en-US"/>
              </w:rPr>
              <w:t>/ Territory of registration (citizenship) of the person for whose account information on the ownership of securities has been submitted</w:t>
            </w:r>
            <w:r w:rsidRPr="00865921">
              <w:rPr>
                <w:rFonts w:ascii="Times New Roman" w:hAnsi="Times New Roman" w:cs="Times New Roman"/>
                <w:i/>
                <w:sz w:val="20"/>
                <w:szCs w:val="20"/>
                <w:lang w:val="en-US"/>
              </w:rPr>
              <w:t>: __________________________________________</w:t>
            </w:r>
          </w:p>
          <w:p w14:paraId="11865B89" w14:textId="4697010C" w:rsidR="002524DF" w:rsidRPr="002524DF" w:rsidRDefault="00BA6634" w:rsidP="00BA6634">
            <w:pPr>
              <w:rPr>
                <w:rFonts w:ascii="Times New Roman" w:hAnsi="Times New Roman" w:cs="Times New Roman"/>
                <w:sz w:val="24"/>
                <w:szCs w:val="24"/>
                <w:highlight w:val="cyan"/>
                <w:lang w:val="en-US"/>
              </w:rPr>
            </w:pPr>
            <w:r w:rsidRPr="00F36D96">
              <w:rPr>
                <w:rFonts w:ascii="Times New Roman" w:hAnsi="Times New Roman" w:cs="Times New Roman"/>
                <w:i/>
                <w:sz w:val="20"/>
                <w:szCs w:val="20"/>
              </w:rPr>
              <w:t>_______________________________________</w:t>
            </w:r>
            <w:r>
              <w:rPr>
                <w:rFonts w:ascii="Times New Roman" w:hAnsi="Times New Roman" w:cs="Times New Roman"/>
                <w:i/>
                <w:sz w:val="20"/>
                <w:szCs w:val="20"/>
              </w:rPr>
              <w:t>___</w:t>
            </w:r>
          </w:p>
        </w:tc>
      </w:tr>
      <w:tr w:rsidR="002524DF" w:rsidRPr="00C32EE2" w14:paraId="44F1885C" w14:textId="77777777" w:rsidTr="00C32EE2">
        <w:tc>
          <w:tcPr>
            <w:tcW w:w="9243" w:type="dxa"/>
            <w:gridSpan w:val="3"/>
          </w:tcPr>
          <w:p w14:paraId="2085B806" w14:textId="494AC8B1" w:rsidR="002524DF" w:rsidRPr="00387D7C" w:rsidRDefault="002524DF" w:rsidP="002524DF">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b/>
                <w:color w:val="000000"/>
                <w:sz w:val="24"/>
                <w:szCs w:val="24"/>
              </w:rPr>
              <w:t>При</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предоставлении</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документов</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идентифицирующих</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Держателя</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в</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порядке</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предусмотренном</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пунктом</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fldChar w:fldCharType="begin"/>
            </w:r>
            <w:r w:rsidRPr="00387D7C">
              <w:rPr>
                <w:rFonts w:ascii="Times New Roman" w:hAnsi="Times New Roman" w:cs="Times New Roman"/>
                <w:b/>
                <w:color w:val="000000"/>
                <w:sz w:val="24"/>
                <w:szCs w:val="24"/>
              </w:rPr>
              <w:instrText xml:space="preserve"> </w:instrText>
            </w:r>
            <w:r w:rsidRPr="00214C3D">
              <w:rPr>
                <w:rFonts w:ascii="Times New Roman" w:hAnsi="Times New Roman" w:cs="Times New Roman"/>
                <w:b/>
                <w:color w:val="000000"/>
                <w:sz w:val="24"/>
                <w:szCs w:val="24"/>
                <w:lang w:val="en-US"/>
              </w:rPr>
              <w:instrText>REF</w:instrText>
            </w:r>
            <w:r w:rsidRPr="00387D7C">
              <w:rPr>
                <w:rFonts w:ascii="Times New Roman" w:hAnsi="Times New Roman" w:cs="Times New Roman"/>
                <w:b/>
                <w:color w:val="000000"/>
                <w:sz w:val="24"/>
                <w:szCs w:val="24"/>
              </w:rPr>
              <w:instrText xml:space="preserve"> _</w:instrText>
            </w:r>
            <w:r w:rsidRPr="00214C3D">
              <w:rPr>
                <w:rFonts w:ascii="Times New Roman" w:hAnsi="Times New Roman" w:cs="Times New Roman"/>
                <w:b/>
                <w:color w:val="000000"/>
                <w:sz w:val="24"/>
                <w:szCs w:val="24"/>
                <w:lang w:val="en-US"/>
              </w:rPr>
              <w:instrText>Ref</w:instrText>
            </w:r>
            <w:r w:rsidRPr="00387D7C">
              <w:rPr>
                <w:rFonts w:ascii="Times New Roman" w:hAnsi="Times New Roman" w:cs="Times New Roman"/>
                <w:b/>
                <w:color w:val="000000"/>
                <w:sz w:val="24"/>
                <w:szCs w:val="24"/>
              </w:rPr>
              <w:instrText>113019016 \</w:instrText>
            </w:r>
            <w:r w:rsidRPr="00214C3D">
              <w:rPr>
                <w:rFonts w:ascii="Times New Roman" w:hAnsi="Times New Roman" w:cs="Times New Roman"/>
                <w:b/>
                <w:color w:val="000000"/>
                <w:sz w:val="24"/>
                <w:szCs w:val="24"/>
                <w:lang w:val="en-US"/>
              </w:rPr>
              <w:instrText>r</w:instrText>
            </w:r>
            <w:r w:rsidRPr="00387D7C">
              <w:rPr>
                <w:rFonts w:ascii="Times New Roman" w:hAnsi="Times New Roman" w:cs="Times New Roman"/>
                <w:b/>
                <w:color w:val="000000"/>
                <w:sz w:val="24"/>
                <w:szCs w:val="24"/>
              </w:rPr>
              <w:instrText xml:space="preserve"> \</w:instrText>
            </w:r>
            <w:r w:rsidRPr="00214C3D">
              <w:rPr>
                <w:rFonts w:ascii="Times New Roman" w:hAnsi="Times New Roman" w:cs="Times New Roman"/>
                <w:b/>
                <w:color w:val="000000"/>
                <w:sz w:val="24"/>
                <w:szCs w:val="24"/>
                <w:lang w:val="en-US"/>
              </w:rPr>
              <w:instrText>h</w:instrText>
            </w:r>
            <w:r w:rsidRPr="00387D7C">
              <w:rPr>
                <w:rFonts w:ascii="Times New Roman" w:hAnsi="Times New Roman" w:cs="Times New Roman"/>
                <w:b/>
                <w:color w:val="000000"/>
                <w:sz w:val="24"/>
                <w:szCs w:val="24"/>
              </w:rPr>
              <w:instrText xml:space="preserve">  \* </w:instrText>
            </w:r>
            <w:r w:rsidRPr="00214C3D">
              <w:rPr>
                <w:rFonts w:ascii="Times New Roman" w:hAnsi="Times New Roman" w:cs="Times New Roman"/>
                <w:b/>
                <w:color w:val="000000"/>
                <w:sz w:val="24"/>
                <w:szCs w:val="24"/>
                <w:lang w:val="en-US"/>
              </w:rPr>
              <w:instrText>MERGEFORMAT</w:instrText>
            </w:r>
            <w:r w:rsidRPr="00387D7C">
              <w:rPr>
                <w:rFonts w:ascii="Times New Roman" w:hAnsi="Times New Roman" w:cs="Times New Roman"/>
                <w:b/>
                <w:color w:val="000000"/>
                <w:sz w:val="24"/>
                <w:szCs w:val="24"/>
              </w:rPr>
              <w:instrText xml:space="preserve"> </w:instrText>
            </w:r>
            <w:r w:rsidRPr="00214C3D">
              <w:rPr>
                <w:rFonts w:ascii="Times New Roman" w:hAnsi="Times New Roman" w:cs="Times New Roman"/>
                <w:b/>
                <w:color w:val="000000"/>
                <w:sz w:val="24"/>
                <w:szCs w:val="24"/>
              </w:rPr>
            </w:r>
            <w:r w:rsidRPr="00214C3D">
              <w:rPr>
                <w:rFonts w:ascii="Times New Roman" w:hAnsi="Times New Roman" w:cs="Times New Roman"/>
                <w:b/>
                <w:color w:val="000000"/>
                <w:sz w:val="24"/>
                <w:szCs w:val="24"/>
              </w:rPr>
              <w:fldChar w:fldCharType="separate"/>
            </w:r>
            <w:r w:rsidRPr="00387D7C">
              <w:rPr>
                <w:rFonts w:ascii="Times New Roman" w:hAnsi="Times New Roman" w:cs="Times New Roman"/>
                <w:b/>
                <w:color w:val="000000"/>
                <w:sz w:val="24"/>
                <w:szCs w:val="24"/>
              </w:rPr>
              <w:t>2.8</w:t>
            </w:r>
            <w:r w:rsidRPr="00214C3D">
              <w:rPr>
                <w:rFonts w:ascii="Times New Roman" w:hAnsi="Times New Roman" w:cs="Times New Roman"/>
                <w:b/>
                <w:color w:val="000000"/>
                <w:sz w:val="24"/>
                <w:szCs w:val="24"/>
              </w:rPr>
              <w:fldChar w:fldCharType="end"/>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szCs w:val="24"/>
              </w:rPr>
              <w:t>Перечня</w:t>
            </w:r>
            <w:r w:rsidRPr="00387D7C">
              <w:rPr>
                <w:rFonts w:ascii="Times New Roman" w:hAnsi="Times New Roman" w:cs="Times New Roman"/>
                <w:sz w:val="24"/>
                <w:szCs w:val="24"/>
              </w:rPr>
              <w:t>/</w:t>
            </w:r>
            <w:r w:rsidRPr="00387D7C">
              <w:rPr>
                <w:rFonts w:ascii="Times New Roman" w:hAnsi="Times New Roman"/>
                <w:b/>
                <w:color w:val="000000"/>
                <w:sz w:val="24"/>
              </w:rPr>
              <w:t xml:space="preserve"> </w:t>
            </w:r>
            <w:r w:rsidRPr="00214C3D">
              <w:rPr>
                <w:rFonts w:ascii="Times New Roman" w:hAnsi="Times New Roman"/>
                <w:b/>
                <w:color w:val="000000"/>
                <w:sz w:val="24"/>
                <w:lang w:val="en-US"/>
              </w:rPr>
              <w:t>If</w:t>
            </w:r>
            <w:r w:rsidRPr="00387D7C">
              <w:rPr>
                <w:rFonts w:ascii="Times New Roman" w:hAnsi="Times New Roman"/>
                <w:b/>
                <w:color w:val="000000"/>
                <w:sz w:val="24"/>
              </w:rPr>
              <w:t xml:space="preserve"> </w:t>
            </w:r>
            <w:r w:rsidRPr="00214C3D">
              <w:rPr>
                <w:rFonts w:ascii="Times New Roman" w:hAnsi="Times New Roman"/>
                <w:b/>
                <w:color w:val="000000"/>
                <w:sz w:val="24"/>
                <w:lang w:val="en-US"/>
              </w:rPr>
              <w:t>documents</w:t>
            </w:r>
            <w:r w:rsidRPr="00387D7C">
              <w:rPr>
                <w:rFonts w:ascii="Times New Roman" w:hAnsi="Times New Roman"/>
                <w:b/>
                <w:color w:val="000000"/>
                <w:sz w:val="24"/>
              </w:rPr>
              <w:t xml:space="preserve"> </w:t>
            </w:r>
            <w:r w:rsidRPr="00214C3D">
              <w:rPr>
                <w:rFonts w:ascii="Times New Roman" w:hAnsi="Times New Roman"/>
                <w:b/>
                <w:color w:val="000000"/>
                <w:sz w:val="24"/>
                <w:lang w:val="en-US"/>
              </w:rPr>
              <w:t>identifying</w:t>
            </w:r>
            <w:r w:rsidRPr="00387D7C">
              <w:rPr>
                <w:rFonts w:ascii="Times New Roman" w:hAnsi="Times New Roman"/>
                <w:b/>
                <w:color w:val="000000"/>
                <w:sz w:val="24"/>
              </w:rPr>
              <w:t xml:space="preserve"> </w:t>
            </w:r>
            <w:r w:rsidRPr="00214C3D">
              <w:rPr>
                <w:rFonts w:ascii="Times New Roman" w:hAnsi="Times New Roman"/>
                <w:b/>
                <w:color w:val="000000"/>
                <w:sz w:val="24"/>
                <w:lang w:val="en-US"/>
              </w:rPr>
              <w:t>the</w:t>
            </w:r>
            <w:r w:rsidRPr="00387D7C">
              <w:rPr>
                <w:rFonts w:ascii="Times New Roman" w:hAnsi="Times New Roman"/>
                <w:b/>
                <w:color w:val="000000"/>
                <w:sz w:val="24"/>
              </w:rPr>
              <w:t xml:space="preserve"> </w:t>
            </w:r>
            <w:r w:rsidRPr="00214C3D">
              <w:rPr>
                <w:rFonts w:ascii="Times New Roman" w:hAnsi="Times New Roman"/>
                <w:b/>
                <w:color w:val="000000"/>
                <w:sz w:val="24"/>
                <w:lang w:val="en-US"/>
              </w:rPr>
              <w:t>Holder</w:t>
            </w:r>
            <w:r w:rsidRPr="00387D7C">
              <w:rPr>
                <w:rFonts w:ascii="Times New Roman" w:hAnsi="Times New Roman"/>
                <w:b/>
                <w:color w:val="000000"/>
                <w:sz w:val="24"/>
              </w:rPr>
              <w:t xml:space="preserve"> </w:t>
            </w:r>
            <w:r w:rsidRPr="00214C3D">
              <w:rPr>
                <w:rFonts w:ascii="Times New Roman" w:hAnsi="Times New Roman"/>
                <w:b/>
                <w:color w:val="000000"/>
                <w:sz w:val="24"/>
                <w:lang w:val="en-US"/>
              </w:rPr>
              <w:t>are</w:t>
            </w:r>
            <w:r w:rsidRPr="00387D7C">
              <w:rPr>
                <w:rFonts w:ascii="Times New Roman" w:hAnsi="Times New Roman"/>
                <w:b/>
                <w:color w:val="000000"/>
                <w:sz w:val="24"/>
              </w:rPr>
              <w:t xml:space="preserve"> </w:t>
            </w:r>
            <w:r w:rsidRPr="00214C3D">
              <w:rPr>
                <w:rFonts w:ascii="Times New Roman" w:hAnsi="Times New Roman"/>
                <w:b/>
                <w:color w:val="000000"/>
                <w:sz w:val="24"/>
                <w:lang w:val="en-US"/>
              </w:rPr>
              <w:t>provided</w:t>
            </w:r>
            <w:r w:rsidRPr="00387D7C">
              <w:rPr>
                <w:rFonts w:ascii="Times New Roman" w:hAnsi="Times New Roman"/>
                <w:b/>
                <w:color w:val="000000"/>
                <w:sz w:val="24"/>
              </w:rPr>
              <w:t xml:space="preserve"> </w:t>
            </w:r>
            <w:r w:rsidRPr="00214C3D">
              <w:rPr>
                <w:rFonts w:ascii="Times New Roman" w:hAnsi="Times New Roman"/>
                <w:b/>
                <w:color w:val="000000"/>
                <w:sz w:val="24"/>
                <w:lang w:val="en-US"/>
              </w:rPr>
              <w:t>in</w:t>
            </w:r>
            <w:r w:rsidRPr="00387D7C">
              <w:rPr>
                <w:rFonts w:ascii="Times New Roman" w:hAnsi="Times New Roman"/>
                <w:b/>
                <w:color w:val="000000"/>
                <w:sz w:val="24"/>
              </w:rPr>
              <w:t xml:space="preserve"> </w:t>
            </w:r>
            <w:r w:rsidRPr="00214C3D">
              <w:rPr>
                <w:rFonts w:ascii="Times New Roman" w:hAnsi="Times New Roman"/>
                <w:b/>
                <w:color w:val="000000"/>
                <w:sz w:val="24"/>
                <w:lang w:val="en-US"/>
              </w:rPr>
              <w:t>the</w:t>
            </w:r>
            <w:r w:rsidRPr="00387D7C">
              <w:rPr>
                <w:rFonts w:ascii="Times New Roman" w:hAnsi="Times New Roman"/>
                <w:b/>
                <w:color w:val="000000"/>
                <w:sz w:val="24"/>
              </w:rPr>
              <w:t xml:space="preserve"> </w:t>
            </w:r>
            <w:r w:rsidRPr="00214C3D">
              <w:rPr>
                <w:rFonts w:ascii="Times New Roman" w:hAnsi="Times New Roman"/>
                <w:b/>
                <w:color w:val="000000"/>
                <w:sz w:val="24"/>
                <w:lang w:val="en-US"/>
              </w:rPr>
              <w:t>manner</w:t>
            </w:r>
            <w:r w:rsidRPr="00387D7C">
              <w:rPr>
                <w:rFonts w:ascii="Times New Roman" w:hAnsi="Times New Roman"/>
                <w:b/>
                <w:color w:val="000000"/>
                <w:sz w:val="24"/>
              </w:rPr>
              <w:t xml:space="preserve"> </w:t>
            </w:r>
            <w:r w:rsidRPr="00214C3D">
              <w:rPr>
                <w:rFonts w:ascii="Times New Roman" w:hAnsi="Times New Roman"/>
                <w:b/>
                <w:color w:val="000000"/>
                <w:sz w:val="24"/>
                <w:lang w:val="en-US"/>
              </w:rPr>
              <w:t>prescribed</w:t>
            </w:r>
            <w:r w:rsidRPr="00387D7C">
              <w:rPr>
                <w:rFonts w:ascii="Times New Roman" w:hAnsi="Times New Roman"/>
                <w:b/>
                <w:color w:val="000000"/>
                <w:sz w:val="24"/>
              </w:rPr>
              <w:t xml:space="preserve"> </w:t>
            </w:r>
            <w:r w:rsidRPr="00214C3D">
              <w:rPr>
                <w:rFonts w:ascii="Times New Roman" w:hAnsi="Times New Roman"/>
                <w:b/>
                <w:color w:val="000000"/>
                <w:sz w:val="24"/>
                <w:lang w:val="en-US"/>
              </w:rPr>
              <w:t>in</w:t>
            </w:r>
            <w:r w:rsidRPr="00387D7C">
              <w:rPr>
                <w:rFonts w:ascii="Times New Roman" w:hAnsi="Times New Roman"/>
                <w:b/>
                <w:color w:val="000000"/>
                <w:sz w:val="24"/>
              </w:rPr>
              <w:t xml:space="preserve"> </w:t>
            </w:r>
            <w:r w:rsidRPr="00214C3D">
              <w:rPr>
                <w:rFonts w:ascii="Times New Roman" w:hAnsi="Times New Roman"/>
                <w:b/>
                <w:color w:val="000000"/>
                <w:sz w:val="24"/>
                <w:lang w:val="en-US"/>
              </w:rPr>
              <w:t>paragraph</w:t>
            </w:r>
            <w:r w:rsidRPr="00387D7C">
              <w:rPr>
                <w:rFonts w:ascii="Times New Roman" w:hAnsi="Times New Roman" w:cs="Times New Roman"/>
                <w:b/>
                <w:color w:val="000000"/>
                <w:sz w:val="24"/>
                <w:szCs w:val="24"/>
              </w:rPr>
              <w:t xml:space="preserve"> </w:t>
            </w:r>
            <w:r w:rsidRPr="00214C3D">
              <w:rPr>
                <w:rFonts w:ascii="Times New Roman" w:hAnsi="Times New Roman" w:cs="Times New Roman"/>
                <w:b/>
                <w:color w:val="000000"/>
                <w:sz w:val="24"/>
              </w:rPr>
              <w:fldChar w:fldCharType="begin"/>
            </w:r>
            <w:r w:rsidRPr="00387D7C">
              <w:rPr>
                <w:rFonts w:ascii="Times New Roman" w:hAnsi="Times New Roman" w:cs="Times New Roman"/>
                <w:b/>
                <w:color w:val="000000"/>
                <w:sz w:val="24"/>
              </w:rPr>
              <w:instrText xml:space="preserve"> </w:instrText>
            </w:r>
            <w:r w:rsidRPr="00214C3D">
              <w:rPr>
                <w:rFonts w:ascii="Times New Roman" w:hAnsi="Times New Roman" w:cs="Times New Roman"/>
                <w:b/>
                <w:color w:val="000000"/>
                <w:sz w:val="24"/>
                <w:lang w:val="en-US"/>
              </w:rPr>
              <w:instrText>REF</w:instrText>
            </w:r>
            <w:r w:rsidRPr="00387D7C">
              <w:rPr>
                <w:rFonts w:ascii="Times New Roman" w:hAnsi="Times New Roman" w:cs="Times New Roman"/>
                <w:b/>
                <w:color w:val="000000"/>
                <w:sz w:val="24"/>
              </w:rPr>
              <w:instrText xml:space="preserve"> _</w:instrText>
            </w:r>
            <w:r w:rsidRPr="00214C3D">
              <w:rPr>
                <w:rFonts w:ascii="Times New Roman" w:hAnsi="Times New Roman" w:cs="Times New Roman"/>
                <w:b/>
                <w:color w:val="000000"/>
                <w:sz w:val="24"/>
                <w:lang w:val="en-US"/>
              </w:rPr>
              <w:instrText>Ref</w:instrText>
            </w:r>
            <w:r w:rsidRPr="00387D7C">
              <w:rPr>
                <w:rFonts w:ascii="Times New Roman" w:hAnsi="Times New Roman" w:cs="Times New Roman"/>
                <w:b/>
                <w:color w:val="000000"/>
                <w:sz w:val="24"/>
              </w:rPr>
              <w:instrText>113019016 \</w:instrText>
            </w:r>
            <w:r w:rsidRPr="00214C3D">
              <w:rPr>
                <w:rFonts w:ascii="Times New Roman" w:hAnsi="Times New Roman" w:cs="Times New Roman"/>
                <w:b/>
                <w:color w:val="000000"/>
                <w:sz w:val="24"/>
                <w:lang w:val="en-US"/>
              </w:rPr>
              <w:instrText>r</w:instrText>
            </w:r>
            <w:r w:rsidRPr="00387D7C">
              <w:rPr>
                <w:rFonts w:ascii="Times New Roman" w:hAnsi="Times New Roman" w:cs="Times New Roman"/>
                <w:b/>
                <w:color w:val="000000"/>
                <w:sz w:val="24"/>
              </w:rPr>
              <w:instrText xml:space="preserve"> \</w:instrText>
            </w:r>
            <w:r w:rsidRPr="00214C3D">
              <w:rPr>
                <w:rFonts w:ascii="Times New Roman" w:hAnsi="Times New Roman" w:cs="Times New Roman"/>
                <w:b/>
                <w:color w:val="000000"/>
                <w:sz w:val="24"/>
                <w:lang w:val="en-US"/>
              </w:rPr>
              <w:instrText>h</w:instrText>
            </w:r>
            <w:r w:rsidRPr="00387D7C">
              <w:rPr>
                <w:rFonts w:ascii="Times New Roman" w:hAnsi="Times New Roman" w:cs="Times New Roman"/>
                <w:b/>
                <w:color w:val="000000"/>
                <w:sz w:val="24"/>
              </w:rPr>
              <w:instrText xml:space="preserve">  \* </w:instrText>
            </w:r>
            <w:r w:rsidRPr="00214C3D">
              <w:rPr>
                <w:rFonts w:ascii="Times New Roman" w:hAnsi="Times New Roman" w:cs="Times New Roman"/>
                <w:b/>
                <w:color w:val="000000"/>
                <w:sz w:val="24"/>
                <w:lang w:val="en-US"/>
              </w:rPr>
              <w:instrText>MERGEFORMAT</w:instrText>
            </w:r>
            <w:r w:rsidRPr="00387D7C">
              <w:rPr>
                <w:rFonts w:ascii="Times New Roman" w:hAnsi="Times New Roman" w:cs="Times New Roman"/>
                <w:b/>
                <w:color w:val="000000"/>
                <w:sz w:val="24"/>
              </w:rPr>
              <w:instrText xml:space="preserve"> </w:instrText>
            </w:r>
            <w:r w:rsidRPr="00214C3D">
              <w:rPr>
                <w:rFonts w:ascii="Times New Roman" w:hAnsi="Times New Roman" w:cs="Times New Roman"/>
                <w:b/>
                <w:color w:val="000000"/>
                <w:sz w:val="24"/>
              </w:rPr>
            </w:r>
            <w:r w:rsidRPr="00214C3D">
              <w:rPr>
                <w:rFonts w:ascii="Times New Roman" w:hAnsi="Times New Roman" w:cs="Times New Roman"/>
                <w:b/>
                <w:color w:val="000000"/>
                <w:sz w:val="24"/>
              </w:rPr>
              <w:fldChar w:fldCharType="separate"/>
            </w:r>
            <w:r w:rsidRPr="00387D7C">
              <w:rPr>
                <w:rFonts w:ascii="Times New Roman" w:hAnsi="Times New Roman" w:cs="Times New Roman"/>
                <w:b/>
                <w:color w:val="000000"/>
                <w:sz w:val="24"/>
              </w:rPr>
              <w:t>2.8</w:t>
            </w:r>
            <w:r w:rsidRPr="00214C3D">
              <w:rPr>
                <w:rFonts w:ascii="Times New Roman" w:hAnsi="Times New Roman" w:cs="Times New Roman"/>
                <w:b/>
                <w:color w:val="000000"/>
                <w:sz w:val="24"/>
              </w:rPr>
              <w:fldChar w:fldCharType="end"/>
            </w:r>
            <w:r w:rsidRPr="00387D7C">
              <w:rPr>
                <w:rFonts w:ascii="Times New Roman" w:hAnsi="Times New Roman"/>
                <w:b/>
                <w:color w:val="000000"/>
                <w:sz w:val="24"/>
              </w:rPr>
              <w:t xml:space="preserve"> </w:t>
            </w:r>
            <w:r w:rsidRPr="00214C3D">
              <w:rPr>
                <w:rFonts w:ascii="Times New Roman" w:hAnsi="Times New Roman"/>
                <w:b/>
                <w:color w:val="000000"/>
                <w:sz w:val="24"/>
                <w:lang w:val="en-US"/>
              </w:rPr>
              <w:t>of</w:t>
            </w:r>
            <w:r w:rsidRPr="00387D7C">
              <w:rPr>
                <w:rFonts w:ascii="Times New Roman" w:hAnsi="Times New Roman"/>
                <w:b/>
                <w:color w:val="000000"/>
                <w:sz w:val="24"/>
              </w:rPr>
              <w:t xml:space="preserve"> </w:t>
            </w:r>
            <w:r w:rsidRPr="00214C3D">
              <w:rPr>
                <w:rFonts w:ascii="Times New Roman" w:hAnsi="Times New Roman"/>
                <w:b/>
                <w:color w:val="000000"/>
                <w:sz w:val="24"/>
                <w:lang w:val="en-US"/>
              </w:rPr>
              <w:t>the</w:t>
            </w:r>
            <w:r w:rsidRPr="00387D7C">
              <w:rPr>
                <w:rFonts w:ascii="Times New Roman" w:hAnsi="Times New Roman"/>
                <w:b/>
                <w:color w:val="000000"/>
                <w:sz w:val="24"/>
              </w:rPr>
              <w:t xml:space="preserve"> </w:t>
            </w:r>
            <w:r w:rsidRPr="00214C3D">
              <w:rPr>
                <w:rFonts w:ascii="Times New Roman" w:hAnsi="Times New Roman"/>
                <w:b/>
                <w:color w:val="000000"/>
                <w:sz w:val="24"/>
                <w:lang w:val="en-US"/>
              </w:rPr>
              <w:t>List</w:t>
            </w:r>
          </w:p>
        </w:tc>
      </w:tr>
      <w:tr w:rsidR="002524DF" w:rsidRPr="00214C3D" w14:paraId="1B4A8A67" w14:textId="77777777" w:rsidTr="00C32EE2">
        <w:tc>
          <w:tcPr>
            <w:tcW w:w="880" w:type="dxa"/>
          </w:tcPr>
          <w:p w14:paraId="493497B6" w14:textId="77777777" w:rsidR="002524DF" w:rsidRPr="00387D7C" w:rsidRDefault="002524DF" w:rsidP="002524DF">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01090486" w14:textId="4C328567" w:rsidR="002524DF" w:rsidRPr="00387D7C" w:rsidRDefault="002524DF" w:rsidP="002524DF">
            <w:pPr>
              <w:tabs>
                <w:tab w:val="left" w:pos="1134"/>
                <w:tab w:val="left" w:pos="9356"/>
              </w:tabs>
              <w:ind w:right="-1"/>
              <w:jc w:val="both"/>
              <w:rPr>
                <w:rFonts w:ascii="Times New Roman" w:hAnsi="Times New Roman" w:cs="Times New Roman"/>
                <w:color w:val="000000"/>
                <w:sz w:val="24"/>
                <w:szCs w:val="24"/>
              </w:rPr>
            </w:pPr>
            <w:r w:rsidRPr="00214C3D">
              <w:rPr>
                <w:rFonts w:ascii="Times New Roman" w:hAnsi="Times New Roman" w:cs="Times New Roman"/>
                <w:color w:val="000000"/>
                <w:sz w:val="24"/>
                <w:szCs w:val="24"/>
              </w:rPr>
              <w:t>Документы</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идентифицирующие</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Держателя</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предоставлены</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в</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НРД</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менее</w:t>
            </w:r>
            <w:r w:rsidRPr="00387D7C">
              <w:rPr>
                <w:rFonts w:ascii="Times New Roman" w:hAnsi="Times New Roman" w:cs="Times New Roman"/>
                <w:color w:val="000000"/>
                <w:sz w:val="24"/>
                <w:szCs w:val="24"/>
              </w:rPr>
              <w:t xml:space="preserve"> 1 (</w:t>
            </w:r>
            <w:r w:rsidRPr="00214C3D">
              <w:rPr>
                <w:rFonts w:ascii="Times New Roman" w:hAnsi="Times New Roman" w:cs="Times New Roman"/>
                <w:color w:val="000000"/>
                <w:sz w:val="24"/>
                <w:szCs w:val="24"/>
              </w:rPr>
              <w:t>одного</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года</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назад</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изменения</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в</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указанных</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документах</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в</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том</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числе</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в</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соответствующих</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Анкетах</w:t>
            </w:r>
            <w:r w:rsidRPr="00387D7C">
              <w:rPr>
                <w:rFonts w:ascii="Times New Roman" w:hAnsi="Times New Roman" w:cs="Times New Roman"/>
                <w:color w:val="000000"/>
                <w:sz w:val="24"/>
                <w:szCs w:val="24"/>
              </w:rPr>
              <w:t xml:space="preserve">) </w:t>
            </w:r>
            <w:r w:rsidRPr="00214C3D">
              <w:rPr>
                <w:rFonts w:ascii="Times New Roman" w:hAnsi="Times New Roman" w:cs="Times New Roman"/>
                <w:color w:val="000000"/>
                <w:sz w:val="24"/>
                <w:szCs w:val="24"/>
              </w:rPr>
              <w:t>отсутствуют</w:t>
            </w:r>
            <w:r w:rsidRPr="00387D7C">
              <w:rPr>
                <w:rFonts w:ascii="Times New Roman" w:hAnsi="Times New Roman" w:cs="Times New Roman"/>
                <w:sz w:val="24"/>
                <w:szCs w:val="24"/>
              </w:rPr>
              <w:t>/</w:t>
            </w:r>
            <w:r w:rsidRPr="00387D7C">
              <w:rPr>
                <w:rFonts w:ascii="Times New Roman" w:hAnsi="Times New Roman"/>
                <w:color w:val="000000"/>
                <w:sz w:val="24"/>
              </w:rPr>
              <w:t xml:space="preserve"> </w:t>
            </w:r>
            <w:r w:rsidRPr="00214C3D">
              <w:rPr>
                <w:rFonts w:ascii="Times New Roman" w:hAnsi="Times New Roman"/>
                <w:color w:val="000000"/>
                <w:sz w:val="24"/>
                <w:lang w:val="en-US"/>
              </w:rPr>
              <w:t>Documents</w:t>
            </w:r>
            <w:r w:rsidRPr="00387D7C">
              <w:rPr>
                <w:rFonts w:ascii="Times New Roman" w:hAnsi="Times New Roman"/>
                <w:color w:val="000000"/>
                <w:sz w:val="24"/>
              </w:rPr>
              <w:t xml:space="preserve"> </w:t>
            </w:r>
            <w:r w:rsidRPr="00214C3D">
              <w:rPr>
                <w:rFonts w:ascii="Times New Roman" w:hAnsi="Times New Roman"/>
                <w:color w:val="000000"/>
                <w:sz w:val="24"/>
                <w:lang w:val="en-US"/>
              </w:rPr>
              <w:t>identifying</w:t>
            </w:r>
            <w:r w:rsidRPr="00387D7C">
              <w:rPr>
                <w:rFonts w:ascii="Times New Roman" w:hAnsi="Times New Roman"/>
                <w:color w:val="000000"/>
                <w:sz w:val="24"/>
              </w:rPr>
              <w:t xml:space="preserve"> </w:t>
            </w:r>
            <w:r w:rsidRPr="00214C3D">
              <w:rPr>
                <w:rFonts w:ascii="Times New Roman" w:hAnsi="Times New Roman"/>
                <w:color w:val="000000"/>
                <w:sz w:val="24"/>
                <w:lang w:val="en-US"/>
              </w:rPr>
              <w:t>the</w:t>
            </w:r>
            <w:r w:rsidRPr="00387D7C">
              <w:rPr>
                <w:rFonts w:ascii="Times New Roman" w:hAnsi="Times New Roman"/>
                <w:color w:val="000000"/>
                <w:sz w:val="24"/>
              </w:rPr>
              <w:t xml:space="preserve"> </w:t>
            </w:r>
            <w:r w:rsidRPr="00214C3D">
              <w:rPr>
                <w:rFonts w:ascii="Times New Roman" w:hAnsi="Times New Roman"/>
                <w:color w:val="000000"/>
                <w:sz w:val="24"/>
                <w:lang w:val="en-US"/>
              </w:rPr>
              <w:t>Holder</w:t>
            </w:r>
            <w:r w:rsidRPr="00387D7C">
              <w:rPr>
                <w:rFonts w:ascii="Times New Roman" w:hAnsi="Times New Roman"/>
                <w:color w:val="000000"/>
                <w:sz w:val="24"/>
              </w:rPr>
              <w:t xml:space="preserve"> </w:t>
            </w:r>
            <w:r w:rsidRPr="00214C3D">
              <w:rPr>
                <w:rFonts w:ascii="Times New Roman" w:hAnsi="Times New Roman"/>
                <w:color w:val="000000"/>
                <w:sz w:val="24"/>
                <w:lang w:val="en-US"/>
              </w:rPr>
              <w:t>were</w:t>
            </w:r>
            <w:r w:rsidRPr="00387D7C">
              <w:rPr>
                <w:rFonts w:ascii="Times New Roman" w:hAnsi="Times New Roman"/>
                <w:color w:val="000000"/>
                <w:sz w:val="24"/>
              </w:rPr>
              <w:t xml:space="preserve"> </w:t>
            </w:r>
            <w:r w:rsidRPr="00214C3D">
              <w:rPr>
                <w:rFonts w:ascii="Times New Roman" w:hAnsi="Times New Roman"/>
                <w:color w:val="000000"/>
                <w:sz w:val="24"/>
                <w:lang w:val="en-US"/>
              </w:rPr>
              <w:t>submitted</w:t>
            </w:r>
            <w:r w:rsidRPr="00387D7C">
              <w:rPr>
                <w:rFonts w:ascii="Times New Roman" w:hAnsi="Times New Roman"/>
                <w:color w:val="000000"/>
                <w:sz w:val="24"/>
              </w:rPr>
              <w:t xml:space="preserve"> </w:t>
            </w:r>
            <w:r w:rsidRPr="00214C3D">
              <w:rPr>
                <w:rFonts w:ascii="Times New Roman" w:hAnsi="Times New Roman"/>
                <w:color w:val="000000"/>
                <w:sz w:val="24"/>
                <w:lang w:val="en-US"/>
              </w:rPr>
              <w:t>to</w:t>
            </w:r>
            <w:r w:rsidRPr="00387D7C">
              <w:rPr>
                <w:rFonts w:ascii="Times New Roman" w:hAnsi="Times New Roman"/>
                <w:color w:val="000000"/>
                <w:sz w:val="24"/>
              </w:rPr>
              <w:t xml:space="preserve"> </w:t>
            </w:r>
            <w:r w:rsidRPr="00214C3D">
              <w:rPr>
                <w:rFonts w:ascii="Times New Roman" w:hAnsi="Times New Roman"/>
                <w:color w:val="000000"/>
                <w:sz w:val="24"/>
                <w:lang w:val="en-US"/>
              </w:rPr>
              <w:t>NSD</w:t>
            </w:r>
            <w:r w:rsidRPr="00387D7C">
              <w:rPr>
                <w:rFonts w:ascii="Times New Roman" w:hAnsi="Times New Roman"/>
                <w:color w:val="000000"/>
                <w:sz w:val="24"/>
              </w:rPr>
              <w:t xml:space="preserve"> </w:t>
            </w:r>
            <w:r w:rsidRPr="00214C3D">
              <w:rPr>
                <w:rFonts w:ascii="Times New Roman" w:hAnsi="Times New Roman"/>
                <w:color w:val="000000"/>
                <w:sz w:val="24"/>
                <w:lang w:val="en-US"/>
              </w:rPr>
              <w:t>less</w:t>
            </w:r>
            <w:r w:rsidRPr="00387D7C">
              <w:rPr>
                <w:rFonts w:ascii="Times New Roman" w:hAnsi="Times New Roman"/>
                <w:color w:val="000000"/>
                <w:sz w:val="24"/>
              </w:rPr>
              <w:t xml:space="preserve"> </w:t>
            </w:r>
            <w:r w:rsidRPr="00214C3D">
              <w:rPr>
                <w:rFonts w:ascii="Times New Roman" w:hAnsi="Times New Roman"/>
                <w:color w:val="000000"/>
                <w:sz w:val="24"/>
                <w:lang w:val="en-US"/>
              </w:rPr>
              <w:t>than</w:t>
            </w:r>
            <w:r w:rsidRPr="00387D7C">
              <w:rPr>
                <w:rFonts w:ascii="Times New Roman" w:hAnsi="Times New Roman"/>
                <w:color w:val="000000"/>
                <w:sz w:val="24"/>
              </w:rPr>
              <w:t xml:space="preserve"> 1 (</w:t>
            </w:r>
            <w:r w:rsidRPr="00214C3D">
              <w:rPr>
                <w:rFonts w:ascii="Times New Roman" w:hAnsi="Times New Roman"/>
                <w:color w:val="000000"/>
                <w:sz w:val="24"/>
                <w:lang w:val="en-US"/>
              </w:rPr>
              <w:t>one</w:t>
            </w:r>
            <w:r w:rsidRPr="00387D7C">
              <w:rPr>
                <w:rFonts w:ascii="Times New Roman" w:hAnsi="Times New Roman"/>
                <w:color w:val="000000"/>
                <w:sz w:val="24"/>
              </w:rPr>
              <w:t xml:space="preserve">) </w:t>
            </w:r>
            <w:r w:rsidRPr="00214C3D">
              <w:rPr>
                <w:rFonts w:ascii="Times New Roman" w:hAnsi="Times New Roman"/>
                <w:color w:val="000000"/>
                <w:sz w:val="24"/>
                <w:lang w:val="en-US"/>
              </w:rPr>
              <w:t>year</w:t>
            </w:r>
            <w:r w:rsidRPr="00387D7C">
              <w:rPr>
                <w:rFonts w:ascii="Times New Roman" w:hAnsi="Times New Roman"/>
                <w:color w:val="000000"/>
                <w:sz w:val="24"/>
              </w:rPr>
              <w:t xml:space="preserve"> </w:t>
            </w:r>
            <w:r w:rsidRPr="00214C3D">
              <w:rPr>
                <w:rFonts w:ascii="Times New Roman" w:hAnsi="Times New Roman"/>
                <w:color w:val="000000"/>
                <w:sz w:val="24"/>
                <w:lang w:val="en-US"/>
              </w:rPr>
              <w:t>ago</w:t>
            </w:r>
            <w:r w:rsidRPr="00387D7C">
              <w:rPr>
                <w:rFonts w:ascii="Times New Roman" w:hAnsi="Times New Roman"/>
                <w:color w:val="000000"/>
                <w:sz w:val="24"/>
              </w:rPr>
              <w:t xml:space="preserve">, </w:t>
            </w:r>
            <w:r w:rsidRPr="00214C3D">
              <w:rPr>
                <w:rFonts w:ascii="Times New Roman" w:hAnsi="Times New Roman"/>
                <w:color w:val="000000"/>
                <w:sz w:val="24"/>
                <w:lang w:val="en-US"/>
              </w:rPr>
              <w:t>and</w:t>
            </w:r>
            <w:r w:rsidRPr="00387D7C">
              <w:rPr>
                <w:rFonts w:ascii="Times New Roman" w:hAnsi="Times New Roman"/>
                <w:color w:val="000000"/>
                <w:sz w:val="24"/>
              </w:rPr>
              <w:t xml:space="preserve"> </w:t>
            </w:r>
            <w:r w:rsidRPr="00214C3D">
              <w:rPr>
                <w:rFonts w:ascii="Times New Roman" w:hAnsi="Times New Roman"/>
                <w:color w:val="000000"/>
                <w:sz w:val="24"/>
                <w:lang w:val="en-US"/>
              </w:rPr>
              <w:t>no</w:t>
            </w:r>
            <w:r w:rsidRPr="00387D7C">
              <w:rPr>
                <w:rFonts w:ascii="Times New Roman" w:hAnsi="Times New Roman"/>
                <w:color w:val="000000"/>
                <w:sz w:val="24"/>
              </w:rPr>
              <w:t xml:space="preserve"> </w:t>
            </w:r>
            <w:r w:rsidRPr="00214C3D">
              <w:rPr>
                <w:rFonts w:ascii="Times New Roman" w:hAnsi="Times New Roman"/>
                <w:color w:val="000000"/>
                <w:sz w:val="24"/>
                <w:lang w:val="en-US"/>
              </w:rPr>
              <w:t>changes</w:t>
            </w:r>
            <w:r w:rsidRPr="00387D7C">
              <w:rPr>
                <w:rFonts w:ascii="Times New Roman" w:hAnsi="Times New Roman"/>
                <w:color w:val="000000"/>
                <w:sz w:val="24"/>
              </w:rPr>
              <w:t xml:space="preserve"> </w:t>
            </w:r>
            <w:r w:rsidRPr="00214C3D">
              <w:rPr>
                <w:rFonts w:ascii="Times New Roman" w:hAnsi="Times New Roman"/>
                <w:color w:val="000000"/>
                <w:sz w:val="24"/>
                <w:lang w:val="en-US"/>
              </w:rPr>
              <w:t>have</w:t>
            </w:r>
            <w:r w:rsidRPr="00387D7C">
              <w:rPr>
                <w:rFonts w:ascii="Times New Roman" w:hAnsi="Times New Roman"/>
                <w:color w:val="000000"/>
                <w:sz w:val="24"/>
              </w:rPr>
              <w:t xml:space="preserve"> </w:t>
            </w:r>
            <w:r w:rsidRPr="00214C3D">
              <w:rPr>
                <w:rFonts w:ascii="Times New Roman" w:hAnsi="Times New Roman"/>
                <w:color w:val="000000"/>
                <w:sz w:val="24"/>
                <w:lang w:val="en-US"/>
              </w:rPr>
              <w:lastRenderedPageBreak/>
              <w:t>occurred</w:t>
            </w:r>
            <w:r w:rsidRPr="00387D7C">
              <w:rPr>
                <w:rFonts w:ascii="Times New Roman" w:hAnsi="Times New Roman"/>
                <w:color w:val="000000"/>
                <w:sz w:val="24"/>
              </w:rPr>
              <w:t xml:space="preserve"> (</w:t>
            </w:r>
            <w:r w:rsidRPr="00214C3D">
              <w:rPr>
                <w:rFonts w:ascii="Times New Roman" w:hAnsi="Times New Roman"/>
                <w:color w:val="000000"/>
                <w:sz w:val="24"/>
                <w:lang w:val="en-US"/>
              </w:rPr>
              <w:t>including</w:t>
            </w:r>
            <w:r w:rsidRPr="00387D7C">
              <w:rPr>
                <w:rFonts w:ascii="Times New Roman" w:hAnsi="Times New Roman"/>
                <w:color w:val="000000"/>
                <w:sz w:val="24"/>
              </w:rPr>
              <w:t xml:space="preserve"> </w:t>
            </w:r>
            <w:r w:rsidRPr="00214C3D">
              <w:rPr>
                <w:rFonts w:ascii="Times New Roman" w:hAnsi="Times New Roman"/>
                <w:color w:val="000000"/>
                <w:sz w:val="24"/>
                <w:lang w:val="en-US"/>
              </w:rPr>
              <w:t>the</w:t>
            </w:r>
            <w:r w:rsidRPr="00387D7C">
              <w:rPr>
                <w:rFonts w:ascii="Times New Roman" w:hAnsi="Times New Roman"/>
                <w:color w:val="000000"/>
                <w:sz w:val="24"/>
              </w:rPr>
              <w:t xml:space="preserve"> </w:t>
            </w:r>
            <w:r w:rsidRPr="00214C3D">
              <w:rPr>
                <w:rFonts w:ascii="Times New Roman" w:hAnsi="Times New Roman"/>
                <w:color w:val="000000"/>
                <w:sz w:val="24"/>
                <w:lang w:val="en-US"/>
              </w:rPr>
              <w:t>relevant</w:t>
            </w:r>
            <w:r w:rsidRPr="00387D7C">
              <w:rPr>
                <w:rFonts w:ascii="Times New Roman" w:hAnsi="Times New Roman"/>
                <w:color w:val="000000"/>
                <w:sz w:val="24"/>
              </w:rPr>
              <w:t xml:space="preserve"> </w:t>
            </w:r>
            <w:r w:rsidRPr="00214C3D">
              <w:rPr>
                <w:rFonts w:ascii="Times New Roman" w:hAnsi="Times New Roman"/>
                <w:color w:val="000000"/>
                <w:sz w:val="24"/>
                <w:lang w:val="en-US"/>
              </w:rPr>
              <w:t>Details</w:t>
            </w:r>
            <w:r w:rsidRPr="00387D7C">
              <w:rPr>
                <w:rFonts w:ascii="Times New Roman" w:hAnsi="Times New Roman"/>
                <w:color w:val="000000"/>
                <w:sz w:val="24"/>
              </w:rPr>
              <w:t xml:space="preserve"> </w:t>
            </w:r>
            <w:r w:rsidRPr="00214C3D">
              <w:rPr>
                <w:rFonts w:ascii="Times New Roman" w:hAnsi="Times New Roman"/>
                <w:color w:val="000000"/>
                <w:sz w:val="24"/>
                <w:lang w:val="en-US"/>
              </w:rPr>
              <w:t>Forms</w:t>
            </w:r>
            <w:r w:rsidRPr="00387D7C">
              <w:rPr>
                <w:rFonts w:ascii="Times New Roman" w:hAnsi="Times New Roman"/>
                <w:color w:val="000000"/>
                <w:sz w:val="24"/>
              </w:rPr>
              <w:t xml:space="preserve">) </w:t>
            </w:r>
            <w:r w:rsidRPr="00387D7C">
              <w:rPr>
                <w:rFonts w:ascii="Times New Roman" w:hAnsi="Times New Roman" w:cs="Times New Roman"/>
                <w:color w:val="000000"/>
                <w:sz w:val="24"/>
                <w:szCs w:val="24"/>
              </w:rPr>
              <w:t xml:space="preserve"> </w:t>
            </w:r>
          </w:p>
          <w:p w14:paraId="51FF26A6" w14:textId="77777777" w:rsidR="002524DF" w:rsidRPr="00387D7C" w:rsidRDefault="002524DF" w:rsidP="002524DF">
            <w:pPr>
              <w:tabs>
                <w:tab w:val="left" w:pos="1134"/>
                <w:tab w:val="left" w:pos="9356"/>
              </w:tabs>
              <w:ind w:right="-1"/>
              <w:jc w:val="both"/>
              <w:rPr>
                <w:rFonts w:ascii="Times New Roman" w:hAnsi="Times New Roman" w:cs="Times New Roman"/>
                <w:sz w:val="24"/>
                <w:szCs w:val="24"/>
              </w:rPr>
            </w:pPr>
          </w:p>
        </w:tc>
        <w:tc>
          <w:tcPr>
            <w:tcW w:w="4678" w:type="dxa"/>
          </w:tcPr>
          <w:p w14:paraId="4F3BF318" w14:textId="5A62A4C8" w:rsidR="002524DF" w:rsidRPr="00214C3D" w:rsidRDefault="002524DF" w:rsidP="002524D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lastRenderedPageBreak/>
              <w:t>ДА</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 xml:space="preserve"> </w:t>
            </w:r>
            <w:r w:rsidRPr="00214C3D">
              <w:rPr>
                <w:rFonts w:ascii="Times New Roman" w:hAnsi="Times New Roman"/>
                <w:sz w:val="24"/>
              </w:rPr>
              <w:t>YES</w:t>
            </w:r>
          </w:p>
          <w:p w14:paraId="447AA152" w14:textId="77777777" w:rsidR="002524DF" w:rsidRPr="00214C3D" w:rsidRDefault="002524DF" w:rsidP="002524DF">
            <w:pPr>
              <w:pStyle w:val="a7"/>
              <w:tabs>
                <w:tab w:val="left" w:pos="67"/>
                <w:tab w:val="left" w:pos="1134"/>
                <w:tab w:val="left" w:pos="9356"/>
              </w:tabs>
              <w:spacing w:before="0"/>
              <w:ind w:left="454" w:right="-1"/>
              <w:jc w:val="both"/>
              <w:rPr>
                <w:rFonts w:ascii="Times New Roman" w:hAnsi="Times New Roman" w:cs="Times New Roman"/>
                <w:sz w:val="24"/>
                <w:szCs w:val="24"/>
              </w:rPr>
            </w:pPr>
          </w:p>
          <w:p w14:paraId="2F8BA520" w14:textId="77777777" w:rsidR="002524DF" w:rsidRPr="00214C3D" w:rsidRDefault="002524DF" w:rsidP="002524DF">
            <w:pPr>
              <w:tabs>
                <w:tab w:val="left" w:pos="1134"/>
                <w:tab w:val="left" w:pos="9356"/>
              </w:tabs>
              <w:ind w:right="-1"/>
              <w:jc w:val="both"/>
              <w:rPr>
                <w:rFonts w:ascii="Times New Roman" w:hAnsi="Times New Roman" w:cs="Times New Roman"/>
                <w:sz w:val="24"/>
                <w:szCs w:val="24"/>
              </w:rPr>
            </w:pPr>
          </w:p>
        </w:tc>
      </w:tr>
      <w:tr w:rsidR="002524DF" w:rsidRPr="00120198" w14:paraId="0FFAF2EA" w14:textId="77777777" w:rsidTr="00C32EE2">
        <w:tc>
          <w:tcPr>
            <w:tcW w:w="9243" w:type="dxa"/>
            <w:gridSpan w:val="3"/>
          </w:tcPr>
          <w:p w14:paraId="15AC59BA" w14:textId="01ACEC0D" w:rsidR="002524DF" w:rsidRPr="00120198" w:rsidRDefault="002524DF" w:rsidP="002524DF">
            <w:pPr>
              <w:tabs>
                <w:tab w:val="left" w:pos="67"/>
                <w:tab w:val="left" w:pos="1134"/>
                <w:tab w:val="left" w:pos="9356"/>
              </w:tabs>
              <w:ind w:right="-1"/>
              <w:jc w:val="both"/>
              <w:rPr>
                <w:rFonts w:ascii="Times New Roman" w:hAnsi="Times New Roman" w:cs="Times New Roman"/>
                <w:sz w:val="24"/>
                <w:szCs w:val="24"/>
              </w:rPr>
            </w:pPr>
            <w:r w:rsidRPr="00E9327B">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Pr>
                <w:rFonts w:ascii="Times New Roman" w:hAnsi="Times New Roman" w:cs="Times New Roman"/>
                <w:b/>
                <w:sz w:val="24"/>
                <w:szCs w:val="24"/>
              </w:rPr>
              <w:t xml:space="preserve"> </w:t>
            </w:r>
            <w:r>
              <w:rPr>
                <w:rFonts w:ascii="Times New Roman" w:hAnsi="Times New Roman" w:cs="Times New Roman"/>
                <w:sz w:val="24"/>
                <w:szCs w:val="24"/>
                <w:lang w:val="en-US"/>
              </w:rPr>
              <w:t>The</w:t>
            </w:r>
            <w:r w:rsidRPr="003136DC">
              <w:rPr>
                <w:rFonts w:ascii="Times New Roman" w:hAnsi="Times New Roman" w:cs="Times New Roman"/>
                <w:sz w:val="24"/>
                <w:szCs w:val="24"/>
              </w:rPr>
              <w:t xml:space="preserve"> Н</w:t>
            </w:r>
            <w:r w:rsidRPr="003136DC">
              <w:rPr>
                <w:rFonts w:ascii="Times New Roman" w:hAnsi="Times New Roman" w:cs="Times New Roman"/>
                <w:sz w:val="24"/>
                <w:szCs w:val="24"/>
                <w:lang w:val="en-US"/>
              </w:rPr>
              <w:t>older</w:t>
            </w:r>
            <w:r w:rsidRPr="003136DC">
              <w:rPr>
                <w:rFonts w:ascii="Times New Roman" w:hAnsi="Times New Roman" w:cs="Times New Roman"/>
                <w:sz w:val="24"/>
                <w:szCs w:val="24"/>
              </w:rPr>
              <w:t xml:space="preserve"> </w:t>
            </w:r>
            <w:r w:rsidRPr="003136DC">
              <w:rPr>
                <w:rFonts w:ascii="Times New Roman" w:hAnsi="Times New Roman" w:cs="Times New Roman"/>
                <w:sz w:val="24"/>
                <w:szCs w:val="24"/>
                <w:lang w:val="en-US"/>
              </w:rPr>
              <w:t>is</w:t>
            </w:r>
            <w:r w:rsidRPr="003136DC">
              <w:rPr>
                <w:rFonts w:ascii="Times New Roman" w:hAnsi="Times New Roman" w:cs="Times New Roman"/>
                <w:sz w:val="24"/>
                <w:szCs w:val="24"/>
              </w:rPr>
              <w:t xml:space="preserve"> </w:t>
            </w:r>
            <w:r w:rsidRPr="003136DC">
              <w:rPr>
                <w:rFonts w:ascii="Times New Roman" w:hAnsi="Times New Roman" w:cs="Times New Roman"/>
                <w:sz w:val="24"/>
                <w:szCs w:val="24"/>
                <w:lang w:val="en-US"/>
              </w:rPr>
              <w:t>a</w:t>
            </w:r>
            <w:r w:rsidRPr="003136DC">
              <w:rPr>
                <w:rFonts w:ascii="Times New Roman" w:hAnsi="Times New Roman" w:cs="Times New Roman"/>
                <w:sz w:val="24"/>
                <w:szCs w:val="24"/>
              </w:rPr>
              <w:t xml:space="preserve"> </w:t>
            </w:r>
            <w:r w:rsidRPr="003136DC">
              <w:rPr>
                <w:rFonts w:ascii="Times New Roman" w:hAnsi="Times New Roman" w:cs="Times New Roman"/>
                <w:sz w:val="24"/>
                <w:szCs w:val="24"/>
                <w:lang w:val="en-US"/>
              </w:rPr>
              <w:t>foreign</w:t>
            </w:r>
            <w:r w:rsidRPr="003136DC">
              <w:rPr>
                <w:rFonts w:ascii="Times New Roman" w:hAnsi="Times New Roman" w:cs="Times New Roman"/>
                <w:sz w:val="24"/>
                <w:szCs w:val="24"/>
              </w:rPr>
              <w:t xml:space="preserve"> </w:t>
            </w:r>
            <w:r w:rsidRPr="00E9327B">
              <w:rPr>
                <w:rFonts w:ascii="Times New Roman" w:hAnsi="Times New Roman" w:cs="Times New Roman"/>
                <w:sz w:val="24"/>
                <w:szCs w:val="24"/>
                <w:lang w:val="en-US"/>
              </w:rPr>
              <w:t>structure</w:t>
            </w:r>
            <w:r w:rsidRPr="00120198">
              <w:rPr>
                <w:rFonts w:ascii="Times New Roman" w:hAnsi="Times New Roman" w:cs="Times New Roman"/>
                <w:sz w:val="24"/>
                <w:szCs w:val="24"/>
              </w:rPr>
              <w:t xml:space="preserve"> </w:t>
            </w:r>
            <w:r w:rsidRPr="00E9327B">
              <w:rPr>
                <w:rFonts w:ascii="Times New Roman" w:hAnsi="Times New Roman" w:cs="Times New Roman"/>
                <w:sz w:val="24"/>
                <w:szCs w:val="24"/>
                <w:lang w:val="en-US"/>
              </w:rPr>
              <w:t>which</w:t>
            </w:r>
            <w:r w:rsidRPr="00120198">
              <w:rPr>
                <w:rFonts w:ascii="Times New Roman" w:hAnsi="Times New Roman" w:cs="Times New Roman"/>
                <w:sz w:val="24"/>
                <w:szCs w:val="24"/>
              </w:rPr>
              <w:t xml:space="preserve"> </w:t>
            </w:r>
            <w:r w:rsidRPr="00E9327B">
              <w:rPr>
                <w:rFonts w:ascii="Times New Roman" w:hAnsi="Times New Roman" w:cs="Times New Roman"/>
                <w:sz w:val="24"/>
                <w:szCs w:val="24"/>
                <w:lang w:val="en-US"/>
              </w:rPr>
              <w:t>relates</w:t>
            </w:r>
            <w:r w:rsidRPr="00120198">
              <w:rPr>
                <w:rFonts w:ascii="Times New Roman" w:hAnsi="Times New Roman" w:cs="Times New Roman"/>
                <w:sz w:val="24"/>
                <w:szCs w:val="24"/>
              </w:rPr>
              <w:t xml:space="preserve"> </w:t>
            </w:r>
            <w:r w:rsidRPr="00E9327B">
              <w:rPr>
                <w:rFonts w:ascii="Times New Roman" w:hAnsi="Times New Roman" w:cs="Times New Roman"/>
                <w:sz w:val="24"/>
                <w:szCs w:val="24"/>
                <w:lang w:val="en-US"/>
              </w:rPr>
              <w:t>to</w:t>
            </w:r>
            <w:r w:rsidRPr="00120198">
              <w:rPr>
                <w:rFonts w:ascii="Times New Roman" w:hAnsi="Times New Roman" w:cs="Times New Roman"/>
                <w:sz w:val="24"/>
                <w:szCs w:val="24"/>
              </w:rPr>
              <w:t xml:space="preserve"> </w:t>
            </w:r>
            <w:r w:rsidRPr="00E9327B">
              <w:rPr>
                <w:rFonts w:ascii="Times New Roman" w:hAnsi="Times New Roman" w:cs="Times New Roman"/>
                <w:sz w:val="24"/>
                <w:szCs w:val="24"/>
                <w:lang w:val="en-US"/>
              </w:rPr>
              <w:t>the</w:t>
            </w:r>
            <w:r w:rsidRPr="00120198">
              <w:rPr>
                <w:rFonts w:ascii="Times New Roman" w:hAnsi="Times New Roman" w:cs="Times New Roman"/>
                <w:sz w:val="24"/>
                <w:szCs w:val="24"/>
              </w:rPr>
              <w:t xml:space="preserve"> </w:t>
            </w:r>
            <w:r w:rsidRPr="00E9327B">
              <w:rPr>
                <w:rFonts w:ascii="Times New Roman" w:hAnsi="Times New Roman" w:cs="Times New Roman"/>
                <w:sz w:val="24"/>
                <w:szCs w:val="24"/>
                <w:lang w:val="en-US"/>
              </w:rPr>
              <w:t>collective</w:t>
            </w:r>
            <w:r w:rsidRPr="00120198">
              <w:rPr>
                <w:rFonts w:ascii="Times New Roman" w:hAnsi="Times New Roman" w:cs="Times New Roman"/>
                <w:sz w:val="24"/>
                <w:szCs w:val="24"/>
              </w:rPr>
              <w:t xml:space="preserve"> </w:t>
            </w:r>
            <w:r w:rsidRPr="00E9327B">
              <w:rPr>
                <w:rFonts w:ascii="Times New Roman" w:hAnsi="Times New Roman" w:cs="Times New Roman"/>
                <w:sz w:val="24"/>
                <w:szCs w:val="24"/>
                <w:lang w:val="en-US"/>
              </w:rPr>
              <w:t>investment </w:t>
            </w:r>
            <w:r w:rsidRPr="00120198">
              <w:rPr>
                <w:rFonts w:ascii="Times New Roman" w:hAnsi="Times New Roman" w:cs="Times New Roman"/>
                <w:sz w:val="24"/>
                <w:szCs w:val="24"/>
              </w:rPr>
              <w:t xml:space="preserve"> </w:t>
            </w:r>
            <w:r w:rsidRPr="00E9327B">
              <w:rPr>
                <w:rFonts w:ascii="Times New Roman" w:hAnsi="Times New Roman" w:cs="Times New Roman"/>
                <w:sz w:val="24"/>
                <w:szCs w:val="24"/>
                <w:lang w:val="en-US"/>
              </w:rPr>
              <w:t>schemes</w:t>
            </w:r>
          </w:p>
        </w:tc>
      </w:tr>
      <w:tr w:rsidR="002524DF" w:rsidRPr="00214C3D" w14:paraId="08229114" w14:textId="77777777" w:rsidTr="00C32EE2">
        <w:tc>
          <w:tcPr>
            <w:tcW w:w="880" w:type="dxa"/>
          </w:tcPr>
          <w:p w14:paraId="463A490A" w14:textId="77777777" w:rsidR="002524DF" w:rsidRPr="00F36D96" w:rsidRDefault="002524DF" w:rsidP="002524DF">
            <w:pPr>
              <w:pStyle w:val="a7"/>
              <w:numPr>
                <w:ilvl w:val="0"/>
                <w:numId w:val="39"/>
              </w:numPr>
              <w:tabs>
                <w:tab w:val="left" w:pos="1134"/>
                <w:tab w:val="left" w:pos="9356"/>
              </w:tabs>
              <w:ind w:right="-1"/>
              <w:jc w:val="both"/>
              <w:rPr>
                <w:rFonts w:ascii="Times New Roman" w:hAnsi="Times New Roman" w:cs="Times New Roman"/>
                <w:sz w:val="24"/>
                <w:szCs w:val="24"/>
              </w:rPr>
            </w:pPr>
          </w:p>
        </w:tc>
        <w:tc>
          <w:tcPr>
            <w:tcW w:w="3685" w:type="dxa"/>
          </w:tcPr>
          <w:p w14:paraId="2945B348" w14:textId="28FB2800" w:rsidR="002524DF" w:rsidRPr="00214C3D" w:rsidRDefault="002524DF" w:rsidP="002524DF">
            <w:pPr>
              <w:tabs>
                <w:tab w:val="left" w:pos="1134"/>
                <w:tab w:val="left" w:pos="9356"/>
              </w:tabs>
              <w:ind w:right="-1"/>
              <w:jc w:val="both"/>
              <w:rPr>
                <w:rFonts w:ascii="Times New Roman" w:hAnsi="Times New Roman" w:cs="Times New Roman"/>
                <w:color w:val="000000"/>
                <w:sz w:val="24"/>
                <w:szCs w:val="24"/>
              </w:rPr>
            </w:pPr>
            <w:r w:rsidRPr="00214C3D">
              <w:rPr>
                <w:rFonts w:ascii="Times New Roman" w:hAnsi="Times New Roman" w:cs="Times New Roman"/>
                <w:color w:val="000000"/>
                <w:sz w:val="24"/>
                <w:szCs w:val="24"/>
              </w:rPr>
              <w:t>Возможные значения</w:t>
            </w:r>
            <w:r w:rsidRPr="00214C3D">
              <w:rPr>
                <w:rFonts w:ascii="Times New Roman" w:hAnsi="Times New Roman" w:cs="Times New Roman"/>
                <w:color w:val="000000"/>
                <w:sz w:val="24"/>
                <w:szCs w:val="24"/>
                <w:lang w:val="en-US"/>
              </w:rPr>
              <w:t>/</w:t>
            </w:r>
            <w:r w:rsidRPr="00214C3D">
              <w:rPr>
                <w:rFonts w:ascii="Times New Roman" w:hAnsi="Times New Roman" w:cs="Times New Roman"/>
                <w:color w:val="000000"/>
                <w:sz w:val="24"/>
                <w:szCs w:val="24"/>
              </w:rPr>
              <w:t>Possible answers</w:t>
            </w:r>
          </w:p>
        </w:tc>
        <w:tc>
          <w:tcPr>
            <w:tcW w:w="4678" w:type="dxa"/>
          </w:tcPr>
          <w:p w14:paraId="5DA79E98" w14:textId="6DEABC4E" w:rsidR="002524DF" w:rsidRPr="00214C3D" w:rsidRDefault="002524DF" w:rsidP="002524DF">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ДА/</w:t>
            </w:r>
            <w:r w:rsidRPr="00214C3D">
              <w:rPr>
                <w:rFonts w:ascii="Times New Roman" w:hAnsi="Times New Roman"/>
                <w:sz w:val="24"/>
              </w:rPr>
              <w:t xml:space="preserve"> YES</w:t>
            </w:r>
          </w:p>
          <w:p w14:paraId="5B7A913C" w14:textId="0A35E7FA" w:rsidR="002524DF" w:rsidRPr="00214C3D" w:rsidRDefault="002524DF" w:rsidP="002524DF">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214C3D">
              <w:rPr>
                <w:rFonts w:ascii="Times New Roman" w:hAnsi="Times New Roman" w:cs="Times New Roman"/>
                <w:sz w:val="24"/>
                <w:szCs w:val="24"/>
              </w:rPr>
              <w:t>НЕТ/</w:t>
            </w:r>
            <w:r w:rsidRPr="00214C3D">
              <w:rPr>
                <w:rFonts w:ascii="Times New Roman" w:hAnsi="Times New Roman"/>
                <w:sz w:val="24"/>
              </w:rPr>
              <w:t xml:space="preserve"> NO</w:t>
            </w:r>
          </w:p>
        </w:tc>
      </w:tr>
      <w:tr w:rsidR="002524DF" w:rsidRPr="0015639C" w14:paraId="5B20B1B4" w14:textId="77777777" w:rsidTr="00C32EE2">
        <w:tc>
          <w:tcPr>
            <w:tcW w:w="9243" w:type="dxa"/>
            <w:gridSpan w:val="3"/>
          </w:tcPr>
          <w:p w14:paraId="129FDD3B" w14:textId="0BDFAA6A" w:rsidR="002524DF" w:rsidRPr="00214C3D" w:rsidRDefault="002524DF" w:rsidP="002524DF">
            <w:pPr>
              <w:tabs>
                <w:tab w:val="left" w:pos="1134"/>
                <w:tab w:val="left" w:pos="9356"/>
              </w:tabs>
              <w:ind w:right="-1"/>
              <w:jc w:val="both"/>
              <w:rPr>
                <w:rFonts w:ascii="Times New Roman" w:hAnsi="Times New Roman" w:cs="Times New Roman"/>
                <w:b/>
                <w:sz w:val="24"/>
                <w:szCs w:val="24"/>
              </w:rPr>
            </w:pPr>
            <w:r w:rsidRPr="00214C3D">
              <w:rPr>
                <w:rFonts w:ascii="Times New Roman" w:hAnsi="Times New Roman" w:cs="Times New Roman"/>
                <w:b/>
                <w:sz w:val="24"/>
                <w:szCs w:val="24"/>
              </w:rPr>
              <w:t>Сведения о реквизитах банковского счета Держателя</w:t>
            </w:r>
            <w:r w:rsidR="00387D7C">
              <w:rPr>
                <w:rFonts w:ascii="Times New Roman" w:hAnsi="Times New Roman" w:cs="Times New Roman"/>
                <w:b/>
                <w:sz w:val="24"/>
                <w:szCs w:val="24"/>
              </w:rPr>
              <w:t xml:space="preserve"> в российских рублях</w:t>
            </w:r>
            <w:r w:rsidRPr="00214C3D">
              <w:rPr>
                <w:rFonts w:ascii="Times New Roman" w:hAnsi="Times New Roman" w:cs="Times New Roman"/>
                <w:b/>
                <w:sz w:val="24"/>
                <w:szCs w:val="24"/>
              </w:rPr>
              <w:t>,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Pr>
                <w:rFonts w:ascii="Times New Roman" w:hAnsi="Times New Roman" w:cs="Times New Roman"/>
                <w:b/>
                <w:sz w:val="24"/>
                <w:szCs w:val="24"/>
              </w:rPr>
              <w:t xml:space="preserve"> </w:t>
            </w:r>
            <w:r w:rsidRPr="00B92539">
              <w:rPr>
                <w:rFonts w:ascii="Times New Roman" w:hAnsi="Times New Roman" w:cs="Times New Roman"/>
                <w:b/>
                <w:sz w:val="24"/>
                <w:szCs w:val="24"/>
              </w:rPr>
              <w:t>/</w:t>
            </w:r>
          </w:p>
          <w:p w14:paraId="55454406" w14:textId="76488B54" w:rsidR="002524DF" w:rsidRPr="00214C3D" w:rsidRDefault="002524DF" w:rsidP="002524DF">
            <w:pPr>
              <w:tabs>
                <w:tab w:val="left" w:pos="1134"/>
                <w:tab w:val="left" w:pos="9356"/>
              </w:tabs>
              <w:ind w:right="-1"/>
              <w:jc w:val="both"/>
              <w:rPr>
                <w:rFonts w:ascii="Times New Roman" w:hAnsi="Times New Roman"/>
                <w:b/>
                <w:sz w:val="24"/>
                <w:lang w:val="en-US"/>
              </w:rPr>
            </w:pPr>
            <w:r w:rsidRPr="00214C3D">
              <w:rPr>
                <w:rFonts w:ascii="Times New Roman" w:hAnsi="Times New Roman"/>
                <w:b/>
                <w:sz w:val="24"/>
                <w:lang w:val="en-US"/>
              </w:rPr>
              <w:t xml:space="preserve">Details of the Holder's bank account </w:t>
            </w:r>
            <w:r w:rsidR="0012300F" w:rsidRPr="0012300F">
              <w:rPr>
                <w:rFonts w:ascii="Times New Roman" w:hAnsi="Times New Roman"/>
                <w:b/>
                <w:sz w:val="24"/>
                <w:lang w:val="en-US"/>
              </w:rPr>
              <w:t>in Russian rubles</w:t>
            </w:r>
            <w:r w:rsidR="0012300F" w:rsidRPr="00214C3D">
              <w:rPr>
                <w:rFonts w:ascii="Times New Roman" w:hAnsi="Times New Roman"/>
                <w:b/>
                <w:sz w:val="24"/>
                <w:lang w:val="en-US"/>
              </w:rPr>
              <w:t xml:space="preserve"> </w:t>
            </w:r>
            <w:r w:rsidRPr="00214C3D">
              <w:rPr>
                <w:rFonts w:ascii="Times New Roman" w:hAnsi="Times New Roman"/>
                <w:b/>
                <w:sz w:val="24"/>
                <w:lang w:val="en-US"/>
              </w:rPr>
              <w:t>to which the dividends due are to be credited, including Type C bank account (if any) in cases provided for by Russian legislation</w:t>
            </w:r>
          </w:p>
          <w:p w14:paraId="31245D6B" w14:textId="30F7927E" w:rsidR="002524DF" w:rsidRPr="00214C3D" w:rsidRDefault="002524DF" w:rsidP="002524DF">
            <w:pPr>
              <w:tabs>
                <w:tab w:val="left" w:pos="1134"/>
                <w:tab w:val="left" w:pos="9356"/>
              </w:tabs>
              <w:ind w:right="-1"/>
              <w:jc w:val="both"/>
              <w:rPr>
                <w:rFonts w:ascii="Times New Roman" w:hAnsi="Times New Roman" w:cs="Times New Roman"/>
                <w:b/>
                <w:sz w:val="24"/>
                <w:szCs w:val="24"/>
                <w:lang w:val="en-US"/>
              </w:rPr>
            </w:pPr>
          </w:p>
        </w:tc>
      </w:tr>
      <w:tr w:rsidR="002524DF" w:rsidRPr="0015639C" w14:paraId="0E234AFB" w14:textId="77777777" w:rsidTr="00C32EE2">
        <w:tc>
          <w:tcPr>
            <w:tcW w:w="880" w:type="dxa"/>
          </w:tcPr>
          <w:p w14:paraId="2FC53917" w14:textId="77777777" w:rsidR="002524DF" w:rsidRPr="007C5656" w:rsidRDefault="002524DF" w:rsidP="002524DF">
            <w:pPr>
              <w:pStyle w:val="a7"/>
              <w:numPr>
                <w:ilvl w:val="0"/>
                <w:numId w:val="39"/>
              </w:numPr>
              <w:tabs>
                <w:tab w:val="left" w:pos="1134"/>
                <w:tab w:val="left" w:pos="9356"/>
              </w:tabs>
              <w:ind w:right="-1"/>
              <w:jc w:val="both"/>
              <w:rPr>
                <w:rFonts w:ascii="Times New Roman" w:hAnsi="Times New Roman" w:cs="Times New Roman"/>
                <w:sz w:val="24"/>
                <w:szCs w:val="24"/>
                <w:lang w:val="en-US"/>
              </w:rPr>
            </w:pPr>
          </w:p>
        </w:tc>
        <w:tc>
          <w:tcPr>
            <w:tcW w:w="3685" w:type="dxa"/>
          </w:tcPr>
          <w:p w14:paraId="23F5D3B7" w14:textId="464A69AF" w:rsidR="002524DF" w:rsidRPr="00214C3D" w:rsidRDefault="002524DF" w:rsidP="002524DF">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Наименование российского Банка Получателя/</w:t>
            </w:r>
            <w:r w:rsidRPr="00214C3D">
              <w:t xml:space="preserve"> </w:t>
            </w:r>
            <w:r w:rsidRPr="00214C3D">
              <w:rPr>
                <w:rFonts w:ascii="Times New Roman" w:hAnsi="Times New Roman" w:cs="Times New Roman"/>
                <w:sz w:val="24"/>
                <w:szCs w:val="24"/>
              </w:rPr>
              <w:t xml:space="preserve">Name of Russian recipient Bank            </w:t>
            </w:r>
          </w:p>
          <w:p w14:paraId="28C7EBD3" w14:textId="086E8E7B" w:rsidR="002524DF" w:rsidRPr="00214C3D" w:rsidRDefault="002524DF" w:rsidP="002524DF">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Банковский идентификационный код (БИК) банка Получателя (9 знаков)/</w:t>
            </w:r>
            <w:r w:rsidRPr="00214C3D">
              <w:t xml:space="preserve"> </w:t>
            </w:r>
            <w:r w:rsidRPr="00214C3D">
              <w:rPr>
                <w:rFonts w:ascii="Times New Roman" w:hAnsi="Times New Roman" w:cs="Times New Roman"/>
                <w:sz w:val="24"/>
                <w:szCs w:val="24"/>
              </w:rPr>
              <w:t xml:space="preserve">Bank Identification Code (BIC) of Bank recipient (9 digit number)         </w:t>
            </w:r>
          </w:p>
          <w:p w14:paraId="18AEB70D" w14:textId="734E4582" w:rsidR="002524DF" w:rsidRPr="00214C3D" w:rsidRDefault="002524DF" w:rsidP="002524DF">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Город российского Банка Получателя/</w:t>
            </w:r>
            <w:r w:rsidRPr="00214C3D">
              <w:t xml:space="preserve"> </w:t>
            </w:r>
            <w:r w:rsidRPr="00214C3D">
              <w:rPr>
                <w:rFonts w:ascii="Times New Roman" w:hAnsi="Times New Roman" w:cs="Times New Roman"/>
                <w:sz w:val="24"/>
                <w:szCs w:val="24"/>
              </w:rPr>
              <w:t>City of the Russian Bank recipient</w:t>
            </w:r>
          </w:p>
          <w:p w14:paraId="01B12673" w14:textId="198C3C3A" w:rsidR="002524DF" w:rsidRPr="00214C3D" w:rsidRDefault="002524DF" w:rsidP="002524DF">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Номер корреспондентского счета банка Получателя, открытый в подразделении Банка России (20 знаков)/</w:t>
            </w:r>
            <w:r w:rsidRPr="00214C3D">
              <w:t xml:space="preserve"> </w:t>
            </w:r>
            <w:r w:rsidRPr="00214C3D">
              <w:rPr>
                <w:rFonts w:ascii="Times New Roman" w:hAnsi="Times New Roman" w:cs="Times New Roman"/>
                <w:sz w:val="24"/>
                <w:szCs w:val="24"/>
              </w:rPr>
              <w:t xml:space="preserve">Correpondent account number of Bank recipient (20 digit number)            </w:t>
            </w:r>
          </w:p>
          <w:p w14:paraId="1457582F" w14:textId="77777777" w:rsidR="002524DF" w:rsidRDefault="002524DF" w:rsidP="002524DF">
            <w:pPr>
              <w:tabs>
                <w:tab w:val="left" w:pos="1134"/>
                <w:tab w:val="left" w:pos="9356"/>
              </w:tabs>
              <w:ind w:right="-1"/>
              <w:jc w:val="both"/>
              <w:rPr>
                <w:rFonts w:ascii="Times New Roman" w:hAnsi="Times New Roman" w:cs="Times New Roman"/>
                <w:sz w:val="24"/>
                <w:szCs w:val="24"/>
              </w:rPr>
            </w:pPr>
            <w:r w:rsidRPr="00214C3D">
              <w:rPr>
                <w:rFonts w:ascii="Times New Roman" w:hAnsi="Times New Roman" w:cs="Times New Roman"/>
                <w:sz w:val="24"/>
                <w:szCs w:val="24"/>
              </w:rPr>
              <w:t>ИНН получателя средств, присвоенный российскими налоговыми органами                     (10 знаков для ЮЛ или 12 знаков для ФЛ)/</w:t>
            </w:r>
            <w:r w:rsidRPr="00214C3D">
              <w:t xml:space="preserve"> </w:t>
            </w:r>
            <w:r w:rsidRPr="00214C3D">
              <w:rPr>
                <w:rFonts w:ascii="Times New Roman" w:hAnsi="Times New Roman" w:cs="Times New Roman"/>
                <w:sz w:val="24"/>
                <w:szCs w:val="24"/>
              </w:rPr>
              <w:t xml:space="preserve">INN of recipient (Russain tax identification number - 10 digit number for legal enteties and 12 digit number for individuals) </w:t>
            </w:r>
          </w:p>
          <w:p w14:paraId="041CAA26" w14:textId="35DB3410" w:rsidR="002524DF" w:rsidRPr="00C74079" w:rsidRDefault="002524DF" w:rsidP="002524DF">
            <w:pPr>
              <w:tabs>
                <w:tab w:val="left" w:pos="1134"/>
                <w:tab w:val="left" w:pos="9356"/>
              </w:tabs>
              <w:ind w:right="-1"/>
              <w:jc w:val="both"/>
              <w:rPr>
                <w:rFonts w:ascii="Times New Roman" w:hAnsi="Times New Roman" w:cs="Times New Roman"/>
                <w:i/>
                <w:sz w:val="24"/>
                <w:szCs w:val="24"/>
              </w:rPr>
            </w:pPr>
            <w:r w:rsidRPr="00214C3D">
              <w:rPr>
                <w:rFonts w:ascii="Times New Roman" w:hAnsi="Times New Roman" w:cs="Times New Roman"/>
                <w:i/>
                <w:sz w:val="24"/>
                <w:szCs w:val="24"/>
              </w:rPr>
              <w:t>*</w:t>
            </w:r>
            <w:r>
              <w:rPr>
                <w:rFonts w:ascii="Times New Roman" w:hAnsi="Times New Roman" w:cs="Times New Roman"/>
                <w:i/>
                <w:sz w:val="24"/>
                <w:szCs w:val="24"/>
                <w:lang w:val="en-US"/>
              </w:rPr>
              <w:t> </w:t>
            </w:r>
            <w:r>
              <w:rPr>
                <w:rFonts w:ascii="Times New Roman" w:hAnsi="Times New Roman" w:cs="Times New Roman"/>
                <w:i/>
                <w:sz w:val="24"/>
                <w:szCs w:val="24"/>
              </w:rPr>
              <w:t>В</w:t>
            </w:r>
            <w:r w:rsidRPr="00382890">
              <w:rPr>
                <w:rFonts w:ascii="Times New Roman" w:hAnsi="Times New Roman" w:cs="Times New Roman"/>
                <w:i/>
                <w:sz w:val="24"/>
                <w:szCs w:val="24"/>
              </w:rPr>
              <w:t xml:space="preserve"> случае, если ИНН не присвоен российскими налоговыми органами, то реквизит </w:t>
            </w:r>
            <w:r>
              <w:rPr>
                <w:rFonts w:ascii="Times New Roman" w:hAnsi="Times New Roman" w:cs="Times New Roman"/>
                <w:i/>
                <w:sz w:val="24"/>
                <w:szCs w:val="24"/>
              </w:rPr>
              <w:t>«</w:t>
            </w:r>
            <w:r w:rsidRPr="00382890">
              <w:rPr>
                <w:rFonts w:ascii="Times New Roman" w:hAnsi="Times New Roman" w:cs="Times New Roman"/>
                <w:i/>
                <w:sz w:val="24"/>
                <w:szCs w:val="24"/>
              </w:rPr>
              <w:t>ИНН получателя</w:t>
            </w:r>
            <w:r>
              <w:rPr>
                <w:rFonts w:ascii="Times New Roman" w:hAnsi="Times New Roman" w:cs="Times New Roman"/>
                <w:i/>
                <w:sz w:val="24"/>
                <w:szCs w:val="24"/>
              </w:rPr>
              <w:t>»</w:t>
            </w:r>
            <w:r w:rsidRPr="00382890">
              <w:rPr>
                <w:rFonts w:ascii="Times New Roman" w:hAnsi="Times New Roman" w:cs="Times New Roman"/>
                <w:i/>
                <w:sz w:val="24"/>
                <w:szCs w:val="24"/>
              </w:rPr>
              <w:t xml:space="preserve"> заполняется нулями (10 знаков для ЮЛ или 12 знаков для ФЛ)</w:t>
            </w:r>
            <w:r w:rsidRPr="00C74079">
              <w:rPr>
                <w:rFonts w:ascii="Times New Roman" w:hAnsi="Times New Roman" w:cs="Times New Roman"/>
                <w:i/>
                <w:sz w:val="24"/>
                <w:szCs w:val="24"/>
              </w:rPr>
              <w:t>/</w:t>
            </w:r>
            <w:r>
              <w:rPr>
                <w:rFonts w:ascii="Times New Roman" w:hAnsi="Times New Roman" w:cs="Times New Roman"/>
                <w:i/>
                <w:sz w:val="24"/>
                <w:szCs w:val="24"/>
              </w:rPr>
              <w:t xml:space="preserve"> </w:t>
            </w:r>
            <w:r w:rsidRPr="005F4C7E">
              <w:rPr>
                <w:rFonts w:ascii="Times New Roman" w:hAnsi="Times New Roman" w:cs="Times New Roman"/>
                <w:i/>
                <w:sz w:val="24"/>
                <w:szCs w:val="24"/>
              </w:rPr>
              <w:t xml:space="preserve">If the INN is not assigned by the Russian tax authorities, then the INN requisite is filled in with zeros (10 zeros for legal entities or 12 zeros for individuals)       </w:t>
            </w:r>
            <w:r w:rsidRPr="00382890">
              <w:rPr>
                <w:rFonts w:ascii="Times New Roman" w:hAnsi="Times New Roman" w:cs="Times New Roman"/>
                <w:i/>
                <w:sz w:val="24"/>
                <w:szCs w:val="24"/>
              </w:rPr>
              <w:t xml:space="preserve">       </w:t>
            </w:r>
          </w:p>
          <w:p w14:paraId="77A86F79" w14:textId="303A7120" w:rsidR="002524DF" w:rsidRPr="00214C3D" w:rsidRDefault="002524DF" w:rsidP="002524DF">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lastRenderedPageBreak/>
              <w:t>Наименование</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Получателя</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в</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соответствии</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с</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Уставом</w:t>
            </w:r>
            <w:r w:rsidRPr="00214C3D">
              <w:rPr>
                <w:rFonts w:ascii="Times New Roman" w:hAnsi="Times New Roman" w:cs="Times New Roman"/>
                <w:sz w:val="24"/>
                <w:szCs w:val="24"/>
                <w:lang w:val="en-US"/>
              </w:rPr>
              <w:t xml:space="preserve">)*/Name of the recipient (in accordance with the Charter)*  </w:t>
            </w:r>
          </w:p>
          <w:p w14:paraId="6879BEC8" w14:textId="0537D7D0" w:rsidR="002524DF" w:rsidRPr="00214C3D" w:rsidRDefault="002524DF" w:rsidP="002524DF">
            <w:pPr>
              <w:tabs>
                <w:tab w:val="left" w:pos="1134"/>
                <w:tab w:val="left" w:pos="9356"/>
              </w:tabs>
              <w:ind w:right="-1"/>
              <w:jc w:val="both"/>
              <w:rPr>
                <w:rFonts w:ascii="Times New Roman" w:hAnsi="Times New Roman" w:cs="Times New Roman"/>
                <w:i/>
                <w:sz w:val="24"/>
                <w:szCs w:val="24"/>
                <w:lang w:val="en-US"/>
              </w:rPr>
            </w:pPr>
            <w:r w:rsidRPr="00214C3D">
              <w:rPr>
                <w:rFonts w:ascii="Times New Roman" w:hAnsi="Times New Roman" w:cs="Times New Roman"/>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случае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если</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лицу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имеющему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право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на</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получение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выплаты</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открыт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счет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иностранном</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то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указывается</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наименование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иностранного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банка</w:t>
            </w:r>
            <w:r w:rsidRPr="00214C3D">
              <w:rPr>
                <w:rFonts w:ascii="Times New Roman" w:hAnsi="Times New Roman" w:cs="Times New Roman"/>
                <w:i/>
                <w:sz w:val="24"/>
                <w:szCs w:val="24"/>
                <w:lang w:val="en-US"/>
              </w:rPr>
              <w:t xml:space="preserve">/ If the person entitled to receive the payment has an account opened in a foreign bank, then the name of the foreign bank shall be indicated.               </w:t>
            </w:r>
          </w:p>
          <w:p w14:paraId="2198EE74" w14:textId="1A9868DA" w:rsidR="002524DF" w:rsidRPr="00214C3D" w:rsidRDefault="002524DF" w:rsidP="002524DF">
            <w:pPr>
              <w:tabs>
                <w:tab w:val="left" w:pos="1134"/>
                <w:tab w:val="left" w:pos="9356"/>
              </w:tabs>
              <w:ind w:right="-1"/>
              <w:jc w:val="both"/>
              <w:rPr>
                <w:rFonts w:ascii="Times New Roman" w:hAnsi="Times New Roman" w:cs="Times New Roman"/>
                <w:sz w:val="24"/>
                <w:szCs w:val="24"/>
                <w:lang w:val="en-US"/>
              </w:rPr>
            </w:pPr>
            <w:r w:rsidRPr="00214C3D">
              <w:rPr>
                <w:rFonts w:ascii="Times New Roman" w:hAnsi="Times New Roman" w:cs="Times New Roman"/>
                <w:sz w:val="24"/>
                <w:szCs w:val="24"/>
              </w:rPr>
              <w:t>Счет</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получателя</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корр</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с</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или</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р</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с</w:t>
            </w:r>
            <w:r w:rsidRPr="00214C3D">
              <w:rPr>
                <w:rFonts w:ascii="Times New Roman" w:hAnsi="Times New Roman" w:cs="Times New Roman"/>
                <w:sz w:val="24"/>
                <w:szCs w:val="24"/>
                <w:lang w:val="en-US"/>
              </w:rPr>
              <w:t xml:space="preserve"> </w:t>
            </w:r>
            <w:r w:rsidRPr="00214C3D">
              <w:rPr>
                <w:rFonts w:ascii="Times New Roman" w:hAnsi="Times New Roman" w:cs="Times New Roman"/>
                <w:sz w:val="24"/>
                <w:szCs w:val="24"/>
              </w:rPr>
              <w:t>Получателя</w:t>
            </w:r>
            <w:r w:rsidRPr="00214C3D">
              <w:rPr>
                <w:rFonts w:ascii="Times New Roman" w:hAnsi="Times New Roman" w:cs="Times New Roman"/>
                <w:sz w:val="24"/>
                <w:szCs w:val="24"/>
                <w:lang w:val="en-US"/>
              </w:rPr>
              <w:t>)*/</w:t>
            </w:r>
            <w:r w:rsidRPr="00214C3D">
              <w:rPr>
                <w:lang w:val="en-US"/>
              </w:rPr>
              <w:t xml:space="preserve"> </w:t>
            </w:r>
            <w:r w:rsidRPr="00214C3D">
              <w:rPr>
                <w:rFonts w:ascii="Times New Roman" w:hAnsi="Times New Roman" w:cs="Times New Roman"/>
                <w:sz w:val="24"/>
                <w:szCs w:val="24"/>
                <w:lang w:val="en-US"/>
              </w:rPr>
              <w:t>Recipient account (correspondent account or current account) *</w:t>
            </w:r>
          </w:p>
          <w:p w14:paraId="03008BEC" w14:textId="4EB8F282" w:rsidR="002524DF" w:rsidRPr="00214C3D" w:rsidRDefault="002524DF" w:rsidP="002524DF">
            <w:pPr>
              <w:tabs>
                <w:tab w:val="left" w:pos="1134"/>
                <w:tab w:val="left" w:pos="9356"/>
              </w:tabs>
              <w:ind w:right="-1"/>
              <w:jc w:val="both"/>
              <w:rPr>
                <w:rFonts w:ascii="Times New Roman" w:hAnsi="Times New Roman" w:cs="Times New Roman"/>
                <w:i/>
                <w:sz w:val="24"/>
                <w:szCs w:val="24"/>
                <w:lang w:val="en-US"/>
              </w:rPr>
            </w:pPr>
            <w:r w:rsidRPr="00214C3D">
              <w:rPr>
                <w:rFonts w:ascii="Times New Roman" w:hAnsi="Times New Roman" w:cs="Times New Roman"/>
                <w:sz w:val="24"/>
                <w:szCs w:val="24"/>
                <w:lang w:val="en-US"/>
              </w:rPr>
              <w:t xml:space="preserve"> </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случае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если</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лицу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имеющему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право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на</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получение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выплаты</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открыт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счет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иностранном</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банке</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то</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указывается</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корреспондентский</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счет</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открытый</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иностранному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банку</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в</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российском</w:t>
            </w:r>
            <w:r w:rsidRPr="00214C3D">
              <w:rPr>
                <w:rFonts w:ascii="Times New Roman" w:hAnsi="Times New Roman" w:cs="Times New Roman"/>
                <w:i/>
                <w:sz w:val="24"/>
                <w:szCs w:val="24"/>
                <w:lang w:val="en-US"/>
              </w:rPr>
              <w:t xml:space="preserve"> </w:t>
            </w:r>
            <w:r w:rsidRPr="00214C3D">
              <w:rPr>
                <w:rFonts w:ascii="Times New Roman" w:hAnsi="Times New Roman" w:cs="Times New Roman"/>
                <w:i/>
                <w:sz w:val="24"/>
                <w:szCs w:val="24"/>
              </w:rPr>
              <w:t>банке</w:t>
            </w:r>
            <w:r w:rsidRPr="00214C3D">
              <w:rPr>
                <w:rFonts w:ascii="Times New Roman" w:hAnsi="Times New Roman" w:cs="Times New Roman"/>
                <w:i/>
                <w:sz w:val="24"/>
                <w:szCs w:val="24"/>
                <w:lang w:val="en-US"/>
              </w:rPr>
              <w:t xml:space="preserve">/ If the person entitled to receive the payment has an account opened in a foreign bank, then the correspondent account opened for the foreign bank in a Russian bank shall be indicated.                  </w:t>
            </w:r>
          </w:p>
          <w:p w14:paraId="27C621B7" w14:textId="77777777" w:rsidR="002524DF" w:rsidRPr="00214C3D" w:rsidRDefault="002524DF" w:rsidP="002524DF">
            <w:pPr>
              <w:tabs>
                <w:tab w:val="left" w:pos="1134"/>
                <w:tab w:val="left" w:pos="9356"/>
              </w:tabs>
              <w:ind w:right="-1"/>
              <w:jc w:val="both"/>
              <w:rPr>
                <w:rFonts w:ascii="Times New Roman" w:hAnsi="Times New Roman" w:cs="Times New Roman"/>
                <w:sz w:val="24"/>
                <w:szCs w:val="24"/>
                <w:lang w:val="en-US"/>
              </w:rPr>
            </w:pPr>
          </w:p>
        </w:tc>
        <w:tc>
          <w:tcPr>
            <w:tcW w:w="4678" w:type="dxa"/>
          </w:tcPr>
          <w:p w14:paraId="77082293" w14:textId="77777777" w:rsidR="002524DF" w:rsidRPr="00214C3D" w:rsidRDefault="002524DF" w:rsidP="002524DF">
            <w:pPr>
              <w:tabs>
                <w:tab w:val="left" w:pos="1134"/>
                <w:tab w:val="left" w:pos="9356"/>
              </w:tabs>
              <w:ind w:right="-1"/>
              <w:jc w:val="both"/>
              <w:rPr>
                <w:rFonts w:ascii="Times New Roman" w:hAnsi="Times New Roman" w:cs="Times New Roman"/>
                <w:sz w:val="24"/>
                <w:szCs w:val="24"/>
                <w:lang w:val="en-US"/>
              </w:rPr>
            </w:pPr>
          </w:p>
        </w:tc>
      </w:tr>
    </w:tbl>
    <w:p w14:paraId="1C082BA6" w14:textId="77777777" w:rsidR="006549CF" w:rsidRPr="009A034D" w:rsidRDefault="006549CF" w:rsidP="006549CF">
      <w:pPr>
        <w:tabs>
          <w:tab w:val="left" w:pos="1134"/>
          <w:tab w:val="left" w:pos="9356"/>
        </w:tabs>
        <w:ind w:left="851" w:right="-1" w:hanging="851"/>
        <w:jc w:val="both"/>
        <w:rPr>
          <w:rFonts w:ascii="Times New Roman" w:hAnsi="Times New Roman" w:cs="Times New Roman"/>
          <w:sz w:val="24"/>
          <w:szCs w:val="24"/>
          <w:lang w:val="en-US"/>
        </w:rPr>
      </w:pPr>
    </w:p>
    <w:p w14:paraId="05BD4361" w14:textId="77777777" w:rsidR="0049522B"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Перечень прилагаемых документов </w:t>
      </w:r>
      <w:r w:rsidRPr="00676CBF">
        <w:rPr>
          <w:rFonts w:ascii="Times New Roman" w:eastAsia="Calibri" w:hAnsi="Times New Roman" w:cs="Times New Roman"/>
          <w:sz w:val="24"/>
          <w:szCs w:val="24"/>
        </w:rPr>
        <w:t>/</w:t>
      </w:r>
      <w:r w:rsidRPr="008B2463">
        <w:t xml:space="preserve"> </w:t>
      </w:r>
      <w:r w:rsidRPr="008B2463">
        <w:rPr>
          <w:rFonts w:ascii="Times New Roman" w:eastAsia="Calibri" w:hAnsi="Times New Roman" w:cs="Times New Roman"/>
          <w:sz w:val="24"/>
          <w:szCs w:val="24"/>
          <w:lang w:val="en-US"/>
        </w:rPr>
        <w:t>List</w:t>
      </w:r>
      <w:r w:rsidRPr="00676CBF">
        <w:rPr>
          <w:rFonts w:ascii="Times New Roman" w:eastAsia="Calibri" w:hAnsi="Times New Roman" w:cs="Times New Roman"/>
          <w:sz w:val="24"/>
          <w:szCs w:val="24"/>
        </w:rPr>
        <w:t xml:space="preserve"> </w:t>
      </w:r>
      <w:r w:rsidRPr="008B2463">
        <w:rPr>
          <w:rFonts w:ascii="Times New Roman" w:eastAsia="Calibri" w:hAnsi="Times New Roman" w:cs="Times New Roman"/>
          <w:sz w:val="24"/>
          <w:szCs w:val="24"/>
          <w:lang w:val="en-US"/>
        </w:rPr>
        <w:t>of</w:t>
      </w:r>
      <w:r w:rsidRPr="00676CBF">
        <w:rPr>
          <w:rFonts w:ascii="Times New Roman" w:eastAsia="Calibri" w:hAnsi="Times New Roman" w:cs="Times New Roman"/>
          <w:sz w:val="24"/>
          <w:szCs w:val="24"/>
        </w:rPr>
        <w:t xml:space="preserve"> </w:t>
      </w:r>
      <w:r w:rsidRPr="008B2463">
        <w:rPr>
          <w:rFonts w:ascii="Times New Roman" w:eastAsia="Calibri" w:hAnsi="Times New Roman" w:cs="Times New Roman"/>
          <w:sz w:val="24"/>
          <w:szCs w:val="24"/>
          <w:lang w:val="en-US"/>
        </w:rPr>
        <w:t>attached</w:t>
      </w:r>
      <w:r w:rsidRPr="00676CBF">
        <w:rPr>
          <w:rFonts w:ascii="Times New Roman" w:eastAsia="Calibri" w:hAnsi="Times New Roman" w:cs="Times New Roman"/>
          <w:sz w:val="24"/>
          <w:szCs w:val="24"/>
        </w:rPr>
        <w:t xml:space="preserve"> </w:t>
      </w:r>
      <w:r w:rsidRPr="008B2463">
        <w:rPr>
          <w:rFonts w:ascii="Times New Roman" w:eastAsia="Calibri" w:hAnsi="Times New Roman" w:cs="Times New Roman"/>
          <w:sz w:val="24"/>
          <w:szCs w:val="24"/>
          <w:lang w:val="en-US"/>
        </w:rPr>
        <w:t>documents</w:t>
      </w:r>
      <w:r>
        <w:rPr>
          <w:rFonts w:ascii="Times New Roman" w:eastAsia="Calibri" w:hAnsi="Times New Roman" w:cs="Times New Roman"/>
          <w:sz w:val="24"/>
          <w:szCs w:val="24"/>
        </w:rPr>
        <w:t>:</w:t>
      </w:r>
    </w:p>
    <w:p w14:paraId="48CE81E2" w14:textId="77777777" w:rsidR="0049522B" w:rsidRDefault="0049522B" w:rsidP="0049522B">
      <w:pPr>
        <w:pStyle w:val="a7"/>
        <w:numPr>
          <w:ilvl w:val="0"/>
          <w:numId w:val="45"/>
        </w:numPr>
        <w:tabs>
          <w:tab w:val="left" w:pos="1134"/>
          <w:tab w:val="left" w:pos="9356"/>
        </w:tabs>
        <w:spacing w:after="0" w:line="240" w:lineRule="auto"/>
        <w:ind w:right="-1"/>
        <w:jc w:val="both"/>
        <w:rPr>
          <w:rFonts w:ascii="Times New Roman" w:eastAsia="Calibri" w:hAnsi="Times New Roman" w:cs="Times New Roman"/>
          <w:sz w:val="24"/>
          <w:szCs w:val="24"/>
        </w:rPr>
      </w:pPr>
    </w:p>
    <w:p w14:paraId="355983EF" w14:textId="77777777" w:rsidR="0049522B" w:rsidRPr="00676CBF" w:rsidRDefault="0049522B" w:rsidP="0049522B">
      <w:pPr>
        <w:pStyle w:val="a7"/>
        <w:numPr>
          <w:ilvl w:val="0"/>
          <w:numId w:val="45"/>
        </w:numPr>
        <w:tabs>
          <w:tab w:val="left" w:pos="1134"/>
          <w:tab w:val="left" w:pos="9356"/>
        </w:tabs>
        <w:spacing w:after="0" w:line="240" w:lineRule="auto"/>
        <w:ind w:right="-1"/>
        <w:jc w:val="both"/>
        <w:rPr>
          <w:rFonts w:ascii="Times New Roman" w:eastAsia="Calibri" w:hAnsi="Times New Roman" w:cs="Times New Roman"/>
          <w:sz w:val="24"/>
          <w:szCs w:val="24"/>
        </w:rPr>
      </w:pPr>
    </w:p>
    <w:p w14:paraId="6E126EBC" w14:textId="3086AC8A" w:rsidR="00C53C01" w:rsidRPr="00214C3D" w:rsidRDefault="00C53C01" w:rsidP="00C53C01">
      <w:pPr>
        <w:tabs>
          <w:tab w:val="left" w:pos="1134"/>
          <w:tab w:val="left" w:pos="9356"/>
        </w:tabs>
        <w:spacing w:after="0" w:line="240" w:lineRule="auto"/>
        <w:ind w:right="-1"/>
        <w:jc w:val="both"/>
        <w:rPr>
          <w:rFonts w:ascii="Times New Roman" w:eastAsia="Calibri" w:hAnsi="Times New Roman" w:cs="Times New Roman"/>
          <w:sz w:val="24"/>
          <w:szCs w:val="24"/>
        </w:rPr>
      </w:pPr>
      <w:r w:rsidRPr="00214C3D">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214C3D">
        <w:rPr>
          <w:rFonts w:ascii="Times New Roman" w:eastAsia="Calibri" w:hAnsi="Times New Roman" w:cs="Times New Roman"/>
          <w:sz w:val="24"/>
          <w:szCs w:val="24"/>
          <w:lang w:val="en-US"/>
        </w:rPr>
        <w:t>In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case</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of</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any</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discrepancies</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between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the</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Russian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and</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English</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versions</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the</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Russian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version</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shall</w:t>
      </w:r>
      <w:r w:rsidRPr="00214C3D">
        <w:rPr>
          <w:rFonts w:ascii="Times New Roman" w:eastAsia="Calibri" w:hAnsi="Times New Roman" w:cs="Times New Roman"/>
          <w:sz w:val="24"/>
          <w:szCs w:val="24"/>
        </w:rPr>
        <w:t xml:space="preserve"> </w:t>
      </w:r>
      <w:r w:rsidRPr="00214C3D">
        <w:rPr>
          <w:rFonts w:ascii="Times New Roman" w:eastAsia="Calibri" w:hAnsi="Times New Roman" w:cs="Times New Roman"/>
          <w:sz w:val="24"/>
          <w:szCs w:val="24"/>
          <w:lang w:val="en-US"/>
        </w:rPr>
        <w:t>prevail</w:t>
      </w:r>
      <w:r w:rsidRPr="00214C3D">
        <w:rPr>
          <w:rFonts w:ascii="Times New Roman" w:eastAsia="Calibri" w:hAnsi="Times New Roman" w:cs="Times New Roman"/>
          <w:sz w:val="24"/>
          <w:szCs w:val="24"/>
        </w:rPr>
        <w:t>.</w:t>
      </w:r>
    </w:p>
    <w:p w14:paraId="542F0534" w14:textId="77777777" w:rsidR="00C53C01" w:rsidRPr="00214C3D" w:rsidRDefault="00C53C01" w:rsidP="00C53C01">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53C01" w:rsidRPr="00214C3D" w14:paraId="688264F8" w14:textId="77777777" w:rsidTr="004A769F">
        <w:tc>
          <w:tcPr>
            <w:tcW w:w="3546" w:type="dxa"/>
          </w:tcPr>
          <w:p w14:paraId="2AE76CBD" w14:textId="77777777" w:rsidR="00C53C01" w:rsidRPr="00214C3D" w:rsidRDefault="00C53C01" w:rsidP="004A769F">
            <w:pPr>
              <w:tabs>
                <w:tab w:val="left" w:pos="1134"/>
                <w:tab w:val="left" w:pos="9356"/>
              </w:tabs>
              <w:ind w:right="-1"/>
              <w:jc w:val="center"/>
              <w:rPr>
                <w:rFonts w:ascii="Times New Roman" w:hAnsi="Times New Roman" w:cs="Times New Roman"/>
                <w:sz w:val="24"/>
                <w:szCs w:val="24"/>
                <w:lang w:val="en-US"/>
              </w:rPr>
            </w:pPr>
            <w:r w:rsidRPr="00214C3D">
              <w:rPr>
                <w:rFonts w:ascii="Times New Roman" w:hAnsi="Times New Roman" w:cs="Times New Roman"/>
                <w:sz w:val="24"/>
                <w:szCs w:val="24"/>
                <w:lang w:val="en-US"/>
              </w:rPr>
              <w:t>___________________________</w:t>
            </w:r>
          </w:p>
          <w:p w14:paraId="0B436821" w14:textId="77777777" w:rsidR="00C53C01" w:rsidRPr="00214C3D" w:rsidRDefault="00C53C01" w:rsidP="004A769F">
            <w:pPr>
              <w:tabs>
                <w:tab w:val="left" w:pos="1134"/>
                <w:tab w:val="left" w:pos="9356"/>
              </w:tabs>
              <w:ind w:right="-1"/>
              <w:jc w:val="center"/>
              <w:rPr>
                <w:rFonts w:ascii="Times New Roman" w:hAnsi="Times New Roman" w:cs="Times New Roman"/>
                <w:sz w:val="24"/>
                <w:szCs w:val="24"/>
                <w:lang w:val="en-US"/>
              </w:rPr>
            </w:pPr>
            <w:r w:rsidRPr="00214C3D">
              <w:rPr>
                <w:rFonts w:ascii="Times New Roman" w:hAnsi="Times New Roman" w:cs="Times New Roman"/>
                <w:sz w:val="24"/>
                <w:szCs w:val="24"/>
                <w:lang w:val="en-US"/>
              </w:rPr>
              <w:t>(</w:t>
            </w:r>
            <w:r w:rsidRPr="00214C3D">
              <w:rPr>
                <w:rFonts w:ascii="Times New Roman" w:hAnsi="Times New Roman" w:cs="Times New Roman"/>
                <w:sz w:val="24"/>
                <w:szCs w:val="24"/>
              </w:rPr>
              <w:t>должность</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ФИО</w:t>
            </w:r>
            <w:r w:rsidRPr="00214C3D">
              <w:rPr>
                <w:rFonts w:ascii="Times New Roman" w:hAnsi="Times New Roman" w:cs="Times New Roman"/>
                <w:sz w:val="24"/>
                <w:szCs w:val="24"/>
                <w:lang w:val="en-US"/>
              </w:rPr>
              <w:t>)/(position</w:t>
            </w:r>
            <w:r w:rsidRPr="00214C3D">
              <w:rPr>
                <w:rFonts w:ascii="Times New Roman" w:hAnsi="Times New Roman"/>
                <w:sz w:val="24"/>
                <w:lang w:val="en-US"/>
              </w:rPr>
              <w:t>/full name)</w:t>
            </w:r>
          </w:p>
        </w:tc>
        <w:tc>
          <w:tcPr>
            <w:tcW w:w="2831" w:type="dxa"/>
          </w:tcPr>
          <w:p w14:paraId="33FE68D2" w14:textId="77777777" w:rsidR="00C53C01" w:rsidRPr="00214C3D" w:rsidRDefault="00C53C01" w:rsidP="004A769F">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14:paraId="420807EC" w14:textId="77777777" w:rsidR="00C53C01" w:rsidRPr="00214C3D" w:rsidRDefault="00C53C01" w:rsidP="004A769F">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(подпись)</w:t>
            </w:r>
            <w:r w:rsidRPr="00214C3D">
              <w:rPr>
                <w:rFonts w:ascii="Times New Roman" w:hAnsi="Times New Roman" w:cs="Times New Roman"/>
                <w:sz w:val="24"/>
                <w:szCs w:val="24"/>
                <w:lang w:val="en-US"/>
              </w:rPr>
              <w:t>/(signed)</w:t>
            </w:r>
          </w:p>
        </w:tc>
        <w:tc>
          <w:tcPr>
            <w:tcW w:w="2553" w:type="dxa"/>
          </w:tcPr>
          <w:p w14:paraId="4924B516" w14:textId="77777777" w:rsidR="00C53C01" w:rsidRPr="00214C3D" w:rsidRDefault="00C53C01" w:rsidP="004A769F">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w:t>
            </w:r>
          </w:p>
          <w:p w14:paraId="2043EA5B" w14:textId="77777777" w:rsidR="00C53C01" w:rsidRPr="00214C3D" w:rsidRDefault="00C53C01" w:rsidP="004A769F">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(дата)</w:t>
            </w:r>
            <w:r w:rsidRPr="00214C3D">
              <w:rPr>
                <w:rFonts w:ascii="Times New Roman" w:hAnsi="Times New Roman" w:cs="Times New Roman"/>
                <w:sz w:val="24"/>
                <w:szCs w:val="24"/>
                <w:lang w:val="en-US"/>
              </w:rPr>
              <w:t>/</w:t>
            </w:r>
            <w:r w:rsidRPr="00214C3D">
              <w:rPr>
                <w:rFonts w:ascii="Times New Roman" w:hAnsi="Times New Roman" w:cs="Times New Roman"/>
                <w:sz w:val="24"/>
                <w:szCs w:val="24"/>
              </w:rPr>
              <w:t>(</w:t>
            </w:r>
            <w:r w:rsidRPr="00214C3D">
              <w:rPr>
                <w:rFonts w:ascii="Times New Roman" w:hAnsi="Times New Roman" w:cs="Times New Roman"/>
                <w:sz w:val="24"/>
                <w:szCs w:val="24"/>
                <w:lang w:val="en-US"/>
              </w:rPr>
              <w:t>date)</w:t>
            </w:r>
          </w:p>
        </w:tc>
      </w:tr>
    </w:tbl>
    <w:p w14:paraId="7A807ADB" w14:textId="5FC94353" w:rsidR="006549CF" w:rsidRPr="00214C3D" w:rsidRDefault="006549CF">
      <w:r w:rsidRPr="00214C3D">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218C5" w:rsidRPr="00214C3D" w14:paraId="0427CAC1" w14:textId="77777777" w:rsidTr="009E02D3">
        <w:tc>
          <w:tcPr>
            <w:tcW w:w="9180" w:type="dxa"/>
            <w:gridSpan w:val="3"/>
            <w:tcBorders>
              <w:top w:val="nil"/>
              <w:left w:val="nil"/>
              <w:right w:val="nil"/>
            </w:tcBorders>
          </w:tcPr>
          <w:p w14:paraId="55BC1714" w14:textId="0375A6BF" w:rsidR="001218C5" w:rsidRPr="00214C3D" w:rsidRDefault="001218C5" w:rsidP="009E02D3">
            <w:pPr>
              <w:spacing w:after="0" w:line="288" w:lineRule="auto"/>
              <w:ind w:left="57" w:right="57"/>
              <w:jc w:val="right"/>
              <w:rPr>
                <w:rFonts w:ascii="Times New Roman" w:hAnsi="Times New Roman" w:cs="Times New Roman"/>
                <w:b/>
                <w:sz w:val="20"/>
                <w:szCs w:val="20"/>
              </w:rPr>
            </w:pPr>
            <w:r w:rsidRPr="00214C3D">
              <w:rPr>
                <w:rFonts w:ascii="Times New Roman" w:hAnsi="Times New Roman" w:cs="Times New Roman"/>
                <w:b/>
                <w:sz w:val="20"/>
                <w:szCs w:val="20"/>
              </w:rPr>
              <w:lastRenderedPageBreak/>
              <w:t xml:space="preserve">Приложение </w:t>
            </w:r>
            <w:r w:rsidR="00211696">
              <w:rPr>
                <w:rFonts w:ascii="Times New Roman" w:hAnsi="Times New Roman" w:cs="Times New Roman"/>
                <w:b/>
                <w:sz w:val="20"/>
                <w:szCs w:val="20"/>
              </w:rPr>
              <w:t>6</w:t>
            </w:r>
            <w:r w:rsidRPr="00214C3D">
              <w:rPr>
                <w:rFonts w:ascii="Times New Roman" w:hAnsi="Times New Roman" w:cs="Times New Roman"/>
                <w:b/>
                <w:sz w:val="20"/>
                <w:szCs w:val="20"/>
              </w:rPr>
              <w:t xml:space="preserve"> </w:t>
            </w:r>
          </w:p>
          <w:p w14:paraId="2BCE3FDF" w14:textId="77777777" w:rsidR="001218C5" w:rsidRPr="00214C3D" w:rsidRDefault="001218C5" w:rsidP="009E02D3">
            <w:pPr>
              <w:spacing w:after="0" w:line="288" w:lineRule="auto"/>
              <w:ind w:left="57" w:right="57"/>
              <w:jc w:val="right"/>
              <w:rPr>
                <w:rFonts w:ascii="Times New Roman" w:hAnsi="Times New Roman" w:cs="Times New Roman"/>
                <w:b/>
                <w:sz w:val="20"/>
                <w:szCs w:val="20"/>
              </w:rPr>
            </w:pPr>
            <w:r w:rsidRPr="00214C3D">
              <w:rPr>
                <w:rFonts w:ascii="Times New Roman" w:hAnsi="Times New Roman" w:cs="Times New Roman"/>
                <w:b/>
                <w:sz w:val="20"/>
                <w:szCs w:val="20"/>
              </w:rPr>
              <w:t>Форма AA116</w:t>
            </w:r>
          </w:p>
          <w:p w14:paraId="22750D2E" w14:textId="77777777" w:rsidR="001218C5" w:rsidRPr="00214C3D" w:rsidRDefault="001218C5" w:rsidP="009E02D3">
            <w:pPr>
              <w:spacing w:after="0" w:line="288" w:lineRule="auto"/>
              <w:ind w:left="57" w:right="57"/>
              <w:jc w:val="center"/>
              <w:rPr>
                <w:rFonts w:ascii="Times New Roman" w:hAnsi="Times New Roman" w:cs="Times New Roman"/>
                <w:b/>
                <w:sz w:val="20"/>
                <w:szCs w:val="20"/>
              </w:rPr>
            </w:pPr>
            <w:r w:rsidRPr="00214C3D">
              <w:rPr>
                <w:rFonts w:ascii="Times New Roman" w:hAnsi="Times New Roman" w:cs="Times New Roman"/>
                <w:b/>
                <w:sz w:val="20"/>
                <w:szCs w:val="20"/>
              </w:rPr>
              <w:t xml:space="preserve">АНКЕТА ФИЗИЧЕСКОГО ЛИЦА </w:t>
            </w:r>
          </w:p>
          <w:p w14:paraId="7F8755E7" w14:textId="77777777" w:rsidR="001218C5" w:rsidRPr="00214C3D" w:rsidRDefault="001218C5" w:rsidP="009E02D3">
            <w:pPr>
              <w:spacing w:after="0" w:line="288" w:lineRule="auto"/>
              <w:ind w:left="57" w:right="57"/>
              <w:contextualSpacing/>
              <w:rPr>
                <w:rFonts w:ascii="Times New Roman" w:hAnsi="Times New Roman" w:cs="Times New Roman"/>
                <w:b/>
                <w:sz w:val="20"/>
                <w:szCs w:val="20"/>
              </w:rPr>
            </w:pPr>
          </w:p>
          <w:p w14:paraId="05F787F7" w14:textId="77777777" w:rsidR="001218C5" w:rsidRPr="00214C3D" w:rsidRDefault="001218C5" w:rsidP="009E02D3">
            <w:pPr>
              <w:spacing w:after="0" w:line="288" w:lineRule="auto"/>
              <w:ind w:left="57" w:right="57"/>
              <w:contextualSpacing/>
              <w:rPr>
                <w:rFonts w:ascii="Times New Roman" w:hAnsi="Times New Roman" w:cs="Times New Roman"/>
                <w:b/>
                <w:sz w:val="20"/>
                <w:szCs w:val="20"/>
              </w:rPr>
            </w:pPr>
          </w:p>
        </w:tc>
      </w:tr>
      <w:tr w:rsidR="001218C5" w:rsidRPr="00214C3D" w14:paraId="7D535105" w14:textId="77777777" w:rsidTr="009E02D3">
        <w:tc>
          <w:tcPr>
            <w:tcW w:w="9180" w:type="dxa"/>
            <w:gridSpan w:val="3"/>
          </w:tcPr>
          <w:p w14:paraId="0599EE30" w14:textId="77777777" w:rsidR="001218C5" w:rsidRPr="00214C3D" w:rsidRDefault="001218C5" w:rsidP="001218C5">
            <w:pPr>
              <w:numPr>
                <w:ilvl w:val="0"/>
                <w:numId w:val="7"/>
              </w:numPr>
              <w:spacing w:after="0" w:line="288" w:lineRule="auto"/>
              <w:ind w:left="57" w:right="57" w:firstLine="0"/>
              <w:contextualSpacing/>
              <w:rPr>
                <w:rFonts w:ascii="Times New Roman" w:hAnsi="Times New Roman" w:cs="Times New Roman"/>
                <w:b/>
                <w:sz w:val="20"/>
                <w:szCs w:val="20"/>
              </w:rPr>
            </w:pPr>
            <w:r w:rsidRPr="00214C3D">
              <w:rPr>
                <w:rFonts w:ascii="Times New Roman" w:hAnsi="Times New Roman" w:cs="Times New Roman"/>
                <w:b/>
                <w:sz w:val="20"/>
                <w:szCs w:val="20"/>
              </w:rPr>
              <w:t>Общие сведения</w:t>
            </w:r>
          </w:p>
        </w:tc>
      </w:tr>
      <w:tr w:rsidR="001218C5" w:rsidRPr="00214C3D" w14:paraId="035CFF91" w14:textId="77777777" w:rsidTr="009E02D3">
        <w:tc>
          <w:tcPr>
            <w:tcW w:w="3999" w:type="dxa"/>
          </w:tcPr>
          <w:p w14:paraId="005825C1"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 xml:space="preserve">Фамилия, имя, отчество </w:t>
            </w:r>
            <w:r w:rsidRPr="00214C3D">
              <w:rPr>
                <w:rFonts w:ascii="Times New Roman" w:hAnsi="Times New Roman" w:cs="Times New Roman"/>
                <w:bCs/>
                <w:i/>
                <w:snapToGrid w:val="0"/>
                <w:color w:val="000000"/>
                <w:sz w:val="20"/>
                <w:szCs w:val="20"/>
              </w:rPr>
              <w:t>(при наличии последнего)</w:t>
            </w:r>
          </w:p>
        </w:tc>
        <w:tc>
          <w:tcPr>
            <w:tcW w:w="5181" w:type="dxa"/>
            <w:gridSpan w:val="2"/>
          </w:tcPr>
          <w:p w14:paraId="50AD172F"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Фамилия:</w:t>
            </w:r>
          </w:p>
          <w:p w14:paraId="1B5F3727"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Имя:</w:t>
            </w:r>
          </w:p>
          <w:p w14:paraId="2ED38333"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Отчество:</w:t>
            </w:r>
          </w:p>
        </w:tc>
      </w:tr>
      <w:tr w:rsidR="001218C5" w:rsidRPr="00214C3D" w14:paraId="74D6C20F" w14:textId="77777777" w:rsidTr="009E02D3">
        <w:tc>
          <w:tcPr>
            <w:tcW w:w="3999" w:type="dxa"/>
          </w:tcPr>
          <w:p w14:paraId="21C50E75" w14:textId="538AA356" w:rsidR="001218C5" w:rsidRPr="00214C3D" w:rsidRDefault="001218C5" w:rsidP="0076261E">
            <w:pPr>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bCs/>
                <w:snapToGrid w:val="0"/>
                <w:color w:val="000000"/>
                <w:sz w:val="20"/>
                <w:szCs w:val="20"/>
              </w:rPr>
              <w:t>Дата рождения</w:t>
            </w:r>
          </w:p>
        </w:tc>
        <w:tc>
          <w:tcPr>
            <w:tcW w:w="5181" w:type="dxa"/>
            <w:gridSpan w:val="2"/>
          </w:tcPr>
          <w:p w14:paraId="1FC85B7F"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Дата (ДД.ММ.ГГГГ):</w:t>
            </w:r>
          </w:p>
          <w:p w14:paraId="646AEB6E" w14:textId="08A8EBB1" w:rsidR="001218C5" w:rsidRPr="00214C3D" w:rsidRDefault="001218C5" w:rsidP="009E02D3">
            <w:pPr>
              <w:spacing w:after="0" w:line="288" w:lineRule="auto"/>
              <w:ind w:left="57" w:right="57"/>
              <w:rPr>
                <w:rFonts w:ascii="Times New Roman" w:hAnsi="Times New Roman" w:cs="Times New Roman"/>
                <w:sz w:val="20"/>
                <w:szCs w:val="20"/>
              </w:rPr>
            </w:pPr>
          </w:p>
        </w:tc>
      </w:tr>
      <w:tr w:rsidR="001218C5" w:rsidRPr="00214C3D" w14:paraId="2584DF53" w14:textId="77777777" w:rsidTr="009E02D3">
        <w:trPr>
          <w:trHeight w:val="556"/>
        </w:trPr>
        <w:tc>
          <w:tcPr>
            <w:tcW w:w="3999" w:type="dxa"/>
          </w:tcPr>
          <w:p w14:paraId="6DDFB740"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Пол</w:t>
            </w:r>
          </w:p>
        </w:tc>
        <w:tc>
          <w:tcPr>
            <w:tcW w:w="5181" w:type="dxa"/>
            <w:gridSpan w:val="2"/>
          </w:tcPr>
          <w:p w14:paraId="3A86118E" w14:textId="77777777" w:rsidR="001218C5" w:rsidRPr="00214C3D" w:rsidRDefault="001218C5" w:rsidP="009E02D3">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14C3D">
              <w:rPr>
                <w:rFonts w:ascii="Times New Roman" w:hAnsi="Times New Roman" w:cs="Times New Roman"/>
              </w:rPr>
              <w:t>Мужской</w:t>
            </w:r>
          </w:p>
          <w:p w14:paraId="445C3F70" w14:textId="77777777" w:rsidR="001218C5" w:rsidRPr="00214C3D" w:rsidRDefault="001218C5" w:rsidP="009E02D3">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14C3D">
              <w:rPr>
                <w:rFonts w:ascii="Times New Roman" w:hAnsi="Times New Roman" w:cs="Times New Roman"/>
              </w:rPr>
              <w:t>Женский</w:t>
            </w:r>
          </w:p>
          <w:p w14:paraId="21FA9723" w14:textId="77777777" w:rsidR="001218C5" w:rsidRPr="00214C3D" w:rsidRDefault="001218C5" w:rsidP="009E02D3">
            <w:pPr>
              <w:spacing w:after="0" w:line="288" w:lineRule="auto"/>
              <w:ind w:left="57" w:right="57"/>
              <w:rPr>
                <w:rFonts w:ascii="Times New Roman" w:hAnsi="Times New Roman" w:cs="Times New Roman"/>
                <w:sz w:val="20"/>
                <w:szCs w:val="20"/>
              </w:rPr>
            </w:pPr>
          </w:p>
        </w:tc>
      </w:tr>
      <w:tr w:rsidR="001218C5" w:rsidRPr="00214C3D" w14:paraId="3FE1D79D" w14:textId="77777777" w:rsidTr="009E02D3">
        <w:tc>
          <w:tcPr>
            <w:tcW w:w="3999" w:type="dxa"/>
          </w:tcPr>
          <w:p w14:paraId="7578432C" w14:textId="77777777" w:rsidR="001218C5" w:rsidRPr="00214C3D" w:rsidRDefault="001218C5" w:rsidP="009E02D3">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 xml:space="preserve">Гражданство </w:t>
            </w:r>
          </w:p>
          <w:p w14:paraId="21B5EEE4" w14:textId="77777777" w:rsidR="001218C5" w:rsidRPr="00214C3D" w:rsidRDefault="001218C5" w:rsidP="009E02D3">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214C3D">
              <w:rPr>
                <w:rFonts w:ascii="Times New Roman" w:hAnsi="Times New Roman" w:cs="Times New Roman"/>
                <w:bCs/>
                <w:i/>
                <w:snapToGrid w:val="0"/>
                <w:color w:val="000000"/>
                <w:sz w:val="18"/>
                <w:szCs w:val="18"/>
              </w:rPr>
              <w:t>(указать все страны, гражданином которых Вы являетесь)</w:t>
            </w:r>
            <w:r w:rsidRPr="00214C3D" w:rsidDel="00FF3801">
              <w:rPr>
                <w:rFonts w:ascii="Times New Roman" w:hAnsi="Times New Roman" w:cs="Times New Roman"/>
                <w:bCs/>
                <w:i/>
                <w:snapToGrid w:val="0"/>
                <w:color w:val="000000"/>
                <w:sz w:val="18"/>
                <w:szCs w:val="18"/>
              </w:rPr>
              <w:t xml:space="preserve"> </w:t>
            </w:r>
            <w:r w:rsidRPr="00214C3D">
              <w:rPr>
                <w:rFonts w:ascii="Times New Roman" w:hAnsi="Times New Roman" w:cs="Times New Roman"/>
                <w:bCs/>
                <w:i/>
                <w:snapToGrid w:val="0"/>
                <w:color w:val="000000"/>
                <w:sz w:val="18"/>
                <w:szCs w:val="18"/>
              </w:rPr>
              <w:t xml:space="preserve"> </w:t>
            </w:r>
          </w:p>
        </w:tc>
        <w:tc>
          <w:tcPr>
            <w:tcW w:w="5181" w:type="dxa"/>
            <w:gridSpan w:val="2"/>
          </w:tcPr>
          <w:p w14:paraId="5B9A56B3" w14:textId="77777777" w:rsidR="001218C5" w:rsidRPr="00214C3D" w:rsidRDefault="001218C5" w:rsidP="009E02D3">
            <w:pPr>
              <w:keepNext/>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 xml:space="preserve">Гражданство: </w:t>
            </w:r>
          </w:p>
          <w:p w14:paraId="4AFD01DE" w14:textId="77777777" w:rsidR="001218C5" w:rsidRPr="00214C3D" w:rsidRDefault="001218C5" w:rsidP="009E02D3">
            <w:pPr>
              <w:keepNext/>
              <w:spacing w:after="0" w:line="288" w:lineRule="auto"/>
              <w:ind w:left="57" w:right="57"/>
              <w:rPr>
                <w:rFonts w:ascii="Times New Roman" w:hAnsi="Times New Roman" w:cs="Times New Roman"/>
                <w:i/>
                <w:sz w:val="18"/>
                <w:szCs w:val="18"/>
                <w:u w:val="single"/>
              </w:rPr>
            </w:pPr>
            <w:r w:rsidRPr="00214C3D">
              <w:rPr>
                <w:rFonts w:ascii="Times New Roman" w:hAnsi="Times New Roman" w:cs="Times New Roman"/>
                <w:i/>
                <w:sz w:val="18"/>
                <w:szCs w:val="18"/>
              </w:rPr>
              <w:t xml:space="preserve">Повторяющийся блок для гражданства каждого государства </w:t>
            </w:r>
          </w:p>
          <w:p w14:paraId="673D909D" w14:textId="77777777" w:rsidR="001218C5" w:rsidRPr="00214C3D" w:rsidRDefault="001218C5" w:rsidP="009E02D3">
            <w:pPr>
              <w:spacing w:after="0" w:line="288" w:lineRule="auto"/>
              <w:ind w:left="57" w:right="57"/>
              <w:rPr>
                <w:rFonts w:ascii="Times New Roman" w:hAnsi="Times New Roman" w:cs="Times New Roman"/>
                <w:i/>
                <w:sz w:val="18"/>
                <w:szCs w:val="18"/>
                <w:u w:val="single"/>
              </w:rPr>
            </w:pPr>
          </w:p>
        </w:tc>
      </w:tr>
      <w:tr w:rsidR="001218C5" w:rsidRPr="00214C3D" w14:paraId="23B10907" w14:textId="77777777" w:rsidTr="009E02D3">
        <w:tc>
          <w:tcPr>
            <w:tcW w:w="3999" w:type="dxa"/>
          </w:tcPr>
          <w:p w14:paraId="5619702F" w14:textId="77777777" w:rsidR="001218C5" w:rsidRPr="00214C3D" w:rsidRDefault="001218C5" w:rsidP="009E02D3">
            <w:pPr>
              <w:spacing w:after="0" w:line="288" w:lineRule="auto"/>
              <w:ind w:left="57" w:right="57"/>
              <w:jc w:val="both"/>
              <w:rPr>
                <w:rFonts w:ascii="Times New Roman" w:hAnsi="Times New Roman" w:cs="Times New Roman"/>
                <w:bCs/>
                <w:sz w:val="20"/>
                <w:szCs w:val="20"/>
              </w:rPr>
            </w:pPr>
            <w:r w:rsidRPr="00214C3D">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28F1A639"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Наименование документа:</w:t>
            </w:r>
          </w:p>
          <w:p w14:paraId="5982A8CE"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Серия (при наличии) и номер:</w:t>
            </w:r>
          </w:p>
          <w:p w14:paraId="0492C759"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Дата выдачи:</w:t>
            </w:r>
          </w:p>
          <w:p w14:paraId="0DF65303" w14:textId="77777777" w:rsidR="001218C5" w:rsidRPr="00214C3D" w:rsidRDefault="001218C5" w:rsidP="009E02D3">
            <w:pPr>
              <w:spacing w:after="0" w:line="288" w:lineRule="auto"/>
              <w:ind w:left="57" w:right="57"/>
              <w:rPr>
                <w:rFonts w:ascii="Times New Roman" w:hAnsi="Times New Roman" w:cs="Times New Roman"/>
                <w:bCs/>
                <w:sz w:val="20"/>
                <w:szCs w:val="20"/>
              </w:rPr>
            </w:pPr>
            <w:r w:rsidRPr="00214C3D">
              <w:rPr>
                <w:rFonts w:ascii="Times New Roman" w:hAnsi="Times New Roman" w:cs="Times New Roman"/>
                <w:bCs/>
                <w:sz w:val="20"/>
                <w:szCs w:val="20"/>
              </w:rPr>
              <w:t>Наименование органа, выдавшего документ:</w:t>
            </w:r>
          </w:p>
          <w:p w14:paraId="3DDB5DFA"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bCs/>
                <w:sz w:val="20"/>
                <w:szCs w:val="20"/>
              </w:rPr>
              <w:t>Код подразделения (если имеется):</w:t>
            </w:r>
          </w:p>
        </w:tc>
      </w:tr>
      <w:tr w:rsidR="001218C5" w:rsidRPr="00214C3D" w14:paraId="42E31ABF" w14:textId="77777777" w:rsidTr="009E02D3">
        <w:trPr>
          <w:trHeight w:val="1045"/>
        </w:trPr>
        <w:tc>
          <w:tcPr>
            <w:tcW w:w="3999" w:type="dxa"/>
          </w:tcPr>
          <w:p w14:paraId="59B416C7"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6CDAA3D6"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Наименование документа:</w:t>
            </w:r>
          </w:p>
          <w:p w14:paraId="1ACC36E4"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Серия (если имеется) и номер:</w:t>
            </w:r>
          </w:p>
          <w:p w14:paraId="27627CE8"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 xml:space="preserve">Дата начала срока действия права пребывания (проживания): </w:t>
            </w:r>
          </w:p>
          <w:p w14:paraId="085E8CFA"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Дата окончания срока действия права пребывания (проживания):</w:t>
            </w:r>
          </w:p>
          <w:p w14:paraId="2E530B3E" w14:textId="77777777" w:rsidR="001218C5" w:rsidRPr="00214C3D" w:rsidRDefault="001218C5" w:rsidP="009E02D3">
            <w:pPr>
              <w:spacing w:after="0" w:line="288" w:lineRule="auto"/>
              <w:ind w:left="57" w:right="57"/>
              <w:rPr>
                <w:rFonts w:ascii="Times New Roman" w:hAnsi="Times New Roman" w:cs="Times New Roman"/>
                <w:sz w:val="20"/>
                <w:szCs w:val="20"/>
              </w:rPr>
            </w:pPr>
          </w:p>
        </w:tc>
      </w:tr>
      <w:tr w:rsidR="001218C5" w:rsidRPr="00214C3D" w14:paraId="37E1EFDD" w14:textId="77777777" w:rsidTr="009E02D3">
        <w:trPr>
          <w:trHeight w:val="1045"/>
        </w:trPr>
        <w:tc>
          <w:tcPr>
            <w:tcW w:w="3999" w:type="dxa"/>
          </w:tcPr>
          <w:p w14:paraId="1D85E755" w14:textId="77777777" w:rsidR="001218C5" w:rsidRPr="00214C3D" w:rsidRDefault="001218C5" w:rsidP="009E02D3">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214C3D">
              <w:rPr>
                <w:rFonts w:ascii="Times New Roman" w:hAnsi="Times New Roman" w:cs="Times New Roman"/>
                <w:sz w:val="20"/>
                <w:szCs w:val="20"/>
              </w:rPr>
              <w:t xml:space="preserve">Вид на жительство </w:t>
            </w:r>
          </w:p>
          <w:p w14:paraId="35086878" w14:textId="77777777" w:rsidR="001218C5" w:rsidRPr="00214C3D" w:rsidRDefault="001218C5" w:rsidP="009E02D3">
            <w:pPr>
              <w:spacing w:after="0" w:line="288" w:lineRule="auto"/>
              <w:ind w:left="57" w:right="57"/>
              <w:jc w:val="both"/>
              <w:rPr>
                <w:rFonts w:ascii="Times New Roman" w:hAnsi="Times New Roman" w:cs="Times New Roman"/>
                <w:bCs/>
                <w:i/>
                <w:snapToGrid w:val="0"/>
                <w:color w:val="000000"/>
                <w:sz w:val="18"/>
                <w:szCs w:val="18"/>
              </w:rPr>
            </w:pPr>
            <w:r w:rsidRPr="00214C3D">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14:paraId="1E9C8D1A" w14:textId="77777777" w:rsidR="001218C5" w:rsidRPr="00214C3D" w:rsidRDefault="001218C5" w:rsidP="009E02D3">
            <w:pPr>
              <w:spacing w:after="0" w:line="288" w:lineRule="auto"/>
              <w:ind w:left="57" w:right="57"/>
              <w:rPr>
                <w:rFonts w:ascii="Times New Roman" w:hAnsi="Times New Roman" w:cs="Times New Roman"/>
                <w:sz w:val="20"/>
                <w:szCs w:val="20"/>
                <w:u w:val="single"/>
              </w:rPr>
            </w:pPr>
            <w:r w:rsidRPr="00214C3D">
              <w:rPr>
                <w:rFonts w:ascii="Times New Roman" w:hAnsi="Times New Roman" w:cs="Times New Roman"/>
                <w:sz w:val="20"/>
                <w:szCs w:val="20"/>
              </w:rPr>
              <w:t xml:space="preserve">Вид на жительство: </w:t>
            </w:r>
          </w:p>
          <w:p w14:paraId="76DDD930"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i/>
                <w:sz w:val="18"/>
                <w:szCs w:val="18"/>
              </w:rPr>
              <w:t xml:space="preserve">Повторяющийся блок для каждого вида на жительство </w:t>
            </w:r>
          </w:p>
        </w:tc>
      </w:tr>
      <w:tr w:rsidR="001218C5" w:rsidRPr="00214C3D" w14:paraId="6CFC8855" w14:textId="77777777" w:rsidTr="009E02D3">
        <w:tc>
          <w:tcPr>
            <w:tcW w:w="3999" w:type="dxa"/>
          </w:tcPr>
          <w:p w14:paraId="71BBBAA3"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Адрес места регистрации</w:t>
            </w:r>
          </w:p>
        </w:tc>
        <w:tc>
          <w:tcPr>
            <w:tcW w:w="5181" w:type="dxa"/>
            <w:gridSpan w:val="2"/>
          </w:tcPr>
          <w:p w14:paraId="49F3F8C0"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Страна:</w:t>
            </w:r>
          </w:p>
          <w:p w14:paraId="2F9AA934"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Регион:</w:t>
            </w:r>
          </w:p>
          <w:p w14:paraId="5B5A065B"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Населенный пункт (город и т.д.):</w:t>
            </w:r>
          </w:p>
          <w:p w14:paraId="27B2C26D"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Наименование улицы:</w:t>
            </w:r>
          </w:p>
          <w:p w14:paraId="0FD9A29F"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дома (владения):</w:t>
            </w:r>
          </w:p>
          <w:p w14:paraId="2B406B21"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корпуса (строения):</w:t>
            </w:r>
          </w:p>
          <w:p w14:paraId="615AA1C2"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квартиры:</w:t>
            </w:r>
          </w:p>
        </w:tc>
      </w:tr>
      <w:tr w:rsidR="001218C5" w:rsidRPr="00214C3D" w14:paraId="4D95860C" w14:textId="77777777" w:rsidTr="009E02D3">
        <w:tc>
          <w:tcPr>
            <w:tcW w:w="3999" w:type="dxa"/>
          </w:tcPr>
          <w:p w14:paraId="2F07248F"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Адрес места пребывания (фактический адрес проживания)</w:t>
            </w:r>
          </w:p>
        </w:tc>
        <w:tc>
          <w:tcPr>
            <w:tcW w:w="5181" w:type="dxa"/>
            <w:gridSpan w:val="2"/>
          </w:tcPr>
          <w:p w14:paraId="40124935"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Страна:</w:t>
            </w:r>
          </w:p>
          <w:p w14:paraId="188F4621"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Регион:</w:t>
            </w:r>
          </w:p>
          <w:p w14:paraId="4B822B97"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Населенный пункт (город и т.д.):</w:t>
            </w:r>
          </w:p>
          <w:p w14:paraId="5BCF2442"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Наименование улицы:</w:t>
            </w:r>
          </w:p>
          <w:p w14:paraId="34AEE11A"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дома (владения):</w:t>
            </w:r>
          </w:p>
          <w:p w14:paraId="33FE7637"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корпуса (строения):</w:t>
            </w:r>
          </w:p>
          <w:p w14:paraId="4409F8AB" w14:textId="77777777" w:rsidR="001218C5" w:rsidRPr="00214C3D" w:rsidRDefault="001218C5" w:rsidP="009E02D3">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квартиры:</w:t>
            </w:r>
          </w:p>
        </w:tc>
      </w:tr>
      <w:tr w:rsidR="001218C5" w:rsidRPr="00214C3D" w14:paraId="7D7D7550" w14:textId="77777777" w:rsidTr="009E02D3">
        <w:trPr>
          <w:trHeight w:val="192"/>
        </w:trPr>
        <w:tc>
          <w:tcPr>
            <w:tcW w:w="3999" w:type="dxa"/>
          </w:tcPr>
          <w:p w14:paraId="7C445099" w14:textId="77777777" w:rsidR="001218C5" w:rsidRPr="00214C3D" w:rsidRDefault="001218C5" w:rsidP="009E02D3">
            <w:pPr>
              <w:spacing w:after="0" w:line="288" w:lineRule="auto"/>
              <w:ind w:left="57" w:right="57"/>
              <w:jc w:val="both"/>
              <w:rPr>
                <w:rFonts w:ascii="Times New Roman" w:hAnsi="Times New Roman" w:cs="Times New Roman"/>
                <w:bCs/>
                <w:snapToGrid w:val="0"/>
                <w:sz w:val="20"/>
                <w:szCs w:val="20"/>
                <w:lang w:val="en-US"/>
              </w:rPr>
            </w:pPr>
            <w:r w:rsidRPr="00214C3D">
              <w:rPr>
                <w:rFonts w:ascii="Times New Roman" w:hAnsi="Times New Roman" w:cs="Times New Roman"/>
                <w:bCs/>
                <w:snapToGrid w:val="0"/>
                <w:sz w:val="20"/>
                <w:szCs w:val="20"/>
              </w:rPr>
              <w:t xml:space="preserve">ИНН </w:t>
            </w:r>
            <w:r w:rsidRPr="00214C3D">
              <w:rPr>
                <w:rFonts w:ascii="Times New Roman" w:hAnsi="Times New Roman" w:cs="Times New Roman"/>
                <w:bCs/>
                <w:i/>
                <w:snapToGrid w:val="0"/>
                <w:sz w:val="20"/>
                <w:szCs w:val="20"/>
              </w:rPr>
              <w:t>(при наличии)</w:t>
            </w:r>
          </w:p>
        </w:tc>
        <w:tc>
          <w:tcPr>
            <w:tcW w:w="5181" w:type="dxa"/>
            <w:gridSpan w:val="2"/>
          </w:tcPr>
          <w:p w14:paraId="63D50068" w14:textId="77777777" w:rsidR="001218C5" w:rsidRPr="00214C3D" w:rsidRDefault="001218C5" w:rsidP="009E02D3">
            <w:pPr>
              <w:spacing w:after="0" w:line="288" w:lineRule="auto"/>
              <w:ind w:left="57" w:right="57"/>
              <w:jc w:val="both"/>
              <w:rPr>
                <w:rFonts w:ascii="Times New Roman" w:hAnsi="Times New Roman" w:cs="Times New Roman"/>
                <w:sz w:val="20"/>
                <w:szCs w:val="20"/>
              </w:rPr>
            </w:pPr>
          </w:p>
        </w:tc>
      </w:tr>
      <w:tr w:rsidR="001218C5" w:rsidRPr="00214C3D" w14:paraId="14194B5E" w14:textId="77777777" w:rsidTr="009E02D3">
        <w:trPr>
          <w:trHeight w:val="192"/>
        </w:trPr>
        <w:tc>
          <w:tcPr>
            <w:tcW w:w="3999" w:type="dxa"/>
          </w:tcPr>
          <w:p w14:paraId="510A6E9B" w14:textId="77777777" w:rsidR="001218C5" w:rsidRPr="00214C3D" w:rsidRDefault="001218C5" w:rsidP="009E02D3">
            <w:pPr>
              <w:spacing w:after="0" w:line="288" w:lineRule="auto"/>
              <w:ind w:left="57" w:right="57"/>
              <w:jc w:val="both"/>
              <w:rPr>
                <w:rFonts w:ascii="Times New Roman" w:hAnsi="Times New Roman" w:cs="Times New Roman"/>
                <w:i/>
                <w:sz w:val="20"/>
                <w:szCs w:val="20"/>
              </w:rPr>
            </w:pPr>
            <w:r w:rsidRPr="00214C3D">
              <w:rPr>
                <w:rFonts w:ascii="Times New Roman" w:hAnsi="Times New Roman" w:cs="Times New Roman"/>
                <w:bCs/>
                <w:snapToGrid w:val="0"/>
                <w:color w:val="000000"/>
                <w:sz w:val="20"/>
                <w:szCs w:val="20"/>
              </w:rPr>
              <w:t>TIN</w:t>
            </w:r>
            <w:r w:rsidRPr="00214C3D">
              <w:rPr>
                <w:rFonts w:ascii="Times New Roman" w:hAnsi="Times New Roman" w:cs="Times New Roman"/>
                <w:sz w:val="20"/>
                <w:szCs w:val="20"/>
              </w:rPr>
              <w:t xml:space="preserve"> </w:t>
            </w:r>
            <w:r w:rsidRPr="00214C3D">
              <w:rPr>
                <w:rFonts w:ascii="Times New Roman" w:hAnsi="Times New Roman" w:cs="Times New Roman"/>
                <w:i/>
                <w:sz w:val="20"/>
                <w:szCs w:val="20"/>
              </w:rPr>
              <w:t xml:space="preserve">(при наличии) </w:t>
            </w:r>
          </w:p>
          <w:p w14:paraId="1842038F"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sz w:val="20"/>
                <w:szCs w:val="20"/>
                <w:lang w:val="en-US"/>
              </w:rPr>
              <w:lastRenderedPageBreak/>
              <w:t>ID</w:t>
            </w:r>
            <w:r w:rsidRPr="00214C3D">
              <w:rPr>
                <w:rFonts w:ascii="Times New Roman" w:hAnsi="Times New Roman" w:cs="Times New Roman"/>
                <w:sz w:val="20"/>
                <w:szCs w:val="20"/>
              </w:rPr>
              <w:t>-код соцобеспечения</w:t>
            </w:r>
            <w:r w:rsidRPr="00214C3D">
              <w:rPr>
                <w:rFonts w:ascii="Times New Roman" w:hAnsi="Times New Roman" w:cs="Times New Roman"/>
                <w:i/>
                <w:sz w:val="20"/>
                <w:szCs w:val="20"/>
              </w:rPr>
              <w:t xml:space="preserve"> (если иностранная юрисдикция не присваивает  налогоплательщикам </w:t>
            </w:r>
            <w:r w:rsidRPr="00214C3D">
              <w:rPr>
                <w:rFonts w:ascii="Times New Roman" w:hAnsi="Times New Roman" w:cs="Times New Roman"/>
                <w:i/>
                <w:sz w:val="20"/>
                <w:szCs w:val="20"/>
                <w:lang w:val="en-US"/>
              </w:rPr>
              <w:t>TIN</w:t>
            </w:r>
            <w:r w:rsidRPr="00214C3D">
              <w:rPr>
                <w:rFonts w:ascii="Times New Roman" w:hAnsi="Times New Roman" w:cs="Times New Roman"/>
                <w:i/>
                <w:sz w:val="20"/>
                <w:szCs w:val="20"/>
              </w:rPr>
              <w:t>)</w:t>
            </w:r>
          </w:p>
        </w:tc>
        <w:tc>
          <w:tcPr>
            <w:tcW w:w="5181" w:type="dxa"/>
            <w:gridSpan w:val="2"/>
          </w:tcPr>
          <w:p w14:paraId="378F30DC"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sz w:val="20"/>
                <w:szCs w:val="20"/>
              </w:rPr>
              <w:lastRenderedPageBreak/>
              <w:t>Юрисдикция:</w:t>
            </w:r>
            <w:r w:rsidRPr="00214C3D">
              <w:rPr>
                <w:rFonts w:ascii="Times New Roman" w:hAnsi="Times New Roman" w:cs="Times New Roman"/>
                <w:bCs/>
                <w:snapToGrid w:val="0"/>
                <w:color w:val="000000"/>
                <w:sz w:val="20"/>
                <w:szCs w:val="20"/>
              </w:rPr>
              <w:t xml:space="preserve">                                    TIN:</w:t>
            </w:r>
          </w:p>
          <w:p w14:paraId="0B522C56" w14:textId="77777777" w:rsidR="001218C5" w:rsidRPr="00214C3D" w:rsidRDefault="001218C5" w:rsidP="009E02D3">
            <w:pPr>
              <w:keepNext/>
              <w:spacing w:after="0" w:line="288" w:lineRule="auto"/>
              <w:ind w:left="57" w:right="57"/>
              <w:rPr>
                <w:rFonts w:ascii="Times New Roman" w:hAnsi="Times New Roman" w:cs="Times New Roman"/>
                <w:i/>
                <w:sz w:val="20"/>
                <w:szCs w:val="20"/>
                <w:u w:val="single"/>
              </w:rPr>
            </w:pPr>
            <w:r w:rsidRPr="00214C3D">
              <w:rPr>
                <w:rFonts w:ascii="Times New Roman" w:hAnsi="Times New Roman" w:cs="Times New Roman"/>
                <w:i/>
                <w:sz w:val="20"/>
                <w:szCs w:val="20"/>
              </w:rPr>
              <w:t xml:space="preserve">Повторяющийся блок для каждой юрисдикции  </w:t>
            </w:r>
          </w:p>
          <w:p w14:paraId="6A7B8C7F"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p>
          <w:p w14:paraId="20C9D940" w14:textId="77777777" w:rsidR="001218C5" w:rsidRPr="00214C3D" w:rsidRDefault="001218C5" w:rsidP="009E02D3">
            <w:pPr>
              <w:spacing w:after="0" w:line="288" w:lineRule="auto"/>
              <w:ind w:right="57"/>
              <w:jc w:val="both"/>
              <w:rPr>
                <w:rFonts w:ascii="Times New Roman" w:hAnsi="Times New Roman" w:cs="Times New Roman"/>
                <w:bCs/>
                <w:snapToGrid w:val="0"/>
                <w:color w:val="000000"/>
                <w:sz w:val="20"/>
                <w:szCs w:val="20"/>
              </w:rPr>
            </w:pPr>
            <w:r w:rsidRPr="00214C3D">
              <w:rPr>
                <w:rFonts w:ascii="Times New Roman" w:hAnsi="Times New Roman" w:cs="Times New Roman"/>
                <w:sz w:val="20"/>
                <w:szCs w:val="20"/>
              </w:rPr>
              <w:lastRenderedPageBreak/>
              <w:t>Юрисдикция:</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ID</w:t>
            </w:r>
            <w:r w:rsidRPr="00214C3D">
              <w:rPr>
                <w:rFonts w:ascii="Times New Roman" w:hAnsi="Times New Roman" w:cs="Times New Roman"/>
                <w:bCs/>
                <w:snapToGrid w:val="0"/>
                <w:color w:val="000000"/>
                <w:sz w:val="20"/>
                <w:szCs w:val="20"/>
              </w:rPr>
              <w:t>:</w:t>
            </w:r>
          </w:p>
          <w:p w14:paraId="7AA0426A" w14:textId="77777777" w:rsidR="001218C5" w:rsidRPr="00214C3D" w:rsidRDefault="001218C5" w:rsidP="009E02D3">
            <w:pPr>
              <w:keepNext/>
              <w:spacing w:after="0" w:line="288" w:lineRule="auto"/>
              <w:ind w:right="57"/>
              <w:rPr>
                <w:rFonts w:ascii="Times New Roman" w:hAnsi="Times New Roman" w:cs="Times New Roman"/>
                <w:i/>
                <w:sz w:val="20"/>
                <w:szCs w:val="20"/>
                <w:u w:val="single"/>
              </w:rPr>
            </w:pPr>
            <w:r w:rsidRPr="00214C3D">
              <w:rPr>
                <w:rFonts w:ascii="Times New Roman" w:hAnsi="Times New Roman" w:cs="Times New Roman"/>
                <w:i/>
                <w:sz w:val="20"/>
                <w:szCs w:val="20"/>
              </w:rPr>
              <w:t xml:space="preserve">Повторяющийся блок для каждой юрисдикции  </w:t>
            </w:r>
          </w:p>
          <w:p w14:paraId="7120D85D" w14:textId="77777777" w:rsidR="001218C5" w:rsidRPr="00214C3D" w:rsidRDefault="001218C5" w:rsidP="009E02D3">
            <w:pPr>
              <w:spacing w:after="0" w:line="288" w:lineRule="auto"/>
              <w:ind w:right="57"/>
              <w:jc w:val="both"/>
              <w:rPr>
                <w:rFonts w:ascii="Times New Roman" w:hAnsi="Times New Roman" w:cs="Times New Roman"/>
                <w:bCs/>
                <w:snapToGrid w:val="0"/>
                <w:color w:val="000000"/>
                <w:sz w:val="20"/>
                <w:szCs w:val="20"/>
              </w:rPr>
            </w:pPr>
          </w:p>
        </w:tc>
      </w:tr>
      <w:tr w:rsidR="001218C5" w:rsidRPr="00214C3D" w14:paraId="27D7A7FA" w14:textId="77777777" w:rsidTr="009E02D3">
        <w:trPr>
          <w:trHeight w:val="192"/>
        </w:trPr>
        <w:tc>
          <w:tcPr>
            <w:tcW w:w="3999" w:type="dxa"/>
          </w:tcPr>
          <w:p w14:paraId="296D1810"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sz w:val="20"/>
                <w:szCs w:val="20"/>
              </w:rPr>
              <w:lastRenderedPageBreak/>
              <w:t xml:space="preserve">СНИЛС </w:t>
            </w:r>
            <w:r w:rsidRPr="00214C3D">
              <w:rPr>
                <w:rFonts w:ascii="Times New Roman" w:hAnsi="Times New Roman" w:cs="Times New Roman"/>
                <w:bCs/>
                <w:i/>
                <w:snapToGrid w:val="0"/>
                <w:sz w:val="20"/>
                <w:szCs w:val="20"/>
              </w:rPr>
              <w:t>(обязательно для граждан РФ)</w:t>
            </w:r>
          </w:p>
        </w:tc>
        <w:tc>
          <w:tcPr>
            <w:tcW w:w="5181" w:type="dxa"/>
            <w:gridSpan w:val="2"/>
          </w:tcPr>
          <w:p w14:paraId="5940D928" w14:textId="77777777" w:rsidR="001218C5" w:rsidRPr="00214C3D" w:rsidRDefault="001218C5" w:rsidP="009E02D3">
            <w:pPr>
              <w:spacing w:after="0" w:line="288" w:lineRule="auto"/>
              <w:ind w:left="57" w:right="57"/>
              <w:jc w:val="both"/>
              <w:rPr>
                <w:rFonts w:ascii="Times New Roman" w:hAnsi="Times New Roman" w:cs="Times New Roman"/>
                <w:sz w:val="20"/>
                <w:szCs w:val="20"/>
              </w:rPr>
            </w:pPr>
          </w:p>
        </w:tc>
      </w:tr>
      <w:tr w:rsidR="001218C5" w:rsidRPr="00214C3D" w14:paraId="75451B66" w14:textId="77777777" w:rsidTr="009E02D3">
        <w:tc>
          <w:tcPr>
            <w:tcW w:w="3999" w:type="dxa"/>
          </w:tcPr>
          <w:p w14:paraId="1753F07F" w14:textId="77777777" w:rsidR="001218C5" w:rsidRPr="00214C3D" w:rsidRDefault="001218C5" w:rsidP="009E02D3">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Контактная информация (</w:t>
            </w:r>
            <w:r w:rsidRPr="00214C3D">
              <w:rPr>
                <w:rFonts w:ascii="Times New Roman" w:hAnsi="Times New Roman" w:cs="Times New Roman"/>
                <w:bCs/>
                <w:i/>
                <w:snapToGrid w:val="0"/>
                <w:color w:val="000000"/>
                <w:sz w:val="20"/>
                <w:szCs w:val="20"/>
              </w:rPr>
              <w:t>при наличии</w:t>
            </w:r>
            <w:r w:rsidRPr="00214C3D">
              <w:rPr>
                <w:rFonts w:ascii="Times New Roman" w:hAnsi="Times New Roman" w:cs="Times New Roman"/>
                <w:bCs/>
                <w:snapToGrid w:val="0"/>
                <w:color w:val="000000"/>
                <w:sz w:val="20"/>
                <w:szCs w:val="20"/>
              </w:rPr>
              <w:t>)</w:t>
            </w:r>
          </w:p>
        </w:tc>
        <w:tc>
          <w:tcPr>
            <w:tcW w:w="5181" w:type="dxa"/>
            <w:gridSpan w:val="2"/>
          </w:tcPr>
          <w:p w14:paraId="0A3E0757"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Номер телефона</w:t>
            </w:r>
          </w:p>
          <w:p w14:paraId="08AC47DC"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Номер факса</w:t>
            </w:r>
          </w:p>
          <w:p w14:paraId="544D7FB0"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Адрес электронной почты</w:t>
            </w:r>
          </w:p>
          <w:p w14:paraId="3C2868B1"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Почтовый адрес</w:t>
            </w:r>
          </w:p>
        </w:tc>
      </w:tr>
      <w:tr w:rsidR="001218C5" w:rsidRPr="00214C3D" w14:paraId="63DD53BA" w14:textId="77777777" w:rsidTr="009E02D3">
        <w:tc>
          <w:tcPr>
            <w:tcW w:w="9180" w:type="dxa"/>
            <w:gridSpan w:val="3"/>
          </w:tcPr>
          <w:p w14:paraId="773914BB"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2. Сведения о принадлежности КЛИЕНТА к некоторым категориям лиц</w:t>
            </w:r>
          </w:p>
        </w:tc>
      </w:tr>
      <w:tr w:rsidR="001218C5" w:rsidRPr="00214C3D" w14:paraId="2E9D13D8" w14:textId="77777777" w:rsidTr="009E02D3">
        <w:tc>
          <w:tcPr>
            <w:tcW w:w="9180" w:type="dxa"/>
            <w:gridSpan w:val="3"/>
          </w:tcPr>
          <w:p w14:paraId="3CE1E1E9"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1.</w:t>
            </w:r>
            <w:r w:rsidRPr="00214C3D">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40A46B3B"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b/>
                <w:sz w:val="20"/>
                <w:szCs w:val="20"/>
              </w:rPr>
              <w:t>(НЕТ/ДА)</w:t>
            </w:r>
          </w:p>
          <w:p w14:paraId="7EB28A20"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2269E9B5"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2.</w:t>
            </w:r>
            <w:r w:rsidRPr="00214C3D">
              <w:rPr>
                <w:rFonts w:ascii="Times New Roman" w:hAnsi="Times New Roman" w:cs="Times New Roman"/>
                <w:sz w:val="20"/>
                <w:szCs w:val="20"/>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543796CD"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(НЕТ/ДА)</w:t>
            </w:r>
          </w:p>
          <w:p w14:paraId="73A10C56"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04634598"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6F717F8E"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(НЕТ/ДА)</w:t>
            </w:r>
          </w:p>
          <w:p w14:paraId="70375249"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Если ответ на предыдущий вопрос «ДА», укажите от имени какого лица Вы действуете:</w:t>
            </w:r>
          </w:p>
          <w:p w14:paraId="155CA359"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________________________________________________________________________________________</w:t>
            </w:r>
          </w:p>
          <w:p w14:paraId="1DF3454E"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i/>
                <w:sz w:val="18"/>
                <w:szCs w:val="18"/>
              </w:rPr>
            </w:pPr>
            <w:r w:rsidRPr="00214C3D">
              <w:rPr>
                <w:rFonts w:ascii="Times New Roman" w:hAnsi="Times New Roman" w:cs="Times New Roman"/>
                <w:sz w:val="20"/>
                <w:szCs w:val="20"/>
              </w:rPr>
              <w:t xml:space="preserve">* </w:t>
            </w:r>
            <w:r w:rsidRPr="00214C3D">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18B68F1D"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i/>
                <w:sz w:val="18"/>
                <w:szCs w:val="18"/>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1218C5" w:rsidRPr="00214C3D" w14:paraId="6A11FAD5" w14:textId="77777777" w:rsidTr="009E02D3">
        <w:tc>
          <w:tcPr>
            <w:tcW w:w="9180" w:type="dxa"/>
            <w:gridSpan w:val="3"/>
          </w:tcPr>
          <w:p w14:paraId="5B0F03CF"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3. Сведения о наличии/отсутствии у КЛИЕНТА бенефициарного владельца, представителя, выгодоприобретателя</w:t>
            </w:r>
          </w:p>
        </w:tc>
      </w:tr>
      <w:tr w:rsidR="001218C5" w:rsidRPr="00214C3D" w14:paraId="1F08CE47" w14:textId="77777777" w:rsidTr="009E02D3">
        <w:tc>
          <w:tcPr>
            <w:tcW w:w="7621" w:type="dxa"/>
            <w:gridSpan w:val="2"/>
          </w:tcPr>
          <w:p w14:paraId="4ED0A707"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trike/>
                <w:color w:val="FF0000"/>
                <w:sz w:val="20"/>
                <w:szCs w:val="20"/>
              </w:rPr>
            </w:pPr>
            <w:r w:rsidRPr="00214C3D">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35A495BB"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i/>
                <w:sz w:val="20"/>
                <w:szCs w:val="20"/>
              </w:rPr>
            </w:pPr>
            <w:r w:rsidRPr="00214C3D">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14:paraId="0610E6C7" w14:textId="77777777" w:rsidR="001218C5" w:rsidRPr="00214C3D" w:rsidRDefault="001218C5" w:rsidP="001218C5">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w:t>
            </w:r>
          </w:p>
          <w:p w14:paraId="51720A7A" w14:textId="77777777" w:rsidR="001218C5" w:rsidRPr="00214C3D" w:rsidRDefault="001218C5" w:rsidP="001218C5">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НЕТ</w:t>
            </w:r>
          </w:p>
        </w:tc>
      </w:tr>
      <w:tr w:rsidR="001218C5" w:rsidRPr="00214C3D" w14:paraId="7355D333" w14:textId="77777777" w:rsidTr="009E02D3">
        <w:tc>
          <w:tcPr>
            <w:tcW w:w="7621" w:type="dxa"/>
            <w:gridSpan w:val="2"/>
          </w:tcPr>
          <w:p w14:paraId="2FDE391C"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7B41AD4D" w14:textId="1A01D7F1" w:rsidR="001218C5" w:rsidRPr="00214C3D" w:rsidRDefault="001218C5" w:rsidP="00A34DD4">
            <w:pPr>
              <w:autoSpaceDE w:val="0"/>
              <w:autoSpaceDN w:val="0"/>
              <w:adjustRightInd w:val="0"/>
              <w:spacing w:after="0" w:line="288" w:lineRule="auto"/>
              <w:ind w:left="57" w:right="57"/>
              <w:jc w:val="both"/>
              <w:rPr>
                <w:rFonts w:ascii="Times New Roman" w:hAnsi="Times New Roman" w:cs="Times New Roman"/>
                <w:i/>
                <w:sz w:val="20"/>
                <w:szCs w:val="20"/>
              </w:rPr>
            </w:pPr>
            <w:r w:rsidRPr="00214C3D">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21A263C7" w14:textId="77777777" w:rsidR="001218C5" w:rsidRPr="00214C3D" w:rsidRDefault="001218C5" w:rsidP="001218C5">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w:t>
            </w:r>
          </w:p>
          <w:p w14:paraId="6DDA860F" w14:textId="77777777" w:rsidR="001218C5" w:rsidRPr="00214C3D" w:rsidRDefault="001218C5" w:rsidP="001218C5">
            <w:pPr>
              <w:widowControl w:val="0"/>
              <w:numPr>
                <w:ilvl w:val="0"/>
                <w:numId w:val="8"/>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214C3D">
              <w:rPr>
                <w:rFonts w:ascii="Times New Roman" w:hAnsi="Times New Roman" w:cs="Times New Roman"/>
                <w:color w:val="000000"/>
                <w:sz w:val="20"/>
                <w:szCs w:val="20"/>
                <w:shd w:val="clear" w:color="auto" w:fill="FFFFFF"/>
              </w:rPr>
              <w:t>НЕТ</w:t>
            </w:r>
          </w:p>
        </w:tc>
      </w:tr>
      <w:tr w:rsidR="001218C5" w:rsidRPr="00214C3D" w14:paraId="687D5993" w14:textId="77777777" w:rsidTr="009E02D3">
        <w:tc>
          <w:tcPr>
            <w:tcW w:w="7621" w:type="dxa"/>
            <w:gridSpan w:val="2"/>
          </w:tcPr>
          <w:p w14:paraId="3E943F24"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lastRenderedPageBreak/>
              <w:t>Наличие лица, которое является Вашим Представителем при обслуживании в НКО АО НРД.</w:t>
            </w:r>
          </w:p>
          <w:p w14:paraId="58472C68"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b/>
                <w:i/>
                <w:sz w:val="20"/>
                <w:szCs w:val="20"/>
              </w:rPr>
            </w:pPr>
            <w:r w:rsidRPr="00214C3D">
              <w:rPr>
                <w:rFonts w:ascii="Times New Roman" w:hAnsi="Times New Roman" w:cs="Times New Roman"/>
                <w:b/>
                <w:i/>
                <w:sz w:val="20"/>
                <w:szCs w:val="20"/>
              </w:rPr>
              <w:t>При ответе «ДА» следует заполнить и предоставить Анкеты по форме АА106</w:t>
            </w:r>
          </w:p>
        </w:tc>
        <w:tc>
          <w:tcPr>
            <w:tcW w:w="1559" w:type="dxa"/>
          </w:tcPr>
          <w:p w14:paraId="3D7F73F0" w14:textId="77777777" w:rsidR="001218C5" w:rsidRPr="00214C3D" w:rsidRDefault="001218C5" w:rsidP="001218C5">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w:t>
            </w:r>
          </w:p>
          <w:p w14:paraId="5D8F9614" w14:textId="77777777" w:rsidR="001218C5" w:rsidRPr="00214C3D" w:rsidRDefault="001218C5" w:rsidP="001218C5">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НЕТ</w:t>
            </w:r>
          </w:p>
        </w:tc>
      </w:tr>
      <w:tr w:rsidR="001218C5" w:rsidRPr="00214C3D" w14:paraId="48C45DD2" w14:textId="77777777" w:rsidTr="009E02D3">
        <w:tc>
          <w:tcPr>
            <w:tcW w:w="9180" w:type="dxa"/>
            <w:gridSpan w:val="3"/>
          </w:tcPr>
          <w:p w14:paraId="2BE25437"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24C58678"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i/>
                <w:sz w:val="20"/>
                <w:szCs w:val="20"/>
              </w:rPr>
            </w:pPr>
            <w:r w:rsidRPr="00214C3D">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214C3D">
              <w:rPr>
                <w:rFonts w:ascii="Times New Roman" w:hAnsi="Times New Roman" w:cs="Times New Roman"/>
                <w:i/>
                <w:color w:val="000000"/>
                <w:sz w:val="20"/>
                <w:szCs w:val="20"/>
                <w:shd w:val="clear" w:color="auto" w:fill="FFFFFF"/>
              </w:rPr>
              <w:t xml:space="preserve"> </w:t>
            </w:r>
            <w:r w:rsidRPr="00214C3D">
              <w:rPr>
                <w:rFonts w:ascii="Times New Roman" w:hAnsi="Times New Roman" w:cs="Times New Roman"/>
                <w:i/>
                <w:sz w:val="20"/>
                <w:szCs w:val="20"/>
              </w:rPr>
              <w:t>по отдельному запросу.</w:t>
            </w:r>
          </w:p>
        </w:tc>
      </w:tr>
      <w:tr w:rsidR="001218C5" w:rsidRPr="00214C3D" w14:paraId="09E60CEB" w14:textId="77777777" w:rsidTr="009E02D3">
        <w:tc>
          <w:tcPr>
            <w:tcW w:w="9180" w:type="dxa"/>
            <w:gridSpan w:val="3"/>
          </w:tcPr>
          <w:p w14:paraId="30500BEB"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Укажите источники:</w:t>
            </w:r>
          </w:p>
        </w:tc>
      </w:tr>
      <w:tr w:rsidR="001218C5" w:rsidRPr="00214C3D" w14:paraId="17B9F3BC" w14:textId="77777777" w:rsidTr="009E02D3">
        <w:tc>
          <w:tcPr>
            <w:tcW w:w="9180" w:type="dxa"/>
            <w:gridSpan w:val="3"/>
          </w:tcPr>
          <w:p w14:paraId="598A3EFA" w14:textId="77777777" w:rsidR="001218C5" w:rsidRPr="00214C3D" w:rsidRDefault="001218C5" w:rsidP="009E02D3">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214C3D">
              <w:rPr>
                <w:rFonts w:ascii="Times New Roman" w:hAnsi="Times New Roman" w:cs="Times New Roman"/>
                <w:b/>
                <w:color w:val="000000"/>
                <w:sz w:val="20"/>
                <w:szCs w:val="20"/>
                <w:shd w:val="clear" w:color="auto" w:fill="FFFFFF"/>
              </w:rPr>
              <w:t>5. Дополнительные сведения о КЛИЕНТЕ - физическом лице *</w:t>
            </w:r>
            <w:r w:rsidRPr="00214C3D">
              <w:rPr>
                <w:rFonts w:ascii="Times New Roman" w:hAnsi="Times New Roman" w:cs="Times New Roman"/>
                <w:color w:val="000000"/>
                <w:sz w:val="20"/>
                <w:szCs w:val="20"/>
                <w:shd w:val="clear" w:color="auto" w:fill="FFFFFF"/>
              </w:rPr>
              <w:t xml:space="preserve"> </w:t>
            </w:r>
          </w:p>
          <w:p w14:paraId="279EF216" w14:textId="77777777" w:rsidR="001218C5" w:rsidRPr="00214C3D" w:rsidRDefault="001218C5" w:rsidP="009E02D3">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214C3D">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1218C5" w:rsidRPr="00214C3D" w14:paraId="5CF376B9" w14:textId="77777777" w:rsidTr="009E02D3">
        <w:trPr>
          <w:trHeight w:val="470"/>
        </w:trPr>
        <w:tc>
          <w:tcPr>
            <w:tcW w:w="3999" w:type="dxa"/>
          </w:tcPr>
          <w:p w14:paraId="53C8408C"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14:paraId="44611F1D"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1218C5" w:rsidRPr="00214C3D" w14:paraId="541F2A20" w14:textId="77777777" w:rsidTr="009E02D3">
        <w:trPr>
          <w:trHeight w:val="470"/>
        </w:trPr>
        <w:tc>
          <w:tcPr>
            <w:tcW w:w="3999" w:type="dxa"/>
            <w:tcBorders>
              <w:bottom w:val="single" w:sz="4" w:space="0" w:color="auto"/>
            </w:tcBorders>
          </w:tcPr>
          <w:p w14:paraId="031E7339"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42370748"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1218C5" w:rsidRPr="00214C3D" w14:paraId="6FBDFDD5" w14:textId="77777777" w:rsidTr="009E02D3">
        <w:trPr>
          <w:trHeight w:val="470"/>
        </w:trPr>
        <w:tc>
          <w:tcPr>
            <w:tcW w:w="3999" w:type="dxa"/>
            <w:tcBorders>
              <w:bottom w:val="nil"/>
            </w:tcBorders>
          </w:tcPr>
          <w:p w14:paraId="4A9FFDB8"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Финансовое положение</w:t>
            </w:r>
          </w:p>
        </w:tc>
        <w:tc>
          <w:tcPr>
            <w:tcW w:w="5181" w:type="dxa"/>
            <w:gridSpan w:val="2"/>
            <w:tcBorders>
              <w:bottom w:val="nil"/>
            </w:tcBorders>
          </w:tcPr>
          <w:p w14:paraId="76D54B7D"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1218C5" w:rsidRPr="00214C3D" w14:paraId="4675F50A" w14:textId="77777777" w:rsidTr="009E02D3">
        <w:trPr>
          <w:trHeight w:val="60"/>
        </w:trPr>
        <w:tc>
          <w:tcPr>
            <w:tcW w:w="3999" w:type="dxa"/>
            <w:tcBorders>
              <w:top w:val="nil"/>
            </w:tcBorders>
          </w:tcPr>
          <w:p w14:paraId="66BFC54B"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6600C442"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1218C5" w:rsidRPr="00214C3D" w14:paraId="047AB568" w14:textId="77777777" w:rsidTr="009E02D3">
        <w:trPr>
          <w:trHeight w:val="470"/>
        </w:trPr>
        <w:tc>
          <w:tcPr>
            <w:tcW w:w="3999" w:type="dxa"/>
            <w:tcBorders>
              <w:top w:val="nil"/>
            </w:tcBorders>
          </w:tcPr>
          <w:p w14:paraId="36464B0A"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Деловая репутация</w:t>
            </w:r>
          </w:p>
        </w:tc>
        <w:tc>
          <w:tcPr>
            <w:tcW w:w="5181" w:type="dxa"/>
            <w:gridSpan w:val="2"/>
            <w:tcBorders>
              <w:top w:val="nil"/>
            </w:tcBorders>
          </w:tcPr>
          <w:p w14:paraId="41B98045"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1218C5" w:rsidRPr="00214C3D" w14:paraId="3BE2BC5F" w14:textId="77777777" w:rsidTr="009E02D3">
        <w:tc>
          <w:tcPr>
            <w:tcW w:w="3999" w:type="dxa"/>
            <w:tcBorders>
              <w:top w:val="single" w:sz="4" w:space="0" w:color="auto"/>
              <w:left w:val="single" w:sz="4" w:space="0" w:color="auto"/>
              <w:bottom w:val="single" w:sz="4" w:space="0" w:color="auto"/>
              <w:right w:val="single" w:sz="4" w:space="0" w:color="auto"/>
            </w:tcBorders>
          </w:tcPr>
          <w:p w14:paraId="728DFE31" w14:textId="77777777" w:rsidR="001218C5" w:rsidRPr="00214C3D" w:rsidRDefault="001218C5" w:rsidP="009E02D3">
            <w:pPr>
              <w:spacing w:after="0" w:line="288" w:lineRule="auto"/>
              <w:ind w:left="57" w:right="57"/>
              <w:jc w:val="both"/>
              <w:rPr>
                <w:rFonts w:ascii="Times New Roman" w:hAnsi="Times New Roman" w:cs="Times New Roman"/>
                <w:b/>
                <w:bCs/>
                <w:snapToGrid w:val="0"/>
                <w:color w:val="000000"/>
                <w:sz w:val="20"/>
                <w:szCs w:val="20"/>
              </w:rPr>
            </w:pPr>
            <w:r w:rsidRPr="00214C3D">
              <w:rPr>
                <w:rFonts w:ascii="Times New Roman" w:hAnsi="Times New Roman" w:cs="Times New Roman"/>
                <w:b/>
                <w:bCs/>
                <w:snapToGrid w:val="0"/>
                <w:color w:val="00000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4C5D8C78" w14:textId="77777777" w:rsidR="001218C5" w:rsidRPr="00214C3D"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bl>
    <w:p w14:paraId="04616E1E" w14:textId="77777777" w:rsidR="001218C5" w:rsidRPr="00214C3D" w:rsidRDefault="001218C5" w:rsidP="001218C5">
      <w:pPr>
        <w:spacing w:after="0" w:line="288" w:lineRule="auto"/>
        <w:ind w:left="57" w:right="57"/>
        <w:rPr>
          <w:rFonts w:ascii="Times New Roman" w:hAnsi="Times New Roman" w:cs="Times New Roman"/>
        </w:rPr>
      </w:pPr>
    </w:p>
    <w:p w14:paraId="28CA3411" w14:textId="77777777" w:rsidR="001218C5" w:rsidRPr="00214C3D" w:rsidRDefault="001218C5" w:rsidP="001218C5">
      <w:pPr>
        <w:spacing w:after="0" w:line="288" w:lineRule="auto"/>
        <w:ind w:left="57" w:right="57"/>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Настоящим подтверждаю полноту и достоверность данных, указанных в настоящей анкете.</w:t>
      </w:r>
    </w:p>
    <w:p w14:paraId="703C285F" w14:textId="77777777" w:rsidR="001218C5" w:rsidRPr="00214C3D" w:rsidRDefault="001218C5" w:rsidP="001218C5">
      <w:pPr>
        <w:spacing w:after="0" w:line="288" w:lineRule="auto"/>
        <w:ind w:left="57" w:right="57"/>
        <w:rPr>
          <w:rFonts w:ascii="Times New Roman" w:hAnsi="Times New Roman" w:cs="Times New Roman"/>
          <w:bCs/>
          <w:snapToGrid w:val="0"/>
          <w:color w:val="000000"/>
          <w:sz w:val="20"/>
          <w:szCs w:val="20"/>
        </w:rPr>
      </w:pPr>
    </w:p>
    <w:p w14:paraId="4EE5A731" w14:textId="77777777" w:rsidR="001218C5" w:rsidRPr="00214C3D" w:rsidRDefault="001218C5" w:rsidP="001218C5">
      <w:pPr>
        <w:spacing w:after="0" w:line="288" w:lineRule="auto"/>
        <w:ind w:left="57" w:right="57"/>
        <w:rPr>
          <w:rFonts w:ascii="Times New Roman" w:hAnsi="Times New Roman" w:cs="Times New Roman"/>
          <w:bCs/>
          <w:snapToGrid w:val="0"/>
          <w:color w:val="000000"/>
          <w:sz w:val="20"/>
          <w:szCs w:val="20"/>
        </w:rPr>
      </w:pPr>
    </w:p>
    <w:p w14:paraId="5B4BE52E" w14:textId="77777777" w:rsidR="001218C5" w:rsidRPr="00214C3D" w:rsidRDefault="001218C5" w:rsidP="001218C5">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218C5" w:rsidRPr="00214C3D" w14:paraId="367F39A7" w14:textId="77777777" w:rsidTr="009E02D3">
        <w:tc>
          <w:tcPr>
            <w:tcW w:w="3546" w:type="dxa"/>
          </w:tcPr>
          <w:p w14:paraId="09A40283" w14:textId="77777777" w:rsidR="001218C5" w:rsidRPr="00214C3D" w:rsidRDefault="001218C5" w:rsidP="009E02D3">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t>___________________________</w:t>
            </w:r>
          </w:p>
          <w:p w14:paraId="7401052C" w14:textId="77777777" w:rsidR="001218C5" w:rsidRPr="00214C3D" w:rsidRDefault="001218C5" w:rsidP="009E02D3">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t>(ФИО)</w:t>
            </w:r>
          </w:p>
        </w:tc>
        <w:tc>
          <w:tcPr>
            <w:tcW w:w="2831" w:type="dxa"/>
          </w:tcPr>
          <w:p w14:paraId="663061EB" w14:textId="77777777" w:rsidR="001218C5" w:rsidRPr="00214C3D" w:rsidRDefault="001218C5" w:rsidP="009E02D3">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t>_____________________</w:t>
            </w:r>
          </w:p>
          <w:p w14:paraId="692954CD" w14:textId="77777777" w:rsidR="001218C5" w:rsidRPr="00214C3D" w:rsidRDefault="001218C5" w:rsidP="009E02D3">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t>(подпись)</w:t>
            </w:r>
          </w:p>
        </w:tc>
        <w:tc>
          <w:tcPr>
            <w:tcW w:w="2553" w:type="dxa"/>
          </w:tcPr>
          <w:p w14:paraId="71A733E8" w14:textId="77777777" w:rsidR="001218C5" w:rsidRPr="00214C3D" w:rsidRDefault="001218C5" w:rsidP="009E02D3">
            <w:pPr>
              <w:tabs>
                <w:tab w:val="left" w:pos="1134"/>
                <w:tab w:val="left" w:pos="9356"/>
              </w:tabs>
              <w:ind w:right="-1"/>
              <w:jc w:val="center"/>
              <w:rPr>
                <w:rFonts w:ascii="Times New Roman" w:hAnsi="Times New Roman" w:cs="Times New Roman"/>
                <w:sz w:val="20"/>
                <w:szCs w:val="20"/>
              </w:rPr>
            </w:pPr>
          </w:p>
        </w:tc>
      </w:tr>
    </w:tbl>
    <w:p w14:paraId="5F4B7DD7" w14:textId="41F21DD3" w:rsidR="000F6A11" w:rsidRPr="00214C3D" w:rsidRDefault="000F6A11">
      <w:pPr>
        <w:rPr>
          <w:rFonts w:ascii="Times New Roman" w:hAnsi="Times New Roman" w:cs="Times New Roman"/>
          <w:sz w:val="24"/>
          <w:szCs w:val="24"/>
        </w:rPr>
      </w:pPr>
    </w:p>
    <w:p w14:paraId="006EF5BC" w14:textId="77777777" w:rsidR="000F6A11" w:rsidRPr="00214C3D" w:rsidRDefault="000F6A11">
      <w:pPr>
        <w:rPr>
          <w:rFonts w:ascii="Times New Roman" w:hAnsi="Times New Roman" w:cs="Times New Roman"/>
          <w:sz w:val="24"/>
          <w:szCs w:val="24"/>
        </w:rPr>
      </w:pPr>
      <w:r w:rsidRPr="00214C3D">
        <w:rPr>
          <w:rFonts w:ascii="Times New Roman" w:hAnsi="Times New Roman" w:cs="Times New Roman"/>
          <w:sz w:val="24"/>
          <w:szCs w:val="24"/>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0F6A11" w:rsidRPr="0015639C" w14:paraId="4017A667" w14:textId="77777777" w:rsidTr="004A769F">
        <w:tc>
          <w:tcPr>
            <w:tcW w:w="9180" w:type="dxa"/>
            <w:gridSpan w:val="3"/>
            <w:tcBorders>
              <w:top w:val="nil"/>
              <w:left w:val="nil"/>
              <w:right w:val="nil"/>
            </w:tcBorders>
          </w:tcPr>
          <w:p w14:paraId="7D369F98" w14:textId="04CD0504" w:rsidR="000F6A11" w:rsidRPr="00214C3D" w:rsidRDefault="000F6A11" w:rsidP="004A769F">
            <w:pPr>
              <w:spacing w:after="0" w:line="288" w:lineRule="auto"/>
              <w:ind w:left="57" w:right="57"/>
              <w:jc w:val="right"/>
              <w:rPr>
                <w:rFonts w:ascii="Times New Roman" w:hAnsi="Times New Roman" w:cs="Times New Roman"/>
                <w:b/>
                <w:sz w:val="20"/>
                <w:szCs w:val="20"/>
                <w:lang w:val="en-US"/>
              </w:rPr>
            </w:pPr>
            <w:r w:rsidRPr="00214C3D">
              <w:rPr>
                <w:rFonts w:ascii="Times New Roman" w:hAnsi="Times New Roman" w:cs="Times New Roman"/>
                <w:b/>
                <w:sz w:val="20"/>
                <w:szCs w:val="20"/>
              </w:rPr>
              <w:lastRenderedPageBreak/>
              <w:t>Приложение</w:t>
            </w:r>
            <w:r w:rsidRPr="00214C3D">
              <w:rPr>
                <w:rFonts w:ascii="Times New Roman" w:hAnsi="Times New Roman" w:cs="Times New Roman"/>
                <w:b/>
                <w:sz w:val="20"/>
                <w:szCs w:val="20"/>
                <w:lang w:val="en-US"/>
              </w:rPr>
              <w:t xml:space="preserve"> </w:t>
            </w:r>
            <w:r w:rsidR="00211696" w:rsidRPr="00E9327B">
              <w:rPr>
                <w:rFonts w:ascii="Times New Roman" w:hAnsi="Times New Roman" w:cs="Times New Roman"/>
                <w:b/>
                <w:sz w:val="20"/>
                <w:szCs w:val="20"/>
                <w:lang w:val="en-US"/>
              </w:rPr>
              <w:t>6</w:t>
            </w:r>
            <w:r w:rsidRPr="00214C3D">
              <w:rPr>
                <w:rFonts w:ascii="Times New Roman" w:hAnsi="Times New Roman" w:cs="Times New Roman"/>
                <w:b/>
                <w:sz w:val="20"/>
                <w:szCs w:val="20"/>
                <w:lang w:val="en-US"/>
              </w:rPr>
              <w:t>.1</w:t>
            </w:r>
          </w:p>
          <w:p w14:paraId="33958CE5" w14:textId="77777777" w:rsidR="000F6A11" w:rsidRPr="00214C3D" w:rsidRDefault="000F6A11" w:rsidP="004A769F">
            <w:pPr>
              <w:spacing w:after="0" w:line="288" w:lineRule="auto"/>
              <w:ind w:left="57" w:right="57"/>
              <w:jc w:val="right"/>
              <w:rPr>
                <w:rFonts w:ascii="Times New Roman" w:hAnsi="Times New Roman" w:cs="Times New Roman"/>
                <w:b/>
                <w:sz w:val="20"/>
                <w:szCs w:val="20"/>
                <w:lang w:val="en-US"/>
              </w:rPr>
            </w:pPr>
            <w:r w:rsidRPr="00214C3D">
              <w:rPr>
                <w:rFonts w:ascii="Times New Roman" w:hAnsi="Times New Roman" w:cs="Times New Roman"/>
                <w:b/>
                <w:sz w:val="20"/>
                <w:szCs w:val="20"/>
              </w:rPr>
              <w:t>Форма</w:t>
            </w:r>
            <w:r w:rsidRPr="00214C3D">
              <w:rPr>
                <w:rFonts w:ascii="Times New Roman" w:hAnsi="Times New Roman" w:cs="Times New Roman"/>
                <w:b/>
                <w:sz w:val="20"/>
                <w:szCs w:val="20"/>
                <w:lang w:val="en-US"/>
              </w:rPr>
              <w:t xml:space="preserve"> AA116/Details Form AA116</w:t>
            </w:r>
          </w:p>
          <w:p w14:paraId="0B4AFEA4" w14:textId="77777777" w:rsidR="000F6A11" w:rsidRPr="00214C3D" w:rsidRDefault="000F6A11" w:rsidP="004A769F">
            <w:pPr>
              <w:spacing w:after="0" w:line="288" w:lineRule="auto"/>
              <w:ind w:left="57" w:right="57"/>
              <w:jc w:val="center"/>
              <w:rPr>
                <w:rFonts w:ascii="Times New Roman" w:hAnsi="Times New Roman" w:cs="Times New Roman"/>
                <w:b/>
                <w:sz w:val="20"/>
                <w:szCs w:val="20"/>
                <w:lang w:val="en-US"/>
              </w:rPr>
            </w:pPr>
            <w:r w:rsidRPr="00214C3D">
              <w:rPr>
                <w:rFonts w:ascii="Times New Roman" w:hAnsi="Times New Roman" w:cs="Times New Roman"/>
                <w:b/>
                <w:sz w:val="20"/>
                <w:szCs w:val="20"/>
              </w:rPr>
              <w:t>АНКЕТА</w:t>
            </w:r>
            <w:r w:rsidRPr="00214C3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ФИЗИЧЕСКОГО</w:t>
            </w:r>
            <w:r w:rsidRPr="00214C3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ЛИЦА</w:t>
            </w:r>
            <w:r w:rsidRPr="00214C3D">
              <w:rPr>
                <w:rFonts w:ascii="Times New Roman" w:hAnsi="Times New Roman" w:cs="Times New Roman"/>
                <w:b/>
                <w:sz w:val="20"/>
                <w:szCs w:val="20"/>
                <w:lang w:val="en-US"/>
              </w:rPr>
              <w:t>/INDIVIDUAL'S DETAILS FORM</w:t>
            </w:r>
          </w:p>
          <w:p w14:paraId="57179E10" w14:textId="77777777" w:rsidR="000F6A11" w:rsidRPr="00214C3D" w:rsidRDefault="000F6A11" w:rsidP="004A769F">
            <w:pPr>
              <w:spacing w:after="0" w:line="288" w:lineRule="auto"/>
              <w:ind w:left="57" w:right="57"/>
              <w:contextualSpacing/>
              <w:rPr>
                <w:rFonts w:ascii="Times New Roman" w:hAnsi="Times New Roman" w:cs="Times New Roman"/>
                <w:b/>
                <w:sz w:val="20"/>
                <w:szCs w:val="20"/>
                <w:lang w:val="en-US"/>
              </w:rPr>
            </w:pPr>
          </w:p>
        </w:tc>
      </w:tr>
      <w:tr w:rsidR="000F6A11" w:rsidRPr="00214C3D" w14:paraId="470B0AE7" w14:textId="77777777" w:rsidTr="004A769F">
        <w:tc>
          <w:tcPr>
            <w:tcW w:w="9180" w:type="dxa"/>
            <w:gridSpan w:val="3"/>
          </w:tcPr>
          <w:p w14:paraId="6657880B" w14:textId="77777777" w:rsidR="000F6A11" w:rsidRPr="00214C3D" w:rsidRDefault="000F6A11" w:rsidP="000F6A11">
            <w:pPr>
              <w:numPr>
                <w:ilvl w:val="0"/>
                <w:numId w:val="7"/>
              </w:numPr>
              <w:spacing w:after="0" w:line="288" w:lineRule="auto"/>
              <w:ind w:left="57" w:right="57" w:firstLine="0"/>
              <w:contextualSpacing/>
              <w:rPr>
                <w:rFonts w:ascii="Times New Roman" w:hAnsi="Times New Roman" w:cs="Times New Roman"/>
                <w:b/>
                <w:sz w:val="20"/>
                <w:szCs w:val="20"/>
              </w:rPr>
            </w:pPr>
            <w:r w:rsidRPr="00214C3D">
              <w:rPr>
                <w:rFonts w:ascii="Times New Roman" w:hAnsi="Times New Roman" w:cs="Times New Roman"/>
                <w:b/>
                <w:sz w:val="20"/>
                <w:szCs w:val="20"/>
              </w:rPr>
              <w:t>Общие сведения</w:t>
            </w:r>
            <w:r w:rsidRPr="00214C3D">
              <w:rPr>
                <w:rFonts w:ascii="Times New Roman" w:hAnsi="Times New Roman" w:cs="Times New Roman"/>
                <w:b/>
                <w:sz w:val="20"/>
                <w:szCs w:val="20"/>
                <w:lang w:val="en-US"/>
              </w:rPr>
              <w:t>/General information</w:t>
            </w:r>
          </w:p>
        </w:tc>
      </w:tr>
      <w:tr w:rsidR="000F6A11" w:rsidRPr="0015639C" w14:paraId="691C0E55" w14:textId="77777777" w:rsidTr="004A769F">
        <w:tc>
          <w:tcPr>
            <w:tcW w:w="3999" w:type="dxa"/>
          </w:tcPr>
          <w:p w14:paraId="0DAE11E5"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lang w:val="en-US"/>
              </w:rPr>
            </w:pPr>
            <w:r w:rsidRPr="00214C3D">
              <w:rPr>
                <w:rFonts w:ascii="Times New Roman" w:hAnsi="Times New Roman" w:cs="Times New Roman"/>
                <w:bCs/>
                <w:snapToGrid w:val="0"/>
                <w:color w:val="000000"/>
                <w:sz w:val="20"/>
                <w:szCs w:val="20"/>
              </w:rPr>
              <w:t>Фамилия</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имя</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отчество</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i/>
                <w:snapToGrid w:val="0"/>
                <w:color w:val="000000"/>
                <w:sz w:val="20"/>
                <w:szCs w:val="20"/>
                <w:lang w:val="en-US"/>
              </w:rPr>
              <w:t>(</w:t>
            </w:r>
            <w:r w:rsidRPr="00214C3D">
              <w:rPr>
                <w:rFonts w:ascii="Times New Roman" w:hAnsi="Times New Roman" w:cs="Times New Roman"/>
                <w:bCs/>
                <w:i/>
                <w:snapToGrid w:val="0"/>
                <w:color w:val="000000"/>
                <w:sz w:val="20"/>
                <w:szCs w:val="20"/>
              </w:rPr>
              <w:t>при</w:t>
            </w:r>
            <w:r w:rsidRPr="00214C3D">
              <w:rPr>
                <w:rFonts w:ascii="Times New Roman" w:hAnsi="Times New Roman" w:cs="Times New Roman"/>
                <w:bCs/>
                <w:i/>
                <w:snapToGrid w:val="0"/>
                <w:color w:val="000000"/>
                <w:sz w:val="20"/>
                <w:szCs w:val="20"/>
                <w:lang w:val="en-US"/>
              </w:rPr>
              <w:t xml:space="preserve"> </w:t>
            </w:r>
            <w:r w:rsidRPr="00214C3D">
              <w:rPr>
                <w:rFonts w:ascii="Times New Roman" w:hAnsi="Times New Roman" w:cs="Times New Roman"/>
                <w:bCs/>
                <w:i/>
                <w:snapToGrid w:val="0"/>
                <w:color w:val="000000"/>
                <w:sz w:val="20"/>
                <w:szCs w:val="20"/>
              </w:rPr>
              <w:t>наличии</w:t>
            </w:r>
            <w:r w:rsidRPr="00214C3D">
              <w:rPr>
                <w:rFonts w:ascii="Times New Roman" w:hAnsi="Times New Roman" w:cs="Times New Roman"/>
                <w:bCs/>
                <w:i/>
                <w:snapToGrid w:val="0"/>
                <w:color w:val="000000"/>
                <w:sz w:val="20"/>
                <w:szCs w:val="20"/>
                <w:lang w:val="en-US"/>
              </w:rPr>
              <w:t xml:space="preserve"> </w:t>
            </w:r>
            <w:r w:rsidRPr="00214C3D">
              <w:rPr>
                <w:rFonts w:ascii="Times New Roman" w:hAnsi="Times New Roman" w:cs="Times New Roman"/>
                <w:bCs/>
                <w:i/>
                <w:snapToGrid w:val="0"/>
                <w:color w:val="000000"/>
                <w:sz w:val="20"/>
                <w:szCs w:val="20"/>
              </w:rPr>
              <w:t>последнего</w:t>
            </w:r>
            <w:r w:rsidRPr="00214C3D">
              <w:rPr>
                <w:rFonts w:ascii="Times New Roman" w:hAnsi="Times New Roman" w:cs="Times New Roman"/>
                <w:bCs/>
                <w:i/>
                <w:snapToGrid w:val="0"/>
                <w:color w:val="000000"/>
                <w:sz w:val="20"/>
                <w:szCs w:val="20"/>
                <w:lang w:val="en-US"/>
              </w:rPr>
              <w:t>)/</w:t>
            </w:r>
            <w:r w:rsidRPr="00214C3D">
              <w:rPr>
                <w:rFonts w:ascii="Times New Roman" w:hAnsi="Times New Roman" w:cs="Times New Roman"/>
                <w:bCs/>
                <w:iCs/>
                <w:snapToGrid w:val="0"/>
                <w:color w:val="000000"/>
                <w:sz w:val="20"/>
                <w:szCs w:val="20"/>
                <w:lang w:val="en-US"/>
              </w:rPr>
              <w:t xml:space="preserve">Surname, given name and middle name </w:t>
            </w:r>
            <w:r w:rsidRPr="00214C3D">
              <w:rPr>
                <w:rFonts w:ascii="Times New Roman" w:hAnsi="Times New Roman" w:cs="Times New Roman"/>
                <w:bCs/>
                <w:i/>
                <w:snapToGrid w:val="0"/>
                <w:color w:val="000000"/>
                <w:sz w:val="20"/>
                <w:szCs w:val="20"/>
                <w:lang w:val="en-US"/>
              </w:rPr>
              <w:t>(if any)</w:t>
            </w:r>
          </w:p>
        </w:tc>
        <w:tc>
          <w:tcPr>
            <w:tcW w:w="5181" w:type="dxa"/>
            <w:gridSpan w:val="2"/>
          </w:tcPr>
          <w:p w14:paraId="69F126BA" w14:textId="77777777" w:rsidR="000F6A11" w:rsidRPr="00214C3D" w:rsidRDefault="000F6A11" w:rsidP="004A769F">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Фамилия</w:t>
            </w:r>
            <w:r w:rsidRPr="00214C3D">
              <w:rPr>
                <w:rFonts w:ascii="Times New Roman" w:hAnsi="Times New Roman" w:cs="Times New Roman"/>
                <w:sz w:val="20"/>
                <w:szCs w:val="20"/>
                <w:lang w:val="en-US"/>
              </w:rPr>
              <w:t>/Surname:</w:t>
            </w:r>
          </w:p>
          <w:p w14:paraId="636791AC" w14:textId="77777777" w:rsidR="000F6A11" w:rsidRPr="00214C3D" w:rsidRDefault="000F6A11" w:rsidP="004A769F">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Имя</w:t>
            </w:r>
            <w:r w:rsidRPr="00214C3D">
              <w:rPr>
                <w:rFonts w:ascii="Times New Roman" w:hAnsi="Times New Roman" w:cs="Times New Roman"/>
                <w:sz w:val="20"/>
                <w:szCs w:val="20"/>
                <w:lang w:val="en-US"/>
              </w:rPr>
              <w:t>/Name:</w:t>
            </w:r>
          </w:p>
          <w:p w14:paraId="174C671A" w14:textId="77777777" w:rsidR="000F6A11" w:rsidRPr="00214C3D" w:rsidRDefault="000F6A11" w:rsidP="004A769F">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Отчество</w:t>
            </w:r>
            <w:r w:rsidRPr="00214C3D">
              <w:rPr>
                <w:rFonts w:ascii="Times New Roman" w:hAnsi="Times New Roman" w:cs="Times New Roman"/>
                <w:sz w:val="20"/>
                <w:szCs w:val="20"/>
                <w:lang w:val="en-US"/>
              </w:rPr>
              <w:t>/Patronymic (if any):</w:t>
            </w:r>
          </w:p>
        </w:tc>
      </w:tr>
      <w:tr w:rsidR="000F6A11" w:rsidRPr="0015639C" w14:paraId="629C66BC" w14:textId="77777777" w:rsidTr="004A769F">
        <w:tc>
          <w:tcPr>
            <w:tcW w:w="3999" w:type="dxa"/>
          </w:tcPr>
          <w:p w14:paraId="745ED46D" w14:textId="68C3E642" w:rsidR="000F6A11" w:rsidRPr="00214C3D" w:rsidRDefault="000F6A11" w:rsidP="0076261E">
            <w:pPr>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bCs/>
                <w:snapToGrid w:val="0"/>
                <w:color w:val="000000"/>
                <w:sz w:val="20"/>
                <w:szCs w:val="20"/>
              </w:rPr>
              <w:t>Дата</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рождения</w:t>
            </w:r>
            <w:r w:rsidRPr="00214C3D">
              <w:rPr>
                <w:rFonts w:ascii="Times New Roman" w:hAnsi="Times New Roman" w:cs="Times New Roman"/>
                <w:bCs/>
                <w:snapToGrid w:val="0"/>
                <w:color w:val="000000"/>
                <w:sz w:val="20"/>
                <w:szCs w:val="20"/>
                <w:lang w:val="en-US"/>
              </w:rPr>
              <w:t>/</w:t>
            </w:r>
            <w:r w:rsidRPr="00214C3D">
              <w:rPr>
                <w:lang w:val="en-US"/>
              </w:rPr>
              <w:t xml:space="preserve"> </w:t>
            </w:r>
            <w:r w:rsidRPr="00214C3D">
              <w:rPr>
                <w:rFonts w:ascii="Times New Roman" w:hAnsi="Times New Roman" w:cs="Times New Roman"/>
                <w:bCs/>
                <w:snapToGrid w:val="0"/>
                <w:color w:val="000000"/>
                <w:sz w:val="20"/>
                <w:szCs w:val="20"/>
                <w:lang w:val="en-US"/>
              </w:rPr>
              <w:t>Date of birth</w:t>
            </w:r>
          </w:p>
        </w:tc>
        <w:tc>
          <w:tcPr>
            <w:tcW w:w="5181" w:type="dxa"/>
            <w:gridSpan w:val="2"/>
          </w:tcPr>
          <w:p w14:paraId="5CBD3B65" w14:textId="07052126" w:rsidR="000F6A11" w:rsidRPr="00214C3D" w:rsidRDefault="000F6A11" w:rsidP="0076261E">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Дата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ДД</w:t>
            </w:r>
            <w:r w:rsidRPr="00214C3D">
              <w:rPr>
                <w:rFonts w:ascii="Times New Roman" w:hAnsi="Times New Roman" w:cs="Times New Roman"/>
                <w:sz w:val="20"/>
                <w:szCs w:val="20"/>
                <w:lang w:val="en-US"/>
              </w:rPr>
              <w:t>.</w:t>
            </w:r>
            <w:r w:rsidRPr="00214C3D">
              <w:rPr>
                <w:rFonts w:ascii="Times New Roman" w:hAnsi="Times New Roman" w:cs="Times New Roman"/>
                <w:sz w:val="20"/>
                <w:szCs w:val="20"/>
              </w:rPr>
              <w:t>ММ</w:t>
            </w:r>
            <w:r w:rsidRPr="00214C3D">
              <w:rPr>
                <w:rFonts w:ascii="Times New Roman" w:hAnsi="Times New Roman" w:cs="Times New Roman"/>
                <w:sz w:val="20"/>
                <w:szCs w:val="20"/>
                <w:lang w:val="en-US"/>
              </w:rPr>
              <w:t>.</w:t>
            </w:r>
            <w:r w:rsidRPr="00214C3D">
              <w:rPr>
                <w:rFonts w:ascii="Times New Roman" w:hAnsi="Times New Roman" w:cs="Times New Roman"/>
                <w:sz w:val="20"/>
                <w:szCs w:val="20"/>
              </w:rPr>
              <w:t>ГГГГ</w:t>
            </w:r>
            <w:r w:rsidRPr="00214C3D">
              <w:rPr>
                <w:rFonts w:ascii="Times New Roman" w:hAnsi="Times New Roman" w:cs="Times New Roman"/>
                <w:sz w:val="20"/>
                <w:szCs w:val="20"/>
                <w:lang w:val="en-US"/>
              </w:rPr>
              <w:t>)/Date (DD.MM.YYYY):</w:t>
            </w:r>
          </w:p>
        </w:tc>
      </w:tr>
      <w:tr w:rsidR="000F6A11" w:rsidRPr="00214C3D" w14:paraId="0C02A7E7" w14:textId="77777777" w:rsidTr="004A769F">
        <w:trPr>
          <w:trHeight w:val="556"/>
        </w:trPr>
        <w:tc>
          <w:tcPr>
            <w:tcW w:w="3999" w:type="dxa"/>
          </w:tcPr>
          <w:p w14:paraId="251E1A5B"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lang w:val="en-US"/>
              </w:rPr>
            </w:pPr>
            <w:r w:rsidRPr="00214C3D">
              <w:rPr>
                <w:rFonts w:ascii="Times New Roman" w:hAnsi="Times New Roman" w:cs="Times New Roman"/>
                <w:bCs/>
                <w:snapToGrid w:val="0"/>
                <w:color w:val="000000"/>
                <w:sz w:val="20"/>
                <w:szCs w:val="20"/>
              </w:rPr>
              <w:t>Пол</w:t>
            </w:r>
            <w:r w:rsidRPr="00214C3D">
              <w:rPr>
                <w:rFonts w:ascii="Times New Roman" w:hAnsi="Times New Roman" w:cs="Times New Roman"/>
                <w:bCs/>
                <w:snapToGrid w:val="0"/>
                <w:color w:val="000000"/>
                <w:sz w:val="20"/>
                <w:szCs w:val="20"/>
                <w:lang w:val="en-US"/>
              </w:rPr>
              <w:t>/Sex</w:t>
            </w:r>
          </w:p>
        </w:tc>
        <w:tc>
          <w:tcPr>
            <w:tcW w:w="5181" w:type="dxa"/>
            <w:gridSpan w:val="2"/>
          </w:tcPr>
          <w:p w14:paraId="0EE5E9A8" w14:textId="77777777" w:rsidR="000F6A11" w:rsidRPr="00214C3D" w:rsidRDefault="000F6A11" w:rsidP="004A769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14C3D">
              <w:rPr>
                <w:rFonts w:ascii="Times New Roman" w:hAnsi="Times New Roman" w:cs="Times New Roman"/>
              </w:rPr>
              <w:t>Мужской</w:t>
            </w:r>
            <w:r w:rsidRPr="00214C3D">
              <w:rPr>
                <w:rFonts w:ascii="Times New Roman" w:hAnsi="Times New Roman" w:cs="Times New Roman"/>
                <w:lang w:val="en-US"/>
              </w:rPr>
              <w:t>/Male</w:t>
            </w:r>
          </w:p>
          <w:p w14:paraId="25418848" w14:textId="77777777" w:rsidR="000F6A11" w:rsidRPr="00214C3D" w:rsidRDefault="000F6A11" w:rsidP="004A769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14C3D">
              <w:rPr>
                <w:rFonts w:ascii="Times New Roman" w:hAnsi="Times New Roman" w:cs="Times New Roman"/>
              </w:rPr>
              <w:t>Женский</w:t>
            </w:r>
            <w:r w:rsidRPr="00214C3D">
              <w:rPr>
                <w:rFonts w:ascii="Times New Roman" w:hAnsi="Times New Roman" w:cs="Times New Roman"/>
                <w:lang w:val="en-US"/>
              </w:rPr>
              <w:t>/Female</w:t>
            </w:r>
          </w:p>
          <w:p w14:paraId="5E15F91D" w14:textId="77777777" w:rsidR="000F6A11" w:rsidRPr="00214C3D" w:rsidRDefault="000F6A11" w:rsidP="004A769F">
            <w:pPr>
              <w:spacing w:after="0" w:line="288" w:lineRule="auto"/>
              <w:ind w:left="57" w:right="57"/>
              <w:rPr>
                <w:rFonts w:ascii="Times New Roman" w:hAnsi="Times New Roman" w:cs="Times New Roman"/>
                <w:sz w:val="20"/>
                <w:szCs w:val="20"/>
              </w:rPr>
            </w:pPr>
          </w:p>
        </w:tc>
      </w:tr>
      <w:tr w:rsidR="000F6A11" w:rsidRPr="00214C3D" w14:paraId="40CB0B98" w14:textId="77777777" w:rsidTr="004A769F">
        <w:tc>
          <w:tcPr>
            <w:tcW w:w="3999" w:type="dxa"/>
          </w:tcPr>
          <w:p w14:paraId="5CEFFEA4" w14:textId="77777777" w:rsidR="000F6A11" w:rsidRPr="00214C3D"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lang w:val="en-US"/>
              </w:rPr>
            </w:pPr>
            <w:r w:rsidRPr="00214C3D">
              <w:rPr>
                <w:rFonts w:ascii="Times New Roman" w:hAnsi="Times New Roman" w:cs="Times New Roman"/>
                <w:bCs/>
                <w:snapToGrid w:val="0"/>
                <w:color w:val="000000"/>
                <w:sz w:val="20"/>
                <w:szCs w:val="20"/>
              </w:rPr>
              <w:t>Гражданство</w:t>
            </w:r>
            <w:r w:rsidRPr="00214C3D">
              <w:rPr>
                <w:rFonts w:ascii="Times New Roman" w:hAnsi="Times New Roman" w:cs="Times New Roman"/>
                <w:bCs/>
                <w:snapToGrid w:val="0"/>
                <w:color w:val="000000"/>
                <w:sz w:val="20"/>
                <w:szCs w:val="20"/>
                <w:lang w:val="en-US"/>
              </w:rPr>
              <w:t>/Citizenship</w:t>
            </w:r>
          </w:p>
          <w:p w14:paraId="7E08BC7B" w14:textId="77777777" w:rsidR="000F6A11" w:rsidRPr="00214C3D"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214C3D">
              <w:rPr>
                <w:rFonts w:ascii="Times New Roman" w:hAnsi="Times New Roman" w:cs="Times New Roman"/>
                <w:bCs/>
                <w:i/>
                <w:snapToGrid w:val="0"/>
                <w:color w:val="000000"/>
                <w:sz w:val="18"/>
                <w:szCs w:val="18"/>
              </w:rPr>
              <w:t>(указать все страны, гражданином которых Вы являетесь)/</w:t>
            </w:r>
            <w:r w:rsidRPr="00214C3D">
              <w:t xml:space="preserve"> </w:t>
            </w:r>
            <w:r w:rsidRPr="00214C3D">
              <w:rPr>
                <w:rFonts w:ascii="Times New Roman" w:hAnsi="Times New Roman" w:cs="Times New Roman"/>
                <w:bCs/>
                <w:i/>
                <w:snapToGrid w:val="0"/>
                <w:color w:val="000000"/>
                <w:sz w:val="18"/>
                <w:szCs w:val="18"/>
              </w:rPr>
              <w:t>(list all the countries you are a citizen of)</w:t>
            </w:r>
          </w:p>
        </w:tc>
        <w:tc>
          <w:tcPr>
            <w:tcW w:w="5181" w:type="dxa"/>
            <w:gridSpan w:val="2"/>
          </w:tcPr>
          <w:p w14:paraId="3033B1E5" w14:textId="77777777" w:rsidR="000F6A11" w:rsidRPr="00214C3D" w:rsidRDefault="000F6A11" w:rsidP="004A769F">
            <w:pPr>
              <w:keepNext/>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Гражданство</w:t>
            </w:r>
            <w:r w:rsidRPr="00214C3D">
              <w:rPr>
                <w:rFonts w:ascii="Times New Roman" w:hAnsi="Times New Roman" w:cs="Times New Roman"/>
                <w:sz w:val="20"/>
                <w:szCs w:val="20"/>
                <w:lang w:val="en-US"/>
              </w:rPr>
              <w:t>/</w:t>
            </w:r>
            <w:r w:rsidRPr="00214C3D">
              <w:rPr>
                <w:rFonts w:ascii="Times New Roman" w:hAnsi="Times New Roman" w:cs="Times New Roman"/>
                <w:bCs/>
                <w:snapToGrid w:val="0"/>
                <w:color w:val="000000"/>
                <w:sz w:val="20"/>
                <w:szCs w:val="20"/>
                <w:lang w:val="en-US"/>
              </w:rPr>
              <w:t>Citizenship</w:t>
            </w:r>
            <w:r w:rsidRPr="00214C3D">
              <w:rPr>
                <w:rFonts w:ascii="Times New Roman" w:hAnsi="Times New Roman" w:cs="Times New Roman"/>
                <w:sz w:val="20"/>
                <w:szCs w:val="20"/>
              </w:rPr>
              <w:t xml:space="preserve">: </w:t>
            </w:r>
          </w:p>
          <w:p w14:paraId="4A3C77BB" w14:textId="77777777" w:rsidR="000F6A11" w:rsidRPr="00214C3D" w:rsidRDefault="000F6A11" w:rsidP="004A769F">
            <w:pPr>
              <w:keepNext/>
              <w:spacing w:after="0" w:line="288" w:lineRule="auto"/>
              <w:ind w:left="57" w:right="57"/>
              <w:rPr>
                <w:rFonts w:ascii="Times New Roman" w:hAnsi="Times New Roman" w:cs="Times New Roman"/>
                <w:i/>
                <w:sz w:val="18"/>
                <w:szCs w:val="18"/>
                <w:u w:val="single"/>
              </w:rPr>
            </w:pPr>
            <w:r w:rsidRPr="00214C3D">
              <w:rPr>
                <w:rFonts w:ascii="Times New Roman" w:hAnsi="Times New Roman" w:cs="Times New Roman"/>
                <w:i/>
                <w:sz w:val="18"/>
                <w:szCs w:val="18"/>
              </w:rPr>
              <w:t>Повторяющийся блок для гражданства каждого государства/</w:t>
            </w:r>
            <w:r w:rsidRPr="00214C3D">
              <w:rPr>
                <w:rFonts w:ascii="Times New Roman" w:hAnsi="Times New Roman" w:cs="Times New Roman"/>
                <w:i/>
                <w:sz w:val="18"/>
                <w:szCs w:val="18"/>
                <w:lang w:val="en-US"/>
              </w:rPr>
              <w:t>For</w:t>
            </w:r>
            <w:r w:rsidRPr="00214C3D">
              <w:rPr>
                <w:rFonts w:ascii="Times New Roman" w:hAnsi="Times New Roman" w:cs="Times New Roman"/>
                <w:i/>
                <w:sz w:val="18"/>
                <w:szCs w:val="18"/>
              </w:rPr>
              <w:t xml:space="preserve"> </w:t>
            </w:r>
            <w:r w:rsidRPr="00214C3D">
              <w:rPr>
                <w:rFonts w:ascii="Times New Roman" w:hAnsi="Times New Roman" w:cs="Times New Roman"/>
                <w:i/>
                <w:sz w:val="18"/>
                <w:szCs w:val="18"/>
                <w:lang w:val="en-US"/>
              </w:rPr>
              <w:t>each</w:t>
            </w:r>
            <w:r w:rsidRPr="00214C3D">
              <w:rPr>
                <w:rFonts w:ascii="Times New Roman" w:hAnsi="Times New Roman" w:cs="Times New Roman"/>
                <w:i/>
                <w:sz w:val="18"/>
                <w:szCs w:val="18"/>
              </w:rPr>
              <w:t xml:space="preserve"> </w:t>
            </w:r>
            <w:r w:rsidRPr="00214C3D">
              <w:rPr>
                <w:rFonts w:ascii="Times New Roman" w:hAnsi="Times New Roman" w:cs="Times New Roman"/>
                <w:i/>
                <w:sz w:val="18"/>
                <w:szCs w:val="18"/>
                <w:lang w:val="en-US"/>
              </w:rPr>
              <w:t>country</w:t>
            </w:r>
            <w:r w:rsidRPr="00214C3D">
              <w:rPr>
                <w:rFonts w:ascii="Times New Roman" w:hAnsi="Times New Roman" w:cs="Times New Roman"/>
                <w:i/>
                <w:sz w:val="18"/>
                <w:szCs w:val="18"/>
              </w:rPr>
              <w:t xml:space="preserve"> </w:t>
            </w:r>
            <w:r w:rsidRPr="00214C3D">
              <w:rPr>
                <w:rFonts w:ascii="Times New Roman" w:hAnsi="Times New Roman" w:cs="Times New Roman"/>
                <w:i/>
                <w:sz w:val="18"/>
                <w:szCs w:val="18"/>
                <w:lang w:val="en-US"/>
              </w:rPr>
              <w:t>citizenship</w:t>
            </w:r>
            <w:r w:rsidRPr="00214C3D">
              <w:rPr>
                <w:rFonts w:ascii="Times New Roman" w:hAnsi="Times New Roman" w:cs="Times New Roman"/>
                <w:i/>
                <w:sz w:val="18"/>
                <w:szCs w:val="18"/>
              </w:rPr>
              <w:t xml:space="preserve">  </w:t>
            </w:r>
          </w:p>
          <w:p w14:paraId="0CCA1D19" w14:textId="77777777" w:rsidR="000F6A11" w:rsidRPr="00214C3D" w:rsidRDefault="000F6A11" w:rsidP="004A769F">
            <w:pPr>
              <w:spacing w:after="0" w:line="288" w:lineRule="auto"/>
              <w:ind w:left="57" w:right="57"/>
              <w:rPr>
                <w:rFonts w:ascii="Times New Roman" w:hAnsi="Times New Roman" w:cs="Times New Roman"/>
                <w:i/>
                <w:sz w:val="18"/>
                <w:szCs w:val="18"/>
                <w:u w:val="single"/>
              </w:rPr>
            </w:pPr>
          </w:p>
        </w:tc>
      </w:tr>
      <w:tr w:rsidR="000F6A11" w:rsidRPr="00214C3D" w14:paraId="2A18E893" w14:textId="77777777" w:rsidTr="004A769F">
        <w:tc>
          <w:tcPr>
            <w:tcW w:w="3999" w:type="dxa"/>
          </w:tcPr>
          <w:p w14:paraId="488892F2" w14:textId="77777777" w:rsidR="000F6A11" w:rsidRPr="00214C3D" w:rsidRDefault="000F6A11" w:rsidP="004A769F">
            <w:pPr>
              <w:spacing w:after="0" w:line="288" w:lineRule="auto"/>
              <w:ind w:left="57" w:right="57"/>
              <w:jc w:val="both"/>
              <w:rPr>
                <w:rFonts w:ascii="Times New Roman" w:hAnsi="Times New Roman" w:cs="Times New Roman"/>
                <w:bCs/>
                <w:sz w:val="20"/>
                <w:szCs w:val="20"/>
              </w:rPr>
            </w:pPr>
            <w:r w:rsidRPr="00214C3D">
              <w:rPr>
                <w:rFonts w:ascii="Times New Roman" w:hAnsi="Times New Roman" w:cs="Times New Roman"/>
                <w:bCs/>
                <w:sz w:val="20"/>
                <w:szCs w:val="20"/>
              </w:rPr>
              <w:t>Реквизиты документа, удостоверяющего личность/</w:t>
            </w:r>
            <w:r w:rsidRPr="00214C3D">
              <w:rPr>
                <w:rFonts w:ascii="Times New Roman" w:hAnsi="Times New Roman" w:cs="Times New Roman"/>
                <w:bCs/>
                <w:sz w:val="20"/>
                <w:szCs w:val="20"/>
                <w:lang w:val="en-US"/>
              </w:rPr>
              <w:t>ID</w:t>
            </w:r>
            <w:r w:rsidRPr="00214C3D">
              <w:rPr>
                <w:rFonts w:ascii="Times New Roman" w:hAnsi="Times New Roman" w:cs="Times New Roman"/>
                <w:bCs/>
                <w:sz w:val="20"/>
                <w:szCs w:val="20"/>
              </w:rPr>
              <w:t xml:space="preserve"> </w:t>
            </w:r>
            <w:r w:rsidRPr="00214C3D">
              <w:rPr>
                <w:rFonts w:ascii="Times New Roman" w:hAnsi="Times New Roman" w:cs="Times New Roman"/>
                <w:bCs/>
                <w:sz w:val="20"/>
                <w:szCs w:val="20"/>
                <w:lang w:val="en-US"/>
              </w:rPr>
              <w:t>document</w:t>
            </w:r>
            <w:r w:rsidRPr="00214C3D">
              <w:rPr>
                <w:rFonts w:ascii="Times New Roman" w:hAnsi="Times New Roman" w:cs="Times New Roman"/>
                <w:bCs/>
                <w:sz w:val="20"/>
                <w:szCs w:val="20"/>
              </w:rPr>
              <w:t xml:space="preserve"> </w:t>
            </w:r>
            <w:r w:rsidRPr="00214C3D">
              <w:rPr>
                <w:rFonts w:ascii="Times New Roman" w:hAnsi="Times New Roman" w:cs="Times New Roman"/>
                <w:bCs/>
                <w:sz w:val="20"/>
                <w:szCs w:val="20"/>
                <w:lang w:val="en-US"/>
              </w:rPr>
              <w:t>details</w:t>
            </w:r>
            <w:r w:rsidRPr="00214C3D">
              <w:rPr>
                <w:rFonts w:ascii="Times New Roman" w:hAnsi="Times New Roman" w:cs="Times New Roman"/>
                <w:bCs/>
                <w:sz w:val="20"/>
                <w:szCs w:val="20"/>
              </w:rPr>
              <w:t>:</w:t>
            </w:r>
          </w:p>
        </w:tc>
        <w:tc>
          <w:tcPr>
            <w:tcW w:w="5181" w:type="dxa"/>
            <w:gridSpan w:val="2"/>
          </w:tcPr>
          <w:p w14:paraId="3A7A27C1"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Наименование документа/</w:t>
            </w:r>
            <w:r w:rsidRPr="00214C3D">
              <w:rPr>
                <w:rFonts w:ascii="Times New Roman" w:hAnsi="Times New Roman" w:cs="Times New Roman"/>
                <w:sz w:val="20"/>
                <w:szCs w:val="20"/>
                <w:lang w:val="en-US"/>
              </w:rPr>
              <w:t>Document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type</w:t>
            </w:r>
            <w:r w:rsidRPr="00214C3D">
              <w:rPr>
                <w:rFonts w:ascii="Times New Roman" w:hAnsi="Times New Roman" w:cs="Times New Roman"/>
                <w:sz w:val="20"/>
                <w:szCs w:val="20"/>
              </w:rPr>
              <w:t>:</w:t>
            </w:r>
          </w:p>
          <w:p w14:paraId="7B53E8C8"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Серия (при наличии) и номер/</w:t>
            </w:r>
            <w:r w:rsidRPr="00214C3D">
              <w:rPr>
                <w:rFonts w:ascii="Times New Roman" w:hAnsi="Times New Roman" w:cs="Times New Roman"/>
                <w:sz w:val="20"/>
                <w:szCs w:val="20"/>
                <w:lang w:val="en-US"/>
              </w:rPr>
              <w:t>Document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series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if</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any</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and</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number</w:t>
            </w:r>
            <w:r w:rsidRPr="00214C3D">
              <w:rPr>
                <w:rFonts w:ascii="Times New Roman" w:hAnsi="Times New Roman" w:cs="Times New Roman"/>
                <w:sz w:val="20"/>
                <w:szCs w:val="20"/>
              </w:rPr>
              <w:t>:</w:t>
            </w:r>
          </w:p>
          <w:p w14:paraId="5D164068"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Дата выдачи/</w:t>
            </w:r>
            <w:r w:rsidRPr="00214C3D">
              <w:rPr>
                <w:rFonts w:ascii="Times New Roman" w:hAnsi="Times New Roman" w:cs="Times New Roman"/>
                <w:sz w:val="20"/>
                <w:szCs w:val="20"/>
                <w:lang w:val="en-US"/>
              </w:rPr>
              <w:t>Date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of</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issue</w:t>
            </w:r>
            <w:r w:rsidRPr="00214C3D">
              <w:rPr>
                <w:rFonts w:ascii="Times New Roman" w:hAnsi="Times New Roman" w:cs="Times New Roman"/>
                <w:sz w:val="20"/>
                <w:szCs w:val="20"/>
              </w:rPr>
              <w:t>:</w:t>
            </w:r>
          </w:p>
          <w:p w14:paraId="39B1CA72" w14:textId="77777777" w:rsidR="000F6A11" w:rsidRPr="00214C3D" w:rsidRDefault="000F6A11" w:rsidP="004A769F">
            <w:pPr>
              <w:spacing w:after="0" w:line="288" w:lineRule="auto"/>
              <w:ind w:left="57" w:right="57"/>
              <w:rPr>
                <w:rFonts w:ascii="Times New Roman" w:hAnsi="Times New Roman" w:cs="Times New Roman"/>
                <w:bCs/>
                <w:sz w:val="20"/>
                <w:szCs w:val="20"/>
              </w:rPr>
            </w:pPr>
            <w:r w:rsidRPr="00214C3D">
              <w:rPr>
                <w:rFonts w:ascii="Times New Roman" w:hAnsi="Times New Roman" w:cs="Times New Roman"/>
                <w:bCs/>
                <w:sz w:val="20"/>
                <w:szCs w:val="20"/>
              </w:rPr>
              <w:t>Наименование органа, выдавшего документ/</w:t>
            </w:r>
            <w:r w:rsidRPr="00214C3D">
              <w:rPr>
                <w:rFonts w:ascii="Times New Roman" w:hAnsi="Times New Roman" w:cs="Times New Roman"/>
                <w:bCs/>
                <w:sz w:val="20"/>
                <w:szCs w:val="20"/>
                <w:lang w:val="en-US"/>
              </w:rPr>
              <w:t>Issuing</w:t>
            </w:r>
            <w:r w:rsidRPr="00214C3D">
              <w:rPr>
                <w:rFonts w:ascii="Times New Roman" w:hAnsi="Times New Roman" w:cs="Times New Roman"/>
                <w:bCs/>
                <w:sz w:val="20"/>
                <w:szCs w:val="20"/>
              </w:rPr>
              <w:t xml:space="preserve"> </w:t>
            </w:r>
            <w:r w:rsidRPr="00214C3D">
              <w:rPr>
                <w:rFonts w:ascii="Times New Roman" w:hAnsi="Times New Roman" w:cs="Times New Roman"/>
                <w:bCs/>
                <w:sz w:val="20"/>
                <w:szCs w:val="20"/>
                <w:lang w:val="en-US"/>
              </w:rPr>
              <w:t>authority</w:t>
            </w:r>
            <w:r w:rsidRPr="00214C3D">
              <w:rPr>
                <w:rFonts w:ascii="Times New Roman" w:hAnsi="Times New Roman" w:cs="Times New Roman"/>
                <w:bCs/>
                <w:sz w:val="20"/>
                <w:szCs w:val="20"/>
              </w:rPr>
              <w:t>:</w:t>
            </w:r>
          </w:p>
          <w:p w14:paraId="74B04A22"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bCs/>
                <w:sz w:val="20"/>
                <w:szCs w:val="20"/>
              </w:rPr>
              <w:t>Код подразделения (если имеется)/</w:t>
            </w:r>
            <w:r w:rsidRPr="00214C3D">
              <w:t xml:space="preserve"> </w:t>
            </w:r>
            <w:r w:rsidRPr="00214C3D">
              <w:rPr>
                <w:rFonts w:ascii="Times New Roman" w:hAnsi="Times New Roman" w:cs="Times New Roman"/>
                <w:bCs/>
                <w:sz w:val="20"/>
                <w:szCs w:val="20"/>
                <w:lang w:val="en-US"/>
              </w:rPr>
              <w:t>Subdivision</w:t>
            </w:r>
            <w:r w:rsidRPr="00214C3D">
              <w:rPr>
                <w:rFonts w:ascii="Times New Roman" w:hAnsi="Times New Roman" w:cs="Times New Roman"/>
                <w:bCs/>
                <w:sz w:val="20"/>
                <w:szCs w:val="20"/>
              </w:rPr>
              <w:t xml:space="preserve"> </w:t>
            </w:r>
            <w:r w:rsidRPr="00214C3D">
              <w:rPr>
                <w:rFonts w:ascii="Times New Roman" w:hAnsi="Times New Roman" w:cs="Times New Roman"/>
                <w:bCs/>
                <w:sz w:val="20"/>
                <w:szCs w:val="20"/>
                <w:lang w:val="en-US"/>
              </w:rPr>
              <w:t>code</w:t>
            </w:r>
            <w:r w:rsidRPr="00214C3D">
              <w:rPr>
                <w:rFonts w:ascii="Times New Roman" w:hAnsi="Times New Roman" w:cs="Times New Roman"/>
                <w:bCs/>
                <w:sz w:val="20"/>
                <w:szCs w:val="20"/>
              </w:rPr>
              <w:t xml:space="preserve"> (</w:t>
            </w:r>
            <w:r w:rsidRPr="00214C3D">
              <w:rPr>
                <w:rFonts w:ascii="Times New Roman" w:hAnsi="Times New Roman" w:cs="Times New Roman"/>
                <w:bCs/>
                <w:sz w:val="20"/>
                <w:szCs w:val="20"/>
                <w:lang w:val="en-US"/>
              </w:rPr>
              <w:t>if</w:t>
            </w:r>
            <w:r w:rsidRPr="00214C3D">
              <w:rPr>
                <w:rFonts w:ascii="Times New Roman" w:hAnsi="Times New Roman" w:cs="Times New Roman"/>
                <w:bCs/>
                <w:sz w:val="20"/>
                <w:szCs w:val="20"/>
              </w:rPr>
              <w:t xml:space="preserve"> </w:t>
            </w:r>
            <w:r w:rsidRPr="00214C3D">
              <w:rPr>
                <w:rFonts w:ascii="Times New Roman" w:hAnsi="Times New Roman" w:cs="Times New Roman"/>
                <w:bCs/>
                <w:sz w:val="20"/>
                <w:szCs w:val="20"/>
                <w:lang w:val="en-US"/>
              </w:rPr>
              <w:t>any</w:t>
            </w:r>
            <w:r w:rsidRPr="00214C3D">
              <w:rPr>
                <w:rFonts w:ascii="Times New Roman" w:hAnsi="Times New Roman" w:cs="Times New Roman"/>
                <w:bCs/>
                <w:sz w:val="20"/>
                <w:szCs w:val="20"/>
              </w:rPr>
              <w:t>):</w:t>
            </w:r>
          </w:p>
        </w:tc>
      </w:tr>
      <w:tr w:rsidR="000F6A11" w:rsidRPr="00214C3D" w14:paraId="24B12FAA" w14:textId="77777777" w:rsidTr="004A769F">
        <w:trPr>
          <w:trHeight w:val="1045"/>
        </w:trPr>
        <w:tc>
          <w:tcPr>
            <w:tcW w:w="3999" w:type="dxa"/>
          </w:tcPr>
          <w:p w14:paraId="189F0A60"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214C3D">
              <w:t xml:space="preserve"> </w:t>
            </w:r>
            <w:r w:rsidRPr="00214C3D">
              <w:rPr>
                <w:rFonts w:ascii="Times New Roman" w:hAnsi="Times New Roman" w:cs="Times New Roman"/>
                <w:bCs/>
                <w:snapToGrid w:val="0"/>
                <w:color w:val="000000"/>
                <w:sz w:val="20"/>
                <w:szCs w:val="20"/>
                <w:lang w:val="en-US"/>
              </w:rPr>
              <w:t>Details</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of</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a</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document</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evidencing</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a</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foreign</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citizen</w:t>
            </w:r>
            <w:r w:rsidRPr="00214C3D">
              <w:rPr>
                <w:rFonts w:ascii="Times New Roman" w:hAnsi="Times New Roman" w:cs="Times New Roman"/>
                <w:bCs/>
                <w:snapToGrid w:val="0"/>
                <w:color w:val="000000"/>
                <w:sz w:val="20"/>
                <w:szCs w:val="20"/>
              </w:rPr>
              <w:t>’</w:t>
            </w:r>
            <w:r w:rsidRPr="00214C3D">
              <w:rPr>
                <w:rFonts w:ascii="Times New Roman" w:hAnsi="Times New Roman" w:cs="Times New Roman"/>
                <w:bCs/>
                <w:snapToGrid w:val="0"/>
                <w:color w:val="000000"/>
                <w:sz w:val="20"/>
                <w:szCs w:val="20"/>
                <w:lang w:val="en-US"/>
              </w:rPr>
              <w:t>s</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or</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stateless</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person</w:t>
            </w:r>
            <w:r w:rsidRPr="00214C3D">
              <w:rPr>
                <w:rFonts w:ascii="Times New Roman" w:hAnsi="Times New Roman" w:cs="Times New Roman"/>
                <w:bCs/>
                <w:snapToGrid w:val="0"/>
                <w:color w:val="000000"/>
                <w:sz w:val="20"/>
                <w:szCs w:val="20"/>
              </w:rPr>
              <w:t>’</w:t>
            </w:r>
            <w:r w:rsidRPr="00214C3D">
              <w:rPr>
                <w:rFonts w:ascii="Times New Roman" w:hAnsi="Times New Roman" w:cs="Times New Roman"/>
                <w:bCs/>
                <w:snapToGrid w:val="0"/>
                <w:color w:val="000000"/>
                <w:sz w:val="20"/>
                <w:szCs w:val="20"/>
                <w:lang w:val="en-US"/>
              </w:rPr>
              <w:t>s</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right</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to</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stay</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reside</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in</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the</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Russian</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Federation</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for</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Foreign</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citizens</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or</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stateless</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persons</w:t>
            </w:r>
            <w:r w:rsidRPr="00214C3D">
              <w:rPr>
                <w:rFonts w:ascii="Times New Roman" w:hAnsi="Times New Roman" w:cs="Times New Roman"/>
                <w:bCs/>
                <w:snapToGrid w:val="0"/>
                <w:color w:val="000000"/>
                <w:sz w:val="20"/>
                <w:szCs w:val="20"/>
              </w:rPr>
              <w:t>)</w:t>
            </w:r>
          </w:p>
        </w:tc>
        <w:tc>
          <w:tcPr>
            <w:tcW w:w="5181" w:type="dxa"/>
            <w:gridSpan w:val="2"/>
          </w:tcPr>
          <w:p w14:paraId="285DB67B"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Наименование документа/</w:t>
            </w:r>
            <w:r w:rsidRPr="00214C3D">
              <w:rPr>
                <w:rFonts w:ascii="Times New Roman" w:hAnsi="Times New Roman" w:cs="Times New Roman"/>
                <w:sz w:val="20"/>
                <w:szCs w:val="20"/>
                <w:lang w:val="en-US"/>
              </w:rPr>
              <w:t>Document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type</w:t>
            </w:r>
            <w:r w:rsidRPr="00214C3D">
              <w:rPr>
                <w:rFonts w:ascii="Times New Roman" w:hAnsi="Times New Roman" w:cs="Times New Roman"/>
                <w:sz w:val="20"/>
                <w:szCs w:val="20"/>
              </w:rPr>
              <w:t>:</w:t>
            </w:r>
          </w:p>
          <w:p w14:paraId="2E2E499A"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Серия (если имеется) и номер/</w:t>
            </w:r>
            <w:r w:rsidRPr="00214C3D">
              <w:rPr>
                <w:rFonts w:ascii="Times New Roman" w:hAnsi="Times New Roman" w:cs="Times New Roman"/>
                <w:sz w:val="20"/>
                <w:szCs w:val="20"/>
                <w:lang w:val="en-US"/>
              </w:rPr>
              <w:t>Document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series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if</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any</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and</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number</w:t>
            </w:r>
            <w:r w:rsidRPr="00214C3D">
              <w:rPr>
                <w:rFonts w:ascii="Times New Roman" w:hAnsi="Times New Roman" w:cs="Times New Roman"/>
                <w:sz w:val="20"/>
                <w:szCs w:val="20"/>
              </w:rPr>
              <w:t>:</w:t>
            </w:r>
          </w:p>
          <w:p w14:paraId="40CA6646"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Дата начала срока действия права пребывания (проживания)/</w:t>
            </w:r>
            <w:r w:rsidRPr="00214C3D">
              <w:rPr>
                <w:rFonts w:ascii="Times New Roman" w:hAnsi="Times New Roman" w:cs="Times New Roman"/>
                <w:sz w:val="20"/>
                <w:szCs w:val="20"/>
                <w:lang w:val="en-US"/>
              </w:rPr>
              <w:t>Effective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date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of</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the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right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to</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stay</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reside</w:t>
            </w:r>
            <w:r w:rsidRPr="00214C3D">
              <w:rPr>
                <w:rFonts w:ascii="Times New Roman" w:hAnsi="Times New Roman" w:cs="Times New Roman"/>
                <w:sz w:val="20"/>
                <w:szCs w:val="20"/>
              </w:rPr>
              <w:t xml:space="preserve">): </w:t>
            </w:r>
          </w:p>
          <w:p w14:paraId="2FC2504A"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Дата окончания срока действия права пребывания (проживания)/</w:t>
            </w:r>
            <w:r w:rsidRPr="00214C3D">
              <w:rPr>
                <w:rFonts w:ascii="Times New Roman" w:hAnsi="Times New Roman" w:cs="Times New Roman"/>
                <w:sz w:val="20"/>
                <w:szCs w:val="20"/>
                <w:lang w:val="en-US"/>
              </w:rPr>
              <w:t>Expiry</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date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of</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the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right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to</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stay</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reside</w:t>
            </w:r>
            <w:r w:rsidRPr="00214C3D">
              <w:rPr>
                <w:rFonts w:ascii="Times New Roman" w:hAnsi="Times New Roman" w:cs="Times New Roman"/>
                <w:sz w:val="20"/>
                <w:szCs w:val="20"/>
              </w:rPr>
              <w:t>):</w:t>
            </w:r>
          </w:p>
          <w:p w14:paraId="4C8EFDF3" w14:textId="77777777" w:rsidR="000F6A11" w:rsidRPr="00214C3D" w:rsidRDefault="000F6A11" w:rsidP="004A769F">
            <w:pPr>
              <w:spacing w:after="0" w:line="288" w:lineRule="auto"/>
              <w:ind w:left="57" w:right="57"/>
              <w:rPr>
                <w:rFonts w:ascii="Times New Roman" w:hAnsi="Times New Roman" w:cs="Times New Roman"/>
                <w:sz w:val="20"/>
                <w:szCs w:val="20"/>
              </w:rPr>
            </w:pPr>
          </w:p>
        </w:tc>
      </w:tr>
      <w:tr w:rsidR="000F6A11" w:rsidRPr="00214C3D" w14:paraId="587DA499" w14:textId="77777777" w:rsidTr="004A769F">
        <w:trPr>
          <w:trHeight w:val="1045"/>
        </w:trPr>
        <w:tc>
          <w:tcPr>
            <w:tcW w:w="3999" w:type="dxa"/>
          </w:tcPr>
          <w:p w14:paraId="3C7E652C" w14:textId="77777777" w:rsidR="000F6A11" w:rsidRPr="00214C3D" w:rsidRDefault="000F6A11" w:rsidP="004A769F">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214C3D">
              <w:rPr>
                <w:rFonts w:ascii="Times New Roman" w:hAnsi="Times New Roman" w:cs="Times New Roman"/>
                <w:sz w:val="20"/>
                <w:szCs w:val="20"/>
              </w:rPr>
              <w:t>Вид на жительство/Residence permit</w:t>
            </w:r>
          </w:p>
          <w:p w14:paraId="57FC2FB6" w14:textId="77777777" w:rsidR="000F6A11" w:rsidRPr="00214C3D" w:rsidRDefault="000F6A11" w:rsidP="004A769F">
            <w:pPr>
              <w:spacing w:after="0" w:line="288" w:lineRule="auto"/>
              <w:ind w:left="57" w:right="57"/>
              <w:jc w:val="both"/>
              <w:rPr>
                <w:rFonts w:ascii="Times New Roman" w:hAnsi="Times New Roman" w:cs="Times New Roman"/>
                <w:bCs/>
                <w:i/>
                <w:snapToGrid w:val="0"/>
                <w:color w:val="000000"/>
                <w:sz w:val="18"/>
                <w:szCs w:val="18"/>
              </w:rPr>
            </w:pPr>
            <w:r w:rsidRPr="00214C3D">
              <w:rPr>
                <w:rFonts w:ascii="Times New Roman" w:hAnsi="Times New Roman" w:cs="Times New Roman"/>
                <w:i/>
                <w:sz w:val="18"/>
                <w:szCs w:val="18"/>
              </w:rPr>
              <w:t>(указать все страны, в которых Вы имеете вид на жительство (при наличии)/(list all countries where you have a residence permit (if any)</w:t>
            </w:r>
          </w:p>
        </w:tc>
        <w:tc>
          <w:tcPr>
            <w:tcW w:w="5181" w:type="dxa"/>
            <w:gridSpan w:val="2"/>
          </w:tcPr>
          <w:p w14:paraId="00BF3416" w14:textId="77777777" w:rsidR="000F6A11" w:rsidRPr="00214C3D" w:rsidRDefault="000F6A11" w:rsidP="004A769F">
            <w:pPr>
              <w:spacing w:after="0" w:line="288" w:lineRule="auto"/>
              <w:ind w:left="57" w:right="57"/>
              <w:rPr>
                <w:rFonts w:ascii="Times New Roman" w:hAnsi="Times New Roman" w:cs="Times New Roman"/>
                <w:sz w:val="20"/>
                <w:szCs w:val="20"/>
                <w:u w:val="single"/>
              </w:rPr>
            </w:pPr>
            <w:r w:rsidRPr="00214C3D">
              <w:rPr>
                <w:rFonts w:ascii="Times New Roman" w:hAnsi="Times New Roman" w:cs="Times New Roman"/>
                <w:sz w:val="20"/>
                <w:szCs w:val="20"/>
              </w:rPr>
              <w:t>Вид на жительство/</w:t>
            </w:r>
            <w:r w:rsidRPr="00214C3D">
              <w:rPr>
                <w:rFonts w:ascii="Times New Roman" w:hAnsi="Times New Roman" w:cs="Times New Roman"/>
                <w:sz w:val="20"/>
                <w:szCs w:val="20"/>
                <w:lang w:val="en-US"/>
              </w:rPr>
              <w:t>Residence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permit</w:t>
            </w:r>
            <w:r w:rsidRPr="00214C3D">
              <w:rPr>
                <w:rFonts w:ascii="Times New Roman" w:hAnsi="Times New Roman" w:cs="Times New Roman"/>
                <w:sz w:val="20"/>
                <w:szCs w:val="20"/>
              </w:rPr>
              <w:t xml:space="preserve">: </w:t>
            </w:r>
          </w:p>
          <w:p w14:paraId="423DD0BC"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i/>
                <w:sz w:val="18"/>
                <w:szCs w:val="18"/>
              </w:rPr>
              <w:t>Повторяющийся блок для каждого вида на жительство/For each residence permit</w:t>
            </w:r>
          </w:p>
        </w:tc>
      </w:tr>
      <w:tr w:rsidR="000F6A11" w:rsidRPr="00214C3D" w14:paraId="5DC47C0C" w14:textId="77777777" w:rsidTr="004A769F">
        <w:tc>
          <w:tcPr>
            <w:tcW w:w="3999" w:type="dxa"/>
          </w:tcPr>
          <w:p w14:paraId="672060E4"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lang w:val="en-US"/>
              </w:rPr>
            </w:pPr>
            <w:r w:rsidRPr="00214C3D">
              <w:rPr>
                <w:rFonts w:ascii="Times New Roman" w:hAnsi="Times New Roman" w:cs="Times New Roman"/>
                <w:bCs/>
                <w:snapToGrid w:val="0"/>
                <w:color w:val="000000"/>
                <w:sz w:val="20"/>
                <w:szCs w:val="20"/>
              </w:rPr>
              <w:t>Адрес места регистрации</w:t>
            </w:r>
            <w:r w:rsidRPr="00214C3D">
              <w:rPr>
                <w:rFonts w:ascii="Times New Roman" w:hAnsi="Times New Roman" w:cs="Times New Roman"/>
                <w:bCs/>
                <w:snapToGrid w:val="0"/>
                <w:color w:val="000000"/>
                <w:sz w:val="20"/>
                <w:szCs w:val="20"/>
                <w:lang w:val="en-US"/>
              </w:rPr>
              <w:t>/Place of registration</w:t>
            </w:r>
          </w:p>
        </w:tc>
        <w:tc>
          <w:tcPr>
            <w:tcW w:w="5181" w:type="dxa"/>
            <w:gridSpan w:val="2"/>
          </w:tcPr>
          <w:p w14:paraId="6031E677" w14:textId="77777777" w:rsidR="000F6A11" w:rsidRPr="00214C3D" w:rsidRDefault="000F6A11" w:rsidP="004A769F">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Страна</w:t>
            </w:r>
            <w:r w:rsidRPr="00214C3D">
              <w:rPr>
                <w:rFonts w:ascii="Times New Roman" w:hAnsi="Times New Roman" w:cs="Times New Roman"/>
                <w:sz w:val="20"/>
                <w:szCs w:val="20"/>
                <w:lang w:val="en-US"/>
              </w:rPr>
              <w:t>/Country:</w:t>
            </w:r>
          </w:p>
          <w:p w14:paraId="756342B0" w14:textId="77777777" w:rsidR="000F6A11" w:rsidRPr="00214C3D" w:rsidRDefault="000F6A11" w:rsidP="004A769F">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Регион</w:t>
            </w:r>
            <w:r w:rsidRPr="00214C3D">
              <w:rPr>
                <w:rFonts w:ascii="Times New Roman" w:hAnsi="Times New Roman" w:cs="Times New Roman"/>
                <w:sz w:val="20"/>
                <w:szCs w:val="20"/>
                <w:lang w:val="en-US"/>
              </w:rPr>
              <w:t>/Region:</w:t>
            </w:r>
          </w:p>
          <w:p w14:paraId="7C024382" w14:textId="77777777" w:rsidR="000F6A11" w:rsidRPr="00214C3D" w:rsidRDefault="000F6A11" w:rsidP="004A769F">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Населенный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пункт</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город</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т</w:t>
            </w:r>
            <w:r w:rsidRPr="00214C3D">
              <w:rPr>
                <w:rFonts w:ascii="Times New Roman" w:hAnsi="Times New Roman" w:cs="Times New Roman"/>
                <w:sz w:val="20"/>
                <w:szCs w:val="20"/>
                <w:lang w:val="en-US"/>
              </w:rPr>
              <w:t>.</w:t>
            </w:r>
            <w:r w:rsidRPr="00214C3D">
              <w:rPr>
                <w:rFonts w:ascii="Times New Roman" w:hAnsi="Times New Roman" w:cs="Times New Roman"/>
                <w:sz w:val="20"/>
                <w:szCs w:val="20"/>
              </w:rPr>
              <w:t>д</w:t>
            </w:r>
            <w:r w:rsidRPr="00214C3D">
              <w:rPr>
                <w:rFonts w:ascii="Times New Roman" w:hAnsi="Times New Roman" w:cs="Times New Roman"/>
                <w:sz w:val="20"/>
                <w:szCs w:val="20"/>
                <w:lang w:val="en-US"/>
              </w:rPr>
              <w:t>.)/City (town, etc.):</w:t>
            </w:r>
          </w:p>
          <w:p w14:paraId="7DE4CFE1"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Наименование улицы/</w:t>
            </w:r>
            <w:r w:rsidRPr="00214C3D">
              <w:rPr>
                <w:rFonts w:ascii="Times New Roman" w:hAnsi="Times New Roman" w:cs="Times New Roman"/>
                <w:sz w:val="20"/>
                <w:szCs w:val="20"/>
                <w:lang w:val="en-US"/>
              </w:rPr>
              <w:t>Street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name</w:t>
            </w:r>
            <w:r w:rsidRPr="00214C3D">
              <w:rPr>
                <w:rFonts w:ascii="Times New Roman" w:hAnsi="Times New Roman" w:cs="Times New Roman"/>
                <w:sz w:val="20"/>
                <w:szCs w:val="20"/>
              </w:rPr>
              <w:t>:</w:t>
            </w:r>
          </w:p>
          <w:p w14:paraId="4E07DC1B"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дома (владения)/</w:t>
            </w:r>
            <w:r w:rsidRPr="00214C3D">
              <w:rPr>
                <w:rFonts w:ascii="Times New Roman" w:hAnsi="Times New Roman" w:cs="Times New Roman"/>
                <w:sz w:val="20"/>
                <w:szCs w:val="20"/>
                <w:lang w:val="en-US"/>
              </w:rPr>
              <w:t>House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number</w:t>
            </w:r>
            <w:r w:rsidRPr="00214C3D">
              <w:rPr>
                <w:rFonts w:ascii="Times New Roman" w:hAnsi="Times New Roman" w:cs="Times New Roman"/>
                <w:sz w:val="20"/>
                <w:szCs w:val="20"/>
              </w:rPr>
              <w:t>:</w:t>
            </w:r>
          </w:p>
          <w:p w14:paraId="1E93CAE8"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корпуса (строения)/</w:t>
            </w:r>
            <w:r w:rsidRPr="00214C3D">
              <w:rPr>
                <w:rFonts w:ascii="Times New Roman" w:hAnsi="Times New Roman" w:cs="Times New Roman"/>
                <w:sz w:val="20"/>
                <w:szCs w:val="20"/>
                <w:lang w:val="en-US"/>
              </w:rPr>
              <w:t>Building</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number</w:t>
            </w:r>
            <w:r w:rsidRPr="00214C3D">
              <w:rPr>
                <w:rFonts w:ascii="Times New Roman" w:hAnsi="Times New Roman" w:cs="Times New Roman"/>
                <w:sz w:val="20"/>
                <w:szCs w:val="20"/>
              </w:rPr>
              <w:t>:</w:t>
            </w:r>
          </w:p>
          <w:p w14:paraId="26DBEA9E"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квартиры</w:t>
            </w:r>
            <w:r w:rsidRPr="00214C3D">
              <w:rPr>
                <w:rFonts w:ascii="Times New Roman" w:hAnsi="Times New Roman" w:cs="Times New Roman"/>
                <w:sz w:val="20"/>
                <w:szCs w:val="20"/>
                <w:lang w:val="en-US"/>
              </w:rPr>
              <w:t>/Apartment number</w:t>
            </w:r>
            <w:r w:rsidRPr="00214C3D">
              <w:rPr>
                <w:rFonts w:ascii="Times New Roman" w:hAnsi="Times New Roman" w:cs="Times New Roman"/>
                <w:sz w:val="20"/>
                <w:szCs w:val="20"/>
              </w:rPr>
              <w:t>:</w:t>
            </w:r>
          </w:p>
        </w:tc>
      </w:tr>
      <w:tr w:rsidR="000F6A11" w:rsidRPr="00214C3D" w14:paraId="4D01A6F0" w14:textId="77777777" w:rsidTr="004A769F">
        <w:tc>
          <w:tcPr>
            <w:tcW w:w="3999" w:type="dxa"/>
          </w:tcPr>
          <w:p w14:paraId="55D7D198"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bCs/>
                <w:snapToGrid w:val="0"/>
                <w:color w:val="000000"/>
                <w:sz w:val="20"/>
                <w:szCs w:val="20"/>
              </w:rPr>
              <w:t>Адрес места пребывания (фактический адрес проживания)/Place of stay address</w:t>
            </w:r>
          </w:p>
        </w:tc>
        <w:tc>
          <w:tcPr>
            <w:tcW w:w="5181" w:type="dxa"/>
            <w:gridSpan w:val="2"/>
          </w:tcPr>
          <w:p w14:paraId="53908A03"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Страна/</w:t>
            </w:r>
            <w:r w:rsidRPr="00214C3D">
              <w:rPr>
                <w:rFonts w:ascii="Times New Roman" w:hAnsi="Times New Roman" w:cs="Times New Roman"/>
                <w:sz w:val="20"/>
                <w:szCs w:val="20"/>
                <w:lang w:val="en-US"/>
              </w:rPr>
              <w:t>Country</w:t>
            </w:r>
            <w:r w:rsidRPr="00214C3D">
              <w:rPr>
                <w:rFonts w:ascii="Times New Roman" w:hAnsi="Times New Roman" w:cs="Times New Roman"/>
                <w:sz w:val="20"/>
                <w:szCs w:val="20"/>
              </w:rPr>
              <w:t>:</w:t>
            </w:r>
          </w:p>
          <w:p w14:paraId="6B0B6E1A"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Регион/</w:t>
            </w:r>
            <w:r w:rsidRPr="00214C3D">
              <w:rPr>
                <w:rFonts w:ascii="Times New Roman" w:hAnsi="Times New Roman" w:cs="Times New Roman"/>
                <w:sz w:val="20"/>
                <w:szCs w:val="20"/>
                <w:lang w:val="en-US"/>
              </w:rPr>
              <w:t>Region</w:t>
            </w:r>
            <w:r w:rsidRPr="00214C3D">
              <w:rPr>
                <w:rFonts w:ascii="Times New Roman" w:hAnsi="Times New Roman" w:cs="Times New Roman"/>
                <w:sz w:val="20"/>
                <w:szCs w:val="20"/>
              </w:rPr>
              <w:t>:</w:t>
            </w:r>
          </w:p>
          <w:p w14:paraId="308BD38E" w14:textId="77777777" w:rsidR="000F6A11" w:rsidRPr="005E436E" w:rsidRDefault="000F6A11" w:rsidP="004A769F">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Населенный пункт (город и т.д.)/</w:t>
            </w:r>
            <w:r w:rsidRPr="00214C3D">
              <w:t xml:space="preserve"> </w:t>
            </w:r>
            <w:r w:rsidRPr="00214C3D">
              <w:rPr>
                <w:rFonts w:ascii="Times New Roman" w:hAnsi="Times New Roman" w:cs="Times New Roman"/>
                <w:sz w:val="20"/>
                <w:szCs w:val="20"/>
                <w:lang w:val="en-US"/>
              </w:rPr>
              <w:t>City</w:t>
            </w:r>
            <w:r w:rsidRPr="005E436E">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town</w:t>
            </w:r>
            <w:r w:rsidRPr="005E436E">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etc</w:t>
            </w:r>
            <w:r w:rsidRPr="005E436E">
              <w:rPr>
                <w:rFonts w:ascii="Times New Roman" w:hAnsi="Times New Roman" w:cs="Times New Roman"/>
                <w:sz w:val="20"/>
                <w:szCs w:val="20"/>
                <w:lang w:val="en-US"/>
              </w:rPr>
              <w:t>.):</w:t>
            </w:r>
          </w:p>
          <w:p w14:paraId="7F3FCF04" w14:textId="77777777" w:rsidR="000F6A11" w:rsidRPr="005E436E" w:rsidRDefault="000F6A11" w:rsidP="004A769F">
            <w:pPr>
              <w:spacing w:after="0" w:line="288" w:lineRule="auto"/>
              <w:ind w:left="57" w:right="57"/>
              <w:rPr>
                <w:rFonts w:ascii="Times New Roman" w:hAnsi="Times New Roman" w:cs="Times New Roman"/>
                <w:sz w:val="20"/>
                <w:szCs w:val="20"/>
                <w:lang w:val="en-US"/>
              </w:rPr>
            </w:pPr>
            <w:r w:rsidRPr="00214C3D">
              <w:rPr>
                <w:rFonts w:ascii="Times New Roman" w:hAnsi="Times New Roman" w:cs="Times New Roman"/>
                <w:sz w:val="20"/>
                <w:szCs w:val="20"/>
              </w:rPr>
              <w:t>Наименование</w:t>
            </w:r>
            <w:r w:rsidRPr="005E436E">
              <w:rPr>
                <w:rFonts w:ascii="Times New Roman" w:hAnsi="Times New Roman" w:cs="Times New Roman"/>
                <w:sz w:val="20"/>
                <w:szCs w:val="20"/>
                <w:lang w:val="en-US"/>
              </w:rPr>
              <w:t xml:space="preserve"> </w:t>
            </w:r>
            <w:r w:rsidRPr="00214C3D">
              <w:rPr>
                <w:rFonts w:ascii="Times New Roman" w:hAnsi="Times New Roman" w:cs="Times New Roman"/>
                <w:sz w:val="20"/>
                <w:szCs w:val="20"/>
              </w:rPr>
              <w:t>улицы</w:t>
            </w:r>
            <w:r w:rsidRPr="005E436E">
              <w:rPr>
                <w:rFonts w:ascii="Times New Roman" w:hAnsi="Times New Roman" w:cs="Times New Roman"/>
                <w:sz w:val="20"/>
                <w:szCs w:val="20"/>
                <w:lang w:val="en-US"/>
              </w:rPr>
              <w:t>/</w:t>
            </w:r>
            <w:r w:rsidRPr="00214C3D">
              <w:rPr>
                <w:rFonts w:ascii="Times New Roman" w:hAnsi="Times New Roman" w:cs="Times New Roman"/>
                <w:sz w:val="20"/>
                <w:szCs w:val="20"/>
                <w:lang w:val="en-US"/>
              </w:rPr>
              <w:t>Street</w:t>
            </w:r>
            <w:r w:rsidRPr="005E436E">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name</w:t>
            </w:r>
            <w:r w:rsidRPr="005E436E">
              <w:rPr>
                <w:rFonts w:ascii="Times New Roman" w:hAnsi="Times New Roman" w:cs="Times New Roman"/>
                <w:sz w:val="20"/>
                <w:szCs w:val="20"/>
                <w:lang w:val="en-US"/>
              </w:rPr>
              <w:t>:</w:t>
            </w:r>
          </w:p>
          <w:p w14:paraId="4DF5C3E3"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дома (владения)/</w:t>
            </w:r>
            <w:r w:rsidRPr="00214C3D">
              <w:rPr>
                <w:rFonts w:ascii="Times New Roman" w:hAnsi="Times New Roman" w:cs="Times New Roman"/>
                <w:sz w:val="20"/>
                <w:szCs w:val="20"/>
                <w:lang w:val="en-US"/>
              </w:rPr>
              <w:t>House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number</w:t>
            </w:r>
            <w:r w:rsidRPr="00214C3D">
              <w:rPr>
                <w:rFonts w:ascii="Times New Roman" w:hAnsi="Times New Roman" w:cs="Times New Roman"/>
                <w:sz w:val="20"/>
                <w:szCs w:val="20"/>
              </w:rPr>
              <w:t>:</w:t>
            </w:r>
          </w:p>
          <w:p w14:paraId="6868C9FB"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t>Номер корпуса (строения)/</w:t>
            </w:r>
            <w:r w:rsidRPr="00214C3D">
              <w:rPr>
                <w:rFonts w:ascii="Times New Roman" w:hAnsi="Times New Roman" w:cs="Times New Roman"/>
                <w:sz w:val="20"/>
                <w:szCs w:val="20"/>
                <w:lang w:val="en-US"/>
              </w:rPr>
              <w:t>Building</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number</w:t>
            </w:r>
            <w:r w:rsidRPr="00214C3D">
              <w:rPr>
                <w:rFonts w:ascii="Times New Roman" w:hAnsi="Times New Roman" w:cs="Times New Roman"/>
                <w:sz w:val="20"/>
                <w:szCs w:val="20"/>
              </w:rPr>
              <w:t>:</w:t>
            </w:r>
          </w:p>
          <w:p w14:paraId="17199F51" w14:textId="77777777" w:rsidR="000F6A11" w:rsidRPr="00214C3D" w:rsidRDefault="000F6A11" w:rsidP="004A769F">
            <w:pPr>
              <w:spacing w:after="0" w:line="288" w:lineRule="auto"/>
              <w:ind w:left="57" w:right="57"/>
              <w:rPr>
                <w:rFonts w:ascii="Times New Roman" w:hAnsi="Times New Roman" w:cs="Times New Roman"/>
                <w:sz w:val="20"/>
                <w:szCs w:val="20"/>
              </w:rPr>
            </w:pPr>
            <w:r w:rsidRPr="00214C3D">
              <w:rPr>
                <w:rFonts w:ascii="Times New Roman" w:hAnsi="Times New Roman" w:cs="Times New Roman"/>
                <w:sz w:val="20"/>
                <w:szCs w:val="20"/>
              </w:rPr>
              <w:lastRenderedPageBreak/>
              <w:t>Номер квартиры</w:t>
            </w:r>
            <w:r w:rsidRPr="00214C3D">
              <w:rPr>
                <w:rFonts w:ascii="Times New Roman" w:hAnsi="Times New Roman" w:cs="Times New Roman"/>
                <w:sz w:val="20"/>
                <w:szCs w:val="20"/>
                <w:lang w:val="en-US"/>
              </w:rPr>
              <w:t>/Apartment numder</w:t>
            </w:r>
            <w:r w:rsidRPr="00214C3D">
              <w:rPr>
                <w:rFonts w:ascii="Times New Roman" w:hAnsi="Times New Roman" w:cs="Times New Roman"/>
                <w:sz w:val="20"/>
                <w:szCs w:val="20"/>
              </w:rPr>
              <w:t>:</w:t>
            </w:r>
          </w:p>
        </w:tc>
      </w:tr>
      <w:tr w:rsidR="000F6A11" w:rsidRPr="0015639C" w14:paraId="02B53866" w14:textId="77777777" w:rsidTr="004A769F">
        <w:trPr>
          <w:trHeight w:val="192"/>
        </w:trPr>
        <w:tc>
          <w:tcPr>
            <w:tcW w:w="3999" w:type="dxa"/>
          </w:tcPr>
          <w:p w14:paraId="536E2E16" w14:textId="77777777" w:rsidR="000F6A11" w:rsidRPr="00214C3D" w:rsidRDefault="000F6A11" w:rsidP="004A769F">
            <w:pPr>
              <w:spacing w:after="0" w:line="288" w:lineRule="auto"/>
              <w:ind w:left="57" w:right="57"/>
              <w:jc w:val="both"/>
              <w:rPr>
                <w:rFonts w:ascii="Times New Roman" w:hAnsi="Times New Roman" w:cs="Times New Roman"/>
                <w:bCs/>
                <w:snapToGrid w:val="0"/>
                <w:sz w:val="20"/>
                <w:szCs w:val="20"/>
                <w:lang w:val="en-US"/>
              </w:rPr>
            </w:pPr>
            <w:r w:rsidRPr="00214C3D">
              <w:rPr>
                <w:rFonts w:ascii="Times New Roman" w:hAnsi="Times New Roman" w:cs="Times New Roman"/>
                <w:bCs/>
                <w:snapToGrid w:val="0"/>
                <w:sz w:val="20"/>
                <w:szCs w:val="20"/>
              </w:rPr>
              <w:lastRenderedPageBreak/>
              <w:t>ИНН</w:t>
            </w:r>
            <w:r w:rsidRPr="00214C3D">
              <w:rPr>
                <w:rFonts w:ascii="Times New Roman" w:hAnsi="Times New Roman" w:cs="Times New Roman"/>
                <w:bCs/>
                <w:snapToGrid w:val="0"/>
                <w:sz w:val="20"/>
                <w:szCs w:val="20"/>
                <w:lang w:val="en-US"/>
              </w:rPr>
              <w:t xml:space="preserve"> </w:t>
            </w:r>
            <w:r w:rsidRPr="00214C3D">
              <w:rPr>
                <w:rFonts w:ascii="Times New Roman" w:hAnsi="Times New Roman" w:cs="Times New Roman"/>
                <w:bCs/>
                <w:i/>
                <w:snapToGrid w:val="0"/>
                <w:sz w:val="20"/>
                <w:szCs w:val="20"/>
                <w:lang w:val="en-US"/>
              </w:rPr>
              <w:t>(</w:t>
            </w:r>
            <w:r w:rsidRPr="00214C3D">
              <w:rPr>
                <w:rFonts w:ascii="Times New Roman" w:hAnsi="Times New Roman" w:cs="Times New Roman"/>
                <w:bCs/>
                <w:i/>
                <w:snapToGrid w:val="0"/>
                <w:sz w:val="20"/>
                <w:szCs w:val="20"/>
              </w:rPr>
              <w:t>при</w:t>
            </w:r>
            <w:r w:rsidRPr="00214C3D">
              <w:rPr>
                <w:rFonts w:ascii="Times New Roman" w:hAnsi="Times New Roman" w:cs="Times New Roman"/>
                <w:bCs/>
                <w:i/>
                <w:snapToGrid w:val="0"/>
                <w:sz w:val="20"/>
                <w:szCs w:val="20"/>
                <w:lang w:val="en-US"/>
              </w:rPr>
              <w:t xml:space="preserve"> </w:t>
            </w:r>
            <w:r w:rsidRPr="00214C3D">
              <w:rPr>
                <w:rFonts w:ascii="Times New Roman" w:hAnsi="Times New Roman" w:cs="Times New Roman"/>
                <w:bCs/>
                <w:i/>
                <w:snapToGrid w:val="0"/>
                <w:sz w:val="20"/>
                <w:szCs w:val="20"/>
              </w:rPr>
              <w:t>наличии</w:t>
            </w:r>
            <w:r w:rsidRPr="00214C3D">
              <w:rPr>
                <w:rFonts w:ascii="Times New Roman" w:hAnsi="Times New Roman" w:cs="Times New Roman"/>
                <w:bCs/>
                <w:i/>
                <w:snapToGrid w:val="0"/>
                <w:sz w:val="20"/>
                <w:szCs w:val="20"/>
                <w:lang w:val="en-US"/>
              </w:rPr>
              <w:t>)/</w:t>
            </w:r>
            <w:r w:rsidRPr="00214C3D">
              <w:rPr>
                <w:rFonts w:ascii="Times New Roman" w:hAnsi="Times New Roman" w:cs="Times New Roman"/>
                <w:bCs/>
                <w:iCs/>
                <w:snapToGrid w:val="0"/>
                <w:sz w:val="20"/>
                <w:szCs w:val="20"/>
                <w:lang w:val="en-US"/>
              </w:rPr>
              <w:t>Taxpayer Number (INN)</w:t>
            </w:r>
            <w:r w:rsidRPr="00214C3D">
              <w:rPr>
                <w:rFonts w:ascii="Times New Roman" w:hAnsi="Times New Roman" w:cs="Times New Roman"/>
                <w:bCs/>
                <w:i/>
                <w:snapToGrid w:val="0"/>
                <w:sz w:val="20"/>
                <w:szCs w:val="20"/>
                <w:lang w:val="en-US"/>
              </w:rPr>
              <w:t xml:space="preserve"> (if any)</w:t>
            </w:r>
          </w:p>
        </w:tc>
        <w:tc>
          <w:tcPr>
            <w:tcW w:w="5181" w:type="dxa"/>
            <w:gridSpan w:val="2"/>
          </w:tcPr>
          <w:p w14:paraId="44EAE738" w14:textId="77777777" w:rsidR="000F6A11" w:rsidRPr="00214C3D" w:rsidRDefault="000F6A11" w:rsidP="004A769F">
            <w:pPr>
              <w:spacing w:after="0" w:line="288" w:lineRule="auto"/>
              <w:ind w:left="57" w:right="57"/>
              <w:jc w:val="both"/>
              <w:rPr>
                <w:rFonts w:ascii="Times New Roman" w:hAnsi="Times New Roman" w:cs="Times New Roman"/>
                <w:sz w:val="20"/>
                <w:szCs w:val="20"/>
                <w:lang w:val="en-US"/>
              </w:rPr>
            </w:pPr>
          </w:p>
        </w:tc>
      </w:tr>
      <w:tr w:rsidR="000F6A11" w:rsidRPr="00214C3D" w14:paraId="6BC30B20" w14:textId="77777777" w:rsidTr="004A769F">
        <w:trPr>
          <w:trHeight w:val="192"/>
        </w:trPr>
        <w:tc>
          <w:tcPr>
            <w:tcW w:w="3999" w:type="dxa"/>
          </w:tcPr>
          <w:p w14:paraId="7D41477D" w14:textId="77777777" w:rsidR="000F6A11" w:rsidRPr="00214C3D" w:rsidRDefault="000F6A11" w:rsidP="004A769F">
            <w:pPr>
              <w:spacing w:after="0" w:line="288" w:lineRule="auto"/>
              <w:ind w:left="57" w:right="57"/>
              <w:jc w:val="both"/>
              <w:rPr>
                <w:rFonts w:ascii="Times New Roman" w:hAnsi="Times New Roman" w:cs="Times New Roman"/>
                <w:i/>
                <w:sz w:val="20"/>
                <w:szCs w:val="20"/>
                <w:lang w:val="en-US"/>
              </w:rPr>
            </w:pPr>
            <w:r w:rsidRPr="00214C3D">
              <w:rPr>
                <w:rFonts w:ascii="Times New Roman" w:hAnsi="Times New Roman" w:cs="Times New Roman"/>
                <w:bCs/>
                <w:snapToGrid w:val="0"/>
                <w:color w:val="000000"/>
                <w:sz w:val="20"/>
                <w:szCs w:val="20"/>
                <w:lang w:val="en-US"/>
              </w:rPr>
              <w:t>TIN</w:t>
            </w:r>
            <w:r w:rsidRPr="00214C3D">
              <w:rPr>
                <w:rFonts w:ascii="Times New Roman" w:hAnsi="Times New Roman" w:cs="Times New Roman"/>
                <w:sz w:val="20"/>
                <w:szCs w:val="20"/>
                <w:lang w:val="en-US"/>
              </w:rPr>
              <w:t xml:space="preserve"> </w:t>
            </w:r>
            <w:r w:rsidRPr="00214C3D">
              <w:rPr>
                <w:rFonts w:ascii="Times New Roman" w:hAnsi="Times New Roman" w:cs="Times New Roman"/>
                <w:i/>
                <w:sz w:val="20"/>
                <w:szCs w:val="20"/>
                <w:lang w:val="en-US"/>
              </w:rPr>
              <w:t>(</w:t>
            </w:r>
            <w:r w:rsidRPr="00214C3D">
              <w:rPr>
                <w:rFonts w:ascii="Times New Roman" w:hAnsi="Times New Roman" w:cs="Times New Roman"/>
                <w:i/>
                <w:sz w:val="20"/>
                <w:szCs w:val="20"/>
              </w:rPr>
              <w:t>при</w:t>
            </w:r>
            <w:r w:rsidRPr="00214C3D">
              <w:rPr>
                <w:rFonts w:ascii="Times New Roman" w:hAnsi="Times New Roman" w:cs="Times New Roman"/>
                <w:i/>
                <w:sz w:val="20"/>
                <w:szCs w:val="20"/>
                <w:lang w:val="en-US"/>
              </w:rPr>
              <w:t xml:space="preserve"> </w:t>
            </w:r>
            <w:r w:rsidRPr="00214C3D">
              <w:rPr>
                <w:rFonts w:ascii="Times New Roman" w:hAnsi="Times New Roman" w:cs="Times New Roman"/>
                <w:i/>
                <w:sz w:val="20"/>
                <w:szCs w:val="20"/>
              </w:rPr>
              <w:t>наличии</w:t>
            </w:r>
            <w:r w:rsidRPr="00214C3D">
              <w:rPr>
                <w:rFonts w:ascii="Times New Roman" w:hAnsi="Times New Roman" w:cs="Times New Roman"/>
                <w:i/>
                <w:sz w:val="20"/>
                <w:szCs w:val="20"/>
                <w:lang w:val="en-US"/>
              </w:rPr>
              <w:t>)/</w:t>
            </w:r>
            <w:r w:rsidRPr="00214C3D">
              <w:rPr>
                <w:rFonts w:ascii="Times New Roman" w:hAnsi="Times New Roman" w:cs="Times New Roman"/>
                <w:iCs/>
                <w:sz w:val="20"/>
                <w:szCs w:val="20"/>
                <w:lang w:val="en-US"/>
              </w:rPr>
              <w:t>TIN</w:t>
            </w:r>
            <w:r w:rsidRPr="00214C3D">
              <w:rPr>
                <w:rFonts w:ascii="Times New Roman" w:hAnsi="Times New Roman" w:cs="Times New Roman"/>
                <w:i/>
                <w:sz w:val="20"/>
                <w:szCs w:val="20"/>
                <w:lang w:val="en-US"/>
              </w:rPr>
              <w:t xml:space="preserve"> (if any)</w:t>
            </w:r>
          </w:p>
          <w:p w14:paraId="4C608D95"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lang w:val="en-US"/>
              </w:rPr>
            </w:pPr>
            <w:r w:rsidRPr="00214C3D">
              <w:rPr>
                <w:rFonts w:ascii="Times New Roman" w:hAnsi="Times New Roman" w:cs="Times New Roman"/>
                <w:sz w:val="20"/>
                <w:szCs w:val="20"/>
                <w:lang w:val="en-US"/>
              </w:rPr>
              <w:t>ID-</w:t>
            </w:r>
            <w:r w:rsidRPr="00214C3D">
              <w:rPr>
                <w:rFonts w:ascii="Times New Roman" w:hAnsi="Times New Roman" w:cs="Times New Roman"/>
                <w:sz w:val="20"/>
                <w:szCs w:val="20"/>
              </w:rPr>
              <w:t>код</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соцобеспечения</w:t>
            </w:r>
            <w:r w:rsidRPr="00214C3D">
              <w:rPr>
                <w:rFonts w:ascii="Times New Roman" w:hAnsi="Times New Roman" w:cs="Times New Roman"/>
                <w:i/>
                <w:sz w:val="20"/>
                <w:szCs w:val="20"/>
                <w:lang w:val="en-US"/>
              </w:rPr>
              <w:t xml:space="preserve"> (</w:t>
            </w:r>
            <w:r w:rsidRPr="00214C3D">
              <w:rPr>
                <w:rFonts w:ascii="Times New Roman" w:hAnsi="Times New Roman" w:cs="Times New Roman"/>
                <w:i/>
                <w:sz w:val="20"/>
                <w:szCs w:val="20"/>
              </w:rPr>
              <w:t>если</w:t>
            </w:r>
            <w:r w:rsidRPr="00214C3D">
              <w:rPr>
                <w:rFonts w:ascii="Times New Roman" w:hAnsi="Times New Roman" w:cs="Times New Roman"/>
                <w:i/>
                <w:sz w:val="20"/>
                <w:szCs w:val="20"/>
                <w:lang w:val="en-US"/>
              </w:rPr>
              <w:t xml:space="preserve"> </w:t>
            </w:r>
            <w:r w:rsidRPr="00214C3D">
              <w:rPr>
                <w:rFonts w:ascii="Times New Roman" w:hAnsi="Times New Roman" w:cs="Times New Roman"/>
                <w:i/>
                <w:sz w:val="20"/>
                <w:szCs w:val="20"/>
              </w:rPr>
              <w:t>иностранная</w:t>
            </w:r>
            <w:r w:rsidRPr="00214C3D">
              <w:rPr>
                <w:rFonts w:ascii="Times New Roman" w:hAnsi="Times New Roman" w:cs="Times New Roman"/>
                <w:i/>
                <w:sz w:val="20"/>
                <w:szCs w:val="20"/>
                <w:lang w:val="en-US"/>
              </w:rPr>
              <w:t xml:space="preserve"> </w:t>
            </w:r>
            <w:r w:rsidRPr="00214C3D">
              <w:rPr>
                <w:rFonts w:ascii="Times New Roman" w:hAnsi="Times New Roman" w:cs="Times New Roman"/>
                <w:i/>
                <w:sz w:val="20"/>
                <w:szCs w:val="20"/>
              </w:rPr>
              <w:t>юрисдикция</w:t>
            </w:r>
            <w:r w:rsidRPr="00214C3D">
              <w:rPr>
                <w:rFonts w:ascii="Times New Roman" w:hAnsi="Times New Roman" w:cs="Times New Roman"/>
                <w:i/>
                <w:sz w:val="20"/>
                <w:szCs w:val="20"/>
                <w:lang w:val="en-US"/>
              </w:rPr>
              <w:t xml:space="preserve"> </w:t>
            </w:r>
            <w:r w:rsidRPr="00214C3D">
              <w:rPr>
                <w:rFonts w:ascii="Times New Roman" w:hAnsi="Times New Roman" w:cs="Times New Roman"/>
                <w:i/>
                <w:sz w:val="20"/>
                <w:szCs w:val="20"/>
              </w:rPr>
              <w:t>не</w:t>
            </w:r>
            <w:r w:rsidRPr="00214C3D">
              <w:rPr>
                <w:rFonts w:ascii="Times New Roman" w:hAnsi="Times New Roman" w:cs="Times New Roman"/>
                <w:i/>
                <w:sz w:val="20"/>
                <w:szCs w:val="20"/>
                <w:lang w:val="en-US"/>
              </w:rPr>
              <w:t xml:space="preserve"> </w:t>
            </w:r>
            <w:r w:rsidRPr="00214C3D">
              <w:rPr>
                <w:rFonts w:ascii="Times New Roman" w:hAnsi="Times New Roman" w:cs="Times New Roman"/>
                <w:i/>
                <w:sz w:val="20"/>
                <w:szCs w:val="20"/>
              </w:rPr>
              <w:t>присваивает</w:t>
            </w:r>
            <w:r w:rsidRPr="00214C3D">
              <w:rPr>
                <w:rFonts w:ascii="Times New Roman" w:hAnsi="Times New Roman" w:cs="Times New Roman"/>
                <w:i/>
                <w:sz w:val="20"/>
                <w:szCs w:val="20"/>
                <w:lang w:val="en-US"/>
              </w:rPr>
              <w:t xml:space="preserve"> налогоплательщикам TIN)/</w:t>
            </w:r>
            <w:r w:rsidRPr="00214C3D">
              <w:rPr>
                <w:lang w:val="en-US"/>
              </w:rPr>
              <w:t xml:space="preserve"> </w:t>
            </w:r>
            <w:r w:rsidRPr="00214C3D">
              <w:rPr>
                <w:rFonts w:ascii="Times New Roman" w:hAnsi="Times New Roman" w:cs="Times New Roman"/>
                <w:iCs/>
                <w:sz w:val="20"/>
                <w:szCs w:val="20"/>
                <w:lang w:val="en-US"/>
              </w:rPr>
              <w:t>Social security ID number</w:t>
            </w:r>
            <w:r w:rsidRPr="00214C3D">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2F2471C2"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rPr>
            </w:pPr>
            <w:r w:rsidRPr="00214C3D">
              <w:rPr>
                <w:rFonts w:ascii="Times New Roman" w:hAnsi="Times New Roman" w:cs="Times New Roman"/>
                <w:sz w:val="20"/>
                <w:szCs w:val="20"/>
              </w:rPr>
              <w:t>Юрисдикция/</w:t>
            </w:r>
            <w:r w:rsidRPr="00214C3D">
              <w:rPr>
                <w:rFonts w:ascii="Times New Roman" w:hAnsi="Times New Roman" w:cs="Times New Roman"/>
                <w:sz w:val="20"/>
                <w:szCs w:val="20"/>
                <w:lang w:val="en-US"/>
              </w:rPr>
              <w:t>Jurisdiction</w:t>
            </w:r>
            <w:r w:rsidRPr="00214C3D">
              <w:rPr>
                <w:rFonts w:ascii="Times New Roman" w:hAnsi="Times New Roman" w:cs="Times New Roman"/>
                <w:sz w:val="20"/>
                <w:szCs w:val="20"/>
              </w:rPr>
              <w:t>:</w:t>
            </w:r>
            <w:r w:rsidRPr="00214C3D">
              <w:rPr>
                <w:rFonts w:ascii="Times New Roman" w:hAnsi="Times New Roman" w:cs="Times New Roman"/>
                <w:bCs/>
                <w:snapToGrid w:val="0"/>
                <w:color w:val="000000"/>
                <w:sz w:val="20"/>
                <w:szCs w:val="20"/>
              </w:rPr>
              <w:t xml:space="preserve">                                    TIN:</w:t>
            </w:r>
          </w:p>
          <w:p w14:paraId="242CF725" w14:textId="77777777" w:rsidR="000F6A11" w:rsidRPr="00214C3D" w:rsidRDefault="000F6A11" w:rsidP="004A769F">
            <w:pPr>
              <w:keepNext/>
              <w:spacing w:after="0" w:line="288" w:lineRule="auto"/>
              <w:ind w:left="57" w:right="57"/>
              <w:rPr>
                <w:rFonts w:ascii="Times New Roman" w:hAnsi="Times New Roman" w:cs="Times New Roman"/>
                <w:i/>
                <w:sz w:val="20"/>
                <w:szCs w:val="20"/>
                <w:u w:val="single"/>
              </w:rPr>
            </w:pPr>
            <w:r w:rsidRPr="00214C3D">
              <w:rPr>
                <w:rFonts w:ascii="Times New Roman" w:hAnsi="Times New Roman" w:cs="Times New Roman"/>
                <w:i/>
                <w:sz w:val="20"/>
                <w:szCs w:val="20"/>
              </w:rPr>
              <w:t xml:space="preserve">Повторяющийся блок для каждой юрисдикции  </w:t>
            </w:r>
          </w:p>
          <w:p w14:paraId="6C120DD9"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rPr>
            </w:pPr>
          </w:p>
          <w:p w14:paraId="0BAA1BA5" w14:textId="77777777" w:rsidR="000F6A11" w:rsidRPr="00214C3D" w:rsidRDefault="000F6A11" w:rsidP="004A769F">
            <w:pPr>
              <w:spacing w:after="0" w:line="288" w:lineRule="auto"/>
              <w:ind w:right="57"/>
              <w:jc w:val="both"/>
              <w:rPr>
                <w:rFonts w:ascii="Times New Roman" w:hAnsi="Times New Roman" w:cs="Times New Roman"/>
                <w:bCs/>
                <w:snapToGrid w:val="0"/>
                <w:color w:val="000000"/>
                <w:sz w:val="20"/>
                <w:szCs w:val="20"/>
              </w:rPr>
            </w:pPr>
            <w:r w:rsidRPr="00214C3D">
              <w:rPr>
                <w:rFonts w:ascii="Times New Roman" w:hAnsi="Times New Roman" w:cs="Times New Roman"/>
                <w:sz w:val="20"/>
                <w:szCs w:val="20"/>
              </w:rPr>
              <w:t>Юрисдикция/</w:t>
            </w:r>
            <w:r w:rsidRPr="00214C3D">
              <w:rPr>
                <w:rFonts w:ascii="Times New Roman" w:hAnsi="Times New Roman" w:cs="Times New Roman"/>
                <w:sz w:val="20"/>
                <w:szCs w:val="20"/>
                <w:lang w:val="en-US"/>
              </w:rPr>
              <w:t>Jurisdiction</w:t>
            </w:r>
            <w:r w:rsidRPr="00214C3D">
              <w:rPr>
                <w:rFonts w:ascii="Times New Roman" w:hAnsi="Times New Roman" w:cs="Times New Roman"/>
                <w:sz w:val="20"/>
                <w:szCs w:val="20"/>
              </w:rPr>
              <w:t>:</w:t>
            </w:r>
            <w:r w:rsidRPr="00214C3D">
              <w:rPr>
                <w:rFonts w:ascii="Times New Roman" w:hAnsi="Times New Roman" w:cs="Times New Roman"/>
                <w:bCs/>
                <w:snapToGrid w:val="0"/>
                <w:color w:val="000000"/>
                <w:sz w:val="20"/>
                <w:szCs w:val="20"/>
              </w:rPr>
              <w:t xml:space="preserve">                                    </w:t>
            </w:r>
            <w:r w:rsidRPr="00214C3D">
              <w:rPr>
                <w:rFonts w:ascii="Times New Roman" w:hAnsi="Times New Roman" w:cs="Times New Roman"/>
                <w:bCs/>
                <w:snapToGrid w:val="0"/>
                <w:color w:val="000000"/>
                <w:sz w:val="20"/>
                <w:szCs w:val="20"/>
                <w:lang w:val="en-US"/>
              </w:rPr>
              <w:t>ID</w:t>
            </w:r>
            <w:r w:rsidRPr="00214C3D">
              <w:rPr>
                <w:rFonts w:ascii="Times New Roman" w:hAnsi="Times New Roman" w:cs="Times New Roman"/>
                <w:bCs/>
                <w:snapToGrid w:val="0"/>
                <w:color w:val="000000"/>
                <w:sz w:val="20"/>
                <w:szCs w:val="20"/>
              </w:rPr>
              <w:t>:</w:t>
            </w:r>
          </w:p>
          <w:p w14:paraId="17F34C4E" w14:textId="77777777" w:rsidR="000F6A11" w:rsidRPr="00214C3D" w:rsidRDefault="000F6A11" w:rsidP="004A769F">
            <w:pPr>
              <w:keepNext/>
              <w:spacing w:after="0" w:line="288" w:lineRule="auto"/>
              <w:ind w:right="57"/>
              <w:rPr>
                <w:rFonts w:ascii="Times New Roman" w:hAnsi="Times New Roman" w:cs="Times New Roman"/>
                <w:bCs/>
                <w:snapToGrid w:val="0"/>
                <w:color w:val="000000"/>
                <w:sz w:val="20"/>
                <w:szCs w:val="20"/>
              </w:rPr>
            </w:pPr>
            <w:r w:rsidRPr="00214C3D">
              <w:rPr>
                <w:rFonts w:ascii="Times New Roman" w:hAnsi="Times New Roman" w:cs="Times New Roman"/>
                <w:i/>
                <w:sz w:val="20"/>
                <w:szCs w:val="20"/>
              </w:rPr>
              <w:t>Повторяющийся блок для каждой юрисдикции/</w:t>
            </w:r>
            <w:r w:rsidRPr="00214C3D">
              <w:t xml:space="preserve"> </w:t>
            </w:r>
            <w:r w:rsidRPr="00214C3D">
              <w:rPr>
                <w:rFonts w:ascii="Times New Roman" w:hAnsi="Times New Roman" w:cs="Times New Roman"/>
                <w:i/>
                <w:sz w:val="20"/>
                <w:szCs w:val="20"/>
              </w:rPr>
              <w:t>For each jurisdiction</w:t>
            </w:r>
          </w:p>
        </w:tc>
      </w:tr>
      <w:tr w:rsidR="000F6A11" w:rsidRPr="0015639C" w14:paraId="534CE926" w14:textId="77777777" w:rsidTr="004A769F">
        <w:trPr>
          <w:trHeight w:val="192"/>
        </w:trPr>
        <w:tc>
          <w:tcPr>
            <w:tcW w:w="3999" w:type="dxa"/>
          </w:tcPr>
          <w:p w14:paraId="348EACB5"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lang w:val="en-US"/>
              </w:rPr>
            </w:pPr>
            <w:r w:rsidRPr="00214C3D">
              <w:rPr>
                <w:rFonts w:ascii="Times New Roman" w:hAnsi="Times New Roman" w:cs="Times New Roman"/>
                <w:bCs/>
                <w:snapToGrid w:val="0"/>
                <w:sz w:val="20"/>
                <w:szCs w:val="20"/>
              </w:rPr>
              <w:t>СНИЛС</w:t>
            </w:r>
            <w:r w:rsidRPr="00214C3D">
              <w:rPr>
                <w:rFonts w:ascii="Times New Roman" w:hAnsi="Times New Roman" w:cs="Times New Roman"/>
                <w:bCs/>
                <w:snapToGrid w:val="0"/>
                <w:sz w:val="20"/>
                <w:szCs w:val="20"/>
                <w:lang w:val="en-US"/>
              </w:rPr>
              <w:t xml:space="preserve"> </w:t>
            </w:r>
            <w:r w:rsidRPr="00214C3D">
              <w:rPr>
                <w:rFonts w:ascii="Times New Roman" w:hAnsi="Times New Roman" w:cs="Times New Roman"/>
                <w:bCs/>
                <w:i/>
                <w:snapToGrid w:val="0"/>
                <w:sz w:val="20"/>
                <w:szCs w:val="20"/>
                <w:lang w:val="en-US"/>
              </w:rPr>
              <w:t>(</w:t>
            </w:r>
            <w:r w:rsidRPr="00214C3D">
              <w:rPr>
                <w:rFonts w:ascii="Times New Roman" w:hAnsi="Times New Roman" w:cs="Times New Roman"/>
                <w:bCs/>
                <w:i/>
                <w:snapToGrid w:val="0"/>
                <w:sz w:val="20"/>
                <w:szCs w:val="20"/>
              </w:rPr>
              <w:t>обязательно</w:t>
            </w:r>
            <w:r w:rsidRPr="00214C3D">
              <w:rPr>
                <w:rFonts w:ascii="Times New Roman" w:hAnsi="Times New Roman" w:cs="Times New Roman"/>
                <w:bCs/>
                <w:i/>
                <w:snapToGrid w:val="0"/>
                <w:sz w:val="20"/>
                <w:szCs w:val="20"/>
                <w:lang w:val="en-US"/>
              </w:rPr>
              <w:t xml:space="preserve"> </w:t>
            </w:r>
            <w:r w:rsidRPr="00214C3D">
              <w:rPr>
                <w:rFonts w:ascii="Times New Roman" w:hAnsi="Times New Roman" w:cs="Times New Roman"/>
                <w:bCs/>
                <w:i/>
                <w:snapToGrid w:val="0"/>
                <w:sz w:val="20"/>
                <w:szCs w:val="20"/>
              </w:rPr>
              <w:t>для</w:t>
            </w:r>
            <w:r w:rsidRPr="00214C3D">
              <w:rPr>
                <w:rFonts w:ascii="Times New Roman" w:hAnsi="Times New Roman" w:cs="Times New Roman"/>
                <w:bCs/>
                <w:i/>
                <w:snapToGrid w:val="0"/>
                <w:sz w:val="20"/>
                <w:szCs w:val="20"/>
                <w:lang w:val="en-US"/>
              </w:rPr>
              <w:t xml:space="preserve"> </w:t>
            </w:r>
            <w:r w:rsidRPr="00214C3D">
              <w:rPr>
                <w:rFonts w:ascii="Times New Roman" w:hAnsi="Times New Roman" w:cs="Times New Roman"/>
                <w:bCs/>
                <w:i/>
                <w:snapToGrid w:val="0"/>
                <w:sz w:val="20"/>
                <w:szCs w:val="20"/>
              </w:rPr>
              <w:t>граждан</w:t>
            </w:r>
            <w:r w:rsidRPr="00214C3D">
              <w:rPr>
                <w:rFonts w:ascii="Times New Roman" w:hAnsi="Times New Roman" w:cs="Times New Roman"/>
                <w:bCs/>
                <w:i/>
                <w:snapToGrid w:val="0"/>
                <w:sz w:val="20"/>
                <w:szCs w:val="20"/>
                <w:lang w:val="en-US"/>
              </w:rPr>
              <w:t xml:space="preserve"> </w:t>
            </w:r>
            <w:r w:rsidRPr="00214C3D">
              <w:rPr>
                <w:rFonts w:ascii="Times New Roman" w:hAnsi="Times New Roman" w:cs="Times New Roman"/>
                <w:bCs/>
                <w:i/>
                <w:snapToGrid w:val="0"/>
                <w:sz w:val="20"/>
                <w:szCs w:val="20"/>
              </w:rPr>
              <w:t>РФ</w:t>
            </w:r>
            <w:r w:rsidRPr="00214C3D">
              <w:rPr>
                <w:rFonts w:ascii="Times New Roman" w:hAnsi="Times New Roman" w:cs="Times New Roman"/>
                <w:bCs/>
                <w:i/>
                <w:snapToGrid w:val="0"/>
                <w:sz w:val="20"/>
                <w:szCs w:val="20"/>
                <w:lang w:val="en-US"/>
              </w:rPr>
              <w:t>)/</w:t>
            </w:r>
            <w:r w:rsidRPr="00214C3D">
              <w:rPr>
                <w:lang w:val="en-US"/>
              </w:rPr>
              <w:t xml:space="preserve"> </w:t>
            </w:r>
            <w:r w:rsidRPr="00214C3D">
              <w:rPr>
                <w:rFonts w:ascii="Times New Roman" w:hAnsi="Times New Roman" w:cs="Times New Roman"/>
                <w:bCs/>
                <w:iCs/>
                <w:snapToGrid w:val="0"/>
                <w:sz w:val="20"/>
                <w:szCs w:val="20"/>
                <w:lang w:val="en-US"/>
              </w:rPr>
              <w:t>SNILS</w:t>
            </w:r>
            <w:r w:rsidRPr="00214C3D">
              <w:rPr>
                <w:rFonts w:ascii="Times New Roman" w:hAnsi="Times New Roman" w:cs="Times New Roman"/>
                <w:bCs/>
                <w:i/>
                <w:snapToGrid w:val="0"/>
                <w:sz w:val="20"/>
                <w:szCs w:val="20"/>
                <w:lang w:val="en-US"/>
              </w:rPr>
              <w:t xml:space="preserve"> (required for Russian citizens)</w:t>
            </w:r>
          </w:p>
        </w:tc>
        <w:tc>
          <w:tcPr>
            <w:tcW w:w="5181" w:type="dxa"/>
            <w:gridSpan w:val="2"/>
          </w:tcPr>
          <w:p w14:paraId="60846CC0" w14:textId="77777777" w:rsidR="000F6A11" w:rsidRPr="00214C3D" w:rsidRDefault="000F6A11" w:rsidP="004A769F">
            <w:pPr>
              <w:spacing w:after="0" w:line="288" w:lineRule="auto"/>
              <w:ind w:left="57" w:right="57"/>
              <w:jc w:val="both"/>
              <w:rPr>
                <w:rFonts w:ascii="Times New Roman" w:hAnsi="Times New Roman" w:cs="Times New Roman"/>
                <w:sz w:val="20"/>
                <w:szCs w:val="20"/>
                <w:lang w:val="en-US"/>
              </w:rPr>
            </w:pPr>
          </w:p>
        </w:tc>
      </w:tr>
      <w:tr w:rsidR="000F6A11" w:rsidRPr="00214C3D" w14:paraId="2FDE05F3" w14:textId="77777777" w:rsidTr="004A769F">
        <w:tc>
          <w:tcPr>
            <w:tcW w:w="3999" w:type="dxa"/>
          </w:tcPr>
          <w:p w14:paraId="48994A1E" w14:textId="77777777" w:rsidR="000F6A11" w:rsidRPr="00214C3D" w:rsidRDefault="000F6A11" w:rsidP="004A769F">
            <w:pPr>
              <w:spacing w:after="0" w:line="288" w:lineRule="auto"/>
              <w:ind w:left="57" w:right="57"/>
              <w:jc w:val="both"/>
              <w:rPr>
                <w:rFonts w:ascii="Times New Roman" w:hAnsi="Times New Roman" w:cs="Times New Roman"/>
                <w:bCs/>
                <w:snapToGrid w:val="0"/>
                <w:color w:val="000000"/>
                <w:sz w:val="20"/>
                <w:szCs w:val="20"/>
                <w:lang w:val="en-US"/>
              </w:rPr>
            </w:pPr>
            <w:r w:rsidRPr="00214C3D">
              <w:rPr>
                <w:rFonts w:ascii="Times New Roman" w:hAnsi="Times New Roman" w:cs="Times New Roman"/>
                <w:bCs/>
                <w:snapToGrid w:val="0"/>
                <w:color w:val="000000"/>
                <w:sz w:val="20"/>
                <w:szCs w:val="20"/>
              </w:rPr>
              <w:t>Контактная информация (</w:t>
            </w:r>
            <w:r w:rsidRPr="00214C3D">
              <w:rPr>
                <w:rFonts w:ascii="Times New Roman" w:hAnsi="Times New Roman" w:cs="Times New Roman"/>
                <w:bCs/>
                <w:i/>
                <w:snapToGrid w:val="0"/>
                <w:color w:val="000000"/>
                <w:sz w:val="20"/>
                <w:szCs w:val="20"/>
              </w:rPr>
              <w:t>при наличии</w:t>
            </w:r>
            <w:r w:rsidRPr="00214C3D">
              <w:rPr>
                <w:rFonts w:ascii="Times New Roman" w:hAnsi="Times New Roman" w:cs="Times New Roman"/>
                <w:bCs/>
                <w:snapToGrid w:val="0"/>
                <w:color w:val="000000"/>
                <w:sz w:val="20"/>
                <w:szCs w:val="20"/>
              </w:rPr>
              <w:t>)</w:t>
            </w:r>
            <w:r w:rsidRPr="00214C3D">
              <w:rPr>
                <w:rFonts w:ascii="Times New Roman" w:hAnsi="Times New Roman" w:cs="Times New Roman"/>
                <w:bCs/>
                <w:snapToGrid w:val="0"/>
                <w:color w:val="000000"/>
                <w:sz w:val="20"/>
                <w:szCs w:val="20"/>
                <w:lang w:val="en-US"/>
              </w:rPr>
              <w:t>/</w:t>
            </w:r>
            <w:r w:rsidRPr="00214C3D">
              <w:t xml:space="preserve"> </w:t>
            </w:r>
            <w:r w:rsidRPr="00214C3D">
              <w:rPr>
                <w:rFonts w:ascii="Times New Roman" w:hAnsi="Times New Roman" w:cs="Times New Roman"/>
                <w:bCs/>
                <w:snapToGrid w:val="0"/>
                <w:color w:val="000000"/>
                <w:sz w:val="20"/>
                <w:szCs w:val="20"/>
                <w:lang w:val="en-US"/>
              </w:rPr>
              <w:t xml:space="preserve">Contact details </w:t>
            </w:r>
            <w:r w:rsidRPr="00214C3D">
              <w:rPr>
                <w:rFonts w:ascii="Times New Roman" w:hAnsi="Times New Roman" w:cs="Times New Roman"/>
                <w:bCs/>
                <w:i/>
                <w:iCs/>
                <w:snapToGrid w:val="0"/>
                <w:color w:val="000000"/>
                <w:sz w:val="20"/>
                <w:szCs w:val="20"/>
                <w:lang w:val="en-US"/>
              </w:rPr>
              <w:t>(if available)</w:t>
            </w:r>
          </w:p>
        </w:tc>
        <w:tc>
          <w:tcPr>
            <w:tcW w:w="5181" w:type="dxa"/>
            <w:gridSpan w:val="2"/>
          </w:tcPr>
          <w:p w14:paraId="3BBD4FA5"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Номер телефона/</w:t>
            </w:r>
            <w:r w:rsidRPr="00214C3D">
              <w:rPr>
                <w:rFonts w:ascii="Times New Roman" w:hAnsi="Times New Roman" w:cs="Times New Roman"/>
                <w:sz w:val="20"/>
                <w:szCs w:val="20"/>
                <w:lang w:val="en-US"/>
              </w:rPr>
              <w:t>Telephone</w:t>
            </w:r>
          </w:p>
          <w:p w14:paraId="68A5323F"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Номер факса/</w:t>
            </w:r>
            <w:r w:rsidRPr="00214C3D">
              <w:rPr>
                <w:rFonts w:ascii="Times New Roman" w:hAnsi="Times New Roman" w:cs="Times New Roman"/>
                <w:sz w:val="20"/>
                <w:szCs w:val="20"/>
                <w:lang w:val="en-US"/>
              </w:rPr>
              <w:t>Fax</w:t>
            </w:r>
            <w:r w:rsidRPr="00214C3D">
              <w:rPr>
                <w:rFonts w:ascii="Times New Roman" w:hAnsi="Times New Roman" w:cs="Times New Roman"/>
                <w:sz w:val="20"/>
                <w:szCs w:val="20"/>
              </w:rPr>
              <w:t xml:space="preserve"> </w:t>
            </w:r>
          </w:p>
          <w:p w14:paraId="24859BC4"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Адрес электронной почты/</w:t>
            </w:r>
            <w:r w:rsidRPr="00214C3D">
              <w:rPr>
                <w:rFonts w:ascii="Times New Roman" w:hAnsi="Times New Roman" w:cs="Times New Roman"/>
                <w:sz w:val="20"/>
                <w:szCs w:val="20"/>
                <w:lang w:val="en-US"/>
              </w:rPr>
              <w:t>E</w:t>
            </w:r>
            <w:r w:rsidRPr="00214C3D">
              <w:rPr>
                <w:rFonts w:ascii="Times New Roman" w:hAnsi="Times New Roman" w:cs="Times New Roman"/>
                <w:sz w:val="20"/>
                <w:szCs w:val="20"/>
              </w:rPr>
              <w:t>-</w:t>
            </w:r>
            <w:r w:rsidRPr="00214C3D">
              <w:rPr>
                <w:rFonts w:ascii="Times New Roman" w:hAnsi="Times New Roman" w:cs="Times New Roman"/>
                <w:sz w:val="20"/>
                <w:szCs w:val="20"/>
                <w:lang w:val="en-US"/>
              </w:rPr>
              <w:t>mail</w:t>
            </w:r>
          </w:p>
          <w:p w14:paraId="34B571DD"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Почтовый адрес/</w:t>
            </w:r>
            <w:r w:rsidRPr="00214C3D">
              <w:rPr>
                <w:rFonts w:ascii="Times New Roman" w:hAnsi="Times New Roman" w:cs="Times New Roman"/>
                <w:sz w:val="20"/>
                <w:szCs w:val="20"/>
                <w:lang w:val="en-US"/>
              </w:rPr>
              <w:t>Mailing</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address</w:t>
            </w:r>
          </w:p>
        </w:tc>
      </w:tr>
      <w:tr w:rsidR="000F6A11" w:rsidRPr="00214C3D" w14:paraId="1FD01D72" w14:textId="77777777" w:rsidTr="004A769F">
        <w:tc>
          <w:tcPr>
            <w:tcW w:w="9180" w:type="dxa"/>
            <w:gridSpan w:val="3"/>
          </w:tcPr>
          <w:p w14:paraId="412ABE37"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2. Сведения о принадлежности КЛИЕНТА к некоторым категориям лиц/</w:t>
            </w:r>
            <w:r w:rsidRPr="00214C3D">
              <w:t xml:space="preserve"> </w:t>
            </w:r>
            <w:r w:rsidRPr="00214C3D">
              <w:rPr>
                <w:rFonts w:ascii="Times New Roman" w:hAnsi="Times New Roman" w:cs="Times New Roman"/>
                <w:b/>
                <w:sz w:val="20"/>
                <w:szCs w:val="20"/>
              </w:rPr>
              <w:t>Identification of the CLIENT as a special category person</w:t>
            </w:r>
          </w:p>
        </w:tc>
      </w:tr>
      <w:tr w:rsidR="000F6A11" w:rsidRPr="0015639C" w14:paraId="1ECAA431" w14:textId="77777777" w:rsidTr="004A769F">
        <w:tc>
          <w:tcPr>
            <w:tcW w:w="9180" w:type="dxa"/>
            <w:gridSpan w:val="3"/>
          </w:tcPr>
          <w:p w14:paraId="0E06739C"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1.</w:t>
            </w:r>
            <w:r w:rsidRPr="00214C3D">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288DEF4E"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b/>
                <w:sz w:val="20"/>
                <w:szCs w:val="20"/>
                <w:lang w:val="en-US"/>
              </w:rPr>
              <w:t>(</w:t>
            </w:r>
            <w:r w:rsidRPr="00214C3D">
              <w:rPr>
                <w:rFonts w:ascii="Times New Roman" w:hAnsi="Times New Roman" w:cs="Times New Roman"/>
                <w:b/>
                <w:sz w:val="20"/>
                <w:szCs w:val="20"/>
              </w:rPr>
              <w:t>НЕТ</w:t>
            </w:r>
            <w:r w:rsidRPr="00214C3D">
              <w:rPr>
                <w:rFonts w:ascii="Times New Roman" w:hAnsi="Times New Roman" w:cs="Times New Roman"/>
                <w:b/>
                <w:sz w:val="20"/>
                <w:szCs w:val="20"/>
                <w:lang w:val="en-US"/>
              </w:rPr>
              <w:t>/</w:t>
            </w:r>
            <w:r w:rsidRPr="00214C3D">
              <w:rPr>
                <w:rFonts w:ascii="Times New Roman" w:hAnsi="Times New Roman" w:cs="Times New Roman"/>
                <w:b/>
                <w:sz w:val="20"/>
                <w:szCs w:val="20"/>
              </w:rPr>
              <w:t>ДА</w:t>
            </w:r>
            <w:r w:rsidRPr="00214C3D">
              <w:rPr>
                <w:rFonts w:ascii="Times New Roman" w:hAnsi="Times New Roman" w:cs="Times New Roman"/>
                <w:b/>
                <w:sz w:val="20"/>
                <w:szCs w:val="20"/>
                <w:lang w:val="en-US"/>
              </w:rPr>
              <w:t xml:space="preserve">) </w:t>
            </w:r>
            <w:r w:rsidRPr="00214C3D">
              <w:rPr>
                <w:lang w:val="en-US"/>
              </w:rPr>
              <w:t xml:space="preserve"> </w:t>
            </w:r>
            <w:r w:rsidRPr="00214C3D">
              <w:rPr>
                <w:rFonts w:ascii="Times New Roman" w:hAnsi="Times New Roman" w:cs="Times New Roman"/>
                <w:b/>
                <w:sz w:val="20"/>
                <w:szCs w:val="20"/>
                <w:lang w:val="en-US"/>
              </w:rPr>
              <w:t>(NO/YES)</w:t>
            </w:r>
          </w:p>
          <w:p w14:paraId="68224FB0"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rPr>
              <w:t>Если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ответ</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на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предыдущий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вопрос</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укажите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занимаемую</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должность</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наименование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адрес</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работодателя</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заполните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блок</w:t>
            </w:r>
            <w:r w:rsidRPr="00214C3D">
              <w:rPr>
                <w:rFonts w:ascii="Times New Roman" w:hAnsi="Times New Roman" w:cs="Times New Roman"/>
                <w:sz w:val="20"/>
                <w:szCs w:val="20"/>
                <w:lang w:val="en-US"/>
              </w:rPr>
              <w:t xml:space="preserve"> 4 </w:t>
            </w:r>
            <w:r w:rsidRPr="00214C3D">
              <w:rPr>
                <w:rFonts w:ascii="Times New Roman" w:hAnsi="Times New Roman" w:cs="Times New Roman"/>
                <w:sz w:val="20"/>
                <w:szCs w:val="20"/>
              </w:rPr>
              <w:t>настоящей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Анкеты</w:t>
            </w:r>
            <w:r w:rsidRPr="00214C3D">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0757F04D"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lang w:val="en-US"/>
              </w:rPr>
              <w:t>2.</w:t>
            </w:r>
            <w:r w:rsidRPr="00214C3D">
              <w:rPr>
                <w:rFonts w:ascii="Times New Roman" w:hAnsi="Times New Roman" w:cs="Times New Roman"/>
                <w:sz w:val="20"/>
                <w:szCs w:val="20"/>
                <w:lang w:val="en-US"/>
              </w:rPr>
              <w:tab/>
            </w:r>
            <w:r w:rsidRPr="00214C3D">
              <w:rPr>
                <w:rFonts w:ascii="Times New Roman" w:hAnsi="Times New Roman" w:cs="Times New Roman"/>
                <w:sz w:val="20"/>
                <w:szCs w:val="20"/>
              </w:rPr>
              <w:t>Являетесь</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Вы</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родственником</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категорий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лиц</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указанных</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w:t>
            </w:r>
            <w:r w:rsidRPr="00214C3D">
              <w:rPr>
                <w:rFonts w:ascii="Times New Roman" w:hAnsi="Times New Roman" w:cs="Times New Roman"/>
                <w:sz w:val="20"/>
                <w:szCs w:val="20"/>
                <w:lang w:val="en-US"/>
              </w:rPr>
              <w:t>. 1 (</w:t>
            </w:r>
            <w:r w:rsidRPr="00214C3D">
              <w:rPr>
                <w:rFonts w:ascii="Times New Roman" w:hAnsi="Times New Roman" w:cs="Times New Roman"/>
                <w:sz w:val="20"/>
                <w:szCs w:val="20"/>
              </w:rPr>
              <w:t>супругом</w:t>
            </w:r>
            <w:r w:rsidRPr="00214C3D">
              <w:rPr>
                <w:rFonts w:ascii="Times New Roman" w:hAnsi="Times New Roman" w:cs="Times New Roman"/>
                <w:sz w:val="20"/>
                <w:szCs w:val="20"/>
                <w:lang w:val="en-US"/>
              </w:rPr>
              <w:t>/</w:t>
            </w:r>
            <w:r w:rsidRPr="00214C3D">
              <w:rPr>
                <w:rFonts w:ascii="Times New Roman" w:hAnsi="Times New Roman" w:cs="Times New Roman"/>
                <w:sz w:val="20"/>
                <w:szCs w:val="20"/>
              </w:rPr>
              <w:t>супругой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близким</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родственником</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родственниками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по</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прямой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восходящей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нисходящей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линии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родителями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детьми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дедушкой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бабушкой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внуками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полнородным</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неполнородным</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имеющими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общих</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отца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мать</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братьями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сестрами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усыновителями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усыновленными</w:t>
            </w:r>
            <w:r w:rsidRPr="00214C3D">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53AA79E3"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214C3D">
              <w:rPr>
                <w:rFonts w:ascii="Times New Roman" w:hAnsi="Times New Roman" w:cs="Times New Roman"/>
                <w:b/>
                <w:sz w:val="20"/>
                <w:szCs w:val="20"/>
                <w:lang w:val="en-US"/>
              </w:rPr>
              <w:t>(</w:t>
            </w:r>
            <w:r w:rsidRPr="00214C3D">
              <w:rPr>
                <w:rFonts w:ascii="Times New Roman" w:hAnsi="Times New Roman" w:cs="Times New Roman"/>
                <w:b/>
                <w:sz w:val="20"/>
                <w:szCs w:val="20"/>
              </w:rPr>
              <w:t>НЕТ</w:t>
            </w:r>
            <w:r w:rsidRPr="00214C3D">
              <w:rPr>
                <w:rFonts w:ascii="Times New Roman" w:hAnsi="Times New Roman" w:cs="Times New Roman"/>
                <w:b/>
                <w:sz w:val="20"/>
                <w:szCs w:val="20"/>
                <w:lang w:val="en-US"/>
              </w:rPr>
              <w:t>/</w:t>
            </w:r>
            <w:r w:rsidRPr="00214C3D">
              <w:rPr>
                <w:rFonts w:ascii="Times New Roman" w:hAnsi="Times New Roman" w:cs="Times New Roman"/>
                <w:b/>
                <w:sz w:val="20"/>
                <w:szCs w:val="20"/>
              </w:rPr>
              <w:t>ДА</w:t>
            </w:r>
            <w:r w:rsidRPr="00214C3D">
              <w:rPr>
                <w:rFonts w:ascii="Times New Roman" w:hAnsi="Times New Roman" w:cs="Times New Roman"/>
                <w:b/>
                <w:sz w:val="20"/>
                <w:szCs w:val="20"/>
                <w:lang w:val="en-US"/>
              </w:rPr>
              <w:t>) (NO/YES)</w:t>
            </w:r>
          </w:p>
          <w:p w14:paraId="4E12D0FB"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rPr>
              <w:t>Если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ответ</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на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предыдущий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вопрос</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укажите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степень</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родства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либо</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статус</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супруг</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супруга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должность</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ФИО</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родственника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занимаемую</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им</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должность</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также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наименование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адрес</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работодателя</w:t>
            </w:r>
            <w:r w:rsidRPr="00214C3D">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42E80D04"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lang w:val="en-US"/>
              </w:rPr>
              <w:t xml:space="preserve">3. </w:t>
            </w:r>
            <w:r w:rsidRPr="00214C3D">
              <w:rPr>
                <w:rFonts w:ascii="Times New Roman" w:hAnsi="Times New Roman" w:cs="Times New Roman"/>
                <w:sz w:val="20"/>
                <w:szCs w:val="20"/>
              </w:rPr>
              <w:t>Осуществляете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Вы</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операции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w:t>
            </w:r>
            <w:r w:rsidRPr="00214C3D">
              <w:rPr>
                <w:rFonts w:ascii="Times New Roman" w:hAnsi="Times New Roman" w:cs="Times New Roman"/>
                <w:sz w:val="20"/>
                <w:szCs w:val="20"/>
                <w:lang w:val="en-US"/>
              </w:rPr>
              <w:t>/</w:t>
            </w:r>
            <w:r w:rsidRPr="00214C3D">
              <w:rPr>
                <w:rFonts w:ascii="Times New Roman" w:hAnsi="Times New Roman" w:cs="Times New Roman"/>
                <w:sz w:val="20"/>
                <w:szCs w:val="20"/>
              </w:rPr>
              <w:t>или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сделки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денежными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средствами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иным</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имуществом</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от</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имени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категорий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лиц</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указанных</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w:t>
            </w:r>
            <w:r w:rsidRPr="00214C3D">
              <w:rPr>
                <w:rFonts w:ascii="Times New Roman" w:hAnsi="Times New Roman" w:cs="Times New Roman"/>
                <w:sz w:val="20"/>
                <w:szCs w:val="20"/>
                <w:lang w:val="en-US"/>
              </w:rPr>
              <w:t>. 1-2?/Do you perform transactions and/or deal with funds or other assets on behalf of the categories of persons mentioned in paragraphs 1-2?</w:t>
            </w:r>
          </w:p>
          <w:p w14:paraId="5B483881"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214C3D">
              <w:rPr>
                <w:rFonts w:ascii="Times New Roman" w:hAnsi="Times New Roman" w:cs="Times New Roman"/>
                <w:b/>
                <w:sz w:val="20"/>
                <w:szCs w:val="20"/>
                <w:lang w:val="en-US"/>
              </w:rPr>
              <w:t>(</w:t>
            </w:r>
            <w:r w:rsidRPr="00214C3D">
              <w:rPr>
                <w:rFonts w:ascii="Times New Roman" w:hAnsi="Times New Roman" w:cs="Times New Roman"/>
                <w:b/>
                <w:sz w:val="20"/>
                <w:szCs w:val="20"/>
              </w:rPr>
              <w:t>НЕТ</w:t>
            </w:r>
            <w:r w:rsidRPr="00214C3D">
              <w:rPr>
                <w:rFonts w:ascii="Times New Roman" w:hAnsi="Times New Roman" w:cs="Times New Roman"/>
                <w:b/>
                <w:sz w:val="20"/>
                <w:szCs w:val="20"/>
                <w:lang w:val="en-US"/>
              </w:rPr>
              <w:t>/</w:t>
            </w:r>
            <w:r w:rsidRPr="00214C3D">
              <w:rPr>
                <w:rFonts w:ascii="Times New Roman" w:hAnsi="Times New Roman" w:cs="Times New Roman"/>
                <w:b/>
                <w:sz w:val="20"/>
                <w:szCs w:val="20"/>
              </w:rPr>
              <w:t>ДА</w:t>
            </w:r>
            <w:r w:rsidRPr="00214C3D">
              <w:rPr>
                <w:rFonts w:ascii="Times New Roman" w:hAnsi="Times New Roman" w:cs="Times New Roman"/>
                <w:b/>
                <w:sz w:val="20"/>
                <w:szCs w:val="20"/>
                <w:lang w:val="en-US"/>
              </w:rPr>
              <w:t>) (NO/YES)</w:t>
            </w:r>
          </w:p>
          <w:p w14:paraId="7CAC95D6"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rPr>
              <w:lastRenderedPageBreak/>
              <w:t>Если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ответ</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на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предыдущий</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вопрос</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укажите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от</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имени</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какого</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лица</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Вы</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действуете</w:t>
            </w:r>
            <w:r w:rsidRPr="00214C3D">
              <w:rPr>
                <w:rFonts w:ascii="Times New Roman" w:hAnsi="Times New Roman" w:cs="Times New Roman"/>
                <w:sz w:val="20"/>
                <w:szCs w:val="20"/>
                <w:lang w:val="en-US"/>
              </w:rPr>
              <w:t>:/If you tick “YES” to the previous question, please indicate the person on whose behalf you are acting:</w:t>
            </w:r>
          </w:p>
          <w:p w14:paraId="03FD1EF1"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lang w:val="en-US"/>
              </w:rPr>
              <w:t>________________________________________________________________________________________</w:t>
            </w:r>
          </w:p>
          <w:p w14:paraId="2098C21E"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i/>
                <w:sz w:val="18"/>
                <w:szCs w:val="18"/>
                <w:lang w:val="en-US"/>
              </w:rPr>
            </w:pPr>
            <w:r w:rsidRPr="00214C3D">
              <w:rPr>
                <w:rFonts w:ascii="Times New Roman" w:hAnsi="Times New Roman" w:cs="Times New Roman"/>
                <w:sz w:val="20"/>
                <w:szCs w:val="20"/>
                <w:lang w:val="en-US"/>
              </w:rPr>
              <w:t xml:space="preserve">* </w:t>
            </w:r>
            <w:r w:rsidRPr="00214C3D">
              <w:rPr>
                <w:rFonts w:ascii="Times New Roman" w:hAnsi="Times New Roman" w:cs="Times New Roman"/>
                <w:i/>
                <w:sz w:val="18"/>
                <w:szCs w:val="18"/>
              </w:rPr>
              <w:t>Любое</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назначаемое</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или</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избираемое</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лицо</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занимающее</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какую</w:t>
            </w:r>
            <w:r w:rsidRPr="00214C3D">
              <w:rPr>
                <w:rFonts w:ascii="Times New Roman" w:hAnsi="Times New Roman" w:cs="Times New Roman"/>
                <w:i/>
                <w:sz w:val="18"/>
                <w:szCs w:val="18"/>
                <w:lang w:val="en-US"/>
              </w:rPr>
              <w:t>-</w:t>
            </w:r>
            <w:r w:rsidRPr="00214C3D">
              <w:rPr>
                <w:rFonts w:ascii="Times New Roman" w:hAnsi="Times New Roman" w:cs="Times New Roman"/>
                <w:i/>
                <w:sz w:val="18"/>
                <w:szCs w:val="18"/>
              </w:rPr>
              <w:t>либо</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должность</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в</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законодательном</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исполнительном</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административном</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или</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судебном</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органе</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иностранного</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государства</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и</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любое</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лицо</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выполняющее</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какую</w:t>
            </w:r>
            <w:r w:rsidRPr="00214C3D">
              <w:rPr>
                <w:rFonts w:ascii="Times New Roman" w:hAnsi="Times New Roman" w:cs="Times New Roman"/>
                <w:i/>
                <w:sz w:val="18"/>
                <w:szCs w:val="18"/>
                <w:lang w:val="en-US"/>
              </w:rPr>
              <w:t>-</w:t>
            </w:r>
            <w:r w:rsidRPr="00214C3D">
              <w:rPr>
                <w:rFonts w:ascii="Times New Roman" w:hAnsi="Times New Roman" w:cs="Times New Roman"/>
                <w:i/>
                <w:sz w:val="18"/>
                <w:szCs w:val="18"/>
              </w:rPr>
              <w:t>либо</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публичную</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функцию</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для</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иностранного</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государства</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в</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том</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числе</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для</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публичного</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ведомства</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или</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публичного</w:t>
            </w:r>
            <w:r w:rsidRPr="00214C3D">
              <w:rPr>
                <w:rFonts w:ascii="Times New Roman" w:hAnsi="Times New Roman" w:cs="Times New Roman"/>
                <w:i/>
                <w:sz w:val="18"/>
                <w:szCs w:val="18"/>
                <w:lang w:val="en-US"/>
              </w:rPr>
              <w:t xml:space="preserve"> </w:t>
            </w:r>
            <w:r w:rsidRPr="00214C3D">
              <w:rPr>
                <w:rFonts w:ascii="Times New Roman" w:hAnsi="Times New Roman" w:cs="Times New Roman"/>
                <w:i/>
                <w:sz w:val="18"/>
                <w:szCs w:val="18"/>
              </w:rPr>
              <w:t>предприятия</w:t>
            </w:r>
            <w:r w:rsidRPr="00214C3D">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
          <w:p w14:paraId="1F5BC614"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214C3D">
              <w:rPr>
                <w:rFonts w:ascii="Times New Roman" w:hAnsi="Times New Roman" w:cs="Times New Roman"/>
                <w:i/>
                <w:sz w:val="18"/>
                <w:szCs w:val="18"/>
                <w:lang w:val="en-US"/>
              </w:rPr>
              <w:t>International civil servant or any person authorized by such an organization to act on its behalf (for example, UN, IM, EC, EC institutions,OSCE, OAS, NATO and etc.);</w:t>
            </w:r>
          </w:p>
        </w:tc>
      </w:tr>
      <w:tr w:rsidR="000F6A11" w:rsidRPr="0015639C" w14:paraId="10020F07" w14:textId="77777777" w:rsidTr="004A769F">
        <w:tc>
          <w:tcPr>
            <w:tcW w:w="9180" w:type="dxa"/>
            <w:gridSpan w:val="3"/>
          </w:tcPr>
          <w:p w14:paraId="5F09A4BF" w14:textId="77777777" w:rsidR="000F6A11" w:rsidRPr="003F6CAD"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00361F">
              <w:rPr>
                <w:rFonts w:ascii="Times New Roman" w:hAnsi="Times New Roman" w:cs="Times New Roman"/>
                <w:b/>
                <w:sz w:val="20"/>
                <w:szCs w:val="20"/>
                <w:lang w:val="en-US"/>
              </w:rPr>
              <w:lastRenderedPageBreak/>
              <w:t xml:space="preserve">3. </w:t>
            </w:r>
            <w:r w:rsidRPr="00214C3D">
              <w:rPr>
                <w:rFonts w:ascii="Times New Roman" w:hAnsi="Times New Roman" w:cs="Times New Roman"/>
                <w:b/>
                <w:sz w:val="20"/>
                <w:szCs w:val="20"/>
              </w:rPr>
              <w:t>Сведения</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о</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наличии</w:t>
            </w:r>
            <w:r w:rsidRPr="003F6CAD">
              <w:rPr>
                <w:rFonts w:ascii="Times New Roman" w:hAnsi="Times New Roman" w:cs="Times New Roman"/>
                <w:b/>
                <w:sz w:val="20"/>
                <w:szCs w:val="20"/>
                <w:lang w:val="en-US"/>
              </w:rPr>
              <w:t>/</w:t>
            </w:r>
            <w:r w:rsidRPr="00214C3D">
              <w:rPr>
                <w:rFonts w:ascii="Times New Roman" w:hAnsi="Times New Roman" w:cs="Times New Roman"/>
                <w:b/>
                <w:sz w:val="20"/>
                <w:szCs w:val="20"/>
              </w:rPr>
              <w:t>отсутствии</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у</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КЛИЕНТА</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бенефициарного</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владельца</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представителя</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rPr>
              <w:t>выгодоприобретателя</w:t>
            </w:r>
            <w:r w:rsidRPr="003F6CAD">
              <w:rPr>
                <w:rFonts w:ascii="Times New Roman" w:hAnsi="Times New Roman" w:cs="Times New Roman"/>
                <w:b/>
                <w:sz w:val="20"/>
                <w:szCs w:val="20"/>
                <w:lang w:val="en-US"/>
              </w:rPr>
              <w:t>/</w:t>
            </w:r>
            <w:r w:rsidRPr="00214C3D">
              <w:rPr>
                <w:rFonts w:ascii="Times New Roman" w:hAnsi="Times New Roman" w:cs="Times New Roman"/>
                <w:b/>
                <w:sz w:val="20"/>
                <w:szCs w:val="20"/>
                <w:lang w:val="en-US"/>
              </w:rPr>
              <w:t>Information</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on</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whether</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the</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CLIENT</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has</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a</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beneficial</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owner</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representative</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or</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a</w:t>
            </w:r>
            <w:r w:rsidRPr="003F6CAD">
              <w:rPr>
                <w:rFonts w:ascii="Times New Roman" w:hAnsi="Times New Roman" w:cs="Times New Roman"/>
                <w:b/>
                <w:sz w:val="20"/>
                <w:szCs w:val="20"/>
                <w:lang w:val="en-US"/>
              </w:rPr>
              <w:t xml:space="preserve"> </w:t>
            </w:r>
            <w:r w:rsidRPr="00214C3D">
              <w:rPr>
                <w:rFonts w:ascii="Times New Roman" w:hAnsi="Times New Roman" w:cs="Times New Roman"/>
                <w:b/>
                <w:sz w:val="20"/>
                <w:szCs w:val="20"/>
                <w:lang w:val="en-US"/>
              </w:rPr>
              <w:t>beneficiary</w:t>
            </w:r>
          </w:p>
        </w:tc>
      </w:tr>
      <w:tr w:rsidR="000F6A11" w:rsidRPr="00214C3D" w14:paraId="31FB1175" w14:textId="77777777" w:rsidTr="004A769F">
        <w:tc>
          <w:tcPr>
            <w:tcW w:w="7621" w:type="dxa"/>
            <w:gridSpan w:val="2"/>
          </w:tcPr>
          <w:p w14:paraId="3A0738A4" w14:textId="77777777" w:rsidR="000F6A11" w:rsidRPr="003F6CAD" w:rsidRDefault="000F6A11" w:rsidP="004A769F">
            <w:pPr>
              <w:autoSpaceDE w:val="0"/>
              <w:autoSpaceDN w:val="0"/>
              <w:adjustRightInd w:val="0"/>
              <w:spacing w:after="0" w:line="288" w:lineRule="auto"/>
              <w:ind w:left="57" w:right="57"/>
              <w:jc w:val="both"/>
              <w:rPr>
                <w:rFonts w:ascii="Times New Roman" w:hAnsi="Times New Roman" w:cs="Times New Roman"/>
                <w:strike/>
                <w:color w:val="FF0000"/>
                <w:sz w:val="20"/>
                <w:szCs w:val="20"/>
                <w:lang w:val="en-US"/>
              </w:rPr>
            </w:pPr>
            <w:r w:rsidRPr="00214C3D">
              <w:rPr>
                <w:rFonts w:ascii="Times New Roman" w:hAnsi="Times New Roman" w:cs="Times New Roman"/>
                <w:sz w:val="20"/>
                <w:szCs w:val="20"/>
              </w:rPr>
              <w:t>Наличие</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физического</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лица</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которое</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в</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конечном</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счете</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прямо</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или</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косвенно</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через</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третьих</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лиц</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имеет</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возможность</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контролировать</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Ваши</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rPr>
              <w:t>действия</w:t>
            </w:r>
            <w:r w:rsidRPr="003F6CAD">
              <w:rPr>
                <w:rFonts w:ascii="Times New Roman" w:hAnsi="Times New Roman" w:cs="Times New Roman"/>
                <w:sz w:val="20"/>
                <w:szCs w:val="20"/>
                <w:lang w:val="en-US"/>
              </w:rPr>
              <w:t>/</w:t>
            </w:r>
            <w:r w:rsidRPr="00214C3D">
              <w:rPr>
                <w:rFonts w:ascii="Times New Roman" w:hAnsi="Times New Roman" w:cs="Times New Roman"/>
                <w:sz w:val="20"/>
                <w:szCs w:val="20"/>
                <w:lang w:val="en-US"/>
              </w:rPr>
              <w:t>Do</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you</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have</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an</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individual</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who</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is</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ultimately</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controlling</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your</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actions</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either</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directly</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or</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indirectly</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through</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a</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third</w:t>
            </w:r>
            <w:r w:rsidRPr="003F6CAD">
              <w:rPr>
                <w:rFonts w:ascii="Times New Roman" w:hAnsi="Times New Roman" w:cs="Times New Roman"/>
                <w:sz w:val="20"/>
                <w:szCs w:val="20"/>
                <w:lang w:val="en-US"/>
              </w:rPr>
              <w:t xml:space="preserve"> </w:t>
            </w:r>
            <w:r w:rsidRPr="00214C3D">
              <w:rPr>
                <w:rFonts w:ascii="Times New Roman" w:hAnsi="Times New Roman" w:cs="Times New Roman"/>
                <w:sz w:val="20"/>
                <w:szCs w:val="20"/>
                <w:lang w:val="en-US"/>
              </w:rPr>
              <w:t>party</w:t>
            </w:r>
            <w:r w:rsidRPr="003F6CAD">
              <w:rPr>
                <w:rFonts w:ascii="Times New Roman" w:hAnsi="Times New Roman" w:cs="Times New Roman"/>
                <w:sz w:val="20"/>
                <w:szCs w:val="20"/>
                <w:lang w:val="en-US"/>
              </w:rPr>
              <w:t>)?</w:t>
            </w:r>
          </w:p>
          <w:p w14:paraId="4214AECA"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rPr>
            </w:pPr>
            <w:r w:rsidRPr="00214C3D">
              <w:rPr>
                <w:rFonts w:ascii="Times New Roman" w:hAnsi="Times New Roman" w:cs="Times New Roman"/>
                <w:i/>
                <w:sz w:val="20"/>
                <w:szCs w:val="20"/>
              </w:rPr>
              <w:t>При ответе «ДА» следует заполнить и предоставить Анкету по форме АА106/If you tick “YES”, please complete and submit the Details Form АА106</w:t>
            </w:r>
          </w:p>
        </w:tc>
        <w:tc>
          <w:tcPr>
            <w:tcW w:w="1559" w:type="dxa"/>
          </w:tcPr>
          <w:p w14:paraId="2E82529A" w14:textId="77777777" w:rsidR="000F6A11" w:rsidRPr="00214C3D" w:rsidRDefault="000F6A11" w:rsidP="000F6A11">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w:t>
            </w:r>
            <w:r w:rsidRPr="00214C3D">
              <w:rPr>
                <w:rFonts w:ascii="Times New Roman" w:hAnsi="Times New Roman" w:cs="Times New Roman"/>
                <w:color w:val="000000"/>
                <w:sz w:val="20"/>
                <w:szCs w:val="20"/>
                <w:shd w:val="clear" w:color="auto" w:fill="FFFFFF"/>
                <w:lang w:val="en-US"/>
              </w:rPr>
              <w:t>/YES</w:t>
            </w:r>
          </w:p>
          <w:p w14:paraId="58A7A1E7" w14:textId="77777777" w:rsidR="000F6A11" w:rsidRPr="00214C3D" w:rsidRDefault="000F6A11" w:rsidP="000F6A11">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НЕТ</w:t>
            </w:r>
            <w:r w:rsidRPr="00214C3D">
              <w:rPr>
                <w:rFonts w:ascii="Times New Roman" w:hAnsi="Times New Roman" w:cs="Times New Roman"/>
                <w:color w:val="000000"/>
                <w:sz w:val="20"/>
                <w:szCs w:val="20"/>
                <w:shd w:val="clear" w:color="auto" w:fill="FFFFFF"/>
                <w:lang w:val="en-US"/>
              </w:rPr>
              <w:t>/NO</w:t>
            </w:r>
          </w:p>
        </w:tc>
      </w:tr>
      <w:tr w:rsidR="000F6A11" w:rsidRPr="00214C3D" w14:paraId="2484B4BE" w14:textId="77777777" w:rsidTr="004A769F">
        <w:trPr>
          <w:trHeight w:val="2987"/>
        </w:trPr>
        <w:tc>
          <w:tcPr>
            <w:tcW w:w="7621" w:type="dxa"/>
            <w:gridSpan w:val="2"/>
          </w:tcPr>
          <w:p w14:paraId="07D9769F"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Pr="00214C3D">
              <w:rPr>
                <w:rFonts w:ascii="Times New Roman" w:hAnsi="Times New Roman" w:cs="Times New Roman"/>
                <w:sz w:val="20"/>
                <w:szCs w:val="20"/>
                <w:lang w:val="en-US"/>
              </w:rPr>
              <w:t>Does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the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Client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plan</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to</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execute</w:t>
            </w:r>
            <w:r w:rsidRPr="00214C3D">
              <w:rPr>
                <w:rFonts w:ascii="Times New Roman" w:hAnsi="Times New Roman" w:cs="Times New Roman"/>
                <w:sz w:val="20"/>
                <w:szCs w:val="20"/>
              </w:rPr>
              <w:t>/</w:t>
            </w:r>
            <w:r w:rsidRPr="00214C3D">
              <w:rPr>
                <w:rFonts w:ascii="Times New Roman" w:hAnsi="Times New Roman" w:cs="Times New Roman"/>
                <w:sz w:val="20"/>
                <w:szCs w:val="20"/>
                <w:lang w:val="en-US"/>
              </w:rPr>
              <w:t>execute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transactions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for</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the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benefit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of</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another</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person</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such</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under</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commission</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agency</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agreements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agency</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agreements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engagement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agreements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trust</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agreements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etc</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and</w:t>
            </w:r>
            <w:r w:rsidRPr="00214C3D">
              <w:rPr>
                <w:rFonts w:ascii="Times New Roman" w:hAnsi="Times New Roman" w:cs="Times New Roman"/>
                <w:sz w:val="20"/>
                <w:szCs w:val="20"/>
              </w:rPr>
              <w:t>/</w:t>
            </w:r>
            <w:r w:rsidRPr="00214C3D">
              <w:rPr>
                <w:rFonts w:ascii="Times New Roman" w:hAnsi="Times New Roman" w:cs="Times New Roman"/>
                <w:sz w:val="20"/>
                <w:szCs w:val="20"/>
                <w:lang w:val="en-US"/>
              </w:rPr>
              <w:t>or</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when</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making</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settlements</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for</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third</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party</w:t>
            </w:r>
            <w:r w:rsidRPr="00214C3D">
              <w:rPr>
                <w:rFonts w:ascii="Times New Roman" w:hAnsi="Times New Roman" w:cs="Times New Roman"/>
                <w:sz w:val="20"/>
                <w:szCs w:val="20"/>
              </w:rPr>
              <w:t>?</w:t>
            </w:r>
          </w:p>
          <w:p w14:paraId="3CA85F52"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214C3D">
              <w:rPr>
                <w:rFonts w:ascii="Times New Roman" w:hAnsi="Times New Roman" w:cs="Times New Roman"/>
                <w:i/>
                <w:sz w:val="20"/>
                <w:szCs w:val="20"/>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214C3D">
              <w:rPr>
                <w:rFonts w:ascii="Times New Roman" w:hAnsi="Times New Roman" w:cs="Times New Roman"/>
                <w:i/>
                <w:sz w:val="20"/>
                <w:szCs w:val="20"/>
                <w:lang w:val="en-US"/>
              </w:rPr>
              <w:t>If more than one beneficiary, please complete a separate form for each beneficiary.</w:t>
            </w:r>
          </w:p>
          <w:p w14:paraId="225D910D"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7A926567"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5D491DC6" w14:textId="77777777" w:rsidR="000F6A11" w:rsidRPr="00214C3D" w:rsidRDefault="000F6A11" w:rsidP="000F6A11">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w:t>
            </w:r>
            <w:r w:rsidRPr="00214C3D">
              <w:rPr>
                <w:rFonts w:ascii="Times New Roman" w:hAnsi="Times New Roman" w:cs="Times New Roman"/>
                <w:color w:val="000000"/>
                <w:sz w:val="20"/>
                <w:szCs w:val="20"/>
                <w:shd w:val="clear" w:color="auto" w:fill="FFFFFF"/>
                <w:lang w:val="en-US"/>
              </w:rPr>
              <w:t>/YES</w:t>
            </w:r>
          </w:p>
          <w:p w14:paraId="59080A6C" w14:textId="77777777" w:rsidR="000F6A11" w:rsidRPr="00214C3D" w:rsidRDefault="000F6A11" w:rsidP="000F6A11">
            <w:pPr>
              <w:widowControl w:val="0"/>
              <w:numPr>
                <w:ilvl w:val="0"/>
                <w:numId w:val="8"/>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214C3D">
              <w:rPr>
                <w:rFonts w:ascii="Times New Roman" w:hAnsi="Times New Roman" w:cs="Times New Roman"/>
                <w:color w:val="000000"/>
                <w:sz w:val="20"/>
                <w:szCs w:val="20"/>
                <w:shd w:val="clear" w:color="auto" w:fill="FFFFFF"/>
              </w:rPr>
              <w:t>НЕТ</w:t>
            </w:r>
            <w:r w:rsidRPr="00214C3D">
              <w:rPr>
                <w:rFonts w:ascii="Times New Roman" w:hAnsi="Times New Roman" w:cs="Times New Roman"/>
                <w:color w:val="000000"/>
                <w:sz w:val="20"/>
                <w:szCs w:val="20"/>
                <w:shd w:val="clear" w:color="auto" w:fill="FFFFFF"/>
                <w:lang w:val="en-US"/>
              </w:rPr>
              <w:t>/NO</w:t>
            </w:r>
          </w:p>
        </w:tc>
      </w:tr>
      <w:tr w:rsidR="000F6A11" w:rsidRPr="00214C3D" w14:paraId="2F420087" w14:textId="77777777" w:rsidTr="004A769F">
        <w:tc>
          <w:tcPr>
            <w:tcW w:w="7621" w:type="dxa"/>
            <w:gridSpan w:val="2"/>
          </w:tcPr>
          <w:p w14:paraId="121698E5"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07F441B1"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b/>
                <w:i/>
                <w:sz w:val="20"/>
                <w:szCs w:val="20"/>
              </w:rPr>
            </w:pPr>
            <w:r w:rsidRPr="00214C3D">
              <w:rPr>
                <w:rFonts w:ascii="Times New Roman" w:hAnsi="Times New Roman" w:cs="Times New Roman"/>
                <w:b/>
                <w:i/>
                <w:sz w:val="20"/>
                <w:szCs w:val="20"/>
              </w:rPr>
              <w:t>При ответе «ДА» следует заполнить и предоставить Анкеты по форме АА106/If you tick “YES”, please complete and submit the Details Form АА106</w:t>
            </w:r>
          </w:p>
        </w:tc>
        <w:tc>
          <w:tcPr>
            <w:tcW w:w="1559" w:type="dxa"/>
          </w:tcPr>
          <w:p w14:paraId="4088D521" w14:textId="77777777" w:rsidR="000F6A11" w:rsidRPr="00214C3D" w:rsidRDefault="000F6A11" w:rsidP="000F6A11">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ДА</w:t>
            </w:r>
            <w:r w:rsidRPr="00214C3D">
              <w:rPr>
                <w:rFonts w:ascii="Times New Roman" w:hAnsi="Times New Roman" w:cs="Times New Roman"/>
                <w:color w:val="000000"/>
                <w:sz w:val="20"/>
                <w:szCs w:val="20"/>
                <w:shd w:val="clear" w:color="auto" w:fill="FFFFFF"/>
                <w:lang w:val="en-US"/>
              </w:rPr>
              <w:t>/YES</w:t>
            </w:r>
          </w:p>
          <w:p w14:paraId="5C6524CF" w14:textId="77777777" w:rsidR="000F6A11" w:rsidRPr="00214C3D" w:rsidRDefault="000F6A11" w:rsidP="000F6A11">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214C3D">
              <w:rPr>
                <w:rFonts w:ascii="Times New Roman" w:hAnsi="Times New Roman" w:cs="Times New Roman"/>
                <w:color w:val="000000"/>
                <w:sz w:val="20"/>
                <w:szCs w:val="20"/>
                <w:shd w:val="clear" w:color="auto" w:fill="FFFFFF"/>
              </w:rPr>
              <w:t>НЕТ</w:t>
            </w:r>
            <w:r w:rsidRPr="00214C3D">
              <w:rPr>
                <w:rFonts w:ascii="Times New Roman" w:hAnsi="Times New Roman" w:cs="Times New Roman"/>
                <w:color w:val="000000"/>
                <w:sz w:val="20"/>
                <w:szCs w:val="20"/>
                <w:shd w:val="clear" w:color="auto" w:fill="FFFFFF"/>
                <w:lang w:val="en-US"/>
              </w:rPr>
              <w:t>/NO</w:t>
            </w:r>
          </w:p>
        </w:tc>
      </w:tr>
      <w:tr w:rsidR="000F6A11" w:rsidRPr="00214C3D" w14:paraId="633D2F4B" w14:textId="77777777" w:rsidTr="004A769F">
        <w:tc>
          <w:tcPr>
            <w:tcW w:w="9180" w:type="dxa"/>
            <w:gridSpan w:val="3"/>
          </w:tcPr>
          <w:p w14:paraId="121B0107"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rPr>
            </w:pPr>
            <w:r w:rsidRPr="00214C3D">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3103360C"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rPr>
            </w:pPr>
            <w:r w:rsidRPr="00214C3D">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214C3D">
              <w:rPr>
                <w:rFonts w:ascii="Times New Roman" w:hAnsi="Times New Roman" w:cs="Times New Roman"/>
                <w:i/>
                <w:color w:val="000000"/>
                <w:sz w:val="20"/>
                <w:szCs w:val="20"/>
                <w:shd w:val="clear" w:color="auto" w:fill="FFFFFF"/>
              </w:rPr>
              <w:t xml:space="preserve"> </w:t>
            </w:r>
            <w:r w:rsidRPr="00214C3D">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0F6A11" w:rsidRPr="0015639C" w14:paraId="2E98586C" w14:textId="77777777" w:rsidTr="004A769F">
        <w:tc>
          <w:tcPr>
            <w:tcW w:w="9180" w:type="dxa"/>
            <w:gridSpan w:val="3"/>
          </w:tcPr>
          <w:p w14:paraId="3D4C2E48"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rPr>
              <w:t>Укажите</w:t>
            </w:r>
            <w:r w:rsidRPr="00214C3D">
              <w:rPr>
                <w:rFonts w:ascii="Times New Roman" w:hAnsi="Times New Roman" w:cs="Times New Roman"/>
                <w:sz w:val="20"/>
                <w:szCs w:val="20"/>
                <w:lang w:val="en-US"/>
              </w:rPr>
              <w:t xml:space="preserve"> </w:t>
            </w:r>
            <w:r w:rsidRPr="00214C3D">
              <w:rPr>
                <w:rFonts w:ascii="Times New Roman" w:hAnsi="Times New Roman" w:cs="Times New Roman"/>
                <w:sz w:val="20"/>
                <w:szCs w:val="20"/>
              </w:rPr>
              <w:t>источники</w:t>
            </w:r>
            <w:r w:rsidRPr="00214C3D">
              <w:rPr>
                <w:rFonts w:ascii="Times New Roman" w:hAnsi="Times New Roman" w:cs="Times New Roman"/>
                <w:sz w:val="20"/>
                <w:szCs w:val="20"/>
                <w:lang w:val="en-US"/>
              </w:rPr>
              <w:t>/Please indicate the sources:</w:t>
            </w:r>
          </w:p>
        </w:tc>
      </w:tr>
      <w:tr w:rsidR="000F6A11" w:rsidRPr="00214C3D" w14:paraId="2160A153" w14:textId="77777777" w:rsidTr="004A769F">
        <w:tc>
          <w:tcPr>
            <w:tcW w:w="9180" w:type="dxa"/>
            <w:gridSpan w:val="3"/>
          </w:tcPr>
          <w:p w14:paraId="25850007" w14:textId="77777777" w:rsidR="000F6A11" w:rsidRPr="00214C3D" w:rsidRDefault="000F6A11" w:rsidP="004A769F">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214C3D">
              <w:rPr>
                <w:rFonts w:ascii="Times New Roman" w:hAnsi="Times New Roman" w:cs="Times New Roman"/>
                <w:b/>
                <w:color w:val="000000"/>
                <w:sz w:val="20"/>
                <w:szCs w:val="20"/>
                <w:shd w:val="clear" w:color="auto" w:fill="FFFFFF"/>
              </w:rPr>
              <w:t>5. Дополнительные сведения о КЛИЕНТЕ - физическом лице */Further Individual Client details*</w:t>
            </w:r>
          </w:p>
          <w:p w14:paraId="7A5EC962" w14:textId="77777777" w:rsidR="000F6A11" w:rsidRPr="00214C3D" w:rsidRDefault="000F6A11" w:rsidP="004A769F">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214C3D">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0F6A11" w:rsidRPr="00214C3D" w14:paraId="61B86124" w14:textId="77777777" w:rsidTr="004A769F">
        <w:trPr>
          <w:trHeight w:val="470"/>
        </w:trPr>
        <w:tc>
          <w:tcPr>
            <w:tcW w:w="3999" w:type="dxa"/>
          </w:tcPr>
          <w:p w14:paraId="1319B636"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lastRenderedPageBreak/>
              <w:t>Цель установления и предполагаемый характер отношений с НКО АО НРД/</w:t>
            </w:r>
            <w:r w:rsidRPr="00214C3D">
              <w:rPr>
                <w:rFonts w:ascii="Times New Roman" w:hAnsi="Times New Roman" w:cs="Times New Roman"/>
                <w:sz w:val="20"/>
                <w:szCs w:val="20"/>
                <w:lang w:val="en-US"/>
              </w:rPr>
              <w:t>Purpose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and</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intended</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nature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of</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the</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relationship</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with</w:t>
            </w:r>
            <w:r w:rsidRPr="00214C3D">
              <w:rPr>
                <w:rFonts w:ascii="Times New Roman" w:hAnsi="Times New Roman" w:cs="Times New Roman"/>
                <w:sz w:val="20"/>
                <w:szCs w:val="20"/>
              </w:rPr>
              <w:t xml:space="preserve"> </w:t>
            </w:r>
            <w:r w:rsidRPr="00214C3D">
              <w:rPr>
                <w:rFonts w:ascii="Times New Roman" w:hAnsi="Times New Roman" w:cs="Times New Roman"/>
                <w:sz w:val="20"/>
                <w:szCs w:val="20"/>
                <w:lang w:val="en-US"/>
              </w:rPr>
              <w:t>NSD</w:t>
            </w:r>
          </w:p>
          <w:p w14:paraId="5C6FECEA"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4CE0A8CB"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0F6A11" w:rsidRPr="00214C3D" w14:paraId="5EC45335" w14:textId="77777777" w:rsidTr="004A769F">
        <w:trPr>
          <w:trHeight w:val="470"/>
        </w:trPr>
        <w:tc>
          <w:tcPr>
            <w:tcW w:w="3999" w:type="dxa"/>
            <w:tcBorders>
              <w:bottom w:val="single" w:sz="4" w:space="0" w:color="auto"/>
            </w:tcBorders>
          </w:tcPr>
          <w:p w14:paraId="79738368"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rPr>
              <w:t>Цели финансово-хозяйственной деятельности</w:t>
            </w:r>
            <w:r w:rsidRPr="00214C3D">
              <w:rPr>
                <w:rFonts w:ascii="Times New Roman" w:hAnsi="Times New Roman" w:cs="Times New Roman"/>
                <w:sz w:val="20"/>
                <w:szCs w:val="20"/>
                <w:lang w:val="en-US"/>
              </w:rPr>
              <w:t>/Business and financial activity purposes</w:t>
            </w:r>
          </w:p>
          <w:p w14:paraId="5F852B1C"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12D3B49B"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0F6A11" w:rsidRPr="00214C3D" w14:paraId="6F12EECE" w14:textId="77777777" w:rsidTr="004A769F">
        <w:trPr>
          <w:trHeight w:val="470"/>
        </w:trPr>
        <w:tc>
          <w:tcPr>
            <w:tcW w:w="3999" w:type="dxa"/>
            <w:tcBorders>
              <w:bottom w:val="nil"/>
            </w:tcBorders>
          </w:tcPr>
          <w:p w14:paraId="2CB8FB3C"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4C3D">
              <w:rPr>
                <w:rFonts w:ascii="Times New Roman" w:hAnsi="Times New Roman" w:cs="Times New Roman"/>
                <w:sz w:val="20"/>
                <w:szCs w:val="20"/>
              </w:rPr>
              <w:t>Финансовое положение</w:t>
            </w:r>
            <w:r w:rsidRPr="00214C3D">
              <w:rPr>
                <w:rFonts w:ascii="Times New Roman" w:hAnsi="Times New Roman" w:cs="Times New Roman"/>
                <w:sz w:val="20"/>
                <w:szCs w:val="20"/>
                <w:lang w:val="en-US"/>
              </w:rPr>
              <w:t>/Financial position</w:t>
            </w:r>
          </w:p>
          <w:p w14:paraId="4F8B049D"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233CD061"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0F6A11" w:rsidRPr="00214C3D" w14:paraId="5CF49F4D" w14:textId="77777777" w:rsidTr="004A769F">
        <w:trPr>
          <w:trHeight w:val="60"/>
        </w:trPr>
        <w:tc>
          <w:tcPr>
            <w:tcW w:w="3999" w:type="dxa"/>
            <w:tcBorders>
              <w:top w:val="nil"/>
            </w:tcBorders>
          </w:tcPr>
          <w:p w14:paraId="44603F4F"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B6997E2"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0F6A11" w:rsidRPr="00214C3D" w14:paraId="429313C4" w14:textId="77777777" w:rsidTr="004A769F">
        <w:trPr>
          <w:trHeight w:val="470"/>
        </w:trPr>
        <w:tc>
          <w:tcPr>
            <w:tcW w:w="3999" w:type="dxa"/>
            <w:tcBorders>
              <w:top w:val="nil"/>
            </w:tcBorders>
          </w:tcPr>
          <w:p w14:paraId="2F9043E3"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214C3D">
              <w:rPr>
                <w:rFonts w:ascii="Times New Roman" w:hAnsi="Times New Roman" w:cs="Times New Roman"/>
                <w:sz w:val="20"/>
                <w:szCs w:val="20"/>
              </w:rPr>
              <w:t>Деловая репутация</w:t>
            </w:r>
            <w:r w:rsidRPr="00214C3D">
              <w:rPr>
                <w:rFonts w:ascii="Times New Roman" w:hAnsi="Times New Roman" w:cs="Times New Roman"/>
                <w:sz w:val="20"/>
                <w:szCs w:val="20"/>
                <w:lang w:val="en-US"/>
              </w:rPr>
              <w:t>/</w:t>
            </w:r>
            <w:r w:rsidRPr="00214C3D">
              <w:rPr>
                <w:rFonts w:ascii="Times New Roman" w:hAnsi="Times New Roman" w:cs="Times New Roman"/>
                <w:sz w:val="20"/>
                <w:szCs w:val="20"/>
              </w:rPr>
              <w:t>Business reputation</w:t>
            </w:r>
          </w:p>
        </w:tc>
        <w:tc>
          <w:tcPr>
            <w:tcW w:w="5181" w:type="dxa"/>
            <w:gridSpan w:val="2"/>
            <w:tcBorders>
              <w:top w:val="nil"/>
            </w:tcBorders>
          </w:tcPr>
          <w:p w14:paraId="4C89190E"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0F6A11" w:rsidRPr="0015639C" w14:paraId="2EAE0B44" w14:textId="77777777" w:rsidTr="004A769F">
        <w:tc>
          <w:tcPr>
            <w:tcW w:w="3999" w:type="dxa"/>
            <w:tcBorders>
              <w:top w:val="single" w:sz="4" w:space="0" w:color="auto"/>
              <w:left w:val="single" w:sz="4" w:space="0" w:color="auto"/>
              <w:bottom w:val="single" w:sz="4" w:space="0" w:color="auto"/>
              <w:right w:val="single" w:sz="4" w:space="0" w:color="auto"/>
            </w:tcBorders>
          </w:tcPr>
          <w:p w14:paraId="1F6A0C57" w14:textId="77777777" w:rsidR="000F6A11" w:rsidRPr="00214C3D" w:rsidRDefault="000F6A11" w:rsidP="004A769F">
            <w:pPr>
              <w:spacing w:after="0" w:line="288" w:lineRule="auto"/>
              <w:ind w:left="57" w:right="57"/>
              <w:jc w:val="both"/>
              <w:rPr>
                <w:rFonts w:ascii="Times New Roman" w:hAnsi="Times New Roman" w:cs="Times New Roman"/>
                <w:b/>
                <w:bCs/>
                <w:snapToGrid w:val="0"/>
                <w:color w:val="000000"/>
                <w:sz w:val="20"/>
                <w:szCs w:val="20"/>
                <w:lang w:val="en-US"/>
              </w:rPr>
            </w:pPr>
            <w:r w:rsidRPr="00214C3D">
              <w:rPr>
                <w:rFonts w:ascii="Times New Roman" w:hAnsi="Times New Roman" w:cs="Times New Roman"/>
                <w:b/>
                <w:bCs/>
                <w:snapToGrid w:val="0"/>
                <w:color w:val="000000"/>
                <w:sz w:val="20"/>
                <w:szCs w:val="20"/>
                <w:lang w:val="en-US"/>
              </w:rPr>
              <w:t xml:space="preserve">6. </w:t>
            </w:r>
            <w:r w:rsidRPr="00214C3D">
              <w:rPr>
                <w:rFonts w:ascii="Times New Roman" w:hAnsi="Times New Roman" w:cs="Times New Roman"/>
                <w:b/>
                <w:bCs/>
                <w:snapToGrid w:val="0"/>
                <w:color w:val="000000"/>
                <w:sz w:val="20"/>
                <w:szCs w:val="20"/>
              </w:rPr>
              <w:t>Дата</w:t>
            </w:r>
            <w:r w:rsidRPr="00214C3D">
              <w:rPr>
                <w:rFonts w:ascii="Times New Roman" w:hAnsi="Times New Roman" w:cs="Times New Roman"/>
                <w:b/>
                <w:bCs/>
                <w:snapToGrid w:val="0"/>
                <w:color w:val="000000"/>
                <w:sz w:val="20"/>
                <w:szCs w:val="20"/>
                <w:lang w:val="en-US"/>
              </w:rPr>
              <w:t xml:space="preserve"> </w:t>
            </w:r>
            <w:r w:rsidRPr="00214C3D">
              <w:rPr>
                <w:rFonts w:ascii="Times New Roman" w:hAnsi="Times New Roman" w:cs="Times New Roman"/>
                <w:b/>
                <w:bCs/>
                <w:snapToGrid w:val="0"/>
                <w:color w:val="000000"/>
                <w:sz w:val="20"/>
                <w:szCs w:val="20"/>
              </w:rPr>
              <w:t>заполнения</w:t>
            </w:r>
            <w:r w:rsidRPr="00214C3D">
              <w:rPr>
                <w:rFonts w:ascii="Times New Roman" w:hAnsi="Times New Roman" w:cs="Times New Roman"/>
                <w:b/>
                <w:bCs/>
                <w:snapToGrid w:val="0"/>
                <w:color w:val="000000"/>
                <w:sz w:val="20"/>
                <w:szCs w:val="20"/>
                <w:lang w:val="en-US"/>
              </w:rPr>
              <w:t xml:space="preserve"> </w:t>
            </w:r>
            <w:r w:rsidRPr="00214C3D">
              <w:rPr>
                <w:rFonts w:ascii="Times New Roman" w:hAnsi="Times New Roman" w:cs="Times New Roman"/>
                <w:b/>
                <w:bCs/>
                <w:snapToGrid w:val="0"/>
                <w:color w:val="000000"/>
                <w:sz w:val="20"/>
                <w:szCs w:val="20"/>
              </w:rPr>
              <w:t>сведений</w:t>
            </w:r>
            <w:r w:rsidRPr="00214C3D">
              <w:rPr>
                <w:rFonts w:ascii="Times New Roman" w:hAnsi="Times New Roman" w:cs="Times New Roman"/>
                <w:b/>
                <w:bCs/>
                <w:snapToGrid w:val="0"/>
                <w:color w:val="00000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26819AE" w14:textId="77777777" w:rsidR="000F6A11" w:rsidRPr="00214C3D"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64359DFA" w14:textId="29858D18" w:rsidR="000F6A11" w:rsidRPr="00214C3D" w:rsidRDefault="000F6A11">
      <w:pPr>
        <w:rPr>
          <w:rFonts w:ascii="Times New Roman" w:hAnsi="Times New Roman" w:cs="Times New Roman"/>
          <w:sz w:val="24"/>
          <w:szCs w:val="24"/>
          <w:lang w:val="en-US"/>
        </w:rPr>
      </w:pPr>
    </w:p>
    <w:p w14:paraId="7B12F99D" w14:textId="77777777" w:rsidR="000F6A11" w:rsidRPr="00214C3D" w:rsidRDefault="000F6A11" w:rsidP="000F6A11">
      <w:pPr>
        <w:spacing w:after="0" w:line="288" w:lineRule="auto"/>
        <w:ind w:left="57" w:right="57"/>
        <w:jc w:val="both"/>
        <w:rPr>
          <w:rFonts w:ascii="Times New Roman" w:hAnsi="Times New Roman" w:cs="Times New Roman"/>
          <w:bCs/>
          <w:snapToGrid w:val="0"/>
          <w:color w:val="000000"/>
          <w:sz w:val="20"/>
          <w:szCs w:val="20"/>
          <w:lang w:val="en-US"/>
        </w:rPr>
      </w:pPr>
      <w:r w:rsidRPr="00214C3D">
        <w:rPr>
          <w:rFonts w:ascii="Times New Roman" w:hAnsi="Times New Roman" w:cs="Times New Roman"/>
          <w:bCs/>
          <w:snapToGrid w:val="0"/>
          <w:color w:val="000000"/>
          <w:sz w:val="20"/>
          <w:szCs w:val="20"/>
        </w:rPr>
        <w:t>Настоящим</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подтверждаю</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полноту</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и</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достоверность</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данных</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указанных</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в</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настоящей</w:t>
      </w:r>
      <w:r w:rsidRPr="00214C3D">
        <w:rPr>
          <w:rFonts w:ascii="Times New Roman" w:hAnsi="Times New Roman" w:cs="Times New Roman"/>
          <w:bCs/>
          <w:snapToGrid w:val="0"/>
          <w:color w:val="000000"/>
          <w:sz w:val="20"/>
          <w:szCs w:val="20"/>
          <w:lang w:val="en-US"/>
        </w:rPr>
        <w:t xml:space="preserve"> </w:t>
      </w:r>
      <w:r w:rsidRPr="00214C3D">
        <w:rPr>
          <w:rFonts w:ascii="Times New Roman" w:hAnsi="Times New Roman" w:cs="Times New Roman"/>
          <w:bCs/>
          <w:snapToGrid w:val="0"/>
          <w:color w:val="000000"/>
          <w:sz w:val="20"/>
          <w:szCs w:val="20"/>
        </w:rPr>
        <w:t>анкете</w:t>
      </w:r>
      <w:r w:rsidRPr="00214C3D">
        <w:rPr>
          <w:rFonts w:ascii="Times New Roman" w:hAnsi="Times New Roman" w:cs="Times New Roman"/>
          <w:bCs/>
          <w:snapToGrid w:val="0"/>
          <w:color w:val="000000"/>
          <w:sz w:val="20"/>
          <w:szCs w:val="20"/>
          <w:lang w:val="en-US"/>
        </w:rPr>
        <w:t>/I hereby acknowledge that data on this form is correct and complete.</w:t>
      </w:r>
    </w:p>
    <w:p w14:paraId="21FEFF77" w14:textId="77777777" w:rsidR="000F6A11" w:rsidRPr="00214C3D" w:rsidRDefault="000F6A11" w:rsidP="000F6A11">
      <w:pPr>
        <w:spacing w:after="0" w:line="288" w:lineRule="auto"/>
        <w:ind w:left="57" w:right="57"/>
        <w:jc w:val="both"/>
        <w:rPr>
          <w:rFonts w:ascii="Times New Roman" w:hAnsi="Times New Roman" w:cs="Times New Roman"/>
          <w:bCs/>
          <w:snapToGrid w:val="0"/>
          <w:color w:val="000000"/>
          <w:sz w:val="20"/>
          <w:szCs w:val="20"/>
          <w:lang w:val="en-US"/>
        </w:rPr>
      </w:pPr>
    </w:p>
    <w:p w14:paraId="4E9B3359" w14:textId="77777777" w:rsidR="000F6A11" w:rsidRPr="00214C3D" w:rsidRDefault="000F6A11" w:rsidP="000F6A11">
      <w:pPr>
        <w:spacing w:after="0" w:line="288" w:lineRule="auto"/>
        <w:ind w:left="57" w:right="57"/>
        <w:jc w:val="both"/>
        <w:rPr>
          <w:rFonts w:ascii="Times New Roman" w:hAnsi="Times New Roman" w:cs="Times New Roman"/>
          <w:bCs/>
          <w:snapToGrid w:val="0"/>
          <w:color w:val="000000"/>
          <w:sz w:val="20"/>
          <w:szCs w:val="20"/>
          <w:lang w:val="en-US"/>
        </w:rPr>
      </w:pPr>
      <w:r w:rsidRPr="00214C3D">
        <w:rPr>
          <w:rFonts w:ascii="Times New Roman" w:hAnsi="Times New Roman" w:cs="Times New Roman"/>
          <w:bCs/>
          <w:snapToGrid w:val="0"/>
          <w:color w:val="000000"/>
          <w:sz w:val="20"/>
          <w:szCs w:val="20"/>
          <w:lang w:val="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330DC33C" w14:textId="77777777" w:rsidR="000F6A11" w:rsidRPr="00214C3D" w:rsidRDefault="000F6A11" w:rsidP="000F6A11">
      <w:pPr>
        <w:spacing w:after="0" w:line="288" w:lineRule="auto"/>
        <w:ind w:left="57" w:right="57"/>
        <w:jc w:val="both"/>
        <w:rPr>
          <w:rFonts w:ascii="Times New Roman" w:hAnsi="Times New Roman" w:cs="Times New Roman"/>
          <w:bCs/>
          <w:snapToGrid w:val="0"/>
          <w:color w:val="000000"/>
          <w:sz w:val="20"/>
          <w:szCs w:val="20"/>
          <w:lang w:val="en-US"/>
        </w:rPr>
      </w:pPr>
    </w:p>
    <w:p w14:paraId="3207AFD6" w14:textId="77777777" w:rsidR="000F6A11" w:rsidRPr="00214C3D" w:rsidRDefault="000F6A11" w:rsidP="000F6A11">
      <w:pPr>
        <w:spacing w:after="0" w:line="288" w:lineRule="auto"/>
        <w:ind w:left="57" w:right="57"/>
        <w:rPr>
          <w:rFonts w:ascii="Times New Roman" w:hAnsi="Times New Roman" w:cs="Times New Roman"/>
          <w:bCs/>
          <w:snapToGrid w:val="0"/>
          <w:color w:val="000000"/>
          <w:sz w:val="20"/>
          <w:szCs w:val="20"/>
          <w:lang w:val="en-US"/>
        </w:rPr>
      </w:pPr>
    </w:p>
    <w:p w14:paraId="6BF172D1" w14:textId="77777777" w:rsidR="000F6A11" w:rsidRPr="00214C3D" w:rsidRDefault="000F6A11" w:rsidP="000F6A11">
      <w:pPr>
        <w:spacing w:after="0" w:line="288" w:lineRule="auto"/>
        <w:ind w:left="57" w:right="57"/>
        <w:rPr>
          <w:rFonts w:ascii="Times New Roman" w:hAnsi="Times New Roman" w:cs="Times New Roman"/>
          <w:bCs/>
          <w:snapToGrid w:val="0"/>
          <w:color w:val="000000"/>
          <w:sz w:val="20"/>
          <w:szCs w:val="20"/>
          <w:lang w:val="en-US"/>
        </w:rPr>
      </w:pPr>
    </w:p>
    <w:p w14:paraId="28CEA01B" w14:textId="77777777" w:rsidR="000F6A11" w:rsidRPr="00214C3D" w:rsidRDefault="000F6A11" w:rsidP="000F6A11">
      <w:pPr>
        <w:spacing w:after="0" w:line="288" w:lineRule="auto"/>
        <w:ind w:left="57" w:right="57"/>
        <w:rPr>
          <w:rFonts w:ascii="Times New Roman" w:hAnsi="Times New Roman" w:cs="Times New Roman"/>
          <w:bCs/>
          <w:snapToGrid w:val="0"/>
          <w:color w:val="000000"/>
          <w:sz w:val="20"/>
          <w:szCs w:val="20"/>
          <w:lang w:val="en-US"/>
        </w:rPr>
      </w:pPr>
    </w:p>
    <w:p w14:paraId="19E1001B" w14:textId="77777777" w:rsidR="000F6A11" w:rsidRPr="00214C3D" w:rsidRDefault="000F6A11" w:rsidP="000F6A11">
      <w:pPr>
        <w:tabs>
          <w:tab w:val="left" w:pos="1134"/>
          <w:tab w:val="left" w:pos="9356"/>
        </w:tabs>
        <w:ind w:left="851" w:right="-1" w:hanging="851"/>
        <w:jc w:val="both"/>
        <w:rPr>
          <w:rFonts w:ascii="Times New Roman" w:hAnsi="Times New Roman" w:cs="Times New Roman"/>
          <w:sz w:val="20"/>
          <w:szCs w:val="20"/>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F6A11" w:rsidRPr="000D5B19" w14:paraId="2AA1EA07" w14:textId="77777777" w:rsidTr="004A769F">
        <w:tc>
          <w:tcPr>
            <w:tcW w:w="3546" w:type="dxa"/>
          </w:tcPr>
          <w:p w14:paraId="67CDCC8B" w14:textId="77777777" w:rsidR="000F6A11" w:rsidRPr="00214C3D" w:rsidRDefault="000F6A11" w:rsidP="004A769F">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t>___________________________</w:t>
            </w:r>
          </w:p>
          <w:p w14:paraId="5D2CEE4D" w14:textId="77777777" w:rsidR="000F6A11" w:rsidRPr="00214C3D" w:rsidRDefault="000F6A11" w:rsidP="004A769F">
            <w:pPr>
              <w:tabs>
                <w:tab w:val="left" w:pos="1134"/>
                <w:tab w:val="left" w:pos="9356"/>
              </w:tabs>
              <w:ind w:right="-1"/>
              <w:jc w:val="center"/>
              <w:rPr>
                <w:rFonts w:ascii="Times New Roman" w:hAnsi="Times New Roman" w:cs="Times New Roman"/>
                <w:sz w:val="20"/>
                <w:szCs w:val="20"/>
                <w:lang w:val="en-US"/>
              </w:rPr>
            </w:pPr>
            <w:r w:rsidRPr="00214C3D">
              <w:rPr>
                <w:rFonts w:ascii="Times New Roman" w:hAnsi="Times New Roman" w:cs="Times New Roman"/>
                <w:sz w:val="20"/>
                <w:szCs w:val="20"/>
              </w:rPr>
              <w:t>(ФИО)</w:t>
            </w:r>
            <w:r w:rsidRPr="00214C3D">
              <w:rPr>
                <w:rFonts w:ascii="Times New Roman" w:hAnsi="Times New Roman" w:cs="Times New Roman"/>
                <w:sz w:val="20"/>
                <w:szCs w:val="20"/>
                <w:lang w:val="en-US"/>
              </w:rPr>
              <w:t>/(Name, surname)</w:t>
            </w:r>
          </w:p>
        </w:tc>
        <w:tc>
          <w:tcPr>
            <w:tcW w:w="2831" w:type="dxa"/>
          </w:tcPr>
          <w:p w14:paraId="1FBED8D7" w14:textId="77777777" w:rsidR="000F6A11" w:rsidRPr="00214C3D" w:rsidRDefault="000F6A11" w:rsidP="004A769F">
            <w:pPr>
              <w:tabs>
                <w:tab w:val="left" w:pos="1134"/>
                <w:tab w:val="left" w:pos="9356"/>
              </w:tabs>
              <w:ind w:right="-1"/>
              <w:jc w:val="center"/>
              <w:rPr>
                <w:rFonts w:ascii="Times New Roman" w:hAnsi="Times New Roman" w:cs="Times New Roman"/>
                <w:sz w:val="20"/>
                <w:szCs w:val="20"/>
              </w:rPr>
            </w:pP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r>
            <w:r w:rsidRPr="00214C3D">
              <w:rPr>
                <w:rFonts w:ascii="Times New Roman" w:hAnsi="Times New Roman" w:cs="Times New Roman"/>
                <w:sz w:val="20"/>
                <w:szCs w:val="20"/>
              </w:rPr>
              <w:softHyphen/>
              <w:t>_____________________</w:t>
            </w:r>
          </w:p>
          <w:p w14:paraId="779173EA" w14:textId="77777777" w:rsidR="000F6A11" w:rsidRPr="00E4150C" w:rsidRDefault="000F6A11" w:rsidP="004A769F">
            <w:pPr>
              <w:tabs>
                <w:tab w:val="left" w:pos="1134"/>
                <w:tab w:val="left" w:pos="9356"/>
              </w:tabs>
              <w:ind w:right="-1"/>
              <w:jc w:val="center"/>
              <w:rPr>
                <w:rFonts w:ascii="Times New Roman" w:hAnsi="Times New Roman" w:cs="Times New Roman"/>
                <w:sz w:val="20"/>
                <w:szCs w:val="20"/>
                <w:lang w:val="en-US"/>
              </w:rPr>
            </w:pPr>
            <w:r w:rsidRPr="00214C3D">
              <w:rPr>
                <w:rFonts w:ascii="Times New Roman" w:hAnsi="Times New Roman" w:cs="Times New Roman"/>
                <w:sz w:val="20"/>
                <w:szCs w:val="20"/>
              </w:rPr>
              <w:t>(подпись)</w:t>
            </w:r>
            <w:r w:rsidRPr="00214C3D">
              <w:rPr>
                <w:rFonts w:ascii="Times New Roman" w:hAnsi="Times New Roman" w:cs="Times New Roman"/>
                <w:sz w:val="20"/>
                <w:szCs w:val="20"/>
                <w:lang w:val="en-US"/>
              </w:rPr>
              <w:t>/(signed)</w:t>
            </w:r>
          </w:p>
        </w:tc>
        <w:tc>
          <w:tcPr>
            <w:tcW w:w="2553" w:type="dxa"/>
          </w:tcPr>
          <w:p w14:paraId="2218C09C" w14:textId="77777777" w:rsidR="000F6A11" w:rsidRPr="000D5B19" w:rsidRDefault="000F6A11" w:rsidP="004A769F">
            <w:pPr>
              <w:tabs>
                <w:tab w:val="left" w:pos="1134"/>
                <w:tab w:val="left" w:pos="9356"/>
              </w:tabs>
              <w:ind w:right="-1"/>
              <w:jc w:val="center"/>
              <w:rPr>
                <w:rFonts w:ascii="Times New Roman" w:hAnsi="Times New Roman" w:cs="Times New Roman"/>
                <w:sz w:val="20"/>
                <w:szCs w:val="20"/>
              </w:rPr>
            </w:pPr>
          </w:p>
        </w:tc>
      </w:tr>
    </w:tbl>
    <w:p w14:paraId="209BE1B7" w14:textId="77777777" w:rsidR="000F6A11" w:rsidRDefault="000F6A11" w:rsidP="000F6A11"/>
    <w:p w14:paraId="7F41808E" w14:textId="77777777" w:rsidR="000F6A11" w:rsidRPr="000D3EC5" w:rsidRDefault="000F6A11">
      <w:pPr>
        <w:rPr>
          <w:rFonts w:ascii="Times New Roman" w:hAnsi="Times New Roman" w:cs="Times New Roman"/>
          <w:sz w:val="24"/>
          <w:szCs w:val="24"/>
          <w:lang w:val="en-US"/>
        </w:rPr>
      </w:pPr>
    </w:p>
    <w:sectPr w:rsidR="000F6A11" w:rsidRPr="000D3EC5" w:rsidSect="002278C4">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5C43" w14:textId="77777777" w:rsidR="00577B78" w:rsidRDefault="00577B78" w:rsidP="000A7BC6">
      <w:pPr>
        <w:spacing w:after="0" w:line="240" w:lineRule="auto"/>
      </w:pPr>
      <w:r>
        <w:separator/>
      </w:r>
    </w:p>
  </w:endnote>
  <w:endnote w:type="continuationSeparator" w:id="0">
    <w:p w14:paraId="6E6D09B0" w14:textId="77777777" w:rsidR="00577B78" w:rsidRDefault="00577B78"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0C2F1C95" w:rsidR="00577B78" w:rsidRPr="002278C4" w:rsidRDefault="00577B78">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AF416B">
          <w:rPr>
            <w:rFonts w:ascii="Times New Roman" w:hAnsi="Times New Roman" w:cs="Times New Roman"/>
            <w:noProof/>
            <w:sz w:val="20"/>
            <w:szCs w:val="20"/>
          </w:rPr>
          <w:t>2</w:t>
        </w:r>
        <w:r w:rsidRPr="002278C4">
          <w:rPr>
            <w:rFonts w:ascii="Times New Roman" w:hAnsi="Times New Roman" w:cs="Times New Roman"/>
            <w:sz w:val="20"/>
            <w:szCs w:val="20"/>
          </w:rPr>
          <w:fldChar w:fldCharType="end"/>
        </w:r>
      </w:p>
    </w:sdtContent>
  </w:sdt>
  <w:p w14:paraId="15EEE5C5" w14:textId="77777777" w:rsidR="00577B78" w:rsidRDefault="00577B7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969C" w14:textId="77777777" w:rsidR="00577B78" w:rsidRDefault="00577B78" w:rsidP="000A7BC6">
      <w:pPr>
        <w:spacing w:after="0" w:line="240" w:lineRule="auto"/>
      </w:pPr>
      <w:r>
        <w:separator/>
      </w:r>
    </w:p>
  </w:footnote>
  <w:footnote w:type="continuationSeparator" w:id="0">
    <w:p w14:paraId="198C154C" w14:textId="77777777" w:rsidR="00577B78" w:rsidRDefault="00577B78" w:rsidP="000A7BC6">
      <w:pPr>
        <w:spacing w:after="0" w:line="240" w:lineRule="auto"/>
      </w:pPr>
      <w:r>
        <w:continuationSeparator/>
      </w:r>
    </w:p>
  </w:footnote>
  <w:footnote w:id="1">
    <w:p w14:paraId="0067BCF5" w14:textId="1681674A" w:rsidR="00577B78" w:rsidRDefault="00577B78" w:rsidP="007C6DF9">
      <w:pPr>
        <w:pStyle w:val="a5"/>
        <w:spacing w:after="0" w:line="240" w:lineRule="auto"/>
        <w:jc w:val="both"/>
      </w:pPr>
      <w:r>
        <w:rPr>
          <w:rStyle w:val="af6"/>
        </w:rPr>
        <w:footnoteRef/>
      </w:r>
      <w:r>
        <w:t xml:space="preserve"> </w:t>
      </w:r>
      <w:r w:rsidRPr="001944EB">
        <w:rPr>
          <w:rFonts w:ascii="Times New Roman" w:hAnsi="Times New Roman"/>
        </w:rPr>
        <w:t>Удостоверение подлинности подписи лица может быть осуществлено компетентным органом (лицом) иностранного государства (в том числе нотариусом), или нотариусом РФ, или сотрудником НРД.</w:t>
      </w:r>
    </w:p>
  </w:footnote>
  <w:footnote w:id="2">
    <w:p w14:paraId="6F31CF77" w14:textId="77777777" w:rsidR="00577B78" w:rsidRPr="00155D80" w:rsidRDefault="00577B78" w:rsidP="00373C82">
      <w:pPr>
        <w:pStyle w:val="a5"/>
        <w:spacing w:after="0" w:line="240" w:lineRule="auto"/>
        <w:jc w:val="both"/>
        <w:rPr>
          <w:rFonts w:ascii="Times New Roman" w:hAnsi="Times New Roman"/>
        </w:rPr>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тчетность</w:t>
      </w:r>
      <w:r>
        <w:rPr>
          <w:rFonts w:ascii="Times New Roman" w:hAnsi="Times New Roman"/>
        </w:rPr>
        <w:t xml:space="preserve"> (выдержка из отчетности)</w:t>
      </w:r>
      <w:r w:rsidRPr="00EF7337">
        <w:rPr>
          <w:rFonts w:ascii="Times New Roman" w:hAnsi="Times New Roman"/>
        </w:rPr>
        <w:t xml:space="preserve"> 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p w14:paraId="010FAF82" w14:textId="10DCC7FC" w:rsidR="00577B78" w:rsidRDefault="00577B78">
      <w:pPr>
        <w:pStyle w:val="a5"/>
      </w:pPr>
    </w:p>
  </w:footnote>
  <w:footnote w:id="3">
    <w:p w14:paraId="5A729A98" w14:textId="41BAD08C" w:rsidR="00577B78" w:rsidRDefault="00577B78">
      <w:pPr>
        <w:pStyle w:val="a5"/>
      </w:pPr>
      <w:r>
        <w:rPr>
          <w:rStyle w:val="af6"/>
        </w:rPr>
        <w:footnoteRef/>
      </w:r>
      <w:r>
        <w:t xml:space="preserve"> </w:t>
      </w:r>
      <w:r>
        <w:rPr>
          <w:rFonts w:ascii="Times New Roman" w:hAnsi="Times New Roman"/>
          <w:sz w:val="24"/>
          <w:szCs w:val="24"/>
        </w:rPr>
        <w:t xml:space="preserve">Требование, предусмотренное пунктом </w:t>
      </w:r>
      <w:r>
        <w:rPr>
          <w:rFonts w:ascii="Times New Roman" w:hAnsi="Times New Roman"/>
          <w:sz w:val="24"/>
          <w:szCs w:val="24"/>
        </w:rPr>
        <w:fldChar w:fldCharType="begin"/>
      </w:r>
      <w:r>
        <w:rPr>
          <w:rFonts w:ascii="Times New Roman" w:hAnsi="Times New Roman"/>
          <w:sz w:val="24"/>
          <w:szCs w:val="24"/>
        </w:rPr>
        <w:instrText xml:space="preserve"> REF _Ref117176199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2.3</w:t>
      </w:r>
      <w:r>
        <w:rPr>
          <w:rFonts w:ascii="Times New Roman" w:hAnsi="Times New Roman"/>
          <w:sz w:val="24"/>
          <w:szCs w:val="24"/>
        </w:rPr>
        <w:fldChar w:fldCharType="end"/>
      </w:r>
      <w:r>
        <w:rPr>
          <w:rFonts w:ascii="Times New Roman" w:hAnsi="Times New Roman"/>
          <w:sz w:val="24"/>
          <w:szCs w:val="24"/>
        </w:rPr>
        <w:t xml:space="preserve"> Перечня, не применяется.</w:t>
      </w:r>
    </w:p>
  </w:footnote>
  <w:footnote w:id="4">
    <w:p w14:paraId="4A5FB3AF" w14:textId="16F4D516" w:rsidR="00577B78" w:rsidRDefault="00577B78">
      <w:pPr>
        <w:pStyle w:val="a5"/>
      </w:pPr>
      <w:r>
        <w:rPr>
          <w:rStyle w:val="af6"/>
        </w:rPr>
        <w:footnoteRef/>
      </w:r>
      <w:r>
        <w:t xml:space="preserve"> </w:t>
      </w:r>
      <w:r>
        <w:rPr>
          <w:rFonts w:ascii="Times New Roman" w:hAnsi="Times New Roman"/>
          <w:sz w:val="24"/>
          <w:szCs w:val="24"/>
        </w:rPr>
        <w:t xml:space="preserve">Требование, предусмотренное пунктом </w:t>
      </w:r>
      <w:r>
        <w:rPr>
          <w:rFonts w:ascii="Times New Roman" w:hAnsi="Times New Roman"/>
          <w:sz w:val="24"/>
          <w:szCs w:val="24"/>
        </w:rPr>
        <w:fldChar w:fldCharType="begin"/>
      </w:r>
      <w:r>
        <w:rPr>
          <w:rFonts w:ascii="Times New Roman" w:hAnsi="Times New Roman"/>
          <w:sz w:val="24"/>
          <w:szCs w:val="24"/>
        </w:rPr>
        <w:instrText xml:space="preserve"> REF _Ref117176199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2.3</w:t>
      </w:r>
      <w:r>
        <w:rPr>
          <w:rFonts w:ascii="Times New Roman" w:hAnsi="Times New Roman"/>
          <w:sz w:val="24"/>
          <w:szCs w:val="24"/>
        </w:rPr>
        <w:fldChar w:fldCharType="end"/>
      </w:r>
      <w:r>
        <w:rPr>
          <w:rFonts w:ascii="Times New Roman" w:hAnsi="Times New Roman"/>
          <w:sz w:val="24"/>
          <w:szCs w:val="24"/>
        </w:rPr>
        <w:t xml:space="preserve"> Перечня, не применяется.</w:t>
      </w:r>
    </w:p>
  </w:footnote>
  <w:footnote w:id="5">
    <w:p w14:paraId="685B11A8" w14:textId="43EF9F20" w:rsidR="00577B78" w:rsidRPr="00FD68C2" w:rsidRDefault="00577B78">
      <w:pPr>
        <w:pStyle w:val="a5"/>
        <w:rPr>
          <w:rFonts w:ascii="Times New Roman" w:hAnsi="Times New Roman"/>
        </w:rPr>
      </w:pPr>
      <w:r w:rsidRPr="00F065F6">
        <w:rPr>
          <w:rStyle w:val="af6"/>
        </w:rPr>
        <w:footnoteRef/>
      </w:r>
      <w:r w:rsidRPr="00F065F6">
        <w:t xml:space="preserve"> </w:t>
      </w:r>
      <w:r w:rsidRPr="00F065F6">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6">
    <w:p w14:paraId="5FE82A53" w14:textId="42A29BFD" w:rsidR="00577B78" w:rsidRDefault="00577B78" w:rsidP="00C50CB1">
      <w:pPr>
        <w:pStyle w:val="a5"/>
        <w:jc w:val="both"/>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7">
    <w:p w14:paraId="10FF5844" w14:textId="6A5C235F" w:rsidR="00577B78" w:rsidRDefault="00577B78" w:rsidP="00C50CB1">
      <w:pPr>
        <w:pStyle w:val="a5"/>
        <w:jc w:val="both"/>
      </w:pPr>
      <w:r>
        <w:rPr>
          <w:rStyle w:val="af6"/>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8">
    <w:p w14:paraId="52E216F3" w14:textId="18A3F557" w:rsidR="00577B78" w:rsidRPr="00155D80" w:rsidRDefault="00577B78" w:rsidP="009C6296">
      <w:pPr>
        <w:pStyle w:val="a5"/>
        <w:spacing w:after="0" w:line="240" w:lineRule="auto"/>
        <w:jc w:val="both"/>
        <w:rPr>
          <w:rFonts w:ascii="Times New Roman" w:hAnsi="Times New Roman"/>
        </w:rPr>
      </w:pPr>
      <w:r>
        <w:rPr>
          <w:rStyle w:val="af6"/>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p w14:paraId="10CCCFC6" w14:textId="1E166519" w:rsidR="00577B78" w:rsidRDefault="00577B78">
      <w:pPr>
        <w:pStyle w:val="a5"/>
      </w:pPr>
    </w:p>
  </w:footnote>
  <w:footnote w:id="9">
    <w:p w14:paraId="4D298605" w14:textId="400EDBDF" w:rsidR="00577B78" w:rsidRPr="005A1C46" w:rsidRDefault="00577B78" w:rsidP="00FC4ECD">
      <w:pPr>
        <w:spacing w:after="0" w:line="240" w:lineRule="auto"/>
        <w:jc w:val="both"/>
        <w:rPr>
          <w:rFonts w:ascii="Times New Roman" w:eastAsia="Calibri" w:hAnsi="Times New Roman" w:cs="Times New Roman"/>
          <w:sz w:val="20"/>
          <w:szCs w:val="20"/>
        </w:rPr>
      </w:pPr>
      <w:r>
        <w:rPr>
          <w:rStyle w:val="af6"/>
        </w:rPr>
        <w:footnoteRef/>
      </w:r>
      <w:r>
        <w:t xml:space="preserve"> </w:t>
      </w:r>
      <w:r w:rsidRPr="005A1C46">
        <w:rPr>
          <w:rFonts w:ascii="Times New Roman" w:eastAsia="Calibri" w:hAnsi="Times New Roman" w:cs="Times New Roman"/>
          <w:sz w:val="20"/>
          <w:szCs w:val="20"/>
        </w:rPr>
        <w:t>Документы,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14:paraId="17A2A0C1" w14:textId="283E17EA" w:rsidR="00577B78" w:rsidRDefault="00577B78">
      <w:pPr>
        <w:pStyle w:val="a5"/>
      </w:pPr>
    </w:p>
  </w:footnote>
  <w:footnote w:id="10">
    <w:p w14:paraId="1D02ECC8" w14:textId="384FCD0E" w:rsidR="00577B78" w:rsidRPr="006608A6" w:rsidRDefault="00577B78" w:rsidP="009C60A1">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14:paraId="2BF97DAD" w14:textId="34268C1C" w:rsidR="00577B78" w:rsidRDefault="00577B78">
      <w:pPr>
        <w:pStyle w:val="a5"/>
      </w:pPr>
    </w:p>
  </w:footnote>
  <w:footnote w:id="11">
    <w:p w14:paraId="17B81D2F" w14:textId="77777777" w:rsidR="005E436E" w:rsidRPr="005E436E" w:rsidRDefault="005E436E" w:rsidP="005E436E">
      <w:pPr>
        <w:widowControl w:val="0"/>
        <w:spacing w:after="60"/>
        <w:jc w:val="both"/>
        <w:rPr>
          <w:rFonts w:ascii="Times New Roman" w:eastAsiaTheme="minorEastAsia" w:hAnsi="Times New Roman" w:cs="Times New Roman"/>
          <w:sz w:val="16"/>
          <w:szCs w:val="16"/>
        </w:rPr>
      </w:pPr>
      <w:r w:rsidRPr="005E436E">
        <w:rPr>
          <w:rStyle w:val="af6"/>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p>
    <w:p w14:paraId="381D0052" w14:textId="24691E3E" w:rsidR="005E436E" w:rsidRPr="005E436E" w:rsidRDefault="005E436E">
      <w:pPr>
        <w:pStyle w:val="a5"/>
        <w:rPr>
          <w:rFonts w:ascii="Times New Roman" w:hAnsi="Times New Roman"/>
          <w:sz w:val="16"/>
          <w:szCs w:val="16"/>
        </w:rPr>
      </w:pPr>
    </w:p>
  </w:footnote>
  <w:footnote w:id="12">
    <w:p w14:paraId="77CBAED9" w14:textId="35B5FA5A" w:rsidR="00577B78" w:rsidRPr="006608A6" w:rsidRDefault="00577B78" w:rsidP="009C60A1">
      <w:pPr>
        <w:tabs>
          <w:tab w:val="left" w:pos="1134"/>
          <w:tab w:val="left" w:pos="9356"/>
        </w:tabs>
        <w:spacing w:after="0" w:line="240" w:lineRule="auto"/>
        <w:ind w:right="-1"/>
        <w:jc w:val="both"/>
        <w:rPr>
          <w:rFonts w:ascii="Times New Roman" w:hAnsi="Times New Roman" w:cs="Times New Roman"/>
          <w:sz w:val="20"/>
          <w:szCs w:val="20"/>
        </w:rPr>
      </w:pPr>
      <w:r w:rsidRPr="00E9327B">
        <w:rPr>
          <w:rStyle w:val="af6"/>
        </w:rPr>
        <w:footnoteRef/>
      </w:r>
      <w:r w:rsidRPr="00E9327B">
        <w:t xml:space="preserve"> </w:t>
      </w:r>
      <w:r w:rsidRPr="001D0BF9">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 convert the number of bonds</w:t>
      </w:r>
      <w:r w:rsidRPr="001D0BF9">
        <w:rPr>
          <w:rFonts w:ascii="Times New Roman" w:hAnsi="Times New Roman" w:cs="Times New Roman"/>
          <w:sz w:val="20"/>
          <w:szCs w:val="20"/>
        </w:rPr>
        <w:t xml:space="preserve"> expressed in a currency at face value into security units, you can divide this number by the face value of the bond.</w:t>
      </w:r>
    </w:p>
    <w:p w14:paraId="41CEB89E" w14:textId="738E8436" w:rsidR="00577B78" w:rsidRDefault="00577B78">
      <w:pPr>
        <w:pStyle w:val="a5"/>
      </w:pPr>
    </w:p>
  </w:footnote>
  <w:footnote w:id="13">
    <w:p w14:paraId="6F9097E0" w14:textId="2014E1A7" w:rsidR="00D10639" w:rsidRPr="00AD0922" w:rsidRDefault="00D10639" w:rsidP="00D10639">
      <w:pPr>
        <w:widowControl w:val="0"/>
        <w:spacing w:after="60"/>
        <w:jc w:val="both"/>
        <w:rPr>
          <w:rFonts w:ascii="Times New Roman" w:hAnsi="Times New Roman" w:cs="Times New Roman"/>
          <w:sz w:val="16"/>
          <w:szCs w:val="16"/>
        </w:rPr>
      </w:pPr>
      <w:r w:rsidRPr="005E436E">
        <w:rPr>
          <w:rStyle w:val="af6"/>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sidR="00AD0922">
        <w:rPr>
          <w:rFonts w:ascii="Times New Roman" w:hAnsi="Times New Roman" w:cs="Times New Roman"/>
          <w:sz w:val="16"/>
          <w:szCs w:val="16"/>
        </w:rPr>
        <w:t xml:space="preserve"> </w:t>
      </w:r>
      <w:r w:rsidR="00AD0922" w:rsidRPr="0015639C">
        <w:rPr>
          <w:rFonts w:ascii="Times New Roman" w:hAnsi="Times New Roman" w:cs="Times New Roman"/>
          <w:sz w:val="16"/>
          <w:szCs w:val="16"/>
        </w:rPr>
        <w:t>/</w:t>
      </w:r>
    </w:p>
    <w:p w14:paraId="7B0C3012" w14:textId="77777777" w:rsidR="00D10639" w:rsidRPr="0015639C" w:rsidRDefault="00D10639" w:rsidP="00D10639">
      <w:pPr>
        <w:widowControl w:val="0"/>
        <w:spacing w:after="60"/>
        <w:jc w:val="both"/>
        <w:rPr>
          <w:rFonts w:ascii="Times New Roman" w:hAnsi="Times New Roman" w:cs="Times New Roman"/>
          <w:sz w:val="16"/>
          <w:szCs w:val="16"/>
          <w:lang w:val="en-US"/>
        </w:rPr>
      </w:pPr>
      <w:r w:rsidRPr="00AD0922">
        <w:rPr>
          <w:rFonts w:ascii="Times New Roman" w:hAnsi="Times New Roman" w:cs="Times New Roman"/>
          <w:sz w:val="16"/>
          <w:szCs w:val="16"/>
          <w:lang w:val="en-US"/>
        </w:rPr>
        <w:t xml:space="preserve">If NSD receives information about the details of the Holder's bank account in Russian rubles, to which the due payments on securities should be credited, from a Holder by sending a Notification, and in parallel in the List of Holders from the Foreign Nominee Holder, NSD will consider those received from a Foreign Nominee Holder, and if it is impossible to use them - the details the bank account that came from the Holder. </w:t>
      </w:r>
      <w:r w:rsidRPr="0015639C">
        <w:rPr>
          <w:rFonts w:ascii="Times New Roman" w:hAnsi="Times New Roman" w:cs="Times New Roman"/>
          <w:sz w:val="16"/>
          <w:szCs w:val="16"/>
          <w:lang w:val="en-US"/>
        </w:rPr>
        <w:t>By providing this information, a Holder assumes responsibility for their accuracy and completeness. In the absence of a bank account of type "C", NSD takes actions aimed at opening it, according to the Resolution of December 23, 2022 and the Resolution of December 29, 2022.</w:t>
      </w:r>
    </w:p>
    <w:p w14:paraId="1D9D1F13" w14:textId="77777777" w:rsidR="00D10639" w:rsidRPr="0015639C" w:rsidRDefault="00D10639" w:rsidP="00D10639">
      <w:pPr>
        <w:widowControl w:val="0"/>
        <w:spacing w:after="60"/>
        <w:jc w:val="both"/>
        <w:rPr>
          <w:rFonts w:ascii="Times New Roman" w:hAnsi="Times New Roman" w:cs="Times New Roman"/>
          <w:sz w:val="16"/>
          <w:szCs w:val="16"/>
          <w:lang w:val="en-US"/>
        </w:rPr>
      </w:pPr>
    </w:p>
    <w:p w14:paraId="742788F6" w14:textId="77777777" w:rsidR="00D10639" w:rsidRPr="00D10639" w:rsidRDefault="00D10639" w:rsidP="00D10639">
      <w:pPr>
        <w:pStyle w:val="a5"/>
        <w:rPr>
          <w:lang w:val="en-US"/>
        </w:rPr>
      </w:pPr>
    </w:p>
  </w:footnote>
  <w:footnote w:id="14">
    <w:p w14:paraId="344AA93E" w14:textId="77777777" w:rsidR="00577B78" w:rsidRPr="006608A6" w:rsidRDefault="00577B78" w:rsidP="004635F9">
      <w:pPr>
        <w:tabs>
          <w:tab w:val="left" w:pos="1134"/>
          <w:tab w:val="left" w:pos="9356"/>
        </w:tabs>
        <w:spacing w:after="0" w:line="240" w:lineRule="auto"/>
        <w:ind w:right="-1"/>
        <w:jc w:val="both"/>
        <w:rPr>
          <w:rFonts w:ascii="Times New Roman" w:hAnsi="Times New Roman" w:cs="Times New Roman"/>
          <w:sz w:val="20"/>
          <w:szCs w:val="20"/>
        </w:rPr>
      </w:pPr>
      <w:r w:rsidRPr="00E9327B">
        <w:rPr>
          <w:rStyle w:val="af6"/>
        </w:rPr>
        <w:footnoteRef/>
      </w:r>
      <w:r w:rsidRPr="00E9327B">
        <w:t xml:space="preserve"> </w:t>
      </w:r>
      <w:r w:rsidRPr="001D0BF9">
        <w:rPr>
          <w:rFonts w:ascii="Times New Roman" w:hAnsi="Times New Roman" w:cs="Times New Roman"/>
          <w:sz w:val="20"/>
          <w:szCs w:val="20"/>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w:t>
      </w:r>
    </w:p>
    <w:p w14:paraId="2F4B6FBD" w14:textId="77777777" w:rsidR="00577B78" w:rsidRDefault="00577B78" w:rsidP="004635F9">
      <w:pPr>
        <w:pStyle w:val="a5"/>
      </w:pPr>
    </w:p>
    <w:p w14:paraId="424899E2" w14:textId="34B8D1B1" w:rsidR="00577B78" w:rsidRDefault="00577B78">
      <w:pPr>
        <w:pStyle w:val="a5"/>
      </w:pPr>
    </w:p>
  </w:footnote>
  <w:footnote w:id="15">
    <w:p w14:paraId="49B517ED" w14:textId="34543DD9" w:rsidR="00577B78" w:rsidRPr="002278C4" w:rsidRDefault="00577B78" w:rsidP="00EC0AEF">
      <w:pPr>
        <w:pStyle w:val="a5"/>
        <w:jc w:val="both"/>
        <w:rPr>
          <w:rFonts w:ascii="Times New Roman" w:hAnsi="Times New Roman"/>
        </w:rPr>
      </w:pPr>
      <w:r w:rsidRPr="002278C4">
        <w:rPr>
          <w:rStyle w:val="af6"/>
          <w:rFonts w:ascii="Times New Roman" w:hAnsi="Times New Roman"/>
        </w:rPr>
        <w:footnoteRef/>
      </w:r>
      <w:r w:rsidRPr="002278C4">
        <w:rPr>
          <w:rFonts w:ascii="Times New Roman" w:hAnsi="Times New Roman"/>
        </w:rPr>
        <w:t xml:space="preserve"> Указывается в случае предоставления Заявления о </w:t>
      </w:r>
      <w:r>
        <w:rPr>
          <w:rFonts w:ascii="Times New Roman" w:hAnsi="Times New Roman"/>
        </w:rPr>
        <w:t xml:space="preserve">выплате по ценным бумагам </w:t>
      </w:r>
      <w:r w:rsidRPr="002278C4">
        <w:rPr>
          <w:rFonts w:ascii="Times New Roman" w:hAnsi="Times New Roman"/>
        </w:rPr>
        <w:t>на бумажном носителе и исключается в случае его направления через СЭД НРД</w:t>
      </w:r>
    </w:p>
  </w:footnote>
  <w:footnote w:id="16">
    <w:p w14:paraId="0B7A580F" w14:textId="15E3DAE0" w:rsidR="00577B78" w:rsidRPr="006608A6" w:rsidRDefault="00577B78" w:rsidP="004635F9">
      <w:pPr>
        <w:tabs>
          <w:tab w:val="left" w:pos="1134"/>
          <w:tab w:val="left" w:pos="9356"/>
        </w:tabs>
        <w:spacing w:after="0" w:line="240" w:lineRule="auto"/>
        <w:ind w:right="-1"/>
        <w:jc w:val="both"/>
        <w:rPr>
          <w:rFonts w:ascii="Times New Roman" w:hAnsi="Times New Roman" w:cs="Times New Roman"/>
          <w:sz w:val="20"/>
          <w:szCs w:val="20"/>
        </w:rPr>
      </w:pPr>
      <w:r w:rsidRPr="00E9327B">
        <w:rPr>
          <w:rStyle w:val="af6"/>
        </w:rPr>
        <w:footnoteRef/>
      </w:r>
      <w:r w:rsidRPr="00E9327B">
        <w:t xml:space="preserve"> </w:t>
      </w:r>
      <w:r w:rsidRPr="00E9327B">
        <w:rPr>
          <w:rFonts w:ascii="Times New Roman" w:hAnsi="Times New Roman" w:cs="Times New Roman"/>
          <w:sz w:val="20"/>
          <w:szCs w:val="20"/>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To convert the number of bonds expressed in a currency at face value into security units, you can divide this number by</w:t>
      </w:r>
      <w:r w:rsidRPr="00934972">
        <w:rPr>
          <w:rFonts w:ascii="Times New Roman" w:hAnsi="Times New Roman" w:cs="Times New Roman"/>
          <w:sz w:val="20"/>
          <w:szCs w:val="20"/>
        </w:rPr>
        <w:t xml:space="preserve"> the face value of the bond.</w:t>
      </w:r>
    </w:p>
    <w:p w14:paraId="6F90F38A" w14:textId="77777777" w:rsidR="00577B78" w:rsidRDefault="00577B78" w:rsidP="004635F9">
      <w:pPr>
        <w:pStyle w:val="a5"/>
      </w:pPr>
    </w:p>
    <w:p w14:paraId="4D22A857" w14:textId="4952C7A3" w:rsidR="00577B78" w:rsidRDefault="00577B78">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2050B5"/>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C4882"/>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4F1EC7"/>
    <w:multiLevelType w:val="hybridMultilevel"/>
    <w:tmpl w:val="3172673A"/>
    <w:lvl w:ilvl="0" w:tplc="911459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4C433D"/>
    <w:multiLevelType w:val="hybridMultilevel"/>
    <w:tmpl w:val="1A1AB7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0B5AFA"/>
    <w:multiLevelType w:val="multilevel"/>
    <w:tmpl w:val="D77E7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
  </w:num>
  <w:num w:numId="3">
    <w:abstractNumId w:val="36"/>
  </w:num>
  <w:num w:numId="4">
    <w:abstractNumId w:val="8"/>
  </w:num>
  <w:num w:numId="5">
    <w:abstractNumId w:val="34"/>
  </w:num>
  <w:num w:numId="6">
    <w:abstractNumId w:val="8"/>
  </w:num>
  <w:num w:numId="7">
    <w:abstractNumId w:val="4"/>
  </w:num>
  <w:num w:numId="8">
    <w:abstractNumId w:val="24"/>
  </w:num>
  <w:num w:numId="9">
    <w:abstractNumId w:val="23"/>
  </w:num>
  <w:num w:numId="10">
    <w:abstractNumId w:val="29"/>
  </w:num>
  <w:num w:numId="11">
    <w:abstractNumId w:val="31"/>
  </w:num>
  <w:num w:numId="12">
    <w:abstractNumId w:val="32"/>
  </w:num>
  <w:num w:numId="13">
    <w:abstractNumId w:val="35"/>
  </w:num>
  <w:num w:numId="14">
    <w:abstractNumId w:val="3"/>
  </w:num>
  <w:num w:numId="15">
    <w:abstractNumId w:val="26"/>
  </w:num>
  <w:num w:numId="16">
    <w:abstractNumId w:val="22"/>
  </w:num>
  <w:num w:numId="17">
    <w:abstractNumId w:val="14"/>
  </w:num>
  <w:num w:numId="18">
    <w:abstractNumId w:val="5"/>
  </w:num>
  <w:num w:numId="19">
    <w:abstractNumId w:val="33"/>
  </w:num>
  <w:num w:numId="20">
    <w:abstractNumId w:val="15"/>
  </w:num>
  <w:num w:numId="21">
    <w:abstractNumId w:val="19"/>
  </w:num>
  <w:num w:numId="22">
    <w:abstractNumId w:val="1"/>
  </w:num>
  <w:num w:numId="23">
    <w:abstractNumId w:val="7"/>
  </w:num>
  <w:num w:numId="24">
    <w:abstractNumId w:val="37"/>
  </w:num>
  <w:num w:numId="25">
    <w:abstractNumId w:val="12"/>
  </w:num>
  <w:num w:numId="26">
    <w:abstractNumId w:val="9"/>
  </w:num>
  <w:num w:numId="27">
    <w:abstractNumId w:val="10"/>
  </w:num>
  <w:num w:numId="28">
    <w:abstractNumId w:val="21"/>
  </w:num>
  <w:num w:numId="29">
    <w:abstractNumId w:val="13"/>
  </w:num>
  <w:num w:numId="30">
    <w:abstractNumId w:val="3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7"/>
  </w:num>
  <w:num w:numId="39">
    <w:abstractNumId w:val="25"/>
  </w:num>
  <w:num w:numId="40">
    <w:abstractNumId w:val="11"/>
  </w:num>
  <w:num w:numId="41">
    <w:abstractNumId w:val="17"/>
  </w:num>
  <w:num w:numId="42">
    <w:abstractNumId w:val="16"/>
  </w:num>
  <w:num w:numId="43">
    <w:abstractNumId w:val="38"/>
  </w:num>
  <w:num w:numId="44">
    <w:abstractNumId w:val="6"/>
  </w:num>
  <w:num w:numId="45">
    <w:abstractNumId w:val="20"/>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361F"/>
    <w:rsid w:val="00004D91"/>
    <w:rsid w:val="0001214B"/>
    <w:rsid w:val="000133A0"/>
    <w:rsid w:val="00020593"/>
    <w:rsid w:val="0002213F"/>
    <w:rsid w:val="00026433"/>
    <w:rsid w:val="000313F0"/>
    <w:rsid w:val="00034C52"/>
    <w:rsid w:val="00035C7A"/>
    <w:rsid w:val="00037184"/>
    <w:rsid w:val="000377EB"/>
    <w:rsid w:val="00040C40"/>
    <w:rsid w:val="000413EE"/>
    <w:rsid w:val="00041A08"/>
    <w:rsid w:val="0004284D"/>
    <w:rsid w:val="00042B22"/>
    <w:rsid w:val="000448B3"/>
    <w:rsid w:val="00050430"/>
    <w:rsid w:val="00054DEB"/>
    <w:rsid w:val="0006337C"/>
    <w:rsid w:val="0006419D"/>
    <w:rsid w:val="00075739"/>
    <w:rsid w:val="000775F5"/>
    <w:rsid w:val="00082802"/>
    <w:rsid w:val="00082FB4"/>
    <w:rsid w:val="0008655C"/>
    <w:rsid w:val="000914F8"/>
    <w:rsid w:val="00091778"/>
    <w:rsid w:val="000932E2"/>
    <w:rsid w:val="0009353B"/>
    <w:rsid w:val="00095E31"/>
    <w:rsid w:val="000962C8"/>
    <w:rsid w:val="00096ED0"/>
    <w:rsid w:val="00096F7B"/>
    <w:rsid w:val="00097AED"/>
    <w:rsid w:val="000A0E41"/>
    <w:rsid w:val="000A15CB"/>
    <w:rsid w:val="000A1737"/>
    <w:rsid w:val="000A4792"/>
    <w:rsid w:val="000A7BC6"/>
    <w:rsid w:val="000B14A8"/>
    <w:rsid w:val="000B2184"/>
    <w:rsid w:val="000B3C15"/>
    <w:rsid w:val="000B590E"/>
    <w:rsid w:val="000C31A0"/>
    <w:rsid w:val="000C5038"/>
    <w:rsid w:val="000C5F19"/>
    <w:rsid w:val="000C76B5"/>
    <w:rsid w:val="000D1540"/>
    <w:rsid w:val="000D3EC5"/>
    <w:rsid w:val="000E3D42"/>
    <w:rsid w:val="000E62A3"/>
    <w:rsid w:val="000F1C73"/>
    <w:rsid w:val="000F2FE6"/>
    <w:rsid w:val="000F4FDA"/>
    <w:rsid w:val="000F6A11"/>
    <w:rsid w:val="00102976"/>
    <w:rsid w:val="0010322F"/>
    <w:rsid w:val="00103988"/>
    <w:rsid w:val="001052E5"/>
    <w:rsid w:val="00120198"/>
    <w:rsid w:val="00120F50"/>
    <w:rsid w:val="001218C5"/>
    <w:rsid w:val="0012300F"/>
    <w:rsid w:val="00123D1C"/>
    <w:rsid w:val="00125BBE"/>
    <w:rsid w:val="00135A8C"/>
    <w:rsid w:val="00135E98"/>
    <w:rsid w:val="001375F8"/>
    <w:rsid w:val="0014595A"/>
    <w:rsid w:val="00147D6D"/>
    <w:rsid w:val="00155144"/>
    <w:rsid w:val="0015639C"/>
    <w:rsid w:val="001567F4"/>
    <w:rsid w:val="00163013"/>
    <w:rsid w:val="00167014"/>
    <w:rsid w:val="001764A2"/>
    <w:rsid w:val="00177893"/>
    <w:rsid w:val="00185ED9"/>
    <w:rsid w:val="001912FE"/>
    <w:rsid w:val="001930D2"/>
    <w:rsid w:val="00197F2F"/>
    <w:rsid w:val="001A4CFB"/>
    <w:rsid w:val="001A610F"/>
    <w:rsid w:val="001A7AA2"/>
    <w:rsid w:val="001B0D21"/>
    <w:rsid w:val="001B11F8"/>
    <w:rsid w:val="001B539B"/>
    <w:rsid w:val="001B5F5C"/>
    <w:rsid w:val="001B7F7C"/>
    <w:rsid w:val="001C0FC9"/>
    <w:rsid w:val="001C1273"/>
    <w:rsid w:val="001C1520"/>
    <w:rsid w:val="001C3C39"/>
    <w:rsid w:val="001D01C8"/>
    <w:rsid w:val="001D0BF9"/>
    <w:rsid w:val="001D0D6D"/>
    <w:rsid w:val="001D39FD"/>
    <w:rsid w:val="001E2874"/>
    <w:rsid w:val="001E4106"/>
    <w:rsid w:val="001F0E2D"/>
    <w:rsid w:val="001F18FA"/>
    <w:rsid w:val="001F4C4A"/>
    <w:rsid w:val="001F6850"/>
    <w:rsid w:val="001F760B"/>
    <w:rsid w:val="00211696"/>
    <w:rsid w:val="00212854"/>
    <w:rsid w:val="00213356"/>
    <w:rsid w:val="00214674"/>
    <w:rsid w:val="00214C3D"/>
    <w:rsid w:val="002151F8"/>
    <w:rsid w:val="0022176C"/>
    <w:rsid w:val="00221847"/>
    <w:rsid w:val="002278C4"/>
    <w:rsid w:val="00231AFB"/>
    <w:rsid w:val="00233EBB"/>
    <w:rsid w:val="0023423E"/>
    <w:rsid w:val="00234A91"/>
    <w:rsid w:val="0023515A"/>
    <w:rsid w:val="002377CE"/>
    <w:rsid w:val="002452FA"/>
    <w:rsid w:val="002474B3"/>
    <w:rsid w:val="00247900"/>
    <w:rsid w:val="00247FB4"/>
    <w:rsid w:val="002524DF"/>
    <w:rsid w:val="00254FC2"/>
    <w:rsid w:val="002573E0"/>
    <w:rsid w:val="00260DB3"/>
    <w:rsid w:val="00261BCE"/>
    <w:rsid w:val="00267B64"/>
    <w:rsid w:val="00273DE9"/>
    <w:rsid w:val="00276AB8"/>
    <w:rsid w:val="00282431"/>
    <w:rsid w:val="00283296"/>
    <w:rsid w:val="00286917"/>
    <w:rsid w:val="002907B9"/>
    <w:rsid w:val="0029497C"/>
    <w:rsid w:val="00297FB5"/>
    <w:rsid w:val="002A28C4"/>
    <w:rsid w:val="002A4DB2"/>
    <w:rsid w:val="002B3C81"/>
    <w:rsid w:val="002B5B1E"/>
    <w:rsid w:val="002B776E"/>
    <w:rsid w:val="002C15F5"/>
    <w:rsid w:val="002C3666"/>
    <w:rsid w:val="002D217A"/>
    <w:rsid w:val="002D23DB"/>
    <w:rsid w:val="002D519B"/>
    <w:rsid w:val="002E1E9C"/>
    <w:rsid w:val="002F54CD"/>
    <w:rsid w:val="002F6500"/>
    <w:rsid w:val="00300778"/>
    <w:rsid w:val="00304B72"/>
    <w:rsid w:val="00307A36"/>
    <w:rsid w:val="003136DC"/>
    <w:rsid w:val="00314CF2"/>
    <w:rsid w:val="00317102"/>
    <w:rsid w:val="003174E0"/>
    <w:rsid w:val="0032020F"/>
    <w:rsid w:val="00323E54"/>
    <w:rsid w:val="0032709C"/>
    <w:rsid w:val="003302D2"/>
    <w:rsid w:val="00330922"/>
    <w:rsid w:val="00331E1D"/>
    <w:rsid w:val="0034324C"/>
    <w:rsid w:val="00347266"/>
    <w:rsid w:val="00351BC3"/>
    <w:rsid w:val="003561B3"/>
    <w:rsid w:val="00363C2D"/>
    <w:rsid w:val="00364292"/>
    <w:rsid w:val="003657E2"/>
    <w:rsid w:val="00366FF0"/>
    <w:rsid w:val="003724D5"/>
    <w:rsid w:val="00373C82"/>
    <w:rsid w:val="00374A2C"/>
    <w:rsid w:val="0038554C"/>
    <w:rsid w:val="00387D7C"/>
    <w:rsid w:val="00391526"/>
    <w:rsid w:val="0039657C"/>
    <w:rsid w:val="00397086"/>
    <w:rsid w:val="0039749E"/>
    <w:rsid w:val="003A01AD"/>
    <w:rsid w:val="003A57E1"/>
    <w:rsid w:val="003B0034"/>
    <w:rsid w:val="003B24F9"/>
    <w:rsid w:val="003B296B"/>
    <w:rsid w:val="003B2CF4"/>
    <w:rsid w:val="003B515B"/>
    <w:rsid w:val="003B5427"/>
    <w:rsid w:val="003B5D38"/>
    <w:rsid w:val="003B6137"/>
    <w:rsid w:val="003C0C5A"/>
    <w:rsid w:val="003C1322"/>
    <w:rsid w:val="003C66FC"/>
    <w:rsid w:val="003D5938"/>
    <w:rsid w:val="003D6C62"/>
    <w:rsid w:val="003E15D7"/>
    <w:rsid w:val="003E2A0D"/>
    <w:rsid w:val="003E5A4D"/>
    <w:rsid w:val="003E6352"/>
    <w:rsid w:val="003F0D99"/>
    <w:rsid w:val="003F2DD2"/>
    <w:rsid w:val="003F4E1E"/>
    <w:rsid w:val="003F6CAD"/>
    <w:rsid w:val="00402108"/>
    <w:rsid w:val="00402C20"/>
    <w:rsid w:val="00405541"/>
    <w:rsid w:val="00407A99"/>
    <w:rsid w:val="00417114"/>
    <w:rsid w:val="00422487"/>
    <w:rsid w:val="00423517"/>
    <w:rsid w:val="0042606E"/>
    <w:rsid w:val="004277C9"/>
    <w:rsid w:val="00443089"/>
    <w:rsid w:val="004445D8"/>
    <w:rsid w:val="004635F9"/>
    <w:rsid w:val="004714BB"/>
    <w:rsid w:val="00472377"/>
    <w:rsid w:val="0047441D"/>
    <w:rsid w:val="00483941"/>
    <w:rsid w:val="00485E03"/>
    <w:rsid w:val="00490EEE"/>
    <w:rsid w:val="004936D3"/>
    <w:rsid w:val="00493BB6"/>
    <w:rsid w:val="0049522B"/>
    <w:rsid w:val="00495F1C"/>
    <w:rsid w:val="004A45AC"/>
    <w:rsid w:val="004A769F"/>
    <w:rsid w:val="004B2C99"/>
    <w:rsid w:val="004C74B0"/>
    <w:rsid w:val="004C7870"/>
    <w:rsid w:val="004C7B58"/>
    <w:rsid w:val="004D0040"/>
    <w:rsid w:val="004D77EB"/>
    <w:rsid w:val="004E16BE"/>
    <w:rsid w:val="004E7727"/>
    <w:rsid w:val="004F0DC4"/>
    <w:rsid w:val="004F4AEC"/>
    <w:rsid w:val="005010F1"/>
    <w:rsid w:val="005028AE"/>
    <w:rsid w:val="00504098"/>
    <w:rsid w:val="00504A63"/>
    <w:rsid w:val="0051048F"/>
    <w:rsid w:val="00512306"/>
    <w:rsid w:val="005146B0"/>
    <w:rsid w:val="005157BC"/>
    <w:rsid w:val="00521618"/>
    <w:rsid w:val="0052233B"/>
    <w:rsid w:val="00523342"/>
    <w:rsid w:val="00540E7E"/>
    <w:rsid w:val="00541676"/>
    <w:rsid w:val="0054460A"/>
    <w:rsid w:val="00544F62"/>
    <w:rsid w:val="005459D0"/>
    <w:rsid w:val="00545DC0"/>
    <w:rsid w:val="00546BE3"/>
    <w:rsid w:val="0055187F"/>
    <w:rsid w:val="00552AFA"/>
    <w:rsid w:val="005657D9"/>
    <w:rsid w:val="00575DD9"/>
    <w:rsid w:val="00577170"/>
    <w:rsid w:val="00577B78"/>
    <w:rsid w:val="005803B4"/>
    <w:rsid w:val="005934DD"/>
    <w:rsid w:val="005954A7"/>
    <w:rsid w:val="00595983"/>
    <w:rsid w:val="00595B3D"/>
    <w:rsid w:val="005A039B"/>
    <w:rsid w:val="005A1C46"/>
    <w:rsid w:val="005A5940"/>
    <w:rsid w:val="005A7464"/>
    <w:rsid w:val="005B08A1"/>
    <w:rsid w:val="005B63BA"/>
    <w:rsid w:val="005C699D"/>
    <w:rsid w:val="005E014E"/>
    <w:rsid w:val="005E187D"/>
    <w:rsid w:val="005E3B13"/>
    <w:rsid w:val="005E436E"/>
    <w:rsid w:val="005E6E25"/>
    <w:rsid w:val="005E7A10"/>
    <w:rsid w:val="005F00B0"/>
    <w:rsid w:val="005F42EF"/>
    <w:rsid w:val="005F4C7E"/>
    <w:rsid w:val="006060C6"/>
    <w:rsid w:val="00613D2E"/>
    <w:rsid w:val="00613D68"/>
    <w:rsid w:val="00613E50"/>
    <w:rsid w:val="0063215F"/>
    <w:rsid w:val="006446E8"/>
    <w:rsid w:val="006457FF"/>
    <w:rsid w:val="0064586E"/>
    <w:rsid w:val="00645F7D"/>
    <w:rsid w:val="00647353"/>
    <w:rsid w:val="00650247"/>
    <w:rsid w:val="00651C90"/>
    <w:rsid w:val="00652A57"/>
    <w:rsid w:val="006549CF"/>
    <w:rsid w:val="0065502E"/>
    <w:rsid w:val="00660D4E"/>
    <w:rsid w:val="00662B70"/>
    <w:rsid w:val="00662D49"/>
    <w:rsid w:val="00663B0B"/>
    <w:rsid w:val="0066447C"/>
    <w:rsid w:val="00665CE8"/>
    <w:rsid w:val="00666F9A"/>
    <w:rsid w:val="00680B52"/>
    <w:rsid w:val="00685362"/>
    <w:rsid w:val="00687BF9"/>
    <w:rsid w:val="0069218C"/>
    <w:rsid w:val="006923F2"/>
    <w:rsid w:val="00692B46"/>
    <w:rsid w:val="00696EB0"/>
    <w:rsid w:val="006A1ADB"/>
    <w:rsid w:val="006A1D1E"/>
    <w:rsid w:val="006A566F"/>
    <w:rsid w:val="006A69D3"/>
    <w:rsid w:val="006B13BB"/>
    <w:rsid w:val="006B249D"/>
    <w:rsid w:val="006B321C"/>
    <w:rsid w:val="006B4CA5"/>
    <w:rsid w:val="006B7894"/>
    <w:rsid w:val="006C3D11"/>
    <w:rsid w:val="006C433F"/>
    <w:rsid w:val="006C47B4"/>
    <w:rsid w:val="006C5BBC"/>
    <w:rsid w:val="006C5BEE"/>
    <w:rsid w:val="006E292C"/>
    <w:rsid w:val="006E76B8"/>
    <w:rsid w:val="006F27C6"/>
    <w:rsid w:val="006F30AC"/>
    <w:rsid w:val="006F6F6C"/>
    <w:rsid w:val="00711402"/>
    <w:rsid w:val="0071312A"/>
    <w:rsid w:val="0072514A"/>
    <w:rsid w:val="00736F05"/>
    <w:rsid w:val="00746D2F"/>
    <w:rsid w:val="00747739"/>
    <w:rsid w:val="00750149"/>
    <w:rsid w:val="007566A0"/>
    <w:rsid w:val="00757887"/>
    <w:rsid w:val="007608FA"/>
    <w:rsid w:val="007610ED"/>
    <w:rsid w:val="0076261E"/>
    <w:rsid w:val="00765225"/>
    <w:rsid w:val="0076634A"/>
    <w:rsid w:val="007713F5"/>
    <w:rsid w:val="00772155"/>
    <w:rsid w:val="00777216"/>
    <w:rsid w:val="007837EE"/>
    <w:rsid w:val="00784401"/>
    <w:rsid w:val="007919F9"/>
    <w:rsid w:val="007A0CD9"/>
    <w:rsid w:val="007A424C"/>
    <w:rsid w:val="007A4C72"/>
    <w:rsid w:val="007A75C3"/>
    <w:rsid w:val="007C5656"/>
    <w:rsid w:val="007C5667"/>
    <w:rsid w:val="007C6DF9"/>
    <w:rsid w:val="007C6E75"/>
    <w:rsid w:val="007C6FFC"/>
    <w:rsid w:val="007D1AA4"/>
    <w:rsid w:val="007E34B7"/>
    <w:rsid w:val="007E3DA1"/>
    <w:rsid w:val="007E5401"/>
    <w:rsid w:val="007F46FB"/>
    <w:rsid w:val="00803E61"/>
    <w:rsid w:val="00806699"/>
    <w:rsid w:val="00810617"/>
    <w:rsid w:val="00817A4A"/>
    <w:rsid w:val="008217F9"/>
    <w:rsid w:val="00821989"/>
    <w:rsid w:val="008226E0"/>
    <w:rsid w:val="008279F8"/>
    <w:rsid w:val="00830306"/>
    <w:rsid w:val="00837D8C"/>
    <w:rsid w:val="00843FBB"/>
    <w:rsid w:val="00855561"/>
    <w:rsid w:val="008555B1"/>
    <w:rsid w:val="00857326"/>
    <w:rsid w:val="008605EA"/>
    <w:rsid w:val="00861129"/>
    <w:rsid w:val="00862003"/>
    <w:rsid w:val="00862DCC"/>
    <w:rsid w:val="00865124"/>
    <w:rsid w:val="00865921"/>
    <w:rsid w:val="00871CEA"/>
    <w:rsid w:val="00871DC2"/>
    <w:rsid w:val="00872BEA"/>
    <w:rsid w:val="00873828"/>
    <w:rsid w:val="00874714"/>
    <w:rsid w:val="0087479A"/>
    <w:rsid w:val="00875171"/>
    <w:rsid w:val="008842DD"/>
    <w:rsid w:val="008861FB"/>
    <w:rsid w:val="00887967"/>
    <w:rsid w:val="008879A2"/>
    <w:rsid w:val="00894AA8"/>
    <w:rsid w:val="00894B46"/>
    <w:rsid w:val="008956AE"/>
    <w:rsid w:val="008976D8"/>
    <w:rsid w:val="008A0F58"/>
    <w:rsid w:val="008A21DC"/>
    <w:rsid w:val="008A2A91"/>
    <w:rsid w:val="008B7027"/>
    <w:rsid w:val="008C17CE"/>
    <w:rsid w:val="008C6BF3"/>
    <w:rsid w:val="008D2C52"/>
    <w:rsid w:val="008D3B91"/>
    <w:rsid w:val="008D3E75"/>
    <w:rsid w:val="008E4DE0"/>
    <w:rsid w:val="008F02E9"/>
    <w:rsid w:val="008F11E6"/>
    <w:rsid w:val="0090312F"/>
    <w:rsid w:val="00904378"/>
    <w:rsid w:val="00913D91"/>
    <w:rsid w:val="00914B3A"/>
    <w:rsid w:val="009225ED"/>
    <w:rsid w:val="0092432D"/>
    <w:rsid w:val="00926A83"/>
    <w:rsid w:val="009278BA"/>
    <w:rsid w:val="00932DE0"/>
    <w:rsid w:val="00934972"/>
    <w:rsid w:val="00936D40"/>
    <w:rsid w:val="00943124"/>
    <w:rsid w:val="00943559"/>
    <w:rsid w:val="0095148D"/>
    <w:rsid w:val="00957653"/>
    <w:rsid w:val="00957DA0"/>
    <w:rsid w:val="00974A19"/>
    <w:rsid w:val="00975A61"/>
    <w:rsid w:val="00976D38"/>
    <w:rsid w:val="00981292"/>
    <w:rsid w:val="00981F07"/>
    <w:rsid w:val="00982176"/>
    <w:rsid w:val="00983749"/>
    <w:rsid w:val="009837D1"/>
    <w:rsid w:val="00986141"/>
    <w:rsid w:val="00990D9D"/>
    <w:rsid w:val="00992A7B"/>
    <w:rsid w:val="009A034D"/>
    <w:rsid w:val="009A0B65"/>
    <w:rsid w:val="009A25CF"/>
    <w:rsid w:val="009A2D8B"/>
    <w:rsid w:val="009A601C"/>
    <w:rsid w:val="009A6B2C"/>
    <w:rsid w:val="009A713A"/>
    <w:rsid w:val="009B3940"/>
    <w:rsid w:val="009B52F3"/>
    <w:rsid w:val="009C14C8"/>
    <w:rsid w:val="009C4F11"/>
    <w:rsid w:val="009C60A1"/>
    <w:rsid w:val="009C6296"/>
    <w:rsid w:val="009D0BF5"/>
    <w:rsid w:val="009D24B0"/>
    <w:rsid w:val="009D7BEB"/>
    <w:rsid w:val="009E02D3"/>
    <w:rsid w:val="009E1588"/>
    <w:rsid w:val="009E429F"/>
    <w:rsid w:val="009E4793"/>
    <w:rsid w:val="009F196D"/>
    <w:rsid w:val="009F4501"/>
    <w:rsid w:val="00A04D75"/>
    <w:rsid w:val="00A10177"/>
    <w:rsid w:val="00A12CB9"/>
    <w:rsid w:val="00A149CE"/>
    <w:rsid w:val="00A16CF1"/>
    <w:rsid w:val="00A22CD3"/>
    <w:rsid w:val="00A27D75"/>
    <w:rsid w:val="00A27E5C"/>
    <w:rsid w:val="00A32657"/>
    <w:rsid w:val="00A32F6F"/>
    <w:rsid w:val="00A342D3"/>
    <w:rsid w:val="00A34DD4"/>
    <w:rsid w:val="00A43063"/>
    <w:rsid w:val="00A4495F"/>
    <w:rsid w:val="00A470C5"/>
    <w:rsid w:val="00A552D2"/>
    <w:rsid w:val="00A56A4B"/>
    <w:rsid w:val="00A6053F"/>
    <w:rsid w:val="00A62BD1"/>
    <w:rsid w:val="00A6375F"/>
    <w:rsid w:val="00A6424F"/>
    <w:rsid w:val="00A64DC4"/>
    <w:rsid w:val="00A66AEA"/>
    <w:rsid w:val="00A67A55"/>
    <w:rsid w:val="00A852FB"/>
    <w:rsid w:val="00A85D01"/>
    <w:rsid w:val="00A93592"/>
    <w:rsid w:val="00A9428B"/>
    <w:rsid w:val="00A9568B"/>
    <w:rsid w:val="00AA0131"/>
    <w:rsid w:val="00AA0F86"/>
    <w:rsid w:val="00AA18EC"/>
    <w:rsid w:val="00AA53A8"/>
    <w:rsid w:val="00AB57F0"/>
    <w:rsid w:val="00AB5B3F"/>
    <w:rsid w:val="00AC44BB"/>
    <w:rsid w:val="00AC64A4"/>
    <w:rsid w:val="00AC6F15"/>
    <w:rsid w:val="00AC7672"/>
    <w:rsid w:val="00AC7A02"/>
    <w:rsid w:val="00AD0922"/>
    <w:rsid w:val="00AD310A"/>
    <w:rsid w:val="00AD5966"/>
    <w:rsid w:val="00AD5CD9"/>
    <w:rsid w:val="00AD6516"/>
    <w:rsid w:val="00AE1283"/>
    <w:rsid w:val="00AE4AEE"/>
    <w:rsid w:val="00AF1A63"/>
    <w:rsid w:val="00AF29BC"/>
    <w:rsid w:val="00AF402F"/>
    <w:rsid w:val="00AF416B"/>
    <w:rsid w:val="00AF486C"/>
    <w:rsid w:val="00AF534B"/>
    <w:rsid w:val="00AF59BB"/>
    <w:rsid w:val="00AF62D0"/>
    <w:rsid w:val="00AF772D"/>
    <w:rsid w:val="00B06596"/>
    <w:rsid w:val="00B10231"/>
    <w:rsid w:val="00B27073"/>
    <w:rsid w:val="00B3128D"/>
    <w:rsid w:val="00B35C01"/>
    <w:rsid w:val="00B371A1"/>
    <w:rsid w:val="00B42FF4"/>
    <w:rsid w:val="00B5036A"/>
    <w:rsid w:val="00B50E23"/>
    <w:rsid w:val="00B55158"/>
    <w:rsid w:val="00B56BE6"/>
    <w:rsid w:val="00B5779F"/>
    <w:rsid w:val="00B57EFA"/>
    <w:rsid w:val="00B6333D"/>
    <w:rsid w:val="00B675CE"/>
    <w:rsid w:val="00B762C5"/>
    <w:rsid w:val="00B809B4"/>
    <w:rsid w:val="00B823AB"/>
    <w:rsid w:val="00B85D61"/>
    <w:rsid w:val="00B86679"/>
    <w:rsid w:val="00B90A54"/>
    <w:rsid w:val="00B92539"/>
    <w:rsid w:val="00B94675"/>
    <w:rsid w:val="00B950FA"/>
    <w:rsid w:val="00B9615B"/>
    <w:rsid w:val="00B97C70"/>
    <w:rsid w:val="00BA32DC"/>
    <w:rsid w:val="00BA6634"/>
    <w:rsid w:val="00BA6FDD"/>
    <w:rsid w:val="00BA71A7"/>
    <w:rsid w:val="00BB0231"/>
    <w:rsid w:val="00BB5389"/>
    <w:rsid w:val="00BB7720"/>
    <w:rsid w:val="00BC6592"/>
    <w:rsid w:val="00BD09D3"/>
    <w:rsid w:val="00BE2B5D"/>
    <w:rsid w:val="00BE2C45"/>
    <w:rsid w:val="00BE361B"/>
    <w:rsid w:val="00BE488B"/>
    <w:rsid w:val="00BE4C53"/>
    <w:rsid w:val="00BE79A3"/>
    <w:rsid w:val="00BF2BD6"/>
    <w:rsid w:val="00BF4AE1"/>
    <w:rsid w:val="00BF743F"/>
    <w:rsid w:val="00C06EA9"/>
    <w:rsid w:val="00C168DA"/>
    <w:rsid w:val="00C20349"/>
    <w:rsid w:val="00C203D2"/>
    <w:rsid w:val="00C23294"/>
    <w:rsid w:val="00C236D1"/>
    <w:rsid w:val="00C25155"/>
    <w:rsid w:val="00C32EE2"/>
    <w:rsid w:val="00C356AF"/>
    <w:rsid w:val="00C407C7"/>
    <w:rsid w:val="00C40DC2"/>
    <w:rsid w:val="00C42A49"/>
    <w:rsid w:val="00C50030"/>
    <w:rsid w:val="00C50CB1"/>
    <w:rsid w:val="00C51412"/>
    <w:rsid w:val="00C51DB0"/>
    <w:rsid w:val="00C52610"/>
    <w:rsid w:val="00C53C01"/>
    <w:rsid w:val="00C55ECB"/>
    <w:rsid w:val="00C6695F"/>
    <w:rsid w:val="00C67613"/>
    <w:rsid w:val="00C7079B"/>
    <w:rsid w:val="00C71BBE"/>
    <w:rsid w:val="00C73176"/>
    <w:rsid w:val="00C74079"/>
    <w:rsid w:val="00C82D8A"/>
    <w:rsid w:val="00C82E83"/>
    <w:rsid w:val="00C82EC5"/>
    <w:rsid w:val="00C90EBB"/>
    <w:rsid w:val="00C93983"/>
    <w:rsid w:val="00CA06D5"/>
    <w:rsid w:val="00CA0A2D"/>
    <w:rsid w:val="00CA1847"/>
    <w:rsid w:val="00CA2BA3"/>
    <w:rsid w:val="00CA2DDD"/>
    <w:rsid w:val="00CA3696"/>
    <w:rsid w:val="00CA6DEF"/>
    <w:rsid w:val="00CB2750"/>
    <w:rsid w:val="00CB4972"/>
    <w:rsid w:val="00CC040A"/>
    <w:rsid w:val="00CC170E"/>
    <w:rsid w:val="00CC38B8"/>
    <w:rsid w:val="00CC453F"/>
    <w:rsid w:val="00CC4CE3"/>
    <w:rsid w:val="00CD0308"/>
    <w:rsid w:val="00CD0FC6"/>
    <w:rsid w:val="00CD2F42"/>
    <w:rsid w:val="00CD4754"/>
    <w:rsid w:val="00CD4DA6"/>
    <w:rsid w:val="00CE15A4"/>
    <w:rsid w:val="00CE2F2B"/>
    <w:rsid w:val="00CE443D"/>
    <w:rsid w:val="00CF261C"/>
    <w:rsid w:val="00CF6F04"/>
    <w:rsid w:val="00CF7DB9"/>
    <w:rsid w:val="00D00B91"/>
    <w:rsid w:val="00D04D3F"/>
    <w:rsid w:val="00D06CB1"/>
    <w:rsid w:val="00D07104"/>
    <w:rsid w:val="00D076C3"/>
    <w:rsid w:val="00D10639"/>
    <w:rsid w:val="00D13E54"/>
    <w:rsid w:val="00D23EAE"/>
    <w:rsid w:val="00D26E98"/>
    <w:rsid w:val="00D2795B"/>
    <w:rsid w:val="00D27C0F"/>
    <w:rsid w:val="00D304FD"/>
    <w:rsid w:val="00D30725"/>
    <w:rsid w:val="00D31211"/>
    <w:rsid w:val="00D31408"/>
    <w:rsid w:val="00D42BC0"/>
    <w:rsid w:val="00D4362E"/>
    <w:rsid w:val="00D4551D"/>
    <w:rsid w:val="00D55052"/>
    <w:rsid w:val="00D613DA"/>
    <w:rsid w:val="00D64044"/>
    <w:rsid w:val="00D64E83"/>
    <w:rsid w:val="00D6686C"/>
    <w:rsid w:val="00D66A3F"/>
    <w:rsid w:val="00D67B55"/>
    <w:rsid w:val="00D70DE1"/>
    <w:rsid w:val="00D73816"/>
    <w:rsid w:val="00D82163"/>
    <w:rsid w:val="00D82DE4"/>
    <w:rsid w:val="00D876A1"/>
    <w:rsid w:val="00D91C46"/>
    <w:rsid w:val="00D91D44"/>
    <w:rsid w:val="00D94C2B"/>
    <w:rsid w:val="00D968BC"/>
    <w:rsid w:val="00D96EED"/>
    <w:rsid w:val="00DA1D81"/>
    <w:rsid w:val="00DA5D9D"/>
    <w:rsid w:val="00DC2569"/>
    <w:rsid w:val="00DC27EE"/>
    <w:rsid w:val="00DD08E8"/>
    <w:rsid w:val="00DD7286"/>
    <w:rsid w:val="00DE26AB"/>
    <w:rsid w:val="00DE6BF9"/>
    <w:rsid w:val="00DF2D75"/>
    <w:rsid w:val="00E007B1"/>
    <w:rsid w:val="00E1095E"/>
    <w:rsid w:val="00E130F7"/>
    <w:rsid w:val="00E15D78"/>
    <w:rsid w:val="00E17FF2"/>
    <w:rsid w:val="00E21526"/>
    <w:rsid w:val="00E22448"/>
    <w:rsid w:val="00E22809"/>
    <w:rsid w:val="00E302AF"/>
    <w:rsid w:val="00E45BAC"/>
    <w:rsid w:val="00E478A8"/>
    <w:rsid w:val="00E5039C"/>
    <w:rsid w:val="00E52AA0"/>
    <w:rsid w:val="00E52F65"/>
    <w:rsid w:val="00E661E2"/>
    <w:rsid w:val="00E67A4A"/>
    <w:rsid w:val="00E73523"/>
    <w:rsid w:val="00E77747"/>
    <w:rsid w:val="00E81B8A"/>
    <w:rsid w:val="00E82419"/>
    <w:rsid w:val="00E831F0"/>
    <w:rsid w:val="00E85D6F"/>
    <w:rsid w:val="00E8700D"/>
    <w:rsid w:val="00E92ACB"/>
    <w:rsid w:val="00E92B4A"/>
    <w:rsid w:val="00E9327B"/>
    <w:rsid w:val="00EA0C13"/>
    <w:rsid w:val="00EA4860"/>
    <w:rsid w:val="00EA7DCD"/>
    <w:rsid w:val="00EB07EB"/>
    <w:rsid w:val="00EB149B"/>
    <w:rsid w:val="00EB1940"/>
    <w:rsid w:val="00EB7E18"/>
    <w:rsid w:val="00EC0910"/>
    <w:rsid w:val="00EC0AEF"/>
    <w:rsid w:val="00EC1AB3"/>
    <w:rsid w:val="00EC1EAF"/>
    <w:rsid w:val="00ED12C5"/>
    <w:rsid w:val="00ED1C30"/>
    <w:rsid w:val="00ED3DEF"/>
    <w:rsid w:val="00ED525C"/>
    <w:rsid w:val="00EE27C4"/>
    <w:rsid w:val="00EE4DFB"/>
    <w:rsid w:val="00EE4E44"/>
    <w:rsid w:val="00EE51FC"/>
    <w:rsid w:val="00EE7A5B"/>
    <w:rsid w:val="00EF4F18"/>
    <w:rsid w:val="00EF7700"/>
    <w:rsid w:val="00F00D4F"/>
    <w:rsid w:val="00F065F6"/>
    <w:rsid w:val="00F10D70"/>
    <w:rsid w:val="00F12B84"/>
    <w:rsid w:val="00F207B2"/>
    <w:rsid w:val="00F22449"/>
    <w:rsid w:val="00F232B2"/>
    <w:rsid w:val="00F258BA"/>
    <w:rsid w:val="00F272DA"/>
    <w:rsid w:val="00F3062D"/>
    <w:rsid w:val="00F348AC"/>
    <w:rsid w:val="00F357B4"/>
    <w:rsid w:val="00F35E30"/>
    <w:rsid w:val="00F36296"/>
    <w:rsid w:val="00F36D96"/>
    <w:rsid w:val="00F4381A"/>
    <w:rsid w:val="00F43D54"/>
    <w:rsid w:val="00F4491B"/>
    <w:rsid w:val="00F45E59"/>
    <w:rsid w:val="00F47589"/>
    <w:rsid w:val="00F526F3"/>
    <w:rsid w:val="00F52749"/>
    <w:rsid w:val="00F574B4"/>
    <w:rsid w:val="00F6099C"/>
    <w:rsid w:val="00F61711"/>
    <w:rsid w:val="00F642E4"/>
    <w:rsid w:val="00F72FAE"/>
    <w:rsid w:val="00F732A8"/>
    <w:rsid w:val="00F73741"/>
    <w:rsid w:val="00F7657D"/>
    <w:rsid w:val="00F808F6"/>
    <w:rsid w:val="00F83FD2"/>
    <w:rsid w:val="00F8713F"/>
    <w:rsid w:val="00F90DC7"/>
    <w:rsid w:val="00F9334C"/>
    <w:rsid w:val="00F9439D"/>
    <w:rsid w:val="00F97C3E"/>
    <w:rsid w:val="00FA21E3"/>
    <w:rsid w:val="00FA42E2"/>
    <w:rsid w:val="00FA5B04"/>
    <w:rsid w:val="00FB0553"/>
    <w:rsid w:val="00FB05AB"/>
    <w:rsid w:val="00FB1D43"/>
    <w:rsid w:val="00FB5B34"/>
    <w:rsid w:val="00FC04F4"/>
    <w:rsid w:val="00FC0C2D"/>
    <w:rsid w:val="00FC0CB7"/>
    <w:rsid w:val="00FC18EF"/>
    <w:rsid w:val="00FC1AEA"/>
    <w:rsid w:val="00FC1E4C"/>
    <w:rsid w:val="00FC21B3"/>
    <w:rsid w:val="00FC4189"/>
    <w:rsid w:val="00FC4ECD"/>
    <w:rsid w:val="00FD0A86"/>
    <w:rsid w:val="00FD4D35"/>
    <w:rsid w:val="00FD68C2"/>
    <w:rsid w:val="00FE3585"/>
    <w:rsid w:val="00FE3E4D"/>
    <w:rsid w:val="00FE5FF4"/>
    <w:rsid w:val="00FF4713"/>
    <w:rsid w:val="00FF55B0"/>
    <w:rsid w:val="00FF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096ED0"/>
    <w:pPr>
      <w:spacing w:after="0" w:line="240" w:lineRule="auto"/>
    </w:pPr>
  </w:style>
  <w:style w:type="paragraph" w:styleId="af8">
    <w:name w:val="Normal (Web)"/>
    <w:basedOn w:val="a0"/>
    <w:uiPriority w:val="99"/>
    <w:semiHidden/>
    <w:unhideWhenUsed/>
    <w:rsid w:val="003D5938"/>
    <w:pPr>
      <w:spacing w:before="100" w:beforeAutospacing="1" w:after="100" w:afterAutospacing="1" w:line="240" w:lineRule="auto"/>
    </w:pPr>
    <w:rPr>
      <w:rFonts w:ascii="Times New Roman" w:hAnsi="Times New Roman" w:cs="Times New Roman"/>
      <w:sz w:val="24"/>
      <w:szCs w:val="24"/>
      <w:lang w:eastAsia="ru-RU"/>
    </w:rPr>
  </w:style>
  <w:style w:type="paragraph" w:styleId="af9">
    <w:name w:val="endnote text"/>
    <w:basedOn w:val="a0"/>
    <w:link w:val="afa"/>
    <w:uiPriority w:val="99"/>
    <w:semiHidden/>
    <w:unhideWhenUsed/>
    <w:rsid w:val="009C60A1"/>
    <w:pPr>
      <w:spacing w:after="0" w:line="240" w:lineRule="auto"/>
    </w:pPr>
    <w:rPr>
      <w:sz w:val="20"/>
      <w:szCs w:val="20"/>
    </w:rPr>
  </w:style>
  <w:style w:type="character" w:customStyle="1" w:styleId="afa">
    <w:name w:val="Текст концевой сноски Знак"/>
    <w:basedOn w:val="a1"/>
    <w:link w:val="af9"/>
    <w:uiPriority w:val="99"/>
    <w:semiHidden/>
    <w:rsid w:val="009C60A1"/>
    <w:rPr>
      <w:sz w:val="20"/>
      <w:szCs w:val="20"/>
    </w:rPr>
  </w:style>
  <w:style w:type="character" w:styleId="afb">
    <w:name w:val="endnote reference"/>
    <w:basedOn w:val="a1"/>
    <w:uiPriority w:val="99"/>
    <w:semiHidden/>
    <w:unhideWhenUsed/>
    <w:rsid w:val="009C6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25936824">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4868798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764232347">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73870983">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224484961">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542938412">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 w:id="1828084148">
      <w:bodyDiv w:val="1"/>
      <w:marLeft w:val="0"/>
      <w:marRight w:val="0"/>
      <w:marTop w:val="0"/>
      <w:marBottom w:val="0"/>
      <w:divBdr>
        <w:top w:val="none" w:sz="0" w:space="0" w:color="auto"/>
        <w:left w:val="none" w:sz="0" w:space="0" w:color="auto"/>
        <w:bottom w:val="none" w:sz="0" w:space="0" w:color="auto"/>
        <w:right w:val="none" w:sz="0" w:space="0" w:color="auto"/>
      </w:divBdr>
    </w:div>
    <w:div w:id="1961715667">
      <w:bodyDiv w:val="1"/>
      <w:marLeft w:val="0"/>
      <w:marRight w:val="0"/>
      <w:marTop w:val="0"/>
      <w:marBottom w:val="0"/>
      <w:divBdr>
        <w:top w:val="none" w:sz="0" w:space="0" w:color="auto"/>
        <w:left w:val="none" w:sz="0" w:space="0" w:color="auto"/>
        <w:bottom w:val="none" w:sz="0" w:space="0" w:color="auto"/>
        <w:right w:val="none" w:sz="0" w:space="0" w:color="auto"/>
      </w:divBdr>
    </w:div>
    <w:div w:id="20275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488B1018A9C1965B509843E980871801A40850B41245CE56CF761B48797DC300DEF6E0BCF3375D2A10q1DCH" TargetMode="External"/><Relationship Id="rId13" Type="http://schemas.openxmlformats.org/officeDocument/2006/relationships/hyperlink" Target="consultantplus://offline/ref=EE2A2EEEC4FB9E1B88E14B304EE80ED3CCDCB99C1AEC80C09F88A00F0D4609B5B8A2B5A5E2418A17B222C9D31C53107F8522DD5B23B94F97JBtBH" TargetMode="External"/><Relationship Id="rId18" Type="http://schemas.openxmlformats.org/officeDocument/2006/relationships/hyperlink" Target="consultantplus://offline/ref=6172EC56E3AD23DBD12D0AA5A6345E73D37C3C6769F05904F3ABF87B73984A76051A964E9CF720167FF33BF1528022E9DCB6CAB830C1D2A4Y7r4J" TargetMode="External"/><Relationship Id="rId26" Type="http://schemas.openxmlformats.org/officeDocument/2006/relationships/hyperlink" Target="https://service.nalog.ru/nrez/" TargetMode="External"/><Relationship Id="rId3" Type="http://schemas.openxmlformats.org/officeDocument/2006/relationships/styles" Target="styles.xml"/><Relationship Id="rId21" Type="http://schemas.openxmlformats.org/officeDocument/2006/relationships/hyperlink" Target="mailto:income@nsd.ru" TargetMode="External"/><Relationship Id="rId7" Type="http://schemas.openxmlformats.org/officeDocument/2006/relationships/endnotes" Target="endnotes.xml"/><Relationship Id="rId12" Type="http://schemas.openxmlformats.org/officeDocument/2006/relationships/hyperlink" Target="consultantplus://offline/ref=317790E51BCFACF469CA8A74DAC66273F0048F709B34E0294A56573C2C7592256D733403FBB4DCC7384CD55B1222A35BECE5BD409C83CAB6p5wAL" TargetMode="External"/><Relationship Id="rId17" Type="http://schemas.openxmlformats.org/officeDocument/2006/relationships/hyperlink" Target="mailto:income@nsd.ru" TargetMode="External"/><Relationship Id="rId25" Type="http://schemas.openxmlformats.org/officeDocument/2006/relationships/hyperlink" Target="mailto:income@nsd.ru" TargetMode="External"/><Relationship Id="rId2" Type="http://schemas.openxmlformats.org/officeDocument/2006/relationships/numbering" Target="numbering.xml"/><Relationship Id="rId16" Type="http://schemas.openxmlformats.org/officeDocument/2006/relationships/hyperlink" Target="consultantplus://offline/ref=12E44CB08295DCA0320B0EAE6D04734A4F0E377F4FF79D1AA0758AE4E7DDC6A266F056F514E86F112E3E5FD792296B0A07616E10F3CFB6342A7912n2N" TargetMode="External"/><Relationship Id="rId20" Type="http://schemas.openxmlformats.org/officeDocument/2006/relationships/hyperlink" Target="mailto:income@nsd.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72EC56E3AD23DBD12D0AA5A6345E73D37C3C6769F05904F3ABF87B73984A76051A964E9CF720167FF33BF1528022E9DCB6CAB830C1D2A4Y7r4J" TargetMode="External"/><Relationship Id="rId24" Type="http://schemas.openxmlformats.org/officeDocument/2006/relationships/hyperlink" Target="https://service.nalog.ru/nrez/" TargetMode="External"/><Relationship Id="rId5" Type="http://schemas.openxmlformats.org/officeDocument/2006/relationships/webSettings" Target="webSettings.xml"/><Relationship Id="rId15" Type="http://schemas.openxmlformats.org/officeDocument/2006/relationships/hyperlink" Target="consultantplus://offline/ref=229A2E894FFE8C945714C306A1FCB7F625FEBE81BE17361CA3D758D1C9A91BB668A7F38EF7C03DB1AE14DA90EBC85D2E5FF883C385B8oAFDI" TargetMode="External"/><Relationship Id="rId23" Type="http://schemas.openxmlformats.org/officeDocument/2006/relationships/hyperlink" Target="consultantplus://offline/ref=6172EC56E3AD23DBD12D0AA5A6345E73D37C3C6769F05904F3ABF87B73984A76051A964E9CF720167FF33BF1528022E9DCB6CAB830C1D2A4Y7r4J" TargetMode="External"/><Relationship Id="rId28" Type="http://schemas.openxmlformats.org/officeDocument/2006/relationships/hyperlink" Target="https://service.nalog.ru/nrez/" TargetMode="External"/><Relationship Id="rId10" Type="http://schemas.openxmlformats.org/officeDocument/2006/relationships/hyperlink" Target="http://www.nsd.ru" TargetMode="External"/><Relationship Id="rId19" Type="http://schemas.openxmlformats.org/officeDocument/2006/relationships/hyperlink" Target="consultantplus://offline/ref=75F2017CE1643B14E900CC258D67CF136CF7042C9EFD78B6F9BB20634EFC88BB8C15B18D4ED6107D17907E4BA8E1C4C52403298938317C24z6c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172EC56E3AD23DBD12D0AA5A6345E73D37C3C6769F05904F3ABF87B73984A76051A964E9CF720167FF33BF1528022E9DCB6CAB830C1D2A4Y7r4J" TargetMode="External"/><Relationship Id="rId14" Type="http://schemas.openxmlformats.org/officeDocument/2006/relationships/hyperlink" Target="consultantplus://offline/ref=12E44CB08295DCA0320B0EAE6D04734A4F0E377F4FF79D1AA0758AE4E7DDC6A266F056F514E86F112E3E5FD792296B0A07616E10F3CFB6342A7912n2N" TargetMode="External"/><Relationship Id="rId22" Type="http://schemas.openxmlformats.org/officeDocument/2006/relationships/hyperlink" Target="consultantplus://offline/ref=B5A3237287FEC4C590E4123635477BF3010278B409EF9936F37DAFE843B98A4FA3E5625ADAD273CEA0B5F73BD0187369B888C9BA8978K6k8H" TargetMode="External"/><Relationship Id="rId27" Type="http://schemas.openxmlformats.org/officeDocument/2006/relationships/hyperlink" Target="mailto:income@nsd.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5127-48CC-4EA6-9B00-054E12E6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4115</TotalTime>
  <Pages>82</Pages>
  <Words>17700</Words>
  <Characters>100890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Аброськина Е.В.</cp:lastModifiedBy>
  <cp:revision>268</cp:revision>
  <cp:lastPrinted>2022-08-23T06:42:00Z</cp:lastPrinted>
  <dcterms:created xsi:type="dcterms:W3CDTF">2022-10-14T10:55:00Z</dcterms:created>
  <dcterms:modified xsi:type="dcterms:W3CDTF">2023-03-17T15:54:00Z</dcterms:modified>
</cp:coreProperties>
</file>