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0DC06" w14:textId="2FB082AA" w:rsidR="006549CF" w:rsidRDefault="006549CF" w:rsidP="005F50E8">
      <w:pPr>
        <w:pStyle w:val="1"/>
        <w:jc w:val="right"/>
      </w:pPr>
      <w:r w:rsidRPr="00C76877">
        <w:t xml:space="preserve">Приложение </w:t>
      </w:r>
      <w:r w:rsidR="00FC2DA2">
        <w:t>5</w:t>
      </w:r>
    </w:p>
    <w:p w14:paraId="21917386" w14:textId="77777777" w:rsidR="00723736" w:rsidRPr="00723736" w:rsidRDefault="00723736" w:rsidP="00723736">
      <w:bookmarkStart w:id="0" w:name="_GoBack"/>
      <w:bookmarkEnd w:id="0"/>
    </w:p>
    <w:p w14:paraId="4B7650F7" w14:textId="548DA7D0" w:rsidR="006549CF" w:rsidRPr="00C76877" w:rsidRDefault="006549CF" w:rsidP="006549CF">
      <w:pPr>
        <w:contextualSpacing/>
        <w:jc w:val="center"/>
        <w:rPr>
          <w:rFonts w:ascii="Times New Roman" w:eastAsia="Times New Roman" w:hAnsi="Times New Roman" w:cs="Times New Roman"/>
          <w:b/>
          <w:sz w:val="24"/>
          <w:szCs w:val="24"/>
        </w:rPr>
      </w:pPr>
      <w:r w:rsidRPr="00C76877">
        <w:rPr>
          <w:rFonts w:ascii="Times New Roman" w:eastAsia="Times New Roman" w:hAnsi="Times New Roman" w:cs="Times New Roman"/>
          <w:b/>
          <w:sz w:val="24"/>
          <w:szCs w:val="24"/>
        </w:rPr>
        <w:t>Заявление о</w:t>
      </w:r>
      <w:r w:rsidR="00101CE1">
        <w:rPr>
          <w:rFonts w:ascii="Times New Roman" w:eastAsia="Times New Roman" w:hAnsi="Times New Roman" w:cs="Times New Roman"/>
          <w:b/>
          <w:sz w:val="24"/>
          <w:szCs w:val="24"/>
        </w:rPr>
        <w:t>б осуществлении</w:t>
      </w:r>
      <w:r w:rsidRPr="00C76877">
        <w:rPr>
          <w:rFonts w:ascii="Times New Roman" w:eastAsia="Times New Roman" w:hAnsi="Times New Roman" w:cs="Times New Roman"/>
          <w:b/>
          <w:sz w:val="24"/>
          <w:szCs w:val="24"/>
        </w:rPr>
        <w:t xml:space="preserve"> выплат </w:t>
      </w:r>
      <w:r w:rsidR="00A93592" w:rsidRPr="00C76877">
        <w:rPr>
          <w:rFonts w:ascii="Times New Roman" w:eastAsia="Times New Roman" w:hAnsi="Times New Roman" w:cs="Times New Roman"/>
          <w:b/>
          <w:sz w:val="24"/>
          <w:szCs w:val="24"/>
        </w:rPr>
        <w:t>по ценным бумагам</w:t>
      </w:r>
      <w:r w:rsidR="00780FB3">
        <w:rPr>
          <w:rFonts w:ascii="Times New Roman" w:eastAsia="Times New Roman" w:hAnsi="Times New Roman" w:cs="Times New Roman"/>
          <w:b/>
          <w:sz w:val="24"/>
          <w:szCs w:val="24"/>
        </w:rPr>
        <w:t xml:space="preserve"> в соответствии с </w:t>
      </w:r>
      <w:r w:rsidR="001C137C">
        <w:rPr>
          <w:rFonts w:ascii="Times New Roman" w:eastAsia="Times New Roman" w:hAnsi="Times New Roman" w:cs="Times New Roman"/>
          <w:b/>
          <w:sz w:val="24"/>
          <w:szCs w:val="24"/>
        </w:rPr>
        <w:t xml:space="preserve">пунктом 3 </w:t>
      </w:r>
      <w:r w:rsidR="00780FB3" w:rsidRPr="00780FB3">
        <w:rPr>
          <w:rFonts w:ascii="Times New Roman" w:eastAsia="Times New Roman" w:hAnsi="Times New Roman" w:cs="Times New Roman"/>
          <w:b/>
          <w:sz w:val="24"/>
          <w:szCs w:val="24"/>
        </w:rPr>
        <w:t>Указ</w:t>
      </w:r>
      <w:r w:rsidR="001C137C">
        <w:rPr>
          <w:rFonts w:ascii="Times New Roman" w:eastAsia="Times New Roman" w:hAnsi="Times New Roman" w:cs="Times New Roman"/>
          <w:b/>
          <w:sz w:val="24"/>
          <w:szCs w:val="24"/>
        </w:rPr>
        <w:t>а</w:t>
      </w:r>
      <w:r w:rsidR="00780FB3" w:rsidRPr="00780FB3">
        <w:rPr>
          <w:rFonts w:ascii="Times New Roman" w:eastAsia="Times New Roman" w:hAnsi="Times New Roman" w:cs="Times New Roman"/>
          <w:b/>
          <w:sz w:val="24"/>
          <w:szCs w:val="24"/>
        </w:rPr>
        <w:t xml:space="preserve"> Президента Российской Федерации от 19.03.2024 № 198 «О дополнительных временных мерах экономического характера, связанных с исполнением обязательств по некоторым ценным бумагам»</w:t>
      </w:r>
      <w:r w:rsidR="001F4C4A" w:rsidRPr="00C76877">
        <w:rPr>
          <w:rFonts w:ascii="Times New Roman" w:eastAsia="Times New Roman" w:hAnsi="Times New Roman" w:cs="Times New Roman"/>
          <w:b/>
          <w:sz w:val="24"/>
          <w:szCs w:val="24"/>
        </w:rPr>
        <w:t>/</w:t>
      </w:r>
    </w:p>
    <w:p w14:paraId="41B0441F" w14:textId="23BEDD2F" w:rsidR="00E87E21" w:rsidRPr="00C76877" w:rsidRDefault="00257F42" w:rsidP="00E9327B">
      <w:pPr>
        <w:contextualSpacing/>
        <w:jc w:val="center"/>
        <w:rPr>
          <w:rFonts w:ascii="Times New Roman" w:eastAsia="Times New Roman" w:hAnsi="Times New Roman" w:cs="Times New Roman"/>
          <w:b/>
          <w:sz w:val="24"/>
          <w:szCs w:val="24"/>
          <w:lang w:val="en-US"/>
        </w:rPr>
      </w:pPr>
      <w:r w:rsidRPr="005E6386">
        <w:rPr>
          <w:rFonts w:ascii="Times New Roman" w:hAnsi="Times New Roman" w:cs="Times New Roman"/>
          <w:b/>
          <w:sz w:val="24"/>
          <w:szCs w:val="24"/>
          <w:lang w:val="en-US"/>
        </w:rPr>
        <w:t xml:space="preserve">Application on making payments on </w:t>
      </w:r>
      <w:r w:rsidR="00934972" w:rsidRPr="00C76877">
        <w:rPr>
          <w:rFonts w:ascii="Times New Roman" w:eastAsia="Times New Roman" w:hAnsi="Times New Roman" w:cs="Times New Roman"/>
          <w:b/>
          <w:sz w:val="24"/>
          <w:szCs w:val="24"/>
          <w:lang w:val="en-US"/>
        </w:rPr>
        <w:t>securities</w:t>
      </w:r>
      <w:r w:rsidR="00E87E21" w:rsidRPr="008A2713">
        <w:rPr>
          <w:rFonts w:ascii="Times New Roman" w:eastAsia="Times New Roman" w:hAnsi="Times New Roman" w:cs="Times New Roman"/>
          <w:b/>
          <w:sz w:val="24"/>
          <w:szCs w:val="24"/>
          <w:lang w:val="en-US"/>
        </w:rPr>
        <w:t xml:space="preserve"> </w:t>
      </w:r>
      <w:r w:rsidR="00E87E21" w:rsidRPr="00E87E21">
        <w:rPr>
          <w:rFonts w:ascii="Times New Roman" w:eastAsia="Times New Roman" w:hAnsi="Times New Roman" w:cs="Times New Roman"/>
          <w:b/>
          <w:sz w:val="24"/>
          <w:szCs w:val="24"/>
          <w:lang w:val="en-US"/>
        </w:rPr>
        <w:t xml:space="preserve">in accordance with </w:t>
      </w:r>
      <w:r w:rsidR="001C137C">
        <w:rPr>
          <w:rFonts w:ascii="Times New Roman" w:eastAsia="Times New Roman" w:hAnsi="Times New Roman" w:cs="Times New Roman"/>
          <w:b/>
          <w:sz w:val="24"/>
          <w:szCs w:val="24"/>
          <w:lang w:val="en-US"/>
        </w:rPr>
        <w:t xml:space="preserve">paragraph 3 of </w:t>
      </w:r>
      <w:r w:rsidR="00E87E21" w:rsidRPr="00E87E21">
        <w:rPr>
          <w:rFonts w:ascii="Times New Roman" w:eastAsia="Times New Roman" w:hAnsi="Times New Roman" w:cs="Times New Roman"/>
          <w:b/>
          <w:sz w:val="24"/>
          <w:szCs w:val="24"/>
          <w:lang w:val="en-US"/>
        </w:rPr>
        <w:t>Decree of the President of the Russian Federation dated 03/19/2024 № 198 "On additional temporary economic measures related to the fulfillment of obligations under certain securities"</w:t>
      </w:r>
    </w:p>
    <w:p w14:paraId="2A5F1E98" w14:textId="77777777" w:rsidR="00934972" w:rsidRPr="00CC0289" w:rsidRDefault="00934972" w:rsidP="00E9327B">
      <w:pPr>
        <w:contextualSpacing/>
        <w:jc w:val="center"/>
        <w:rPr>
          <w:rFonts w:ascii="Times New Roman" w:eastAsia="Times New Roman" w:hAnsi="Times New Roman" w:cs="Times New Roman"/>
          <w:sz w:val="24"/>
          <w:szCs w:val="24"/>
          <w:lang w:val="en-US"/>
        </w:rPr>
      </w:pPr>
    </w:p>
    <w:p w14:paraId="1E257A79" w14:textId="69B36DCF" w:rsidR="00957653" w:rsidRPr="00C76877" w:rsidRDefault="006549CF" w:rsidP="00A93592">
      <w:pPr>
        <w:tabs>
          <w:tab w:val="left" w:pos="1134"/>
          <w:tab w:val="left" w:pos="9356"/>
        </w:tabs>
        <w:ind w:left="142" w:right="-1"/>
        <w:jc w:val="both"/>
        <w:rPr>
          <w:rFonts w:ascii="Times New Roman" w:hAnsi="Times New Roman" w:cs="Times New Roman"/>
          <w:sz w:val="24"/>
          <w:szCs w:val="24"/>
          <w:lang w:val="en-US"/>
        </w:rPr>
      </w:pPr>
      <w:r w:rsidRPr="00C76877">
        <w:rPr>
          <w:rFonts w:ascii="Times New Roman" w:hAnsi="Times New Roman" w:cs="Times New Roman"/>
          <w:sz w:val="24"/>
          <w:szCs w:val="24"/>
        </w:rPr>
        <w:t>Прошу</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НКО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АО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НРД</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перечислить</w:t>
      </w:r>
      <w:r w:rsidRPr="00C76877">
        <w:rPr>
          <w:rFonts w:ascii="Times New Roman" w:hAnsi="Times New Roman" w:cs="Times New Roman"/>
          <w:sz w:val="24"/>
          <w:szCs w:val="24"/>
          <w:lang w:val="en-US"/>
        </w:rPr>
        <w:t xml:space="preserve"> </w:t>
      </w:r>
      <w:r w:rsidR="00D7213D">
        <w:rPr>
          <w:rFonts w:ascii="Times New Roman" w:hAnsi="Times New Roman" w:cs="Times New Roman"/>
          <w:sz w:val="24"/>
          <w:szCs w:val="24"/>
        </w:rPr>
        <w:t>В</w:t>
      </w:r>
      <w:r w:rsidR="00A93592" w:rsidRPr="00C76877">
        <w:rPr>
          <w:rFonts w:ascii="Times New Roman" w:hAnsi="Times New Roman" w:cs="Times New Roman"/>
          <w:sz w:val="24"/>
          <w:szCs w:val="24"/>
        </w:rPr>
        <w:t>ыплаты</w:t>
      </w:r>
      <w:r w:rsidR="00A93592" w:rsidRPr="00C76877">
        <w:rPr>
          <w:rFonts w:ascii="Times New Roman" w:hAnsi="Times New Roman" w:cs="Times New Roman"/>
          <w:sz w:val="24"/>
          <w:szCs w:val="24"/>
          <w:lang w:val="en-US"/>
        </w:rPr>
        <w:t xml:space="preserve"> </w:t>
      </w:r>
      <w:r w:rsidR="00A93592" w:rsidRPr="00C76877">
        <w:rPr>
          <w:rFonts w:ascii="Times New Roman" w:hAnsi="Times New Roman" w:cs="Times New Roman"/>
          <w:sz w:val="24"/>
          <w:szCs w:val="24"/>
        </w:rPr>
        <w:t>по</w:t>
      </w:r>
      <w:r w:rsidR="00A93592" w:rsidRPr="00C76877">
        <w:rPr>
          <w:rFonts w:ascii="Times New Roman" w:hAnsi="Times New Roman" w:cs="Times New Roman"/>
          <w:sz w:val="24"/>
          <w:szCs w:val="24"/>
          <w:lang w:val="en-US"/>
        </w:rPr>
        <w:t xml:space="preserve"> </w:t>
      </w:r>
      <w:r w:rsidR="00A93592" w:rsidRPr="00C76877">
        <w:rPr>
          <w:rFonts w:ascii="Times New Roman" w:hAnsi="Times New Roman" w:cs="Times New Roman"/>
          <w:sz w:val="24"/>
          <w:szCs w:val="24"/>
        </w:rPr>
        <w:t>ценным</w:t>
      </w:r>
      <w:r w:rsidR="00A93592" w:rsidRPr="00C76877">
        <w:rPr>
          <w:rFonts w:ascii="Times New Roman" w:hAnsi="Times New Roman" w:cs="Times New Roman"/>
          <w:sz w:val="24"/>
          <w:szCs w:val="24"/>
          <w:lang w:val="en-US"/>
        </w:rPr>
        <w:t xml:space="preserve"> </w:t>
      </w:r>
      <w:r w:rsidR="00A93592" w:rsidRPr="00C76877">
        <w:rPr>
          <w:rFonts w:ascii="Times New Roman" w:hAnsi="Times New Roman" w:cs="Times New Roman"/>
          <w:sz w:val="24"/>
          <w:szCs w:val="24"/>
        </w:rPr>
        <w:t>бумагам</w:t>
      </w:r>
      <w:r w:rsidR="00757887" w:rsidRPr="00C76877">
        <w:rPr>
          <w:rFonts w:ascii="Times New Roman" w:hAnsi="Times New Roman" w:cs="Times New Roman"/>
          <w:sz w:val="24"/>
          <w:szCs w:val="24"/>
          <w:lang w:val="en-US"/>
        </w:rPr>
        <w:t>/</w:t>
      </w:r>
      <w:r w:rsidR="00757887" w:rsidRPr="00AB4106">
        <w:rPr>
          <w:rFonts w:ascii="Times New Roman" w:hAnsi="Times New Roman" w:cs="Times New Roman"/>
          <w:sz w:val="24"/>
          <w:szCs w:val="24"/>
          <w:lang w:val="en-US"/>
        </w:rPr>
        <w:t xml:space="preserve"> </w:t>
      </w:r>
      <w:r w:rsidR="00957653" w:rsidRPr="00C76877">
        <w:rPr>
          <w:rFonts w:ascii="Times New Roman" w:hAnsi="Times New Roman" w:cs="Times New Roman"/>
          <w:sz w:val="24"/>
          <w:szCs w:val="24"/>
          <w:lang w:val="en-US"/>
        </w:rPr>
        <w:t xml:space="preserve">We hereby request NSD to transfer </w:t>
      </w:r>
      <w:r w:rsidR="00D7213D">
        <w:rPr>
          <w:rFonts w:ascii="Times New Roman" w:hAnsi="Times New Roman" w:cs="Times New Roman"/>
          <w:sz w:val="24"/>
          <w:szCs w:val="24"/>
          <w:lang w:val="en-US"/>
        </w:rPr>
        <w:t>P</w:t>
      </w:r>
      <w:r w:rsidR="00957653" w:rsidRPr="00C76877">
        <w:rPr>
          <w:rFonts w:ascii="Times New Roman" w:hAnsi="Times New Roman" w:cs="Times New Roman"/>
          <w:sz w:val="24"/>
          <w:szCs w:val="24"/>
          <w:lang w:val="en-US"/>
        </w:rPr>
        <w:t>ayments on securities:</w:t>
      </w:r>
    </w:p>
    <w:tbl>
      <w:tblPr>
        <w:tblStyle w:val="a4"/>
        <w:tblW w:w="9728" w:type="dxa"/>
        <w:tblInd w:w="108" w:type="dxa"/>
        <w:tblLook w:val="04A0" w:firstRow="1" w:lastRow="0" w:firstColumn="1" w:lastColumn="0" w:noHBand="0" w:noVBand="1"/>
      </w:tblPr>
      <w:tblGrid>
        <w:gridCol w:w="1163"/>
        <w:gridCol w:w="3251"/>
        <w:gridCol w:w="5296"/>
        <w:gridCol w:w="18"/>
      </w:tblGrid>
      <w:tr w:rsidR="006A6D85" w:rsidRPr="00C76877" w14:paraId="4E2144F4" w14:textId="77777777" w:rsidTr="00A236B5">
        <w:trPr>
          <w:gridAfter w:val="1"/>
          <w:wAfter w:w="18" w:type="dxa"/>
        </w:trPr>
        <w:tc>
          <w:tcPr>
            <w:tcW w:w="1163" w:type="dxa"/>
          </w:tcPr>
          <w:p w14:paraId="1ED831DA" w14:textId="77777777" w:rsidR="00F36D96" w:rsidRPr="00C76877" w:rsidRDefault="00F36D96" w:rsidP="00A456B6">
            <w:pPr>
              <w:pStyle w:val="a7"/>
              <w:numPr>
                <w:ilvl w:val="0"/>
                <w:numId w:val="30"/>
              </w:numPr>
              <w:tabs>
                <w:tab w:val="left" w:pos="1134"/>
                <w:tab w:val="left" w:pos="9356"/>
              </w:tabs>
              <w:ind w:right="-1" w:hanging="869"/>
              <w:jc w:val="both"/>
              <w:rPr>
                <w:rFonts w:ascii="Times New Roman" w:hAnsi="Times New Roman" w:cs="Times New Roman"/>
                <w:sz w:val="24"/>
                <w:szCs w:val="24"/>
                <w:lang w:val="en-US"/>
              </w:rPr>
            </w:pPr>
          </w:p>
        </w:tc>
        <w:tc>
          <w:tcPr>
            <w:tcW w:w="3251" w:type="dxa"/>
          </w:tcPr>
          <w:p w14:paraId="66FD2D05" w14:textId="11ED6D30" w:rsidR="00F36D96" w:rsidRPr="00C76877" w:rsidRDefault="00F36D96" w:rsidP="00660437">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sz w:val="24"/>
                <w:szCs w:val="24"/>
              </w:rPr>
              <w:t xml:space="preserve">Наименование эмитента </w:t>
            </w:r>
            <w:r w:rsidR="00660437">
              <w:rPr>
                <w:rFonts w:ascii="Times New Roman" w:hAnsi="Times New Roman" w:cs="Times New Roman"/>
                <w:sz w:val="24"/>
                <w:szCs w:val="24"/>
              </w:rPr>
              <w:t>Ц</w:t>
            </w:r>
            <w:r w:rsidRPr="00C76877">
              <w:rPr>
                <w:rFonts w:ascii="Times New Roman" w:hAnsi="Times New Roman" w:cs="Times New Roman"/>
                <w:sz w:val="24"/>
                <w:szCs w:val="24"/>
              </w:rPr>
              <w:t>енных бумаг (полное, сокращенное)/</w:t>
            </w:r>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Name</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of</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the</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issuer</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full</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and</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short</w:t>
            </w:r>
            <w:proofErr w:type="spellEnd"/>
            <w:r w:rsidRPr="00AB4106">
              <w:rPr>
                <w:rFonts w:ascii="Times New Roman" w:hAnsi="Times New Roman" w:cs="Times New Roman"/>
                <w:sz w:val="24"/>
                <w:szCs w:val="24"/>
              </w:rPr>
              <w:t>)</w:t>
            </w:r>
          </w:p>
        </w:tc>
        <w:tc>
          <w:tcPr>
            <w:tcW w:w="5296" w:type="dxa"/>
          </w:tcPr>
          <w:p w14:paraId="19B4F4D5" w14:textId="77777777" w:rsidR="00F36D96" w:rsidRPr="00C76877" w:rsidRDefault="00F36D96" w:rsidP="00041A08">
            <w:pPr>
              <w:tabs>
                <w:tab w:val="left" w:pos="1134"/>
                <w:tab w:val="left" w:pos="9356"/>
              </w:tabs>
              <w:ind w:right="-1"/>
              <w:jc w:val="both"/>
              <w:rPr>
                <w:rFonts w:ascii="Times New Roman" w:hAnsi="Times New Roman" w:cs="Times New Roman"/>
                <w:sz w:val="24"/>
                <w:szCs w:val="24"/>
              </w:rPr>
            </w:pPr>
          </w:p>
        </w:tc>
      </w:tr>
      <w:tr w:rsidR="006A6D85" w:rsidRPr="003264CC" w14:paraId="55DC6EC4" w14:textId="77777777" w:rsidTr="00A236B5">
        <w:trPr>
          <w:gridAfter w:val="1"/>
          <w:wAfter w:w="18" w:type="dxa"/>
        </w:trPr>
        <w:tc>
          <w:tcPr>
            <w:tcW w:w="1163" w:type="dxa"/>
          </w:tcPr>
          <w:p w14:paraId="6D5F199B" w14:textId="77777777" w:rsidR="00F36D96" w:rsidRPr="00C76877" w:rsidRDefault="00F36D96" w:rsidP="00A456B6">
            <w:pPr>
              <w:pStyle w:val="a7"/>
              <w:numPr>
                <w:ilvl w:val="0"/>
                <w:numId w:val="30"/>
              </w:numPr>
              <w:tabs>
                <w:tab w:val="left" w:pos="1134"/>
                <w:tab w:val="left" w:pos="9356"/>
              </w:tabs>
              <w:ind w:right="-1" w:hanging="869"/>
              <w:jc w:val="both"/>
              <w:rPr>
                <w:rFonts w:ascii="Times New Roman" w:hAnsi="Times New Roman" w:cs="Times New Roman"/>
                <w:sz w:val="24"/>
                <w:szCs w:val="24"/>
              </w:rPr>
            </w:pPr>
          </w:p>
        </w:tc>
        <w:tc>
          <w:tcPr>
            <w:tcW w:w="3251" w:type="dxa"/>
          </w:tcPr>
          <w:p w14:paraId="74664EC2" w14:textId="324004BE" w:rsidR="00F36D96" w:rsidRPr="00C76877" w:rsidRDefault="00F36D96" w:rsidP="00660437">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lang w:val="en-US"/>
              </w:rPr>
              <w:t xml:space="preserve">ISIN </w:t>
            </w:r>
            <w:r w:rsidRPr="00C76877">
              <w:rPr>
                <w:rFonts w:ascii="Times New Roman" w:hAnsi="Times New Roman" w:cs="Times New Roman"/>
                <w:sz w:val="24"/>
                <w:szCs w:val="24"/>
              </w:rPr>
              <w:t>код</w:t>
            </w:r>
            <w:r w:rsidRPr="00C76877">
              <w:rPr>
                <w:rFonts w:ascii="Times New Roman" w:hAnsi="Times New Roman" w:cs="Times New Roman"/>
                <w:sz w:val="24"/>
                <w:szCs w:val="24"/>
                <w:lang w:val="en-US"/>
              </w:rPr>
              <w:t xml:space="preserve"> </w:t>
            </w:r>
            <w:r w:rsidR="00660437">
              <w:rPr>
                <w:rFonts w:ascii="Times New Roman" w:hAnsi="Times New Roman" w:cs="Times New Roman"/>
                <w:sz w:val="24"/>
                <w:szCs w:val="24"/>
              </w:rPr>
              <w:t>Ц</w:t>
            </w:r>
            <w:r w:rsidRPr="00C76877">
              <w:rPr>
                <w:rFonts w:ascii="Times New Roman" w:hAnsi="Times New Roman" w:cs="Times New Roman"/>
                <w:sz w:val="24"/>
                <w:szCs w:val="24"/>
              </w:rPr>
              <w:t>енных</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бумаг</w:t>
            </w:r>
            <w:r w:rsidRPr="00C76877">
              <w:rPr>
                <w:rFonts w:ascii="Times New Roman" w:hAnsi="Times New Roman" w:cs="Times New Roman"/>
                <w:sz w:val="24"/>
                <w:szCs w:val="24"/>
                <w:lang w:val="en-US"/>
              </w:rPr>
              <w:t>/</w:t>
            </w:r>
            <w:r w:rsidRPr="00AB4106">
              <w:rPr>
                <w:rFonts w:ascii="Times New Roman" w:hAnsi="Times New Roman" w:cs="Times New Roman"/>
                <w:sz w:val="24"/>
                <w:szCs w:val="24"/>
                <w:lang w:val="en-US"/>
              </w:rPr>
              <w:t xml:space="preserve"> ISIN of securities</w:t>
            </w:r>
          </w:p>
        </w:tc>
        <w:tc>
          <w:tcPr>
            <w:tcW w:w="5296" w:type="dxa"/>
          </w:tcPr>
          <w:p w14:paraId="13E867A2" w14:textId="77777777" w:rsidR="00F36D96" w:rsidRPr="00C76877" w:rsidRDefault="00F36D96" w:rsidP="00041A08">
            <w:pPr>
              <w:tabs>
                <w:tab w:val="left" w:pos="1134"/>
                <w:tab w:val="left" w:pos="9356"/>
              </w:tabs>
              <w:ind w:right="-1"/>
              <w:jc w:val="both"/>
              <w:rPr>
                <w:rFonts w:ascii="Times New Roman" w:hAnsi="Times New Roman" w:cs="Times New Roman"/>
                <w:sz w:val="24"/>
                <w:szCs w:val="24"/>
                <w:lang w:val="en-US"/>
              </w:rPr>
            </w:pPr>
          </w:p>
        </w:tc>
      </w:tr>
      <w:tr w:rsidR="006A6D85" w:rsidRPr="003264CC" w14:paraId="5DB1D4EB" w14:textId="77777777" w:rsidTr="00A236B5">
        <w:trPr>
          <w:gridAfter w:val="1"/>
          <w:wAfter w:w="18" w:type="dxa"/>
        </w:trPr>
        <w:tc>
          <w:tcPr>
            <w:tcW w:w="1163" w:type="dxa"/>
          </w:tcPr>
          <w:p w14:paraId="049248E5" w14:textId="77777777" w:rsidR="00F36D96" w:rsidRPr="00C76877" w:rsidRDefault="00F36D96" w:rsidP="00A456B6">
            <w:pPr>
              <w:pStyle w:val="a7"/>
              <w:numPr>
                <w:ilvl w:val="0"/>
                <w:numId w:val="30"/>
              </w:numPr>
              <w:tabs>
                <w:tab w:val="left" w:pos="1134"/>
                <w:tab w:val="left" w:pos="9356"/>
              </w:tabs>
              <w:ind w:right="-1" w:hanging="869"/>
              <w:jc w:val="both"/>
              <w:rPr>
                <w:rFonts w:ascii="Times New Roman" w:hAnsi="Times New Roman" w:cs="Times New Roman"/>
                <w:sz w:val="24"/>
                <w:szCs w:val="24"/>
                <w:lang w:val="en-US"/>
              </w:rPr>
            </w:pPr>
          </w:p>
        </w:tc>
        <w:tc>
          <w:tcPr>
            <w:tcW w:w="3251" w:type="dxa"/>
          </w:tcPr>
          <w:p w14:paraId="7B033E0C" w14:textId="4C05D3FB" w:rsidR="00F36D96" w:rsidRPr="00C76877" w:rsidRDefault="00F36D96" w:rsidP="00660437">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Вид</w:t>
            </w:r>
            <w:r w:rsidRPr="00C76877">
              <w:rPr>
                <w:rFonts w:ascii="Times New Roman" w:hAnsi="Times New Roman" w:cs="Times New Roman"/>
                <w:sz w:val="24"/>
                <w:szCs w:val="24"/>
                <w:lang w:val="en-US"/>
              </w:rPr>
              <w:t xml:space="preserve"> </w:t>
            </w:r>
            <w:r w:rsidR="00660437">
              <w:rPr>
                <w:rFonts w:ascii="Times New Roman" w:hAnsi="Times New Roman" w:cs="Times New Roman"/>
                <w:sz w:val="24"/>
                <w:szCs w:val="24"/>
              </w:rPr>
              <w:t>Ц</w:t>
            </w:r>
            <w:r w:rsidRPr="00C76877">
              <w:rPr>
                <w:rFonts w:ascii="Times New Roman" w:hAnsi="Times New Roman" w:cs="Times New Roman"/>
                <w:sz w:val="24"/>
                <w:szCs w:val="24"/>
              </w:rPr>
              <w:t>енных</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бумаг</w:t>
            </w:r>
            <w:r w:rsidRPr="00C76877">
              <w:rPr>
                <w:rFonts w:ascii="Times New Roman" w:hAnsi="Times New Roman" w:cs="Times New Roman"/>
                <w:sz w:val="24"/>
                <w:szCs w:val="24"/>
                <w:lang w:val="en-US"/>
              </w:rPr>
              <w:t>/ Type of securities</w:t>
            </w:r>
          </w:p>
        </w:tc>
        <w:tc>
          <w:tcPr>
            <w:tcW w:w="5296" w:type="dxa"/>
          </w:tcPr>
          <w:p w14:paraId="46704FCA" w14:textId="77777777" w:rsidR="00F36D96" w:rsidRPr="00C76877" w:rsidRDefault="00F36D96" w:rsidP="00041A08">
            <w:pPr>
              <w:tabs>
                <w:tab w:val="left" w:pos="1134"/>
                <w:tab w:val="left" w:pos="9356"/>
              </w:tabs>
              <w:ind w:right="-1"/>
              <w:jc w:val="both"/>
              <w:rPr>
                <w:rFonts w:ascii="Times New Roman" w:hAnsi="Times New Roman" w:cs="Times New Roman"/>
                <w:sz w:val="24"/>
                <w:szCs w:val="24"/>
                <w:lang w:val="en-US"/>
              </w:rPr>
            </w:pPr>
          </w:p>
        </w:tc>
      </w:tr>
      <w:tr w:rsidR="006A6D85" w:rsidRPr="00D7213D" w14:paraId="516DB332" w14:textId="77777777" w:rsidTr="00A236B5">
        <w:trPr>
          <w:gridAfter w:val="1"/>
          <w:wAfter w:w="18" w:type="dxa"/>
        </w:trPr>
        <w:tc>
          <w:tcPr>
            <w:tcW w:w="1163" w:type="dxa"/>
          </w:tcPr>
          <w:p w14:paraId="0A4221BA" w14:textId="77777777" w:rsidR="00F36D96" w:rsidRPr="00C76877" w:rsidRDefault="00F36D96" w:rsidP="00A456B6">
            <w:pPr>
              <w:pStyle w:val="a7"/>
              <w:numPr>
                <w:ilvl w:val="0"/>
                <w:numId w:val="30"/>
              </w:numPr>
              <w:tabs>
                <w:tab w:val="left" w:pos="1134"/>
                <w:tab w:val="left" w:pos="9356"/>
              </w:tabs>
              <w:ind w:right="-1" w:hanging="869"/>
              <w:jc w:val="both"/>
              <w:rPr>
                <w:rFonts w:ascii="Times New Roman" w:hAnsi="Times New Roman" w:cs="Times New Roman"/>
                <w:sz w:val="24"/>
                <w:szCs w:val="24"/>
                <w:lang w:val="en-US"/>
              </w:rPr>
            </w:pPr>
          </w:p>
        </w:tc>
        <w:tc>
          <w:tcPr>
            <w:tcW w:w="3251" w:type="dxa"/>
          </w:tcPr>
          <w:p w14:paraId="261494B2" w14:textId="012B6215" w:rsidR="00F36D96" w:rsidRPr="00C76877" w:rsidRDefault="00F36D96" w:rsidP="00A22CD3">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Вид</w:t>
            </w:r>
            <w:r w:rsidRPr="00C76877">
              <w:rPr>
                <w:rFonts w:ascii="Times New Roman" w:hAnsi="Times New Roman" w:cs="Times New Roman"/>
                <w:sz w:val="24"/>
                <w:szCs w:val="24"/>
                <w:lang w:val="en-US"/>
              </w:rPr>
              <w:t xml:space="preserve"> </w:t>
            </w:r>
            <w:r w:rsidR="00D7213D">
              <w:rPr>
                <w:rFonts w:ascii="Times New Roman" w:hAnsi="Times New Roman" w:cs="Times New Roman"/>
                <w:sz w:val="24"/>
                <w:szCs w:val="24"/>
              </w:rPr>
              <w:t>В</w:t>
            </w:r>
            <w:r w:rsidRPr="00C76877">
              <w:rPr>
                <w:rFonts w:ascii="Times New Roman" w:hAnsi="Times New Roman" w:cs="Times New Roman"/>
                <w:sz w:val="24"/>
                <w:szCs w:val="24"/>
              </w:rPr>
              <w:t>ыплаты</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по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ценным</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бумагам</w:t>
            </w:r>
            <w:r w:rsidRPr="00C76877">
              <w:rPr>
                <w:rFonts w:ascii="Times New Roman" w:hAnsi="Times New Roman" w:cs="Times New Roman"/>
                <w:sz w:val="24"/>
                <w:szCs w:val="24"/>
                <w:lang w:val="en-US"/>
              </w:rPr>
              <w:t xml:space="preserve">/ </w:t>
            </w:r>
            <w:r w:rsidRPr="00AB4106">
              <w:rPr>
                <w:rFonts w:ascii="Times New Roman" w:hAnsi="Times New Roman" w:cs="Times New Roman"/>
                <w:sz w:val="24"/>
                <w:szCs w:val="24"/>
                <w:lang w:val="en-US"/>
              </w:rPr>
              <w:t xml:space="preserve">Type of </w:t>
            </w:r>
            <w:r w:rsidR="00D7213D">
              <w:rPr>
                <w:rFonts w:ascii="Times New Roman" w:hAnsi="Times New Roman" w:cs="Times New Roman"/>
                <w:sz w:val="24"/>
                <w:szCs w:val="24"/>
                <w:lang w:val="en-US"/>
              </w:rPr>
              <w:t>P</w:t>
            </w:r>
            <w:r w:rsidRPr="00AB4106">
              <w:rPr>
                <w:rFonts w:ascii="Times New Roman" w:hAnsi="Times New Roman" w:cs="Times New Roman"/>
                <w:sz w:val="24"/>
                <w:szCs w:val="24"/>
                <w:lang w:val="en-US"/>
              </w:rPr>
              <w:t>ayment on securities</w:t>
            </w:r>
            <w:r w:rsidR="00F66A16" w:rsidRPr="00C76877">
              <w:rPr>
                <w:rStyle w:val="af6"/>
                <w:rFonts w:ascii="Times New Roman" w:hAnsi="Times New Roman" w:cs="Times New Roman"/>
                <w:sz w:val="24"/>
                <w:szCs w:val="24"/>
                <w:lang w:val="en-US"/>
              </w:rPr>
              <w:footnoteReference w:id="1"/>
            </w:r>
          </w:p>
          <w:p w14:paraId="7E992602" w14:textId="77777777" w:rsidR="00F36D96" w:rsidRPr="00C76877" w:rsidRDefault="00F36D96" w:rsidP="00A93592">
            <w:pPr>
              <w:tabs>
                <w:tab w:val="left" w:pos="1134"/>
                <w:tab w:val="left" w:pos="9356"/>
              </w:tabs>
              <w:ind w:right="-1"/>
              <w:jc w:val="both"/>
              <w:rPr>
                <w:rFonts w:ascii="Times New Roman" w:hAnsi="Times New Roman" w:cs="Times New Roman"/>
                <w:sz w:val="24"/>
                <w:szCs w:val="24"/>
                <w:lang w:val="en-US"/>
              </w:rPr>
            </w:pPr>
          </w:p>
        </w:tc>
        <w:tc>
          <w:tcPr>
            <w:tcW w:w="5296" w:type="dxa"/>
          </w:tcPr>
          <w:p w14:paraId="54542784" w14:textId="77777777" w:rsidR="00F36D96" w:rsidRPr="008B5E0B" w:rsidRDefault="00F36D96" w:rsidP="00957653">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AB4106">
              <w:rPr>
                <w:rFonts w:ascii="Times New Roman" w:hAnsi="Times New Roman" w:cs="Times New Roman"/>
                <w:sz w:val="24"/>
                <w:szCs w:val="24"/>
              </w:rPr>
              <w:t>Дивиденды</w:t>
            </w:r>
            <w:r w:rsidRPr="00AB4106">
              <w:rPr>
                <w:rFonts w:ascii="Times New Roman" w:hAnsi="Times New Roman" w:cs="Times New Roman"/>
                <w:sz w:val="24"/>
                <w:szCs w:val="24"/>
                <w:lang w:val="en-US"/>
              </w:rPr>
              <w:t>/</w:t>
            </w:r>
            <w:r w:rsidRPr="00AB4106">
              <w:rPr>
                <w:rFonts w:ascii="Times New Roman" w:hAnsi="Times New Roman" w:cs="Times New Roman"/>
                <w:sz w:val="24"/>
                <w:szCs w:val="24"/>
              </w:rPr>
              <w:t xml:space="preserve"> </w:t>
            </w:r>
            <w:r w:rsidRPr="00C819BD">
              <w:rPr>
                <w:rFonts w:ascii="Times New Roman" w:hAnsi="Times New Roman" w:cs="Times New Roman"/>
                <w:sz w:val="24"/>
                <w:szCs w:val="24"/>
                <w:lang w:val="en-US"/>
              </w:rPr>
              <w:t>D</w:t>
            </w:r>
            <w:proofErr w:type="spellStart"/>
            <w:r w:rsidRPr="00C819BD">
              <w:rPr>
                <w:rFonts w:ascii="Times New Roman" w:hAnsi="Times New Roman" w:cs="Times New Roman"/>
                <w:sz w:val="24"/>
                <w:szCs w:val="24"/>
              </w:rPr>
              <w:t>ividends</w:t>
            </w:r>
            <w:proofErr w:type="spellEnd"/>
          </w:p>
          <w:p w14:paraId="3B7CD87B" w14:textId="77777777" w:rsidR="00F36D96" w:rsidRPr="008B5E0B" w:rsidRDefault="00F36D96" w:rsidP="00957653">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8B5E0B">
              <w:rPr>
                <w:rFonts w:ascii="Times New Roman" w:hAnsi="Times New Roman" w:cs="Times New Roman"/>
                <w:sz w:val="24"/>
                <w:szCs w:val="24"/>
              </w:rPr>
              <w:t xml:space="preserve">Купонный (процентный) доход/ </w:t>
            </w:r>
            <w:proofErr w:type="spellStart"/>
            <w:r w:rsidRPr="008B5E0B">
              <w:rPr>
                <w:rFonts w:ascii="Times New Roman" w:hAnsi="Times New Roman" w:cs="Times New Roman"/>
                <w:sz w:val="24"/>
                <w:szCs w:val="24"/>
              </w:rPr>
              <w:t>Coupon</w:t>
            </w:r>
            <w:proofErr w:type="spellEnd"/>
            <w:r w:rsidRPr="008B5E0B">
              <w:rPr>
                <w:rFonts w:ascii="Times New Roman" w:hAnsi="Times New Roman" w:cs="Times New Roman"/>
                <w:sz w:val="24"/>
                <w:szCs w:val="24"/>
              </w:rPr>
              <w:t xml:space="preserve"> (</w:t>
            </w:r>
            <w:proofErr w:type="spellStart"/>
            <w:r w:rsidRPr="008B5E0B">
              <w:rPr>
                <w:rFonts w:ascii="Times New Roman" w:hAnsi="Times New Roman" w:cs="Times New Roman"/>
                <w:sz w:val="24"/>
                <w:szCs w:val="24"/>
              </w:rPr>
              <w:t>interest</w:t>
            </w:r>
            <w:proofErr w:type="spellEnd"/>
            <w:r w:rsidRPr="008B5E0B">
              <w:rPr>
                <w:rFonts w:ascii="Times New Roman" w:hAnsi="Times New Roman" w:cs="Times New Roman"/>
                <w:sz w:val="24"/>
                <w:szCs w:val="24"/>
              </w:rPr>
              <w:t xml:space="preserve">) </w:t>
            </w:r>
            <w:proofErr w:type="spellStart"/>
            <w:r w:rsidRPr="008B5E0B">
              <w:rPr>
                <w:rFonts w:ascii="Times New Roman" w:hAnsi="Times New Roman" w:cs="Times New Roman"/>
                <w:sz w:val="24"/>
                <w:szCs w:val="24"/>
              </w:rPr>
              <w:t>income</w:t>
            </w:r>
            <w:proofErr w:type="spellEnd"/>
          </w:p>
          <w:p w14:paraId="3F89C53E" w14:textId="77777777" w:rsidR="00F36D96" w:rsidRPr="008B5E0B" w:rsidRDefault="00F36D96" w:rsidP="00957653">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8B5E0B">
              <w:rPr>
                <w:rFonts w:ascii="Times New Roman" w:hAnsi="Times New Roman" w:cs="Times New Roman"/>
                <w:sz w:val="24"/>
                <w:szCs w:val="24"/>
              </w:rPr>
              <w:t xml:space="preserve">Номинальная стоимость/ </w:t>
            </w:r>
            <w:proofErr w:type="spellStart"/>
            <w:r w:rsidRPr="008B5E0B">
              <w:rPr>
                <w:rFonts w:ascii="Times New Roman" w:hAnsi="Times New Roman" w:cs="Times New Roman"/>
                <w:sz w:val="24"/>
                <w:szCs w:val="24"/>
              </w:rPr>
              <w:t>Face</w:t>
            </w:r>
            <w:proofErr w:type="spellEnd"/>
            <w:r w:rsidRPr="008B5E0B">
              <w:rPr>
                <w:rFonts w:ascii="Times New Roman" w:hAnsi="Times New Roman" w:cs="Times New Roman"/>
                <w:sz w:val="24"/>
                <w:szCs w:val="24"/>
              </w:rPr>
              <w:t xml:space="preserve"> </w:t>
            </w:r>
            <w:proofErr w:type="spellStart"/>
            <w:r w:rsidRPr="008B5E0B">
              <w:rPr>
                <w:rFonts w:ascii="Times New Roman" w:hAnsi="Times New Roman" w:cs="Times New Roman"/>
                <w:sz w:val="24"/>
                <w:szCs w:val="24"/>
              </w:rPr>
              <w:t>value</w:t>
            </w:r>
            <w:proofErr w:type="spellEnd"/>
          </w:p>
          <w:p w14:paraId="4D72BA9C" w14:textId="77777777" w:rsidR="00F36D96" w:rsidRDefault="00F36D96" w:rsidP="001D0BF9">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8B5E0B">
              <w:rPr>
                <w:rFonts w:ascii="Times New Roman" w:hAnsi="Times New Roman" w:cs="Times New Roman"/>
                <w:sz w:val="24"/>
                <w:szCs w:val="24"/>
              </w:rPr>
              <w:t xml:space="preserve">Частичная номинальная стоимость / </w:t>
            </w:r>
            <w:proofErr w:type="spellStart"/>
            <w:r w:rsidRPr="008B5E0B">
              <w:rPr>
                <w:rFonts w:ascii="Times New Roman" w:hAnsi="Times New Roman" w:cs="Times New Roman"/>
                <w:sz w:val="24"/>
                <w:szCs w:val="24"/>
              </w:rPr>
              <w:t>Partial</w:t>
            </w:r>
            <w:proofErr w:type="spellEnd"/>
            <w:r w:rsidRPr="008B5E0B">
              <w:rPr>
                <w:rFonts w:ascii="Times New Roman" w:hAnsi="Times New Roman" w:cs="Times New Roman"/>
                <w:sz w:val="24"/>
                <w:szCs w:val="24"/>
              </w:rPr>
              <w:t xml:space="preserve"> </w:t>
            </w:r>
            <w:proofErr w:type="spellStart"/>
            <w:r w:rsidRPr="008B5E0B">
              <w:rPr>
                <w:rFonts w:ascii="Times New Roman" w:hAnsi="Times New Roman" w:cs="Times New Roman"/>
                <w:sz w:val="24"/>
                <w:szCs w:val="24"/>
              </w:rPr>
              <w:t>face</w:t>
            </w:r>
            <w:proofErr w:type="spellEnd"/>
            <w:r w:rsidRPr="008B5E0B">
              <w:rPr>
                <w:rFonts w:ascii="Times New Roman" w:hAnsi="Times New Roman" w:cs="Times New Roman"/>
                <w:sz w:val="24"/>
                <w:szCs w:val="24"/>
              </w:rPr>
              <w:t xml:space="preserve"> </w:t>
            </w:r>
            <w:proofErr w:type="spellStart"/>
            <w:r w:rsidRPr="008B5E0B">
              <w:rPr>
                <w:rFonts w:ascii="Times New Roman" w:hAnsi="Times New Roman" w:cs="Times New Roman"/>
                <w:sz w:val="24"/>
                <w:szCs w:val="24"/>
              </w:rPr>
              <w:t>value</w:t>
            </w:r>
            <w:proofErr w:type="spellEnd"/>
          </w:p>
          <w:p w14:paraId="2360BE35" w14:textId="1D6093B6" w:rsidR="00272C65" w:rsidRPr="00D7213D" w:rsidRDefault="00272C65" w:rsidP="00D7213D">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Pr>
                <w:rFonts w:ascii="Times New Roman" w:hAnsi="Times New Roman"/>
                <w:color w:val="000000" w:themeColor="text1"/>
                <w:sz w:val="24"/>
                <w:szCs w:val="24"/>
              </w:rPr>
              <w:t>Д</w:t>
            </w:r>
            <w:r w:rsidRPr="00272C65">
              <w:rPr>
                <w:rFonts w:ascii="Times New Roman" w:hAnsi="Times New Roman"/>
                <w:color w:val="000000" w:themeColor="text1"/>
                <w:sz w:val="24"/>
                <w:szCs w:val="24"/>
              </w:rPr>
              <w:t>енежные</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средства</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передаваемые</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Владельцам</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ценных</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бумаг</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в</w:t>
            </w:r>
            <w:r w:rsidRPr="00D7213D">
              <w:rPr>
                <w:rFonts w:ascii="Times New Roman" w:hAnsi="Times New Roman"/>
                <w:color w:val="000000" w:themeColor="text1"/>
                <w:sz w:val="24"/>
                <w:szCs w:val="24"/>
              </w:rPr>
              <w:t xml:space="preserve"> </w:t>
            </w:r>
            <w:r w:rsidR="001C137C">
              <w:rPr>
                <w:rFonts w:ascii="Times New Roman" w:hAnsi="Times New Roman"/>
                <w:color w:val="000000" w:themeColor="text1"/>
                <w:sz w:val="24"/>
                <w:szCs w:val="24"/>
              </w:rPr>
              <w:t>оплату</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ценных</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бумаг</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российского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публичного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акционерного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общества</w:t>
            </w:r>
            <w:r w:rsidR="001C137C" w:rsidRPr="00D7213D">
              <w:rPr>
                <w:rFonts w:ascii="Times New Roman" w:hAnsi="Times New Roman"/>
                <w:color w:val="000000" w:themeColor="text1"/>
                <w:sz w:val="24"/>
                <w:szCs w:val="24"/>
              </w:rPr>
              <w:t xml:space="preserve">, </w:t>
            </w:r>
            <w:r w:rsidR="001C137C">
              <w:rPr>
                <w:rFonts w:ascii="Times New Roman" w:hAnsi="Times New Roman"/>
                <w:color w:val="000000" w:themeColor="text1"/>
                <w:sz w:val="24"/>
                <w:szCs w:val="24"/>
              </w:rPr>
              <w:t>выкупаемых</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по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требованию</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лица</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которое</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приобрело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более</w:t>
            </w:r>
            <w:r w:rsidRPr="00D7213D">
              <w:rPr>
                <w:rFonts w:ascii="Times New Roman" w:hAnsi="Times New Roman"/>
                <w:color w:val="000000" w:themeColor="text1"/>
                <w:sz w:val="24"/>
                <w:szCs w:val="24"/>
              </w:rPr>
              <w:t xml:space="preserve"> 95 (</w:t>
            </w:r>
            <w:r w:rsidRPr="00272C65">
              <w:rPr>
                <w:rFonts w:ascii="Times New Roman" w:hAnsi="Times New Roman"/>
                <w:color w:val="000000" w:themeColor="text1"/>
                <w:sz w:val="24"/>
                <w:szCs w:val="24"/>
              </w:rPr>
              <w:t>девяносто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пяти</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процентов</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акций</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такого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российского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публичного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акционерного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общества</w:t>
            </w:r>
            <w:r w:rsidR="001C137C" w:rsidRPr="00D7213D">
              <w:rPr>
                <w:rFonts w:ascii="Times New Roman" w:hAnsi="Times New Roman"/>
                <w:color w:val="000000" w:themeColor="text1"/>
                <w:sz w:val="24"/>
                <w:szCs w:val="24"/>
              </w:rPr>
              <w:t>,</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в</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соответствии</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со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статьей</w:t>
            </w:r>
            <w:r w:rsidRPr="00D7213D">
              <w:rPr>
                <w:rFonts w:ascii="Times New Roman" w:hAnsi="Times New Roman"/>
                <w:color w:val="000000" w:themeColor="text1"/>
                <w:sz w:val="24"/>
                <w:szCs w:val="24"/>
              </w:rPr>
              <w:t xml:space="preserve"> 84.8 </w:t>
            </w:r>
            <w:r w:rsidRPr="00272C65">
              <w:rPr>
                <w:rFonts w:ascii="Times New Roman" w:hAnsi="Times New Roman"/>
                <w:color w:val="000000" w:themeColor="text1"/>
                <w:sz w:val="24"/>
                <w:szCs w:val="24"/>
              </w:rPr>
              <w:t>Федерального</w:t>
            </w:r>
            <w:r w:rsidRPr="00D7213D">
              <w:rPr>
                <w:rFonts w:ascii="Times New Roman" w:hAnsi="Times New Roman"/>
                <w:color w:val="000000" w:themeColor="text1"/>
                <w:sz w:val="24"/>
                <w:szCs w:val="24"/>
              </w:rPr>
              <w:t xml:space="preserve"> </w:t>
            </w:r>
            <w:r w:rsidRPr="00646C13">
              <w:rPr>
                <w:rFonts w:ascii="Times New Roman" w:hAnsi="Times New Roman"/>
                <w:color w:val="000000" w:themeColor="text1"/>
                <w:sz w:val="24"/>
                <w:szCs w:val="24"/>
              </w:rPr>
              <w:t>закона</w:t>
            </w:r>
            <w:r w:rsidRPr="00D7213D">
              <w:rPr>
                <w:rFonts w:ascii="Times New Roman" w:hAnsi="Times New Roman"/>
                <w:color w:val="000000" w:themeColor="text1"/>
                <w:sz w:val="24"/>
                <w:szCs w:val="24"/>
              </w:rPr>
              <w:t xml:space="preserve"> </w:t>
            </w:r>
            <w:r w:rsidRPr="00646C13">
              <w:rPr>
                <w:rFonts w:ascii="Times New Roman" w:hAnsi="Times New Roman"/>
                <w:color w:val="000000" w:themeColor="text1"/>
                <w:sz w:val="24"/>
                <w:szCs w:val="24"/>
              </w:rPr>
              <w:t>от</w:t>
            </w:r>
            <w:r w:rsidRPr="00D7213D">
              <w:rPr>
                <w:rFonts w:ascii="Times New Roman" w:hAnsi="Times New Roman"/>
                <w:color w:val="000000" w:themeColor="text1"/>
                <w:sz w:val="24"/>
                <w:szCs w:val="24"/>
              </w:rPr>
              <w:t xml:space="preserve"> 26.12.1995 № 208-</w:t>
            </w:r>
            <w:r w:rsidRPr="00646C13">
              <w:rPr>
                <w:rFonts w:ascii="Times New Roman" w:hAnsi="Times New Roman"/>
                <w:color w:val="000000" w:themeColor="text1"/>
                <w:sz w:val="24"/>
                <w:szCs w:val="24"/>
              </w:rPr>
              <w:t>ФЗ</w:t>
            </w:r>
            <w:r w:rsidRPr="00D7213D">
              <w:rPr>
                <w:rFonts w:ascii="Times New Roman" w:hAnsi="Times New Roman"/>
                <w:color w:val="000000" w:themeColor="text1"/>
                <w:sz w:val="24"/>
                <w:szCs w:val="24"/>
              </w:rPr>
              <w:t xml:space="preserve"> «</w:t>
            </w:r>
            <w:r w:rsidRPr="00646C13">
              <w:rPr>
                <w:rFonts w:ascii="Times New Roman" w:hAnsi="Times New Roman"/>
                <w:color w:val="000000" w:themeColor="text1"/>
                <w:sz w:val="24"/>
                <w:szCs w:val="24"/>
              </w:rPr>
              <w:t>Об</w:t>
            </w:r>
            <w:r w:rsidRPr="00D7213D">
              <w:rPr>
                <w:rFonts w:ascii="Times New Roman" w:hAnsi="Times New Roman"/>
                <w:color w:val="000000" w:themeColor="text1"/>
                <w:sz w:val="24"/>
                <w:szCs w:val="24"/>
              </w:rPr>
              <w:t xml:space="preserve"> </w:t>
            </w:r>
            <w:r w:rsidRPr="00646C13">
              <w:rPr>
                <w:rFonts w:ascii="Times New Roman" w:hAnsi="Times New Roman"/>
                <w:color w:val="000000" w:themeColor="text1"/>
                <w:sz w:val="24"/>
                <w:szCs w:val="24"/>
              </w:rPr>
              <w:t>акционерных</w:t>
            </w:r>
            <w:r w:rsidRPr="00D7213D">
              <w:rPr>
                <w:rFonts w:ascii="Times New Roman" w:hAnsi="Times New Roman"/>
                <w:color w:val="000000" w:themeColor="text1"/>
                <w:sz w:val="24"/>
                <w:szCs w:val="24"/>
              </w:rPr>
              <w:t xml:space="preserve"> </w:t>
            </w:r>
            <w:r w:rsidRPr="00646C13">
              <w:rPr>
                <w:rFonts w:ascii="Times New Roman" w:hAnsi="Times New Roman"/>
                <w:color w:val="000000" w:themeColor="text1"/>
                <w:sz w:val="24"/>
                <w:szCs w:val="24"/>
              </w:rPr>
              <w:t>обществах</w:t>
            </w:r>
            <w:r w:rsidRPr="00D7213D">
              <w:rPr>
                <w:rFonts w:ascii="Times New Roman" w:hAnsi="Times New Roman"/>
                <w:color w:val="000000" w:themeColor="text1"/>
                <w:sz w:val="24"/>
                <w:szCs w:val="24"/>
              </w:rPr>
              <w:t>»</w:t>
            </w:r>
            <w:r w:rsidR="00646C13" w:rsidRPr="00D7213D">
              <w:rPr>
                <w:rFonts w:ascii="Times New Roman" w:hAnsi="Times New Roman"/>
                <w:color w:val="000000" w:themeColor="text1"/>
                <w:sz w:val="24"/>
                <w:szCs w:val="24"/>
              </w:rPr>
              <w:t xml:space="preserve"> / </w:t>
            </w:r>
            <w:r w:rsidR="00646C13" w:rsidRPr="00646C13">
              <w:rPr>
                <w:rFonts w:ascii="Times New Roman" w:hAnsi="Times New Roman"/>
                <w:color w:val="000000" w:themeColor="text1"/>
                <w:sz w:val="24"/>
                <w:szCs w:val="24"/>
                <w:lang w:val="en-US"/>
              </w:rPr>
              <w:t>Funds</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transferred</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to</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the</w:t>
            </w:r>
            <w:r w:rsidR="00646C13" w:rsidRPr="00D7213D">
              <w:rPr>
                <w:rFonts w:ascii="Times New Roman" w:hAnsi="Times New Roman"/>
                <w:color w:val="000000" w:themeColor="text1"/>
                <w:sz w:val="24"/>
                <w:szCs w:val="24"/>
              </w:rPr>
              <w:t xml:space="preserve"> </w:t>
            </w:r>
            <w:r w:rsidR="00646C13" w:rsidRPr="00CA6D56">
              <w:rPr>
                <w:rFonts w:ascii="Times New Roman" w:hAnsi="Times New Roman" w:cs="Times New Roman"/>
                <w:sz w:val="24"/>
                <w:szCs w:val="24"/>
                <w:lang w:val="en-US"/>
              </w:rPr>
              <w:t>Security</w:t>
            </w:r>
            <w:r w:rsidR="00646C13" w:rsidRPr="00D7213D">
              <w:rPr>
                <w:rFonts w:ascii="Times New Roman" w:hAnsi="Times New Roman" w:cs="Times New Roman"/>
                <w:sz w:val="24"/>
                <w:szCs w:val="24"/>
              </w:rPr>
              <w:t xml:space="preserve"> </w:t>
            </w:r>
            <w:r w:rsidR="00646C13" w:rsidRPr="00CA6D56">
              <w:rPr>
                <w:rFonts w:ascii="Times New Roman" w:hAnsi="Times New Roman" w:cs="Times New Roman"/>
                <w:sz w:val="24"/>
                <w:szCs w:val="24"/>
                <w:lang w:val="en-US"/>
              </w:rPr>
              <w:t>holder</w:t>
            </w:r>
            <w:r w:rsidR="00646C13">
              <w:rPr>
                <w:rFonts w:ascii="Times New Roman" w:hAnsi="Times New Roman" w:cs="Times New Roman"/>
                <w:sz w:val="24"/>
                <w:szCs w:val="24"/>
                <w:lang w:val="en-US"/>
              </w:rPr>
              <w:t>s</w:t>
            </w:r>
            <w:r w:rsidR="00646C13" w:rsidRPr="00D7213D">
              <w:rPr>
                <w:rFonts w:ascii="Times New Roman" w:hAnsi="Times New Roman"/>
                <w:color w:val="000000" w:themeColor="text1"/>
                <w:sz w:val="24"/>
                <w:szCs w:val="24"/>
              </w:rPr>
              <w:t xml:space="preserve"> </w:t>
            </w:r>
            <w:r w:rsidR="001C137C" w:rsidRPr="00207A0C">
              <w:rPr>
                <w:rFonts w:ascii="Times New Roman" w:hAnsi="Times New Roman"/>
                <w:color w:val="000000" w:themeColor="text1"/>
                <w:sz w:val="24"/>
                <w:szCs w:val="24"/>
                <w:lang w:val="en-US"/>
              </w:rPr>
              <w:t>in</w:t>
            </w:r>
            <w:r w:rsidR="001C137C" w:rsidRPr="00D7213D">
              <w:rPr>
                <w:rFonts w:ascii="Times New Roman" w:hAnsi="Times New Roman"/>
                <w:color w:val="000000" w:themeColor="text1"/>
                <w:sz w:val="24"/>
                <w:szCs w:val="24"/>
              </w:rPr>
              <w:t xml:space="preserve"> </w:t>
            </w:r>
            <w:r w:rsidR="001C137C" w:rsidRPr="00207A0C">
              <w:rPr>
                <w:rFonts w:ascii="Times New Roman" w:hAnsi="Times New Roman"/>
                <w:color w:val="000000" w:themeColor="text1"/>
                <w:sz w:val="24"/>
                <w:szCs w:val="24"/>
                <w:lang w:val="en-US"/>
              </w:rPr>
              <w:t>payment</w:t>
            </w:r>
            <w:r w:rsidR="001C137C" w:rsidRPr="00D7213D">
              <w:rPr>
                <w:rFonts w:ascii="Times New Roman" w:hAnsi="Times New Roman"/>
                <w:color w:val="000000" w:themeColor="text1"/>
                <w:sz w:val="24"/>
                <w:szCs w:val="24"/>
              </w:rPr>
              <w:t xml:space="preserve"> </w:t>
            </w:r>
            <w:r w:rsidR="001C137C" w:rsidRPr="00207A0C">
              <w:rPr>
                <w:rFonts w:ascii="Times New Roman" w:hAnsi="Times New Roman"/>
                <w:color w:val="000000" w:themeColor="text1"/>
                <w:sz w:val="24"/>
                <w:szCs w:val="24"/>
                <w:lang w:val="en-US"/>
              </w:rPr>
              <w:t>for</w:t>
            </w:r>
            <w:r w:rsidR="001C137C" w:rsidRPr="00D7213D">
              <w:rPr>
                <w:rFonts w:ascii="Times New Roman" w:hAnsi="Times New Roman"/>
                <w:color w:val="000000" w:themeColor="text1"/>
                <w:sz w:val="24"/>
                <w:szCs w:val="24"/>
              </w:rPr>
              <w:t xml:space="preserve"> </w:t>
            </w:r>
            <w:r w:rsidR="001C137C" w:rsidRPr="00207A0C">
              <w:rPr>
                <w:rFonts w:ascii="Times New Roman" w:hAnsi="Times New Roman"/>
                <w:color w:val="000000" w:themeColor="text1"/>
                <w:sz w:val="24"/>
                <w:szCs w:val="24"/>
                <w:lang w:val="en-US"/>
              </w:rPr>
              <w:t>the</w:t>
            </w:r>
            <w:r w:rsidR="001C137C" w:rsidRPr="00D7213D">
              <w:rPr>
                <w:rFonts w:ascii="Times New Roman" w:hAnsi="Times New Roman"/>
                <w:color w:val="000000" w:themeColor="text1"/>
                <w:sz w:val="24"/>
                <w:szCs w:val="24"/>
              </w:rPr>
              <w:t xml:space="preserve"> </w:t>
            </w:r>
            <w:r w:rsidR="001C137C" w:rsidRPr="00207A0C">
              <w:rPr>
                <w:rFonts w:ascii="Times New Roman" w:hAnsi="Times New Roman"/>
                <w:color w:val="000000" w:themeColor="text1"/>
                <w:sz w:val="24"/>
                <w:szCs w:val="24"/>
                <w:lang w:val="en-US"/>
              </w:rPr>
              <w:t>redemption</w:t>
            </w:r>
            <w:r w:rsidR="001C137C"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of</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securities</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of</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a</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Russian</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public</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joint</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stock</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company</w:t>
            </w:r>
            <w:r w:rsidR="00646C13" w:rsidRPr="00D7213D">
              <w:rPr>
                <w:rFonts w:ascii="Times New Roman" w:hAnsi="Times New Roman"/>
                <w:color w:val="000000" w:themeColor="text1"/>
                <w:sz w:val="24"/>
                <w:szCs w:val="24"/>
              </w:rPr>
              <w:t xml:space="preserve"> </w:t>
            </w:r>
            <w:r w:rsidR="00D7213D">
              <w:rPr>
                <w:rFonts w:ascii="Times New Roman" w:hAnsi="Times New Roman"/>
                <w:color w:val="000000" w:themeColor="text1"/>
                <w:sz w:val="24"/>
                <w:szCs w:val="24"/>
                <w:lang w:val="en-US"/>
              </w:rPr>
              <w:t>redeemed</w:t>
            </w:r>
            <w:r w:rsidR="00D7213D" w:rsidRPr="00207A0C">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at</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the</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request</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of</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a</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person</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who</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acquired</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more</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than</w:t>
            </w:r>
            <w:r w:rsidR="00646C13" w:rsidRPr="00D7213D">
              <w:rPr>
                <w:rFonts w:ascii="Times New Roman" w:hAnsi="Times New Roman"/>
                <w:color w:val="000000" w:themeColor="text1"/>
                <w:sz w:val="24"/>
                <w:szCs w:val="24"/>
              </w:rPr>
              <w:t xml:space="preserve"> 95 (</w:t>
            </w:r>
            <w:r w:rsidR="00646C13" w:rsidRPr="00646C13">
              <w:rPr>
                <w:rFonts w:ascii="Times New Roman" w:hAnsi="Times New Roman"/>
                <w:color w:val="000000" w:themeColor="text1"/>
                <w:sz w:val="24"/>
                <w:szCs w:val="24"/>
                <w:lang w:val="en-US"/>
              </w:rPr>
              <w:t>ninety</w:t>
            </w:r>
            <w:r w:rsidR="00646C13" w:rsidRPr="00D7213D">
              <w:rPr>
                <w:rFonts w:ascii="Times New Roman" w:hAnsi="Times New Roman"/>
                <w:color w:val="000000" w:themeColor="text1"/>
                <w:sz w:val="24"/>
                <w:szCs w:val="24"/>
              </w:rPr>
              <w:t>-</w:t>
            </w:r>
            <w:r w:rsidR="00646C13" w:rsidRPr="00646C13">
              <w:rPr>
                <w:rFonts w:ascii="Times New Roman" w:hAnsi="Times New Roman"/>
                <w:color w:val="000000" w:themeColor="text1"/>
                <w:sz w:val="24"/>
                <w:szCs w:val="24"/>
                <w:lang w:val="en-US"/>
              </w:rPr>
              <w:t>five</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percent</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of</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the</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shares</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of</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such</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Russian</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public</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joint</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stock</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company</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in</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accordance</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with</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Article</w:t>
            </w:r>
            <w:r w:rsidR="00646C13" w:rsidRPr="00D7213D">
              <w:rPr>
                <w:rFonts w:ascii="Times New Roman" w:hAnsi="Times New Roman"/>
                <w:color w:val="000000" w:themeColor="text1"/>
                <w:sz w:val="24"/>
                <w:szCs w:val="24"/>
              </w:rPr>
              <w:t xml:space="preserve"> 84.8 </w:t>
            </w:r>
            <w:r w:rsidR="00646C13" w:rsidRPr="00646C13">
              <w:rPr>
                <w:rFonts w:ascii="Times New Roman" w:hAnsi="Times New Roman"/>
                <w:color w:val="000000" w:themeColor="text1"/>
                <w:sz w:val="24"/>
                <w:szCs w:val="24"/>
                <w:lang w:val="en-US"/>
              </w:rPr>
              <w:t>of</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Federal</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Law</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No</w:t>
            </w:r>
            <w:r w:rsidR="00646C13" w:rsidRPr="00D7213D">
              <w:rPr>
                <w:rFonts w:ascii="Times New Roman" w:hAnsi="Times New Roman"/>
                <w:color w:val="000000" w:themeColor="text1"/>
                <w:sz w:val="24"/>
                <w:szCs w:val="24"/>
              </w:rPr>
              <w:t>. 208-</w:t>
            </w:r>
            <w:r w:rsidR="00646C13" w:rsidRPr="00646C13">
              <w:rPr>
                <w:rFonts w:ascii="Times New Roman" w:hAnsi="Times New Roman"/>
                <w:color w:val="000000" w:themeColor="text1"/>
                <w:sz w:val="24"/>
                <w:szCs w:val="24"/>
                <w:lang w:val="en-US"/>
              </w:rPr>
              <w:t>FZ</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dated</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December</w:t>
            </w:r>
            <w:r w:rsidR="00646C13" w:rsidRPr="00D7213D">
              <w:rPr>
                <w:rFonts w:ascii="Times New Roman" w:hAnsi="Times New Roman"/>
                <w:color w:val="000000" w:themeColor="text1"/>
                <w:sz w:val="24"/>
                <w:szCs w:val="24"/>
              </w:rPr>
              <w:t xml:space="preserve"> 26, 1995 "</w:t>
            </w:r>
            <w:r w:rsidR="00646C13" w:rsidRPr="00646C13">
              <w:rPr>
                <w:rFonts w:ascii="Times New Roman" w:hAnsi="Times New Roman"/>
                <w:color w:val="000000" w:themeColor="text1"/>
                <w:sz w:val="24"/>
                <w:szCs w:val="24"/>
                <w:lang w:val="en-US"/>
              </w:rPr>
              <w:t>On</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Joint</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Stock</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Companies</w:t>
            </w:r>
            <w:r w:rsidR="00646C13" w:rsidRPr="00D7213D">
              <w:rPr>
                <w:rFonts w:ascii="Times New Roman" w:hAnsi="Times New Roman"/>
                <w:color w:val="000000" w:themeColor="text1"/>
                <w:sz w:val="24"/>
                <w:szCs w:val="24"/>
              </w:rPr>
              <w:t>".</w:t>
            </w:r>
          </w:p>
        </w:tc>
      </w:tr>
      <w:tr w:rsidR="006A6D85" w:rsidRPr="00C76877" w14:paraId="6472BEE0" w14:textId="77777777" w:rsidTr="00A236B5">
        <w:trPr>
          <w:gridAfter w:val="1"/>
          <w:wAfter w:w="18" w:type="dxa"/>
        </w:trPr>
        <w:tc>
          <w:tcPr>
            <w:tcW w:w="1163" w:type="dxa"/>
          </w:tcPr>
          <w:p w14:paraId="78806AFD" w14:textId="77777777" w:rsidR="00F36D96" w:rsidRPr="00D7213D" w:rsidRDefault="00F36D96" w:rsidP="00A456B6">
            <w:pPr>
              <w:pStyle w:val="a7"/>
              <w:numPr>
                <w:ilvl w:val="0"/>
                <w:numId w:val="30"/>
              </w:numPr>
              <w:tabs>
                <w:tab w:val="left" w:pos="1134"/>
                <w:tab w:val="left" w:pos="9356"/>
              </w:tabs>
              <w:ind w:right="-1" w:hanging="869"/>
              <w:jc w:val="both"/>
              <w:rPr>
                <w:rFonts w:ascii="Times New Roman" w:hAnsi="Times New Roman" w:cs="Times New Roman"/>
                <w:sz w:val="24"/>
                <w:szCs w:val="24"/>
              </w:rPr>
            </w:pPr>
          </w:p>
        </w:tc>
        <w:tc>
          <w:tcPr>
            <w:tcW w:w="3251" w:type="dxa"/>
          </w:tcPr>
          <w:p w14:paraId="71956657" w14:textId="00D43C6A" w:rsidR="00F36D96" w:rsidRPr="00C76877" w:rsidRDefault="00F36D96" w:rsidP="00660437">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sz w:val="24"/>
                <w:szCs w:val="24"/>
              </w:rPr>
              <w:t xml:space="preserve">Дата фиксации списка лиц, имеющих право на </w:t>
            </w:r>
            <w:r w:rsidRPr="00C76877">
              <w:rPr>
                <w:rFonts w:ascii="Times New Roman" w:hAnsi="Times New Roman" w:cs="Times New Roman"/>
                <w:sz w:val="24"/>
                <w:szCs w:val="24"/>
              </w:rPr>
              <w:lastRenderedPageBreak/>
              <w:t xml:space="preserve">получение </w:t>
            </w:r>
            <w:r w:rsidR="00D7213D">
              <w:rPr>
                <w:rFonts w:ascii="Times New Roman" w:hAnsi="Times New Roman" w:cs="Times New Roman"/>
                <w:sz w:val="24"/>
                <w:szCs w:val="24"/>
              </w:rPr>
              <w:t>В</w:t>
            </w:r>
            <w:r w:rsidRPr="00C76877">
              <w:rPr>
                <w:rFonts w:ascii="Times New Roman" w:hAnsi="Times New Roman" w:cs="Times New Roman"/>
                <w:sz w:val="24"/>
                <w:szCs w:val="24"/>
              </w:rPr>
              <w:t xml:space="preserve">ыплат по </w:t>
            </w:r>
            <w:r w:rsidR="00660437">
              <w:rPr>
                <w:rFonts w:ascii="Times New Roman" w:hAnsi="Times New Roman" w:cs="Times New Roman"/>
                <w:sz w:val="24"/>
                <w:szCs w:val="24"/>
              </w:rPr>
              <w:t>ц</w:t>
            </w:r>
            <w:r w:rsidRPr="00C76877">
              <w:rPr>
                <w:rFonts w:ascii="Times New Roman" w:hAnsi="Times New Roman" w:cs="Times New Roman"/>
                <w:sz w:val="24"/>
                <w:szCs w:val="24"/>
              </w:rPr>
              <w:t>енным бумагам/</w:t>
            </w:r>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Record</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date</w:t>
            </w:r>
            <w:proofErr w:type="spellEnd"/>
          </w:p>
        </w:tc>
        <w:tc>
          <w:tcPr>
            <w:tcW w:w="5296" w:type="dxa"/>
          </w:tcPr>
          <w:p w14:paraId="0B841052" w14:textId="77777777" w:rsidR="00F36D96" w:rsidRPr="00C76877" w:rsidRDefault="00F36D96" w:rsidP="00041A08">
            <w:pPr>
              <w:tabs>
                <w:tab w:val="left" w:pos="1134"/>
                <w:tab w:val="left" w:pos="9356"/>
              </w:tabs>
              <w:ind w:right="-1"/>
              <w:jc w:val="both"/>
              <w:rPr>
                <w:rFonts w:ascii="Times New Roman" w:hAnsi="Times New Roman" w:cs="Times New Roman"/>
                <w:sz w:val="24"/>
                <w:szCs w:val="24"/>
              </w:rPr>
            </w:pPr>
          </w:p>
        </w:tc>
      </w:tr>
      <w:tr w:rsidR="006A6D85" w:rsidRPr="00C76877" w14:paraId="25E7BEEC" w14:textId="77777777" w:rsidTr="00A236B5">
        <w:trPr>
          <w:gridAfter w:val="1"/>
          <w:wAfter w:w="18" w:type="dxa"/>
        </w:trPr>
        <w:tc>
          <w:tcPr>
            <w:tcW w:w="1163" w:type="dxa"/>
          </w:tcPr>
          <w:p w14:paraId="21119435" w14:textId="77777777" w:rsidR="00F36D96" w:rsidRPr="00C76877" w:rsidRDefault="00F36D96" w:rsidP="00A456B6">
            <w:pPr>
              <w:pStyle w:val="a7"/>
              <w:numPr>
                <w:ilvl w:val="0"/>
                <w:numId w:val="30"/>
              </w:numPr>
              <w:tabs>
                <w:tab w:val="left" w:pos="1134"/>
                <w:tab w:val="left" w:pos="9356"/>
              </w:tabs>
              <w:ind w:right="-1" w:hanging="869"/>
              <w:jc w:val="both"/>
              <w:rPr>
                <w:rFonts w:ascii="Times New Roman" w:hAnsi="Times New Roman" w:cs="Times New Roman"/>
                <w:sz w:val="24"/>
                <w:szCs w:val="24"/>
              </w:rPr>
            </w:pPr>
          </w:p>
        </w:tc>
        <w:tc>
          <w:tcPr>
            <w:tcW w:w="3251" w:type="dxa"/>
          </w:tcPr>
          <w:p w14:paraId="3A6F8042" w14:textId="6400FDB1" w:rsidR="00F36D96" w:rsidRPr="00C76877" w:rsidRDefault="00F36D96" w:rsidP="00D7213D">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Количество</w:t>
            </w:r>
            <w:r w:rsidRPr="00C76877">
              <w:rPr>
                <w:rFonts w:ascii="Times New Roman" w:hAnsi="Times New Roman" w:cs="Times New Roman"/>
                <w:sz w:val="24"/>
                <w:szCs w:val="24"/>
                <w:lang w:val="en-US"/>
              </w:rPr>
              <w:t xml:space="preserve"> </w:t>
            </w:r>
            <w:r w:rsidR="00D7213D">
              <w:rPr>
                <w:rFonts w:ascii="Times New Roman" w:hAnsi="Times New Roman" w:cs="Times New Roman"/>
                <w:sz w:val="24"/>
                <w:szCs w:val="24"/>
              </w:rPr>
              <w:t>Ц</w:t>
            </w:r>
            <w:r w:rsidRPr="00C76877">
              <w:rPr>
                <w:rFonts w:ascii="Times New Roman" w:hAnsi="Times New Roman" w:cs="Times New Roman"/>
                <w:sz w:val="24"/>
                <w:szCs w:val="24"/>
              </w:rPr>
              <w:t>енных</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бумаг</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на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Дату</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фиксации</w:t>
            </w:r>
            <w:r w:rsidRPr="00C76877">
              <w:rPr>
                <w:rFonts w:ascii="Times New Roman" w:hAnsi="Times New Roman" w:cs="Times New Roman"/>
                <w:sz w:val="24"/>
                <w:szCs w:val="24"/>
                <w:lang w:val="en-US"/>
              </w:rPr>
              <w:t>/</w:t>
            </w:r>
            <w:r w:rsidRPr="00AB4106">
              <w:rPr>
                <w:rFonts w:ascii="Times New Roman" w:hAnsi="Times New Roman" w:cs="Times New Roman"/>
                <w:sz w:val="24"/>
                <w:szCs w:val="24"/>
                <w:lang w:val="en-US"/>
              </w:rPr>
              <w:t xml:space="preserve"> Number of shares outstanding as of the Record Date</w:t>
            </w:r>
          </w:p>
        </w:tc>
        <w:tc>
          <w:tcPr>
            <w:tcW w:w="5296" w:type="dxa"/>
          </w:tcPr>
          <w:p w14:paraId="629836FF" w14:textId="77777777" w:rsidR="00F36D96" w:rsidRPr="00C76877" w:rsidRDefault="00F36D96" w:rsidP="00041A08">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sz w:val="24"/>
                <w:szCs w:val="24"/>
              </w:rPr>
              <w:t>___ (______________________) шт.</w:t>
            </w:r>
            <w:r w:rsidRPr="00C76877">
              <w:rPr>
                <w:rFonts w:ascii="Times New Roman" w:hAnsi="Times New Roman" w:cs="Times New Roman"/>
                <w:sz w:val="24"/>
                <w:szCs w:val="24"/>
                <w:lang w:val="en-US"/>
              </w:rPr>
              <w:t>/</w:t>
            </w:r>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shares</w:t>
            </w:r>
            <w:proofErr w:type="spellEnd"/>
            <w:r w:rsidRPr="00C76877">
              <w:rPr>
                <w:rStyle w:val="af6"/>
                <w:rFonts w:ascii="Times New Roman" w:hAnsi="Times New Roman" w:cs="Times New Roman"/>
                <w:sz w:val="24"/>
                <w:szCs w:val="24"/>
              </w:rPr>
              <w:footnoteReference w:id="2"/>
            </w:r>
          </w:p>
          <w:p w14:paraId="0482B85F" w14:textId="77777777" w:rsidR="00F36D96" w:rsidRPr="00C76877" w:rsidRDefault="00F36D96" w:rsidP="000F6A11">
            <w:pPr>
              <w:tabs>
                <w:tab w:val="left" w:pos="1134"/>
                <w:tab w:val="left" w:pos="9356"/>
              </w:tabs>
              <w:ind w:right="-1"/>
              <w:jc w:val="both"/>
              <w:rPr>
                <w:rFonts w:ascii="Times New Roman" w:hAnsi="Times New Roman" w:cs="Times New Roman"/>
                <w:sz w:val="24"/>
                <w:szCs w:val="24"/>
              </w:rPr>
            </w:pPr>
          </w:p>
        </w:tc>
      </w:tr>
      <w:tr w:rsidR="00730479" w:rsidRPr="00CA6D56" w14:paraId="2630A52E" w14:textId="77777777" w:rsidTr="00A236B5">
        <w:trPr>
          <w:gridAfter w:val="1"/>
          <w:wAfter w:w="18" w:type="dxa"/>
        </w:trPr>
        <w:tc>
          <w:tcPr>
            <w:tcW w:w="1163" w:type="dxa"/>
          </w:tcPr>
          <w:p w14:paraId="7BF49D30" w14:textId="77777777" w:rsidR="00730479" w:rsidRPr="00C76877" w:rsidRDefault="00730479" w:rsidP="00A456B6">
            <w:pPr>
              <w:pStyle w:val="a7"/>
              <w:numPr>
                <w:ilvl w:val="0"/>
                <w:numId w:val="30"/>
              </w:numPr>
              <w:tabs>
                <w:tab w:val="left" w:pos="1134"/>
                <w:tab w:val="left" w:pos="9356"/>
              </w:tabs>
              <w:ind w:right="-1" w:hanging="869"/>
              <w:jc w:val="both"/>
              <w:rPr>
                <w:rFonts w:ascii="Times New Roman" w:hAnsi="Times New Roman" w:cs="Times New Roman"/>
                <w:sz w:val="24"/>
                <w:szCs w:val="24"/>
              </w:rPr>
            </w:pPr>
          </w:p>
        </w:tc>
        <w:tc>
          <w:tcPr>
            <w:tcW w:w="3251" w:type="dxa"/>
          </w:tcPr>
          <w:p w14:paraId="723F3C49" w14:textId="711805D3" w:rsidR="00730479" w:rsidRPr="00CA6D56" w:rsidRDefault="00CA6D56" w:rsidP="00660437">
            <w:pPr>
              <w:autoSpaceDE w:val="0"/>
              <w:autoSpaceDN w:val="0"/>
              <w:rPr>
                <w:rFonts w:ascii="Times New Roman" w:hAnsi="Times New Roman" w:cs="Times New Roman"/>
                <w:sz w:val="24"/>
                <w:szCs w:val="24"/>
                <w:highlight w:val="yellow"/>
              </w:rPr>
            </w:pPr>
            <w:r w:rsidRPr="00CA6D56">
              <w:rPr>
                <w:rFonts w:ascii="Times New Roman" w:hAnsi="Times New Roman" w:cs="Times New Roman"/>
                <w:sz w:val="24"/>
                <w:szCs w:val="24"/>
              </w:rPr>
              <w:t xml:space="preserve">Сумма средств до удержания налогов, подлежащая выплате Владельцу ценных бумаг по соответствующим </w:t>
            </w:r>
            <w:r w:rsidR="00660437">
              <w:rPr>
                <w:rFonts w:ascii="Times New Roman" w:hAnsi="Times New Roman" w:cs="Times New Roman"/>
                <w:sz w:val="24"/>
                <w:szCs w:val="24"/>
              </w:rPr>
              <w:t>Ц</w:t>
            </w:r>
            <w:r w:rsidRPr="00CA6D56">
              <w:rPr>
                <w:rFonts w:ascii="Times New Roman" w:hAnsi="Times New Roman" w:cs="Times New Roman"/>
                <w:sz w:val="24"/>
                <w:szCs w:val="24"/>
              </w:rPr>
              <w:t xml:space="preserve">енным бумагам и перечисленная российским депозитарием или должником по еврооблигациям на счета типа "С" иностранных номинальных держателей, иностранных платежных агентов  / </w:t>
            </w:r>
            <w:r w:rsidRPr="00CA6D56">
              <w:rPr>
                <w:rFonts w:ascii="Times New Roman" w:hAnsi="Times New Roman" w:cs="Times New Roman"/>
                <w:sz w:val="24"/>
                <w:szCs w:val="24"/>
                <w:lang w:val="en-US"/>
              </w:rPr>
              <w:t>The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amount</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of</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funds</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entitled</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for</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payments</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to</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the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Security</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holder</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under</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the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relevant</w:t>
            </w:r>
            <w:r w:rsidRPr="00CA6D56">
              <w:rPr>
                <w:rFonts w:ascii="Times New Roman" w:hAnsi="Times New Roman" w:cs="Times New Roman"/>
                <w:sz w:val="24"/>
                <w:szCs w:val="24"/>
              </w:rPr>
              <w:t xml:space="preserve"> </w:t>
            </w:r>
            <w:r w:rsidR="00660437">
              <w:rPr>
                <w:rFonts w:ascii="Times New Roman" w:hAnsi="Times New Roman" w:cs="Times New Roman"/>
                <w:sz w:val="24"/>
                <w:szCs w:val="24"/>
                <w:lang w:val="en-US"/>
              </w:rPr>
              <w:t>S</w:t>
            </w:r>
            <w:r w:rsidRPr="00CA6D56">
              <w:rPr>
                <w:rFonts w:ascii="Times New Roman" w:hAnsi="Times New Roman" w:cs="Times New Roman"/>
                <w:sz w:val="24"/>
                <w:szCs w:val="24"/>
                <w:lang w:val="en-US"/>
              </w:rPr>
              <w:t>ecurities</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and</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transferred</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by</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the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Russian</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depository</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or</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the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Eurobond</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debtor</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to</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bank</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accounts</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type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C</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opened</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in</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the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name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of</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foreign</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nominee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holders</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foreign</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payment</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agents</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before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taxation</w:t>
            </w:r>
            <w:r w:rsidRPr="00CA6D56">
              <w:rPr>
                <w:rFonts w:ascii="Times New Roman" w:hAnsi="Times New Roman" w:cs="Times New Roman"/>
                <w:sz w:val="24"/>
                <w:szCs w:val="24"/>
              </w:rPr>
              <w:t xml:space="preserve"> </w:t>
            </w:r>
            <w:r w:rsidR="00A456B6" w:rsidRPr="00CA6D56">
              <w:rPr>
                <w:rFonts w:ascii="Times New Roman" w:hAnsi="Times New Roman" w:cs="Times New Roman"/>
                <w:sz w:val="24"/>
                <w:szCs w:val="24"/>
              </w:rPr>
              <w:t xml:space="preserve"> </w:t>
            </w:r>
          </w:p>
        </w:tc>
        <w:tc>
          <w:tcPr>
            <w:tcW w:w="5296" w:type="dxa"/>
          </w:tcPr>
          <w:p w14:paraId="7EF8B47A" w14:textId="77777777" w:rsidR="00730479" w:rsidRPr="00CA6D56" w:rsidRDefault="00730479" w:rsidP="00041A08">
            <w:pPr>
              <w:tabs>
                <w:tab w:val="left" w:pos="1134"/>
                <w:tab w:val="left" w:pos="9356"/>
              </w:tabs>
              <w:ind w:right="-1"/>
              <w:jc w:val="both"/>
              <w:rPr>
                <w:rFonts w:ascii="Times New Roman" w:hAnsi="Times New Roman" w:cs="Times New Roman"/>
                <w:sz w:val="24"/>
                <w:szCs w:val="24"/>
              </w:rPr>
            </w:pPr>
          </w:p>
        </w:tc>
      </w:tr>
      <w:tr w:rsidR="006A6D85" w:rsidRPr="00C76877" w14:paraId="3EF14EC0" w14:textId="77777777" w:rsidTr="00A236B5">
        <w:tc>
          <w:tcPr>
            <w:tcW w:w="9728" w:type="dxa"/>
            <w:gridSpan w:val="4"/>
          </w:tcPr>
          <w:p w14:paraId="4694363B" w14:textId="75CA19C4" w:rsidR="002524DF" w:rsidRPr="00C76877" w:rsidRDefault="002524DF" w:rsidP="00041A08">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b/>
                <w:sz w:val="24"/>
                <w:szCs w:val="24"/>
              </w:rPr>
              <w:t xml:space="preserve">Сведения, позволяющие идентифицировать </w:t>
            </w:r>
            <w:r w:rsidR="002B3503" w:rsidRPr="00C76877">
              <w:rPr>
                <w:rFonts w:ascii="Times New Roman" w:hAnsi="Times New Roman" w:cs="Times New Roman"/>
                <w:b/>
                <w:sz w:val="24"/>
                <w:szCs w:val="24"/>
              </w:rPr>
              <w:t xml:space="preserve">Владельца ценных бумаг </w:t>
            </w:r>
            <w:r w:rsidRPr="00C76877">
              <w:rPr>
                <w:rFonts w:ascii="Times New Roman" w:hAnsi="Times New Roman" w:cs="Times New Roman"/>
                <w:sz w:val="24"/>
                <w:szCs w:val="24"/>
              </w:rPr>
              <w:t>/</w:t>
            </w:r>
            <w:r w:rsidRPr="00AB4106">
              <w:rPr>
                <w:rFonts w:ascii="Times New Roman" w:hAnsi="Times New Roman" w:cs="Times New Roman"/>
                <w:b/>
                <w:sz w:val="24"/>
                <w:szCs w:val="24"/>
              </w:rPr>
              <w:t xml:space="preserve"> </w:t>
            </w:r>
            <w:proofErr w:type="spellStart"/>
            <w:r w:rsidRPr="00AB4106">
              <w:rPr>
                <w:rFonts w:ascii="Times New Roman" w:hAnsi="Times New Roman" w:cs="Times New Roman"/>
                <w:b/>
                <w:sz w:val="24"/>
                <w:szCs w:val="24"/>
              </w:rPr>
              <w:t>Information</w:t>
            </w:r>
            <w:proofErr w:type="spellEnd"/>
            <w:r w:rsidRPr="00AB4106">
              <w:rPr>
                <w:rFonts w:ascii="Times New Roman" w:hAnsi="Times New Roman" w:cs="Times New Roman"/>
                <w:b/>
                <w:sz w:val="24"/>
                <w:szCs w:val="24"/>
              </w:rPr>
              <w:t xml:space="preserve"> </w:t>
            </w:r>
            <w:proofErr w:type="spellStart"/>
            <w:r w:rsidRPr="00AB4106">
              <w:rPr>
                <w:rFonts w:ascii="Times New Roman" w:hAnsi="Times New Roman" w:cs="Times New Roman"/>
                <w:b/>
                <w:sz w:val="24"/>
                <w:szCs w:val="24"/>
              </w:rPr>
              <w:t>to</w:t>
            </w:r>
            <w:proofErr w:type="spellEnd"/>
            <w:r w:rsidRPr="00AB4106">
              <w:rPr>
                <w:rFonts w:ascii="Times New Roman" w:hAnsi="Times New Roman" w:cs="Times New Roman"/>
                <w:b/>
                <w:sz w:val="24"/>
                <w:szCs w:val="24"/>
              </w:rPr>
              <w:t xml:space="preserve"> </w:t>
            </w:r>
            <w:proofErr w:type="spellStart"/>
            <w:r w:rsidRPr="00AB4106">
              <w:rPr>
                <w:rFonts w:ascii="Times New Roman" w:hAnsi="Times New Roman" w:cs="Times New Roman"/>
                <w:b/>
                <w:sz w:val="24"/>
                <w:szCs w:val="24"/>
              </w:rPr>
              <w:t>identify</w:t>
            </w:r>
            <w:proofErr w:type="spellEnd"/>
            <w:r w:rsidRPr="00AB4106">
              <w:rPr>
                <w:rFonts w:ascii="Times New Roman" w:hAnsi="Times New Roman" w:cs="Times New Roman"/>
                <w:b/>
                <w:sz w:val="24"/>
                <w:szCs w:val="24"/>
              </w:rPr>
              <w:t xml:space="preserve"> </w:t>
            </w:r>
            <w:proofErr w:type="spellStart"/>
            <w:r w:rsidRPr="00253040">
              <w:rPr>
                <w:rFonts w:ascii="Times New Roman" w:hAnsi="Times New Roman" w:cs="Times New Roman"/>
                <w:b/>
                <w:sz w:val="24"/>
                <w:szCs w:val="24"/>
              </w:rPr>
              <w:t>the</w:t>
            </w:r>
            <w:proofErr w:type="spellEnd"/>
            <w:r w:rsidRPr="00253040">
              <w:rPr>
                <w:rFonts w:ascii="Times New Roman" w:hAnsi="Times New Roman" w:cs="Times New Roman"/>
                <w:b/>
                <w:sz w:val="24"/>
                <w:szCs w:val="24"/>
              </w:rPr>
              <w:t xml:space="preserve"> </w:t>
            </w:r>
            <w:r w:rsidR="00231EA3" w:rsidRPr="008C029D">
              <w:rPr>
                <w:rFonts w:ascii="Times New Roman" w:hAnsi="Times New Roman" w:cs="Times New Roman"/>
                <w:b/>
                <w:sz w:val="24"/>
                <w:szCs w:val="24"/>
                <w:lang w:val="en-US"/>
              </w:rPr>
              <w:t>Security</w:t>
            </w:r>
            <w:r w:rsidR="00231EA3" w:rsidRPr="008C029D">
              <w:rPr>
                <w:rFonts w:ascii="Times New Roman" w:hAnsi="Times New Roman" w:cs="Times New Roman"/>
                <w:b/>
                <w:sz w:val="24"/>
                <w:szCs w:val="24"/>
              </w:rPr>
              <w:t xml:space="preserve"> </w:t>
            </w:r>
            <w:r w:rsidR="00231EA3" w:rsidRPr="008C029D">
              <w:rPr>
                <w:rFonts w:ascii="Times New Roman" w:hAnsi="Times New Roman" w:cs="Times New Roman"/>
                <w:b/>
                <w:sz w:val="24"/>
                <w:szCs w:val="24"/>
                <w:lang w:val="en-US"/>
              </w:rPr>
              <w:t>holder</w:t>
            </w:r>
          </w:p>
        </w:tc>
      </w:tr>
      <w:tr w:rsidR="00C400FC" w:rsidRPr="003264CC" w14:paraId="723727DC" w14:textId="77777777" w:rsidTr="00EA072A">
        <w:trPr>
          <w:gridAfter w:val="1"/>
          <w:wAfter w:w="18" w:type="dxa"/>
          <w:trHeight w:val="698"/>
        </w:trPr>
        <w:tc>
          <w:tcPr>
            <w:tcW w:w="1163" w:type="dxa"/>
            <w:vMerge w:val="restart"/>
          </w:tcPr>
          <w:p w14:paraId="4A66E302" w14:textId="77777777" w:rsidR="00C400FC" w:rsidRPr="00C76877" w:rsidRDefault="00C400FC" w:rsidP="00A456B6">
            <w:pPr>
              <w:pStyle w:val="a7"/>
              <w:numPr>
                <w:ilvl w:val="0"/>
                <w:numId w:val="30"/>
              </w:numPr>
              <w:tabs>
                <w:tab w:val="left" w:pos="1134"/>
                <w:tab w:val="left" w:pos="9356"/>
              </w:tabs>
              <w:ind w:right="-1" w:hanging="1010"/>
              <w:jc w:val="both"/>
              <w:rPr>
                <w:rFonts w:ascii="Times New Roman" w:hAnsi="Times New Roman" w:cs="Times New Roman"/>
                <w:sz w:val="24"/>
                <w:szCs w:val="24"/>
              </w:rPr>
            </w:pPr>
          </w:p>
        </w:tc>
        <w:tc>
          <w:tcPr>
            <w:tcW w:w="3251" w:type="dxa"/>
            <w:vMerge w:val="restart"/>
          </w:tcPr>
          <w:p w14:paraId="681F9399" w14:textId="16ACFA59" w:rsidR="00C400FC" w:rsidRPr="00C76877" w:rsidRDefault="00C400FC" w:rsidP="00C53C01">
            <w:pPr>
              <w:tabs>
                <w:tab w:val="left" w:pos="1134"/>
                <w:tab w:val="left" w:pos="9356"/>
              </w:tabs>
              <w:ind w:right="-1"/>
              <w:jc w:val="both"/>
              <w:rPr>
                <w:rFonts w:ascii="Times New Roman" w:hAnsi="Times New Roman" w:cs="Times New Roman"/>
                <w:sz w:val="24"/>
                <w:szCs w:val="24"/>
              </w:rPr>
            </w:pPr>
            <w:r w:rsidRPr="00BA433A">
              <w:rPr>
                <w:rFonts w:ascii="Times New Roman" w:hAnsi="Times New Roman" w:cs="Times New Roman"/>
                <w:sz w:val="24"/>
                <w:szCs w:val="24"/>
              </w:rPr>
              <w:t>Тип</w:t>
            </w:r>
            <w:r w:rsidRPr="00C76877">
              <w:rPr>
                <w:rFonts w:ascii="Times New Roman" w:hAnsi="Times New Roman" w:cs="Times New Roman"/>
                <w:sz w:val="24"/>
                <w:szCs w:val="24"/>
              </w:rPr>
              <w:t xml:space="preserve"> Владельца ценных бумаг /</w:t>
            </w:r>
            <w:r w:rsidRPr="00AB4106">
              <w:rPr>
                <w:rFonts w:ascii="Times New Roman" w:hAnsi="Times New Roman" w:cs="Times New Roman"/>
                <w:sz w:val="24"/>
                <w:szCs w:val="24"/>
              </w:rPr>
              <w:t xml:space="preserve"> </w:t>
            </w:r>
            <w:r>
              <w:rPr>
                <w:rFonts w:ascii="Times New Roman" w:hAnsi="Times New Roman" w:cs="Times New Roman"/>
                <w:sz w:val="24"/>
                <w:szCs w:val="24"/>
                <w:lang w:val="en-US"/>
              </w:rPr>
              <w:t>Security h</w:t>
            </w:r>
            <w:proofErr w:type="spellStart"/>
            <w:r w:rsidRPr="00AB4106">
              <w:rPr>
                <w:rFonts w:ascii="Times New Roman" w:hAnsi="Times New Roman" w:cs="Times New Roman"/>
                <w:sz w:val="24"/>
                <w:szCs w:val="24"/>
              </w:rPr>
              <w:t>older</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type</w:t>
            </w:r>
            <w:proofErr w:type="spellEnd"/>
          </w:p>
          <w:p w14:paraId="1E6E468D" w14:textId="77777777" w:rsidR="00C400FC" w:rsidRPr="00C76877" w:rsidRDefault="00C400FC" w:rsidP="00041A08">
            <w:pPr>
              <w:tabs>
                <w:tab w:val="left" w:pos="1134"/>
                <w:tab w:val="left" w:pos="9356"/>
              </w:tabs>
              <w:ind w:right="-1"/>
              <w:jc w:val="both"/>
              <w:rPr>
                <w:rFonts w:ascii="Times New Roman" w:hAnsi="Times New Roman" w:cs="Times New Roman"/>
                <w:sz w:val="24"/>
                <w:szCs w:val="24"/>
              </w:rPr>
            </w:pPr>
          </w:p>
          <w:p w14:paraId="07954D44" w14:textId="77777777" w:rsidR="00C400FC" w:rsidRPr="00C76877" w:rsidRDefault="00C400FC" w:rsidP="00041A08">
            <w:pPr>
              <w:tabs>
                <w:tab w:val="left" w:pos="1134"/>
                <w:tab w:val="left" w:pos="9356"/>
              </w:tabs>
              <w:ind w:right="-1"/>
              <w:jc w:val="both"/>
              <w:rPr>
                <w:rFonts w:ascii="Times New Roman" w:hAnsi="Times New Roman" w:cs="Times New Roman"/>
                <w:sz w:val="24"/>
                <w:szCs w:val="24"/>
              </w:rPr>
            </w:pPr>
          </w:p>
        </w:tc>
        <w:tc>
          <w:tcPr>
            <w:tcW w:w="5296" w:type="dxa"/>
          </w:tcPr>
          <w:p w14:paraId="05C1EC78" w14:textId="77777777" w:rsidR="00C400FC" w:rsidRPr="00C76877" w:rsidRDefault="00C400FC" w:rsidP="00C53C01">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C76877">
              <w:rPr>
                <w:rFonts w:ascii="Times New Roman" w:hAnsi="Times New Roman" w:cs="Times New Roman"/>
                <w:sz w:val="24"/>
                <w:szCs w:val="24"/>
              </w:rPr>
              <w:t xml:space="preserve">владелец Ценных бумаг/ </w:t>
            </w:r>
          </w:p>
          <w:p w14:paraId="7B9964FF" w14:textId="77777777" w:rsidR="00C400FC" w:rsidRPr="00C76877" w:rsidRDefault="00C400FC" w:rsidP="00C53C01">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proofErr w:type="spellStart"/>
            <w:r w:rsidRPr="00AB4106">
              <w:rPr>
                <w:rFonts w:ascii="Times New Roman" w:hAnsi="Times New Roman" w:cs="Times New Roman"/>
                <w:sz w:val="24"/>
                <w:szCs w:val="24"/>
              </w:rPr>
              <w:t>security</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owner</w:t>
            </w:r>
            <w:proofErr w:type="spellEnd"/>
            <w:r w:rsidRPr="00AB4106">
              <w:rPr>
                <w:rFonts w:ascii="Times New Roman" w:hAnsi="Times New Roman" w:cs="Times New Roman"/>
                <w:sz w:val="24"/>
                <w:szCs w:val="24"/>
              </w:rPr>
              <w:t xml:space="preserve"> </w:t>
            </w:r>
          </w:p>
          <w:p w14:paraId="46C48DB0" w14:textId="1A7612C8" w:rsidR="00C400FC" w:rsidRPr="00C76877" w:rsidRDefault="00C400FC" w:rsidP="00C53C01">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C76877">
              <w:rPr>
                <w:rFonts w:ascii="Times New Roman" w:hAnsi="Times New Roman" w:cs="Times New Roman"/>
                <w:sz w:val="24"/>
                <w:szCs w:val="24"/>
              </w:rPr>
              <w:t xml:space="preserve">лицо, осуществляющее права по </w:t>
            </w:r>
            <w:r w:rsidR="00660437">
              <w:rPr>
                <w:rFonts w:ascii="Times New Roman" w:hAnsi="Times New Roman" w:cs="Times New Roman"/>
                <w:sz w:val="24"/>
                <w:szCs w:val="24"/>
              </w:rPr>
              <w:t>Ц</w:t>
            </w:r>
            <w:r w:rsidRPr="00C76877">
              <w:rPr>
                <w:rFonts w:ascii="Times New Roman" w:hAnsi="Times New Roman" w:cs="Times New Roman"/>
                <w:sz w:val="24"/>
                <w:szCs w:val="24"/>
              </w:rPr>
              <w:t>енным бумагам/</w:t>
            </w:r>
            <w:r w:rsidRPr="00AB4106">
              <w:rPr>
                <w:rFonts w:ascii="Times New Roman" w:hAnsi="Times New Roman" w:cs="Times New Roman"/>
                <w:sz w:val="24"/>
                <w:szCs w:val="24"/>
              </w:rPr>
              <w:t xml:space="preserve"> </w:t>
            </w:r>
          </w:p>
          <w:p w14:paraId="7D7C66EF" w14:textId="77777777" w:rsidR="00C400FC" w:rsidRPr="00C76877" w:rsidRDefault="00C400FC" w:rsidP="00C53C01">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r w:rsidRPr="00AB4106">
              <w:rPr>
                <w:rFonts w:ascii="Times New Roman" w:hAnsi="Times New Roman" w:cs="Times New Roman"/>
                <w:sz w:val="24"/>
                <w:szCs w:val="24"/>
                <w:lang w:val="en-US"/>
              </w:rPr>
              <w:t>the person exercising the rights to the securities</w:t>
            </w:r>
          </w:p>
          <w:p w14:paraId="2885E266" w14:textId="6A72AC39" w:rsidR="00C400FC" w:rsidRPr="00C76877" w:rsidRDefault="00C400FC" w:rsidP="00C53C01">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C76877">
              <w:rPr>
                <w:rFonts w:ascii="Times New Roman" w:hAnsi="Times New Roman" w:cs="Times New Roman"/>
                <w:sz w:val="24"/>
                <w:szCs w:val="24"/>
              </w:rPr>
              <w:t>выгодоприобретатель (</w:t>
            </w:r>
            <w:proofErr w:type="spellStart"/>
            <w:r w:rsidRPr="00C76877">
              <w:rPr>
                <w:rFonts w:ascii="Times New Roman" w:hAnsi="Times New Roman" w:cs="Times New Roman"/>
                <w:sz w:val="24"/>
                <w:szCs w:val="24"/>
              </w:rPr>
              <w:t>бенефициарный</w:t>
            </w:r>
            <w:proofErr w:type="spellEnd"/>
            <w:r w:rsidRPr="00C76877">
              <w:rPr>
                <w:rFonts w:ascii="Times New Roman" w:hAnsi="Times New Roman" w:cs="Times New Roman"/>
                <w:sz w:val="24"/>
                <w:szCs w:val="24"/>
              </w:rPr>
              <w:t xml:space="preserve"> владелец) иностранной организации (только для </w:t>
            </w:r>
            <w:r w:rsidR="00D7213D">
              <w:rPr>
                <w:rFonts w:ascii="Times New Roman" w:hAnsi="Times New Roman" w:cs="Times New Roman"/>
                <w:sz w:val="24"/>
                <w:szCs w:val="24"/>
              </w:rPr>
              <w:t>В</w:t>
            </w:r>
            <w:r w:rsidRPr="00C76877">
              <w:rPr>
                <w:rFonts w:ascii="Times New Roman" w:hAnsi="Times New Roman" w:cs="Times New Roman"/>
                <w:sz w:val="24"/>
                <w:szCs w:val="24"/>
              </w:rPr>
              <w:t>ыплат по ценным бумагам в виде дивидендов по акциям российского акционерного общества)/</w:t>
            </w:r>
            <w:r w:rsidRPr="00AB4106">
              <w:rPr>
                <w:rFonts w:ascii="Times New Roman" w:hAnsi="Times New Roman" w:cs="Times New Roman"/>
                <w:sz w:val="24"/>
                <w:szCs w:val="24"/>
              </w:rPr>
              <w:t xml:space="preserve"> </w:t>
            </w:r>
          </w:p>
          <w:p w14:paraId="334B3B65" w14:textId="77777777" w:rsidR="00C400FC" w:rsidRPr="00C76877" w:rsidRDefault="00C400FC" w:rsidP="00C53C01">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r w:rsidRPr="00AB4106">
              <w:rPr>
                <w:rFonts w:ascii="Times New Roman" w:hAnsi="Times New Roman" w:cs="Times New Roman"/>
                <w:sz w:val="24"/>
                <w:szCs w:val="24"/>
                <w:lang w:val="en-US"/>
              </w:rPr>
              <w:t>the beneficiary (beneficial owner) of an international organization (only for payments on securities in the form of dividends on securities of a Russian joint stock company</w:t>
            </w:r>
            <w:r w:rsidRPr="00C819BD">
              <w:rPr>
                <w:rFonts w:ascii="Times New Roman" w:hAnsi="Times New Roman" w:cs="Times New Roman"/>
                <w:sz w:val="24"/>
                <w:szCs w:val="24"/>
                <w:lang w:val="en-US"/>
              </w:rPr>
              <w:t>)</w:t>
            </w:r>
          </w:p>
          <w:p w14:paraId="68327173" w14:textId="77777777" w:rsidR="00C400FC" w:rsidRPr="00C76877" w:rsidRDefault="00C400FC" w:rsidP="00041A08">
            <w:pPr>
              <w:pStyle w:val="a7"/>
              <w:tabs>
                <w:tab w:val="left" w:pos="67"/>
                <w:tab w:val="left" w:pos="1134"/>
                <w:tab w:val="left" w:pos="9356"/>
              </w:tabs>
              <w:spacing w:before="0"/>
              <w:ind w:right="-1"/>
              <w:jc w:val="both"/>
              <w:rPr>
                <w:rFonts w:ascii="Times New Roman" w:hAnsi="Times New Roman" w:cs="Times New Roman"/>
                <w:sz w:val="24"/>
                <w:szCs w:val="24"/>
                <w:lang w:val="en-US"/>
              </w:rPr>
            </w:pPr>
          </w:p>
        </w:tc>
      </w:tr>
      <w:tr w:rsidR="00C400FC" w:rsidRPr="003264CC" w14:paraId="5198B51F" w14:textId="77777777" w:rsidTr="00A236B5">
        <w:trPr>
          <w:gridAfter w:val="1"/>
          <w:wAfter w:w="18" w:type="dxa"/>
          <w:trHeight w:val="1886"/>
        </w:trPr>
        <w:tc>
          <w:tcPr>
            <w:tcW w:w="1163" w:type="dxa"/>
            <w:vMerge/>
          </w:tcPr>
          <w:p w14:paraId="5CB97D62" w14:textId="77777777" w:rsidR="00C400FC" w:rsidRPr="0014630C" w:rsidRDefault="00C400FC"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vMerge/>
          </w:tcPr>
          <w:p w14:paraId="530C03E6" w14:textId="77777777" w:rsidR="00C400FC" w:rsidRPr="0014630C" w:rsidRDefault="00C400FC" w:rsidP="00C53C01">
            <w:pPr>
              <w:tabs>
                <w:tab w:val="left" w:pos="1134"/>
                <w:tab w:val="left" w:pos="9356"/>
              </w:tabs>
              <w:ind w:right="-1"/>
              <w:jc w:val="both"/>
              <w:rPr>
                <w:rFonts w:ascii="Times New Roman" w:hAnsi="Times New Roman" w:cs="Times New Roman"/>
                <w:sz w:val="24"/>
                <w:szCs w:val="24"/>
                <w:lang w:val="en-US"/>
              </w:rPr>
            </w:pPr>
          </w:p>
        </w:tc>
        <w:tc>
          <w:tcPr>
            <w:tcW w:w="5296" w:type="dxa"/>
          </w:tcPr>
          <w:p w14:paraId="6555B0CF" w14:textId="4BE52A72" w:rsidR="00C400FC" w:rsidRPr="00BE63FE" w:rsidRDefault="00C400FC" w:rsidP="00BE63FE">
            <w:pPr>
              <w:pStyle w:val="a7"/>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sidRPr="00F030B9">
              <w:rPr>
                <w:rFonts w:ascii="Times New Roman" w:hAnsi="Times New Roman" w:cs="Times New Roman"/>
                <w:sz w:val="24"/>
                <w:szCs w:val="24"/>
              </w:rPr>
              <w:t>Резидент</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Российской</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Федерации</w:t>
            </w:r>
            <w:r w:rsidR="00BE63FE">
              <w:rPr>
                <w:rFonts w:ascii="Times New Roman" w:hAnsi="Times New Roman" w:cs="Times New Roman"/>
                <w:sz w:val="24"/>
                <w:szCs w:val="24"/>
                <w:lang w:val="en-US"/>
              </w:rPr>
              <w:t xml:space="preserve"> </w:t>
            </w:r>
            <w:r w:rsidR="00BE63FE" w:rsidRPr="00BE63FE">
              <w:rPr>
                <w:rFonts w:ascii="Times New Roman" w:hAnsi="Times New Roman" w:cs="Times New Roman"/>
                <w:sz w:val="24"/>
                <w:szCs w:val="24"/>
                <w:lang w:val="en-US"/>
              </w:rPr>
              <w:t>/ Resident of the Russian Federation</w:t>
            </w:r>
            <w:r w:rsidRPr="00BE63FE">
              <w:rPr>
                <w:rFonts w:ascii="Times New Roman" w:hAnsi="Times New Roman" w:cs="Times New Roman"/>
                <w:sz w:val="24"/>
                <w:szCs w:val="24"/>
                <w:lang w:val="en-US"/>
              </w:rPr>
              <w:t>;</w:t>
            </w:r>
          </w:p>
          <w:p w14:paraId="236CE06C" w14:textId="3246697E" w:rsidR="00C400FC" w:rsidRPr="00BE63FE" w:rsidRDefault="00044300" w:rsidP="00BE63FE">
            <w:pPr>
              <w:pStyle w:val="a7"/>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sidRPr="00044300">
              <w:rPr>
                <w:rFonts w:ascii="Times New Roman" w:hAnsi="Times New Roman" w:cs="Times New Roman"/>
                <w:sz w:val="24"/>
                <w:szCs w:val="24"/>
              </w:rPr>
              <w:t>Нерезидент</w:t>
            </w:r>
            <w:r w:rsidRPr="00317E5C">
              <w:rPr>
                <w:rFonts w:ascii="Times New Roman" w:hAnsi="Times New Roman" w:cs="Times New Roman"/>
                <w:sz w:val="24"/>
                <w:szCs w:val="24"/>
                <w:lang w:val="en-US"/>
              </w:rPr>
              <w:t xml:space="preserve"> </w:t>
            </w:r>
            <w:r w:rsidRPr="00044300">
              <w:rPr>
                <w:rFonts w:ascii="Times New Roman" w:hAnsi="Times New Roman" w:cs="Times New Roman"/>
                <w:sz w:val="24"/>
                <w:szCs w:val="24"/>
              </w:rPr>
              <w:t>Российской</w:t>
            </w:r>
            <w:r w:rsidRPr="00317E5C">
              <w:rPr>
                <w:rFonts w:ascii="Times New Roman" w:hAnsi="Times New Roman" w:cs="Times New Roman"/>
                <w:sz w:val="24"/>
                <w:szCs w:val="24"/>
                <w:lang w:val="en-US"/>
              </w:rPr>
              <w:t xml:space="preserve"> </w:t>
            </w:r>
            <w:r w:rsidRPr="00044300">
              <w:rPr>
                <w:rFonts w:ascii="Times New Roman" w:hAnsi="Times New Roman" w:cs="Times New Roman"/>
                <w:sz w:val="24"/>
                <w:szCs w:val="24"/>
              </w:rPr>
              <w:t>Федерации</w:t>
            </w:r>
            <w:r w:rsidRPr="00317E5C">
              <w:rPr>
                <w:rFonts w:ascii="Times New Roman" w:hAnsi="Times New Roman" w:cs="Times New Roman"/>
                <w:sz w:val="24"/>
                <w:szCs w:val="24"/>
                <w:lang w:val="en-US"/>
              </w:rPr>
              <w:t xml:space="preserve">, </w:t>
            </w:r>
            <w:r w:rsidRPr="00044300">
              <w:rPr>
                <w:rFonts w:ascii="Times New Roman" w:hAnsi="Times New Roman" w:cs="Times New Roman"/>
                <w:sz w:val="24"/>
                <w:szCs w:val="24"/>
              </w:rPr>
              <w:t>указанный</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в</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пункте</w:t>
            </w:r>
            <w:r w:rsidR="00C400FC" w:rsidRPr="00BE63FE">
              <w:rPr>
                <w:rFonts w:ascii="Times New Roman" w:hAnsi="Times New Roman" w:cs="Times New Roman"/>
                <w:sz w:val="24"/>
                <w:szCs w:val="24"/>
                <w:lang w:val="en-US"/>
              </w:rPr>
              <w:t xml:space="preserve"> 12 </w:t>
            </w:r>
            <w:r w:rsidR="00C400FC" w:rsidRPr="00F030B9">
              <w:rPr>
                <w:rFonts w:ascii="Times New Roman" w:hAnsi="Times New Roman" w:cs="Times New Roman"/>
                <w:sz w:val="24"/>
                <w:szCs w:val="24"/>
              </w:rPr>
              <w:t>Указа</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Президента</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Российской</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Федерации</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от</w:t>
            </w:r>
            <w:r w:rsidR="00C400FC" w:rsidRPr="00BE63FE">
              <w:rPr>
                <w:rFonts w:ascii="Times New Roman" w:hAnsi="Times New Roman" w:cs="Times New Roman"/>
                <w:sz w:val="24"/>
                <w:szCs w:val="24"/>
                <w:lang w:val="en-US"/>
              </w:rPr>
              <w:t xml:space="preserve"> 05.03.2022 № 95 «</w:t>
            </w:r>
            <w:r w:rsidR="00C400FC" w:rsidRPr="00F030B9">
              <w:rPr>
                <w:rFonts w:ascii="Times New Roman" w:hAnsi="Times New Roman" w:cs="Times New Roman"/>
                <w:sz w:val="24"/>
                <w:szCs w:val="24"/>
              </w:rPr>
              <w:t>О</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временном</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порядке</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исполнения</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обязательств</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перед</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некоторыми</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иностранными</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кредиторами</w:t>
            </w:r>
            <w:r w:rsidR="00C400FC" w:rsidRPr="00BE63FE">
              <w:rPr>
                <w:rFonts w:ascii="Times New Roman" w:hAnsi="Times New Roman" w:cs="Times New Roman"/>
                <w:sz w:val="24"/>
                <w:szCs w:val="24"/>
                <w:lang w:val="en-US"/>
              </w:rPr>
              <w:t>»</w:t>
            </w:r>
            <w:r w:rsidR="00BE63FE">
              <w:rPr>
                <w:rFonts w:ascii="Times New Roman" w:hAnsi="Times New Roman" w:cs="Times New Roman"/>
                <w:sz w:val="24"/>
                <w:szCs w:val="24"/>
                <w:lang w:val="en-US"/>
              </w:rPr>
              <w:t xml:space="preserve"> </w:t>
            </w:r>
            <w:r w:rsidR="00BE63FE" w:rsidRPr="00BE63FE">
              <w:rPr>
                <w:rFonts w:ascii="Times New Roman" w:hAnsi="Times New Roman" w:cs="Times New Roman"/>
                <w:sz w:val="24"/>
                <w:szCs w:val="24"/>
                <w:lang w:val="en-US"/>
              </w:rPr>
              <w:t xml:space="preserve">/ </w:t>
            </w:r>
            <w:r>
              <w:rPr>
                <w:rFonts w:ascii="Times New Roman" w:hAnsi="Times New Roman" w:cs="Times New Roman"/>
                <w:sz w:val="24"/>
                <w:szCs w:val="24"/>
                <w:lang w:val="en-US"/>
              </w:rPr>
              <w:t>Nonresident</w:t>
            </w:r>
            <w:r w:rsidR="00D313D3">
              <w:rPr>
                <w:rFonts w:ascii="Times New Roman" w:hAnsi="Times New Roman" w:cs="Times New Roman"/>
                <w:sz w:val="24"/>
                <w:szCs w:val="24"/>
                <w:lang w:val="en-US"/>
              </w:rPr>
              <w:t xml:space="preserve"> of </w:t>
            </w:r>
            <w:r w:rsidR="008467E7">
              <w:rPr>
                <w:rFonts w:ascii="Times New Roman" w:hAnsi="Times New Roman" w:cs="Times New Roman"/>
                <w:sz w:val="24"/>
                <w:szCs w:val="24"/>
                <w:lang w:val="en-US"/>
              </w:rPr>
              <w:t xml:space="preserve">the </w:t>
            </w:r>
            <w:r w:rsidR="00D313D3">
              <w:rPr>
                <w:rFonts w:ascii="Times New Roman" w:hAnsi="Times New Roman" w:cs="Times New Roman"/>
                <w:sz w:val="24"/>
                <w:szCs w:val="24"/>
                <w:lang w:val="en-US"/>
              </w:rPr>
              <w:t>Russian Federation</w:t>
            </w:r>
            <w:r w:rsidR="00BE63FE" w:rsidRPr="00BE63FE">
              <w:rPr>
                <w:rFonts w:ascii="Times New Roman" w:hAnsi="Times New Roman" w:cs="Times New Roman"/>
                <w:sz w:val="24"/>
                <w:szCs w:val="24"/>
                <w:lang w:val="en-US"/>
              </w:rPr>
              <w:t xml:space="preserve"> specified in paragraph 12 of Decree of the President of the Russian Federation dated 03/05/2022 No. 95 "On the temporary procedure for Fulfilling obligations to certain foreign creditors"</w:t>
            </w:r>
            <w:r w:rsidR="00C400FC" w:rsidRPr="00BE63FE">
              <w:rPr>
                <w:rFonts w:ascii="Times New Roman" w:hAnsi="Times New Roman" w:cs="Times New Roman"/>
                <w:sz w:val="24"/>
                <w:szCs w:val="24"/>
                <w:lang w:val="en-US"/>
              </w:rPr>
              <w:t>;</w:t>
            </w:r>
          </w:p>
          <w:p w14:paraId="0EFE6C98" w14:textId="1422DB16" w:rsidR="00C400FC" w:rsidRPr="00BE63FE" w:rsidRDefault="00044300" w:rsidP="00BE63FE">
            <w:pPr>
              <w:pStyle w:val="a7"/>
              <w:numPr>
                <w:ilvl w:val="0"/>
                <w:numId w:val="5"/>
              </w:numPr>
              <w:tabs>
                <w:tab w:val="left" w:pos="67"/>
                <w:tab w:val="left" w:pos="607"/>
                <w:tab w:val="left" w:pos="1134"/>
                <w:tab w:val="left" w:pos="9356"/>
              </w:tabs>
              <w:spacing w:before="0"/>
              <w:ind w:right="-1"/>
              <w:jc w:val="both"/>
              <w:rPr>
                <w:rFonts w:ascii="Times New Roman" w:hAnsi="Times New Roman" w:cs="Times New Roman"/>
                <w:sz w:val="24"/>
                <w:szCs w:val="24"/>
                <w:lang w:val="en-US"/>
              </w:rPr>
            </w:pPr>
            <w:r w:rsidRPr="00044300">
              <w:rPr>
                <w:rFonts w:ascii="Times New Roman" w:hAnsi="Times New Roman" w:cs="Times New Roman"/>
                <w:sz w:val="24"/>
                <w:szCs w:val="24"/>
              </w:rPr>
              <w:t>Нерезидент</w:t>
            </w:r>
            <w:r w:rsidRPr="00317E5C">
              <w:rPr>
                <w:rFonts w:ascii="Times New Roman" w:hAnsi="Times New Roman" w:cs="Times New Roman"/>
                <w:sz w:val="24"/>
                <w:szCs w:val="24"/>
                <w:lang w:val="en-US"/>
              </w:rPr>
              <w:t xml:space="preserve"> </w:t>
            </w:r>
            <w:r w:rsidRPr="00044300">
              <w:rPr>
                <w:rFonts w:ascii="Times New Roman" w:hAnsi="Times New Roman" w:cs="Times New Roman"/>
                <w:sz w:val="24"/>
                <w:szCs w:val="24"/>
              </w:rPr>
              <w:t>Российской</w:t>
            </w:r>
            <w:r w:rsidRPr="00317E5C">
              <w:rPr>
                <w:rFonts w:ascii="Times New Roman" w:hAnsi="Times New Roman" w:cs="Times New Roman"/>
                <w:sz w:val="24"/>
                <w:szCs w:val="24"/>
                <w:lang w:val="en-US"/>
              </w:rPr>
              <w:t xml:space="preserve"> </w:t>
            </w:r>
            <w:r w:rsidRPr="00044300">
              <w:rPr>
                <w:rFonts w:ascii="Times New Roman" w:hAnsi="Times New Roman" w:cs="Times New Roman"/>
                <w:sz w:val="24"/>
                <w:szCs w:val="24"/>
              </w:rPr>
              <w:t>Федерации</w:t>
            </w:r>
            <w:r w:rsidRPr="00317E5C">
              <w:rPr>
                <w:rFonts w:ascii="Times New Roman" w:hAnsi="Times New Roman" w:cs="Times New Roman"/>
                <w:sz w:val="24"/>
                <w:szCs w:val="24"/>
                <w:lang w:val="en-US"/>
              </w:rPr>
              <w:t xml:space="preserve">, </w:t>
            </w:r>
            <w:r w:rsidRPr="00044300">
              <w:rPr>
                <w:rFonts w:ascii="Times New Roman" w:hAnsi="Times New Roman" w:cs="Times New Roman"/>
                <w:sz w:val="24"/>
                <w:szCs w:val="24"/>
              </w:rPr>
              <w:t>указанный</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в</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подпункте</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в</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пункта</w:t>
            </w:r>
            <w:r w:rsidR="00C400FC" w:rsidRPr="00BE63FE">
              <w:rPr>
                <w:rFonts w:ascii="Times New Roman" w:hAnsi="Times New Roman" w:cs="Times New Roman"/>
                <w:sz w:val="24"/>
                <w:szCs w:val="24"/>
                <w:lang w:val="en-US"/>
              </w:rPr>
              <w:t xml:space="preserve"> 1 </w:t>
            </w:r>
            <w:r w:rsidR="00C400FC" w:rsidRPr="00F030B9">
              <w:rPr>
                <w:rFonts w:ascii="Times New Roman" w:hAnsi="Times New Roman" w:cs="Times New Roman"/>
                <w:sz w:val="24"/>
                <w:szCs w:val="24"/>
              </w:rPr>
              <w:t>Указа</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Президента</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Российской</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Федерации</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от</w:t>
            </w:r>
            <w:r w:rsidR="00C400FC" w:rsidRPr="00BE63FE">
              <w:rPr>
                <w:rFonts w:ascii="Times New Roman" w:hAnsi="Times New Roman" w:cs="Times New Roman"/>
                <w:sz w:val="24"/>
                <w:szCs w:val="24"/>
                <w:lang w:val="en-US"/>
              </w:rPr>
              <w:t xml:space="preserve"> 15.10.2022  № 738 «</w:t>
            </w:r>
            <w:r w:rsidR="00C400FC" w:rsidRPr="00F030B9">
              <w:rPr>
                <w:rFonts w:ascii="Times New Roman" w:hAnsi="Times New Roman" w:cs="Times New Roman"/>
                <w:sz w:val="24"/>
                <w:szCs w:val="24"/>
              </w:rPr>
              <w:t>О</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применении</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некоторых</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указов</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Президента</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Российской</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Федерации</w:t>
            </w:r>
            <w:r w:rsidR="00C400FC" w:rsidRPr="00BE63FE">
              <w:rPr>
                <w:rFonts w:ascii="Times New Roman" w:hAnsi="Times New Roman" w:cs="Times New Roman"/>
                <w:sz w:val="24"/>
                <w:szCs w:val="24"/>
                <w:lang w:val="en-US"/>
              </w:rPr>
              <w:t>»</w:t>
            </w:r>
            <w:r w:rsidR="00BE63FE">
              <w:rPr>
                <w:rFonts w:ascii="Times New Roman" w:hAnsi="Times New Roman" w:cs="Times New Roman"/>
                <w:sz w:val="24"/>
                <w:szCs w:val="24"/>
                <w:lang w:val="en-US"/>
              </w:rPr>
              <w:t xml:space="preserve"> </w:t>
            </w:r>
            <w:r w:rsidR="00BE63FE" w:rsidRPr="00BE63FE">
              <w:rPr>
                <w:rFonts w:ascii="Times New Roman" w:hAnsi="Times New Roman" w:cs="Times New Roman"/>
                <w:sz w:val="24"/>
                <w:szCs w:val="24"/>
                <w:lang w:val="en-US"/>
              </w:rPr>
              <w:t xml:space="preserve">/  </w:t>
            </w:r>
            <w:r>
              <w:rPr>
                <w:rFonts w:ascii="Times New Roman" w:hAnsi="Times New Roman" w:cs="Times New Roman"/>
                <w:sz w:val="24"/>
                <w:szCs w:val="24"/>
                <w:lang w:val="en-US"/>
              </w:rPr>
              <w:t>Nonresident</w:t>
            </w:r>
            <w:r w:rsidR="00F77D7F">
              <w:rPr>
                <w:rFonts w:ascii="Times New Roman" w:hAnsi="Times New Roman" w:cs="Times New Roman"/>
                <w:sz w:val="24"/>
                <w:szCs w:val="24"/>
                <w:lang w:val="en-US"/>
              </w:rPr>
              <w:t xml:space="preserve"> of</w:t>
            </w:r>
            <w:r w:rsidR="008467E7">
              <w:rPr>
                <w:rFonts w:ascii="Times New Roman" w:hAnsi="Times New Roman" w:cs="Times New Roman"/>
                <w:sz w:val="24"/>
                <w:szCs w:val="24"/>
                <w:lang w:val="en-US"/>
              </w:rPr>
              <w:t xml:space="preserve"> the</w:t>
            </w:r>
            <w:r w:rsidR="00D313D3">
              <w:rPr>
                <w:rFonts w:ascii="Times New Roman" w:hAnsi="Times New Roman" w:cs="Times New Roman"/>
                <w:sz w:val="24"/>
                <w:szCs w:val="24"/>
                <w:lang w:val="en-US"/>
              </w:rPr>
              <w:t xml:space="preserve"> Russian Federation</w:t>
            </w:r>
            <w:r w:rsidR="00BE63FE" w:rsidRPr="00BE63FE">
              <w:rPr>
                <w:rFonts w:ascii="Times New Roman" w:hAnsi="Times New Roman" w:cs="Times New Roman"/>
                <w:sz w:val="24"/>
                <w:szCs w:val="24"/>
                <w:lang w:val="en-US"/>
              </w:rPr>
              <w:t xml:space="preserve"> specified in clause "b" of paragraph 1 of Decree of the President of the Russian Federation dated 10/15/2022 No. 738 "On the application of certain Decrees of the President of the Russian Federation"</w:t>
            </w:r>
          </w:p>
        </w:tc>
      </w:tr>
      <w:tr w:rsidR="006A6D85" w:rsidRPr="00C76877" w14:paraId="2B1B345C" w14:textId="77777777" w:rsidTr="00A236B5">
        <w:trPr>
          <w:gridAfter w:val="1"/>
          <w:wAfter w:w="18" w:type="dxa"/>
        </w:trPr>
        <w:tc>
          <w:tcPr>
            <w:tcW w:w="1163" w:type="dxa"/>
          </w:tcPr>
          <w:p w14:paraId="49011004" w14:textId="77777777" w:rsidR="00F36D96" w:rsidRPr="00BE63FE"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48D05546" w14:textId="10EE3B29" w:rsidR="00F36D96" w:rsidRPr="00A62592" w:rsidRDefault="00F36D96" w:rsidP="00660437">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Признак</w:t>
            </w:r>
            <w:r w:rsidRPr="00A62592">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A62592">
              <w:rPr>
                <w:rFonts w:ascii="Times New Roman" w:hAnsi="Times New Roman" w:cs="Times New Roman"/>
                <w:sz w:val="24"/>
                <w:szCs w:val="24"/>
                <w:lang w:val="en-US"/>
              </w:rPr>
              <w:t xml:space="preserve">, </w:t>
            </w:r>
            <w:r w:rsidRPr="00C76877">
              <w:rPr>
                <w:rFonts w:ascii="Times New Roman" w:hAnsi="Times New Roman" w:cs="Times New Roman"/>
                <w:sz w:val="24"/>
                <w:szCs w:val="24"/>
              </w:rPr>
              <w:t>имеющего</w:t>
            </w:r>
            <w:r w:rsidRPr="00A62592">
              <w:rPr>
                <w:rFonts w:ascii="Times New Roman" w:hAnsi="Times New Roman" w:cs="Times New Roman"/>
                <w:sz w:val="24"/>
                <w:szCs w:val="24"/>
                <w:lang w:val="en-US"/>
              </w:rPr>
              <w:t xml:space="preserve"> </w:t>
            </w:r>
            <w:r w:rsidRPr="00C76877">
              <w:rPr>
                <w:rFonts w:ascii="Times New Roman" w:hAnsi="Times New Roman" w:cs="Times New Roman"/>
                <w:sz w:val="24"/>
                <w:szCs w:val="24"/>
              </w:rPr>
              <w:t>право</w:t>
            </w:r>
            <w:r w:rsidRPr="00A62592">
              <w:rPr>
                <w:rFonts w:ascii="Times New Roman" w:hAnsi="Times New Roman" w:cs="Times New Roman"/>
                <w:sz w:val="24"/>
                <w:szCs w:val="24"/>
                <w:lang w:val="en-US"/>
              </w:rPr>
              <w:t xml:space="preserve"> </w:t>
            </w:r>
            <w:r w:rsidRPr="00C76877">
              <w:rPr>
                <w:rFonts w:ascii="Times New Roman" w:hAnsi="Times New Roman" w:cs="Times New Roman"/>
                <w:sz w:val="24"/>
                <w:szCs w:val="24"/>
              </w:rPr>
              <w:t>на</w:t>
            </w:r>
            <w:r w:rsidRPr="00A62592">
              <w:rPr>
                <w:rFonts w:ascii="Times New Roman" w:hAnsi="Times New Roman" w:cs="Times New Roman"/>
                <w:sz w:val="24"/>
                <w:szCs w:val="24"/>
                <w:lang w:val="en-US"/>
              </w:rPr>
              <w:t xml:space="preserve"> </w:t>
            </w:r>
            <w:r w:rsidRPr="00C76877">
              <w:rPr>
                <w:rFonts w:ascii="Times New Roman" w:hAnsi="Times New Roman" w:cs="Times New Roman"/>
                <w:sz w:val="24"/>
                <w:szCs w:val="24"/>
              </w:rPr>
              <w:t>получение</w:t>
            </w:r>
            <w:r w:rsidRPr="00A62592">
              <w:rPr>
                <w:rFonts w:ascii="Times New Roman" w:hAnsi="Times New Roman" w:cs="Times New Roman"/>
                <w:sz w:val="24"/>
                <w:szCs w:val="24"/>
                <w:lang w:val="en-US"/>
              </w:rPr>
              <w:t xml:space="preserve"> </w:t>
            </w:r>
            <w:r w:rsidR="00D7213D">
              <w:rPr>
                <w:rFonts w:ascii="Times New Roman" w:hAnsi="Times New Roman" w:cs="Times New Roman"/>
                <w:sz w:val="24"/>
                <w:szCs w:val="24"/>
              </w:rPr>
              <w:t>В</w:t>
            </w:r>
            <w:r w:rsidRPr="00C76877">
              <w:rPr>
                <w:rFonts w:ascii="Times New Roman" w:hAnsi="Times New Roman" w:cs="Times New Roman"/>
                <w:sz w:val="24"/>
                <w:szCs w:val="24"/>
              </w:rPr>
              <w:t>ыплат</w:t>
            </w:r>
            <w:r w:rsidRPr="00A62592">
              <w:rPr>
                <w:rFonts w:ascii="Times New Roman" w:hAnsi="Times New Roman" w:cs="Times New Roman"/>
                <w:sz w:val="24"/>
                <w:szCs w:val="24"/>
                <w:lang w:val="en-US"/>
              </w:rPr>
              <w:t xml:space="preserve"> </w:t>
            </w:r>
            <w:r w:rsidRPr="00C76877">
              <w:rPr>
                <w:rFonts w:ascii="Times New Roman" w:hAnsi="Times New Roman" w:cs="Times New Roman"/>
                <w:sz w:val="24"/>
                <w:szCs w:val="24"/>
              </w:rPr>
              <w:t>по</w:t>
            </w:r>
            <w:r w:rsidRPr="00A62592">
              <w:rPr>
                <w:rFonts w:ascii="Times New Roman" w:hAnsi="Times New Roman" w:cs="Times New Roman"/>
                <w:sz w:val="24"/>
                <w:szCs w:val="24"/>
                <w:lang w:val="en-US"/>
              </w:rPr>
              <w:t xml:space="preserve"> </w:t>
            </w:r>
            <w:r w:rsidR="00660437">
              <w:rPr>
                <w:rFonts w:ascii="Times New Roman" w:hAnsi="Times New Roman" w:cs="Times New Roman"/>
                <w:sz w:val="24"/>
                <w:szCs w:val="24"/>
              </w:rPr>
              <w:t>ц</w:t>
            </w:r>
            <w:r w:rsidRPr="00C76877">
              <w:rPr>
                <w:rFonts w:ascii="Times New Roman" w:hAnsi="Times New Roman" w:cs="Times New Roman"/>
                <w:sz w:val="24"/>
                <w:szCs w:val="24"/>
              </w:rPr>
              <w:t>енным</w:t>
            </w:r>
            <w:r w:rsidRPr="00A62592">
              <w:rPr>
                <w:rFonts w:ascii="Times New Roman" w:hAnsi="Times New Roman" w:cs="Times New Roman"/>
                <w:sz w:val="24"/>
                <w:szCs w:val="24"/>
                <w:lang w:val="en-US"/>
              </w:rPr>
              <w:t xml:space="preserve"> </w:t>
            </w:r>
            <w:r w:rsidRPr="00C76877">
              <w:rPr>
                <w:rFonts w:ascii="Times New Roman" w:hAnsi="Times New Roman" w:cs="Times New Roman"/>
                <w:sz w:val="24"/>
                <w:szCs w:val="24"/>
              </w:rPr>
              <w:t>бумагам</w:t>
            </w:r>
            <w:r w:rsidRPr="00A62592">
              <w:rPr>
                <w:rFonts w:ascii="Times New Roman" w:hAnsi="Times New Roman" w:cs="Times New Roman"/>
                <w:sz w:val="24"/>
                <w:szCs w:val="24"/>
                <w:lang w:val="en-US"/>
              </w:rPr>
              <w:t xml:space="preserve">/ </w:t>
            </w:r>
            <w:r w:rsidR="009522DD" w:rsidRPr="009522DD">
              <w:rPr>
                <w:rFonts w:ascii="Times New Roman" w:hAnsi="Times New Roman" w:cs="Times New Roman"/>
                <w:sz w:val="24"/>
                <w:szCs w:val="24"/>
                <w:lang w:val="en-US"/>
              </w:rPr>
              <w:t xml:space="preserve">Sign of the person entitled to receive </w:t>
            </w:r>
            <w:r w:rsidR="00D7213D">
              <w:rPr>
                <w:rFonts w:ascii="Times New Roman" w:hAnsi="Times New Roman" w:cs="Times New Roman"/>
                <w:sz w:val="24"/>
                <w:szCs w:val="24"/>
                <w:lang w:val="en-US"/>
              </w:rPr>
              <w:t>P</w:t>
            </w:r>
            <w:r w:rsidR="009522DD" w:rsidRPr="009522DD">
              <w:rPr>
                <w:rFonts w:ascii="Times New Roman" w:hAnsi="Times New Roman" w:cs="Times New Roman"/>
                <w:sz w:val="24"/>
                <w:szCs w:val="24"/>
                <w:lang w:val="en-US"/>
              </w:rPr>
              <w:t xml:space="preserve">ayments on </w:t>
            </w:r>
            <w:r w:rsidR="002F0CB5">
              <w:rPr>
                <w:rFonts w:ascii="Times New Roman" w:hAnsi="Times New Roman" w:cs="Times New Roman"/>
                <w:sz w:val="24"/>
                <w:szCs w:val="24"/>
                <w:lang w:val="en-US"/>
              </w:rPr>
              <w:t>S</w:t>
            </w:r>
            <w:r w:rsidR="002F0CB5" w:rsidRPr="009522DD">
              <w:rPr>
                <w:rFonts w:ascii="Times New Roman" w:hAnsi="Times New Roman" w:cs="Times New Roman"/>
                <w:sz w:val="24"/>
                <w:szCs w:val="24"/>
                <w:lang w:val="en-US"/>
              </w:rPr>
              <w:t>ecurities</w:t>
            </w:r>
          </w:p>
        </w:tc>
        <w:tc>
          <w:tcPr>
            <w:tcW w:w="5296" w:type="dxa"/>
          </w:tcPr>
          <w:p w14:paraId="7B6446E0" w14:textId="77777777" w:rsidR="00F36D96" w:rsidRPr="00C76877" w:rsidRDefault="00F36D96" w:rsidP="00E9327B">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C76877">
              <w:rPr>
                <w:rFonts w:ascii="Times New Roman" w:hAnsi="Times New Roman" w:cs="Times New Roman"/>
                <w:sz w:val="24"/>
                <w:szCs w:val="24"/>
              </w:rPr>
              <w:t>физическое лицо/</w:t>
            </w:r>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an</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individual</w:t>
            </w:r>
            <w:proofErr w:type="spellEnd"/>
            <w:r w:rsidRPr="00AB4106">
              <w:rPr>
                <w:rFonts w:ascii="Times New Roman" w:hAnsi="Times New Roman" w:cs="Times New Roman"/>
                <w:sz w:val="24"/>
                <w:szCs w:val="24"/>
              </w:rPr>
              <w:t>;</w:t>
            </w:r>
          </w:p>
          <w:p w14:paraId="51000785" w14:textId="77777777" w:rsidR="00F36D96" w:rsidRPr="00C76877" w:rsidRDefault="00F36D96" w:rsidP="00E9327B">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en-US"/>
              </w:rPr>
            </w:pPr>
            <w:r w:rsidRPr="00C76877">
              <w:rPr>
                <w:rFonts w:ascii="Times New Roman" w:hAnsi="Times New Roman" w:cs="Times New Roman"/>
                <w:sz w:val="24"/>
                <w:szCs w:val="24"/>
              </w:rPr>
              <w:t>юридическое</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лицо</w:t>
            </w:r>
            <w:r w:rsidRPr="00C76877">
              <w:rPr>
                <w:rFonts w:ascii="Times New Roman" w:hAnsi="Times New Roman" w:cs="Times New Roman"/>
                <w:sz w:val="24"/>
                <w:szCs w:val="24"/>
                <w:lang w:val="en-US"/>
              </w:rPr>
              <w:t>/</w:t>
            </w:r>
            <w:r w:rsidRPr="00AB4106">
              <w:rPr>
                <w:rFonts w:ascii="Times New Roman" w:hAnsi="Times New Roman" w:cs="Times New Roman"/>
                <w:sz w:val="24"/>
                <w:szCs w:val="24"/>
                <w:lang w:val="en-US"/>
              </w:rPr>
              <w:t xml:space="preserve"> a legal entity;</w:t>
            </w:r>
          </w:p>
          <w:p w14:paraId="092D54CF" w14:textId="77777777" w:rsidR="00F36D96" w:rsidRPr="00C76877" w:rsidRDefault="00F36D96" w:rsidP="00041A08">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C76877">
              <w:rPr>
                <w:rFonts w:ascii="Times New Roman" w:hAnsi="Times New Roman" w:cs="Times New Roman"/>
                <w:sz w:val="24"/>
                <w:szCs w:val="24"/>
              </w:rPr>
              <w:t xml:space="preserve">иностранная структура, без образования юридического лица/ </w:t>
            </w:r>
            <w:r w:rsidR="00724EBC" w:rsidRPr="00AB4106">
              <w:rPr>
                <w:rFonts w:ascii="Times New Roman" w:hAnsi="Times New Roman" w:cs="Times New Roman"/>
                <w:sz w:val="24"/>
                <w:szCs w:val="24"/>
                <w:lang w:val="en-US"/>
              </w:rPr>
              <w:t xml:space="preserve">foreign structure, without formation of a legal entity </w:t>
            </w:r>
          </w:p>
        </w:tc>
      </w:tr>
      <w:tr w:rsidR="006A6D85" w:rsidRPr="003264CC" w14:paraId="0B5D10FB" w14:textId="77777777" w:rsidTr="00A236B5">
        <w:trPr>
          <w:gridAfter w:val="1"/>
          <w:wAfter w:w="18" w:type="dxa"/>
        </w:trPr>
        <w:tc>
          <w:tcPr>
            <w:tcW w:w="1163" w:type="dxa"/>
          </w:tcPr>
          <w:p w14:paraId="4DB478E0"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rPr>
            </w:pPr>
          </w:p>
        </w:tc>
        <w:tc>
          <w:tcPr>
            <w:tcW w:w="3251" w:type="dxa"/>
          </w:tcPr>
          <w:p w14:paraId="1F8DFFD8" w14:textId="31BACC12" w:rsidR="00F36D96" w:rsidRPr="00C76877" w:rsidRDefault="00F36D96" w:rsidP="00041A08">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Полное</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краткое</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наименование</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ФИО</w:t>
            </w:r>
            <w:r w:rsidRPr="00C76877">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Владельца</w:t>
            </w:r>
            <w:r w:rsidR="002B3503" w:rsidRPr="008C029D">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ценных</w:t>
            </w:r>
            <w:r w:rsidR="002B3503" w:rsidRPr="008C029D">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бумаг</w:t>
            </w:r>
            <w:r w:rsidR="002B3503" w:rsidRPr="008C029D">
              <w:rPr>
                <w:rFonts w:ascii="Times New Roman" w:hAnsi="Times New Roman" w:cs="Times New Roman"/>
                <w:sz w:val="24"/>
                <w:szCs w:val="24"/>
                <w:lang w:val="en-US"/>
              </w:rPr>
              <w:t xml:space="preserve"> </w:t>
            </w:r>
            <w:r w:rsidRPr="00C76877">
              <w:rPr>
                <w:rFonts w:ascii="Times New Roman" w:hAnsi="Times New Roman" w:cs="Times New Roman"/>
                <w:sz w:val="24"/>
                <w:szCs w:val="24"/>
                <w:lang w:val="en-US"/>
              </w:rPr>
              <w:t>/</w:t>
            </w:r>
            <w:r w:rsidRPr="00AB4106">
              <w:rPr>
                <w:rFonts w:ascii="Times New Roman" w:hAnsi="Times New Roman" w:cs="Times New Roman"/>
                <w:sz w:val="24"/>
                <w:szCs w:val="24"/>
                <w:lang w:val="en-US"/>
              </w:rPr>
              <w:t xml:space="preserve"> Full (short) name/name, surname of the Holde</w:t>
            </w:r>
            <w:r w:rsidR="00231EA3">
              <w:rPr>
                <w:rFonts w:ascii="Times New Roman" w:hAnsi="Times New Roman" w:cs="Times New Roman"/>
                <w:sz w:val="24"/>
                <w:szCs w:val="24"/>
                <w:lang w:val="en-US"/>
              </w:rPr>
              <w:t>r Security h</w:t>
            </w:r>
            <w:r w:rsidR="00231EA3" w:rsidRPr="008C029D">
              <w:rPr>
                <w:rFonts w:ascii="Times New Roman" w:hAnsi="Times New Roman" w:cs="Times New Roman"/>
                <w:sz w:val="24"/>
                <w:szCs w:val="24"/>
                <w:lang w:val="en-US"/>
              </w:rPr>
              <w:t>older</w:t>
            </w:r>
          </w:p>
        </w:tc>
        <w:tc>
          <w:tcPr>
            <w:tcW w:w="5296" w:type="dxa"/>
          </w:tcPr>
          <w:p w14:paraId="259CCC79" w14:textId="77777777" w:rsidR="00F36D96" w:rsidRPr="00C76877" w:rsidRDefault="00F36D96" w:rsidP="00041A08">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6A6D85" w:rsidRPr="003264CC" w14:paraId="003B41AC" w14:textId="77777777" w:rsidTr="00A236B5">
        <w:trPr>
          <w:gridAfter w:val="1"/>
          <w:wAfter w:w="18" w:type="dxa"/>
        </w:trPr>
        <w:tc>
          <w:tcPr>
            <w:tcW w:w="1163" w:type="dxa"/>
          </w:tcPr>
          <w:p w14:paraId="0C612A8E"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06AA3400" w14:textId="77777777" w:rsidR="00F36D96" w:rsidRPr="00C76877" w:rsidRDefault="00F36D96">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Наименование</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документа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удостоверяющего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личность</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физического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регистрационного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документа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юридического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 xml:space="preserve">/ </w:t>
            </w:r>
            <w:r w:rsidR="000F7A7E" w:rsidRPr="00AB4106">
              <w:rPr>
                <w:rFonts w:ascii="Times New Roman" w:hAnsi="Times New Roman" w:cs="Times New Roman"/>
                <w:sz w:val="24"/>
                <w:szCs w:val="24"/>
                <w:lang w:val="en-US"/>
              </w:rPr>
              <w:t>Name of identity document of a natural person/registration document of a legal entity</w:t>
            </w:r>
          </w:p>
        </w:tc>
        <w:tc>
          <w:tcPr>
            <w:tcW w:w="5296" w:type="dxa"/>
          </w:tcPr>
          <w:p w14:paraId="4A999022" w14:textId="77777777"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3264CC" w14:paraId="72B91349" w14:textId="77777777" w:rsidTr="00317E5C">
        <w:trPr>
          <w:gridAfter w:val="1"/>
          <w:wAfter w:w="18" w:type="dxa"/>
          <w:trHeight w:val="982"/>
        </w:trPr>
        <w:tc>
          <w:tcPr>
            <w:tcW w:w="1163" w:type="dxa"/>
          </w:tcPr>
          <w:p w14:paraId="7C530460"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17DBCD1E" w14:textId="77777777" w:rsidR="00F36D96" w:rsidRPr="00C76877" w:rsidRDefault="00F36D96">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Серия</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и</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или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номер</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документа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удостоверяющего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личность</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физического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регистрационный</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номер</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юридического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 xml:space="preserve">/ Series and/or number of the identity document of individual/ registration number of the legal entity </w:t>
            </w:r>
          </w:p>
        </w:tc>
        <w:tc>
          <w:tcPr>
            <w:tcW w:w="5296" w:type="dxa"/>
          </w:tcPr>
          <w:p w14:paraId="6658AB86" w14:textId="77777777"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3264CC" w14:paraId="15A00C96" w14:textId="77777777" w:rsidTr="00A236B5">
        <w:trPr>
          <w:gridAfter w:val="1"/>
          <w:wAfter w:w="18" w:type="dxa"/>
        </w:trPr>
        <w:tc>
          <w:tcPr>
            <w:tcW w:w="1163" w:type="dxa"/>
          </w:tcPr>
          <w:p w14:paraId="4125CF08"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628434F4" w14:textId="77777777" w:rsidR="00F36D96" w:rsidRPr="00C76877" w:rsidRDefault="00F36D96">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Дата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выдачи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документа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удостоверяющего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личность</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физического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дата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регистрации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в</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качестве</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юридического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 xml:space="preserve">/ Date of issue of the identity document of the individual/ date of registration of legal entity </w:t>
            </w:r>
          </w:p>
        </w:tc>
        <w:tc>
          <w:tcPr>
            <w:tcW w:w="5296" w:type="dxa"/>
          </w:tcPr>
          <w:p w14:paraId="04F066AF" w14:textId="77777777"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3264CC" w14:paraId="55175BA8" w14:textId="77777777" w:rsidTr="00A236B5">
        <w:trPr>
          <w:gridAfter w:val="1"/>
          <w:wAfter w:w="18" w:type="dxa"/>
        </w:trPr>
        <w:tc>
          <w:tcPr>
            <w:tcW w:w="1163" w:type="dxa"/>
          </w:tcPr>
          <w:p w14:paraId="380F9522"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48D90D7F" w14:textId="6633ABF9"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Дата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рождения</w:t>
            </w:r>
            <w:r w:rsidRPr="00C76877">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Владельца</w:t>
            </w:r>
            <w:r w:rsidR="002B3503" w:rsidRPr="008C029D">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ценных</w:t>
            </w:r>
            <w:r w:rsidR="002B3503" w:rsidRPr="008C029D">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бумаг</w:t>
            </w:r>
            <w:r w:rsidRPr="00C76877">
              <w:rPr>
                <w:rFonts w:ascii="Times New Roman" w:hAnsi="Times New Roman" w:cs="Times New Roman"/>
                <w:sz w:val="24"/>
                <w:szCs w:val="24"/>
                <w:lang w:val="en-US"/>
              </w:rPr>
              <w:t xml:space="preserve"> - </w:t>
            </w:r>
            <w:r w:rsidRPr="00C76877">
              <w:rPr>
                <w:rFonts w:ascii="Times New Roman" w:hAnsi="Times New Roman" w:cs="Times New Roman"/>
                <w:sz w:val="24"/>
                <w:szCs w:val="24"/>
              </w:rPr>
              <w:t>физического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 xml:space="preserve">/ </w:t>
            </w:r>
            <w:r w:rsidRPr="00AB4106">
              <w:rPr>
                <w:rFonts w:ascii="Times New Roman" w:hAnsi="Times New Roman" w:cs="Times New Roman"/>
                <w:sz w:val="24"/>
                <w:szCs w:val="24"/>
                <w:lang w:val="en-US"/>
              </w:rPr>
              <w:t xml:space="preserve">Date of birth (for the </w:t>
            </w:r>
            <w:r w:rsidR="00231EA3">
              <w:rPr>
                <w:rFonts w:ascii="Times New Roman" w:hAnsi="Times New Roman" w:cs="Times New Roman"/>
                <w:sz w:val="24"/>
                <w:szCs w:val="24"/>
                <w:lang w:val="en-US"/>
              </w:rPr>
              <w:t>Security h</w:t>
            </w:r>
            <w:r w:rsidR="00231EA3" w:rsidRPr="008C029D">
              <w:rPr>
                <w:rFonts w:ascii="Times New Roman" w:hAnsi="Times New Roman" w:cs="Times New Roman"/>
                <w:sz w:val="24"/>
                <w:szCs w:val="24"/>
                <w:lang w:val="en-US"/>
              </w:rPr>
              <w:t>older</w:t>
            </w:r>
            <w:r w:rsidRPr="00AB4106">
              <w:rPr>
                <w:rFonts w:ascii="Times New Roman" w:hAnsi="Times New Roman" w:cs="Times New Roman"/>
                <w:sz w:val="24"/>
                <w:szCs w:val="24"/>
                <w:lang w:val="en-US"/>
              </w:rPr>
              <w:t xml:space="preserve"> - the individual)</w:t>
            </w:r>
          </w:p>
        </w:tc>
        <w:tc>
          <w:tcPr>
            <w:tcW w:w="5296" w:type="dxa"/>
          </w:tcPr>
          <w:p w14:paraId="49E79A4D" w14:textId="77777777"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3264CC" w14:paraId="22EC8C2A" w14:textId="77777777" w:rsidTr="00A236B5">
        <w:trPr>
          <w:gridAfter w:val="1"/>
          <w:wAfter w:w="18" w:type="dxa"/>
        </w:trPr>
        <w:tc>
          <w:tcPr>
            <w:tcW w:w="1163" w:type="dxa"/>
          </w:tcPr>
          <w:p w14:paraId="7C241425"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0F25C0A9" w14:textId="77777777" w:rsidR="00F36D96" w:rsidRPr="00C76877" w:rsidRDefault="00F36D96">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Адрес</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места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жительства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регистрации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физического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адрес</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местонахождения</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юридического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 xml:space="preserve">/ </w:t>
            </w:r>
            <w:r w:rsidR="00C444CC" w:rsidRPr="00C76877">
              <w:rPr>
                <w:rFonts w:ascii="Times New Roman" w:hAnsi="Times New Roman" w:cs="Times New Roman"/>
                <w:sz w:val="24"/>
                <w:szCs w:val="24"/>
                <w:lang w:val="en-US"/>
              </w:rPr>
              <w:t>Address of residence (registration) of a  natural person / address of location of a legal entity</w:t>
            </w:r>
          </w:p>
        </w:tc>
        <w:tc>
          <w:tcPr>
            <w:tcW w:w="5296" w:type="dxa"/>
          </w:tcPr>
          <w:p w14:paraId="365CD88E" w14:textId="77777777"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2F73CD" w14:paraId="5C23835F" w14:textId="77777777" w:rsidTr="00A236B5">
        <w:trPr>
          <w:gridAfter w:val="1"/>
          <w:wAfter w:w="18" w:type="dxa"/>
        </w:trPr>
        <w:tc>
          <w:tcPr>
            <w:tcW w:w="1163" w:type="dxa"/>
          </w:tcPr>
          <w:p w14:paraId="67C9F328"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498245CF" w14:textId="67595CB3"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Наименование</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страны</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регистрации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гражданства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подданства</w:t>
            </w:r>
            <w:r w:rsidRPr="00C76877">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Владельца</w:t>
            </w:r>
            <w:r w:rsidR="002B3503" w:rsidRPr="00C76877">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ценных</w:t>
            </w:r>
            <w:r w:rsidR="002B3503" w:rsidRPr="00C76877">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бумаг</w:t>
            </w:r>
            <w:r w:rsidR="002B3503"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lang w:val="en-US"/>
              </w:rPr>
              <w:t>/ </w:t>
            </w:r>
            <w:r w:rsidRPr="00AB4106">
              <w:rPr>
                <w:rFonts w:ascii="Times New Roman" w:hAnsi="Times New Roman" w:cs="Times New Roman"/>
                <w:sz w:val="24"/>
                <w:szCs w:val="24"/>
                <w:lang w:val="en-US"/>
              </w:rPr>
              <w:t xml:space="preserve">Country of registration (citizenship/nationality) of the </w:t>
            </w:r>
            <w:r w:rsidR="00231EA3">
              <w:rPr>
                <w:rFonts w:ascii="Times New Roman" w:hAnsi="Times New Roman" w:cs="Times New Roman"/>
                <w:sz w:val="24"/>
                <w:szCs w:val="24"/>
                <w:lang w:val="en-US"/>
              </w:rPr>
              <w:t>Security h</w:t>
            </w:r>
            <w:proofErr w:type="spellStart"/>
            <w:r w:rsidR="00231EA3" w:rsidRPr="00AB4106">
              <w:rPr>
                <w:rFonts w:ascii="Times New Roman" w:hAnsi="Times New Roman" w:cs="Times New Roman"/>
                <w:sz w:val="24"/>
                <w:szCs w:val="24"/>
              </w:rPr>
              <w:t>older</w:t>
            </w:r>
            <w:proofErr w:type="spellEnd"/>
          </w:p>
        </w:tc>
        <w:tc>
          <w:tcPr>
            <w:tcW w:w="5296" w:type="dxa"/>
          </w:tcPr>
          <w:p w14:paraId="25BCEED7" w14:textId="77777777"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C76877" w14:paraId="37F557C3" w14:textId="77777777" w:rsidTr="00A236B5">
        <w:trPr>
          <w:gridAfter w:val="1"/>
          <w:wAfter w:w="18" w:type="dxa"/>
        </w:trPr>
        <w:tc>
          <w:tcPr>
            <w:tcW w:w="1163" w:type="dxa"/>
          </w:tcPr>
          <w:p w14:paraId="5973C879"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49DEB88D" w14:textId="77777777" w:rsidR="00F36D96" w:rsidRPr="00C76877" w:rsidRDefault="00F36D96" w:rsidP="00C42A49">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sz w:val="24"/>
                <w:szCs w:val="24"/>
              </w:rPr>
              <w:t>Адрес электронной почты для направления уведомлений (e-</w:t>
            </w:r>
            <w:proofErr w:type="spellStart"/>
            <w:r w:rsidRPr="00C76877">
              <w:rPr>
                <w:rFonts w:ascii="Times New Roman" w:hAnsi="Times New Roman" w:cs="Times New Roman"/>
                <w:sz w:val="24"/>
                <w:szCs w:val="24"/>
              </w:rPr>
              <w:t>mail</w:t>
            </w:r>
            <w:proofErr w:type="spellEnd"/>
            <w:r w:rsidRPr="00C76877">
              <w:rPr>
                <w:rFonts w:ascii="Times New Roman" w:hAnsi="Times New Roman" w:cs="Times New Roman"/>
                <w:sz w:val="24"/>
                <w:szCs w:val="24"/>
              </w:rPr>
              <w:t>)/</w:t>
            </w:r>
            <w:r w:rsidRPr="00AB4106">
              <w:rPr>
                <w:rFonts w:ascii="Times New Roman" w:hAnsi="Times New Roman" w:cs="Times New Roman"/>
                <w:sz w:val="24"/>
                <w:szCs w:val="24"/>
              </w:rPr>
              <w:t xml:space="preserve"> E</w:t>
            </w:r>
            <w:r w:rsidR="000305E6" w:rsidRPr="00AB4106">
              <w:rPr>
                <w:rFonts w:ascii="Times New Roman" w:hAnsi="Times New Roman" w:cs="Times New Roman"/>
                <w:sz w:val="24"/>
                <w:szCs w:val="24"/>
              </w:rPr>
              <w:t>-</w:t>
            </w:r>
            <w:proofErr w:type="spellStart"/>
            <w:r w:rsidRPr="00AB4106">
              <w:rPr>
                <w:rFonts w:ascii="Times New Roman" w:hAnsi="Times New Roman" w:cs="Times New Roman"/>
                <w:sz w:val="24"/>
                <w:szCs w:val="24"/>
              </w:rPr>
              <w:t>mail</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address</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for</w:t>
            </w:r>
            <w:proofErr w:type="spellEnd"/>
            <w:r w:rsidRPr="00AB4106">
              <w:rPr>
                <w:rFonts w:ascii="Times New Roman" w:hAnsi="Times New Roman" w:cs="Times New Roman"/>
                <w:sz w:val="24"/>
                <w:szCs w:val="24"/>
              </w:rPr>
              <w:t xml:space="preserve"> </w:t>
            </w:r>
            <w:r w:rsidR="00FE2150" w:rsidRPr="00AB4106">
              <w:rPr>
                <w:rFonts w:ascii="Times New Roman" w:hAnsi="Times New Roman" w:cs="Times New Roman"/>
                <w:sz w:val="24"/>
                <w:szCs w:val="24"/>
                <w:lang w:val="en-US"/>
              </w:rPr>
              <w:t xml:space="preserve">sending </w:t>
            </w:r>
            <w:proofErr w:type="spellStart"/>
            <w:r w:rsidRPr="00C819BD">
              <w:rPr>
                <w:rFonts w:ascii="Times New Roman" w:hAnsi="Times New Roman" w:cs="Times New Roman"/>
                <w:sz w:val="24"/>
                <w:szCs w:val="24"/>
              </w:rPr>
              <w:t>notifications</w:t>
            </w:r>
            <w:proofErr w:type="spellEnd"/>
          </w:p>
        </w:tc>
        <w:tc>
          <w:tcPr>
            <w:tcW w:w="5296" w:type="dxa"/>
          </w:tcPr>
          <w:p w14:paraId="005AD6F6" w14:textId="77777777" w:rsidR="00F36D96" w:rsidRPr="00C76877" w:rsidRDefault="00F36D96" w:rsidP="00C42A49">
            <w:pPr>
              <w:tabs>
                <w:tab w:val="left" w:pos="1134"/>
                <w:tab w:val="left" w:pos="9356"/>
              </w:tabs>
              <w:ind w:right="-1"/>
              <w:jc w:val="both"/>
              <w:rPr>
                <w:rFonts w:ascii="Times New Roman" w:hAnsi="Times New Roman" w:cs="Times New Roman"/>
                <w:sz w:val="24"/>
                <w:szCs w:val="24"/>
              </w:rPr>
            </w:pPr>
          </w:p>
        </w:tc>
      </w:tr>
      <w:tr w:rsidR="006A6D85" w:rsidRPr="003264CC" w14:paraId="67E3A89A" w14:textId="77777777" w:rsidTr="00A236B5">
        <w:trPr>
          <w:gridAfter w:val="1"/>
          <w:wAfter w:w="18" w:type="dxa"/>
        </w:trPr>
        <w:tc>
          <w:tcPr>
            <w:tcW w:w="1163" w:type="dxa"/>
          </w:tcPr>
          <w:p w14:paraId="4DAE89DD" w14:textId="77777777" w:rsidR="00F36D96" w:rsidRPr="008C029D"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3BEBD1F4" w14:textId="77777777"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Контактный</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телефон</w:t>
            </w:r>
            <w:r w:rsidRPr="00C76877">
              <w:rPr>
                <w:rFonts w:ascii="Times New Roman" w:hAnsi="Times New Roman" w:cs="Times New Roman"/>
                <w:sz w:val="24"/>
                <w:szCs w:val="24"/>
                <w:lang w:val="en-US"/>
              </w:rPr>
              <w:t>/</w:t>
            </w:r>
            <w:r w:rsidRPr="00AB4106">
              <w:rPr>
                <w:rFonts w:ascii="Times New Roman" w:hAnsi="Times New Roman" w:cs="Times New Roman"/>
                <w:sz w:val="24"/>
                <w:szCs w:val="24"/>
                <w:lang w:val="en-US"/>
              </w:rPr>
              <w:t xml:space="preserve"> Contact phone number</w:t>
            </w:r>
          </w:p>
        </w:tc>
        <w:tc>
          <w:tcPr>
            <w:tcW w:w="5296" w:type="dxa"/>
          </w:tcPr>
          <w:p w14:paraId="60E26258" w14:textId="77777777"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3264CC" w14:paraId="4B8B7667" w14:textId="77777777" w:rsidTr="00A236B5">
        <w:tc>
          <w:tcPr>
            <w:tcW w:w="9728" w:type="dxa"/>
            <w:gridSpan w:val="4"/>
          </w:tcPr>
          <w:p w14:paraId="23C80599" w14:textId="399579F8" w:rsidR="002524DF" w:rsidRPr="002F0CB5" w:rsidRDefault="002524DF" w:rsidP="002F0CB5">
            <w:pPr>
              <w:tabs>
                <w:tab w:val="left" w:pos="1134"/>
                <w:tab w:val="left" w:pos="9356"/>
              </w:tabs>
              <w:ind w:right="-1"/>
              <w:jc w:val="both"/>
              <w:rPr>
                <w:rFonts w:ascii="Times New Roman" w:hAnsi="Times New Roman" w:cs="Times New Roman"/>
                <w:b/>
                <w:sz w:val="24"/>
                <w:szCs w:val="24"/>
                <w:lang w:val="en-US"/>
              </w:rPr>
            </w:pPr>
            <w:r w:rsidRPr="00C76877">
              <w:rPr>
                <w:rFonts w:ascii="Times New Roman" w:hAnsi="Times New Roman" w:cs="Times New Roman"/>
                <w:b/>
                <w:sz w:val="24"/>
                <w:szCs w:val="24"/>
              </w:rPr>
              <w:t>Информация</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о</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номинальном</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держателе</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иностранном</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номинальном</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держателе</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осуществляющем</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учет</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прав</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на</w:t>
            </w:r>
            <w:r w:rsidRPr="002F0CB5">
              <w:rPr>
                <w:rFonts w:ascii="Times New Roman" w:hAnsi="Times New Roman" w:cs="Times New Roman"/>
                <w:b/>
                <w:sz w:val="24"/>
                <w:szCs w:val="24"/>
                <w:lang w:val="en-US"/>
              </w:rPr>
              <w:t xml:space="preserve"> </w:t>
            </w:r>
            <w:r w:rsidR="002F0CB5">
              <w:rPr>
                <w:rFonts w:ascii="Times New Roman" w:hAnsi="Times New Roman" w:cs="Times New Roman"/>
                <w:b/>
                <w:sz w:val="24"/>
                <w:szCs w:val="24"/>
              </w:rPr>
              <w:t>Ценные</w:t>
            </w:r>
            <w:r w:rsidR="002F0CB5" w:rsidRPr="002F0CB5">
              <w:rPr>
                <w:rFonts w:ascii="Times New Roman" w:hAnsi="Times New Roman" w:cs="Times New Roman"/>
                <w:b/>
                <w:sz w:val="24"/>
                <w:szCs w:val="24"/>
                <w:lang w:val="en-US"/>
              </w:rPr>
              <w:t xml:space="preserve"> </w:t>
            </w:r>
            <w:r w:rsidR="002F0CB5">
              <w:rPr>
                <w:rFonts w:ascii="Times New Roman" w:hAnsi="Times New Roman" w:cs="Times New Roman"/>
                <w:b/>
                <w:sz w:val="24"/>
                <w:szCs w:val="24"/>
              </w:rPr>
              <w:t>бумаги</w:t>
            </w:r>
            <w:r w:rsidRPr="002F0CB5">
              <w:rPr>
                <w:rFonts w:ascii="Times New Roman" w:hAnsi="Times New Roman" w:cs="Times New Roman"/>
                <w:sz w:val="24"/>
                <w:szCs w:val="24"/>
                <w:lang w:val="en-US"/>
              </w:rPr>
              <w:t>/</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Details</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of</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the</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nominee</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holder</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foreign</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nominee</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holder</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keeping</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record</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of</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owners</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of</w:t>
            </w:r>
            <w:r w:rsidRPr="002F0CB5">
              <w:rPr>
                <w:rFonts w:ascii="Times New Roman" w:hAnsi="Times New Roman" w:cs="Times New Roman"/>
                <w:b/>
                <w:sz w:val="24"/>
                <w:szCs w:val="24"/>
                <w:lang w:val="en-US"/>
              </w:rPr>
              <w:t xml:space="preserve"> </w:t>
            </w:r>
            <w:r w:rsidR="002F0CB5" w:rsidRPr="002F0CB5">
              <w:rPr>
                <w:rFonts w:ascii="Times New Roman" w:hAnsi="Times New Roman" w:cs="Times New Roman"/>
                <w:b/>
                <w:sz w:val="24"/>
                <w:szCs w:val="24"/>
                <w:lang w:val="en-US"/>
              </w:rPr>
              <w:t>Securities</w:t>
            </w:r>
            <w:r w:rsidR="002F0CB5">
              <w:rPr>
                <w:rFonts w:ascii="Times New Roman" w:hAnsi="Times New Roman" w:cs="Times New Roman"/>
                <w:b/>
                <w:sz w:val="24"/>
                <w:szCs w:val="24"/>
                <w:lang w:val="en-US"/>
              </w:rPr>
              <w:t xml:space="preserve"> </w:t>
            </w:r>
            <w:r w:rsidRPr="002F0CB5">
              <w:rPr>
                <w:rFonts w:ascii="Times New Roman" w:hAnsi="Times New Roman" w:cs="Times New Roman"/>
                <w:b/>
                <w:sz w:val="24"/>
                <w:szCs w:val="24"/>
                <w:lang w:val="en-US"/>
              </w:rPr>
              <w:t xml:space="preserve"> </w:t>
            </w:r>
          </w:p>
        </w:tc>
      </w:tr>
      <w:tr w:rsidR="006A6D85" w:rsidRPr="00C76877" w14:paraId="19E14180" w14:textId="77777777" w:rsidTr="00A236B5">
        <w:trPr>
          <w:gridAfter w:val="1"/>
          <w:wAfter w:w="18" w:type="dxa"/>
        </w:trPr>
        <w:tc>
          <w:tcPr>
            <w:tcW w:w="1163" w:type="dxa"/>
          </w:tcPr>
          <w:p w14:paraId="404A339F" w14:textId="77777777" w:rsidR="00F36D96" w:rsidRPr="002F0CB5"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79AB2B4E" w14:textId="77777777" w:rsidR="00F36D96" w:rsidRPr="00C76877" w:rsidRDefault="00F36D96" w:rsidP="00456521">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sz w:val="24"/>
                <w:szCs w:val="24"/>
              </w:rPr>
              <w:t xml:space="preserve">Полное наименование </w:t>
            </w:r>
            <w:r w:rsidR="00456521" w:rsidRPr="00C76877">
              <w:rPr>
                <w:rFonts w:ascii="Times New Roman" w:hAnsi="Times New Roman" w:cs="Times New Roman"/>
                <w:sz w:val="24"/>
                <w:szCs w:val="24"/>
              </w:rPr>
              <w:t>Н</w:t>
            </w:r>
            <w:r w:rsidRPr="00C76877">
              <w:rPr>
                <w:rFonts w:ascii="Times New Roman" w:hAnsi="Times New Roman" w:cs="Times New Roman"/>
                <w:sz w:val="24"/>
                <w:szCs w:val="24"/>
              </w:rPr>
              <w:t>оминального держателя (</w:t>
            </w:r>
            <w:r w:rsidR="00456521" w:rsidRPr="00C76877">
              <w:rPr>
                <w:rFonts w:ascii="Times New Roman" w:hAnsi="Times New Roman" w:cs="Times New Roman"/>
                <w:sz w:val="24"/>
                <w:szCs w:val="24"/>
              </w:rPr>
              <w:t>И</w:t>
            </w:r>
            <w:r w:rsidRPr="00C76877">
              <w:rPr>
                <w:rFonts w:ascii="Times New Roman" w:hAnsi="Times New Roman" w:cs="Times New Roman"/>
                <w:sz w:val="24"/>
                <w:szCs w:val="24"/>
              </w:rPr>
              <w:t>ностранного номинального держателя)/</w:t>
            </w:r>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Full</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name</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of</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the</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nominee</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holder</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foreign</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nominee</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holder</w:t>
            </w:r>
            <w:proofErr w:type="spellEnd"/>
            <w:r w:rsidRPr="00AB4106">
              <w:rPr>
                <w:rFonts w:ascii="Times New Roman" w:hAnsi="Times New Roman" w:cs="Times New Roman"/>
                <w:sz w:val="24"/>
                <w:szCs w:val="24"/>
              </w:rPr>
              <w:t>)</w:t>
            </w:r>
          </w:p>
        </w:tc>
        <w:tc>
          <w:tcPr>
            <w:tcW w:w="5296" w:type="dxa"/>
          </w:tcPr>
          <w:p w14:paraId="36A959A8" w14:textId="77777777" w:rsidR="00F36D96" w:rsidRPr="00C76877" w:rsidRDefault="00F36D96" w:rsidP="00C42A49">
            <w:pPr>
              <w:tabs>
                <w:tab w:val="left" w:pos="1134"/>
                <w:tab w:val="left" w:pos="9356"/>
              </w:tabs>
              <w:ind w:right="-1"/>
              <w:jc w:val="both"/>
              <w:rPr>
                <w:rFonts w:ascii="Times New Roman" w:hAnsi="Times New Roman" w:cs="Times New Roman"/>
                <w:sz w:val="24"/>
                <w:szCs w:val="24"/>
              </w:rPr>
            </w:pPr>
          </w:p>
        </w:tc>
      </w:tr>
      <w:tr w:rsidR="006A6D85" w:rsidRPr="00C76877" w14:paraId="4D654873" w14:textId="77777777" w:rsidTr="00A236B5">
        <w:tc>
          <w:tcPr>
            <w:tcW w:w="9728" w:type="dxa"/>
            <w:gridSpan w:val="4"/>
          </w:tcPr>
          <w:p w14:paraId="03194ADC" w14:textId="0E64DBBD" w:rsidR="002524DF" w:rsidRPr="00C76877" w:rsidRDefault="002524DF" w:rsidP="00C42A49">
            <w:pPr>
              <w:tabs>
                <w:tab w:val="left" w:pos="1134"/>
                <w:tab w:val="left" w:pos="9356"/>
              </w:tabs>
              <w:ind w:right="-1"/>
              <w:jc w:val="both"/>
              <w:rPr>
                <w:rFonts w:ascii="Times New Roman" w:hAnsi="Times New Roman" w:cs="Times New Roman"/>
                <w:b/>
                <w:sz w:val="24"/>
                <w:szCs w:val="24"/>
              </w:rPr>
            </w:pPr>
            <w:r w:rsidRPr="00C76877">
              <w:rPr>
                <w:rFonts w:ascii="Times New Roman" w:hAnsi="Times New Roman" w:cs="Times New Roman"/>
                <w:b/>
                <w:sz w:val="24"/>
                <w:szCs w:val="24"/>
              </w:rPr>
              <w:t>Информация о</w:t>
            </w:r>
            <w:r w:rsidR="007A2081">
              <w:rPr>
                <w:rFonts w:ascii="Times New Roman" w:hAnsi="Times New Roman" w:cs="Times New Roman"/>
                <w:b/>
                <w:sz w:val="24"/>
                <w:szCs w:val="24"/>
              </w:rPr>
              <w:t xml:space="preserve"> схеме учета (хранения) Ценных бумаг (предоставляется информация о всех</w:t>
            </w:r>
            <w:r w:rsidRPr="00C76877">
              <w:rPr>
                <w:rFonts w:ascii="Times New Roman" w:hAnsi="Times New Roman" w:cs="Times New Roman"/>
                <w:b/>
                <w:sz w:val="24"/>
                <w:szCs w:val="24"/>
              </w:rPr>
              <w:t xml:space="preserve"> вышестоящих </w:t>
            </w:r>
            <w:r w:rsidR="00456521" w:rsidRPr="00C76877">
              <w:rPr>
                <w:rFonts w:ascii="Times New Roman" w:hAnsi="Times New Roman" w:cs="Times New Roman"/>
                <w:b/>
                <w:sz w:val="24"/>
                <w:szCs w:val="24"/>
              </w:rPr>
              <w:t>Н</w:t>
            </w:r>
            <w:r w:rsidRPr="00C76877">
              <w:rPr>
                <w:rFonts w:ascii="Times New Roman" w:hAnsi="Times New Roman" w:cs="Times New Roman"/>
                <w:b/>
                <w:sz w:val="24"/>
                <w:szCs w:val="24"/>
              </w:rPr>
              <w:t>оминальных держателях (иностранных номинальных держателях)</w:t>
            </w:r>
            <w:r w:rsidRPr="00C76877">
              <w:rPr>
                <w:rFonts w:ascii="Times New Roman" w:hAnsi="Times New Roman" w:cs="Times New Roman"/>
                <w:sz w:val="24"/>
                <w:szCs w:val="24"/>
              </w:rPr>
              <w:t>/</w:t>
            </w:r>
            <w:r w:rsidRPr="00AB4106">
              <w:rPr>
                <w:rFonts w:ascii="Times New Roman" w:hAnsi="Times New Roman" w:cs="Times New Roman"/>
                <w:b/>
                <w:sz w:val="24"/>
                <w:szCs w:val="24"/>
              </w:rPr>
              <w:t xml:space="preserve"> </w:t>
            </w:r>
            <w:proofErr w:type="spellStart"/>
            <w:r w:rsidRPr="00AB4106">
              <w:rPr>
                <w:rFonts w:ascii="Times New Roman" w:hAnsi="Times New Roman" w:cs="Times New Roman"/>
                <w:b/>
                <w:sz w:val="24"/>
                <w:szCs w:val="24"/>
              </w:rPr>
              <w:t>Information</w:t>
            </w:r>
            <w:proofErr w:type="spellEnd"/>
            <w:r w:rsidRPr="00AB4106">
              <w:rPr>
                <w:rFonts w:ascii="Times New Roman" w:hAnsi="Times New Roman" w:cs="Times New Roman"/>
                <w:b/>
                <w:sz w:val="24"/>
                <w:szCs w:val="24"/>
              </w:rPr>
              <w:t xml:space="preserve"> </w:t>
            </w:r>
            <w:proofErr w:type="spellStart"/>
            <w:r w:rsidRPr="00AB4106">
              <w:rPr>
                <w:rFonts w:ascii="Times New Roman" w:hAnsi="Times New Roman" w:cs="Times New Roman"/>
                <w:b/>
                <w:sz w:val="24"/>
                <w:szCs w:val="24"/>
              </w:rPr>
              <w:t>on</w:t>
            </w:r>
            <w:proofErr w:type="spellEnd"/>
            <w:r w:rsidRPr="00AB4106">
              <w:rPr>
                <w:rFonts w:ascii="Times New Roman" w:hAnsi="Times New Roman" w:cs="Times New Roman"/>
                <w:b/>
                <w:sz w:val="24"/>
                <w:szCs w:val="24"/>
              </w:rPr>
              <w:t xml:space="preserve"> </w:t>
            </w:r>
            <w:proofErr w:type="spellStart"/>
            <w:r w:rsidRPr="00AB4106">
              <w:rPr>
                <w:rFonts w:ascii="Times New Roman" w:hAnsi="Times New Roman" w:cs="Times New Roman"/>
                <w:b/>
                <w:sz w:val="24"/>
                <w:szCs w:val="24"/>
              </w:rPr>
              <w:t>superior</w:t>
            </w:r>
            <w:proofErr w:type="spellEnd"/>
            <w:r w:rsidRPr="00AB4106">
              <w:rPr>
                <w:rFonts w:ascii="Times New Roman" w:hAnsi="Times New Roman" w:cs="Times New Roman"/>
                <w:b/>
                <w:sz w:val="24"/>
                <w:szCs w:val="24"/>
              </w:rPr>
              <w:t xml:space="preserve"> </w:t>
            </w:r>
            <w:proofErr w:type="spellStart"/>
            <w:r w:rsidRPr="00AB4106">
              <w:rPr>
                <w:rFonts w:ascii="Times New Roman" w:hAnsi="Times New Roman" w:cs="Times New Roman"/>
                <w:b/>
                <w:sz w:val="24"/>
                <w:szCs w:val="24"/>
              </w:rPr>
              <w:t>nominee</w:t>
            </w:r>
            <w:proofErr w:type="spellEnd"/>
            <w:r w:rsidRPr="00AB4106">
              <w:rPr>
                <w:rFonts w:ascii="Times New Roman" w:hAnsi="Times New Roman" w:cs="Times New Roman"/>
                <w:b/>
                <w:sz w:val="24"/>
                <w:szCs w:val="24"/>
              </w:rPr>
              <w:t xml:space="preserve"> </w:t>
            </w:r>
            <w:proofErr w:type="spellStart"/>
            <w:r w:rsidRPr="00AB4106">
              <w:rPr>
                <w:rFonts w:ascii="Times New Roman" w:hAnsi="Times New Roman" w:cs="Times New Roman"/>
                <w:b/>
                <w:sz w:val="24"/>
                <w:szCs w:val="24"/>
              </w:rPr>
              <w:t>holders</w:t>
            </w:r>
            <w:proofErr w:type="spellEnd"/>
            <w:r w:rsidRPr="00AB4106">
              <w:rPr>
                <w:rFonts w:ascii="Times New Roman" w:hAnsi="Times New Roman" w:cs="Times New Roman"/>
                <w:b/>
                <w:sz w:val="24"/>
                <w:szCs w:val="24"/>
              </w:rPr>
              <w:t xml:space="preserve"> (</w:t>
            </w:r>
            <w:proofErr w:type="spellStart"/>
            <w:r w:rsidRPr="00AB4106">
              <w:rPr>
                <w:rFonts w:ascii="Times New Roman" w:hAnsi="Times New Roman" w:cs="Times New Roman"/>
                <w:b/>
                <w:sz w:val="24"/>
                <w:szCs w:val="24"/>
              </w:rPr>
              <w:t>foreign</w:t>
            </w:r>
            <w:proofErr w:type="spellEnd"/>
            <w:r w:rsidRPr="00AB4106">
              <w:rPr>
                <w:rFonts w:ascii="Times New Roman" w:hAnsi="Times New Roman" w:cs="Times New Roman"/>
                <w:b/>
                <w:sz w:val="24"/>
                <w:szCs w:val="24"/>
              </w:rPr>
              <w:t xml:space="preserve"> </w:t>
            </w:r>
            <w:proofErr w:type="spellStart"/>
            <w:r w:rsidRPr="00AB4106">
              <w:rPr>
                <w:rFonts w:ascii="Times New Roman" w:hAnsi="Times New Roman" w:cs="Times New Roman"/>
                <w:b/>
                <w:sz w:val="24"/>
                <w:szCs w:val="24"/>
              </w:rPr>
              <w:t>nominee</w:t>
            </w:r>
            <w:proofErr w:type="spellEnd"/>
            <w:r w:rsidRPr="00AB4106">
              <w:rPr>
                <w:rFonts w:ascii="Times New Roman" w:hAnsi="Times New Roman" w:cs="Times New Roman"/>
                <w:b/>
                <w:sz w:val="24"/>
                <w:szCs w:val="24"/>
              </w:rPr>
              <w:t xml:space="preserve"> </w:t>
            </w:r>
            <w:proofErr w:type="spellStart"/>
            <w:r w:rsidRPr="00AB4106">
              <w:rPr>
                <w:rFonts w:ascii="Times New Roman" w:hAnsi="Times New Roman" w:cs="Times New Roman"/>
                <w:b/>
                <w:sz w:val="24"/>
                <w:szCs w:val="24"/>
              </w:rPr>
              <w:t>holders</w:t>
            </w:r>
            <w:proofErr w:type="spellEnd"/>
            <w:r w:rsidRPr="00AB4106">
              <w:rPr>
                <w:rFonts w:ascii="Times New Roman" w:hAnsi="Times New Roman" w:cs="Times New Roman"/>
                <w:b/>
                <w:sz w:val="24"/>
                <w:szCs w:val="24"/>
              </w:rPr>
              <w:t>)</w:t>
            </w:r>
          </w:p>
          <w:p w14:paraId="7C599A22" w14:textId="77777777" w:rsidR="002524DF" w:rsidRPr="00C76877" w:rsidRDefault="002524DF" w:rsidP="00C42A49">
            <w:pPr>
              <w:tabs>
                <w:tab w:val="left" w:pos="1134"/>
                <w:tab w:val="left" w:pos="9356"/>
              </w:tabs>
              <w:ind w:right="-1"/>
              <w:jc w:val="both"/>
              <w:rPr>
                <w:rFonts w:ascii="Times New Roman" w:hAnsi="Times New Roman" w:cs="Times New Roman"/>
                <w:b/>
                <w:sz w:val="24"/>
                <w:szCs w:val="24"/>
              </w:rPr>
            </w:pPr>
            <w:r w:rsidRPr="00C76877">
              <w:rPr>
                <w:rFonts w:ascii="Times New Roman" w:hAnsi="Times New Roman" w:cs="Times New Roman"/>
                <w:i/>
                <w:sz w:val="24"/>
                <w:szCs w:val="24"/>
              </w:rPr>
              <w:t xml:space="preserve">(повторяющийся блок для каждого </w:t>
            </w:r>
            <w:r w:rsidR="00456521" w:rsidRPr="00C76877">
              <w:rPr>
                <w:rFonts w:ascii="Times New Roman" w:hAnsi="Times New Roman" w:cs="Times New Roman"/>
                <w:i/>
                <w:sz w:val="24"/>
                <w:szCs w:val="24"/>
              </w:rPr>
              <w:t>Н</w:t>
            </w:r>
            <w:r w:rsidRPr="00C76877">
              <w:rPr>
                <w:rFonts w:ascii="Times New Roman" w:hAnsi="Times New Roman" w:cs="Times New Roman"/>
                <w:i/>
                <w:sz w:val="24"/>
                <w:szCs w:val="24"/>
              </w:rPr>
              <w:t>оминального держателя (</w:t>
            </w:r>
            <w:r w:rsidR="00456521" w:rsidRPr="00C76877">
              <w:rPr>
                <w:rFonts w:ascii="Times New Roman" w:hAnsi="Times New Roman" w:cs="Times New Roman"/>
                <w:i/>
                <w:sz w:val="24"/>
                <w:szCs w:val="24"/>
              </w:rPr>
              <w:t>И</w:t>
            </w:r>
            <w:r w:rsidRPr="00C76877">
              <w:rPr>
                <w:rFonts w:ascii="Times New Roman" w:hAnsi="Times New Roman" w:cs="Times New Roman"/>
                <w:i/>
                <w:sz w:val="24"/>
                <w:szCs w:val="24"/>
              </w:rPr>
              <w:t>ностранного номинального держателя)</w:t>
            </w:r>
            <w:r w:rsidRPr="00C76877">
              <w:rPr>
                <w:rFonts w:ascii="Times New Roman" w:hAnsi="Times New Roman" w:cs="Times New Roman"/>
                <w:sz w:val="24"/>
                <w:szCs w:val="24"/>
              </w:rPr>
              <w:t xml:space="preserve">/ </w:t>
            </w:r>
            <w:r w:rsidRPr="00AB4106">
              <w:rPr>
                <w:rFonts w:ascii="Times New Roman" w:hAnsi="Times New Roman" w:cs="Times New Roman"/>
                <w:i/>
                <w:sz w:val="24"/>
                <w:szCs w:val="24"/>
              </w:rPr>
              <w:t>(</w:t>
            </w:r>
            <w:r w:rsidRPr="00AB4106">
              <w:rPr>
                <w:rFonts w:ascii="Times New Roman" w:hAnsi="Times New Roman" w:cs="Times New Roman"/>
                <w:i/>
                <w:sz w:val="24"/>
                <w:szCs w:val="24"/>
                <w:lang w:val="en-US"/>
              </w:rPr>
              <w:t>please</w:t>
            </w:r>
            <w:r w:rsidRPr="00AB4106">
              <w:rPr>
                <w:rFonts w:ascii="Times New Roman" w:hAnsi="Times New Roman" w:cs="Times New Roman"/>
                <w:i/>
                <w:sz w:val="24"/>
                <w:szCs w:val="24"/>
              </w:rPr>
              <w:t xml:space="preserve"> </w:t>
            </w:r>
            <w:r w:rsidRPr="00AB4106">
              <w:rPr>
                <w:rFonts w:ascii="Times New Roman" w:hAnsi="Times New Roman" w:cs="Times New Roman"/>
                <w:i/>
                <w:sz w:val="24"/>
                <w:szCs w:val="24"/>
                <w:lang w:val="en-US"/>
              </w:rPr>
              <w:t>complete</w:t>
            </w:r>
            <w:r w:rsidRPr="00AB4106">
              <w:rPr>
                <w:rFonts w:ascii="Times New Roman" w:hAnsi="Times New Roman" w:cs="Times New Roman"/>
                <w:i/>
                <w:sz w:val="24"/>
                <w:szCs w:val="24"/>
              </w:rPr>
              <w:t xml:space="preserve"> </w:t>
            </w:r>
            <w:r w:rsidRPr="00AB4106">
              <w:rPr>
                <w:rFonts w:ascii="Times New Roman" w:hAnsi="Times New Roman" w:cs="Times New Roman"/>
                <w:i/>
                <w:sz w:val="24"/>
                <w:szCs w:val="24"/>
                <w:lang w:val="en-US"/>
              </w:rPr>
              <w:t>for</w:t>
            </w:r>
            <w:r w:rsidRPr="00C819BD">
              <w:rPr>
                <w:rFonts w:ascii="Times New Roman" w:hAnsi="Times New Roman" w:cs="Times New Roman"/>
                <w:i/>
                <w:sz w:val="24"/>
                <w:szCs w:val="24"/>
              </w:rPr>
              <w:t xml:space="preserve"> </w:t>
            </w:r>
            <w:r w:rsidRPr="00C819BD">
              <w:rPr>
                <w:rFonts w:ascii="Times New Roman" w:hAnsi="Times New Roman" w:cs="Times New Roman"/>
                <w:i/>
                <w:sz w:val="24"/>
                <w:szCs w:val="24"/>
                <w:lang w:val="en-US"/>
              </w:rPr>
              <w:t>each</w:t>
            </w:r>
            <w:r w:rsidRPr="008B5E0B">
              <w:rPr>
                <w:rFonts w:ascii="Times New Roman" w:hAnsi="Times New Roman" w:cs="Times New Roman"/>
                <w:i/>
                <w:sz w:val="24"/>
                <w:szCs w:val="24"/>
              </w:rPr>
              <w:t xml:space="preserve"> </w:t>
            </w:r>
            <w:r w:rsidRPr="008B5E0B">
              <w:rPr>
                <w:rFonts w:ascii="Times New Roman" w:hAnsi="Times New Roman" w:cs="Times New Roman"/>
                <w:i/>
                <w:sz w:val="24"/>
                <w:szCs w:val="24"/>
                <w:lang w:val="en-US"/>
              </w:rPr>
              <w:t>nominee</w:t>
            </w:r>
            <w:r w:rsidRPr="008B5E0B">
              <w:rPr>
                <w:rFonts w:ascii="Times New Roman" w:hAnsi="Times New Roman" w:cs="Times New Roman"/>
                <w:i/>
                <w:sz w:val="24"/>
                <w:szCs w:val="24"/>
              </w:rPr>
              <w:t xml:space="preserve"> </w:t>
            </w:r>
            <w:r w:rsidRPr="008B5E0B">
              <w:rPr>
                <w:rFonts w:ascii="Times New Roman" w:hAnsi="Times New Roman" w:cs="Times New Roman"/>
                <w:i/>
                <w:sz w:val="24"/>
                <w:szCs w:val="24"/>
                <w:lang w:val="en-US"/>
              </w:rPr>
              <w:t>holder</w:t>
            </w:r>
            <w:r w:rsidRPr="001B47C0">
              <w:rPr>
                <w:rFonts w:ascii="Times New Roman" w:hAnsi="Times New Roman" w:cs="Times New Roman"/>
                <w:i/>
                <w:sz w:val="24"/>
                <w:szCs w:val="24"/>
              </w:rPr>
              <w:t xml:space="preserve"> (</w:t>
            </w:r>
            <w:r w:rsidRPr="001B47C0">
              <w:rPr>
                <w:rFonts w:ascii="Times New Roman" w:hAnsi="Times New Roman" w:cs="Times New Roman"/>
                <w:i/>
                <w:sz w:val="24"/>
                <w:szCs w:val="24"/>
                <w:lang w:val="en-US"/>
              </w:rPr>
              <w:t>foreign</w:t>
            </w:r>
            <w:r w:rsidRPr="00220BC1">
              <w:rPr>
                <w:rFonts w:ascii="Times New Roman" w:hAnsi="Times New Roman" w:cs="Times New Roman"/>
                <w:i/>
                <w:sz w:val="24"/>
                <w:szCs w:val="24"/>
              </w:rPr>
              <w:t xml:space="preserve"> </w:t>
            </w:r>
            <w:r w:rsidRPr="00220BC1">
              <w:rPr>
                <w:rFonts w:ascii="Times New Roman" w:hAnsi="Times New Roman" w:cs="Times New Roman"/>
                <w:i/>
                <w:sz w:val="24"/>
                <w:szCs w:val="24"/>
                <w:lang w:val="en-US"/>
              </w:rPr>
              <w:t>nominee</w:t>
            </w:r>
            <w:r w:rsidRPr="000E0D55">
              <w:rPr>
                <w:rFonts w:ascii="Times New Roman" w:hAnsi="Times New Roman" w:cs="Times New Roman"/>
                <w:i/>
                <w:sz w:val="24"/>
                <w:szCs w:val="24"/>
              </w:rPr>
              <w:t xml:space="preserve"> </w:t>
            </w:r>
            <w:r w:rsidRPr="000E0D55">
              <w:rPr>
                <w:rFonts w:ascii="Times New Roman" w:hAnsi="Times New Roman" w:cs="Times New Roman"/>
                <w:i/>
                <w:sz w:val="24"/>
                <w:szCs w:val="24"/>
                <w:lang w:val="en-US"/>
              </w:rPr>
              <w:t>holder</w:t>
            </w:r>
            <w:r w:rsidRPr="00E03B14">
              <w:rPr>
                <w:rFonts w:ascii="Times New Roman" w:hAnsi="Times New Roman" w:cs="Times New Roman"/>
                <w:i/>
                <w:sz w:val="24"/>
                <w:szCs w:val="24"/>
              </w:rPr>
              <w:t>)</w:t>
            </w:r>
          </w:p>
          <w:p w14:paraId="147AFDBF" w14:textId="77777777" w:rsidR="002524DF" w:rsidRPr="00C76877" w:rsidRDefault="002524DF" w:rsidP="00C42A49">
            <w:pPr>
              <w:tabs>
                <w:tab w:val="left" w:pos="1134"/>
                <w:tab w:val="left" w:pos="9356"/>
              </w:tabs>
              <w:ind w:right="-1"/>
              <w:jc w:val="both"/>
              <w:rPr>
                <w:rFonts w:ascii="Times New Roman" w:hAnsi="Times New Roman" w:cs="Times New Roman"/>
                <w:i/>
                <w:sz w:val="24"/>
                <w:szCs w:val="24"/>
              </w:rPr>
            </w:pPr>
          </w:p>
        </w:tc>
      </w:tr>
      <w:tr w:rsidR="006A6D85" w:rsidRPr="00C76877" w14:paraId="06BD6F1E" w14:textId="77777777" w:rsidTr="00A236B5">
        <w:trPr>
          <w:gridAfter w:val="1"/>
          <w:wAfter w:w="18" w:type="dxa"/>
        </w:trPr>
        <w:tc>
          <w:tcPr>
            <w:tcW w:w="1163" w:type="dxa"/>
          </w:tcPr>
          <w:p w14:paraId="4199493B"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rPr>
            </w:pPr>
          </w:p>
        </w:tc>
        <w:tc>
          <w:tcPr>
            <w:tcW w:w="3251" w:type="dxa"/>
          </w:tcPr>
          <w:p w14:paraId="309B3407" w14:textId="77777777" w:rsidR="00F36D96" w:rsidRPr="00C76877" w:rsidRDefault="00F36D96" w:rsidP="00456521">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sz w:val="24"/>
                <w:szCs w:val="24"/>
              </w:rPr>
              <w:t xml:space="preserve">Полное наименование </w:t>
            </w:r>
            <w:r w:rsidR="00456521" w:rsidRPr="00C76877">
              <w:rPr>
                <w:rFonts w:ascii="Times New Roman" w:hAnsi="Times New Roman" w:cs="Times New Roman"/>
                <w:sz w:val="24"/>
                <w:szCs w:val="24"/>
              </w:rPr>
              <w:t>Н</w:t>
            </w:r>
            <w:r w:rsidRPr="00C76877">
              <w:rPr>
                <w:rFonts w:ascii="Times New Roman" w:hAnsi="Times New Roman" w:cs="Times New Roman"/>
                <w:sz w:val="24"/>
                <w:szCs w:val="24"/>
              </w:rPr>
              <w:t>оминального держателя (</w:t>
            </w:r>
            <w:r w:rsidR="00456521" w:rsidRPr="00C76877">
              <w:rPr>
                <w:rFonts w:ascii="Times New Roman" w:hAnsi="Times New Roman" w:cs="Times New Roman"/>
                <w:sz w:val="24"/>
                <w:szCs w:val="24"/>
              </w:rPr>
              <w:t>И</w:t>
            </w:r>
            <w:r w:rsidRPr="00C76877">
              <w:rPr>
                <w:rFonts w:ascii="Times New Roman" w:hAnsi="Times New Roman" w:cs="Times New Roman"/>
                <w:sz w:val="24"/>
                <w:szCs w:val="24"/>
              </w:rPr>
              <w:t>ностранного номинального держателя)/</w:t>
            </w:r>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Full</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name</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of</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the</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nominee</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lastRenderedPageBreak/>
              <w:t>holder</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foreign</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nominee</w:t>
            </w:r>
            <w:proofErr w:type="spellEnd"/>
            <w:r w:rsidRPr="00AB4106">
              <w:rPr>
                <w:rFonts w:ascii="Times New Roman" w:hAnsi="Times New Roman" w:cs="Times New Roman"/>
                <w:sz w:val="24"/>
                <w:szCs w:val="24"/>
              </w:rPr>
              <w:t xml:space="preserve"> </w:t>
            </w:r>
            <w:proofErr w:type="spellStart"/>
            <w:r w:rsidRPr="00AB4106">
              <w:rPr>
                <w:rFonts w:ascii="Times New Roman" w:hAnsi="Times New Roman" w:cs="Times New Roman"/>
                <w:sz w:val="24"/>
                <w:szCs w:val="24"/>
              </w:rPr>
              <w:t>holder</w:t>
            </w:r>
            <w:proofErr w:type="spellEnd"/>
            <w:r w:rsidRPr="00AB4106">
              <w:rPr>
                <w:rFonts w:ascii="Times New Roman" w:hAnsi="Times New Roman" w:cs="Times New Roman"/>
                <w:sz w:val="24"/>
                <w:szCs w:val="24"/>
              </w:rPr>
              <w:t>)</w:t>
            </w:r>
          </w:p>
        </w:tc>
        <w:tc>
          <w:tcPr>
            <w:tcW w:w="5296" w:type="dxa"/>
          </w:tcPr>
          <w:p w14:paraId="4D27B0FB" w14:textId="77777777" w:rsidR="00F36D96" w:rsidRPr="00C76877" w:rsidRDefault="00F36D96" w:rsidP="00C42A49">
            <w:pPr>
              <w:tabs>
                <w:tab w:val="left" w:pos="1134"/>
                <w:tab w:val="left" w:pos="9356"/>
              </w:tabs>
              <w:ind w:right="-1"/>
              <w:jc w:val="both"/>
              <w:rPr>
                <w:rFonts w:ascii="Times New Roman" w:hAnsi="Times New Roman" w:cs="Times New Roman"/>
                <w:sz w:val="24"/>
                <w:szCs w:val="24"/>
              </w:rPr>
            </w:pPr>
          </w:p>
        </w:tc>
      </w:tr>
      <w:tr w:rsidR="006A6D85" w:rsidRPr="00C76877" w14:paraId="4C5C915D" w14:textId="77777777" w:rsidTr="00B2234E">
        <w:trPr>
          <w:trHeight w:val="597"/>
        </w:trPr>
        <w:tc>
          <w:tcPr>
            <w:tcW w:w="9728" w:type="dxa"/>
            <w:gridSpan w:val="4"/>
          </w:tcPr>
          <w:p w14:paraId="72E60883" w14:textId="519145B2" w:rsidR="0015639C" w:rsidRPr="00C76877" w:rsidRDefault="0015639C" w:rsidP="0015639C">
            <w:pPr>
              <w:tabs>
                <w:tab w:val="left" w:pos="1134"/>
                <w:tab w:val="left" w:pos="9356"/>
              </w:tabs>
              <w:ind w:right="-1"/>
              <w:jc w:val="both"/>
              <w:rPr>
                <w:rFonts w:ascii="Times New Roman" w:hAnsi="Times New Roman" w:cs="Times New Roman"/>
                <w:b/>
                <w:sz w:val="24"/>
                <w:szCs w:val="24"/>
              </w:rPr>
            </w:pPr>
            <w:r w:rsidRPr="00C76877">
              <w:rPr>
                <w:rFonts w:ascii="Times New Roman" w:hAnsi="Times New Roman" w:cs="Times New Roman"/>
                <w:b/>
                <w:sz w:val="24"/>
                <w:szCs w:val="24"/>
              </w:rPr>
              <w:t xml:space="preserve">При предоставлении документов в случае </w:t>
            </w:r>
            <w:r w:rsidR="009376B0">
              <w:rPr>
                <w:rFonts w:ascii="Times New Roman" w:hAnsi="Times New Roman" w:cs="Times New Roman"/>
                <w:b/>
                <w:sz w:val="24"/>
                <w:szCs w:val="24"/>
              </w:rPr>
              <w:t>введения</w:t>
            </w:r>
            <w:r w:rsidR="009376B0" w:rsidRPr="00C76877">
              <w:rPr>
                <w:rFonts w:ascii="Times New Roman" w:hAnsi="Times New Roman" w:cs="Times New Roman"/>
                <w:b/>
                <w:sz w:val="24"/>
                <w:szCs w:val="24"/>
              </w:rPr>
              <w:t xml:space="preserve"> </w:t>
            </w:r>
            <w:r w:rsidRPr="00C76877">
              <w:rPr>
                <w:rFonts w:ascii="Times New Roman" w:hAnsi="Times New Roman" w:cs="Times New Roman"/>
                <w:b/>
                <w:sz w:val="24"/>
                <w:szCs w:val="24"/>
              </w:rPr>
              <w:t xml:space="preserve">Ограничений/ </w:t>
            </w:r>
            <w:proofErr w:type="spellStart"/>
            <w:r w:rsidRPr="00C76877">
              <w:rPr>
                <w:rFonts w:ascii="Times New Roman" w:hAnsi="Times New Roman" w:cs="Times New Roman"/>
                <w:b/>
                <w:sz w:val="24"/>
                <w:szCs w:val="24"/>
              </w:rPr>
              <w:t>When</w:t>
            </w:r>
            <w:proofErr w:type="spellEnd"/>
            <w:r w:rsidRPr="00C76877">
              <w:rPr>
                <w:rFonts w:ascii="Times New Roman" w:hAnsi="Times New Roman" w:cs="Times New Roman"/>
                <w:b/>
                <w:sz w:val="24"/>
                <w:szCs w:val="24"/>
              </w:rPr>
              <w:t xml:space="preserve"> </w:t>
            </w:r>
            <w:proofErr w:type="spellStart"/>
            <w:r w:rsidRPr="00C76877">
              <w:rPr>
                <w:rFonts w:ascii="Times New Roman" w:hAnsi="Times New Roman" w:cs="Times New Roman"/>
                <w:b/>
                <w:sz w:val="24"/>
                <w:szCs w:val="24"/>
              </w:rPr>
              <w:t>submitting</w:t>
            </w:r>
            <w:proofErr w:type="spellEnd"/>
            <w:r w:rsidRPr="00C76877">
              <w:rPr>
                <w:rFonts w:ascii="Times New Roman" w:hAnsi="Times New Roman" w:cs="Times New Roman"/>
                <w:b/>
                <w:sz w:val="24"/>
                <w:szCs w:val="24"/>
              </w:rPr>
              <w:t xml:space="preserve"> </w:t>
            </w:r>
            <w:proofErr w:type="spellStart"/>
            <w:r w:rsidRPr="00C76877">
              <w:rPr>
                <w:rFonts w:ascii="Times New Roman" w:hAnsi="Times New Roman" w:cs="Times New Roman"/>
                <w:b/>
                <w:sz w:val="24"/>
                <w:szCs w:val="24"/>
              </w:rPr>
              <w:t>documents</w:t>
            </w:r>
            <w:proofErr w:type="spellEnd"/>
            <w:r w:rsidRPr="00C76877">
              <w:rPr>
                <w:rFonts w:ascii="Times New Roman" w:hAnsi="Times New Roman" w:cs="Times New Roman"/>
                <w:b/>
                <w:sz w:val="24"/>
                <w:szCs w:val="24"/>
              </w:rPr>
              <w:t xml:space="preserve"> </w:t>
            </w:r>
            <w:proofErr w:type="spellStart"/>
            <w:r w:rsidRPr="00C76877">
              <w:rPr>
                <w:rFonts w:ascii="Times New Roman" w:hAnsi="Times New Roman" w:cs="Times New Roman"/>
                <w:b/>
                <w:sz w:val="24"/>
                <w:szCs w:val="24"/>
              </w:rPr>
              <w:t>in</w:t>
            </w:r>
            <w:proofErr w:type="spellEnd"/>
            <w:r w:rsidRPr="00C76877">
              <w:rPr>
                <w:rFonts w:ascii="Times New Roman" w:hAnsi="Times New Roman" w:cs="Times New Roman"/>
                <w:b/>
                <w:sz w:val="24"/>
                <w:szCs w:val="24"/>
              </w:rPr>
              <w:t xml:space="preserve"> </w:t>
            </w:r>
            <w:proofErr w:type="spellStart"/>
            <w:r w:rsidRPr="00C76877">
              <w:rPr>
                <w:rFonts w:ascii="Times New Roman" w:hAnsi="Times New Roman" w:cs="Times New Roman"/>
                <w:b/>
                <w:sz w:val="24"/>
                <w:szCs w:val="24"/>
              </w:rPr>
              <w:t>case</w:t>
            </w:r>
            <w:proofErr w:type="spellEnd"/>
            <w:r w:rsidRPr="00C76877">
              <w:rPr>
                <w:rFonts w:ascii="Times New Roman" w:hAnsi="Times New Roman" w:cs="Times New Roman"/>
                <w:b/>
                <w:sz w:val="24"/>
                <w:szCs w:val="24"/>
              </w:rPr>
              <w:t xml:space="preserve"> </w:t>
            </w:r>
            <w:proofErr w:type="spellStart"/>
            <w:r w:rsidRPr="00C76877">
              <w:rPr>
                <w:rFonts w:ascii="Times New Roman" w:hAnsi="Times New Roman" w:cs="Times New Roman"/>
                <w:b/>
                <w:sz w:val="24"/>
                <w:szCs w:val="24"/>
              </w:rPr>
              <w:t>of</w:t>
            </w:r>
            <w:proofErr w:type="spellEnd"/>
            <w:r w:rsidRPr="00C76877">
              <w:rPr>
                <w:rFonts w:ascii="Times New Roman" w:hAnsi="Times New Roman" w:cs="Times New Roman"/>
                <w:b/>
                <w:sz w:val="24"/>
                <w:szCs w:val="24"/>
              </w:rPr>
              <w:t xml:space="preserve"> </w:t>
            </w:r>
            <w:proofErr w:type="spellStart"/>
            <w:r w:rsidRPr="00C76877">
              <w:rPr>
                <w:rFonts w:ascii="Times New Roman" w:hAnsi="Times New Roman" w:cs="Times New Roman"/>
                <w:b/>
                <w:sz w:val="24"/>
                <w:szCs w:val="24"/>
              </w:rPr>
              <w:t>Restrictions</w:t>
            </w:r>
            <w:proofErr w:type="spellEnd"/>
          </w:p>
          <w:p w14:paraId="7DE16E97" w14:textId="77777777" w:rsidR="002524DF" w:rsidRPr="00C76877" w:rsidRDefault="002524DF" w:rsidP="00DF2D75">
            <w:pPr>
              <w:tabs>
                <w:tab w:val="left" w:pos="1134"/>
                <w:tab w:val="left" w:pos="9356"/>
              </w:tabs>
              <w:ind w:right="-1"/>
              <w:jc w:val="both"/>
              <w:rPr>
                <w:rFonts w:ascii="Times New Roman" w:hAnsi="Times New Roman" w:cs="Times New Roman"/>
                <w:b/>
                <w:sz w:val="24"/>
                <w:szCs w:val="24"/>
              </w:rPr>
            </w:pPr>
          </w:p>
        </w:tc>
      </w:tr>
      <w:tr w:rsidR="006A6D85" w:rsidRPr="00C76877" w14:paraId="7C85DD12" w14:textId="77777777" w:rsidTr="00A236B5">
        <w:trPr>
          <w:gridAfter w:val="1"/>
          <w:wAfter w:w="18" w:type="dxa"/>
        </w:trPr>
        <w:tc>
          <w:tcPr>
            <w:tcW w:w="1163" w:type="dxa"/>
            <w:vMerge w:val="restart"/>
          </w:tcPr>
          <w:p w14:paraId="16417607" w14:textId="77777777" w:rsidR="002524DF" w:rsidRPr="00C76877" w:rsidRDefault="002524DF" w:rsidP="00A456B6">
            <w:pPr>
              <w:pStyle w:val="a7"/>
              <w:numPr>
                <w:ilvl w:val="0"/>
                <w:numId w:val="30"/>
              </w:numPr>
              <w:tabs>
                <w:tab w:val="left" w:pos="1134"/>
                <w:tab w:val="left" w:pos="9356"/>
              </w:tabs>
              <w:ind w:right="-1" w:hanging="1010"/>
              <w:jc w:val="both"/>
              <w:rPr>
                <w:rFonts w:ascii="Times New Roman" w:hAnsi="Times New Roman" w:cs="Times New Roman"/>
                <w:sz w:val="24"/>
                <w:szCs w:val="24"/>
              </w:rPr>
            </w:pPr>
          </w:p>
        </w:tc>
        <w:tc>
          <w:tcPr>
            <w:tcW w:w="3251" w:type="dxa"/>
            <w:vMerge w:val="restart"/>
          </w:tcPr>
          <w:p w14:paraId="6859AAD4" w14:textId="77777777" w:rsidR="0015639C" w:rsidRPr="00A456B6" w:rsidRDefault="002524DF" w:rsidP="0015639C">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Вид</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Ограничения</w:t>
            </w:r>
            <w:r w:rsidR="0015639C" w:rsidRPr="00C76877">
              <w:rPr>
                <w:rFonts w:ascii="Times New Roman" w:hAnsi="Times New Roman" w:cs="Times New Roman"/>
                <w:sz w:val="24"/>
                <w:szCs w:val="24"/>
                <w:lang w:val="en-US"/>
              </w:rPr>
              <w:t>/</w:t>
            </w:r>
            <w:r w:rsidR="0015639C" w:rsidRPr="00A456B6">
              <w:rPr>
                <w:rFonts w:ascii="Times New Roman" w:hAnsi="Times New Roman" w:cs="Times New Roman"/>
                <w:sz w:val="24"/>
                <w:szCs w:val="24"/>
                <w:lang w:val="en-US"/>
              </w:rPr>
              <w:t xml:space="preserve"> Type of Restriction</w:t>
            </w:r>
          </w:p>
          <w:p w14:paraId="52FB815F" w14:textId="77777777" w:rsidR="002524DF" w:rsidRPr="00A456B6" w:rsidRDefault="002524DF" w:rsidP="00C42A49">
            <w:pPr>
              <w:tabs>
                <w:tab w:val="left" w:pos="1134"/>
                <w:tab w:val="left" w:pos="9356"/>
              </w:tabs>
              <w:ind w:right="-1"/>
              <w:jc w:val="both"/>
              <w:rPr>
                <w:rFonts w:ascii="Times New Roman" w:hAnsi="Times New Roman" w:cs="Times New Roman"/>
                <w:sz w:val="24"/>
                <w:szCs w:val="24"/>
                <w:lang w:val="en-US"/>
              </w:rPr>
            </w:pPr>
          </w:p>
          <w:p w14:paraId="159F0B1B" w14:textId="77777777" w:rsidR="002524DF" w:rsidRPr="00C76877" w:rsidRDefault="002524DF" w:rsidP="00C42A49">
            <w:pPr>
              <w:tabs>
                <w:tab w:val="left" w:pos="1134"/>
                <w:tab w:val="left" w:pos="9356"/>
              </w:tabs>
              <w:ind w:right="-1"/>
              <w:jc w:val="both"/>
              <w:rPr>
                <w:rFonts w:ascii="Times New Roman" w:hAnsi="Times New Roman" w:cs="Times New Roman"/>
                <w:sz w:val="24"/>
                <w:szCs w:val="24"/>
                <w:lang w:val="en-US"/>
              </w:rPr>
            </w:pPr>
          </w:p>
          <w:p w14:paraId="1179CC60" w14:textId="77777777" w:rsidR="002524DF" w:rsidRPr="00C76877" w:rsidRDefault="002524DF" w:rsidP="00C42A49">
            <w:pPr>
              <w:tabs>
                <w:tab w:val="left" w:pos="1134"/>
                <w:tab w:val="left" w:pos="9356"/>
              </w:tabs>
              <w:ind w:right="-1"/>
              <w:jc w:val="both"/>
              <w:rPr>
                <w:rFonts w:ascii="Times New Roman" w:hAnsi="Times New Roman" w:cs="Times New Roman"/>
                <w:sz w:val="24"/>
                <w:szCs w:val="24"/>
                <w:lang w:val="en-US"/>
              </w:rPr>
            </w:pPr>
          </w:p>
        </w:tc>
        <w:tc>
          <w:tcPr>
            <w:tcW w:w="5296" w:type="dxa"/>
          </w:tcPr>
          <w:p w14:paraId="08A22FE2" w14:textId="77777777" w:rsidR="00BA6634" w:rsidRPr="00C76877" w:rsidRDefault="00BA6634" w:rsidP="00BA6634">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C76877">
              <w:rPr>
                <w:rFonts w:ascii="Times New Roman" w:hAnsi="Times New Roman" w:cs="Times New Roman"/>
                <w:sz w:val="24"/>
                <w:szCs w:val="24"/>
              </w:rPr>
              <w:t>Ограничительные</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меры</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введенные</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уполномоченными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органами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иностранных</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государств</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международными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организациями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иностранными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финансовыми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организациями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в</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отношении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по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счету</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которого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предоставлена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информация</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принадлежности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ценных</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бумаг</w:t>
            </w:r>
            <w:r w:rsidR="007E3DA1" w:rsidRPr="00C76877">
              <w:rPr>
                <w:rFonts w:ascii="Times New Roman" w:hAnsi="Times New Roman" w:cs="Times New Roman"/>
                <w:sz w:val="24"/>
                <w:szCs w:val="24"/>
                <w:lang w:val="en-US"/>
              </w:rPr>
              <w:t xml:space="preserve">/ Restrictive measures imposed by authorized bodies of foreign states, international organizations, foreign financial institutions in respect of a person for whose account the information on the ownership of the securities has been submitted  </w:t>
            </w:r>
          </w:p>
          <w:p w14:paraId="51139CA2" w14:textId="77777777" w:rsidR="00BA6634" w:rsidRPr="00B33104"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4"/>
                <w:szCs w:val="24"/>
                <w:lang w:val="en-US"/>
              </w:rPr>
            </w:pPr>
            <w:r w:rsidRPr="00B33104">
              <w:rPr>
                <w:rFonts w:ascii="Times New Roman" w:hAnsi="Times New Roman" w:cs="Times New Roman"/>
                <w:i/>
                <w:sz w:val="24"/>
                <w:szCs w:val="24"/>
              </w:rPr>
              <w:t>Наименование</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иностранного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государства</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международной</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организации</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иностранной</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финансовой</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организации</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которое</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ввело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ограничительные</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меры</w:t>
            </w:r>
            <w:r w:rsidR="007E3DA1" w:rsidRPr="00B33104">
              <w:rPr>
                <w:rFonts w:ascii="Times New Roman" w:hAnsi="Times New Roman" w:cs="Times New Roman"/>
                <w:i/>
                <w:sz w:val="24"/>
                <w:szCs w:val="24"/>
                <w:lang w:val="en-US"/>
              </w:rPr>
              <w:t>/ Foreign state/international organization/foreign financial organization which has imposed restrictive measures</w:t>
            </w:r>
            <w:r w:rsidRPr="00B33104">
              <w:rPr>
                <w:rFonts w:ascii="Times New Roman" w:hAnsi="Times New Roman" w:cs="Times New Roman"/>
                <w:i/>
                <w:sz w:val="24"/>
                <w:szCs w:val="24"/>
                <w:lang w:val="en-US"/>
              </w:rPr>
              <w:t xml:space="preserve"> </w:t>
            </w:r>
          </w:p>
          <w:p w14:paraId="786CE125" w14:textId="77777777" w:rsidR="00BA6634" w:rsidRPr="00B33104"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4"/>
                <w:szCs w:val="24"/>
              </w:rPr>
            </w:pPr>
            <w:r w:rsidRPr="00B33104">
              <w:rPr>
                <w:rFonts w:ascii="Times New Roman" w:hAnsi="Times New Roman" w:cs="Times New Roman"/>
                <w:i/>
                <w:sz w:val="24"/>
                <w:szCs w:val="24"/>
              </w:rPr>
              <w:t>__________________________________________</w:t>
            </w:r>
          </w:p>
          <w:p w14:paraId="040630AC" w14:textId="77777777" w:rsidR="002524DF" w:rsidRPr="00C76877" w:rsidRDefault="002524DF" w:rsidP="007E3DA1">
            <w:pPr>
              <w:tabs>
                <w:tab w:val="left" w:pos="67"/>
                <w:tab w:val="left" w:pos="607"/>
                <w:tab w:val="left" w:pos="1134"/>
                <w:tab w:val="left" w:pos="9356"/>
              </w:tabs>
              <w:spacing w:after="120"/>
              <w:jc w:val="both"/>
              <w:rPr>
                <w:rFonts w:ascii="Times New Roman" w:hAnsi="Times New Roman" w:cs="Times New Roman"/>
                <w:sz w:val="24"/>
                <w:szCs w:val="24"/>
              </w:rPr>
            </w:pPr>
          </w:p>
        </w:tc>
      </w:tr>
      <w:tr w:rsidR="006A6D85" w:rsidRPr="00C76877" w14:paraId="48EF99DE" w14:textId="77777777" w:rsidTr="00A236B5">
        <w:trPr>
          <w:gridAfter w:val="1"/>
          <w:wAfter w:w="18" w:type="dxa"/>
        </w:trPr>
        <w:tc>
          <w:tcPr>
            <w:tcW w:w="1163" w:type="dxa"/>
            <w:vMerge/>
          </w:tcPr>
          <w:p w14:paraId="367EEA49" w14:textId="77777777" w:rsidR="002524DF" w:rsidRPr="00C76877" w:rsidRDefault="002524DF" w:rsidP="002524DF">
            <w:pPr>
              <w:pStyle w:val="a7"/>
              <w:tabs>
                <w:tab w:val="left" w:pos="1134"/>
                <w:tab w:val="left" w:pos="9356"/>
              </w:tabs>
              <w:ind w:right="-1"/>
              <w:jc w:val="both"/>
              <w:rPr>
                <w:rFonts w:ascii="Times New Roman" w:hAnsi="Times New Roman" w:cs="Times New Roman"/>
                <w:sz w:val="24"/>
                <w:szCs w:val="24"/>
              </w:rPr>
            </w:pPr>
          </w:p>
        </w:tc>
        <w:tc>
          <w:tcPr>
            <w:tcW w:w="3251" w:type="dxa"/>
            <w:vMerge/>
          </w:tcPr>
          <w:p w14:paraId="3DEEB7FA" w14:textId="77777777" w:rsidR="002524DF" w:rsidRPr="00C76877" w:rsidRDefault="002524DF" w:rsidP="002524DF">
            <w:pPr>
              <w:tabs>
                <w:tab w:val="left" w:pos="1134"/>
                <w:tab w:val="left" w:pos="9356"/>
              </w:tabs>
              <w:ind w:right="-1"/>
              <w:jc w:val="both"/>
              <w:rPr>
                <w:rFonts w:ascii="Times New Roman" w:hAnsi="Times New Roman" w:cs="Times New Roman"/>
                <w:sz w:val="24"/>
                <w:szCs w:val="24"/>
              </w:rPr>
            </w:pPr>
          </w:p>
        </w:tc>
        <w:tc>
          <w:tcPr>
            <w:tcW w:w="5296" w:type="dxa"/>
          </w:tcPr>
          <w:p w14:paraId="0A14DA46" w14:textId="77777777" w:rsidR="007E3DA1" w:rsidRPr="00C76877" w:rsidRDefault="00BA6634" w:rsidP="006F27C6">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C76877">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r w:rsidR="007E3DA1" w:rsidRPr="00C76877">
              <w:rPr>
                <w:rFonts w:ascii="Times New Roman" w:hAnsi="Times New Roman" w:cs="Times New Roman"/>
                <w:sz w:val="24"/>
                <w:szCs w:val="24"/>
              </w:rPr>
              <w:t xml:space="preserve">/ </w:t>
            </w:r>
            <w:proofErr w:type="spellStart"/>
            <w:r w:rsidR="007E3DA1" w:rsidRPr="00C76877">
              <w:rPr>
                <w:rFonts w:ascii="Times New Roman" w:hAnsi="Times New Roman" w:cs="Times New Roman"/>
                <w:sz w:val="24"/>
                <w:szCs w:val="24"/>
              </w:rPr>
              <w:t>Restrictive</w:t>
            </w:r>
            <w:proofErr w:type="spellEnd"/>
            <w:r w:rsidR="007E3DA1" w:rsidRPr="00C76877">
              <w:rPr>
                <w:rFonts w:ascii="Times New Roman" w:hAnsi="Times New Roman" w:cs="Times New Roman"/>
                <w:sz w:val="24"/>
                <w:szCs w:val="24"/>
              </w:rPr>
              <w:t xml:space="preserve"> </w:t>
            </w:r>
            <w:proofErr w:type="spellStart"/>
            <w:r w:rsidR="007E3DA1" w:rsidRPr="00C76877">
              <w:rPr>
                <w:rFonts w:ascii="Times New Roman" w:hAnsi="Times New Roman" w:cs="Times New Roman"/>
                <w:sz w:val="24"/>
                <w:szCs w:val="24"/>
              </w:rPr>
              <w:t>measures</w:t>
            </w:r>
            <w:proofErr w:type="spellEnd"/>
            <w:r w:rsidR="007E3DA1" w:rsidRPr="00C76877">
              <w:rPr>
                <w:rFonts w:ascii="Times New Roman" w:hAnsi="Times New Roman" w:cs="Times New Roman"/>
                <w:sz w:val="24"/>
                <w:szCs w:val="24"/>
              </w:rPr>
              <w:t xml:space="preserve"> </w:t>
            </w:r>
            <w:proofErr w:type="spellStart"/>
            <w:r w:rsidR="007E3DA1" w:rsidRPr="00C76877">
              <w:rPr>
                <w:rFonts w:ascii="Times New Roman" w:hAnsi="Times New Roman" w:cs="Times New Roman"/>
                <w:sz w:val="24"/>
                <w:szCs w:val="24"/>
              </w:rPr>
              <w:t>imposed</w:t>
            </w:r>
            <w:proofErr w:type="spellEnd"/>
            <w:r w:rsidR="007E3DA1" w:rsidRPr="00C76877">
              <w:rPr>
                <w:rFonts w:ascii="Times New Roman" w:hAnsi="Times New Roman" w:cs="Times New Roman"/>
                <w:sz w:val="24"/>
                <w:szCs w:val="24"/>
              </w:rPr>
              <w:t xml:space="preserve"> </w:t>
            </w:r>
            <w:proofErr w:type="spellStart"/>
            <w:r w:rsidR="007E3DA1" w:rsidRPr="00C76877">
              <w:rPr>
                <w:rFonts w:ascii="Times New Roman" w:hAnsi="Times New Roman" w:cs="Times New Roman"/>
                <w:sz w:val="24"/>
                <w:szCs w:val="24"/>
              </w:rPr>
              <w:t>by</w:t>
            </w:r>
            <w:proofErr w:type="spellEnd"/>
            <w:r w:rsidR="007E3DA1" w:rsidRPr="00C76877">
              <w:rPr>
                <w:rFonts w:ascii="Times New Roman" w:hAnsi="Times New Roman" w:cs="Times New Roman"/>
                <w:sz w:val="24"/>
                <w:szCs w:val="24"/>
              </w:rPr>
              <w:t xml:space="preserve"> </w:t>
            </w:r>
            <w:proofErr w:type="spellStart"/>
            <w:r w:rsidR="007E3DA1" w:rsidRPr="00C76877">
              <w:rPr>
                <w:rFonts w:ascii="Times New Roman" w:hAnsi="Times New Roman" w:cs="Times New Roman"/>
                <w:sz w:val="24"/>
                <w:szCs w:val="24"/>
              </w:rPr>
              <w:t>authorized</w:t>
            </w:r>
            <w:proofErr w:type="spellEnd"/>
            <w:r w:rsidR="007E3DA1" w:rsidRPr="00C76877">
              <w:rPr>
                <w:rFonts w:ascii="Times New Roman" w:hAnsi="Times New Roman" w:cs="Times New Roman"/>
                <w:sz w:val="24"/>
                <w:szCs w:val="24"/>
              </w:rPr>
              <w:t xml:space="preserve"> </w:t>
            </w:r>
            <w:proofErr w:type="spellStart"/>
            <w:r w:rsidR="007E3DA1" w:rsidRPr="00C76877">
              <w:rPr>
                <w:rFonts w:ascii="Times New Roman" w:hAnsi="Times New Roman" w:cs="Times New Roman"/>
                <w:sz w:val="24"/>
                <w:szCs w:val="24"/>
              </w:rPr>
              <w:t>bodies</w:t>
            </w:r>
            <w:proofErr w:type="spellEnd"/>
            <w:r w:rsidR="007E3DA1" w:rsidRPr="00C76877">
              <w:rPr>
                <w:rFonts w:ascii="Times New Roman" w:hAnsi="Times New Roman" w:cs="Times New Roman"/>
                <w:sz w:val="24"/>
                <w:szCs w:val="24"/>
              </w:rPr>
              <w:t xml:space="preserve"> </w:t>
            </w:r>
            <w:proofErr w:type="spellStart"/>
            <w:r w:rsidR="007E3DA1" w:rsidRPr="00C76877">
              <w:rPr>
                <w:rFonts w:ascii="Times New Roman" w:hAnsi="Times New Roman" w:cs="Times New Roman"/>
                <w:sz w:val="24"/>
                <w:szCs w:val="24"/>
              </w:rPr>
              <w:t>of</w:t>
            </w:r>
            <w:proofErr w:type="spellEnd"/>
            <w:r w:rsidR="007E3DA1" w:rsidRPr="00C76877">
              <w:rPr>
                <w:rFonts w:ascii="Times New Roman" w:hAnsi="Times New Roman" w:cs="Times New Roman"/>
                <w:sz w:val="24"/>
                <w:szCs w:val="24"/>
              </w:rPr>
              <w:t xml:space="preserve"> </w:t>
            </w:r>
            <w:proofErr w:type="spellStart"/>
            <w:r w:rsidR="007E3DA1" w:rsidRPr="00C76877">
              <w:rPr>
                <w:rFonts w:ascii="Times New Roman" w:hAnsi="Times New Roman" w:cs="Times New Roman"/>
                <w:sz w:val="24"/>
                <w:szCs w:val="24"/>
              </w:rPr>
              <w:t>foreign</w:t>
            </w:r>
            <w:proofErr w:type="spellEnd"/>
            <w:r w:rsidR="007E3DA1" w:rsidRPr="00C76877">
              <w:rPr>
                <w:rFonts w:ascii="Times New Roman" w:hAnsi="Times New Roman" w:cs="Times New Roman"/>
                <w:sz w:val="24"/>
                <w:szCs w:val="24"/>
              </w:rPr>
              <w:t xml:space="preserve"> </w:t>
            </w:r>
            <w:proofErr w:type="spellStart"/>
            <w:r w:rsidR="007E3DA1" w:rsidRPr="00C76877">
              <w:rPr>
                <w:rFonts w:ascii="Times New Roman" w:hAnsi="Times New Roman" w:cs="Times New Roman"/>
                <w:sz w:val="24"/>
                <w:szCs w:val="24"/>
              </w:rPr>
              <w:t>states</w:t>
            </w:r>
            <w:proofErr w:type="spellEnd"/>
            <w:r w:rsidR="007E3DA1" w:rsidRPr="00C76877">
              <w:rPr>
                <w:rFonts w:ascii="Times New Roman" w:hAnsi="Times New Roman" w:cs="Times New Roman"/>
                <w:sz w:val="24"/>
                <w:szCs w:val="24"/>
              </w:rPr>
              <w:t xml:space="preserve">, </w:t>
            </w:r>
            <w:proofErr w:type="spellStart"/>
            <w:r w:rsidR="007E3DA1" w:rsidRPr="00C76877">
              <w:rPr>
                <w:rFonts w:ascii="Times New Roman" w:hAnsi="Times New Roman" w:cs="Times New Roman"/>
                <w:sz w:val="24"/>
                <w:szCs w:val="24"/>
              </w:rPr>
              <w:t>international</w:t>
            </w:r>
            <w:proofErr w:type="spellEnd"/>
            <w:r w:rsidR="007E3DA1" w:rsidRPr="00C76877">
              <w:rPr>
                <w:rFonts w:ascii="Times New Roman" w:hAnsi="Times New Roman" w:cs="Times New Roman"/>
                <w:sz w:val="24"/>
                <w:szCs w:val="24"/>
              </w:rPr>
              <w:t xml:space="preserve"> </w:t>
            </w:r>
            <w:proofErr w:type="spellStart"/>
            <w:r w:rsidR="007E3DA1" w:rsidRPr="00C76877">
              <w:rPr>
                <w:rFonts w:ascii="Times New Roman" w:hAnsi="Times New Roman" w:cs="Times New Roman"/>
                <w:sz w:val="24"/>
                <w:szCs w:val="24"/>
              </w:rPr>
              <w:t>organizations</w:t>
            </w:r>
            <w:proofErr w:type="spellEnd"/>
            <w:r w:rsidR="007E3DA1" w:rsidRPr="00C76877">
              <w:rPr>
                <w:rFonts w:ascii="Times New Roman" w:hAnsi="Times New Roman" w:cs="Times New Roman"/>
                <w:sz w:val="24"/>
                <w:szCs w:val="24"/>
              </w:rPr>
              <w:t xml:space="preserve">, </w:t>
            </w:r>
            <w:proofErr w:type="spellStart"/>
            <w:r w:rsidR="007E3DA1" w:rsidRPr="00C76877">
              <w:rPr>
                <w:rFonts w:ascii="Times New Roman" w:hAnsi="Times New Roman" w:cs="Times New Roman"/>
                <w:sz w:val="24"/>
                <w:szCs w:val="24"/>
              </w:rPr>
              <w:t>foreign</w:t>
            </w:r>
            <w:proofErr w:type="spellEnd"/>
            <w:r w:rsidR="007E3DA1" w:rsidRPr="00C76877">
              <w:rPr>
                <w:rFonts w:ascii="Times New Roman" w:hAnsi="Times New Roman" w:cs="Times New Roman"/>
                <w:sz w:val="24"/>
                <w:szCs w:val="24"/>
              </w:rPr>
              <w:t xml:space="preserve"> </w:t>
            </w:r>
            <w:proofErr w:type="spellStart"/>
            <w:r w:rsidR="007E3DA1" w:rsidRPr="00C76877">
              <w:rPr>
                <w:rFonts w:ascii="Times New Roman" w:hAnsi="Times New Roman" w:cs="Times New Roman"/>
                <w:sz w:val="24"/>
                <w:szCs w:val="24"/>
              </w:rPr>
              <w:t>financial</w:t>
            </w:r>
            <w:proofErr w:type="spellEnd"/>
            <w:r w:rsidR="007E3DA1" w:rsidRPr="00C76877">
              <w:rPr>
                <w:rFonts w:ascii="Times New Roman" w:hAnsi="Times New Roman" w:cs="Times New Roman"/>
                <w:sz w:val="24"/>
                <w:szCs w:val="24"/>
              </w:rPr>
              <w:t xml:space="preserve"> </w:t>
            </w:r>
            <w:proofErr w:type="spellStart"/>
            <w:r w:rsidR="007E3DA1" w:rsidRPr="00C76877">
              <w:rPr>
                <w:rFonts w:ascii="Times New Roman" w:hAnsi="Times New Roman" w:cs="Times New Roman"/>
                <w:sz w:val="24"/>
                <w:szCs w:val="24"/>
              </w:rPr>
              <w:t>institutions</w:t>
            </w:r>
            <w:proofErr w:type="spellEnd"/>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in</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respect</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of</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a</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person</w:t>
            </w:r>
            <w:r w:rsidR="007E3DA1" w:rsidRPr="00C76877">
              <w:rPr>
                <w:rFonts w:ascii="Times New Roman" w:hAnsi="Times New Roman" w:cs="Times New Roman"/>
                <w:sz w:val="24"/>
                <w:szCs w:val="24"/>
              </w:rPr>
              <w:t xml:space="preserve"> </w:t>
            </w:r>
            <w:r w:rsidR="00D5454C" w:rsidRPr="00C76877">
              <w:rPr>
                <w:rFonts w:ascii="Times New Roman" w:hAnsi="Times New Roman" w:cs="Times New Roman"/>
                <w:sz w:val="24"/>
                <w:szCs w:val="24"/>
                <w:lang w:val="en-US"/>
              </w:rPr>
              <w:t>owning</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directly</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or</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indirectly</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solely</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or</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in</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the</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aggregate</w:t>
            </w:r>
            <w:r w:rsidR="007E3DA1" w:rsidRPr="00C76877">
              <w:rPr>
                <w:rFonts w:ascii="Times New Roman" w:hAnsi="Times New Roman" w:cs="Times New Roman"/>
                <w:sz w:val="24"/>
                <w:szCs w:val="24"/>
              </w:rPr>
              <w:t xml:space="preserve"> 50 </w:t>
            </w:r>
            <w:r w:rsidR="007E3DA1" w:rsidRPr="00C76877">
              <w:rPr>
                <w:rFonts w:ascii="Times New Roman" w:hAnsi="Times New Roman" w:cs="Times New Roman"/>
                <w:sz w:val="24"/>
                <w:szCs w:val="24"/>
                <w:lang w:val="en-US"/>
              </w:rPr>
              <w:t>or</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more</w:t>
            </w:r>
            <w:r w:rsidR="007E3DA1" w:rsidRPr="00C76877">
              <w:rPr>
                <w:rFonts w:ascii="Times New Roman" w:hAnsi="Times New Roman" w:cs="Times New Roman"/>
                <w:sz w:val="24"/>
                <w:szCs w:val="24"/>
              </w:rPr>
              <w:t xml:space="preserve"> </w:t>
            </w:r>
            <w:r w:rsidR="00D5454C" w:rsidRPr="00C76877">
              <w:rPr>
                <w:rFonts w:ascii="Times New Roman" w:hAnsi="Times New Roman" w:cs="Times New Roman"/>
                <w:sz w:val="24"/>
                <w:szCs w:val="24"/>
                <w:lang w:val="en-US"/>
              </w:rPr>
              <w:t>percent</w:t>
            </w:r>
            <w:r w:rsidR="00D5454C"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of</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the</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shares</w:t>
            </w:r>
            <w:r w:rsidR="007E3DA1" w:rsidRPr="00C76877">
              <w:rPr>
                <w:rFonts w:ascii="Times New Roman" w:hAnsi="Times New Roman" w:cs="Times New Roman"/>
                <w:sz w:val="24"/>
                <w:szCs w:val="24"/>
              </w:rPr>
              <w:t xml:space="preserve"> (</w:t>
            </w:r>
            <w:r w:rsidR="00D5454C" w:rsidRPr="00C76877">
              <w:rPr>
                <w:rFonts w:ascii="Times New Roman" w:hAnsi="Times New Roman" w:cs="Times New Roman"/>
                <w:sz w:val="24"/>
                <w:szCs w:val="24"/>
                <w:lang w:val="en-US"/>
              </w:rPr>
              <w:t>interests</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of</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the</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person</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for</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whose</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account</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the</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information</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on</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the</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ownership</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of</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the</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securities</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has</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been</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submitted</w:t>
            </w:r>
            <w:r w:rsidR="007E3DA1" w:rsidRPr="00C76877">
              <w:rPr>
                <w:rFonts w:ascii="Times New Roman" w:hAnsi="Times New Roman" w:cs="Times New Roman"/>
                <w:sz w:val="24"/>
                <w:szCs w:val="24"/>
              </w:rPr>
              <w:t xml:space="preserve">  </w:t>
            </w:r>
          </w:p>
          <w:p w14:paraId="5D066AD9" w14:textId="77777777" w:rsidR="00BA6634" w:rsidRPr="00B33104" w:rsidRDefault="00BA6634">
            <w:pPr>
              <w:tabs>
                <w:tab w:val="left" w:pos="67"/>
                <w:tab w:val="left" w:pos="607"/>
                <w:tab w:val="left" w:pos="1134"/>
                <w:tab w:val="left" w:pos="2160"/>
                <w:tab w:val="left" w:pos="9356"/>
              </w:tabs>
              <w:spacing w:after="120"/>
              <w:ind w:left="40"/>
              <w:jc w:val="both"/>
              <w:rPr>
                <w:rFonts w:ascii="Times New Roman" w:hAnsi="Times New Roman" w:cs="Times New Roman"/>
                <w:i/>
                <w:sz w:val="24"/>
                <w:szCs w:val="24"/>
              </w:rPr>
            </w:pPr>
            <w:r w:rsidRPr="00B33104">
              <w:rPr>
                <w:rFonts w:ascii="Times New Roman" w:hAnsi="Times New Roman" w:cs="Times New Roman"/>
                <w:i/>
                <w:sz w:val="24"/>
                <w:szCs w:val="24"/>
              </w:rPr>
              <w:t>Наименование иностранного государства/ международной организации/ иностранной финансовой организации, которое ввело ограничительные меры</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Foreign</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state</w:t>
            </w:r>
            <w:r w:rsidR="007E3DA1" w:rsidRPr="00B33104">
              <w:rPr>
                <w:rFonts w:ascii="Times New Roman" w:hAnsi="Times New Roman" w:cs="Times New Roman"/>
                <w:i/>
                <w:sz w:val="24"/>
                <w:szCs w:val="24"/>
              </w:rPr>
              <w:t>/</w:t>
            </w:r>
            <w:r w:rsidR="007E3DA1" w:rsidRPr="00B33104">
              <w:rPr>
                <w:rFonts w:ascii="Times New Roman" w:hAnsi="Times New Roman" w:cs="Times New Roman"/>
                <w:i/>
                <w:sz w:val="24"/>
                <w:szCs w:val="24"/>
                <w:lang w:val="en-US"/>
              </w:rPr>
              <w:t>international</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organization</w:t>
            </w:r>
            <w:r w:rsidR="007E3DA1" w:rsidRPr="00B33104">
              <w:rPr>
                <w:rFonts w:ascii="Times New Roman" w:hAnsi="Times New Roman" w:cs="Times New Roman"/>
                <w:i/>
                <w:sz w:val="24"/>
                <w:szCs w:val="24"/>
              </w:rPr>
              <w:t>/</w:t>
            </w:r>
            <w:r w:rsidR="007E3DA1" w:rsidRPr="00B33104">
              <w:rPr>
                <w:rFonts w:ascii="Times New Roman" w:hAnsi="Times New Roman" w:cs="Times New Roman"/>
                <w:i/>
                <w:sz w:val="24"/>
                <w:szCs w:val="24"/>
                <w:lang w:val="en-US"/>
              </w:rPr>
              <w:t>foreign</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financial</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organization</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which</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has</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imposed</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restrictive</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measures</w:t>
            </w:r>
            <w:r w:rsidRPr="00B33104">
              <w:rPr>
                <w:rFonts w:ascii="Times New Roman" w:hAnsi="Times New Roman" w:cs="Times New Roman"/>
                <w:i/>
                <w:sz w:val="24"/>
                <w:szCs w:val="24"/>
              </w:rPr>
              <w:t>:</w:t>
            </w:r>
          </w:p>
          <w:p w14:paraId="5A3DE23E" w14:textId="77777777" w:rsidR="00BA6634" w:rsidRPr="00B33104"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4"/>
                <w:szCs w:val="24"/>
                <w:lang w:val="en-US"/>
              </w:rPr>
            </w:pPr>
            <w:r w:rsidRPr="00B33104">
              <w:rPr>
                <w:rFonts w:ascii="Times New Roman" w:hAnsi="Times New Roman" w:cs="Times New Roman"/>
                <w:i/>
                <w:sz w:val="24"/>
                <w:szCs w:val="24"/>
                <w:lang w:val="en-US"/>
              </w:rPr>
              <w:lastRenderedPageBreak/>
              <w:t>__________________________________________</w:t>
            </w:r>
          </w:p>
          <w:p w14:paraId="131D5572" w14:textId="77777777" w:rsidR="00BA6634" w:rsidRPr="00B33104" w:rsidRDefault="00BA6634" w:rsidP="00BA6634">
            <w:pPr>
              <w:tabs>
                <w:tab w:val="left" w:pos="67"/>
                <w:tab w:val="left" w:pos="607"/>
                <w:tab w:val="left" w:pos="1134"/>
                <w:tab w:val="left" w:pos="2160"/>
                <w:tab w:val="left" w:pos="9356"/>
              </w:tabs>
              <w:spacing w:after="120"/>
              <w:jc w:val="both"/>
              <w:rPr>
                <w:rFonts w:ascii="Times New Roman" w:hAnsi="Times New Roman" w:cs="Times New Roman"/>
                <w:i/>
                <w:sz w:val="24"/>
                <w:szCs w:val="24"/>
                <w:lang w:val="en-US"/>
              </w:rPr>
            </w:pPr>
            <w:r w:rsidRPr="00B33104">
              <w:rPr>
                <w:rFonts w:ascii="Times New Roman" w:hAnsi="Times New Roman" w:cs="Times New Roman"/>
                <w:i/>
                <w:sz w:val="24"/>
                <w:szCs w:val="24"/>
                <w:lang w:val="en-US"/>
              </w:rPr>
              <w:t>__________________________________________</w:t>
            </w:r>
          </w:p>
          <w:p w14:paraId="67639F9F" w14:textId="77777777" w:rsidR="00BA6634" w:rsidRPr="00B33104"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4"/>
                <w:szCs w:val="24"/>
                <w:lang w:val="en-US"/>
              </w:rPr>
            </w:pPr>
            <w:r w:rsidRPr="00B33104">
              <w:rPr>
                <w:rFonts w:ascii="Times New Roman" w:hAnsi="Times New Roman" w:cs="Times New Roman"/>
                <w:i/>
                <w:sz w:val="24"/>
                <w:szCs w:val="24"/>
              </w:rPr>
              <w:t>Наименование</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лица</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владеющего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прямо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или</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косвенно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единолично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или</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в</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совокупности</w:t>
            </w:r>
            <w:r w:rsidRPr="00B33104">
              <w:rPr>
                <w:rFonts w:ascii="Times New Roman" w:hAnsi="Times New Roman" w:cs="Times New Roman"/>
                <w:i/>
                <w:sz w:val="24"/>
                <w:szCs w:val="24"/>
                <w:lang w:val="en-US"/>
              </w:rPr>
              <w:t xml:space="preserve"> 50 </w:t>
            </w:r>
            <w:r w:rsidRPr="00B33104">
              <w:rPr>
                <w:rFonts w:ascii="Times New Roman" w:hAnsi="Times New Roman" w:cs="Times New Roman"/>
                <w:i/>
                <w:sz w:val="24"/>
                <w:szCs w:val="24"/>
              </w:rPr>
              <w:t>или</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более</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процентами</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акций</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долей</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лица</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по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счету</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которого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предоставлена</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информация</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принадлежности</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ценных</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бумаг</w:t>
            </w:r>
            <w:r w:rsidR="007E3DA1" w:rsidRPr="00B33104">
              <w:rPr>
                <w:rFonts w:ascii="Times New Roman" w:hAnsi="Times New Roman" w:cs="Times New Roman"/>
                <w:i/>
                <w:sz w:val="24"/>
                <w:szCs w:val="24"/>
                <w:lang w:val="en-US"/>
              </w:rPr>
              <w:t xml:space="preserve">/ Name of a person </w:t>
            </w:r>
            <w:r w:rsidR="00D5454C" w:rsidRPr="00B33104">
              <w:rPr>
                <w:rFonts w:ascii="Times New Roman" w:hAnsi="Times New Roman" w:cs="Times New Roman"/>
                <w:i/>
                <w:sz w:val="24"/>
                <w:szCs w:val="24"/>
                <w:lang w:val="en-US"/>
              </w:rPr>
              <w:t>owning</w:t>
            </w:r>
            <w:r w:rsidR="007E3DA1" w:rsidRPr="00B33104">
              <w:rPr>
                <w:rFonts w:ascii="Times New Roman" w:hAnsi="Times New Roman" w:cs="Times New Roman"/>
                <w:i/>
                <w:sz w:val="24"/>
                <w:szCs w:val="24"/>
                <w:lang w:val="en-US"/>
              </w:rPr>
              <w:t xml:space="preserve"> directly or indirectly, solely or in the aggregate 50 or more </w:t>
            </w:r>
            <w:r w:rsidR="00D5454C" w:rsidRPr="00B33104">
              <w:rPr>
                <w:rFonts w:ascii="Times New Roman" w:hAnsi="Times New Roman" w:cs="Times New Roman"/>
                <w:i/>
                <w:sz w:val="24"/>
                <w:szCs w:val="24"/>
                <w:lang w:val="en-US"/>
              </w:rPr>
              <w:t xml:space="preserve">percent </w:t>
            </w:r>
            <w:r w:rsidR="007E3DA1" w:rsidRPr="00B33104">
              <w:rPr>
                <w:rFonts w:ascii="Times New Roman" w:hAnsi="Times New Roman" w:cs="Times New Roman"/>
                <w:i/>
                <w:sz w:val="24"/>
                <w:szCs w:val="24"/>
                <w:lang w:val="en-US"/>
              </w:rPr>
              <w:t>of the shares (</w:t>
            </w:r>
            <w:r w:rsidR="00D5454C" w:rsidRPr="00B33104">
              <w:rPr>
                <w:rFonts w:ascii="Times New Roman" w:hAnsi="Times New Roman" w:cs="Times New Roman"/>
                <w:i/>
                <w:sz w:val="24"/>
                <w:szCs w:val="24"/>
                <w:lang w:val="en-US"/>
              </w:rPr>
              <w:t>interests</w:t>
            </w:r>
            <w:r w:rsidR="007E3DA1" w:rsidRPr="00B33104">
              <w:rPr>
                <w:rFonts w:ascii="Times New Roman" w:hAnsi="Times New Roman" w:cs="Times New Roman"/>
                <w:i/>
                <w:sz w:val="24"/>
                <w:szCs w:val="24"/>
                <w:lang w:val="en-US"/>
              </w:rPr>
              <w:t>) of the person for whose account the information on the ownership of the securities has been submitted</w:t>
            </w:r>
            <w:r w:rsidRPr="00B33104">
              <w:rPr>
                <w:rFonts w:ascii="Times New Roman" w:hAnsi="Times New Roman" w:cs="Times New Roman"/>
                <w:i/>
                <w:sz w:val="24"/>
                <w:szCs w:val="24"/>
                <w:lang w:val="en-US"/>
              </w:rPr>
              <w:t>: __________________________________________</w:t>
            </w:r>
          </w:p>
          <w:p w14:paraId="73EF9337" w14:textId="77777777" w:rsidR="002524DF" w:rsidRPr="00F633CF" w:rsidRDefault="00BA6634" w:rsidP="00BA6634">
            <w:pPr>
              <w:rPr>
                <w:rFonts w:ascii="Times New Roman" w:hAnsi="Times New Roman" w:cs="Times New Roman"/>
                <w:sz w:val="24"/>
                <w:szCs w:val="24"/>
                <w:lang w:val="en-US"/>
              </w:rPr>
            </w:pPr>
            <w:r w:rsidRPr="00F633CF">
              <w:rPr>
                <w:rFonts w:ascii="Times New Roman" w:hAnsi="Times New Roman" w:cs="Times New Roman"/>
                <w:i/>
                <w:sz w:val="24"/>
                <w:szCs w:val="24"/>
              </w:rPr>
              <w:t>___________________________________</w:t>
            </w:r>
          </w:p>
        </w:tc>
      </w:tr>
      <w:tr w:rsidR="006A6D85" w:rsidRPr="00C76877" w14:paraId="61D548D6" w14:textId="77777777" w:rsidTr="00A236B5">
        <w:trPr>
          <w:gridAfter w:val="1"/>
          <w:wAfter w:w="18" w:type="dxa"/>
        </w:trPr>
        <w:tc>
          <w:tcPr>
            <w:tcW w:w="1163" w:type="dxa"/>
            <w:vMerge/>
          </w:tcPr>
          <w:p w14:paraId="2AEEC147" w14:textId="77777777" w:rsidR="002524DF" w:rsidRPr="00C76877" w:rsidRDefault="002524DF" w:rsidP="002524DF">
            <w:pPr>
              <w:pStyle w:val="a7"/>
              <w:tabs>
                <w:tab w:val="left" w:pos="1134"/>
                <w:tab w:val="left" w:pos="9356"/>
              </w:tabs>
              <w:ind w:right="-1"/>
              <w:jc w:val="both"/>
              <w:rPr>
                <w:rFonts w:ascii="Times New Roman" w:hAnsi="Times New Roman" w:cs="Times New Roman"/>
                <w:sz w:val="24"/>
                <w:szCs w:val="24"/>
                <w:lang w:val="en-US"/>
              </w:rPr>
            </w:pPr>
          </w:p>
        </w:tc>
        <w:tc>
          <w:tcPr>
            <w:tcW w:w="3251" w:type="dxa"/>
            <w:vMerge/>
          </w:tcPr>
          <w:p w14:paraId="24797C4A" w14:textId="77777777" w:rsidR="002524DF" w:rsidRPr="00C76877" w:rsidRDefault="002524DF" w:rsidP="002524DF">
            <w:pPr>
              <w:tabs>
                <w:tab w:val="left" w:pos="1134"/>
                <w:tab w:val="left" w:pos="9356"/>
              </w:tabs>
              <w:ind w:right="-1"/>
              <w:jc w:val="both"/>
              <w:rPr>
                <w:rFonts w:ascii="Times New Roman" w:hAnsi="Times New Roman" w:cs="Times New Roman"/>
                <w:sz w:val="24"/>
                <w:szCs w:val="24"/>
                <w:lang w:val="en-US"/>
              </w:rPr>
            </w:pPr>
          </w:p>
        </w:tc>
        <w:tc>
          <w:tcPr>
            <w:tcW w:w="5296" w:type="dxa"/>
          </w:tcPr>
          <w:p w14:paraId="3FACC383" w14:textId="6CBD6EA1" w:rsidR="002524DF" w:rsidRPr="00C76877" w:rsidRDefault="002524DF" w:rsidP="00BA6634">
            <w:pPr>
              <w:rPr>
                <w:rFonts w:ascii="Times New Roman" w:hAnsi="Times New Roman" w:cs="Times New Roman"/>
                <w:sz w:val="24"/>
                <w:szCs w:val="24"/>
                <w:lang w:val="en-US"/>
              </w:rPr>
            </w:pPr>
          </w:p>
        </w:tc>
      </w:tr>
      <w:tr w:rsidR="006A6D85" w:rsidRPr="003264CC" w14:paraId="57FB2D45" w14:textId="77777777" w:rsidTr="00A236B5">
        <w:trPr>
          <w:gridAfter w:val="1"/>
          <w:wAfter w:w="18" w:type="dxa"/>
        </w:trPr>
        <w:tc>
          <w:tcPr>
            <w:tcW w:w="1163" w:type="dxa"/>
          </w:tcPr>
          <w:p w14:paraId="4E582830" w14:textId="77777777" w:rsidR="00B76C69" w:rsidRPr="00C76877" w:rsidRDefault="00B76C69" w:rsidP="00A456B6">
            <w:pPr>
              <w:pStyle w:val="a7"/>
              <w:numPr>
                <w:ilvl w:val="0"/>
                <w:numId w:val="30"/>
              </w:numPr>
              <w:tabs>
                <w:tab w:val="left" w:pos="1134"/>
                <w:tab w:val="left" w:pos="9356"/>
              </w:tabs>
              <w:ind w:right="-1" w:hanging="1010"/>
              <w:jc w:val="both"/>
              <w:rPr>
                <w:rFonts w:ascii="Times New Roman" w:hAnsi="Times New Roman" w:cs="Times New Roman"/>
                <w:sz w:val="24"/>
                <w:szCs w:val="24"/>
              </w:rPr>
            </w:pPr>
          </w:p>
        </w:tc>
        <w:tc>
          <w:tcPr>
            <w:tcW w:w="3251" w:type="dxa"/>
          </w:tcPr>
          <w:p w14:paraId="270A893D" w14:textId="77777777" w:rsidR="00B76C69" w:rsidRPr="00C76877" w:rsidRDefault="00B76C69" w:rsidP="00B76C69">
            <w:pPr>
              <w:tabs>
                <w:tab w:val="left" w:pos="1134"/>
                <w:tab w:val="left" w:pos="9356"/>
              </w:tabs>
              <w:ind w:right="-1"/>
              <w:jc w:val="both"/>
              <w:rPr>
                <w:rFonts w:ascii="Times New Roman" w:hAnsi="Times New Roman" w:cs="Times New Roman"/>
                <w:sz w:val="24"/>
                <w:szCs w:val="24"/>
                <w:lang w:val="en-US"/>
              </w:rPr>
            </w:pPr>
            <w:r w:rsidRPr="00C76877">
              <w:rPr>
                <w:rFonts w:ascii="Times New Roman" w:eastAsia="Calibri" w:hAnsi="Times New Roman" w:cs="Times New Roman"/>
                <w:bCs/>
                <w:snapToGrid w:val="0"/>
                <w:sz w:val="24"/>
                <w:szCs w:val="24"/>
              </w:rPr>
              <w:t>Дата</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введения</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Ограничения</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с</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указанием</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даты</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номера</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решения</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если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применимо</w:t>
            </w:r>
            <w:r w:rsidRPr="00C76877">
              <w:rPr>
                <w:rFonts w:ascii="Times New Roman" w:eastAsia="Calibri" w:hAnsi="Times New Roman" w:cs="Times New Roman"/>
                <w:bCs/>
                <w:snapToGrid w:val="0"/>
                <w:sz w:val="24"/>
                <w:szCs w:val="24"/>
                <w:lang w:val="en-US"/>
              </w:rPr>
              <w:t xml:space="preserve">)/The date of </w:t>
            </w:r>
            <w:r w:rsidR="00D5454C" w:rsidRPr="00C76877">
              <w:rPr>
                <w:rFonts w:ascii="Times New Roman" w:eastAsia="Calibri" w:hAnsi="Times New Roman" w:cs="Times New Roman"/>
                <w:bCs/>
                <w:snapToGrid w:val="0"/>
                <w:sz w:val="24"/>
                <w:szCs w:val="24"/>
                <w:lang w:val="en-US"/>
              </w:rPr>
              <w:t xml:space="preserve">imposition </w:t>
            </w:r>
            <w:r w:rsidRPr="00C76877">
              <w:rPr>
                <w:rFonts w:ascii="Times New Roman" w:eastAsia="Calibri" w:hAnsi="Times New Roman" w:cs="Times New Roman"/>
                <w:bCs/>
                <w:snapToGrid w:val="0"/>
                <w:sz w:val="24"/>
                <w:szCs w:val="24"/>
                <w:lang w:val="en-US"/>
              </w:rPr>
              <w:t>of the Restriction (</w:t>
            </w:r>
            <w:r w:rsidR="00D5454C" w:rsidRPr="00C76877">
              <w:rPr>
                <w:rFonts w:ascii="Times New Roman" w:eastAsia="Calibri" w:hAnsi="Times New Roman" w:cs="Times New Roman"/>
                <w:bCs/>
                <w:snapToGrid w:val="0"/>
                <w:sz w:val="24"/>
                <w:szCs w:val="24"/>
                <w:lang w:val="en-US"/>
              </w:rPr>
              <w:t>including the date and number of the decision</w:t>
            </w:r>
            <w:r w:rsidRPr="00AB4106">
              <w:rPr>
                <w:rFonts w:ascii="Times New Roman" w:eastAsia="Calibri" w:hAnsi="Times New Roman" w:cs="Times New Roman"/>
                <w:snapToGrid w:val="0"/>
                <w:sz w:val="24"/>
                <w:szCs w:val="24"/>
                <w:lang w:val="en-GB"/>
              </w:rPr>
              <w:t>, if applicable)</w:t>
            </w:r>
          </w:p>
        </w:tc>
        <w:tc>
          <w:tcPr>
            <w:tcW w:w="5296" w:type="dxa"/>
          </w:tcPr>
          <w:p w14:paraId="5A3FADCB" w14:textId="77777777" w:rsidR="00B76C69" w:rsidRPr="00C76877" w:rsidRDefault="00B76C69" w:rsidP="00B76C69">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6A6D85" w:rsidRPr="003264CC" w14:paraId="098CA78A" w14:textId="77777777" w:rsidTr="00A236B5">
        <w:trPr>
          <w:gridAfter w:val="1"/>
          <w:wAfter w:w="18" w:type="dxa"/>
        </w:trPr>
        <w:tc>
          <w:tcPr>
            <w:tcW w:w="1163" w:type="dxa"/>
          </w:tcPr>
          <w:p w14:paraId="5A0498D1" w14:textId="77777777" w:rsidR="00B76C69" w:rsidRPr="00C76877" w:rsidRDefault="00B76C69"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02096C47" w14:textId="74D368BE" w:rsidR="00B76C69" w:rsidRPr="00C76877" w:rsidRDefault="00B76C69" w:rsidP="00B76C69">
            <w:pPr>
              <w:tabs>
                <w:tab w:val="left" w:pos="1134"/>
                <w:tab w:val="left" w:pos="9356"/>
              </w:tabs>
              <w:ind w:right="-1"/>
              <w:jc w:val="both"/>
              <w:rPr>
                <w:rFonts w:ascii="Times New Roman" w:hAnsi="Times New Roman" w:cs="Times New Roman"/>
                <w:sz w:val="24"/>
                <w:szCs w:val="24"/>
                <w:lang w:val="en-US"/>
              </w:rPr>
            </w:pPr>
            <w:r w:rsidRPr="00C76877">
              <w:rPr>
                <w:rFonts w:ascii="Times New Roman" w:eastAsia="Calibri" w:hAnsi="Times New Roman" w:cs="Times New Roman"/>
                <w:bCs/>
                <w:snapToGrid w:val="0"/>
                <w:sz w:val="24"/>
                <w:szCs w:val="24"/>
              </w:rPr>
              <w:t>Ссылки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на</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официальный</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источник</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или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официальный</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сайт</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органа</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организации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принявшего</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решение</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о</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введении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Ограничений</w:t>
            </w:r>
            <w:r w:rsidRPr="00C76877">
              <w:rPr>
                <w:rFonts w:ascii="Times New Roman" w:eastAsia="Calibri" w:hAnsi="Times New Roman" w:cs="Times New Roman"/>
                <w:bCs/>
                <w:snapToGrid w:val="0"/>
                <w:sz w:val="24"/>
                <w:szCs w:val="24"/>
                <w:lang w:val="en-US"/>
              </w:rPr>
              <w:t xml:space="preserve">/ </w:t>
            </w:r>
            <w:r w:rsidR="00D5454C" w:rsidRPr="00AB4106">
              <w:rPr>
                <w:rFonts w:ascii="Times New Roman" w:eastAsia="Calibri" w:hAnsi="Times New Roman" w:cs="Times New Roman"/>
                <w:snapToGrid w:val="0"/>
                <w:sz w:val="24"/>
                <w:szCs w:val="24"/>
                <w:lang w:val="en-GB"/>
              </w:rPr>
              <w:t>Links to the official source and (or) official website of the body/organization that made the decision to impose the Restrictions</w:t>
            </w:r>
          </w:p>
        </w:tc>
        <w:tc>
          <w:tcPr>
            <w:tcW w:w="5296" w:type="dxa"/>
          </w:tcPr>
          <w:p w14:paraId="3E8B857B" w14:textId="77777777" w:rsidR="00B76C69" w:rsidRPr="00C76877" w:rsidRDefault="00B76C69" w:rsidP="00B76C69">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6A6D85" w:rsidRPr="00C76877" w14:paraId="18340DBD" w14:textId="77777777" w:rsidTr="00A236B5">
        <w:trPr>
          <w:gridAfter w:val="1"/>
          <w:wAfter w:w="18" w:type="dxa"/>
        </w:trPr>
        <w:tc>
          <w:tcPr>
            <w:tcW w:w="1163" w:type="dxa"/>
          </w:tcPr>
          <w:p w14:paraId="74041A2B" w14:textId="77777777" w:rsidR="007B793A" w:rsidRPr="00C76877" w:rsidRDefault="007B793A"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5C6CD6EF" w14:textId="39F846AE" w:rsidR="007B793A" w:rsidRPr="00C57F83" w:rsidRDefault="00E62694" w:rsidP="00C57F83">
            <w:pPr>
              <w:jc w:val="both"/>
              <w:rPr>
                <w:rFonts w:ascii="Times New Roman" w:eastAsia="Calibri" w:hAnsi="Times New Roman" w:cs="Times New Roman"/>
                <w:bCs/>
                <w:snapToGrid w:val="0"/>
                <w:sz w:val="24"/>
                <w:szCs w:val="24"/>
              </w:rPr>
            </w:pPr>
            <w:r w:rsidRPr="00C76877">
              <w:rPr>
                <w:rFonts w:ascii="Times New Roman" w:eastAsia="Calibri" w:hAnsi="Times New Roman" w:cs="Times New Roman"/>
                <w:bCs/>
                <w:snapToGrid w:val="0"/>
                <w:sz w:val="24"/>
                <w:szCs w:val="24"/>
              </w:rPr>
              <w:t>Не</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обладаю</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сведениями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перечисленными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в</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пунктах</w:t>
            </w:r>
            <w:r w:rsidR="00D6729E" w:rsidRPr="00C76877">
              <w:rPr>
                <w:rFonts w:ascii="Times New Roman" w:eastAsia="Calibri" w:hAnsi="Times New Roman" w:cs="Times New Roman"/>
                <w:bCs/>
                <w:snapToGrid w:val="0"/>
                <w:sz w:val="24"/>
                <w:szCs w:val="24"/>
                <w:lang w:val="en-US"/>
              </w:rPr>
              <w:t xml:space="preserve"> </w:t>
            </w:r>
            <w:r w:rsidR="00C57F83" w:rsidRPr="00C76877">
              <w:rPr>
                <w:rFonts w:ascii="Times New Roman" w:eastAsia="Calibri" w:hAnsi="Times New Roman" w:cs="Times New Roman"/>
                <w:bCs/>
                <w:snapToGrid w:val="0"/>
                <w:sz w:val="24"/>
                <w:szCs w:val="24"/>
                <w:lang w:val="en-US"/>
              </w:rPr>
              <w:t>2</w:t>
            </w:r>
            <w:r w:rsidR="00C57F83">
              <w:rPr>
                <w:rFonts w:ascii="Times New Roman" w:eastAsia="Calibri" w:hAnsi="Times New Roman" w:cs="Times New Roman"/>
                <w:bCs/>
                <w:snapToGrid w:val="0"/>
                <w:sz w:val="24"/>
                <w:szCs w:val="24"/>
              </w:rPr>
              <w:t>1</w:t>
            </w:r>
            <w:r w:rsidR="00D6729E" w:rsidRPr="00C76877">
              <w:rPr>
                <w:rFonts w:ascii="Times New Roman" w:eastAsia="Calibri" w:hAnsi="Times New Roman" w:cs="Times New Roman"/>
                <w:bCs/>
                <w:snapToGrid w:val="0"/>
                <w:sz w:val="24"/>
                <w:szCs w:val="24"/>
                <w:lang w:val="en-US"/>
              </w:rPr>
              <w:t>-</w:t>
            </w:r>
            <w:r w:rsidR="00C57F83" w:rsidRPr="00C76877">
              <w:rPr>
                <w:rFonts w:ascii="Times New Roman" w:eastAsia="Calibri" w:hAnsi="Times New Roman" w:cs="Times New Roman"/>
                <w:bCs/>
                <w:snapToGrid w:val="0"/>
                <w:sz w:val="24"/>
                <w:szCs w:val="24"/>
                <w:lang w:val="en-US"/>
              </w:rPr>
              <w:t>2</w:t>
            </w:r>
            <w:r w:rsidR="00C57F83">
              <w:rPr>
                <w:rFonts w:ascii="Times New Roman" w:eastAsia="Calibri" w:hAnsi="Times New Roman" w:cs="Times New Roman"/>
                <w:bCs/>
                <w:snapToGrid w:val="0"/>
                <w:sz w:val="24"/>
                <w:szCs w:val="24"/>
              </w:rPr>
              <w:t>3</w:t>
            </w:r>
            <w:r w:rsidRPr="00C76877">
              <w:rPr>
                <w:rFonts w:ascii="Times New Roman" w:eastAsia="Calibri" w:hAnsi="Times New Roman" w:cs="Times New Roman"/>
                <w:bCs/>
                <w:snapToGrid w:val="0"/>
                <w:sz w:val="24"/>
                <w:szCs w:val="24"/>
                <w:lang w:val="en-US"/>
              </w:rPr>
              <w:t>/ don’t have the inf</w:t>
            </w:r>
            <w:r w:rsidR="00D6729E" w:rsidRPr="00C76877">
              <w:rPr>
                <w:rFonts w:ascii="Times New Roman" w:eastAsia="Calibri" w:hAnsi="Times New Roman" w:cs="Times New Roman"/>
                <w:bCs/>
                <w:snapToGrid w:val="0"/>
                <w:sz w:val="24"/>
                <w:szCs w:val="24"/>
                <w:lang w:val="en-US"/>
              </w:rPr>
              <w:t xml:space="preserve">ormation listed in paragraphs </w:t>
            </w:r>
            <w:r w:rsidR="00C57F83" w:rsidRPr="00C76877">
              <w:rPr>
                <w:rFonts w:ascii="Times New Roman" w:eastAsia="Calibri" w:hAnsi="Times New Roman" w:cs="Times New Roman"/>
                <w:bCs/>
                <w:snapToGrid w:val="0"/>
                <w:sz w:val="24"/>
                <w:szCs w:val="24"/>
                <w:lang w:val="en-US"/>
              </w:rPr>
              <w:t>2</w:t>
            </w:r>
            <w:r w:rsidR="00C57F83">
              <w:rPr>
                <w:rFonts w:ascii="Times New Roman" w:eastAsia="Calibri" w:hAnsi="Times New Roman" w:cs="Times New Roman"/>
                <w:bCs/>
                <w:snapToGrid w:val="0"/>
                <w:sz w:val="24"/>
                <w:szCs w:val="24"/>
              </w:rPr>
              <w:t>1</w:t>
            </w:r>
            <w:r w:rsidR="00D6729E" w:rsidRPr="00C76877">
              <w:rPr>
                <w:rFonts w:ascii="Times New Roman" w:eastAsia="Calibri" w:hAnsi="Times New Roman" w:cs="Times New Roman"/>
                <w:bCs/>
                <w:snapToGrid w:val="0"/>
                <w:sz w:val="24"/>
                <w:szCs w:val="24"/>
                <w:lang w:val="en-US"/>
              </w:rPr>
              <w:t>-</w:t>
            </w:r>
            <w:r w:rsidR="00C57F83" w:rsidRPr="00C76877">
              <w:rPr>
                <w:rFonts w:ascii="Times New Roman" w:eastAsia="Calibri" w:hAnsi="Times New Roman" w:cs="Times New Roman"/>
                <w:bCs/>
                <w:snapToGrid w:val="0"/>
                <w:sz w:val="24"/>
                <w:szCs w:val="24"/>
                <w:lang w:val="en-US"/>
              </w:rPr>
              <w:t>2</w:t>
            </w:r>
            <w:r w:rsidR="00C57F83">
              <w:rPr>
                <w:rFonts w:ascii="Times New Roman" w:eastAsia="Calibri" w:hAnsi="Times New Roman" w:cs="Times New Roman"/>
                <w:bCs/>
                <w:snapToGrid w:val="0"/>
                <w:sz w:val="24"/>
                <w:szCs w:val="24"/>
              </w:rPr>
              <w:t>3</w:t>
            </w:r>
          </w:p>
        </w:tc>
        <w:tc>
          <w:tcPr>
            <w:tcW w:w="5296" w:type="dxa"/>
          </w:tcPr>
          <w:p w14:paraId="567E7DA4" w14:textId="77777777" w:rsidR="00E62694" w:rsidRPr="00C76877" w:rsidRDefault="00E62694" w:rsidP="00E62694">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76877">
              <w:rPr>
                <w:rFonts w:ascii="Times New Roman" w:hAnsi="Times New Roman" w:cs="Times New Roman"/>
                <w:sz w:val="24"/>
                <w:szCs w:val="24"/>
              </w:rPr>
              <w:t>ДА</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 xml:space="preserve"> </w:t>
            </w:r>
            <w:r w:rsidRPr="00AB4106">
              <w:rPr>
                <w:rFonts w:ascii="Times New Roman" w:hAnsi="Times New Roman" w:cs="Times New Roman"/>
                <w:sz w:val="24"/>
                <w:szCs w:val="24"/>
              </w:rPr>
              <w:t>YES</w:t>
            </w:r>
          </w:p>
          <w:p w14:paraId="4DA6EF38" w14:textId="77777777" w:rsidR="007B793A" w:rsidRPr="00C76877" w:rsidRDefault="007B793A" w:rsidP="00E62694">
            <w:pPr>
              <w:pStyle w:val="a7"/>
              <w:tabs>
                <w:tab w:val="left" w:pos="67"/>
                <w:tab w:val="left" w:pos="1134"/>
                <w:tab w:val="left" w:pos="9356"/>
              </w:tabs>
              <w:spacing w:before="0"/>
              <w:ind w:left="454" w:right="-1"/>
              <w:jc w:val="both"/>
              <w:rPr>
                <w:rFonts w:ascii="Times New Roman" w:hAnsi="Times New Roman" w:cs="Times New Roman"/>
                <w:sz w:val="24"/>
                <w:szCs w:val="24"/>
              </w:rPr>
            </w:pPr>
          </w:p>
        </w:tc>
      </w:tr>
      <w:tr w:rsidR="006A6D85" w:rsidRPr="00C76877" w14:paraId="33CFB6CF" w14:textId="77777777" w:rsidTr="00A236B5">
        <w:tc>
          <w:tcPr>
            <w:tcW w:w="9728" w:type="dxa"/>
            <w:gridSpan w:val="4"/>
          </w:tcPr>
          <w:p w14:paraId="1FFFCFB3" w14:textId="6A4638C9" w:rsidR="002524DF" w:rsidRPr="00C76877" w:rsidRDefault="002524DF" w:rsidP="002524DF">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b/>
                <w:sz w:val="24"/>
                <w:szCs w:val="24"/>
              </w:rPr>
              <w:t xml:space="preserve">При предоставлении документов, идентифицирующих </w:t>
            </w:r>
            <w:r w:rsidR="002B3503" w:rsidRPr="00C76877">
              <w:rPr>
                <w:rFonts w:ascii="Times New Roman" w:hAnsi="Times New Roman" w:cs="Times New Roman"/>
                <w:b/>
                <w:sz w:val="24"/>
                <w:szCs w:val="24"/>
              </w:rPr>
              <w:t>Владельца ценных бумаг</w:t>
            </w:r>
            <w:r w:rsidRPr="00C76877">
              <w:rPr>
                <w:rFonts w:ascii="Times New Roman" w:hAnsi="Times New Roman" w:cs="Times New Roman"/>
                <w:b/>
                <w:sz w:val="24"/>
                <w:szCs w:val="24"/>
              </w:rPr>
              <w:t xml:space="preserve">, в порядке, предусмотренном пунктом </w:t>
            </w:r>
            <w:r w:rsidRPr="00C76877">
              <w:rPr>
                <w:rFonts w:ascii="Times New Roman" w:hAnsi="Times New Roman" w:cs="Times New Roman"/>
                <w:b/>
                <w:sz w:val="24"/>
                <w:szCs w:val="24"/>
              </w:rPr>
              <w:fldChar w:fldCharType="begin"/>
            </w:r>
            <w:r w:rsidRPr="00C76877">
              <w:rPr>
                <w:rFonts w:ascii="Times New Roman" w:hAnsi="Times New Roman" w:cs="Times New Roman"/>
                <w:b/>
                <w:sz w:val="24"/>
                <w:szCs w:val="24"/>
              </w:rPr>
              <w:instrText xml:space="preserve"> </w:instrText>
            </w:r>
            <w:r w:rsidRPr="00C76877">
              <w:rPr>
                <w:rFonts w:ascii="Times New Roman" w:hAnsi="Times New Roman" w:cs="Times New Roman"/>
                <w:b/>
                <w:sz w:val="24"/>
                <w:szCs w:val="24"/>
                <w:lang w:val="en-US"/>
              </w:rPr>
              <w:instrText>REF</w:instrText>
            </w:r>
            <w:r w:rsidRPr="00C76877">
              <w:rPr>
                <w:rFonts w:ascii="Times New Roman" w:hAnsi="Times New Roman" w:cs="Times New Roman"/>
                <w:b/>
                <w:sz w:val="24"/>
                <w:szCs w:val="24"/>
              </w:rPr>
              <w:instrText xml:space="preserve"> _</w:instrText>
            </w:r>
            <w:r w:rsidRPr="00C76877">
              <w:rPr>
                <w:rFonts w:ascii="Times New Roman" w:hAnsi="Times New Roman" w:cs="Times New Roman"/>
                <w:b/>
                <w:sz w:val="24"/>
                <w:szCs w:val="24"/>
                <w:lang w:val="en-US"/>
              </w:rPr>
              <w:instrText>Ref</w:instrText>
            </w:r>
            <w:r w:rsidRPr="00C76877">
              <w:rPr>
                <w:rFonts w:ascii="Times New Roman" w:hAnsi="Times New Roman" w:cs="Times New Roman"/>
                <w:b/>
                <w:sz w:val="24"/>
                <w:szCs w:val="24"/>
              </w:rPr>
              <w:instrText>113019016 \</w:instrText>
            </w:r>
            <w:r w:rsidRPr="00C76877">
              <w:rPr>
                <w:rFonts w:ascii="Times New Roman" w:hAnsi="Times New Roman" w:cs="Times New Roman"/>
                <w:b/>
                <w:sz w:val="24"/>
                <w:szCs w:val="24"/>
                <w:lang w:val="en-US"/>
              </w:rPr>
              <w:instrText>r</w:instrText>
            </w:r>
            <w:r w:rsidRPr="00C76877">
              <w:rPr>
                <w:rFonts w:ascii="Times New Roman" w:hAnsi="Times New Roman" w:cs="Times New Roman"/>
                <w:b/>
                <w:sz w:val="24"/>
                <w:szCs w:val="24"/>
              </w:rPr>
              <w:instrText xml:space="preserve"> \</w:instrText>
            </w:r>
            <w:r w:rsidRPr="00C76877">
              <w:rPr>
                <w:rFonts w:ascii="Times New Roman" w:hAnsi="Times New Roman" w:cs="Times New Roman"/>
                <w:b/>
                <w:sz w:val="24"/>
                <w:szCs w:val="24"/>
                <w:lang w:val="en-US"/>
              </w:rPr>
              <w:instrText>h</w:instrText>
            </w:r>
            <w:r w:rsidRPr="00C76877">
              <w:rPr>
                <w:rFonts w:ascii="Times New Roman" w:hAnsi="Times New Roman" w:cs="Times New Roman"/>
                <w:b/>
                <w:sz w:val="24"/>
                <w:szCs w:val="24"/>
              </w:rPr>
              <w:instrText xml:space="preserve">  \* </w:instrText>
            </w:r>
            <w:r w:rsidRPr="00C76877">
              <w:rPr>
                <w:rFonts w:ascii="Times New Roman" w:hAnsi="Times New Roman" w:cs="Times New Roman"/>
                <w:b/>
                <w:sz w:val="24"/>
                <w:szCs w:val="24"/>
                <w:lang w:val="en-US"/>
              </w:rPr>
              <w:instrText>MERGEFORMAT</w:instrText>
            </w:r>
            <w:r w:rsidRPr="00C76877">
              <w:rPr>
                <w:rFonts w:ascii="Times New Roman" w:hAnsi="Times New Roman" w:cs="Times New Roman"/>
                <w:b/>
                <w:sz w:val="24"/>
                <w:szCs w:val="24"/>
              </w:rPr>
              <w:instrText xml:space="preserve"> </w:instrText>
            </w:r>
            <w:r w:rsidRPr="00C76877">
              <w:rPr>
                <w:rFonts w:ascii="Times New Roman" w:hAnsi="Times New Roman" w:cs="Times New Roman"/>
                <w:b/>
                <w:sz w:val="24"/>
                <w:szCs w:val="24"/>
              </w:rPr>
            </w:r>
            <w:r w:rsidRPr="00C76877">
              <w:rPr>
                <w:rFonts w:ascii="Times New Roman" w:hAnsi="Times New Roman" w:cs="Times New Roman"/>
                <w:b/>
                <w:sz w:val="24"/>
                <w:szCs w:val="24"/>
              </w:rPr>
              <w:fldChar w:fldCharType="separate"/>
            </w:r>
            <w:r w:rsidR="00C874E2" w:rsidRPr="00C76877">
              <w:rPr>
                <w:rFonts w:ascii="Times New Roman" w:hAnsi="Times New Roman" w:cs="Times New Roman"/>
                <w:b/>
                <w:sz w:val="24"/>
                <w:szCs w:val="24"/>
              </w:rPr>
              <w:t>2.8</w:t>
            </w:r>
            <w:r w:rsidRPr="00C76877">
              <w:rPr>
                <w:rFonts w:ascii="Times New Roman" w:hAnsi="Times New Roman" w:cs="Times New Roman"/>
                <w:b/>
                <w:sz w:val="24"/>
                <w:szCs w:val="24"/>
              </w:rPr>
              <w:fldChar w:fldCharType="end"/>
            </w:r>
            <w:r w:rsidRPr="00C76877">
              <w:rPr>
                <w:rFonts w:ascii="Times New Roman" w:hAnsi="Times New Roman" w:cs="Times New Roman"/>
                <w:b/>
                <w:sz w:val="24"/>
                <w:szCs w:val="24"/>
              </w:rPr>
              <w:t xml:space="preserve"> </w:t>
            </w:r>
            <w:r w:rsidR="00FD13B4" w:rsidRPr="00C76877">
              <w:rPr>
                <w:rFonts w:ascii="Times New Roman" w:hAnsi="Times New Roman" w:cs="Times New Roman"/>
                <w:b/>
                <w:sz w:val="24"/>
                <w:szCs w:val="24"/>
              </w:rPr>
              <w:t xml:space="preserve">раздела 2 </w:t>
            </w:r>
            <w:r w:rsidRPr="00C76877">
              <w:rPr>
                <w:rFonts w:ascii="Times New Roman" w:hAnsi="Times New Roman" w:cs="Times New Roman"/>
                <w:b/>
                <w:sz w:val="24"/>
                <w:szCs w:val="24"/>
              </w:rPr>
              <w:t>Перечня/</w:t>
            </w:r>
            <w:r w:rsidRPr="00AB4106">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If</w:t>
            </w:r>
            <w:r w:rsidRPr="00AB4106">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documents</w:t>
            </w:r>
            <w:r w:rsidRPr="00AB4106">
              <w:rPr>
                <w:rFonts w:ascii="Times New Roman" w:hAnsi="Times New Roman" w:cs="Times New Roman"/>
                <w:b/>
                <w:sz w:val="24"/>
                <w:szCs w:val="24"/>
              </w:rPr>
              <w:t xml:space="preserve"> </w:t>
            </w:r>
            <w:r w:rsidRPr="00C819BD">
              <w:rPr>
                <w:rFonts w:ascii="Times New Roman" w:hAnsi="Times New Roman" w:cs="Times New Roman"/>
                <w:b/>
                <w:sz w:val="24"/>
                <w:szCs w:val="24"/>
                <w:lang w:val="en-US"/>
              </w:rPr>
              <w:t>identifying</w:t>
            </w:r>
            <w:r w:rsidRPr="00C819BD">
              <w:rPr>
                <w:rFonts w:ascii="Times New Roman" w:hAnsi="Times New Roman" w:cs="Times New Roman"/>
                <w:b/>
                <w:sz w:val="24"/>
                <w:szCs w:val="24"/>
              </w:rPr>
              <w:t xml:space="preserve"> </w:t>
            </w:r>
            <w:r w:rsidRPr="008B5E0B">
              <w:rPr>
                <w:rFonts w:ascii="Times New Roman" w:hAnsi="Times New Roman" w:cs="Times New Roman"/>
                <w:b/>
                <w:sz w:val="24"/>
                <w:szCs w:val="24"/>
                <w:lang w:val="en-US"/>
              </w:rPr>
              <w:t>the</w:t>
            </w:r>
            <w:r w:rsidRPr="008B5E0B">
              <w:rPr>
                <w:rFonts w:ascii="Times New Roman" w:hAnsi="Times New Roman" w:cs="Times New Roman"/>
                <w:b/>
                <w:sz w:val="24"/>
                <w:szCs w:val="24"/>
              </w:rPr>
              <w:t xml:space="preserve"> </w:t>
            </w:r>
            <w:r w:rsidR="00231EA3" w:rsidRPr="00B33104">
              <w:rPr>
                <w:rFonts w:ascii="Times New Roman" w:hAnsi="Times New Roman" w:cs="Times New Roman"/>
                <w:b/>
                <w:sz w:val="24"/>
                <w:szCs w:val="24"/>
                <w:lang w:val="en-US"/>
              </w:rPr>
              <w:t>Security</w:t>
            </w:r>
            <w:r w:rsidR="00231EA3" w:rsidRPr="00B33104">
              <w:rPr>
                <w:rFonts w:ascii="Times New Roman" w:hAnsi="Times New Roman" w:cs="Times New Roman"/>
                <w:b/>
                <w:sz w:val="24"/>
                <w:szCs w:val="24"/>
              </w:rPr>
              <w:t xml:space="preserve"> </w:t>
            </w:r>
            <w:r w:rsidR="00231EA3" w:rsidRPr="00B33104">
              <w:rPr>
                <w:rFonts w:ascii="Times New Roman" w:hAnsi="Times New Roman" w:cs="Times New Roman"/>
                <w:b/>
                <w:sz w:val="24"/>
                <w:szCs w:val="24"/>
                <w:lang w:val="en-US"/>
              </w:rPr>
              <w:t>h</w:t>
            </w:r>
            <w:proofErr w:type="spellStart"/>
            <w:r w:rsidR="00231EA3" w:rsidRPr="00B33104">
              <w:rPr>
                <w:rFonts w:ascii="Times New Roman" w:hAnsi="Times New Roman" w:cs="Times New Roman"/>
                <w:b/>
                <w:sz w:val="24"/>
                <w:szCs w:val="24"/>
              </w:rPr>
              <w:t>older</w:t>
            </w:r>
            <w:proofErr w:type="spellEnd"/>
            <w:r w:rsidRPr="008B5E0B">
              <w:rPr>
                <w:rFonts w:ascii="Times New Roman" w:hAnsi="Times New Roman" w:cs="Times New Roman"/>
                <w:b/>
                <w:sz w:val="24"/>
                <w:szCs w:val="24"/>
              </w:rPr>
              <w:t xml:space="preserve"> </w:t>
            </w:r>
            <w:r w:rsidRPr="001B47C0">
              <w:rPr>
                <w:rFonts w:ascii="Times New Roman" w:hAnsi="Times New Roman" w:cs="Times New Roman"/>
                <w:b/>
                <w:sz w:val="24"/>
                <w:szCs w:val="24"/>
                <w:lang w:val="en-US"/>
              </w:rPr>
              <w:t>are</w:t>
            </w:r>
            <w:r w:rsidRPr="001B47C0">
              <w:rPr>
                <w:rFonts w:ascii="Times New Roman" w:hAnsi="Times New Roman" w:cs="Times New Roman"/>
                <w:b/>
                <w:sz w:val="24"/>
                <w:szCs w:val="24"/>
              </w:rPr>
              <w:t xml:space="preserve"> </w:t>
            </w:r>
            <w:r w:rsidRPr="00220BC1">
              <w:rPr>
                <w:rFonts w:ascii="Times New Roman" w:hAnsi="Times New Roman" w:cs="Times New Roman"/>
                <w:b/>
                <w:sz w:val="24"/>
                <w:szCs w:val="24"/>
                <w:lang w:val="en-US"/>
              </w:rPr>
              <w:t>provided</w:t>
            </w:r>
            <w:r w:rsidRPr="00220BC1">
              <w:rPr>
                <w:rFonts w:ascii="Times New Roman" w:hAnsi="Times New Roman" w:cs="Times New Roman"/>
                <w:b/>
                <w:sz w:val="24"/>
                <w:szCs w:val="24"/>
              </w:rPr>
              <w:t xml:space="preserve"> </w:t>
            </w:r>
            <w:r w:rsidRPr="000E0D55">
              <w:rPr>
                <w:rFonts w:ascii="Times New Roman" w:hAnsi="Times New Roman" w:cs="Times New Roman"/>
                <w:b/>
                <w:sz w:val="24"/>
                <w:szCs w:val="24"/>
                <w:lang w:val="en-US"/>
              </w:rPr>
              <w:t>in</w:t>
            </w:r>
            <w:r w:rsidRPr="000E0D55">
              <w:rPr>
                <w:rFonts w:ascii="Times New Roman" w:hAnsi="Times New Roman" w:cs="Times New Roman"/>
                <w:b/>
                <w:sz w:val="24"/>
                <w:szCs w:val="24"/>
              </w:rPr>
              <w:t xml:space="preserve"> </w:t>
            </w:r>
            <w:r w:rsidRPr="00E03B14">
              <w:rPr>
                <w:rFonts w:ascii="Times New Roman" w:hAnsi="Times New Roman" w:cs="Times New Roman"/>
                <w:b/>
                <w:sz w:val="24"/>
                <w:szCs w:val="24"/>
                <w:lang w:val="en-US"/>
              </w:rPr>
              <w:t>the</w:t>
            </w:r>
            <w:r w:rsidRPr="006875A1">
              <w:rPr>
                <w:rFonts w:ascii="Times New Roman" w:hAnsi="Times New Roman" w:cs="Times New Roman"/>
                <w:b/>
                <w:sz w:val="24"/>
                <w:szCs w:val="24"/>
              </w:rPr>
              <w:t xml:space="preserve"> </w:t>
            </w:r>
            <w:r w:rsidRPr="006875A1">
              <w:rPr>
                <w:rFonts w:ascii="Times New Roman" w:hAnsi="Times New Roman" w:cs="Times New Roman"/>
                <w:b/>
                <w:sz w:val="24"/>
                <w:szCs w:val="24"/>
                <w:lang w:val="en-US"/>
              </w:rPr>
              <w:t>manner</w:t>
            </w:r>
            <w:r w:rsidRPr="0097244A">
              <w:rPr>
                <w:rFonts w:ascii="Times New Roman" w:hAnsi="Times New Roman" w:cs="Times New Roman"/>
                <w:b/>
                <w:sz w:val="24"/>
                <w:szCs w:val="24"/>
              </w:rPr>
              <w:t xml:space="preserve"> </w:t>
            </w:r>
            <w:r w:rsidRPr="001A2990">
              <w:rPr>
                <w:rFonts w:ascii="Times New Roman" w:hAnsi="Times New Roman" w:cs="Times New Roman"/>
                <w:b/>
                <w:sz w:val="24"/>
                <w:szCs w:val="24"/>
                <w:lang w:val="en-US"/>
              </w:rPr>
              <w:t>prescribed</w:t>
            </w:r>
            <w:r w:rsidRPr="001A2990">
              <w:rPr>
                <w:rFonts w:ascii="Times New Roman" w:hAnsi="Times New Roman" w:cs="Times New Roman"/>
                <w:b/>
                <w:sz w:val="24"/>
                <w:szCs w:val="24"/>
              </w:rPr>
              <w:t xml:space="preserve"> </w:t>
            </w:r>
            <w:r w:rsidRPr="001A2990">
              <w:rPr>
                <w:rFonts w:ascii="Times New Roman" w:hAnsi="Times New Roman" w:cs="Times New Roman"/>
                <w:b/>
                <w:sz w:val="24"/>
                <w:szCs w:val="24"/>
                <w:lang w:val="en-US"/>
              </w:rPr>
              <w:t>in</w:t>
            </w:r>
            <w:r w:rsidRPr="001A2990">
              <w:rPr>
                <w:rFonts w:ascii="Times New Roman" w:hAnsi="Times New Roman" w:cs="Times New Roman"/>
                <w:b/>
                <w:sz w:val="24"/>
                <w:szCs w:val="24"/>
              </w:rPr>
              <w:t xml:space="preserve"> </w:t>
            </w:r>
            <w:r w:rsidRPr="00C62990">
              <w:rPr>
                <w:rFonts w:ascii="Times New Roman" w:hAnsi="Times New Roman" w:cs="Times New Roman"/>
                <w:b/>
                <w:sz w:val="24"/>
                <w:szCs w:val="24"/>
                <w:lang w:val="en-US"/>
              </w:rPr>
              <w:t>paragraph</w:t>
            </w:r>
            <w:r w:rsidRPr="00C76877">
              <w:rPr>
                <w:rFonts w:ascii="Times New Roman" w:hAnsi="Times New Roman" w:cs="Times New Roman"/>
                <w:b/>
                <w:sz w:val="24"/>
                <w:szCs w:val="24"/>
              </w:rPr>
              <w:t xml:space="preserve"> </w:t>
            </w:r>
            <w:r w:rsidRPr="00C76877">
              <w:rPr>
                <w:rFonts w:ascii="Times New Roman" w:hAnsi="Times New Roman" w:cs="Times New Roman"/>
                <w:b/>
                <w:sz w:val="24"/>
                <w:szCs w:val="24"/>
              </w:rPr>
              <w:fldChar w:fldCharType="begin"/>
            </w:r>
            <w:r w:rsidRPr="009A48D7">
              <w:rPr>
                <w:rFonts w:ascii="Times New Roman" w:hAnsi="Times New Roman" w:cs="Times New Roman"/>
                <w:b/>
                <w:sz w:val="24"/>
                <w:szCs w:val="24"/>
              </w:rPr>
              <w:instrText xml:space="preserve"> </w:instrText>
            </w:r>
            <w:r w:rsidRPr="009A48D7">
              <w:rPr>
                <w:rFonts w:ascii="Times New Roman" w:hAnsi="Times New Roman" w:cs="Times New Roman"/>
                <w:b/>
                <w:sz w:val="24"/>
                <w:szCs w:val="24"/>
                <w:lang w:val="en-US"/>
              </w:rPr>
              <w:instrText>REF</w:instrText>
            </w:r>
            <w:r w:rsidRPr="009A48D7">
              <w:rPr>
                <w:rFonts w:ascii="Times New Roman" w:hAnsi="Times New Roman" w:cs="Times New Roman"/>
                <w:b/>
                <w:sz w:val="24"/>
                <w:szCs w:val="24"/>
              </w:rPr>
              <w:instrText xml:space="preserve"> _</w:instrText>
            </w:r>
            <w:r w:rsidRPr="009A48D7">
              <w:rPr>
                <w:rFonts w:ascii="Times New Roman" w:hAnsi="Times New Roman" w:cs="Times New Roman"/>
                <w:b/>
                <w:sz w:val="24"/>
                <w:szCs w:val="24"/>
                <w:lang w:val="en-US"/>
              </w:rPr>
              <w:instrText>Ref</w:instrText>
            </w:r>
            <w:r w:rsidRPr="009A48D7">
              <w:rPr>
                <w:rFonts w:ascii="Times New Roman" w:hAnsi="Times New Roman" w:cs="Times New Roman"/>
                <w:b/>
                <w:sz w:val="24"/>
                <w:szCs w:val="24"/>
              </w:rPr>
              <w:instrText>113019016 \</w:instrText>
            </w:r>
            <w:r w:rsidRPr="009A48D7">
              <w:rPr>
                <w:rFonts w:ascii="Times New Roman" w:hAnsi="Times New Roman" w:cs="Times New Roman"/>
                <w:b/>
                <w:sz w:val="24"/>
                <w:szCs w:val="24"/>
                <w:lang w:val="en-US"/>
              </w:rPr>
              <w:instrText>r</w:instrText>
            </w:r>
            <w:r w:rsidRPr="009A48D7">
              <w:rPr>
                <w:rFonts w:ascii="Times New Roman" w:hAnsi="Times New Roman" w:cs="Times New Roman"/>
                <w:b/>
                <w:sz w:val="24"/>
                <w:szCs w:val="24"/>
              </w:rPr>
              <w:instrText xml:space="preserve"> \</w:instrText>
            </w:r>
            <w:r w:rsidRPr="009A48D7">
              <w:rPr>
                <w:rFonts w:ascii="Times New Roman" w:hAnsi="Times New Roman" w:cs="Times New Roman"/>
                <w:b/>
                <w:sz w:val="24"/>
                <w:szCs w:val="24"/>
                <w:lang w:val="en-US"/>
              </w:rPr>
              <w:instrText>h</w:instrText>
            </w:r>
            <w:r w:rsidRPr="009A48D7">
              <w:rPr>
                <w:rFonts w:ascii="Times New Roman" w:hAnsi="Times New Roman" w:cs="Times New Roman"/>
                <w:b/>
                <w:sz w:val="24"/>
                <w:szCs w:val="24"/>
              </w:rPr>
              <w:instrText xml:space="preserve">  \* </w:instrText>
            </w:r>
            <w:r w:rsidRPr="009A48D7">
              <w:rPr>
                <w:rFonts w:ascii="Times New Roman" w:hAnsi="Times New Roman" w:cs="Times New Roman"/>
                <w:b/>
                <w:sz w:val="24"/>
                <w:szCs w:val="24"/>
                <w:lang w:val="en-US"/>
              </w:rPr>
              <w:instrText>MERGEFORMAT</w:instrText>
            </w:r>
            <w:r w:rsidRPr="009A48D7">
              <w:rPr>
                <w:rFonts w:ascii="Times New Roman" w:hAnsi="Times New Roman" w:cs="Times New Roman"/>
                <w:b/>
                <w:sz w:val="24"/>
                <w:szCs w:val="24"/>
              </w:rPr>
              <w:instrText xml:space="preserve"> </w:instrText>
            </w:r>
            <w:r w:rsidRPr="00C76877">
              <w:rPr>
                <w:rFonts w:ascii="Times New Roman" w:hAnsi="Times New Roman" w:cs="Times New Roman"/>
                <w:b/>
                <w:sz w:val="24"/>
                <w:szCs w:val="24"/>
              </w:rPr>
            </w:r>
            <w:r w:rsidRPr="00C76877">
              <w:rPr>
                <w:rFonts w:ascii="Times New Roman" w:hAnsi="Times New Roman" w:cs="Times New Roman"/>
                <w:b/>
                <w:sz w:val="24"/>
                <w:szCs w:val="24"/>
              </w:rPr>
              <w:fldChar w:fldCharType="separate"/>
            </w:r>
            <w:r w:rsidR="00C874E2" w:rsidRPr="00C76877">
              <w:rPr>
                <w:rFonts w:ascii="Times New Roman" w:hAnsi="Times New Roman" w:cs="Times New Roman"/>
                <w:b/>
                <w:sz w:val="24"/>
                <w:szCs w:val="24"/>
              </w:rPr>
              <w:t>2.8</w:t>
            </w:r>
            <w:r w:rsidRPr="00C76877">
              <w:rPr>
                <w:rFonts w:ascii="Times New Roman" w:hAnsi="Times New Roman" w:cs="Times New Roman"/>
                <w:b/>
                <w:sz w:val="24"/>
                <w:szCs w:val="24"/>
              </w:rPr>
              <w:fldChar w:fldCharType="end"/>
            </w:r>
            <w:r w:rsidR="00110134" w:rsidRPr="00C76877">
              <w:rPr>
                <w:rFonts w:ascii="Times New Roman" w:hAnsi="Times New Roman" w:cs="Times New Roman"/>
                <w:b/>
                <w:sz w:val="24"/>
                <w:szCs w:val="24"/>
              </w:rPr>
              <w:t xml:space="preserve"> </w:t>
            </w:r>
            <w:r w:rsidR="00110134" w:rsidRPr="00C76877">
              <w:rPr>
                <w:rFonts w:ascii="Times New Roman" w:hAnsi="Times New Roman" w:cs="Times New Roman"/>
                <w:b/>
                <w:sz w:val="24"/>
                <w:szCs w:val="24"/>
                <w:lang w:val="en-US"/>
              </w:rPr>
              <w:t>chapter</w:t>
            </w:r>
            <w:r w:rsidR="00110134" w:rsidRPr="00AB4106">
              <w:rPr>
                <w:rFonts w:ascii="Times New Roman" w:hAnsi="Times New Roman" w:cs="Times New Roman"/>
                <w:b/>
                <w:sz w:val="24"/>
                <w:szCs w:val="24"/>
              </w:rPr>
              <w:t xml:space="preserve"> 2</w:t>
            </w:r>
            <w:r w:rsidRPr="00AB4106">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of</w:t>
            </w:r>
            <w:r w:rsidRPr="00AB4106">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the</w:t>
            </w:r>
            <w:r w:rsidRPr="00C819BD">
              <w:rPr>
                <w:rFonts w:ascii="Times New Roman" w:hAnsi="Times New Roman" w:cs="Times New Roman"/>
                <w:b/>
                <w:sz w:val="24"/>
                <w:szCs w:val="24"/>
              </w:rPr>
              <w:t xml:space="preserve"> </w:t>
            </w:r>
            <w:r w:rsidRPr="00C819BD">
              <w:rPr>
                <w:rFonts w:ascii="Times New Roman" w:hAnsi="Times New Roman" w:cs="Times New Roman"/>
                <w:b/>
                <w:sz w:val="24"/>
                <w:szCs w:val="24"/>
                <w:lang w:val="en-US"/>
              </w:rPr>
              <w:t>List</w:t>
            </w:r>
          </w:p>
        </w:tc>
      </w:tr>
      <w:tr w:rsidR="006A6D85" w:rsidRPr="00C76877" w14:paraId="5EEEF048" w14:textId="77777777" w:rsidTr="00A236B5">
        <w:trPr>
          <w:gridAfter w:val="1"/>
          <w:wAfter w:w="18" w:type="dxa"/>
        </w:trPr>
        <w:tc>
          <w:tcPr>
            <w:tcW w:w="1163" w:type="dxa"/>
          </w:tcPr>
          <w:p w14:paraId="42A4E031" w14:textId="77777777" w:rsidR="002524DF" w:rsidRPr="00C76877" w:rsidRDefault="002524DF" w:rsidP="00A456B6">
            <w:pPr>
              <w:pStyle w:val="a7"/>
              <w:numPr>
                <w:ilvl w:val="0"/>
                <w:numId w:val="30"/>
              </w:numPr>
              <w:tabs>
                <w:tab w:val="left" w:pos="1134"/>
                <w:tab w:val="left" w:pos="9356"/>
              </w:tabs>
              <w:ind w:right="-1" w:hanging="1010"/>
              <w:jc w:val="both"/>
              <w:rPr>
                <w:rFonts w:ascii="Times New Roman" w:hAnsi="Times New Roman" w:cs="Times New Roman"/>
                <w:sz w:val="24"/>
                <w:szCs w:val="24"/>
              </w:rPr>
            </w:pPr>
          </w:p>
        </w:tc>
        <w:tc>
          <w:tcPr>
            <w:tcW w:w="3251" w:type="dxa"/>
          </w:tcPr>
          <w:p w14:paraId="4A398C18" w14:textId="22FD573B" w:rsidR="002524DF" w:rsidRPr="00C76877" w:rsidRDefault="00B123D7" w:rsidP="002524DF">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sz w:val="24"/>
                <w:szCs w:val="24"/>
              </w:rPr>
              <w:t xml:space="preserve">Изменения в предоставленных ранее в НКО АО НРД документах, идентифицирующих </w:t>
            </w:r>
            <w:r w:rsidR="002B3503" w:rsidRPr="00C76877">
              <w:rPr>
                <w:rFonts w:ascii="Times New Roman" w:hAnsi="Times New Roman" w:cs="Times New Roman"/>
                <w:sz w:val="24"/>
                <w:szCs w:val="24"/>
              </w:rPr>
              <w:t>Владельца ценных бумаг</w:t>
            </w:r>
            <w:r w:rsidRPr="00C76877">
              <w:rPr>
                <w:rFonts w:ascii="Times New Roman" w:hAnsi="Times New Roman" w:cs="Times New Roman"/>
                <w:sz w:val="24"/>
                <w:szCs w:val="24"/>
              </w:rPr>
              <w:t xml:space="preserve">, в том числе в соответствующих Анкетах, (а также в сведениях, содержащихся в них), отсутствуют / </w:t>
            </w:r>
            <w:r w:rsidRPr="00C76877">
              <w:rPr>
                <w:rFonts w:ascii="Times New Roman" w:hAnsi="Times New Roman" w:cs="Times New Roman"/>
                <w:sz w:val="24"/>
                <w:szCs w:val="24"/>
                <w:lang w:val="en-US"/>
              </w:rPr>
              <w:t>There</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are</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no</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changes</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in</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the</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documents</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previously</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provided</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to</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NSD</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lastRenderedPageBreak/>
              <w:t>identifying</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the</w:t>
            </w:r>
            <w:r w:rsidRPr="00C76877">
              <w:rPr>
                <w:rFonts w:ascii="Times New Roman" w:hAnsi="Times New Roman" w:cs="Times New Roman"/>
                <w:sz w:val="24"/>
                <w:szCs w:val="24"/>
              </w:rPr>
              <w:t xml:space="preserve"> </w:t>
            </w:r>
            <w:r w:rsidR="00231EA3">
              <w:rPr>
                <w:rFonts w:ascii="Times New Roman" w:hAnsi="Times New Roman" w:cs="Times New Roman"/>
                <w:sz w:val="24"/>
                <w:szCs w:val="24"/>
                <w:lang w:val="en-US"/>
              </w:rPr>
              <w:t>Security</w:t>
            </w:r>
            <w:r w:rsidR="00231EA3" w:rsidRPr="00B33104">
              <w:rPr>
                <w:rFonts w:ascii="Times New Roman" w:hAnsi="Times New Roman" w:cs="Times New Roman"/>
                <w:sz w:val="24"/>
                <w:szCs w:val="24"/>
              </w:rPr>
              <w:t xml:space="preserve"> </w:t>
            </w:r>
            <w:r w:rsidR="00231EA3">
              <w:rPr>
                <w:rFonts w:ascii="Times New Roman" w:hAnsi="Times New Roman" w:cs="Times New Roman"/>
                <w:sz w:val="24"/>
                <w:szCs w:val="24"/>
                <w:lang w:val="en-US"/>
              </w:rPr>
              <w:t>h</w:t>
            </w:r>
            <w:proofErr w:type="spellStart"/>
            <w:r w:rsidR="00231EA3" w:rsidRPr="00AB4106">
              <w:rPr>
                <w:rFonts w:ascii="Times New Roman" w:hAnsi="Times New Roman" w:cs="Times New Roman"/>
                <w:sz w:val="24"/>
                <w:szCs w:val="24"/>
              </w:rPr>
              <w:t>older</w:t>
            </w:r>
            <w:proofErr w:type="spellEnd"/>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including</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in</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the</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relevant</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Questionnaires</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as</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well</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as</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in</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the</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information</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contained</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therein</w:t>
            </w:r>
            <w:r w:rsidRPr="00C76877">
              <w:rPr>
                <w:rFonts w:ascii="Times New Roman" w:hAnsi="Times New Roman" w:cs="Times New Roman"/>
                <w:sz w:val="24"/>
                <w:szCs w:val="24"/>
              </w:rPr>
              <w:t>)</w:t>
            </w:r>
          </w:p>
        </w:tc>
        <w:tc>
          <w:tcPr>
            <w:tcW w:w="5296" w:type="dxa"/>
          </w:tcPr>
          <w:p w14:paraId="1CC05BD3" w14:textId="77777777" w:rsidR="002524DF" w:rsidRPr="00C76877" w:rsidRDefault="002524DF" w:rsidP="002524D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76877">
              <w:rPr>
                <w:rFonts w:ascii="Times New Roman" w:hAnsi="Times New Roman" w:cs="Times New Roman"/>
                <w:sz w:val="24"/>
                <w:szCs w:val="24"/>
              </w:rPr>
              <w:lastRenderedPageBreak/>
              <w:t>ДА</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 xml:space="preserve"> </w:t>
            </w:r>
            <w:r w:rsidRPr="00AB4106">
              <w:rPr>
                <w:rFonts w:ascii="Times New Roman" w:hAnsi="Times New Roman" w:cs="Times New Roman"/>
                <w:sz w:val="24"/>
                <w:szCs w:val="24"/>
              </w:rPr>
              <w:t>YES</w:t>
            </w:r>
          </w:p>
          <w:p w14:paraId="1A8F5EBC" w14:textId="77777777" w:rsidR="002524DF" w:rsidRPr="00C76877" w:rsidRDefault="002524DF" w:rsidP="002524DF">
            <w:pPr>
              <w:pStyle w:val="a7"/>
              <w:tabs>
                <w:tab w:val="left" w:pos="67"/>
                <w:tab w:val="left" w:pos="1134"/>
                <w:tab w:val="left" w:pos="9356"/>
              </w:tabs>
              <w:spacing w:before="0"/>
              <w:ind w:left="454" w:right="-1"/>
              <w:jc w:val="both"/>
              <w:rPr>
                <w:rFonts w:ascii="Times New Roman" w:hAnsi="Times New Roman" w:cs="Times New Roman"/>
                <w:sz w:val="24"/>
                <w:szCs w:val="24"/>
              </w:rPr>
            </w:pPr>
          </w:p>
          <w:p w14:paraId="093204CD" w14:textId="77777777" w:rsidR="002524DF" w:rsidRPr="00C76877" w:rsidRDefault="002524DF" w:rsidP="002524DF">
            <w:pPr>
              <w:tabs>
                <w:tab w:val="left" w:pos="1134"/>
                <w:tab w:val="left" w:pos="9356"/>
              </w:tabs>
              <w:ind w:right="-1"/>
              <w:jc w:val="both"/>
              <w:rPr>
                <w:rFonts w:ascii="Times New Roman" w:hAnsi="Times New Roman" w:cs="Times New Roman"/>
                <w:sz w:val="24"/>
                <w:szCs w:val="24"/>
              </w:rPr>
            </w:pPr>
          </w:p>
        </w:tc>
      </w:tr>
      <w:tr w:rsidR="006A6D85" w:rsidRPr="00C76877" w14:paraId="77FBF5D4" w14:textId="77777777" w:rsidTr="00A236B5">
        <w:tc>
          <w:tcPr>
            <w:tcW w:w="9728" w:type="dxa"/>
            <w:gridSpan w:val="4"/>
          </w:tcPr>
          <w:p w14:paraId="0F84E2C2" w14:textId="77777777" w:rsidR="002524DF" w:rsidRPr="00C76877" w:rsidRDefault="005C7711" w:rsidP="002524DF">
            <w:pPr>
              <w:tabs>
                <w:tab w:val="left" w:pos="67"/>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b/>
                <w:sz w:val="24"/>
                <w:szCs w:val="24"/>
              </w:rPr>
              <w:t>Владелец ценных бумаг</w:t>
            </w:r>
            <w:r w:rsidR="002524DF" w:rsidRPr="00C76877">
              <w:rPr>
                <w:rFonts w:ascii="Times New Roman" w:hAnsi="Times New Roman" w:cs="Times New Roman"/>
                <w:b/>
                <w:sz w:val="24"/>
                <w:szCs w:val="24"/>
              </w:rPr>
              <w:t xml:space="preserve"> является иностранной структурой, относящейся к схемам коллективного инвестирования/ </w:t>
            </w:r>
            <w:r w:rsidR="002524DF" w:rsidRPr="00C76877">
              <w:rPr>
                <w:rFonts w:ascii="Times New Roman" w:hAnsi="Times New Roman" w:cs="Times New Roman"/>
                <w:sz w:val="24"/>
                <w:szCs w:val="24"/>
                <w:lang w:val="en-US"/>
              </w:rPr>
              <w:t>The</w:t>
            </w:r>
            <w:r w:rsidR="002524DF" w:rsidRPr="00C76877">
              <w:rPr>
                <w:rFonts w:ascii="Times New Roman" w:hAnsi="Times New Roman" w:cs="Times New Roman"/>
                <w:sz w:val="24"/>
                <w:szCs w:val="24"/>
              </w:rPr>
              <w:t xml:space="preserve"> Н</w:t>
            </w:r>
            <w:r w:rsidR="002524DF" w:rsidRPr="00C76877">
              <w:rPr>
                <w:rFonts w:ascii="Times New Roman" w:hAnsi="Times New Roman" w:cs="Times New Roman"/>
                <w:sz w:val="24"/>
                <w:szCs w:val="24"/>
                <w:lang w:val="en-US"/>
              </w:rPr>
              <w:t>older</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is</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a</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foreign</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structure</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which</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relates</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to</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the</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collective</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investment </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schemes</w:t>
            </w:r>
          </w:p>
        </w:tc>
      </w:tr>
      <w:tr w:rsidR="006A6D85" w:rsidRPr="00C76877" w14:paraId="31166AFC" w14:textId="77777777" w:rsidTr="00B2234E">
        <w:trPr>
          <w:gridAfter w:val="1"/>
          <w:wAfter w:w="18" w:type="dxa"/>
          <w:trHeight w:val="661"/>
        </w:trPr>
        <w:tc>
          <w:tcPr>
            <w:tcW w:w="1163" w:type="dxa"/>
          </w:tcPr>
          <w:p w14:paraId="1812BF8D" w14:textId="77777777" w:rsidR="002524DF" w:rsidRPr="00C76877" w:rsidRDefault="002524DF" w:rsidP="00A456B6">
            <w:pPr>
              <w:pStyle w:val="a7"/>
              <w:numPr>
                <w:ilvl w:val="0"/>
                <w:numId w:val="30"/>
              </w:numPr>
              <w:tabs>
                <w:tab w:val="left" w:pos="1134"/>
                <w:tab w:val="left" w:pos="9356"/>
              </w:tabs>
              <w:ind w:right="-1" w:hanging="1010"/>
              <w:jc w:val="both"/>
              <w:rPr>
                <w:rFonts w:ascii="Times New Roman" w:hAnsi="Times New Roman" w:cs="Times New Roman"/>
                <w:sz w:val="24"/>
                <w:szCs w:val="24"/>
              </w:rPr>
            </w:pPr>
          </w:p>
        </w:tc>
        <w:tc>
          <w:tcPr>
            <w:tcW w:w="3251" w:type="dxa"/>
          </w:tcPr>
          <w:p w14:paraId="224B4FAD" w14:textId="77777777" w:rsidR="002524DF" w:rsidRPr="00C76877" w:rsidRDefault="002524DF" w:rsidP="002524DF">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sz w:val="24"/>
                <w:szCs w:val="24"/>
              </w:rPr>
              <w:t>Возможные значения</w:t>
            </w:r>
            <w:r w:rsidRPr="00C76877">
              <w:rPr>
                <w:rFonts w:ascii="Times New Roman" w:hAnsi="Times New Roman" w:cs="Times New Roman"/>
                <w:sz w:val="24"/>
                <w:szCs w:val="24"/>
                <w:lang w:val="en-US"/>
              </w:rPr>
              <w:t>/</w:t>
            </w:r>
            <w:proofErr w:type="spellStart"/>
            <w:r w:rsidRPr="00C76877">
              <w:rPr>
                <w:rFonts w:ascii="Times New Roman" w:hAnsi="Times New Roman" w:cs="Times New Roman"/>
                <w:sz w:val="24"/>
                <w:szCs w:val="24"/>
              </w:rPr>
              <w:t>Possible</w:t>
            </w:r>
            <w:proofErr w:type="spellEnd"/>
            <w:r w:rsidRPr="00C76877">
              <w:rPr>
                <w:rFonts w:ascii="Times New Roman" w:hAnsi="Times New Roman" w:cs="Times New Roman"/>
                <w:sz w:val="24"/>
                <w:szCs w:val="24"/>
              </w:rPr>
              <w:t xml:space="preserve"> </w:t>
            </w:r>
            <w:proofErr w:type="spellStart"/>
            <w:r w:rsidRPr="00C76877">
              <w:rPr>
                <w:rFonts w:ascii="Times New Roman" w:hAnsi="Times New Roman" w:cs="Times New Roman"/>
                <w:sz w:val="24"/>
                <w:szCs w:val="24"/>
              </w:rPr>
              <w:t>answers</w:t>
            </w:r>
            <w:proofErr w:type="spellEnd"/>
          </w:p>
        </w:tc>
        <w:tc>
          <w:tcPr>
            <w:tcW w:w="5296" w:type="dxa"/>
          </w:tcPr>
          <w:p w14:paraId="3E3C7651" w14:textId="77777777" w:rsidR="002524DF" w:rsidRPr="00C76877" w:rsidRDefault="002524DF" w:rsidP="002524DF">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C76877">
              <w:rPr>
                <w:rFonts w:ascii="Times New Roman" w:hAnsi="Times New Roman" w:cs="Times New Roman"/>
                <w:sz w:val="24"/>
                <w:szCs w:val="24"/>
              </w:rPr>
              <w:t>ДА/</w:t>
            </w:r>
            <w:r w:rsidRPr="00AB4106">
              <w:rPr>
                <w:rFonts w:ascii="Times New Roman" w:hAnsi="Times New Roman" w:cs="Times New Roman"/>
                <w:sz w:val="24"/>
                <w:szCs w:val="24"/>
              </w:rPr>
              <w:t xml:space="preserve"> YES</w:t>
            </w:r>
          </w:p>
          <w:p w14:paraId="3093CC6E" w14:textId="77777777" w:rsidR="002524DF" w:rsidRPr="00C76877" w:rsidRDefault="002524DF" w:rsidP="002524DF">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C76877">
              <w:rPr>
                <w:rFonts w:ascii="Times New Roman" w:hAnsi="Times New Roman" w:cs="Times New Roman"/>
                <w:sz w:val="24"/>
                <w:szCs w:val="24"/>
              </w:rPr>
              <w:t>НЕТ/</w:t>
            </w:r>
            <w:r w:rsidRPr="00AB4106">
              <w:rPr>
                <w:rFonts w:ascii="Times New Roman" w:hAnsi="Times New Roman" w:cs="Times New Roman"/>
                <w:sz w:val="24"/>
                <w:szCs w:val="24"/>
              </w:rPr>
              <w:t xml:space="preserve"> NO</w:t>
            </w:r>
          </w:p>
        </w:tc>
      </w:tr>
      <w:tr w:rsidR="006A6D85" w:rsidRPr="009B5927" w14:paraId="3864237C" w14:textId="77777777" w:rsidTr="00A236B5">
        <w:tc>
          <w:tcPr>
            <w:tcW w:w="9728" w:type="dxa"/>
            <w:gridSpan w:val="4"/>
          </w:tcPr>
          <w:p w14:paraId="28639BC8" w14:textId="3604ECEB" w:rsidR="002524DF" w:rsidRPr="009B5927" w:rsidRDefault="002524DF" w:rsidP="002524DF">
            <w:pPr>
              <w:tabs>
                <w:tab w:val="left" w:pos="1134"/>
                <w:tab w:val="left" w:pos="9356"/>
              </w:tabs>
              <w:ind w:right="-1"/>
              <w:jc w:val="both"/>
              <w:rPr>
                <w:rFonts w:ascii="Times New Roman" w:hAnsi="Times New Roman" w:cs="Times New Roman"/>
                <w:b/>
                <w:sz w:val="24"/>
                <w:szCs w:val="24"/>
              </w:rPr>
            </w:pPr>
            <w:r w:rsidRPr="00C76877">
              <w:rPr>
                <w:rFonts w:ascii="Times New Roman" w:hAnsi="Times New Roman" w:cs="Times New Roman"/>
                <w:b/>
                <w:sz w:val="24"/>
                <w:szCs w:val="24"/>
              </w:rPr>
              <w:t xml:space="preserve">Сведения о реквизитах банковского счета </w:t>
            </w:r>
            <w:r w:rsidR="005C7711" w:rsidRPr="00C76877">
              <w:rPr>
                <w:rFonts w:ascii="Times New Roman" w:hAnsi="Times New Roman" w:cs="Times New Roman"/>
                <w:b/>
                <w:sz w:val="24"/>
                <w:szCs w:val="24"/>
              </w:rPr>
              <w:t>Владельца ценных бумаг</w:t>
            </w:r>
            <w:r w:rsidR="00387D7C" w:rsidRPr="00C76877">
              <w:rPr>
                <w:rFonts w:ascii="Times New Roman" w:hAnsi="Times New Roman" w:cs="Times New Roman"/>
                <w:b/>
                <w:sz w:val="24"/>
                <w:szCs w:val="24"/>
              </w:rPr>
              <w:t xml:space="preserve"> в российских рублях</w:t>
            </w:r>
            <w:r w:rsidRPr="00C76877">
              <w:rPr>
                <w:rFonts w:ascii="Times New Roman" w:hAnsi="Times New Roman" w:cs="Times New Roman"/>
                <w:b/>
                <w:sz w:val="24"/>
                <w:szCs w:val="24"/>
              </w:rPr>
              <w:t xml:space="preserve">, на который должны быть зачислены причитающиеся </w:t>
            </w:r>
            <w:r w:rsidR="00D7213D">
              <w:rPr>
                <w:rFonts w:ascii="Times New Roman" w:hAnsi="Times New Roman" w:cs="Times New Roman"/>
                <w:b/>
                <w:sz w:val="24"/>
                <w:szCs w:val="24"/>
              </w:rPr>
              <w:t>В</w:t>
            </w:r>
            <w:r w:rsidRPr="00C76877">
              <w:rPr>
                <w:rFonts w:ascii="Times New Roman" w:hAnsi="Times New Roman" w:cs="Times New Roman"/>
                <w:b/>
                <w:sz w:val="24"/>
                <w:szCs w:val="24"/>
              </w:rPr>
              <w:t>ыплаты по ценным бумагам /</w:t>
            </w:r>
            <w:r w:rsidRPr="00AB4106">
              <w:rPr>
                <w:rFonts w:ascii="Times New Roman" w:hAnsi="Times New Roman" w:cs="Times New Roman"/>
                <w:b/>
                <w:sz w:val="24"/>
                <w:szCs w:val="24"/>
                <w:lang w:val="en-US"/>
              </w:rPr>
              <w:t>Details</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of</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the</w:t>
            </w:r>
            <w:r w:rsidRPr="009B5927">
              <w:rPr>
                <w:rFonts w:ascii="Times New Roman" w:hAnsi="Times New Roman" w:cs="Times New Roman"/>
                <w:b/>
                <w:sz w:val="24"/>
                <w:szCs w:val="24"/>
              </w:rPr>
              <w:t xml:space="preserve"> </w:t>
            </w:r>
            <w:r w:rsidR="00231EA3" w:rsidRPr="00B33104">
              <w:rPr>
                <w:rFonts w:ascii="Times New Roman" w:hAnsi="Times New Roman" w:cs="Times New Roman"/>
                <w:b/>
                <w:sz w:val="24"/>
                <w:szCs w:val="24"/>
                <w:lang w:val="en-US"/>
              </w:rPr>
              <w:t>Security</w:t>
            </w:r>
            <w:r w:rsidR="00231EA3" w:rsidRPr="009B5927">
              <w:rPr>
                <w:rFonts w:ascii="Times New Roman" w:hAnsi="Times New Roman" w:cs="Times New Roman"/>
                <w:b/>
                <w:sz w:val="24"/>
                <w:szCs w:val="24"/>
              </w:rPr>
              <w:t xml:space="preserve"> </w:t>
            </w:r>
            <w:r w:rsidR="00231EA3" w:rsidRPr="00B33104">
              <w:rPr>
                <w:rFonts w:ascii="Times New Roman" w:hAnsi="Times New Roman" w:cs="Times New Roman"/>
                <w:b/>
                <w:sz w:val="24"/>
                <w:szCs w:val="24"/>
                <w:lang w:val="en-US"/>
              </w:rPr>
              <w:t>holder</w:t>
            </w:r>
            <w:r w:rsidR="00231EA3" w:rsidRPr="009B5927">
              <w:rPr>
                <w:rFonts w:ascii="Times New Roman" w:hAnsi="Times New Roman" w:cs="Times New Roman"/>
                <w:b/>
                <w:sz w:val="24"/>
                <w:szCs w:val="24"/>
              </w:rPr>
              <w:t xml:space="preserve"> </w:t>
            </w:r>
            <w:r w:rsidRPr="009B5927">
              <w:rPr>
                <w:rFonts w:ascii="Times New Roman" w:hAnsi="Times New Roman" w:cs="Times New Roman"/>
                <w:b/>
                <w:sz w:val="24"/>
                <w:szCs w:val="24"/>
              </w:rPr>
              <w:t>'</w:t>
            </w:r>
            <w:r w:rsidRPr="00253040">
              <w:rPr>
                <w:rFonts w:ascii="Times New Roman" w:hAnsi="Times New Roman" w:cs="Times New Roman"/>
                <w:b/>
                <w:sz w:val="24"/>
                <w:szCs w:val="24"/>
                <w:lang w:val="en-US"/>
              </w:rPr>
              <w:t>s</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bank</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account</w:t>
            </w:r>
            <w:r w:rsidRPr="009B5927">
              <w:rPr>
                <w:rFonts w:ascii="Times New Roman" w:hAnsi="Times New Roman" w:cs="Times New Roman"/>
                <w:b/>
                <w:sz w:val="24"/>
                <w:szCs w:val="24"/>
              </w:rPr>
              <w:t xml:space="preserve"> </w:t>
            </w:r>
            <w:r w:rsidR="0012300F" w:rsidRPr="00AB4106">
              <w:rPr>
                <w:rFonts w:ascii="Times New Roman" w:hAnsi="Times New Roman" w:cs="Times New Roman"/>
                <w:b/>
                <w:sz w:val="24"/>
                <w:szCs w:val="24"/>
                <w:lang w:val="en-US"/>
              </w:rPr>
              <w:t>in</w:t>
            </w:r>
            <w:r w:rsidR="0012300F" w:rsidRPr="009B5927">
              <w:rPr>
                <w:rFonts w:ascii="Times New Roman" w:hAnsi="Times New Roman" w:cs="Times New Roman"/>
                <w:b/>
                <w:sz w:val="24"/>
                <w:szCs w:val="24"/>
              </w:rPr>
              <w:t xml:space="preserve"> </w:t>
            </w:r>
            <w:r w:rsidR="0012300F" w:rsidRPr="00AB4106">
              <w:rPr>
                <w:rFonts w:ascii="Times New Roman" w:hAnsi="Times New Roman" w:cs="Times New Roman"/>
                <w:b/>
                <w:sz w:val="24"/>
                <w:szCs w:val="24"/>
                <w:lang w:val="en-US"/>
              </w:rPr>
              <w:t>Russian</w:t>
            </w:r>
            <w:r w:rsidR="0012300F" w:rsidRPr="009B5927">
              <w:rPr>
                <w:rFonts w:ascii="Times New Roman" w:hAnsi="Times New Roman" w:cs="Times New Roman"/>
                <w:b/>
                <w:sz w:val="24"/>
                <w:szCs w:val="24"/>
              </w:rPr>
              <w:t xml:space="preserve"> </w:t>
            </w:r>
            <w:r w:rsidR="0012300F" w:rsidRPr="00AB4106">
              <w:rPr>
                <w:rFonts w:ascii="Times New Roman" w:hAnsi="Times New Roman" w:cs="Times New Roman"/>
                <w:b/>
                <w:sz w:val="24"/>
                <w:szCs w:val="24"/>
                <w:lang w:val="en-US"/>
              </w:rPr>
              <w:t>rubles</w:t>
            </w:r>
            <w:r w:rsidR="0012300F"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to</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which</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the</w:t>
            </w:r>
            <w:r w:rsidRPr="009B5927">
              <w:rPr>
                <w:rFonts w:ascii="Times New Roman" w:hAnsi="Times New Roman" w:cs="Times New Roman"/>
                <w:b/>
                <w:sz w:val="24"/>
                <w:szCs w:val="24"/>
              </w:rPr>
              <w:t xml:space="preserve"> </w:t>
            </w:r>
            <w:r w:rsidR="00D7213D">
              <w:rPr>
                <w:rFonts w:ascii="Times New Roman" w:hAnsi="Times New Roman" w:cs="Times New Roman"/>
                <w:b/>
                <w:sz w:val="24"/>
                <w:szCs w:val="24"/>
                <w:lang w:val="en-US"/>
              </w:rPr>
              <w:t>P</w:t>
            </w:r>
            <w:r w:rsidR="00F46E9F">
              <w:rPr>
                <w:rFonts w:ascii="Times New Roman" w:hAnsi="Times New Roman" w:cs="Times New Roman"/>
                <w:b/>
                <w:sz w:val="24"/>
                <w:szCs w:val="24"/>
                <w:lang w:val="en-US"/>
              </w:rPr>
              <w:t>ayments</w:t>
            </w:r>
            <w:r w:rsidR="00F46E9F"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are</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to</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be</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credited</w:t>
            </w:r>
            <w:r w:rsidRPr="009B5927">
              <w:rPr>
                <w:rFonts w:ascii="Times New Roman" w:hAnsi="Times New Roman" w:cs="Times New Roman"/>
                <w:b/>
                <w:sz w:val="24"/>
                <w:szCs w:val="24"/>
              </w:rPr>
              <w:t xml:space="preserve"> </w:t>
            </w:r>
            <w:r w:rsidR="00A05857" w:rsidRPr="009B5927">
              <w:rPr>
                <w:rFonts w:ascii="Times New Roman" w:hAnsi="Times New Roman" w:cs="Times New Roman"/>
                <w:b/>
                <w:sz w:val="24"/>
                <w:szCs w:val="24"/>
              </w:rPr>
              <w:t xml:space="preserve">  </w:t>
            </w:r>
          </w:p>
          <w:p w14:paraId="105C1A28" w14:textId="77777777" w:rsidR="002524DF" w:rsidRPr="009B5927" w:rsidRDefault="002524DF" w:rsidP="002524DF">
            <w:pPr>
              <w:tabs>
                <w:tab w:val="left" w:pos="1134"/>
                <w:tab w:val="left" w:pos="9356"/>
              </w:tabs>
              <w:ind w:right="-1"/>
              <w:jc w:val="both"/>
              <w:rPr>
                <w:rFonts w:ascii="Times New Roman" w:hAnsi="Times New Roman" w:cs="Times New Roman"/>
                <w:b/>
                <w:sz w:val="24"/>
                <w:szCs w:val="24"/>
              </w:rPr>
            </w:pPr>
          </w:p>
        </w:tc>
      </w:tr>
      <w:tr w:rsidR="006A6D85" w:rsidRPr="003264CC" w14:paraId="00E8B276" w14:textId="77777777" w:rsidTr="00A236B5">
        <w:trPr>
          <w:gridAfter w:val="1"/>
          <w:wAfter w:w="18" w:type="dxa"/>
        </w:trPr>
        <w:tc>
          <w:tcPr>
            <w:tcW w:w="1163" w:type="dxa"/>
          </w:tcPr>
          <w:p w14:paraId="74B2134D" w14:textId="77777777" w:rsidR="002524DF" w:rsidRPr="009B5927" w:rsidRDefault="002524DF" w:rsidP="00A456B6">
            <w:pPr>
              <w:pStyle w:val="a7"/>
              <w:numPr>
                <w:ilvl w:val="0"/>
                <w:numId w:val="30"/>
              </w:numPr>
              <w:tabs>
                <w:tab w:val="left" w:pos="1134"/>
                <w:tab w:val="left" w:pos="9356"/>
              </w:tabs>
              <w:ind w:right="-1" w:hanging="1010"/>
              <w:jc w:val="both"/>
              <w:rPr>
                <w:rFonts w:ascii="Times New Roman" w:hAnsi="Times New Roman" w:cs="Times New Roman"/>
                <w:sz w:val="24"/>
                <w:szCs w:val="24"/>
              </w:rPr>
            </w:pPr>
          </w:p>
        </w:tc>
        <w:tc>
          <w:tcPr>
            <w:tcW w:w="3251" w:type="dxa"/>
          </w:tcPr>
          <w:p w14:paraId="6E9B6735" w14:textId="124C509E" w:rsidR="002524DF" w:rsidRPr="00C76877" w:rsidRDefault="00C57F83" w:rsidP="002524DF">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b/>
                <w:sz w:val="24"/>
                <w:szCs w:val="24"/>
              </w:rPr>
              <w:t>2</w:t>
            </w:r>
            <w:r>
              <w:rPr>
                <w:rFonts w:ascii="Times New Roman" w:hAnsi="Times New Roman" w:cs="Times New Roman"/>
                <w:b/>
                <w:sz w:val="24"/>
                <w:szCs w:val="24"/>
              </w:rPr>
              <w:t>7</w:t>
            </w:r>
            <w:r w:rsidR="00E258B2" w:rsidRPr="00C76877">
              <w:rPr>
                <w:rFonts w:ascii="Times New Roman" w:hAnsi="Times New Roman" w:cs="Times New Roman"/>
                <w:b/>
                <w:sz w:val="24"/>
                <w:szCs w:val="24"/>
              </w:rPr>
              <w:t>.1</w:t>
            </w:r>
            <w:r w:rsidR="00B9188D" w:rsidRPr="00C76877">
              <w:rPr>
                <w:rFonts w:ascii="Times New Roman" w:hAnsi="Times New Roman" w:cs="Times New Roman"/>
                <w:b/>
                <w:sz w:val="24"/>
                <w:szCs w:val="24"/>
              </w:rPr>
              <w:t>.</w:t>
            </w:r>
            <w:r w:rsidR="00E258B2" w:rsidRPr="00C76877">
              <w:rPr>
                <w:rFonts w:ascii="Times New Roman" w:hAnsi="Times New Roman" w:cs="Times New Roman"/>
                <w:b/>
                <w:sz w:val="24"/>
                <w:szCs w:val="24"/>
              </w:rPr>
              <w:t xml:space="preserve"> </w:t>
            </w:r>
            <w:r w:rsidR="002524DF" w:rsidRPr="00C76877">
              <w:rPr>
                <w:rFonts w:ascii="Times New Roman" w:hAnsi="Times New Roman" w:cs="Times New Roman"/>
                <w:b/>
                <w:sz w:val="24"/>
                <w:szCs w:val="24"/>
              </w:rPr>
              <w:t>Наименование российского Банка Получателя</w:t>
            </w:r>
            <w:r w:rsidR="002524DF" w:rsidRPr="00C76877">
              <w:rPr>
                <w:rFonts w:ascii="Times New Roman" w:hAnsi="Times New Roman" w:cs="Times New Roman"/>
                <w:sz w:val="24"/>
                <w:szCs w:val="24"/>
              </w:rPr>
              <w:t>/</w:t>
            </w:r>
            <w:r w:rsidR="002524DF" w:rsidRPr="00CC0289">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Name</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of</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Russian</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recipient</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Bank</w:t>
            </w:r>
            <w:r w:rsidR="002524DF" w:rsidRPr="00C76877">
              <w:rPr>
                <w:rFonts w:ascii="Times New Roman" w:hAnsi="Times New Roman" w:cs="Times New Roman"/>
                <w:sz w:val="24"/>
                <w:szCs w:val="24"/>
              </w:rPr>
              <w:t xml:space="preserve">            </w:t>
            </w:r>
          </w:p>
          <w:p w14:paraId="5AD34E5E" w14:textId="63F346FC" w:rsidR="002524DF" w:rsidRPr="00C76877" w:rsidRDefault="00C57F83" w:rsidP="002524DF">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b/>
                <w:sz w:val="24"/>
                <w:szCs w:val="24"/>
              </w:rPr>
              <w:t>2</w:t>
            </w:r>
            <w:r>
              <w:rPr>
                <w:rFonts w:ascii="Times New Roman" w:hAnsi="Times New Roman" w:cs="Times New Roman"/>
                <w:b/>
                <w:sz w:val="24"/>
                <w:szCs w:val="24"/>
              </w:rPr>
              <w:t>7</w:t>
            </w:r>
            <w:r w:rsidR="00E258B2" w:rsidRPr="00C76877">
              <w:rPr>
                <w:rFonts w:ascii="Times New Roman" w:hAnsi="Times New Roman" w:cs="Times New Roman"/>
                <w:b/>
                <w:sz w:val="24"/>
                <w:szCs w:val="24"/>
              </w:rPr>
              <w:t>.2</w:t>
            </w:r>
            <w:r w:rsidR="00B9188D" w:rsidRPr="00C76877">
              <w:rPr>
                <w:rFonts w:ascii="Times New Roman" w:hAnsi="Times New Roman" w:cs="Times New Roman"/>
                <w:b/>
                <w:sz w:val="24"/>
                <w:szCs w:val="24"/>
              </w:rPr>
              <w:t>.</w:t>
            </w:r>
            <w:r w:rsidR="00E258B2" w:rsidRPr="00C76877">
              <w:rPr>
                <w:rFonts w:ascii="Times New Roman" w:hAnsi="Times New Roman" w:cs="Times New Roman"/>
                <w:b/>
                <w:sz w:val="24"/>
                <w:szCs w:val="24"/>
              </w:rPr>
              <w:t xml:space="preserve"> </w:t>
            </w:r>
            <w:r w:rsidR="002524DF" w:rsidRPr="00C76877">
              <w:rPr>
                <w:rFonts w:ascii="Times New Roman" w:hAnsi="Times New Roman" w:cs="Times New Roman"/>
                <w:b/>
                <w:sz w:val="24"/>
                <w:szCs w:val="24"/>
              </w:rPr>
              <w:t>Банковский идентификационный код (БИК)</w:t>
            </w:r>
            <w:r w:rsidR="002524DF" w:rsidRPr="00C76877">
              <w:rPr>
                <w:rFonts w:ascii="Times New Roman" w:hAnsi="Times New Roman" w:cs="Times New Roman"/>
                <w:sz w:val="24"/>
                <w:szCs w:val="24"/>
              </w:rPr>
              <w:t xml:space="preserve"> </w:t>
            </w:r>
            <w:r w:rsidR="00B417AD">
              <w:rPr>
                <w:rFonts w:ascii="Times New Roman" w:hAnsi="Times New Roman" w:cs="Times New Roman"/>
                <w:sz w:val="24"/>
                <w:szCs w:val="24"/>
              </w:rPr>
              <w:t xml:space="preserve">российского </w:t>
            </w:r>
            <w:r w:rsidR="002524DF" w:rsidRPr="00C76877">
              <w:rPr>
                <w:rFonts w:ascii="Times New Roman" w:hAnsi="Times New Roman" w:cs="Times New Roman"/>
                <w:sz w:val="24"/>
                <w:szCs w:val="24"/>
              </w:rPr>
              <w:t>банка Получателя (9 знаков)/</w:t>
            </w:r>
            <w:r w:rsidR="002524DF" w:rsidRPr="00CC0289">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Bank</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Identification</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Code</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BIC</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of</w:t>
            </w:r>
            <w:r w:rsidR="002524DF" w:rsidRPr="00C76877">
              <w:rPr>
                <w:rFonts w:ascii="Times New Roman" w:hAnsi="Times New Roman" w:cs="Times New Roman"/>
                <w:sz w:val="24"/>
                <w:szCs w:val="24"/>
              </w:rPr>
              <w:t xml:space="preserve"> </w:t>
            </w:r>
            <w:r w:rsidR="00B417AD" w:rsidRPr="00C76877">
              <w:rPr>
                <w:rFonts w:ascii="Times New Roman" w:hAnsi="Times New Roman" w:cs="Times New Roman"/>
                <w:sz w:val="24"/>
                <w:szCs w:val="24"/>
                <w:lang w:val="en-US"/>
              </w:rPr>
              <w:t>Russian</w:t>
            </w:r>
            <w:r w:rsidR="00B417AD" w:rsidRPr="00F633CF">
              <w:rPr>
                <w:rFonts w:ascii="Times New Roman" w:hAnsi="Times New Roman" w:cs="Times New Roman"/>
                <w:sz w:val="24"/>
                <w:szCs w:val="24"/>
              </w:rPr>
              <w:t xml:space="preserve"> </w:t>
            </w:r>
            <w:r w:rsidR="00B417AD">
              <w:rPr>
                <w:rFonts w:ascii="Times New Roman" w:hAnsi="Times New Roman" w:cs="Times New Roman"/>
                <w:sz w:val="24"/>
                <w:szCs w:val="24"/>
                <w:lang w:val="en-US"/>
              </w:rPr>
              <w:t>b</w:t>
            </w:r>
            <w:r w:rsidR="00B417AD" w:rsidRPr="00C76877">
              <w:rPr>
                <w:rFonts w:ascii="Times New Roman" w:hAnsi="Times New Roman" w:cs="Times New Roman"/>
                <w:sz w:val="24"/>
                <w:szCs w:val="24"/>
                <w:lang w:val="en-US"/>
              </w:rPr>
              <w:t>ank</w:t>
            </w:r>
            <w:r w:rsidR="00B417AD"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recipient</w:t>
            </w:r>
            <w:r w:rsidR="002524DF" w:rsidRPr="00C76877">
              <w:rPr>
                <w:rFonts w:ascii="Times New Roman" w:hAnsi="Times New Roman" w:cs="Times New Roman"/>
                <w:sz w:val="24"/>
                <w:szCs w:val="24"/>
              </w:rPr>
              <w:t xml:space="preserve"> (9 </w:t>
            </w:r>
            <w:r w:rsidR="002524DF" w:rsidRPr="00C76877">
              <w:rPr>
                <w:rFonts w:ascii="Times New Roman" w:hAnsi="Times New Roman" w:cs="Times New Roman"/>
                <w:sz w:val="24"/>
                <w:szCs w:val="24"/>
                <w:lang w:val="en-US"/>
              </w:rPr>
              <w:t>digit</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number</w:t>
            </w:r>
            <w:r w:rsidR="002524DF" w:rsidRPr="00C76877">
              <w:rPr>
                <w:rFonts w:ascii="Times New Roman" w:hAnsi="Times New Roman" w:cs="Times New Roman"/>
                <w:sz w:val="24"/>
                <w:szCs w:val="24"/>
              </w:rPr>
              <w:t xml:space="preserve">)         </w:t>
            </w:r>
          </w:p>
          <w:p w14:paraId="77725E90" w14:textId="4D72645F" w:rsidR="002524DF" w:rsidRPr="00C76877" w:rsidRDefault="00C57F83" w:rsidP="002524DF">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b/>
                <w:sz w:val="24"/>
                <w:szCs w:val="24"/>
              </w:rPr>
              <w:t>2</w:t>
            </w:r>
            <w:r>
              <w:rPr>
                <w:rFonts w:ascii="Times New Roman" w:hAnsi="Times New Roman" w:cs="Times New Roman"/>
                <w:b/>
                <w:sz w:val="24"/>
                <w:szCs w:val="24"/>
              </w:rPr>
              <w:t>7</w:t>
            </w:r>
            <w:r w:rsidR="00E258B2" w:rsidRPr="00C76877">
              <w:rPr>
                <w:rFonts w:ascii="Times New Roman" w:hAnsi="Times New Roman" w:cs="Times New Roman"/>
                <w:b/>
                <w:sz w:val="24"/>
                <w:szCs w:val="24"/>
              </w:rPr>
              <w:t>.3</w:t>
            </w:r>
            <w:r w:rsidR="00B9188D" w:rsidRPr="00C76877">
              <w:rPr>
                <w:rFonts w:ascii="Times New Roman" w:hAnsi="Times New Roman" w:cs="Times New Roman"/>
                <w:b/>
                <w:sz w:val="24"/>
                <w:szCs w:val="24"/>
              </w:rPr>
              <w:t>.</w:t>
            </w:r>
            <w:r w:rsidR="00E258B2" w:rsidRPr="00C76877">
              <w:rPr>
                <w:rFonts w:ascii="Times New Roman" w:hAnsi="Times New Roman" w:cs="Times New Roman"/>
                <w:b/>
                <w:sz w:val="24"/>
                <w:szCs w:val="24"/>
              </w:rPr>
              <w:t xml:space="preserve"> </w:t>
            </w:r>
            <w:r w:rsidR="002524DF" w:rsidRPr="00C76877">
              <w:rPr>
                <w:rFonts w:ascii="Times New Roman" w:hAnsi="Times New Roman" w:cs="Times New Roman"/>
                <w:b/>
                <w:sz w:val="24"/>
                <w:szCs w:val="24"/>
              </w:rPr>
              <w:t>Город российского Банка Получателя</w:t>
            </w:r>
            <w:r w:rsidR="002524DF" w:rsidRPr="00C76877">
              <w:rPr>
                <w:rFonts w:ascii="Times New Roman" w:hAnsi="Times New Roman" w:cs="Times New Roman"/>
                <w:sz w:val="24"/>
                <w:szCs w:val="24"/>
              </w:rPr>
              <w:t>/</w:t>
            </w:r>
            <w:r w:rsidR="002524DF" w:rsidRPr="00CC0289">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City</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of</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the</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Russian</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Bank</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recipient</w:t>
            </w:r>
          </w:p>
          <w:p w14:paraId="79A2A229" w14:textId="73B3DB37" w:rsidR="002524DF" w:rsidRPr="00C76877" w:rsidRDefault="00C57F83" w:rsidP="002524DF">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b/>
                <w:sz w:val="24"/>
                <w:szCs w:val="24"/>
              </w:rPr>
              <w:t>2</w:t>
            </w:r>
            <w:r>
              <w:rPr>
                <w:rFonts w:ascii="Times New Roman" w:hAnsi="Times New Roman" w:cs="Times New Roman"/>
                <w:b/>
                <w:sz w:val="24"/>
                <w:szCs w:val="24"/>
              </w:rPr>
              <w:t>7</w:t>
            </w:r>
            <w:r w:rsidR="00E258B2" w:rsidRPr="00C76877">
              <w:rPr>
                <w:rFonts w:ascii="Times New Roman" w:hAnsi="Times New Roman" w:cs="Times New Roman"/>
                <w:b/>
                <w:sz w:val="24"/>
                <w:szCs w:val="24"/>
              </w:rPr>
              <w:t>.4</w:t>
            </w:r>
            <w:r w:rsidR="00B9188D" w:rsidRPr="00C76877">
              <w:rPr>
                <w:rFonts w:ascii="Times New Roman" w:hAnsi="Times New Roman" w:cs="Times New Roman"/>
                <w:b/>
                <w:sz w:val="24"/>
                <w:szCs w:val="24"/>
              </w:rPr>
              <w:t>.</w:t>
            </w:r>
            <w:r w:rsidR="00E258B2" w:rsidRPr="00C76877">
              <w:rPr>
                <w:rFonts w:ascii="Times New Roman" w:hAnsi="Times New Roman" w:cs="Times New Roman"/>
                <w:b/>
                <w:sz w:val="24"/>
                <w:szCs w:val="24"/>
              </w:rPr>
              <w:t xml:space="preserve"> </w:t>
            </w:r>
            <w:r w:rsidR="002524DF" w:rsidRPr="00C76877">
              <w:rPr>
                <w:rFonts w:ascii="Times New Roman" w:hAnsi="Times New Roman" w:cs="Times New Roman"/>
                <w:b/>
                <w:sz w:val="24"/>
                <w:szCs w:val="24"/>
              </w:rPr>
              <w:t xml:space="preserve">Номер корреспондентского счета </w:t>
            </w:r>
            <w:r w:rsidR="00B417AD">
              <w:rPr>
                <w:rFonts w:ascii="Times New Roman" w:hAnsi="Times New Roman" w:cs="Times New Roman"/>
                <w:b/>
                <w:sz w:val="24"/>
                <w:szCs w:val="24"/>
              </w:rPr>
              <w:t xml:space="preserve">российского </w:t>
            </w:r>
            <w:r w:rsidR="002524DF" w:rsidRPr="00C76877">
              <w:rPr>
                <w:rFonts w:ascii="Times New Roman" w:hAnsi="Times New Roman" w:cs="Times New Roman"/>
                <w:b/>
                <w:sz w:val="24"/>
                <w:szCs w:val="24"/>
              </w:rPr>
              <w:t>банка Получателя</w:t>
            </w:r>
            <w:r w:rsidR="002524DF" w:rsidRPr="00C76877">
              <w:rPr>
                <w:rFonts w:ascii="Times New Roman" w:hAnsi="Times New Roman" w:cs="Times New Roman"/>
                <w:sz w:val="24"/>
                <w:szCs w:val="24"/>
              </w:rPr>
              <w:t>, открытый в подразделении Банка России (20 знаков)/</w:t>
            </w:r>
            <w:r w:rsidR="002524DF" w:rsidRPr="00CC0289">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Correpondent</w:t>
            </w:r>
            <w:proofErr w:type="spellEnd"/>
            <w:r w:rsidR="002524DF"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account</w:t>
            </w:r>
            <w:proofErr w:type="spellEnd"/>
            <w:r w:rsidR="002524DF"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number</w:t>
            </w:r>
            <w:proofErr w:type="spellEnd"/>
            <w:r w:rsidR="002524DF"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of</w:t>
            </w:r>
            <w:proofErr w:type="spellEnd"/>
            <w:r w:rsidR="002524DF" w:rsidRPr="00C76877">
              <w:rPr>
                <w:rFonts w:ascii="Times New Roman" w:hAnsi="Times New Roman" w:cs="Times New Roman"/>
                <w:sz w:val="24"/>
                <w:szCs w:val="24"/>
              </w:rPr>
              <w:t xml:space="preserve"> </w:t>
            </w:r>
            <w:r w:rsidR="00B417AD" w:rsidRPr="00C76877">
              <w:rPr>
                <w:rFonts w:ascii="Times New Roman" w:hAnsi="Times New Roman" w:cs="Times New Roman"/>
                <w:sz w:val="24"/>
                <w:szCs w:val="24"/>
                <w:lang w:val="en-US"/>
              </w:rPr>
              <w:t>Russian</w:t>
            </w:r>
            <w:r w:rsidR="00B417AD" w:rsidRPr="00C76877">
              <w:rPr>
                <w:rFonts w:ascii="Times New Roman" w:hAnsi="Times New Roman" w:cs="Times New Roman"/>
                <w:sz w:val="24"/>
                <w:szCs w:val="24"/>
              </w:rPr>
              <w:t xml:space="preserve"> </w:t>
            </w:r>
            <w:r w:rsidR="00B417AD">
              <w:rPr>
                <w:rFonts w:ascii="Times New Roman" w:hAnsi="Times New Roman" w:cs="Times New Roman"/>
                <w:sz w:val="24"/>
                <w:szCs w:val="24"/>
                <w:lang w:val="en-US"/>
              </w:rPr>
              <w:t>b</w:t>
            </w:r>
            <w:proofErr w:type="spellStart"/>
            <w:r w:rsidR="00B417AD" w:rsidRPr="00C76877">
              <w:rPr>
                <w:rFonts w:ascii="Times New Roman" w:hAnsi="Times New Roman" w:cs="Times New Roman"/>
                <w:sz w:val="24"/>
                <w:szCs w:val="24"/>
              </w:rPr>
              <w:t>ank</w:t>
            </w:r>
            <w:proofErr w:type="spellEnd"/>
            <w:r w:rsidR="00B417AD"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recipient</w:t>
            </w:r>
            <w:proofErr w:type="spellEnd"/>
            <w:r w:rsidR="002524DF" w:rsidRPr="00C76877">
              <w:rPr>
                <w:rFonts w:ascii="Times New Roman" w:hAnsi="Times New Roman" w:cs="Times New Roman"/>
                <w:sz w:val="24"/>
                <w:szCs w:val="24"/>
              </w:rPr>
              <w:t xml:space="preserve"> (20 </w:t>
            </w:r>
            <w:proofErr w:type="spellStart"/>
            <w:r w:rsidR="002524DF" w:rsidRPr="00C76877">
              <w:rPr>
                <w:rFonts w:ascii="Times New Roman" w:hAnsi="Times New Roman" w:cs="Times New Roman"/>
                <w:sz w:val="24"/>
                <w:szCs w:val="24"/>
              </w:rPr>
              <w:t>digit</w:t>
            </w:r>
            <w:proofErr w:type="spellEnd"/>
            <w:r w:rsidR="002524DF"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number</w:t>
            </w:r>
            <w:proofErr w:type="spellEnd"/>
            <w:r w:rsidR="002524DF" w:rsidRPr="00C76877">
              <w:rPr>
                <w:rFonts w:ascii="Times New Roman" w:hAnsi="Times New Roman" w:cs="Times New Roman"/>
                <w:sz w:val="24"/>
                <w:szCs w:val="24"/>
              </w:rPr>
              <w:t xml:space="preserve">)            </w:t>
            </w:r>
          </w:p>
          <w:p w14:paraId="6F33F5CE" w14:textId="448590C1" w:rsidR="002524DF" w:rsidRPr="00C76877" w:rsidRDefault="00C57F83" w:rsidP="002524DF">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b/>
                <w:sz w:val="24"/>
                <w:szCs w:val="24"/>
              </w:rPr>
              <w:t>2</w:t>
            </w:r>
            <w:r>
              <w:rPr>
                <w:rFonts w:ascii="Times New Roman" w:hAnsi="Times New Roman" w:cs="Times New Roman"/>
                <w:b/>
                <w:sz w:val="24"/>
                <w:szCs w:val="24"/>
              </w:rPr>
              <w:t>7</w:t>
            </w:r>
            <w:r w:rsidR="00E258B2" w:rsidRPr="00C76877">
              <w:rPr>
                <w:rFonts w:ascii="Times New Roman" w:hAnsi="Times New Roman" w:cs="Times New Roman"/>
                <w:b/>
                <w:sz w:val="24"/>
                <w:szCs w:val="24"/>
              </w:rPr>
              <w:t>.5</w:t>
            </w:r>
            <w:r w:rsidR="00B9188D" w:rsidRPr="00C76877">
              <w:rPr>
                <w:rFonts w:ascii="Times New Roman" w:hAnsi="Times New Roman" w:cs="Times New Roman"/>
                <w:b/>
                <w:sz w:val="24"/>
                <w:szCs w:val="24"/>
              </w:rPr>
              <w:t>.</w:t>
            </w:r>
            <w:r w:rsidR="00E258B2" w:rsidRPr="00C76877">
              <w:rPr>
                <w:rFonts w:ascii="Times New Roman" w:hAnsi="Times New Roman" w:cs="Times New Roman"/>
                <w:b/>
                <w:sz w:val="24"/>
                <w:szCs w:val="24"/>
              </w:rPr>
              <w:t xml:space="preserve"> </w:t>
            </w:r>
            <w:r w:rsidR="002524DF" w:rsidRPr="00C76877">
              <w:rPr>
                <w:rFonts w:ascii="Times New Roman" w:hAnsi="Times New Roman" w:cs="Times New Roman"/>
                <w:b/>
                <w:sz w:val="24"/>
                <w:szCs w:val="24"/>
              </w:rPr>
              <w:t>ИНН получателя средств</w:t>
            </w:r>
            <w:r w:rsidR="002524DF" w:rsidRPr="00C76877">
              <w:rPr>
                <w:rFonts w:ascii="Times New Roman" w:hAnsi="Times New Roman" w:cs="Times New Roman"/>
                <w:sz w:val="24"/>
                <w:szCs w:val="24"/>
              </w:rPr>
              <w:t xml:space="preserve">, присвоенный российскими налоговыми </w:t>
            </w:r>
            <w:proofErr w:type="gramStart"/>
            <w:r w:rsidR="002524DF" w:rsidRPr="00C76877">
              <w:rPr>
                <w:rFonts w:ascii="Times New Roman" w:hAnsi="Times New Roman" w:cs="Times New Roman"/>
                <w:sz w:val="24"/>
                <w:szCs w:val="24"/>
              </w:rPr>
              <w:t>органами  (</w:t>
            </w:r>
            <w:proofErr w:type="gramEnd"/>
            <w:r w:rsidR="002524DF" w:rsidRPr="00C76877">
              <w:rPr>
                <w:rFonts w:ascii="Times New Roman" w:hAnsi="Times New Roman" w:cs="Times New Roman"/>
                <w:sz w:val="24"/>
                <w:szCs w:val="24"/>
              </w:rPr>
              <w:t>10 знаков для ЮЛ или 12 знаков для ФЛ)</w:t>
            </w:r>
            <w:r w:rsidR="004C1756">
              <w:rPr>
                <w:rFonts w:ascii="Times New Roman" w:hAnsi="Times New Roman" w:cs="Times New Roman"/>
                <w:sz w:val="24"/>
                <w:szCs w:val="24"/>
              </w:rPr>
              <w:t>*</w:t>
            </w:r>
            <w:r w:rsidR="002524DF" w:rsidRPr="00C76877">
              <w:rPr>
                <w:rFonts w:ascii="Times New Roman" w:hAnsi="Times New Roman" w:cs="Times New Roman"/>
                <w:sz w:val="24"/>
                <w:szCs w:val="24"/>
              </w:rPr>
              <w:t>/</w:t>
            </w:r>
            <w:r w:rsidR="002524DF" w:rsidRPr="00CC0289">
              <w:rPr>
                <w:rFonts w:ascii="Times New Roman" w:hAnsi="Times New Roman" w:cs="Times New Roman"/>
                <w:sz w:val="24"/>
                <w:szCs w:val="24"/>
              </w:rPr>
              <w:t xml:space="preserve"> </w:t>
            </w:r>
            <w:r w:rsidR="0016315C" w:rsidRPr="00C76877">
              <w:rPr>
                <w:rFonts w:ascii="Times New Roman" w:hAnsi="Times New Roman" w:cs="Times New Roman"/>
                <w:sz w:val="24"/>
                <w:szCs w:val="24"/>
                <w:lang w:val="en-US"/>
              </w:rPr>
              <w:t>TIN</w:t>
            </w:r>
            <w:r w:rsidR="0016315C"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of</w:t>
            </w:r>
            <w:proofErr w:type="spellEnd"/>
            <w:r w:rsidR="002524DF"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recipient</w:t>
            </w:r>
            <w:proofErr w:type="spellEnd"/>
            <w:r w:rsidR="002524DF"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Russain</w:t>
            </w:r>
            <w:proofErr w:type="spellEnd"/>
            <w:r w:rsidR="002524DF"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tax</w:t>
            </w:r>
            <w:proofErr w:type="spellEnd"/>
            <w:r w:rsidR="002524DF"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identification</w:t>
            </w:r>
            <w:proofErr w:type="spellEnd"/>
            <w:r w:rsidR="002524DF"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number</w:t>
            </w:r>
            <w:proofErr w:type="spellEnd"/>
            <w:r w:rsidR="002524DF" w:rsidRPr="00C76877">
              <w:rPr>
                <w:rFonts w:ascii="Times New Roman" w:hAnsi="Times New Roman" w:cs="Times New Roman"/>
                <w:sz w:val="24"/>
                <w:szCs w:val="24"/>
              </w:rPr>
              <w:t xml:space="preserve"> - 10 </w:t>
            </w:r>
            <w:proofErr w:type="spellStart"/>
            <w:r w:rsidR="002524DF" w:rsidRPr="00C76877">
              <w:rPr>
                <w:rFonts w:ascii="Times New Roman" w:hAnsi="Times New Roman" w:cs="Times New Roman"/>
                <w:sz w:val="24"/>
                <w:szCs w:val="24"/>
              </w:rPr>
              <w:t>digit</w:t>
            </w:r>
            <w:proofErr w:type="spellEnd"/>
            <w:r w:rsidR="002524DF"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number</w:t>
            </w:r>
            <w:proofErr w:type="spellEnd"/>
            <w:r w:rsidR="002524DF"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for</w:t>
            </w:r>
            <w:proofErr w:type="spellEnd"/>
            <w:r w:rsidR="002524DF"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legal</w:t>
            </w:r>
            <w:proofErr w:type="spellEnd"/>
            <w:r w:rsidR="002524DF" w:rsidRPr="00C76877">
              <w:rPr>
                <w:rFonts w:ascii="Times New Roman" w:hAnsi="Times New Roman" w:cs="Times New Roman"/>
                <w:sz w:val="24"/>
                <w:szCs w:val="24"/>
              </w:rPr>
              <w:t xml:space="preserve"> </w:t>
            </w:r>
            <w:proofErr w:type="spellStart"/>
            <w:r w:rsidR="000D1629" w:rsidRPr="00C76877">
              <w:rPr>
                <w:rFonts w:ascii="Times New Roman" w:hAnsi="Times New Roman" w:cs="Times New Roman"/>
                <w:sz w:val="24"/>
                <w:szCs w:val="24"/>
              </w:rPr>
              <w:t>ent</w:t>
            </w:r>
            <w:r w:rsidR="000D1629" w:rsidRPr="00C76877">
              <w:rPr>
                <w:rFonts w:ascii="Times New Roman" w:hAnsi="Times New Roman" w:cs="Times New Roman"/>
                <w:sz w:val="24"/>
                <w:szCs w:val="24"/>
                <w:lang w:val="en-US"/>
              </w:rPr>
              <w:t>i</w:t>
            </w:r>
            <w:r w:rsidR="000D1629" w:rsidRPr="00C76877">
              <w:rPr>
                <w:rFonts w:ascii="Times New Roman" w:hAnsi="Times New Roman" w:cs="Times New Roman"/>
                <w:sz w:val="24"/>
                <w:szCs w:val="24"/>
              </w:rPr>
              <w:t>ties</w:t>
            </w:r>
            <w:proofErr w:type="spellEnd"/>
            <w:r w:rsidR="000D1629"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and</w:t>
            </w:r>
            <w:proofErr w:type="spellEnd"/>
            <w:r w:rsidR="002524DF" w:rsidRPr="00C76877">
              <w:rPr>
                <w:rFonts w:ascii="Times New Roman" w:hAnsi="Times New Roman" w:cs="Times New Roman"/>
                <w:sz w:val="24"/>
                <w:szCs w:val="24"/>
              </w:rPr>
              <w:t xml:space="preserve"> 12 </w:t>
            </w:r>
            <w:proofErr w:type="spellStart"/>
            <w:r w:rsidR="002524DF" w:rsidRPr="00C76877">
              <w:rPr>
                <w:rFonts w:ascii="Times New Roman" w:hAnsi="Times New Roman" w:cs="Times New Roman"/>
                <w:sz w:val="24"/>
                <w:szCs w:val="24"/>
              </w:rPr>
              <w:t>digit</w:t>
            </w:r>
            <w:proofErr w:type="spellEnd"/>
            <w:r w:rsidR="002524DF"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number</w:t>
            </w:r>
            <w:proofErr w:type="spellEnd"/>
            <w:r w:rsidR="002524DF"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for</w:t>
            </w:r>
            <w:proofErr w:type="spellEnd"/>
            <w:r w:rsidR="002524DF" w:rsidRPr="00C76877">
              <w:rPr>
                <w:rFonts w:ascii="Times New Roman" w:hAnsi="Times New Roman" w:cs="Times New Roman"/>
                <w:sz w:val="24"/>
                <w:szCs w:val="24"/>
              </w:rPr>
              <w:t xml:space="preserve"> </w:t>
            </w:r>
            <w:proofErr w:type="spellStart"/>
            <w:r w:rsidR="002524DF" w:rsidRPr="00C76877">
              <w:rPr>
                <w:rFonts w:ascii="Times New Roman" w:hAnsi="Times New Roman" w:cs="Times New Roman"/>
                <w:sz w:val="24"/>
                <w:szCs w:val="24"/>
              </w:rPr>
              <w:t>individuals</w:t>
            </w:r>
            <w:proofErr w:type="spellEnd"/>
            <w:r w:rsidR="002524DF" w:rsidRPr="00C76877">
              <w:rPr>
                <w:rFonts w:ascii="Times New Roman" w:hAnsi="Times New Roman" w:cs="Times New Roman"/>
                <w:sz w:val="24"/>
                <w:szCs w:val="24"/>
              </w:rPr>
              <w:t xml:space="preserve">) </w:t>
            </w:r>
          </w:p>
          <w:p w14:paraId="2385573F" w14:textId="111AF44A" w:rsidR="00A05857" w:rsidRPr="00E13C9B" w:rsidRDefault="002524DF" w:rsidP="002524DF">
            <w:pPr>
              <w:tabs>
                <w:tab w:val="left" w:pos="1134"/>
                <w:tab w:val="left" w:pos="9356"/>
              </w:tabs>
              <w:ind w:right="-1"/>
              <w:jc w:val="both"/>
              <w:rPr>
                <w:rFonts w:ascii="Times New Roman" w:hAnsi="Times New Roman" w:cs="Times New Roman"/>
                <w:i/>
                <w:sz w:val="24"/>
                <w:szCs w:val="24"/>
                <w:lang w:val="en-US"/>
              </w:rPr>
            </w:pPr>
            <w:r w:rsidRPr="009B5927">
              <w:rPr>
                <w:rFonts w:ascii="Times New Roman" w:hAnsi="Times New Roman" w:cs="Times New Roman"/>
                <w:i/>
                <w:sz w:val="24"/>
                <w:szCs w:val="24"/>
                <w:lang w:val="en-US"/>
              </w:rPr>
              <w:t>*</w:t>
            </w:r>
            <w:r w:rsidRPr="00C76877">
              <w:rPr>
                <w:rFonts w:ascii="Times New Roman" w:hAnsi="Times New Roman" w:cs="Times New Roman"/>
                <w:i/>
                <w:sz w:val="24"/>
                <w:szCs w:val="24"/>
                <w:lang w:val="en-US"/>
              </w:rPr>
              <w:t> </w:t>
            </w:r>
            <w:r w:rsidRPr="00C76877">
              <w:rPr>
                <w:rFonts w:ascii="Times New Roman" w:hAnsi="Times New Roman" w:cs="Times New Roman"/>
                <w:i/>
                <w:sz w:val="24"/>
                <w:szCs w:val="24"/>
              </w:rPr>
              <w:t>В</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случае</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если</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ИНН</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не</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присвоен</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российскими</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налоговыми</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органами</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реквизит</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ИНН</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получателя</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заполняется</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нулями</w:t>
            </w:r>
            <w:r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In</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case</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the</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TIN</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is</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not</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assigned</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by</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the</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lastRenderedPageBreak/>
              <w:t>Russian</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tax</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authorities</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the</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Recipient</w:t>
            </w:r>
            <w:r w:rsidR="0016315C" w:rsidRPr="009B5927">
              <w:rPr>
                <w:rFonts w:ascii="Times New Roman" w:hAnsi="Times New Roman" w:cs="Times New Roman"/>
                <w:i/>
                <w:sz w:val="24"/>
                <w:szCs w:val="24"/>
                <w:lang w:val="en-US"/>
              </w:rPr>
              <w:t>'</w:t>
            </w:r>
            <w:r w:rsidR="0016315C" w:rsidRPr="00C76877">
              <w:rPr>
                <w:rFonts w:ascii="Times New Roman" w:hAnsi="Times New Roman" w:cs="Times New Roman"/>
                <w:i/>
                <w:sz w:val="24"/>
                <w:szCs w:val="24"/>
                <w:lang w:val="en-US"/>
              </w:rPr>
              <w:t>s</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TIN</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requisite</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shall</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be</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filled</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with</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zeros</w:t>
            </w:r>
          </w:p>
          <w:p w14:paraId="3769C3DE" w14:textId="4B050853" w:rsidR="002524DF" w:rsidRPr="00C76877" w:rsidRDefault="00C57F83" w:rsidP="002524DF">
            <w:pPr>
              <w:tabs>
                <w:tab w:val="left" w:pos="1134"/>
                <w:tab w:val="left" w:pos="9356"/>
              </w:tabs>
              <w:ind w:right="-1"/>
              <w:jc w:val="both"/>
              <w:rPr>
                <w:rFonts w:ascii="Times New Roman" w:hAnsi="Times New Roman" w:cs="Times New Roman"/>
                <w:sz w:val="24"/>
                <w:szCs w:val="24"/>
                <w:lang w:val="en-US"/>
              </w:rPr>
            </w:pPr>
            <w:r w:rsidRPr="009B5927">
              <w:rPr>
                <w:rFonts w:ascii="Times New Roman" w:hAnsi="Times New Roman" w:cs="Times New Roman"/>
                <w:b/>
                <w:sz w:val="24"/>
                <w:szCs w:val="24"/>
                <w:lang w:val="en-US"/>
              </w:rPr>
              <w:t>2</w:t>
            </w:r>
            <w:r w:rsidRPr="00F633CF">
              <w:rPr>
                <w:rFonts w:ascii="Times New Roman" w:hAnsi="Times New Roman" w:cs="Times New Roman"/>
                <w:b/>
                <w:sz w:val="24"/>
                <w:szCs w:val="24"/>
                <w:lang w:val="en-US"/>
              </w:rPr>
              <w:t>7</w:t>
            </w:r>
            <w:r w:rsidR="00E258B2" w:rsidRPr="009B5927">
              <w:rPr>
                <w:rFonts w:ascii="Times New Roman" w:hAnsi="Times New Roman" w:cs="Times New Roman"/>
                <w:b/>
                <w:sz w:val="24"/>
                <w:szCs w:val="24"/>
                <w:lang w:val="en-US"/>
              </w:rPr>
              <w:t>.6</w:t>
            </w:r>
            <w:r w:rsidR="00B9188D" w:rsidRPr="009B5927">
              <w:rPr>
                <w:rFonts w:ascii="Times New Roman" w:hAnsi="Times New Roman" w:cs="Times New Roman"/>
                <w:b/>
                <w:sz w:val="24"/>
                <w:szCs w:val="24"/>
                <w:lang w:val="en-US"/>
              </w:rPr>
              <w:t>.</w:t>
            </w:r>
            <w:r w:rsidR="00E258B2" w:rsidRPr="009B5927">
              <w:rPr>
                <w:rFonts w:ascii="Times New Roman" w:hAnsi="Times New Roman" w:cs="Times New Roman"/>
                <w:b/>
                <w:sz w:val="24"/>
                <w:szCs w:val="24"/>
                <w:lang w:val="en-US"/>
              </w:rPr>
              <w:t xml:space="preserve"> </w:t>
            </w:r>
            <w:r w:rsidR="002524DF" w:rsidRPr="00C76877">
              <w:rPr>
                <w:rFonts w:ascii="Times New Roman" w:hAnsi="Times New Roman" w:cs="Times New Roman"/>
                <w:b/>
                <w:sz w:val="24"/>
                <w:szCs w:val="24"/>
              </w:rPr>
              <w:t>Наименование</w:t>
            </w:r>
            <w:r w:rsidR="002524DF" w:rsidRPr="00C76877">
              <w:rPr>
                <w:rFonts w:ascii="Times New Roman" w:hAnsi="Times New Roman" w:cs="Times New Roman"/>
                <w:b/>
                <w:sz w:val="24"/>
                <w:szCs w:val="24"/>
                <w:lang w:val="en-US"/>
              </w:rPr>
              <w:t xml:space="preserve"> </w:t>
            </w:r>
            <w:r w:rsidR="002524DF" w:rsidRPr="00C76877">
              <w:rPr>
                <w:rFonts w:ascii="Times New Roman" w:hAnsi="Times New Roman" w:cs="Times New Roman"/>
                <w:b/>
                <w:sz w:val="24"/>
                <w:szCs w:val="24"/>
              </w:rPr>
              <w:t>Получателя</w:t>
            </w:r>
            <w:r w:rsidR="002524DF" w:rsidRPr="00C76877">
              <w:rPr>
                <w:rFonts w:ascii="Times New Roman" w:hAnsi="Times New Roman" w:cs="Times New Roman"/>
                <w:sz w:val="24"/>
                <w:szCs w:val="24"/>
                <w:lang w:val="en-US"/>
              </w:rPr>
              <w:t xml:space="preserve"> (</w:t>
            </w:r>
            <w:r w:rsidR="002524DF" w:rsidRPr="00C76877">
              <w:rPr>
                <w:rFonts w:ascii="Times New Roman" w:hAnsi="Times New Roman" w:cs="Times New Roman"/>
                <w:sz w:val="24"/>
                <w:szCs w:val="24"/>
              </w:rPr>
              <w:t>в</w:t>
            </w:r>
            <w:r w:rsidR="002524DF" w:rsidRPr="00C76877">
              <w:rPr>
                <w:rFonts w:ascii="Times New Roman" w:hAnsi="Times New Roman" w:cs="Times New Roman"/>
                <w:sz w:val="24"/>
                <w:szCs w:val="24"/>
                <w:lang w:val="en-US"/>
              </w:rPr>
              <w:t xml:space="preserve"> </w:t>
            </w:r>
            <w:r w:rsidR="002524DF" w:rsidRPr="00C76877">
              <w:rPr>
                <w:rFonts w:ascii="Times New Roman" w:hAnsi="Times New Roman" w:cs="Times New Roman"/>
                <w:sz w:val="24"/>
                <w:szCs w:val="24"/>
              </w:rPr>
              <w:t>соответствии</w:t>
            </w:r>
            <w:r w:rsidR="002524DF" w:rsidRPr="00C76877">
              <w:rPr>
                <w:rFonts w:ascii="Times New Roman" w:hAnsi="Times New Roman" w:cs="Times New Roman"/>
                <w:sz w:val="24"/>
                <w:szCs w:val="24"/>
                <w:lang w:val="en-US"/>
              </w:rPr>
              <w:t xml:space="preserve"> </w:t>
            </w:r>
            <w:r w:rsidR="002524DF" w:rsidRPr="00C76877">
              <w:rPr>
                <w:rFonts w:ascii="Times New Roman" w:hAnsi="Times New Roman" w:cs="Times New Roman"/>
                <w:sz w:val="24"/>
                <w:szCs w:val="24"/>
              </w:rPr>
              <w:t>с</w:t>
            </w:r>
            <w:r w:rsidR="002524DF" w:rsidRPr="00C76877">
              <w:rPr>
                <w:rFonts w:ascii="Times New Roman" w:hAnsi="Times New Roman" w:cs="Times New Roman"/>
                <w:sz w:val="24"/>
                <w:szCs w:val="24"/>
                <w:lang w:val="en-US"/>
              </w:rPr>
              <w:t xml:space="preserve"> </w:t>
            </w:r>
            <w:r w:rsidR="002524DF" w:rsidRPr="00C76877">
              <w:rPr>
                <w:rFonts w:ascii="Times New Roman" w:hAnsi="Times New Roman" w:cs="Times New Roman"/>
                <w:sz w:val="24"/>
                <w:szCs w:val="24"/>
              </w:rPr>
              <w:t>Уставом</w:t>
            </w:r>
            <w:r w:rsidR="002524DF" w:rsidRPr="00C76877">
              <w:rPr>
                <w:rFonts w:ascii="Times New Roman" w:hAnsi="Times New Roman" w:cs="Times New Roman"/>
                <w:sz w:val="24"/>
                <w:szCs w:val="24"/>
                <w:lang w:val="en-US"/>
              </w:rPr>
              <w:t xml:space="preserve">)*/Name of the recipient (in accordance with the Charter)*  </w:t>
            </w:r>
          </w:p>
          <w:p w14:paraId="6F8BE201" w14:textId="2322373A" w:rsidR="002524DF" w:rsidRPr="00C76877" w:rsidRDefault="002524DF" w:rsidP="002524DF">
            <w:pPr>
              <w:tabs>
                <w:tab w:val="left" w:pos="1134"/>
                <w:tab w:val="left" w:pos="9356"/>
              </w:tabs>
              <w:ind w:right="-1"/>
              <w:jc w:val="both"/>
              <w:rPr>
                <w:rFonts w:ascii="Times New Roman" w:hAnsi="Times New Roman" w:cs="Times New Roman"/>
                <w:i/>
                <w:sz w:val="24"/>
                <w:szCs w:val="24"/>
                <w:lang w:val="en-US"/>
              </w:rPr>
            </w:pPr>
            <w:r w:rsidRPr="00C76877">
              <w:rPr>
                <w:rFonts w:ascii="Times New Roman" w:hAnsi="Times New Roman" w:cs="Times New Roman"/>
                <w:sz w:val="24"/>
                <w:szCs w:val="24"/>
                <w:lang w:val="en-US"/>
              </w:rPr>
              <w:t xml:space="preserve">* </w:t>
            </w:r>
            <w:r w:rsidRPr="00C76877">
              <w:rPr>
                <w:rFonts w:ascii="Times New Roman" w:hAnsi="Times New Roman" w:cs="Times New Roman"/>
                <w:i/>
                <w:sz w:val="24"/>
                <w:szCs w:val="24"/>
              </w:rPr>
              <w:t>В</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случае</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если</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лицу</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имеющему</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право</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на</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получение</w:t>
            </w:r>
            <w:r w:rsidRPr="00C76877">
              <w:rPr>
                <w:rFonts w:ascii="Times New Roman" w:hAnsi="Times New Roman" w:cs="Times New Roman"/>
                <w:i/>
                <w:sz w:val="24"/>
                <w:szCs w:val="24"/>
                <w:lang w:val="en-US"/>
              </w:rPr>
              <w:t xml:space="preserve"> </w:t>
            </w:r>
            <w:r w:rsidR="00D7213D">
              <w:rPr>
                <w:rFonts w:ascii="Times New Roman" w:hAnsi="Times New Roman" w:cs="Times New Roman"/>
                <w:i/>
                <w:sz w:val="24"/>
                <w:szCs w:val="24"/>
              </w:rPr>
              <w:t>В</w:t>
            </w:r>
            <w:r w:rsidRPr="00C76877">
              <w:rPr>
                <w:rFonts w:ascii="Times New Roman" w:hAnsi="Times New Roman" w:cs="Times New Roman"/>
                <w:i/>
                <w:sz w:val="24"/>
                <w:szCs w:val="24"/>
              </w:rPr>
              <w:t>ыплаты</w:t>
            </w:r>
            <w:r w:rsidRPr="00C76877">
              <w:rPr>
                <w:rFonts w:ascii="Times New Roman" w:hAnsi="Times New Roman" w:cs="Times New Roman"/>
                <w:i/>
                <w:sz w:val="24"/>
                <w:szCs w:val="24"/>
                <w:lang w:val="en-US"/>
              </w:rPr>
              <w:t xml:space="preserve"> </w:t>
            </w:r>
            <w:r w:rsidR="00D7213D">
              <w:rPr>
                <w:rFonts w:ascii="Times New Roman" w:hAnsi="Times New Roman" w:cs="Times New Roman"/>
                <w:i/>
                <w:sz w:val="24"/>
                <w:szCs w:val="24"/>
              </w:rPr>
              <w:t>по</w:t>
            </w:r>
            <w:r w:rsidR="00D7213D" w:rsidRPr="00C8126A">
              <w:rPr>
                <w:rFonts w:ascii="Times New Roman" w:hAnsi="Times New Roman" w:cs="Times New Roman"/>
                <w:i/>
                <w:sz w:val="24"/>
                <w:szCs w:val="24"/>
                <w:lang w:val="en-US"/>
              </w:rPr>
              <w:t xml:space="preserve"> </w:t>
            </w:r>
            <w:r w:rsidR="00D7213D">
              <w:rPr>
                <w:rFonts w:ascii="Times New Roman" w:hAnsi="Times New Roman" w:cs="Times New Roman"/>
                <w:i/>
                <w:sz w:val="24"/>
                <w:szCs w:val="24"/>
              </w:rPr>
              <w:t>ценным</w:t>
            </w:r>
            <w:r w:rsidR="00D7213D" w:rsidRPr="00C8126A">
              <w:rPr>
                <w:rFonts w:ascii="Times New Roman" w:hAnsi="Times New Roman" w:cs="Times New Roman"/>
                <w:i/>
                <w:sz w:val="24"/>
                <w:szCs w:val="24"/>
                <w:lang w:val="en-US"/>
              </w:rPr>
              <w:t xml:space="preserve"> </w:t>
            </w:r>
            <w:r w:rsidR="00D7213D">
              <w:rPr>
                <w:rFonts w:ascii="Times New Roman" w:hAnsi="Times New Roman" w:cs="Times New Roman"/>
                <w:i/>
                <w:sz w:val="24"/>
                <w:szCs w:val="24"/>
              </w:rPr>
              <w:t>бумагам</w:t>
            </w:r>
            <w:r w:rsidR="00D7213D" w:rsidRPr="00C8126A">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открыт</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счет</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в</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иностранном</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банке</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указывается</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наименование</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иностранного</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банка</w:t>
            </w:r>
            <w:r w:rsidRPr="00C76877">
              <w:rPr>
                <w:rFonts w:ascii="Times New Roman" w:hAnsi="Times New Roman" w:cs="Times New Roman"/>
                <w:i/>
                <w:sz w:val="24"/>
                <w:szCs w:val="24"/>
                <w:lang w:val="en-US"/>
              </w:rPr>
              <w:t xml:space="preserve">/ If the person entitled to receive the </w:t>
            </w:r>
            <w:r w:rsidR="00D7213D">
              <w:rPr>
                <w:rFonts w:ascii="Times New Roman" w:hAnsi="Times New Roman" w:cs="Times New Roman"/>
                <w:i/>
                <w:sz w:val="24"/>
                <w:szCs w:val="24"/>
                <w:lang w:val="en-US"/>
              </w:rPr>
              <w:t>P</w:t>
            </w:r>
            <w:r w:rsidRPr="00C76877">
              <w:rPr>
                <w:rFonts w:ascii="Times New Roman" w:hAnsi="Times New Roman" w:cs="Times New Roman"/>
                <w:i/>
                <w:sz w:val="24"/>
                <w:szCs w:val="24"/>
                <w:lang w:val="en-US"/>
              </w:rPr>
              <w:t xml:space="preserve">ayment </w:t>
            </w:r>
            <w:r w:rsidR="00D7213D">
              <w:rPr>
                <w:rFonts w:ascii="Times New Roman" w:hAnsi="Times New Roman" w:cs="Times New Roman"/>
                <w:i/>
                <w:sz w:val="24"/>
                <w:szCs w:val="24"/>
                <w:lang w:val="en-US"/>
              </w:rPr>
              <w:t xml:space="preserve">on securities </w:t>
            </w:r>
            <w:r w:rsidRPr="00C76877">
              <w:rPr>
                <w:rFonts w:ascii="Times New Roman" w:hAnsi="Times New Roman" w:cs="Times New Roman"/>
                <w:i/>
                <w:sz w:val="24"/>
                <w:szCs w:val="24"/>
                <w:lang w:val="en-US"/>
              </w:rPr>
              <w:t xml:space="preserve">has an account in a foreign bank, the name of the foreign bank shall be indicated.               </w:t>
            </w:r>
          </w:p>
          <w:p w14:paraId="646A2FB4" w14:textId="4523062F" w:rsidR="002524DF" w:rsidRPr="00C76877" w:rsidRDefault="00C57F83" w:rsidP="002524DF">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b/>
                <w:sz w:val="24"/>
                <w:szCs w:val="24"/>
                <w:lang w:val="en-US"/>
              </w:rPr>
              <w:t>2</w:t>
            </w:r>
            <w:r w:rsidRPr="00F633CF">
              <w:rPr>
                <w:rFonts w:ascii="Times New Roman" w:hAnsi="Times New Roman" w:cs="Times New Roman"/>
                <w:b/>
                <w:sz w:val="24"/>
                <w:szCs w:val="24"/>
                <w:lang w:val="en-US"/>
              </w:rPr>
              <w:t>7</w:t>
            </w:r>
            <w:r w:rsidR="00E258B2" w:rsidRPr="00C76877">
              <w:rPr>
                <w:rFonts w:ascii="Times New Roman" w:hAnsi="Times New Roman" w:cs="Times New Roman"/>
                <w:b/>
                <w:sz w:val="24"/>
                <w:szCs w:val="24"/>
                <w:lang w:val="en-US"/>
              </w:rPr>
              <w:t>.7</w:t>
            </w:r>
            <w:r w:rsidR="00B9188D" w:rsidRPr="00C76877">
              <w:rPr>
                <w:rFonts w:ascii="Times New Roman" w:hAnsi="Times New Roman" w:cs="Times New Roman"/>
                <w:b/>
                <w:sz w:val="24"/>
                <w:szCs w:val="24"/>
                <w:lang w:val="en-US"/>
              </w:rPr>
              <w:t>.</w:t>
            </w:r>
            <w:r w:rsidR="00E258B2" w:rsidRPr="00C76877">
              <w:rPr>
                <w:rFonts w:ascii="Times New Roman" w:hAnsi="Times New Roman" w:cs="Times New Roman"/>
                <w:b/>
                <w:sz w:val="24"/>
                <w:szCs w:val="24"/>
                <w:lang w:val="en-US"/>
              </w:rPr>
              <w:t xml:space="preserve"> </w:t>
            </w:r>
            <w:r w:rsidR="002524DF" w:rsidRPr="00C76877">
              <w:rPr>
                <w:rFonts w:ascii="Times New Roman" w:hAnsi="Times New Roman" w:cs="Times New Roman"/>
                <w:b/>
                <w:sz w:val="24"/>
                <w:szCs w:val="24"/>
              </w:rPr>
              <w:t>Счет</w:t>
            </w:r>
            <w:r w:rsidR="002524DF" w:rsidRPr="00C76877">
              <w:rPr>
                <w:rFonts w:ascii="Times New Roman" w:hAnsi="Times New Roman" w:cs="Times New Roman"/>
                <w:b/>
                <w:sz w:val="24"/>
                <w:szCs w:val="24"/>
                <w:lang w:val="en-US"/>
              </w:rPr>
              <w:t xml:space="preserve"> </w:t>
            </w:r>
            <w:r w:rsidR="002524DF" w:rsidRPr="00C76877">
              <w:rPr>
                <w:rFonts w:ascii="Times New Roman" w:hAnsi="Times New Roman" w:cs="Times New Roman"/>
                <w:b/>
                <w:sz w:val="24"/>
                <w:szCs w:val="24"/>
              </w:rPr>
              <w:t>получателя</w:t>
            </w:r>
            <w:r w:rsidR="002524DF" w:rsidRPr="00C76877">
              <w:rPr>
                <w:rFonts w:ascii="Times New Roman" w:hAnsi="Times New Roman" w:cs="Times New Roman"/>
                <w:sz w:val="24"/>
                <w:szCs w:val="24"/>
                <w:lang w:val="en-US"/>
              </w:rPr>
              <w:t xml:space="preserve"> (</w:t>
            </w:r>
            <w:proofErr w:type="spellStart"/>
            <w:r w:rsidR="002524DF" w:rsidRPr="00C76877">
              <w:rPr>
                <w:rFonts w:ascii="Times New Roman" w:hAnsi="Times New Roman" w:cs="Times New Roman"/>
                <w:sz w:val="24"/>
                <w:szCs w:val="24"/>
              </w:rPr>
              <w:t>корр</w:t>
            </w:r>
            <w:proofErr w:type="spellEnd"/>
            <w:r w:rsidR="002524DF" w:rsidRPr="00C76877">
              <w:rPr>
                <w:rFonts w:ascii="Times New Roman" w:hAnsi="Times New Roman" w:cs="Times New Roman"/>
                <w:sz w:val="24"/>
                <w:szCs w:val="24"/>
                <w:lang w:val="en-US"/>
              </w:rPr>
              <w:t>/</w:t>
            </w:r>
            <w:r w:rsidR="002524DF" w:rsidRPr="00C76877">
              <w:rPr>
                <w:rFonts w:ascii="Times New Roman" w:hAnsi="Times New Roman" w:cs="Times New Roman"/>
                <w:sz w:val="24"/>
                <w:szCs w:val="24"/>
              </w:rPr>
              <w:t>с</w:t>
            </w:r>
            <w:r w:rsidR="002524DF" w:rsidRPr="00C76877">
              <w:rPr>
                <w:rFonts w:ascii="Times New Roman" w:hAnsi="Times New Roman" w:cs="Times New Roman"/>
                <w:sz w:val="24"/>
                <w:szCs w:val="24"/>
                <w:lang w:val="en-US"/>
              </w:rPr>
              <w:t xml:space="preserve"> </w:t>
            </w:r>
            <w:r w:rsidR="002524DF" w:rsidRPr="00C76877">
              <w:rPr>
                <w:rFonts w:ascii="Times New Roman" w:hAnsi="Times New Roman" w:cs="Times New Roman"/>
                <w:sz w:val="24"/>
                <w:szCs w:val="24"/>
              </w:rPr>
              <w:t>или</w:t>
            </w:r>
            <w:r w:rsidR="002524DF" w:rsidRPr="00C76877">
              <w:rPr>
                <w:rFonts w:ascii="Times New Roman" w:hAnsi="Times New Roman" w:cs="Times New Roman"/>
                <w:sz w:val="24"/>
                <w:szCs w:val="24"/>
                <w:lang w:val="en-US"/>
              </w:rPr>
              <w:t xml:space="preserve"> </w:t>
            </w:r>
            <w:r w:rsidR="002524DF" w:rsidRPr="00C76877">
              <w:rPr>
                <w:rFonts w:ascii="Times New Roman" w:hAnsi="Times New Roman" w:cs="Times New Roman"/>
                <w:sz w:val="24"/>
                <w:szCs w:val="24"/>
              </w:rPr>
              <w:t>р</w:t>
            </w:r>
            <w:r w:rsidR="002524DF" w:rsidRPr="00C76877">
              <w:rPr>
                <w:rFonts w:ascii="Times New Roman" w:hAnsi="Times New Roman" w:cs="Times New Roman"/>
                <w:sz w:val="24"/>
                <w:szCs w:val="24"/>
                <w:lang w:val="en-US"/>
              </w:rPr>
              <w:t>/</w:t>
            </w:r>
            <w:r w:rsidR="002524DF" w:rsidRPr="00C76877">
              <w:rPr>
                <w:rFonts w:ascii="Times New Roman" w:hAnsi="Times New Roman" w:cs="Times New Roman"/>
                <w:sz w:val="24"/>
                <w:szCs w:val="24"/>
              </w:rPr>
              <w:t>с</w:t>
            </w:r>
            <w:r w:rsidR="002524DF" w:rsidRPr="00C76877">
              <w:rPr>
                <w:rFonts w:ascii="Times New Roman" w:hAnsi="Times New Roman" w:cs="Times New Roman"/>
                <w:sz w:val="24"/>
                <w:szCs w:val="24"/>
                <w:lang w:val="en-US"/>
              </w:rPr>
              <w:t xml:space="preserve"> </w:t>
            </w:r>
            <w:r w:rsidR="002524DF" w:rsidRPr="00C76877">
              <w:rPr>
                <w:rFonts w:ascii="Times New Roman" w:hAnsi="Times New Roman" w:cs="Times New Roman"/>
                <w:sz w:val="24"/>
                <w:szCs w:val="24"/>
              </w:rPr>
              <w:t>Получателя</w:t>
            </w:r>
            <w:r w:rsidR="002524DF" w:rsidRPr="00C76877">
              <w:rPr>
                <w:rFonts w:ascii="Times New Roman" w:hAnsi="Times New Roman" w:cs="Times New Roman"/>
                <w:sz w:val="24"/>
                <w:szCs w:val="24"/>
                <w:lang w:val="en-US"/>
              </w:rPr>
              <w:t>)*/</w:t>
            </w:r>
            <w:r w:rsidR="002524DF" w:rsidRPr="00CC0289">
              <w:rPr>
                <w:rFonts w:ascii="Times New Roman" w:hAnsi="Times New Roman" w:cs="Times New Roman"/>
                <w:sz w:val="24"/>
                <w:szCs w:val="24"/>
                <w:lang w:val="en-US"/>
              </w:rPr>
              <w:t xml:space="preserve"> </w:t>
            </w:r>
            <w:r w:rsidR="002524DF" w:rsidRPr="00C76877">
              <w:rPr>
                <w:rFonts w:ascii="Times New Roman" w:hAnsi="Times New Roman" w:cs="Times New Roman"/>
                <w:sz w:val="24"/>
                <w:szCs w:val="24"/>
                <w:lang w:val="en-US"/>
              </w:rPr>
              <w:t>Recipient account (correspondent account or current account) *</w:t>
            </w:r>
          </w:p>
          <w:p w14:paraId="343DFA11" w14:textId="6E8D9040" w:rsidR="002524DF" w:rsidRPr="00C76877" w:rsidRDefault="002524DF" w:rsidP="002524DF">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lang w:val="en-US"/>
              </w:rPr>
              <w:t xml:space="preserve"> </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В</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случае</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если</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лицу</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имеющему</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право</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на</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получение</w:t>
            </w:r>
            <w:r w:rsidRPr="00C76877">
              <w:rPr>
                <w:rFonts w:ascii="Times New Roman" w:hAnsi="Times New Roman" w:cs="Times New Roman"/>
                <w:i/>
                <w:sz w:val="24"/>
                <w:szCs w:val="24"/>
                <w:lang w:val="en-US"/>
              </w:rPr>
              <w:t xml:space="preserve"> </w:t>
            </w:r>
            <w:r w:rsidR="00D7213D">
              <w:rPr>
                <w:rFonts w:ascii="Times New Roman" w:hAnsi="Times New Roman" w:cs="Times New Roman"/>
                <w:i/>
                <w:sz w:val="24"/>
                <w:szCs w:val="24"/>
              </w:rPr>
              <w:t>В</w:t>
            </w:r>
            <w:r w:rsidRPr="00C76877">
              <w:rPr>
                <w:rFonts w:ascii="Times New Roman" w:hAnsi="Times New Roman" w:cs="Times New Roman"/>
                <w:i/>
                <w:sz w:val="24"/>
                <w:szCs w:val="24"/>
              </w:rPr>
              <w:t>ыплаты</w:t>
            </w:r>
            <w:r w:rsidRPr="00C76877">
              <w:rPr>
                <w:rFonts w:ascii="Times New Roman" w:hAnsi="Times New Roman" w:cs="Times New Roman"/>
                <w:i/>
                <w:sz w:val="24"/>
                <w:szCs w:val="24"/>
                <w:lang w:val="en-US"/>
              </w:rPr>
              <w:t xml:space="preserve"> </w:t>
            </w:r>
            <w:r w:rsidR="00D7213D">
              <w:rPr>
                <w:rFonts w:ascii="Times New Roman" w:hAnsi="Times New Roman" w:cs="Times New Roman"/>
                <w:i/>
                <w:sz w:val="24"/>
                <w:szCs w:val="24"/>
              </w:rPr>
              <w:t>по</w:t>
            </w:r>
            <w:r w:rsidR="00D7213D" w:rsidRPr="00C8126A">
              <w:rPr>
                <w:rFonts w:ascii="Times New Roman" w:hAnsi="Times New Roman" w:cs="Times New Roman"/>
                <w:i/>
                <w:sz w:val="24"/>
                <w:szCs w:val="24"/>
                <w:lang w:val="en-US"/>
              </w:rPr>
              <w:t xml:space="preserve"> </w:t>
            </w:r>
            <w:r w:rsidR="00D7213D">
              <w:rPr>
                <w:rFonts w:ascii="Times New Roman" w:hAnsi="Times New Roman" w:cs="Times New Roman"/>
                <w:i/>
                <w:sz w:val="24"/>
                <w:szCs w:val="24"/>
              </w:rPr>
              <w:t>ценным</w:t>
            </w:r>
            <w:r w:rsidR="00D7213D" w:rsidRPr="00C8126A">
              <w:rPr>
                <w:rFonts w:ascii="Times New Roman" w:hAnsi="Times New Roman" w:cs="Times New Roman"/>
                <w:i/>
                <w:sz w:val="24"/>
                <w:szCs w:val="24"/>
                <w:lang w:val="en-US"/>
              </w:rPr>
              <w:t xml:space="preserve"> </w:t>
            </w:r>
            <w:r w:rsidR="00D7213D">
              <w:rPr>
                <w:rFonts w:ascii="Times New Roman" w:hAnsi="Times New Roman" w:cs="Times New Roman"/>
                <w:i/>
                <w:sz w:val="24"/>
                <w:szCs w:val="24"/>
              </w:rPr>
              <w:t>бумагам</w:t>
            </w:r>
            <w:r w:rsidR="00D7213D" w:rsidRPr="00C8126A">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открыт</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счет</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в</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иностранном</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банке</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указывается</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корреспондентский</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счет</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открытый</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иностранному</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банку</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в</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российском</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банке</w:t>
            </w:r>
            <w:r w:rsidRPr="00C76877">
              <w:rPr>
                <w:rFonts w:ascii="Times New Roman" w:hAnsi="Times New Roman" w:cs="Times New Roman"/>
                <w:i/>
                <w:sz w:val="24"/>
                <w:szCs w:val="24"/>
                <w:lang w:val="en-US"/>
              </w:rPr>
              <w:t xml:space="preserve">/ If the person entitled to receive the </w:t>
            </w:r>
            <w:r w:rsidR="00D7213D">
              <w:rPr>
                <w:rFonts w:ascii="Times New Roman" w:hAnsi="Times New Roman" w:cs="Times New Roman"/>
                <w:i/>
                <w:sz w:val="24"/>
                <w:szCs w:val="24"/>
                <w:lang w:val="en-US"/>
              </w:rPr>
              <w:t>P</w:t>
            </w:r>
            <w:r w:rsidRPr="00C76877">
              <w:rPr>
                <w:rFonts w:ascii="Times New Roman" w:hAnsi="Times New Roman" w:cs="Times New Roman"/>
                <w:i/>
                <w:sz w:val="24"/>
                <w:szCs w:val="24"/>
                <w:lang w:val="en-US"/>
              </w:rPr>
              <w:t xml:space="preserve">ayment </w:t>
            </w:r>
            <w:r w:rsidR="00D7213D">
              <w:rPr>
                <w:rFonts w:ascii="Times New Roman" w:hAnsi="Times New Roman" w:cs="Times New Roman"/>
                <w:i/>
                <w:sz w:val="24"/>
                <w:szCs w:val="24"/>
                <w:lang w:val="en-US"/>
              </w:rPr>
              <w:t xml:space="preserve">on securities </w:t>
            </w:r>
            <w:r w:rsidRPr="00C76877">
              <w:rPr>
                <w:rFonts w:ascii="Times New Roman" w:hAnsi="Times New Roman" w:cs="Times New Roman"/>
                <w:i/>
                <w:sz w:val="24"/>
                <w:szCs w:val="24"/>
                <w:lang w:val="en-US"/>
              </w:rPr>
              <w:t>has an account in a foreign bank, the correspondent account opened for the foreign bank in a Russian bank shall be indicated.</w:t>
            </w:r>
          </w:p>
        </w:tc>
        <w:tc>
          <w:tcPr>
            <w:tcW w:w="5296" w:type="dxa"/>
          </w:tcPr>
          <w:p w14:paraId="48AF1C97" w14:textId="77777777" w:rsidR="002524DF" w:rsidRPr="00C76877" w:rsidRDefault="002524DF" w:rsidP="002524DF">
            <w:pPr>
              <w:tabs>
                <w:tab w:val="left" w:pos="1134"/>
                <w:tab w:val="left" w:pos="9356"/>
              </w:tabs>
              <w:ind w:right="-1"/>
              <w:jc w:val="both"/>
              <w:rPr>
                <w:rFonts w:ascii="Times New Roman" w:hAnsi="Times New Roman" w:cs="Times New Roman"/>
                <w:sz w:val="24"/>
                <w:szCs w:val="24"/>
                <w:lang w:val="en-US"/>
              </w:rPr>
            </w:pPr>
          </w:p>
        </w:tc>
      </w:tr>
    </w:tbl>
    <w:p w14:paraId="02871357" w14:textId="77777777" w:rsidR="006549CF" w:rsidRPr="00C76877" w:rsidRDefault="006549CF" w:rsidP="006549CF">
      <w:pPr>
        <w:tabs>
          <w:tab w:val="left" w:pos="1134"/>
          <w:tab w:val="left" w:pos="9356"/>
        </w:tabs>
        <w:ind w:left="851" w:right="-1" w:hanging="851"/>
        <w:jc w:val="both"/>
        <w:rPr>
          <w:rFonts w:ascii="Times New Roman" w:hAnsi="Times New Roman" w:cs="Times New Roman"/>
          <w:sz w:val="24"/>
          <w:szCs w:val="24"/>
          <w:lang w:val="en-US"/>
        </w:rPr>
      </w:pPr>
    </w:p>
    <w:p w14:paraId="3D3AC3E4" w14:textId="30E2F077" w:rsidR="00CB59A3" w:rsidRDefault="00F030B9" w:rsidP="00CB59A3">
      <w:pPr>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Направляя настоящее Заявление</w:t>
      </w:r>
      <w:r w:rsidRPr="00CC0289">
        <w:rPr>
          <w:rFonts w:ascii="Times New Roman" w:hAnsi="Times New Roman" w:cs="Times New Roman"/>
          <w:sz w:val="24"/>
          <w:szCs w:val="24"/>
        </w:rPr>
        <w:t xml:space="preserve"> </w:t>
      </w:r>
      <w:r w:rsidRPr="00C76877">
        <w:rPr>
          <w:rFonts w:ascii="Times New Roman" w:eastAsia="Calibri" w:hAnsi="Times New Roman" w:cs="Times New Roman"/>
          <w:sz w:val="24"/>
          <w:szCs w:val="24"/>
        </w:rPr>
        <w:t>об осуществлении выплат по ценным бумагам</w:t>
      </w:r>
      <w:r w:rsidR="0086452D">
        <w:rPr>
          <w:rFonts w:ascii="Times New Roman" w:eastAsia="Calibri" w:hAnsi="Times New Roman" w:cs="Times New Roman"/>
          <w:sz w:val="24"/>
          <w:szCs w:val="24"/>
        </w:rPr>
        <w:t xml:space="preserve"> </w:t>
      </w:r>
      <w:r w:rsidR="0086452D" w:rsidRPr="0086452D">
        <w:rPr>
          <w:rFonts w:ascii="Times New Roman" w:eastAsia="Calibri" w:hAnsi="Times New Roman" w:cs="Times New Roman"/>
          <w:sz w:val="24"/>
          <w:szCs w:val="24"/>
        </w:rPr>
        <w:t>в соответствии с пунктом 3 Указа Президента Российской Федерации от 19.03.2024 № 198 «О дополнительных временных мерах экономического характера, связанных с исполнением обязательств по некоторым ценным бумагам»</w:t>
      </w:r>
      <w:r w:rsidRPr="00C76877">
        <w:rPr>
          <w:rFonts w:ascii="Times New Roman" w:eastAsia="Calibri" w:hAnsi="Times New Roman" w:cs="Times New Roman"/>
          <w:sz w:val="24"/>
          <w:szCs w:val="24"/>
        </w:rPr>
        <w:t xml:space="preserve">, </w:t>
      </w:r>
      <w:r w:rsidR="00CB59A3" w:rsidRPr="00B61D7D">
        <w:rPr>
          <w:rFonts w:ascii="Times New Roman" w:eastAsia="Calibri" w:hAnsi="Times New Roman" w:cs="Times New Roman"/>
          <w:sz w:val="24"/>
          <w:szCs w:val="24"/>
        </w:rPr>
        <w:t>Владелец ценных бумаг выражает согласие</w:t>
      </w:r>
      <w:r w:rsidR="00F633CF">
        <w:rPr>
          <w:rFonts w:ascii="Times New Roman" w:eastAsia="Calibri" w:hAnsi="Times New Roman" w:cs="Times New Roman"/>
          <w:sz w:val="24"/>
          <w:szCs w:val="24"/>
        </w:rPr>
        <w:t>:</w:t>
      </w:r>
    </w:p>
    <w:p w14:paraId="784837A0" w14:textId="5878412B" w:rsidR="00CB59A3" w:rsidRDefault="00F030B9" w:rsidP="00CB2F2F">
      <w:pPr>
        <w:pStyle w:val="a7"/>
        <w:numPr>
          <w:ilvl w:val="0"/>
          <w:numId w:val="61"/>
        </w:numPr>
        <w:jc w:val="both"/>
        <w:rPr>
          <w:rFonts w:ascii="Times New Roman" w:eastAsia="Calibri" w:hAnsi="Times New Roman" w:cs="Times New Roman"/>
          <w:sz w:val="24"/>
          <w:szCs w:val="24"/>
        </w:rPr>
      </w:pPr>
      <w:r w:rsidRPr="00CB2F2F">
        <w:rPr>
          <w:rFonts w:ascii="Times New Roman" w:eastAsia="Calibri" w:hAnsi="Times New Roman" w:cs="Times New Roman"/>
          <w:sz w:val="24"/>
          <w:szCs w:val="24"/>
        </w:rPr>
        <w:t>на предоставление иностранному номинальному держателю</w:t>
      </w:r>
      <w:r w:rsidR="00F76D1D" w:rsidRPr="00CB2F2F">
        <w:rPr>
          <w:rFonts w:ascii="Times New Roman" w:eastAsia="Calibri" w:hAnsi="Times New Roman" w:cs="Times New Roman"/>
          <w:sz w:val="24"/>
          <w:szCs w:val="24"/>
        </w:rPr>
        <w:t xml:space="preserve"> или иностранному платежному агенту</w:t>
      </w:r>
      <w:r w:rsidRPr="00CB2F2F">
        <w:rPr>
          <w:rFonts w:ascii="Times New Roman" w:eastAsia="Calibri" w:hAnsi="Times New Roman" w:cs="Times New Roman"/>
          <w:sz w:val="24"/>
          <w:szCs w:val="24"/>
        </w:rPr>
        <w:t xml:space="preserve"> уведомления о проведении расчетов с таким Владельцем ценных бумаг, включая предоставление сведений о Владельце ценных бумаг, об иностранной организации, имеющей право в соответствии с ее личным законом осуществлять учет и переход прав на ценные бумаги (далее – иностранный </w:t>
      </w:r>
      <w:r w:rsidRPr="00CB2F2F">
        <w:rPr>
          <w:rFonts w:ascii="Times New Roman" w:eastAsia="Calibri" w:hAnsi="Times New Roman" w:cs="Times New Roman"/>
          <w:sz w:val="24"/>
          <w:szCs w:val="24"/>
        </w:rPr>
        <w:lastRenderedPageBreak/>
        <w:t xml:space="preserve">депозитарий), в которой Владельцу ценных бумаг открыт счет для учета прав на указанные в настоящем </w:t>
      </w:r>
      <w:r w:rsidR="00231EA3" w:rsidRPr="00CB2F2F">
        <w:rPr>
          <w:rFonts w:ascii="Times New Roman" w:eastAsia="Calibri" w:hAnsi="Times New Roman" w:cs="Times New Roman"/>
          <w:sz w:val="24"/>
          <w:szCs w:val="24"/>
        </w:rPr>
        <w:t>З</w:t>
      </w:r>
      <w:r w:rsidRPr="00CB2F2F">
        <w:rPr>
          <w:rFonts w:ascii="Times New Roman" w:eastAsia="Calibri" w:hAnsi="Times New Roman" w:cs="Times New Roman"/>
          <w:sz w:val="24"/>
          <w:szCs w:val="24"/>
        </w:rPr>
        <w:t>аявлении ценные бумаги, а также сведений обо всех иностранных депозитариях, в которых открыты счета лиц, действующих в интересах других лиц, на которых учитываются права на такие ценные бумаги на Дату фиксации</w:t>
      </w:r>
      <w:r w:rsidR="00CB59A3">
        <w:rPr>
          <w:rFonts w:ascii="Times New Roman" w:eastAsia="Calibri" w:hAnsi="Times New Roman" w:cs="Times New Roman"/>
          <w:sz w:val="24"/>
          <w:szCs w:val="24"/>
        </w:rPr>
        <w:t>;</w:t>
      </w:r>
    </w:p>
    <w:p w14:paraId="48B950FE" w14:textId="46BD64A5" w:rsidR="00CB59A3" w:rsidRPr="00CB59A3" w:rsidRDefault="00CB2F2F" w:rsidP="00CB59A3">
      <w:pPr>
        <w:pStyle w:val="aa"/>
        <w:numPr>
          <w:ilvl w:val="0"/>
          <w:numId w:val="61"/>
        </w:numPr>
        <w:jc w:val="both"/>
        <w:rPr>
          <w:rFonts w:ascii="Times New Roman" w:eastAsia="Calibri" w:hAnsi="Times New Roman" w:cs="Times New Roman"/>
          <w:sz w:val="24"/>
          <w:szCs w:val="24"/>
        </w:rPr>
      </w:pPr>
      <w:r w:rsidRPr="00CB59A3">
        <w:rPr>
          <w:rFonts w:ascii="Times New Roman" w:eastAsia="Calibri" w:hAnsi="Times New Roman" w:cs="Times New Roman"/>
          <w:sz w:val="24"/>
          <w:szCs w:val="24"/>
        </w:rPr>
        <w:t>на обработку НКО АО НРД, в том числе автоматизированную, своих персональных данных в соответствии с Федеральным законом от 27.07.06 № 152 ФЗ «О персональных данных»</w:t>
      </w:r>
      <w:r w:rsidR="00CB59A3">
        <w:rPr>
          <w:rFonts w:ascii="Times New Roman" w:eastAsia="Calibri" w:hAnsi="Times New Roman" w:cs="Times New Roman"/>
          <w:sz w:val="24"/>
          <w:szCs w:val="24"/>
        </w:rPr>
        <w:t>, а также на передачу (в том числе трансграничную) персональных данных</w:t>
      </w:r>
      <w:r w:rsidR="00CB59A3" w:rsidRPr="00CB59A3">
        <w:rPr>
          <w:rFonts w:ascii="Times New Roman" w:eastAsia="Calibri" w:hAnsi="Times New Roman" w:cs="Times New Roman"/>
          <w:sz w:val="24"/>
          <w:szCs w:val="24"/>
        </w:rPr>
        <w:t xml:space="preserve"> </w:t>
      </w:r>
      <w:r w:rsidR="00CB59A3" w:rsidRPr="00B61D7D">
        <w:rPr>
          <w:rFonts w:ascii="Times New Roman" w:eastAsia="Calibri" w:hAnsi="Times New Roman" w:cs="Times New Roman"/>
          <w:sz w:val="24"/>
          <w:szCs w:val="24"/>
        </w:rPr>
        <w:t>иностранному номинальному держателю или иностранному платежному агенту</w:t>
      </w:r>
      <w:r w:rsidR="00014494" w:rsidRPr="00CB2F2F">
        <w:rPr>
          <w:rFonts w:ascii="Times New Roman" w:eastAsia="Calibri" w:hAnsi="Times New Roman" w:cs="Times New Roman"/>
          <w:sz w:val="24"/>
          <w:szCs w:val="24"/>
        </w:rPr>
        <w:t>.</w:t>
      </w:r>
    </w:p>
    <w:p w14:paraId="76C5EFC7" w14:textId="40D54B17" w:rsidR="00CB59A3" w:rsidRDefault="00BA433A" w:rsidP="00BA433A">
      <w:pPr>
        <w:jc w:val="both"/>
        <w:rPr>
          <w:rFonts w:ascii="Times New Roman" w:eastAsia="Calibri" w:hAnsi="Times New Roman" w:cs="Times New Roman"/>
          <w:sz w:val="24"/>
          <w:szCs w:val="24"/>
          <w:lang w:val="en-US"/>
        </w:rPr>
      </w:pPr>
      <w:r w:rsidRPr="00C76877">
        <w:rPr>
          <w:rFonts w:ascii="Times New Roman" w:eastAsia="Calibri" w:hAnsi="Times New Roman" w:cs="Times New Roman"/>
          <w:sz w:val="24"/>
          <w:szCs w:val="24"/>
          <w:lang w:val="en-US"/>
        </w:rPr>
        <w:t xml:space="preserve">By </w:t>
      </w:r>
      <w:r w:rsidRPr="00257F42">
        <w:rPr>
          <w:rFonts w:ascii="Times New Roman" w:eastAsia="Calibri" w:hAnsi="Times New Roman" w:cs="Times New Roman"/>
          <w:sz w:val="24"/>
          <w:szCs w:val="24"/>
          <w:lang w:val="en-US"/>
        </w:rPr>
        <w:t xml:space="preserve">submitting this </w:t>
      </w:r>
      <w:r w:rsidR="00257F42" w:rsidRPr="00257F42">
        <w:rPr>
          <w:rFonts w:ascii="Times New Roman" w:hAnsi="Times New Roman" w:cs="Times New Roman"/>
          <w:sz w:val="24"/>
          <w:szCs w:val="24"/>
          <w:lang w:val="en-US"/>
        </w:rPr>
        <w:t>Application on making payments on</w:t>
      </w:r>
      <w:r w:rsidR="0086452D" w:rsidRPr="0086452D">
        <w:rPr>
          <w:rFonts w:ascii="Times New Roman" w:hAnsi="Times New Roman" w:cs="Times New Roman"/>
          <w:sz w:val="24"/>
          <w:szCs w:val="24"/>
          <w:lang w:val="en-US"/>
        </w:rPr>
        <w:t xml:space="preserve"> securities in accordance with paragraph 3 of Decree of the President of the Russian Federation dated 03/19/2024 № 198 "On additional temporary economic measures related to the fulfillment of obligations under certain securities"</w:t>
      </w:r>
      <w:r w:rsidRPr="00C76877">
        <w:rPr>
          <w:rFonts w:ascii="Times New Roman" w:eastAsia="Calibri" w:hAnsi="Times New Roman" w:cs="Times New Roman"/>
          <w:sz w:val="24"/>
          <w:szCs w:val="24"/>
          <w:lang w:val="en-US"/>
        </w:rPr>
        <w:t xml:space="preserve">, the </w:t>
      </w:r>
      <w:r w:rsidR="00231EA3">
        <w:rPr>
          <w:rFonts w:ascii="Times New Roman" w:hAnsi="Times New Roman" w:cs="Times New Roman"/>
          <w:sz w:val="24"/>
          <w:szCs w:val="24"/>
          <w:lang w:val="en-US"/>
        </w:rPr>
        <w:t>Security h</w:t>
      </w:r>
      <w:r w:rsidR="00231EA3" w:rsidRPr="00B33104">
        <w:rPr>
          <w:rFonts w:ascii="Times New Roman" w:hAnsi="Times New Roman" w:cs="Times New Roman"/>
          <w:sz w:val="24"/>
          <w:szCs w:val="24"/>
          <w:lang w:val="en-US"/>
        </w:rPr>
        <w:t>older</w:t>
      </w:r>
      <w:r w:rsidRPr="00C76877">
        <w:rPr>
          <w:rFonts w:ascii="Times New Roman" w:eastAsia="Calibri" w:hAnsi="Times New Roman" w:cs="Times New Roman"/>
          <w:sz w:val="24"/>
          <w:szCs w:val="24"/>
          <w:lang w:val="en-US"/>
        </w:rPr>
        <w:t xml:space="preserve"> agrees</w:t>
      </w:r>
      <w:r w:rsidR="00CB59A3">
        <w:rPr>
          <w:rFonts w:ascii="Times New Roman" w:eastAsia="Calibri" w:hAnsi="Times New Roman" w:cs="Times New Roman"/>
          <w:sz w:val="24"/>
          <w:szCs w:val="24"/>
          <w:lang w:val="en-US"/>
        </w:rPr>
        <w:t>:</w:t>
      </w:r>
    </w:p>
    <w:p w14:paraId="78FBD6FC" w14:textId="58516E83" w:rsidR="00CB59A3" w:rsidRDefault="00BA433A" w:rsidP="00CB2F2F">
      <w:pPr>
        <w:pStyle w:val="a7"/>
        <w:numPr>
          <w:ilvl w:val="0"/>
          <w:numId w:val="62"/>
        </w:numPr>
        <w:jc w:val="both"/>
        <w:rPr>
          <w:rFonts w:ascii="Times New Roman" w:eastAsia="Calibri" w:hAnsi="Times New Roman" w:cs="Times New Roman"/>
          <w:sz w:val="24"/>
          <w:szCs w:val="24"/>
          <w:lang w:val="en-US"/>
        </w:rPr>
      </w:pPr>
      <w:r w:rsidRPr="00CB2F2F">
        <w:rPr>
          <w:rFonts w:ascii="Times New Roman" w:eastAsia="Calibri" w:hAnsi="Times New Roman" w:cs="Times New Roman"/>
          <w:sz w:val="24"/>
          <w:szCs w:val="24"/>
          <w:lang w:val="en-US"/>
        </w:rPr>
        <w:t>to provide a foreign nominee holder</w:t>
      </w:r>
      <w:r w:rsidR="00F76D1D" w:rsidRPr="00CB2F2F">
        <w:rPr>
          <w:rFonts w:ascii="Times New Roman" w:eastAsia="Calibri" w:hAnsi="Times New Roman" w:cs="Times New Roman"/>
          <w:sz w:val="24"/>
          <w:szCs w:val="24"/>
          <w:lang w:val="en-US"/>
        </w:rPr>
        <w:t xml:space="preserve"> or a foreign paying agent</w:t>
      </w:r>
      <w:r w:rsidRPr="00CB2F2F">
        <w:rPr>
          <w:rFonts w:ascii="Times New Roman" w:eastAsia="Calibri" w:hAnsi="Times New Roman" w:cs="Times New Roman"/>
          <w:sz w:val="24"/>
          <w:szCs w:val="24"/>
          <w:lang w:val="en-US"/>
        </w:rPr>
        <w:t xml:space="preserve"> with notice of settlement with such </w:t>
      </w:r>
      <w:r w:rsidR="00231EA3" w:rsidRPr="00CB2F2F">
        <w:rPr>
          <w:rFonts w:ascii="Times New Roman" w:hAnsi="Times New Roman" w:cs="Times New Roman"/>
          <w:sz w:val="24"/>
          <w:szCs w:val="24"/>
          <w:lang w:val="en-US"/>
        </w:rPr>
        <w:t>Security holder</w:t>
      </w:r>
      <w:r w:rsidRPr="00CB2F2F">
        <w:rPr>
          <w:rFonts w:ascii="Times New Roman" w:eastAsia="Calibri" w:hAnsi="Times New Roman" w:cs="Times New Roman"/>
          <w:sz w:val="24"/>
          <w:szCs w:val="24"/>
          <w:lang w:val="en-US"/>
        </w:rPr>
        <w:t>, including the provi</w:t>
      </w:r>
      <w:r w:rsidR="00231EA3" w:rsidRPr="00CB2F2F">
        <w:rPr>
          <w:rFonts w:ascii="Times New Roman" w:eastAsia="Calibri" w:hAnsi="Times New Roman" w:cs="Times New Roman"/>
          <w:sz w:val="24"/>
          <w:szCs w:val="24"/>
          <w:lang w:val="en-US"/>
        </w:rPr>
        <w:t>ding</w:t>
      </w:r>
      <w:r w:rsidRPr="00CB2F2F">
        <w:rPr>
          <w:rFonts w:ascii="Times New Roman" w:eastAsia="Calibri" w:hAnsi="Times New Roman" w:cs="Times New Roman"/>
          <w:sz w:val="24"/>
          <w:szCs w:val="24"/>
          <w:lang w:val="en-US"/>
        </w:rPr>
        <w:t xml:space="preserve"> information about the </w:t>
      </w:r>
      <w:r w:rsidR="00231EA3" w:rsidRPr="00CB2F2F">
        <w:rPr>
          <w:rFonts w:ascii="Times New Roman" w:hAnsi="Times New Roman" w:cs="Times New Roman"/>
          <w:sz w:val="24"/>
          <w:szCs w:val="24"/>
          <w:lang w:val="en-US"/>
        </w:rPr>
        <w:t>Security holder</w:t>
      </w:r>
      <w:r w:rsidR="00231EA3" w:rsidRPr="00CB2F2F">
        <w:rPr>
          <w:rFonts w:ascii="Times New Roman" w:eastAsia="Calibri" w:hAnsi="Times New Roman" w:cs="Times New Roman"/>
          <w:sz w:val="24"/>
          <w:szCs w:val="24"/>
          <w:lang w:val="en-US"/>
        </w:rPr>
        <w:t>,</w:t>
      </w:r>
      <w:r w:rsidRPr="00CB2F2F">
        <w:rPr>
          <w:rFonts w:ascii="Times New Roman" w:eastAsia="Calibri" w:hAnsi="Times New Roman" w:cs="Times New Roman"/>
          <w:sz w:val="24"/>
          <w:szCs w:val="24"/>
          <w:lang w:val="en-US"/>
        </w:rPr>
        <w:t xml:space="preserve"> a foreign organization entitled under its private law to record and transfer rights to securities (</w:t>
      </w:r>
      <w:r w:rsidR="00231EA3" w:rsidRPr="00CB2F2F">
        <w:rPr>
          <w:rFonts w:ascii="Times New Roman" w:eastAsia="Calibri" w:hAnsi="Times New Roman" w:cs="Times New Roman"/>
          <w:sz w:val="24"/>
          <w:szCs w:val="24"/>
          <w:lang w:val="en-US"/>
        </w:rPr>
        <w:t xml:space="preserve">hereinafter referred to as </w:t>
      </w:r>
      <w:r w:rsidRPr="00CB2F2F">
        <w:rPr>
          <w:rFonts w:ascii="Times New Roman" w:eastAsia="Calibri" w:hAnsi="Times New Roman" w:cs="Times New Roman"/>
          <w:sz w:val="24"/>
          <w:szCs w:val="24"/>
          <w:lang w:val="en-US"/>
        </w:rPr>
        <w:t>a "foreign depository"),</w:t>
      </w:r>
      <w:r w:rsidRPr="00CB2F2F">
        <w:rPr>
          <w:rFonts w:ascii="Times New Roman" w:hAnsi="Times New Roman" w:cs="Times New Roman"/>
          <w:sz w:val="24"/>
          <w:szCs w:val="24"/>
          <w:lang w:val="en-US"/>
        </w:rPr>
        <w:t xml:space="preserve"> </w:t>
      </w:r>
      <w:r w:rsidRPr="00CB2F2F">
        <w:rPr>
          <w:rFonts w:ascii="Times New Roman" w:eastAsia="Calibri" w:hAnsi="Times New Roman" w:cs="Times New Roman"/>
          <w:sz w:val="24"/>
          <w:szCs w:val="24"/>
          <w:lang w:val="en-US"/>
        </w:rPr>
        <w:t xml:space="preserve">in which an account has opened </w:t>
      </w:r>
      <w:r w:rsidR="00231EA3" w:rsidRPr="00CB2F2F">
        <w:rPr>
          <w:rFonts w:ascii="Times New Roman" w:eastAsia="Calibri" w:hAnsi="Times New Roman" w:cs="Times New Roman"/>
          <w:sz w:val="24"/>
          <w:szCs w:val="24"/>
          <w:lang w:val="en-US"/>
        </w:rPr>
        <w:t xml:space="preserve">to record rights </w:t>
      </w:r>
      <w:r w:rsidRPr="00CB2F2F">
        <w:rPr>
          <w:rFonts w:ascii="Times New Roman" w:eastAsia="Calibri" w:hAnsi="Times New Roman" w:cs="Times New Roman"/>
          <w:sz w:val="24"/>
          <w:szCs w:val="24"/>
          <w:lang w:val="en-US"/>
        </w:rPr>
        <w:t xml:space="preserve"> </w:t>
      </w:r>
      <w:r w:rsidR="00253040" w:rsidRPr="00CB2F2F">
        <w:rPr>
          <w:rFonts w:ascii="Times New Roman" w:eastAsia="Calibri" w:hAnsi="Times New Roman" w:cs="Times New Roman"/>
          <w:sz w:val="24"/>
          <w:szCs w:val="24"/>
          <w:lang w:val="en-US"/>
        </w:rPr>
        <w:t xml:space="preserve"> </w:t>
      </w:r>
      <w:r w:rsidRPr="00CB2F2F">
        <w:rPr>
          <w:rFonts w:ascii="Times New Roman" w:eastAsia="Calibri" w:hAnsi="Times New Roman" w:cs="Times New Roman"/>
          <w:sz w:val="24"/>
          <w:szCs w:val="24"/>
          <w:lang w:val="en-US"/>
        </w:rPr>
        <w:t xml:space="preserve">to the securities specified in this </w:t>
      </w:r>
      <w:r w:rsidR="00231EA3" w:rsidRPr="00CB2F2F">
        <w:rPr>
          <w:rFonts w:ascii="Times New Roman" w:eastAsia="Calibri" w:hAnsi="Times New Roman" w:cs="Times New Roman"/>
          <w:sz w:val="24"/>
          <w:szCs w:val="24"/>
          <w:lang w:val="en-US"/>
        </w:rPr>
        <w:t>Application</w:t>
      </w:r>
      <w:r w:rsidRPr="00CB2F2F">
        <w:rPr>
          <w:rFonts w:ascii="Times New Roman" w:eastAsia="Calibri" w:hAnsi="Times New Roman" w:cs="Times New Roman"/>
          <w:sz w:val="24"/>
          <w:szCs w:val="24"/>
          <w:lang w:val="en-US"/>
        </w:rPr>
        <w:t>, as well as information on all foreign depositories in which the accounts of persons acting in the interests of other persons have been opened, where the rights to such securities are recorded as of the Record Date</w:t>
      </w:r>
      <w:r w:rsidR="007B2BE6" w:rsidRPr="007B2BE6">
        <w:rPr>
          <w:rFonts w:ascii="Times New Roman" w:eastAsia="Calibri" w:hAnsi="Times New Roman" w:cs="Times New Roman"/>
          <w:sz w:val="24"/>
          <w:szCs w:val="24"/>
          <w:lang w:val="en-US"/>
        </w:rPr>
        <w:t>;</w:t>
      </w:r>
    </w:p>
    <w:p w14:paraId="26E2F2EF" w14:textId="2497177D" w:rsidR="00BA433A" w:rsidRPr="00CB2F2F" w:rsidRDefault="00CB59A3" w:rsidP="00CB2F2F">
      <w:pPr>
        <w:pStyle w:val="a7"/>
        <w:numPr>
          <w:ilvl w:val="0"/>
          <w:numId w:val="62"/>
        </w:numPr>
        <w:jc w:val="both"/>
        <w:rPr>
          <w:rFonts w:ascii="Times New Roman" w:eastAsia="Calibri" w:hAnsi="Times New Roman" w:cs="Times New Roman"/>
          <w:sz w:val="24"/>
          <w:szCs w:val="24"/>
          <w:lang w:val="en-US"/>
        </w:rPr>
      </w:pPr>
      <w:proofErr w:type="gramStart"/>
      <w:r w:rsidRPr="00014494">
        <w:rPr>
          <w:rFonts w:ascii="Times New Roman" w:eastAsia="Calibri" w:hAnsi="Times New Roman" w:cs="Times New Roman"/>
          <w:sz w:val="24"/>
          <w:szCs w:val="24"/>
          <w:lang w:val="en-US"/>
        </w:rPr>
        <w:t>to</w:t>
      </w:r>
      <w:proofErr w:type="gramEnd"/>
      <w:r w:rsidRPr="00014494">
        <w:rPr>
          <w:rFonts w:ascii="Times New Roman" w:eastAsia="Calibri" w:hAnsi="Times New Roman" w:cs="Times New Roman"/>
          <w:sz w:val="24"/>
          <w:szCs w:val="24"/>
          <w:lang w:val="en-US"/>
        </w:rPr>
        <w:t xml:space="preserve"> </w:t>
      </w:r>
      <w:r w:rsidR="00014494" w:rsidRPr="00F633CF">
        <w:rPr>
          <w:rFonts w:ascii="Times New Roman" w:eastAsia="Calibri" w:hAnsi="Times New Roman" w:cs="Times New Roman"/>
          <w:sz w:val="24"/>
          <w:szCs w:val="24"/>
          <w:lang w:val="en-US"/>
        </w:rPr>
        <w:t>National Settlement Depository</w:t>
      </w:r>
      <w:r w:rsidRPr="00014494">
        <w:rPr>
          <w:rFonts w:ascii="Times New Roman" w:eastAsia="Calibri" w:hAnsi="Times New Roman" w:cs="Times New Roman"/>
          <w:sz w:val="24"/>
          <w:szCs w:val="24"/>
          <w:lang w:val="en-US"/>
        </w:rPr>
        <w:t>'s processing</w:t>
      </w:r>
      <w:r w:rsidRPr="00CB59A3">
        <w:rPr>
          <w:rFonts w:ascii="Times New Roman" w:eastAsia="Calibri" w:hAnsi="Times New Roman" w:cs="Times New Roman"/>
          <w:sz w:val="24"/>
          <w:szCs w:val="24"/>
          <w:lang w:val="en-US"/>
        </w:rPr>
        <w:t>, including automated processing, of his/her personal data in accordance with Federal Law No. 152 dated 27.07.06 “On Personal Data”, and to the transfer (including cross-border transfer) of personal data to a foreign nominee holder or a foreign payment agent</w:t>
      </w:r>
      <w:r w:rsidR="00BA433A" w:rsidRPr="00CB2F2F">
        <w:rPr>
          <w:rFonts w:ascii="Times New Roman" w:eastAsia="Calibri" w:hAnsi="Times New Roman" w:cs="Times New Roman"/>
          <w:sz w:val="24"/>
          <w:szCs w:val="24"/>
          <w:lang w:val="en-US"/>
        </w:rPr>
        <w:t>.</w:t>
      </w:r>
    </w:p>
    <w:p w14:paraId="4516A1FF" w14:textId="7201F3E8" w:rsidR="006B08A7" w:rsidRPr="00B2234E" w:rsidRDefault="006B08A7" w:rsidP="006A2EB9">
      <w:pPr>
        <w:ind w:left="-426"/>
        <w:jc w:val="both"/>
        <w:rPr>
          <w:rFonts w:ascii="Times New Roman" w:eastAsia="Calibri" w:hAnsi="Times New Roman" w:cs="Times New Roman"/>
          <w:sz w:val="4"/>
          <w:szCs w:val="4"/>
          <w:lang w:val="en-US"/>
        </w:rPr>
      </w:pPr>
      <w:r w:rsidRPr="0021170E">
        <w:rPr>
          <w:lang w:val="en-US"/>
        </w:rPr>
        <w:tab/>
      </w:r>
    </w:p>
    <w:p w14:paraId="6B8E91D0" w14:textId="77777777" w:rsidR="0049522B" w:rsidRPr="00C76877" w:rsidRDefault="0049522B" w:rsidP="0049522B">
      <w:pPr>
        <w:tabs>
          <w:tab w:val="left" w:pos="1134"/>
          <w:tab w:val="left" w:pos="9356"/>
        </w:tabs>
        <w:spacing w:after="0" w:line="240" w:lineRule="auto"/>
        <w:ind w:right="-1"/>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Перечень прилагаемых документов /</w:t>
      </w:r>
      <w:r w:rsidRPr="00CC0289">
        <w:rPr>
          <w:rFonts w:ascii="Times New Roman" w:hAnsi="Times New Roman" w:cs="Times New Roman"/>
          <w:sz w:val="24"/>
          <w:szCs w:val="24"/>
        </w:rPr>
        <w:t xml:space="preserve"> </w:t>
      </w:r>
      <w:r w:rsidRPr="00C76877">
        <w:rPr>
          <w:rFonts w:ascii="Times New Roman" w:eastAsia="Calibri" w:hAnsi="Times New Roman" w:cs="Times New Roman"/>
          <w:sz w:val="24"/>
          <w:szCs w:val="24"/>
          <w:lang w:val="en-US"/>
        </w:rPr>
        <w:t>List</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of</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attached</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documents</w:t>
      </w:r>
      <w:r w:rsidRPr="00C76877">
        <w:rPr>
          <w:rFonts w:ascii="Times New Roman" w:eastAsia="Calibri" w:hAnsi="Times New Roman" w:cs="Times New Roman"/>
          <w:sz w:val="24"/>
          <w:szCs w:val="24"/>
        </w:rPr>
        <w:t>:</w:t>
      </w:r>
    </w:p>
    <w:p w14:paraId="577CD458" w14:textId="77777777" w:rsidR="0049522B" w:rsidRPr="00C76877" w:rsidRDefault="0049522B" w:rsidP="00FF451B">
      <w:pPr>
        <w:pStyle w:val="a7"/>
        <w:numPr>
          <w:ilvl w:val="0"/>
          <w:numId w:val="36"/>
        </w:numPr>
        <w:tabs>
          <w:tab w:val="left" w:pos="1134"/>
          <w:tab w:val="left" w:pos="9356"/>
        </w:tabs>
        <w:spacing w:after="0" w:line="240" w:lineRule="auto"/>
        <w:ind w:right="-1"/>
        <w:jc w:val="both"/>
        <w:rPr>
          <w:rFonts w:ascii="Times New Roman" w:eastAsia="Calibri" w:hAnsi="Times New Roman" w:cs="Times New Roman"/>
          <w:sz w:val="24"/>
          <w:szCs w:val="24"/>
        </w:rPr>
      </w:pPr>
    </w:p>
    <w:p w14:paraId="6AEB1081" w14:textId="77777777" w:rsidR="0049522B" w:rsidRPr="00C76877" w:rsidRDefault="0049522B" w:rsidP="00FF451B">
      <w:pPr>
        <w:pStyle w:val="a7"/>
        <w:numPr>
          <w:ilvl w:val="0"/>
          <w:numId w:val="36"/>
        </w:numPr>
        <w:tabs>
          <w:tab w:val="left" w:pos="1134"/>
          <w:tab w:val="left" w:pos="9356"/>
        </w:tabs>
        <w:spacing w:after="0" w:line="240" w:lineRule="auto"/>
        <w:ind w:right="-1"/>
        <w:jc w:val="both"/>
        <w:rPr>
          <w:rFonts w:ascii="Times New Roman" w:eastAsia="Calibri" w:hAnsi="Times New Roman" w:cs="Times New Roman"/>
          <w:sz w:val="24"/>
          <w:szCs w:val="24"/>
        </w:rPr>
      </w:pPr>
    </w:p>
    <w:p w14:paraId="56E50B37" w14:textId="77777777" w:rsidR="00C53C01" w:rsidRPr="00C76877" w:rsidRDefault="00C53C01" w:rsidP="00C53C01">
      <w:pPr>
        <w:tabs>
          <w:tab w:val="left" w:pos="1134"/>
          <w:tab w:val="left" w:pos="9356"/>
        </w:tabs>
        <w:spacing w:after="0" w:line="240" w:lineRule="auto"/>
        <w:ind w:right="-1"/>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C76877">
        <w:rPr>
          <w:rFonts w:ascii="Times New Roman" w:eastAsia="Calibri" w:hAnsi="Times New Roman" w:cs="Times New Roman"/>
          <w:sz w:val="24"/>
          <w:szCs w:val="24"/>
          <w:lang w:val="en-US"/>
        </w:rPr>
        <w:t>In</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case</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of</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any</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discrepancies</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between</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the</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Russian</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and</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English</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versions</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the</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Russian</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version</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shall</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prevail</w:t>
      </w:r>
      <w:r w:rsidRPr="00C76877">
        <w:rPr>
          <w:rFonts w:ascii="Times New Roman" w:eastAsia="Calibri" w:hAnsi="Times New Roman" w:cs="Times New Roman"/>
          <w:sz w:val="24"/>
          <w:szCs w:val="24"/>
        </w:rPr>
        <w:t>.</w:t>
      </w:r>
    </w:p>
    <w:p w14:paraId="2BEC1B9E" w14:textId="77777777" w:rsidR="00C53C01" w:rsidRPr="00C76877" w:rsidRDefault="00C53C01" w:rsidP="00C53C01">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6A6D85" w:rsidRPr="00C76877" w14:paraId="1E4415B7" w14:textId="77777777" w:rsidTr="004A769F">
        <w:tc>
          <w:tcPr>
            <w:tcW w:w="3546" w:type="dxa"/>
          </w:tcPr>
          <w:p w14:paraId="1BEC3FB0" w14:textId="77777777" w:rsidR="00C53C01" w:rsidRPr="00C76877" w:rsidRDefault="00C53C01" w:rsidP="004A769F">
            <w:pPr>
              <w:tabs>
                <w:tab w:val="left" w:pos="1134"/>
                <w:tab w:val="left" w:pos="9356"/>
              </w:tabs>
              <w:ind w:right="-1"/>
              <w:jc w:val="center"/>
              <w:rPr>
                <w:rFonts w:ascii="Times New Roman" w:hAnsi="Times New Roman" w:cs="Times New Roman"/>
                <w:sz w:val="24"/>
                <w:szCs w:val="24"/>
                <w:lang w:val="en-US"/>
              </w:rPr>
            </w:pPr>
            <w:r w:rsidRPr="00C76877">
              <w:rPr>
                <w:rFonts w:ascii="Times New Roman" w:hAnsi="Times New Roman" w:cs="Times New Roman"/>
                <w:sz w:val="24"/>
                <w:szCs w:val="24"/>
                <w:lang w:val="en-US"/>
              </w:rPr>
              <w:t>___________________________</w:t>
            </w:r>
          </w:p>
          <w:p w14:paraId="5153FAC2" w14:textId="77777777" w:rsidR="00C53C01" w:rsidRPr="00C76877" w:rsidRDefault="00C53C01" w:rsidP="004A769F">
            <w:pPr>
              <w:tabs>
                <w:tab w:val="left" w:pos="1134"/>
                <w:tab w:val="left" w:pos="9356"/>
              </w:tabs>
              <w:ind w:right="-1"/>
              <w:jc w:val="center"/>
              <w:rPr>
                <w:rFonts w:ascii="Times New Roman" w:hAnsi="Times New Roman" w:cs="Times New Roman"/>
                <w:sz w:val="24"/>
                <w:szCs w:val="24"/>
                <w:lang w:val="en-US"/>
              </w:rPr>
            </w:pPr>
            <w:r w:rsidRPr="00C76877">
              <w:rPr>
                <w:rFonts w:ascii="Times New Roman" w:hAnsi="Times New Roman" w:cs="Times New Roman"/>
                <w:sz w:val="24"/>
                <w:szCs w:val="24"/>
                <w:lang w:val="en-US"/>
              </w:rPr>
              <w:t>(</w:t>
            </w:r>
            <w:r w:rsidRPr="00C76877">
              <w:rPr>
                <w:rFonts w:ascii="Times New Roman" w:hAnsi="Times New Roman" w:cs="Times New Roman"/>
                <w:sz w:val="24"/>
                <w:szCs w:val="24"/>
              </w:rPr>
              <w:t>должность</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ФИО</w:t>
            </w:r>
            <w:r w:rsidRPr="00C76877">
              <w:rPr>
                <w:rFonts w:ascii="Times New Roman" w:hAnsi="Times New Roman" w:cs="Times New Roman"/>
                <w:sz w:val="24"/>
                <w:szCs w:val="24"/>
                <w:lang w:val="en-US"/>
              </w:rPr>
              <w:t>)/(position</w:t>
            </w:r>
            <w:r w:rsidRPr="00AB4106">
              <w:rPr>
                <w:rFonts w:ascii="Times New Roman" w:hAnsi="Times New Roman" w:cs="Times New Roman"/>
                <w:sz w:val="24"/>
                <w:szCs w:val="24"/>
                <w:lang w:val="en-US"/>
              </w:rPr>
              <w:t>/full name)</w:t>
            </w:r>
          </w:p>
        </w:tc>
        <w:tc>
          <w:tcPr>
            <w:tcW w:w="2831" w:type="dxa"/>
          </w:tcPr>
          <w:p w14:paraId="1DC7CAAE" w14:textId="77777777" w:rsidR="00C53C01" w:rsidRPr="00C76877" w:rsidRDefault="00C53C01" w:rsidP="004A769F">
            <w:pPr>
              <w:tabs>
                <w:tab w:val="left" w:pos="1134"/>
                <w:tab w:val="left" w:pos="9356"/>
              </w:tabs>
              <w:ind w:right="-1"/>
              <w:jc w:val="center"/>
              <w:rPr>
                <w:rFonts w:ascii="Times New Roman" w:hAnsi="Times New Roman" w:cs="Times New Roman"/>
                <w:sz w:val="24"/>
                <w:szCs w:val="24"/>
              </w:rPr>
            </w:pPr>
            <w:r w:rsidRPr="00C76877">
              <w:rPr>
                <w:rFonts w:ascii="Times New Roman" w:hAnsi="Times New Roman" w:cs="Times New Roman"/>
                <w:sz w:val="24"/>
                <w:szCs w:val="24"/>
              </w:rPr>
              <w:softHyphen/>
            </w:r>
            <w:r w:rsidRPr="00C76877">
              <w:rPr>
                <w:rFonts w:ascii="Times New Roman" w:hAnsi="Times New Roman" w:cs="Times New Roman"/>
                <w:sz w:val="24"/>
                <w:szCs w:val="24"/>
              </w:rPr>
              <w:softHyphen/>
            </w:r>
            <w:r w:rsidRPr="00C76877">
              <w:rPr>
                <w:rFonts w:ascii="Times New Roman" w:hAnsi="Times New Roman" w:cs="Times New Roman"/>
                <w:sz w:val="24"/>
                <w:szCs w:val="24"/>
              </w:rPr>
              <w:softHyphen/>
            </w:r>
            <w:r w:rsidRPr="00C76877">
              <w:rPr>
                <w:rFonts w:ascii="Times New Roman" w:hAnsi="Times New Roman" w:cs="Times New Roman"/>
                <w:sz w:val="24"/>
                <w:szCs w:val="24"/>
              </w:rPr>
              <w:softHyphen/>
            </w:r>
            <w:r w:rsidRPr="00C76877">
              <w:rPr>
                <w:rFonts w:ascii="Times New Roman" w:hAnsi="Times New Roman" w:cs="Times New Roman"/>
                <w:sz w:val="24"/>
                <w:szCs w:val="24"/>
              </w:rPr>
              <w:softHyphen/>
            </w:r>
            <w:r w:rsidRPr="00C76877">
              <w:rPr>
                <w:rFonts w:ascii="Times New Roman" w:hAnsi="Times New Roman" w:cs="Times New Roman"/>
                <w:sz w:val="24"/>
                <w:szCs w:val="24"/>
              </w:rPr>
              <w:softHyphen/>
              <w:t>_____________________</w:t>
            </w:r>
          </w:p>
          <w:p w14:paraId="14B745C3" w14:textId="77777777" w:rsidR="00C53C01" w:rsidRPr="00C76877" w:rsidRDefault="00C53C01" w:rsidP="004A769F">
            <w:pPr>
              <w:tabs>
                <w:tab w:val="left" w:pos="1134"/>
                <w:tab w:val="left" w:pos="9356"/>
              </w:tabs>
              <w:ind w:right="-1"/>
              <w:jc w:val="center"/>
              <w:rPr>
                <w:rFonts w:ascii="Times New Roman" w:hAnsi="Times New Roman" w:cs="Times New Roman"/>
                <w:sz w:val="24"/>
                <w:szCs w:val="24"/>
              </w:rPr>
            </w:pPr>
            <w:r w:rsidRPr="00C76877">
              <w:rPr>
                <w:rFonts w:ascii="Times New Roman" w:hAnsi="Times New Roman" w:cs="Times New Roman"/>
                <w:sz w:val="24"/>
                <w:szCs w:val="24"/>
              </w:rPr>
              <w:t>(подпись)</w:t>
            </w:r>
            <w:r w:rsidRPr="00C76877">
              <w:rPr>
                <w:rFonts w:ascii="Times New Roman" w:hAnsi="Times New Roman" w:cs="Times New Roman"/>
                <w:sz w:val="24"/>
                <w:szCs w:val="24"/>
                <w:lang w:val="en-US"/>
              </w:rPr>
              <w:t>/(signed)</w:t>
            </w:r>
          </w:p>
        </w:tc>
        <w:tc>
          <w:tcPr>
            <w:tcW w:w="2553" w:type="dxa"/>
          </w:tcPr>
          <w:p w14:paraId="55FC076E" w14:textId="77777777" w:rsidR="00C53C01" w:rsidRPr="00C76877" w:rsidRDefault="00C53C01" w:rsidP="004A769F">
            <w:pPr>
              <w:tabs>
                <w:tab w:val="left" w:pos="1134"/>
                <w:tab w:val="left" w:pos="9356"/>
              </w:tabs>
              <w:ind w:right="-1"/>
              <w:jc w:val="center"/>
              <w:rPr>
                <w:rFonts w:ascii="Times New Roman" w:hAnsi="Times New Roman" w:cs="Times New Roman"/>
                <w:sz w:val="24"/>
                <w:szCs w:val="24"/>
              </w:rPr>
            </w:pPr>
            <w:r w:rsidRPr="00C76877">
              <w:rPr>
                <w:rFonts w:ascii="Times New Roman" w:hAnsi="Times New Roman" w:cs="Times New Roman"/>
                <w:sz w:val="24"/>
                <w:szCs w:val="24"/>
              </w:rPr>
              <w:t>___________________</w:t>
            </w:r>
          </w:p>
          <w:p w14:paraId="40B5ECA4" w14:textId="77777777" w:rsidR="00C53C01" w:rsidRPr="00C76877" w:rsidRDefault="00C53C01" w:rsidP="004A769F">
            <w:pPr>
              <w:tabs>
                <w:tab w:val="left" w:pos="1134"/>
                <w:tab w:val="left" w:pos="9356"/>
              </w:tabs>
              <w:ind w:right="-1"/>
              <w:jc w:val="center"/>
              <w:rPr>
                <w:rFonts w:ascii="Times New Roman" w:hAnsi="Times New Roman" w:cs="Times New Roman"/>
                <w:sz w:val="24"/>
                <w:szCs w:val="24"/>
              </w:rPr>
            </w:pPr>
            <w:r w:rsidRPr="00C76877">
              <w:rPr>
                <w:rFonts w:ascii="Times New Roman" w:hAnsi="Times New Roman" w:cs="Times New Roman"/>
                <w:sz w:val="24"/>
                <w:szCs w:val="24"/>
              </w:rPr>
              <w:t>(дата)</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w:t>
            </w:r>
            <w:r w:rsidRPr="00C76877">
              <w:rPr>
                <w:rFonts w:ascii="Times New Roman" w:hAnsi="Times New Roman" w:cs="Times New Roman"/>
                <w:sz w:val="24"/>
                <w:szCs w:val="24"/>
                <w:lang w:val="en-US"/>
              </w:rPr>
              <w:t>date)</w:t>
            </w:r>
          </w:p>
        </w:tc>
      </w:tr>
    </w:tbl>
    <w:p w14:paraId="3501C18E" w14:textId="46500579" w:rsidR="006549CF" w:rsidRDefault="006549CF" w:rsidP="003264CC">
      <w:pPr>
        <w:rPr>
          <w:rFonts w:ascii="Times New Roman" w:hAnsi="Times New Roman" w:cs="Times New Roman"/>
          <w:sz w:val="24"/>
          <w:szCs w:val="24"/>
        </w:rPr>
      </w:pPr>
    </w:p>
    <w:sectPr w:rsidR="006549CF" w:rsidSect="00723736">
      <w:footerReference w:type="default" r:id="rId8"/>
      <w:footnotePr>
        <w:numRestart w:val="eachPage"/>
      </w:footnotePr>
      <w:pgSz w:w="11906" w:h="16838"/>
      <w:pgMar w:top="851" w:right="850" w:bottom="709" w:left="1701" w:header="708" w:footer="3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852E5" w14:textId="77777777" w:rsidR="00E839F6" w:rsidRDefault="00E839F6" w:rsidP="000A7BC6">
      <w:pPr>
        <w:spacing w:after="0" w:line="240" w:lineRule="auto"/>
      </w:pPr>
      <w:r>
        <w:separator/>
      </w:r>
    </w:p>
  </w:endnote>
  <w:endnote w:type="continuationSeparator" w:id="0">
    <w:p w14:paraId="1362BD0C" w14:textId="77777777" w:rsidR="00E839F6" w:rsidRDefault="00E839F6"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64C694D5" w14:textId="6AFFD565" w:rsidR="00E839F6" w:rsidRPr="002278C4" w:rsidRDefault="00E839F6">
        <w:pPr>
          <w:pStyle w:val="af4"/>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723736">
          <w:rPr>
            <w:rFonts w:ascii="Times New Roman" w:hAnsi="Times New Roman" w:cs="Times New Roman"/>
            <w:noProof/>
            <w:sz w:val="20"/>
            <w:szCs w:val="20"/>
          </w:rPr>
          <w:t>9</w:t>
        </w:r>
        <w:r w:rsidRPr="002278C4">
          <w:rPr>
            <w:rFonts w:ascii="Times New Roman" w:hAnsi="Times New Roman" w:cs="Times New Roman"/>
            <w:sz w:val="20"/>
            <w:szCs w:val="20"/>
          </w:rPr>
          <w:fldChar w:fldCharType="end"/>
        </w:r>
      </w:p>
    </w:sdtContent>
  </w:sdt>
  <w:p w14:paraId="31488AB8" w14:textId="77777777" w:rsidR="00E839F6" w:rsidRDefault="00E839F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DBFDF" w14:textId="77777777" w:rsidR="00E839F6" w:rsidRDefault="00E839F6" w:rsidP="000A7BC6">
      <w:pPr>
        <w:spacing w:after="0" w:line="240" w:lineRule="auto"/>
      </w:pPr>
      <w:r>
        <w:separator/>
      </w:r>
    </w:p>
  </w:footnote>
  <w:footnote w:type="continuationSeparator" w:id="0">
    <w:p w14:paraId="18785370" w14:textId="77777777" w:rsidR="00E839F6" w:rsidRDefault="00E839F6" w:rsidP="000A7BC6">
      <w:pPr>
        <w:spacing w:after="0" w:line="240" w:lineRule="auto"/>
      </w:pPr>
      <w:r>
        <w:continuationSeparator/>
      </w:r>
    </w:p>
  </w:footnote>
  <w:footnote w:id="1">
    <w:p w14:paraId="77979FB5" w14:textId="5E526AA5" w:rsidR="00E839F6" w:rsidRPr="00265CB8" w:rsidRDefault="00E839F6" w:rsidP="00F66A16">
      <w:pPr>
        <w:pStyle w:val="a5"/>
        <w:jc w:val="both"/>
        <w:rPr>
          <w:lang w:val="en-US"/>
        </w:rPr>
      </w:pPr>
      <w:r w:rsidRPr="00265CB8">
        <w:rPr>
          <w:rStyle w:val="af6"/>
        </w:rPr>
        <w:footnoteRef/>
      </w:r>
      <w:r w:rsidRPr="00265CB8">
        <w:t xml:space="preserve"> </w:t>
      </w:r>
      <w:r w:rsidRPr="00265CB8">
        <w:rPr>
          <w:rFonts w:ascii="Times New Roman" w:hAnsi="Times New Roman"/>
        </w:rPr>
        <w:t>В случае если Дата фиксации для выплаты купонного дохода и номинальной стоимости/ частичной номинальной стоимости совпадает, указывается несколько вариантов.</w:t>
      </w:r>
      <w:r w:rsidRPr="00265CB8">
        <w:t xml:space="preserve"> </w:t>
      </w:r>
      <w:r w:rsidRPr="00265CB8">
        <w:rPr>
          <w:rFonts w:ascii="Times New Roman" w:hAnsi="Times New Roman"/>
        </w:rPr>
        <w:t>При</w:t>
      </w:r>
      <w:r w:rsidRPr="00265CB8">
        <w:rPr>
          <w:rFonts w:ascii="Times New Roman" w:hAnsi="Times New Roman"/>
          <w:lang w:val="en-US"/>
        </w:rPr>
        <w:t xml:space="preserve"> </w:t>
      </w:r>
      <w:r w:rsidRPr="00265CB8">
        <w:rPr>
          <w:rFonts w:ascii="Times New Roman" w:hAnsi="Times New Roman"/>
        </w:rPr>
        <w:t>выборе</w:t>
      </w:r>
      <w:r w:rsidRPr="00265CB8">
        <w:rPr>
          <w:rFonts w:ascii="Times New Roman" w:hAnsi="Times New Roman"/>
          <w:lang w:val="en-US"/>
        </w:rPr>
        <w:t xml:space="preserve"> </w:t>
      </w:r>
      <w:r w:rsidRPr="00265CB8">
        <w:rPr>
          <w:rFonts w:ascii="Times New Roman" w:hAnsi="Times New Roman"/>
        </w:rPr>
        <w:t>нескольких</w:t>
      </w:r>
      <w:r w:rsidRPr="00265CB8">
        <w:rPr>
          <w:rFonts w:ascii="Times New Roman" w:hAnsi="Times New Roman"/>
          <w:lang w:val="en-US"/>
        </w:rPr>
        <w:t xml:space="preserve"> </w:t>
      </w:r>
      <w:r w:rsidRPr="00265CB8">
        <w:rPr>
          <w:rFonts w:ascii="Times New Roman" w:hAnsi="Times New Roman"/>
        </w:rPr>
        <w:t>вариантов</w:t>
      </w:r>
      <w:r w:rsidRPr="00265CB8">
        <w:rPr>
          <w:rFonts w:ascii="Times New Roman" w:hAnsi="Times New Roman"/>
          <w:lang w:val="en-US"/>
        </w:rPr>
        <w:t xml:space="preserve"> </w:t>
      </w:r>
      <w:r w:rsidRPr="00265CB8">
        <w:rPr>
          <w:rFonts w:ascii="Times New Roman" w:hAnsi="Times New Roman"/>
        </w:rPr>
        <w:t>проставляется</w:t>
      </w:r>
      <w:r w:rsidRPr="00265CB8">
        <w:rPr>
          <w:rFonts w:ascii="Times New Roman" w:hAnsi="Times New Roman"/>
          <w:lang w:val="en-US"/>
        </w:rPr>
        <w:t xml:space="preserve"> </w:t>
      </w:r>
      <w:r w:rsidRPr="00265CB8">
        <w:rPr>
          <w:rFonts w:ascii="Times New Roman" w:hAnsi="Times New Roman"/>
        </w:rPr>
        <w:t>отметка</w:t>
      </w:r>
      <w:r w:rsidRPr="00265CB8">
        <w:rPr>
          <w:rFonts w:ascii="Times New Roman" w:hAnsi="Times New Roman"/>
          <w:lang w:val="en-US"/>
        </w:rPr>
        <w:t xml:space="preserve"> </w:t>
      </w:r>
      <w:r w:rsidRPr="00265CB8">
        <w:rPr>
          <w:rFonts w:ascii="Times New Roman" w:hAnsi="Times New Roman"/>
        </w:rPr>
        <w:t>напротив</w:t>
      </w:r>
      <w:r w:rsidRPr="00265CB8">
        <w:rPr>
          <w:rFonts w:ascii="Times New Roman" w:hAnsi="Times New Roman"/>
          <w:lang w:val="en-US"/>
        </w:rPr>
        <w:t xml:space="preserve"> </w:t>
      </w:r>
      <w:r w:rsidRPr="00265CB8">
        <w:rPr>
          <w:rFonts w:ascii="Times New Roman" w:hAnsi="Times New Roman"/>
        </w:rPr>
        <w:t>каждого</w:t>
      </w:r>
      <w:r w:rsidRPr="00265CB8">
        <w:rPr>
          <w:rFonts w:ascii="Times New Roman" w:hAnsi="Times New Roman"/>
          <w:lang w:val="en-US"/>
        </w:rPr>
        <w:t xml:space="preserve"> </w:t>
      </w:r>
      <w:r w:rsidRPr="00265CB8">
        <w:rPr>
          <w:rFonts w:ascii="Times New Roman" w:hAnsi="Times New Roman"/>
        </w:rPr>
        <w:t>вида</w:t>
      </w:r>
      <w:r w:rsidRPr="00265CB8">
        <w:rPr>
          <w:rFonts w:ascii="Times New Roman" w:hAnsi="Times New Roman"/>
          <w:lang w:val="en-US"/>
        </w:rPr>
        <w:t xml:space="preserve"> </w:t>
      </w:r>
      <w:r w:rsidRPr="00265CB8">
        <w:rPr>
          <w:rFonts w:ascii="Times New Roman" w:hAnsi="Times New Roman"/>
        </w:rPr>
        <w:t>выплаты</w:t>
      </w:r>
      <w:r w:rsidRPr="00265CB8">
        <w:rPr>
          <w:rFonts w:ascii="Times New Roman" w:hAnsi="Times New Roman"/>
          <w:lang w:val="en-US"/>
        </w:rPr>
        <w:t xml:space="preserve"> </w:t>
      </w:r>
      <w:r w:rsidRPr="00265CB8">
        <w:rPr>
          <w:rFonts w:ascii="Times New Roman" w:hAnsi="Times New Roman"/>
        </w:rPr>
        <w:t>по</w:t>
      </w:r>
      <w:r w:rsidRPr="00265CB8">
        <w:rPr>
          <w:rFonts w:ascii="Times New Roman" w:hAnsi="Times New Roman"/>
          <w:lang w:val="en-US"/>
        </w:rPr>
        <w:t xml:space="preserve"> </w:t>
      </w:r>
      <w:r>
        <w:rPr>
          <w:rFonts w:ascii="Times New Roman" w:hAnsi="Times New Roman"/>
        </w:rPr>
        <w:t>Ц</w:t>
      </w:r>
      <w:r w:rsidRPr="00265CB8">
        <w:rPr>
          <w:rFonts w:ascii="Times New Roman" w:hAnsi="Times New Roman"/>
        </w:rPr>
        <w:t>енным</w:t>
      </w:r>
      <w:r w:rsidRPr="00265CB8">
        <w:rPr>
          <w:rFonts w:ascii="Times New Roman" w:hAnsi="Times New Roman"/>
          <w:lang w:val="en-US"/>
        </w:rPr>
        <w:t xml:space="preserve"> </w:t>
      </w:r>
      <w:r w:rsidRPr="00265CB8">
        <w:rPr>
          <w:rFonts w:ascii="Times New Roman" w:hAnsi="Times New Roman"/>
        </w:rPr>
        <w:t>бумагам</w:t>
      </w:r>
      <w:r w:rsidRPr="00265CB8">
        <w:rPr>
          <w:rFonts w:ascii="Times New Roman" w:hAnsi="Times New Roman"/>
          <w:lang w:val="en-US"/>
        </w:rPr>
        <w:t xml:space="preserve">. / If the record date for the coupon (interest) yield and the face value/partial face value coincides, then several options </w:t>
      </w:r>
      <w:proofErr w:type="gramStart"/>
      <w:r w:rsidRPr="00265CB8">
        <w:rPr>
          <w:rFonts w:ascii="Times New Roman" w:hAnsi="Times New Roman"/>
          <w:lang w:val="en-US"/>
        </w:rPr>
        <w:t>are indicated</w:t>
      </w:r>
      <w:proofErr w:type="gramEnd"/>
      <w:r w:rsidRPr="00265CB8">
        <w:rPr>
          <w:rFonts w:ascii="Times New Roman" w:hAnsi="Times New Roman"/>
          <w:lang w:val="en-US"/>
        </w:rPr>
        <w:t xml:space="preserve">. If more than one option </w:t>
      </w:r>
      <w:proofErr w:type="gramStart"/>
      <w:r w:rsidRPr="00265CB8">
        <w:rPr>
          <w:rFonts w:ascii="Times New Roman" w:hAnsi="Times New Roman"/>
          <w:lang w:val="en-US"/>
        </w:rPr>
        <w:t>is selected</w:t>
      </w:r>
      <w:proofErr w:type="gramEnd"/>
      <w:r w:rsidRPr="00265CB8">
        <w:rPr>
          <w:rFonts w:ascii="Times New Roman" w:hAnsi="Times New Roman"/>
          <w:lang w:val="en-US"/>
        </w:rPr>
        <w:t>, a check mark is placed against each type of Securities payment option.</w:t>
      </w:r>
    </w:p>
  </w:footnote>
  <w:footnote w:id="2">
    <w:p w14:paraId="0ED6C9B5" w14:textId="4DC46E90" w:rsidR="00E839F6" w:rsidRPr="00F634F7" w:rsidRDefault="00E839F6" w:rsidP="004635F9">
      <w:pPr>
        <w:tabs>
          <w:tab w:val="left" w:pos="1134"/>
          <w:tab w:val="left" w:pos="9356"/>
        </w:tabs>
        <w:spacing w:after="0" w:line="240" w:lineRule="auto"/>
        <w:ind w:right="-1"/>
        <w:jc w:val="both"/>
        <w:rPr>
          <w:rFonts w:ascii="Times New Roman" w:hAnsi="Times New Roman" w:cs="Times New Roman"/>
          <w:sz w:val="20"/>
          <w:szCs w:val="20"/>
          <w:lang w:val="en-US"/>
        </w:rPr>
      </w:pPr>
      <w:r w:rsidRPr="00E9327B">
        <w:rPr>
          <w:rStyle w:val="af6"/>
        </w:rPr>
        <w:footnoteRef/>
      </w:r>
      <w:r w:rsidRPr="00F634F7">
        <w:rPr>
          <w:lang w:val="en-US"/>
        </w:rPr>
        <w:t xml:space="preserve"> </w:t>
      </w:r>
      <w:r w:rsidRPr="00E9327B">
        <w:rPr>
          <w:rFonts w:ascii="Times New Roman" w:hAnsi="Times New Roman" w:cs="Times New Roman"/>
          <w:sz w:val="20"/>
          <w:szCs w:val="20"/>
        </w:rPr>
        <w:t>Для</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пересчета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количества</w:t>
      </w:r>
      <w:r w:rsidRPr="00F634F7">
        <w:rPr>
          <w:rFonts w:ascii="Times New Roman" w:hAnsi="Times New Roman" w:cs="Times New Roman"/>
          <w:sz w:val="20"/>
          <w:szCs w:val="20"/>
          <w:lang w:val="en-US"/>
        </w:rPr>
        <w:t xml:space="preserve"> </w:t>
      </w:r>
      <w:r>
        <w:rPr>
          <w:rFonts w:ascii="Times New Roman" w:hAnsi="Times New Roman" w:cs="Times New Roman"/>
          <w:sz w:val="20"/>
          <w:szCs w:val="20"/>
        </w:rPr>
        <w:t>Ценных</w:t>
      </w:r>
      <w:r w:rsidRPr="00AC2B61">
        <w:rPr>
          <w:rFonts w:ascii="Times New Roman" w:hAnsi="Times New Roman" w:cs="Times New Roman"/>
          <w:sz w:val="20"/>
          <w:szCs w:val="20"/>
          <w:lang w:val="en-US"/>
        </w:rPr>
        <w:t xml:space="preserve"> </w:t>
      </w:r>
      <w:r>
        <w:rPr>
          <w:rFonts w:ascii="Times New Roman" w:hAnsi="Times New Roman" w:cs="Times New Roman"/>
          <w:sz w:val="20"/>
          <w:szCs w:val="20"/>
        </w:rPr>
        <w:t>бумаг</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выраженного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валюте</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по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номинальной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стоимости</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штуки</w:t>
      </w:r>
      <w:r w:rsidRPr="001D1201">
        <w:rPr>
          <w:rFonts w:ascii="Times New Roman" w:hAnsi="Times New Roman" w:cs="Times New Roman"/>
          <w:sz w:val="20"/>
          <w:szCs w:val="20"/>
          <w:lang w:val="en-US"/>
        </w:rPr>
        <w:t>,</w:t>
      </w:r>
      <w:r w:rsidRPr="00F634F7">
        <w:rPr>
          <w:rFonts w:ascii="Times New Roman" w:hAnsi="Times New Roman" w:cs="Times New Roman"/>
          <w:sz w:val="20"/>
          <w:szCs w:val="20"/>
          <w:lang w:val="en-US"/>
        </w:rPr>
        <w:t xml:space="preserve"> </w:t>
      </w:r>
      <w:r>
        <w:rPr>
          <w:rFonts w:ascii="Times New Roman" w:hAnsi="Times New Roman" w:cs="Times New Roman"/>
          <w:sz w:val="20"/>
          <w:szCs w:val="20"/>
        </w:rPr>
        <w:t>необходимо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разделить</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такое</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количество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номинальную</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стоимость</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одной</w:t>
      </w:r>
      <w:r w:rsidRPr="00F634F7">
        <w:rPr>
          <w:rFonts w:ascii="Times New Roman" w:hAnsi="Times New Roman" w:cs="Times New Roman"/>
          <w:sz w:val="20"/>
          <w:szCs w:val="20"/>
          <w:lang w:val="en-US"/>
        </w:rPr>
        <w:t xml:space="preserve"> </w:t>
      </w:r>
      <w:r>
        <w:rPr>
          <w:rFonts w:ascii="Times New Roman" w:hAnsi="Times New Roman" w:cs="Times New Roman"/>
          <w:sz w:val="20"/>
          <w:szCs w:val="20"/>
        </w:rPr>
        <w:t>Ценной</w:t>
      </w:r>
      <w:r w:rsidRPr="00AC2B61">
        <w:rPr>
          <w:rFonts w:ascii="Times New Roman" w:hAnsi="Times New Roman" w:cs="Times New Roman"/>
          <w:sz w:val="20"/>
          <w:szCs w:val="20"/>
          <w:lang w:val="en-US"/>
        </w:rPr>
        <w:t xml:space="preserve"> </w:t>
      </w:r>
      <w:r>
        <w:rPr>
          <w:rFonts w:ascii="Times New Roman" w:hAnsi="Times New Roman" w:cs="Times New Roman"/>
          <w:sz w:val="20"/>
          <w:szCs w:val="20"/>
        </w:rPr>
        <w:t>бумаги</w:t>
      </w:r>
      <w:r w:rsidRPr="00F634F7">
        <w:rPr>
          <w:rFonts w:ascii="Times New Roman" w:hAnsi="Times New Roman" w:cs="Times New Roman"/>
          <w:sz w:val="20"/>
          <w:szCs w:val="20"/>
          <w:lang w:val="en-US"/>
        </w:rPr>
        <w:t xml:space="preserve">/ To convert the number of </w:t>
      </w:r>
      <w:r w:rsidRPr="00AC2B61">
        <w:rPr>
          <w:rFonts w:ascii="Times New Roman" w:hAnsi="Times New Roman" w:cs="Times New Roman"/>
          <w:sz w:val="20"/>
          <w:szCs w:val="20"/>
          <w:lang w:val="en-US"/>
        </w:rPr>
        <w:t>Securities</w:t>
      </w:r>
      <w:r w:rsidRPr="00F634F7">
        <w:rPr>
          <w:rFonts w:ascii="Times New Roman" w:hAnsi="Times New Roman" w:cs="Times New Roman"/>
          <w:sz w:val="20"/>
          <w:szCs w:val="20"/>
          <w:lang w:val="en-US"/>
        </w:rPr>
        <w:t xml:space="preserve"> expressed in a currency at face value into security units, you can divide this number by the face value of the </w:t>
      </w:r>
      <w:r>
        <w:rPr>
          <w:rFonts w:ascii="Times New Roman" w:hAnsi="Times New Roman" w:cs="Times New Roman"/>
          <w:sz w:val="20"/>
          <w:szCs w:val="20"/>
          <w:lang w:val="en-US"/>
        </w:rPr>
        <w:t>Security</w:t>
      </w:r>
      <w:r w:rsidRPr="00F634F7">
        <w:rPr>
          <w:rFonts w:ascii="Times New Roman" w:hAnsi="Times New Roman" w:cs="Times New Roman"/>
          <w:sz w:val="20"/>
          <w:szCs w:val="20"/>
          <w:lang w:val="en-US"/>
        </w:rPr>
        <w:t>.</w:t>
      </w:r>
    </w:p>
    <w:p w14:paraId="6104EE68" w14:textId="77777777" w:rsidR="00E839F6" w:rsidRPr="00F634F7" w:rsidRDefault="00E839F6" w:rsidP="004635F9">
      <w:pPr>
        <w:pStyle w:val="a5"/>
        <w:rPr>
          <w:lang w:val="en-US"/>
        </w:rPr>
      </w:pPr>
    </w:p>
    <w:p w14:paraId="153AFAD4" w14:textId="77777777" w:rsidR="00E839F6" w:rsidRPr="00F634F7" w:rsidRDefault="00E839F6">
      <w:pPr>
        <w:pStyle w:val="a5"/>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76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10850"/>
    <w:multiLevelType w:val="hybridMultilevel"/>
    <w:tmpl w:val="15E0A332"/>
    <w:lvl w:ilvl="0" w:tplc="CBD07E84">
      <w:start w:val="1"/>
      <w:numFmt w:val="decimal"/>
      <w:suff w:val="space"/>
      <w:lvlText w:val="%1)"/>
      <w:lvlJc w:val="left"/>
      <w:pPr>
        <w:ind w:left="284" w:firstLine="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7C6767"/>
    <w:multiLevelType w:val="hybridMultilevel"/>
    <w:tmpl w:val="1F242034"/>
    <w:lvl w:ilvl="0" w:tplc="C94CF0C4">
      <w:start w:val="1"/>
      <w:numFmt w:val="decimal"/>
      <w:lvlText w:val="%1)"/>
      <w:lvlJc w:val="left"/>
      <w:pPr>
        <w:ind w:left="1515" w:hanging="11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964B3D"/>
    <w:multiLevelType w:val="hybridMultilevel"/>
    <w:tmpl w:val="D250F6D6"/>
    <w:lvl w:ilvl="0" w:tplc="613EE4E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DE6520"/>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2050B5"/>
    <w:multiLevelType w:val="hybridMultilevel"/>
    <w:tmpl w:val="20ACB59A"/>
    <w:lvl w:ilvl="0" w:tplc="DC6005F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A357D9"/>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14" w15:restartNumberingAfterBreak="0">
    <w:nsid w:val="22111C8A"/>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456219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D87E0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9E2130"/>
    <w:multiLevelType w:val="hybridMultilevel"/>
    <w:tmpl w:val="068ED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ED321A"/>
    <w:multiLevelType w:val="hybridMultilevel"/>
    <w:tmpl w:val="AF68B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547877"/>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8C4882"/>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29" w15:restartNumberingAfterBreak="0">
    <w:nsid w:val="427E13AE"/>
    <w:multiLevelType w:val="hybridMultilevel"/>
    <w:tmpl w:val="0AE8A60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E04731"/>
    <w:multiLevelType w:val="hybridMultilevel"/>
    <w:tmpl w:val="10C0E0B4"/>
    <w:lvl w:ilvl="0" w:tplc="E7682FFC">
      <w:start w:val="1"/>
      <w:numFmt w:val="decimal"/>
      <w:lvlText w:val="%1)"/>
      <w:lvlJc w:val="left"/>
      <w:pPr>
        <w:ind w:left="1515" w:hanging="11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4537D1"/>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C8144D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4F1EC7"/>
    <w:multiLevelType w:val="hybridMultilevel"/>
    <w:tmpl w:val="3172673A"/>
    <w:lvl w:ilvl="0" w:tplc="9114595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0F92709"/>
    <w:multiLevelType w:val="hybridMultilevel"/>
    <w:tmpl w:val="CC86E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2A67C16"/>
    <w:multiLevelType w:val="hybridMultilevel"/>
    <w:tmpl w:val="6F2E9C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32F6FF4"/>
    <w:multiLevelType w:val="hybridMultilevel"/>
    <w:tmpl w:val="54E42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36F1F4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5F556F0"/>
    <w:multiLevelType w:val="hybridMultilevel"/>
    <w:tmpl w:val="6A76B4BE"/>
    <w:lvl w:ilvl="0" w:tplc="9F40D39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15:restartNumberingAfterBreak="0">
    <w:nsid w:val="5D827D13"/>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FA173D1"/>
    <w:multiLevelType w:val="hybridMultilevel"/>
    <w:tmpl w:val="E90AA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15722B9"/>
    <w:multiLevelType w:val="hybridMultilevel"/>
    <w:tmpl w:val="57B41C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91E653B"/>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97B6C53"/>
    <w:multiLevelType w:val="hybridMultilevel"/>
    <w:tmpl w:val="B290BB34"/>
    <w:lvl w:ilvl="0" w:tplc="2E1EAF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15:restartNumberingAfterBreak="0">
    <w:nsid w:val="6A354678"/>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B0D1BAF"/>
    <w:multiLevelType w:val="hybridMultilevel"/>
    <w:tmpl w:val="F4C48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D6A5252"/>
    <w:multiLevelType w:val="multilevel"/>
    <w:tmpl w:val="C8B20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154959"/>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54D4B8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55F1B74"/>
    <w:multiLevelType w:val="hybridMultilevel"/>
    <w:tmpl w:val="5D889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7461617"/>
    <w:multiLevelType w:val="hybridMultilevel"/>
    <w:tmpl w:val="545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8B342D1"/>
    <w:multiLevelType w:val="multilevel"/>
    <w:tmpl w:val="05C801FE"/>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AF00AFD"/>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B3168D8"/>
    <w:multiLevelType w:val="hybridMultilevel"/>
    <w:tmpl w:val="E0407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
  </w:num>
  <w:num w:numId="3">
    <w:abstractNumId w:val="60"/>
  </w:num>
  <w:num w:numId="4">
    <w:abstractNumId w:val="12"/>
  </w:num>
  <w:num w:numId="5">
    <w:abstractNumId w:val="58"/>
  </w:num>
  <w:num w:numId="6">
    <w:abstractNumId w:val="5"/>
  </w:num>
  <w:num w:numId="7">
    <w:abstractNumId w:val="36"/>
  </w:num>
  <w:num w:numId="8">
    <w:abstractNumId w:val="35"/>
  </w:num>
  <w:num w:numId="9">
    <w:abstractNumId w:val="50"/>
  </w:num>
  <w:num w:numId="10">
    <w:abstractNumId w:val="54"/>
  </w:num>
  <w:num w:numId="11">
    <w:abstractNumId w:val="55"/>
  </w:num>
  <w:num w:numId="12">
    <w:abstractNumId w:val="59"/>
  </w:num>
  <w:num w:numId="13">
    <w:abstractNumId w:val="4"/>
  </w:num>
  <w:num w:numId="14">
    <w:abstractNumId w:val="38"/>
  </w:num>
  <w:num w:numId="15">
    <w:abstractNumId w:val="34"/>
  </w:num>
  <w:num w:numId="16">
    <w:abstractNumId w:val="23"/>
  </w:num>
  <w:num w:numId="17">
    <w:abstractNumId w:val="6"/>
  </w:num>
  <w:num w:numId="18">
    <w:abstractNumId w:val="57"/>
  </w:num>
  <w:num w:numId="19">
    <w:abstractNumId w:val="24"/>
  </w:num>
  <w:num w:numId="20">
    <w:abstractNumId w:val="28"/>
  </w:num>
  <w:num w:numId="21">
    <w:abstractNumId w:val="1"/>
  </w:num>
  <w:num w:numId="22">
    <w:abstractNumId w:val="11"/>
  </w:num>
  <w:num w:numId="23">
    <w:abstractNumId w:val="61"/>
  </w:num>
  <w:num w:numId="24">
    <w:abstractNumId w:val="20"/>
  </w:num>
  <w:num w:numId="25">
    <w:abstractNumId w:val="14"/>
  </w:num>
  <w:num w:numId="26">
    <w:abstractNumId w:val="17"/>
  </w:num>
  <w:num w:numId="27">
    <w:abstractNumId w:val="32"/>
  </w:num>
  <w:num w:numId="28">
    <w:abstractNumId w:val="21"/>
  </w:num>
  <w:num w:numId="29">
    <w:abstractNumId w:val="46"/>
  </w:num>
  <w:num w:numId="30">
    <w:abstractNumId w:val="37"/>
  </w:num>
  <w:num w:numId="31">
    <w:abstractNumId w:val="19"/>
  </w:num>
  <w:num w:numId="32">
    <w:abstractNumId w:val="26"/>
  </w:num>
  <w:num w:numId="33">
    <w:abstractNumId w:val="25"/>
  </w:num>
  <w:num w:numId="34">
    <w:abstractNumId w:val="63"/>
  </w:num>
  <w:num w:numId="35">
    <w:abstractNumId w:val="9"/>
  </w:num>
  <w:num w:numId="36">
    <w:abstractNumId w:val="31"/>
  </w:num>
  <w:num w:numId="37">
    <w:abstractNumId w:val="0"/>
  </w:num>
  <w:num w:numId="38">
    <w:abstractNumId w:val="2"/>
  </w:num>
  <w:num w:numId="39">
    <w:abstractNumId w:val="53"/>
  </w:num>
  <w:num w:numId="40">
    <w:abstractNumId w:val="15"/>
  </w:num>
  <w:num w:numId="41">
    <w:abstractNumId w:val="30"/>
  </w:num>
  <w:num w:numId="42">
    <w:abstractNumId w:val="52"/>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41"/>
  </w:num>
  <w:num w:numId="47">
    <w:abstractNumId w:val="22"/>
  </w:num>
  <w:num w:numId="48">
    <w:abstractNumId w:val="18"/>
  </w:num>
  <w:num w:numId="49">
    <w:abstractNumId w:val="44"/>
  </w:num>
  <w:num w:numId="50">
    <w:abstractNumId w:val="16"/>
  </w:num>
  <w:num w:numId="51">
    <w:abstractNumId w:val="29"/>
  </w:num>
  <w:num w:numId="52">
    <w:abstractNumId w:val="13"/>
  </w:num>
  <w:num w:numId="53">
    <w:abstractNumId w:val="40"/>
  </w:num>
  <w:num w:numId="54">
    <w:abstractNumId w:val="56"/>
  </w:num>
  <w:num w:numId="55">
    <w:abstractNumId w:val="42"/>
  </w:num>
  <w:num w:numId="56">
    <w:abstractNumId w:val="39"/>
  </w:num>
  <w:num w:numId="57">
    <w:abstractNumId w:val="43"/>
  </w:num>
  <w:num w:numId="58">
    <w:abstractNumId w:val="8"/>
  </w:num>
  <w:num w:numId="59">
    <w:abstractNumId w:val="27"/>
  </w:num>
  <w:num w:numId="60">
    <w:abstractNumId w:val="49"/>
  </w:num>
  <w:num w:numId="61">
    <w:abstractNumId w:val="62"/>
  </w:num>
  <w:num w:numId="62">
    <w:abstractNumId w:val="45"/>
  </w:num>
  <w:num w:numId="63">
    <w:abstractNumId w:val="7"/>
  </w:num>
  <w:num w:numId="64">
    <w:abstractNumId w:val="10"/>
  </w:num>
  <w:num w:numId="65">
    <w:abstractNumId w:val="33"/>
  </w:num>
  <w:num w:numId="66">
    <w:abstractNumId w:val="47"/>
  </w:num>
  <w:num w:numId="67">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851"/>
  <w:characterSpacingControl w:val="doNotCompress"/>
  <w:hdrShapeDefaults>
    <o:shapedefaults v:ext="edit" spidmax="1064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339B"/>
    <w:rsid w:val="0000361F"/>
    <w:rsid w:val="000042F9"/>
    <w:rsid w:val="000045D1"/>
    <w:rsid w:val="00004D91"/>
    <w:rsid w:val="00004E0A"/>
    <w:rsid w:val="000065C4"/>
    <w:rsid w:val="00007AA4"/>
    <w:rsid w:val="00011992"/>
    <w:rsid w:val="0001214B"/>
    <w:rsid w:val="000123D9"/>
    <w:rsid w:val="000133A0"/>
    <w:rsid w:val="00014494"/>
    <w:rsid w:val="000161F9"/>
    <w:rsid w:val="00020076"/>
    <w:rsid w:val="00020593"/>
    <w:rsid w:val="00021BC9"/>
    <w:rsid w:val="0002213F"/>
    <w:rsid w:val="000232C6"/>
    <w:rsid w:val="000243D1"/>
    <w:rsid w:val="00025559"/>
    <w:rsid w:val="00025B69"/>
    <w:rsid w:val="00026433"/>
    <w:rsid w:val="0002762B"/>
    <w:rsid w:val="0002787D"/>
    <w:rsid w:val="000305E6"/>
    <w:rsid w:val="00030CFC"/>
    <w:rsid w:val="000313F0"/>
    <w:rsid w:val="00033EEF"/>
    <w:rsid w:val="000345F2"/>
    <w:rsid w:val="0003465A"/>
    <w:rsid w:val="00034C52"/>
    <w:rsid w:val="00035B0A"/>
    <w:rsid w:val="00035C7A"/>
    <w:rsid w:val="00036A1C"/>
    <w:rsid w:val="00036E70"/>
    <w:rsid w:val="00037184"/>
    <w:rsid w:val="0003768D"/>
    <w:rsid w:val="000377EB"/>
    <w:rsid w:val="00040C40"/>
    <w:rsid w:val="000413EE"/>
    <w:rsid w:val="00041A08"/>
    <w:rsid w:val="0004284D"/>
    <w:rsid w:val="00042B22"/>
    <w:rsid w:val="00044300"/>
    <w:rsid w:val="000448B3"/>
    <w:rsid w:val="00044CD3"/>
    <w:rsid w:val="00044EA5"/>
    <w:rsid w:val="000451BD"/>
    <w:rsid w:val="000459A4"/>
    <w:rsid w:val="000500E7"/>
    <w:rsid w:val="00050430"/>
    <w:rsid w:val="00050801"/>
    <w:rsid w:val="00052047"/>
    <w:rsid w:val="00054945"/>
    <w:rsid w:val="00054DEB"/>
    <w:rsid w:val="000564FA"/>
    <w:rsid w:val="00057DC5"/>
    <w:rsid w:val="00062BA5"/>
    <w:rsid w:val="0006337C"/>
    <w:rsid w:val="000635A4"/>
    <w:rsid w:val="000638BC"/>
    <w:rsid w:val="0006419D"/>
    <w:rsid w:val="0006502F"/>
    <w:rsid w:val="000650B0"/>
    <w:rsid w:val="000671E0"/>
    <w:rsid w:val="000711B5"/>
    <w:rsid w:val="000711FD"/>
    <w:rsid w:val="0007297E"/>
    <w:rsid w:val="00072B22"/>
    <w:rsid w:val="00072E30"/>
    <w:rsid w:val="00073769"/>
    <w:rsid w:val="00074F22"/>
    <w:rsid w:val="00075739"/>
    <w:rsid w:val="00076A84"/>
    <w:rsid w:val="000775F5"/>
    <w:rsid w:val="000776EA"/>
    <w:rsid w:val="00077ACB"/>
    <w:rsid w:val="00080285"/>
    <w:rsid w:val="00082802"/>
    <w:rsid w:val="00082FB4"/>
    <w:rsid w:val="0008655C"/>
    <w:rsid w:val="000914F8"/>
    <w:rsid w:val="00091778"/>
    <w:rsid w:val="00092DC8"/>
    <w:rsid w:val="000932E2"/>
    <w:rsid w:val="0009353B"/>
    <w:rsid w:val="00093FBA"/>
    <w:rsid w:val="000957D6"/>
    <w:rsid w:val="00095E31"/>
    <w:rsid w:val="00096073"/>
    <w:rsid w:val="000962C8"/>
    <w:rsid w:val="00096ED0"/>
    <w:rsid w:val="00096F7B"/>
    <w:rsid w:val="00097ACD"/>
    <w:rsid w:val="00097AED"/>
    <w:rsid w:val="000A032E"/>
    <w:rsid w:val="000A04C4"/>
    <w:rsid w:val="000A0E41"/>
    <w:rsid w:val="000A15CB"/>
    <w:rsid w:val="000A1737"/>
    <w:rsid w:val="000A1FB7"/>
    <w:rsid w:val="000A29E2"/>
    <w:rsid w:val="000A2A58"/>
    <w:rsid w:val="000A365D"/>
    <w:rsid w:val="000A4792"/>
    <w:rsid w:val="000A5633"/>
    <w:rsid w:val="000A6A04"/>
    <w:rsid w:val="000A782D"/>
    <w:rsid w:val="000A7BC6"/>
    <w:rsid w:val="000A7EB1"/>
    <w:rsid w:val="000B0E51"/>
    <w:rsid w:val="000B0F9F"/>
    <w:rsid w:val="000B14A8"/>
    <w:rsid w:val="000B2184"/>
    <w:rsid w:val="000B3C15"/>
    <w:rsid w:val="000B590E"/>
    <w:rsid w:val="000B5E55"/>
    <w:rsid w:val="000B7567"/>
    <w:rsid w:val="000B75F7"/>
    <w:rsid w:val="000C0B48"/>
    <w:rsid w:val="000C1386"/>
    <w:rsid w:val="000C1C0B"/>
    <w:rsid w:val="000C31A0"/>
    <w:rsid w:val="000C37E1"/>
    <w:rsid w:val="000C3D90"/>
    <w:rsid w:val="000C5038"/>
    <w:rsid w:val="000C52D2"/>
    <w:rsid w:val="000C56E6"/>
    <w:rsid w:val="000C5AAB"/>
    <w:rsid w:val="000C5CE9"/>
    <w:rsid w:val="000C5F19"/>
    <w:rsid w:val="000C6CCD"/>
    <w:rsid w:val="000C76B5"/>
    <w:rsid w:val="000C7AA4"/>
    <w:rsid w:val="000D1540"/>
    <w:rsid w:val="000D1629"/>
    <w:rsid w:val="000D1BEA"/>
    <w:rsid w:val="000D3A7F"/>
    <w:rsid w:val="000D3EC5"/>
    <w:rsid w:val="000D4B64"/>
    <w:rsid w:val="000D77A6"/>
    <w:rsid w:val="000E098C"/>
    <w:rsid w:val="000E0D55"/>
    <w:rsid w:val="000E3329"/>
    <w:rsid w:val="000E3D42"/>
    <w:rsid w:val="000E58FD"/>
    <w:rsid w:val="000E62A3"/>
    <w:rsid w:val="000E6C66"/>
    <w:rsid w:val="000F0198"/>
    <w:rsid w:val="000F1C73"/>
    <w:rsid w:val="000F2FE6"/>
    <w:rsid w:val="000F31E7"/>
    <w:rsid w:val="000F4FDA"/>
    <w:rsid w:val="000F53F4"/>
    <w:rsid w:val="000F6520"/>
    <w:rsid w:val="000F6A11"/>
    <w:rsid w:val="000F7A7E"/>
    <w:rsid w:val="001019F7"/>
    <w:rsid w:val="00101CE1"/>
    <w:rsid w:val="00101DC5"/>
    <w:rsid w:val="00101F4F"/>
    <w:rsid w:val="0010216C"/>
    <w:rsid w:val="00102976"/>
    <w:rsid w:val="0010322F"/>
    <w:rsid w:val="00103988"/>
    <w:rsid w:val="00103C55"/>
    <w:rsid w:val="001052E5"/>
    <w:rsid w:val="00106A1F"/>
    <w:rsid w:val="001077E9"/>
    <w:rsid w:val="00110134"/>
    <w:rsid w:val="001105EA"/>
    <w:rsid w:val="001110E4"/>
    <w:rsid w:val="00111A53"/>
    <w:rsid w:val="001130AB"/>
    <w:rsid w:val="0011512E"/>
    <w:rsid w:val="00115FC5"/>
    <w:rsid w:val="00120198"/>
    <w:rsid w:val="00120C76"/>
    <w:rsid w:val="00120F50"/>
    <w:rsid w:val="00121412"/>
    <w:rsid w:val="001218C5"/>
    <w:rsid w:val="0012300F"/>
    <w:rsid w:val="00123D1C"/>
    <w:rsid w:val="00125BBE"/>
    <w:rsid w:val="00126256"/>
    <w:rsid w:val="00132ECB"/>
    <w:rsid w:val="001348BD"/>
    <w:rsid w:val="00135A8C"/>
    <w:rsid w:val="00135E98"/>
    <w:rsid w:val="001375F8"/>
    <w:rsid w:val="00137B0D"/>
    <w:rsid w:val="00143364"/>
    <w:rsid w:val="00143656"/>
    <w:rsid w:val="00144398"/>
    <w:rsid w:val="0014595A"/>
    <w:rsid w:val="00145B9D"/>
    <w:rsid w:val="0014630C"/>
    <w:rsid w:val="00147D6D"/>
    <w:rsid w:val="0015169C"/>
    <w:rsid w:val="001516DA"/>
    <w:rsid w:val="00151818"/>
    <w:rsid w:val="00151DD9"/>
    <w:rsid w:val="00155144"/>
    <w:rsid w:val="00155923"/>
    <w:rsid w:val="001559F4"/>
    <w:rsid w:val="0015639C"/>
    <w:rsid w:val="00156628"/>
    <w:rsid w:val="001567F4"/>
    <w:rsid w:val="0015749C"/>
    <w:rsid w:val="0016113E"/>
    <w:rsid w:val="00163013"/>
    <w:rsid w:val="0016315C"/>
    <w:rsid w:val="001644DE"/>
    <w:rsid w:val="001648D3"/>
    <w:rsid w:val="001653DA"/>
    <w:rsid w:val="001657F4"/>
    <w:rsid w:val="001667C4"/>
    <w:rsid w:val="00167014"/>
    <w:rsid w:val="0017210A"/>
    <w:rsid w:val="00172318"/>
    <w:rsid w:val="0017408D"/>
    <w:rsid w:val="00175C44"/>
    <w:rsid w:val="001764A2"/>
    <w:rsid w:val="00177893"/>
    <w:rsid w:val="00177B6F"/>
    <w:rsid w:val="00181E84"/>
    <w:rsid w:val="00182138"/>
    <w:rsid w:val="00185ED9"/>
    <w:rsid w:val="00186F48"/>
    <w:rsid w:val="00187514"/>
    <w:rsid w:val="001912FE"/>
    <w:rsid w:val="00191FA9"/>
    <w:rsid w:val="00192C88"/>
    <w:rsid w:val="001930D2"/>
    <w:rsid w:val="00194C14"/>
    <w:rsid w:val="00197F2F"/>
    <w:rsid w:val="001A06D0"/>
    <w:rsid w:val="001A12E5"/>
    <w:rsid w:val="001A12FD"/>
    <w:rsid w:val="001A1737"/>
    <w:rsid w:val="001A2427"/>
    <w:rsid w:val="001A2990"/>
    <w:rsid w:val="001A2EC8"/>
    <w:rsid w:val="001A4CFB"/>
    <w:rsid w:val="001A5D0F"/>
    <w:rsid w:val="001A610F"/>
    <w:rsid w:val="001A76D5"/>
    <w:rsid w:val="001A7AA2"/>
    <w:rsid w:val="001B0D21"/>
    <w:rsid w:val="001B11F8"/>
    <w:rsid w:val="001B43B9"/>
    <w:rsid w:val="001B47C0"/>
    <w:rsid w:val="001B539B"/>
    <w:rsid w:val="001B5F5C"/>
    <w:rsid w:val="001B6C6F"/>
    <w:rsid w:val="001B762F"/>
    <w:rsid w:val="001B7DA4"/>
    <w:rsid w:val="001B7F7C"/>
    <w:rsid w:val="001C0F68"/>
    <w:rsid w:val="001C0FC9"/>
    <w:rsid w:val="001C1273"/>
    <w:rsid w:val="001C137C"/>
    <w:rsid w:val="001C1520"/>
    <w:rsid w:val="001C3286"/>
    <w:rsid w:val="001C3674"/>
    <w:rsid w:val="001C3C39"/>
    <w:rsid w:val="001C725D"/>
    <w:rsid w:val="001D01C8"/>
    <w:rsid w:val="001D0BF9"/>
    <w:rsid w:val="001D0D6D"/>
    <w:rsid w:val="001D1201"/>
    <w:rsid w:val="001D39FD"/>
    <w:rsid w:val="001D5162"/>
    <w:rsid w:val="001D741F"/>
    <w:rsid w:val="001E1D21"/>
    <w:rsid w:val="001E1F95"/>
    <w:rsid w:val="001E2874"/>
    <w:rsid w:val="001E2AE9"/>
    <w:rsid w:val="001E2C46"/>
    <w:rsid w:val="001E2D6F"/>
    <w:rsid w:val="001E4106"/>
    <w:rsid w:val="001E4178"/>
    <w:rsid w:val="001E42FE"/>
    <w:rsid w:val="001E4CF8"/>
    <w:rsid w:val="001E75F1"/>
    <w:rsid w:val="001F08E2"/>
    <w:rsid w:val="001F0993"/>
    <w:rsid w:val="001F0E2D"/>
    <w:rsid w:val="001F10B1"/>
    <w:rsid w:val="001F18FA"/>
    <w:rsid w:val="001F49CE"/>
    <w:rsid w:val="001F4C4A"/>
    <w:rsid w:val="001F6850"/>
    <w:rsid w:val="001F760B"/>
    <w:rsid w:val="001F7E0B"/>
    <w:rsid w:val="002011BD"/>
    <w:rsid w:val="00201498"/>
    <w:rsid w:val="002015DE"/>
    <w:rsid w:val="002016AE"/>
    <w:rsid w:val="00205FE7"/>
    <w:rsid w:val="00207A0C"/>
    <w:rsid w:val="002110B3"/>
    <w:rsid w:val="00211696"/>
    <w:rsid w:val="0021170E"/>
    <w:rsid w:val="002126C0"/>
    <w:rsid w:val="00212854"/>
    <w:rsid w:val="00213356"/>
    <w:rsid w:val="00213CC6"/>
    <w:rsid w:val="00213F7D"/>
    <w:rsid w:val="00214674"/>
    <w:rsid w:val="00214C3D"/>
    <w:rsid w:val="002151F8"/>
    <w:rsid w:val="00215734"/>
    <w:rsid w:val="00215991"/>
    <w:rsid w:val="00217A09"/>
    <w:rsid w:val="00220BC1"/>
    <w:rsid w:val="0022176C"/>
    <w:rsid w:val="00221847"/>
    <w:rsid w:val="00222042"/>
    <w:rsid w:val="00224DDB"/>
    <w:rsid w:val="00225080"/>
    <w:rsid w:val="002278C4"/>
    <w:rsid w:val="002309C7"/>
    <w:rsid w:val="00231AFB"/>
    <w:rsid w:val="00231EA3"/>
    <w:rsid w:val="00233AD7"/>
    <w:rsid w:val="00233EBB"/>
    <w:rsid w:val="00234154"/>
    <w:rsid w:val="0023423E"/>
    <w:rsid w:val="00234A91"/>
    <w:rsid w:val="00234C2B"/>
    <w:rsid w:val="0023515A"/>
    <w:rsid w:val="002377CE"/>
    <w:rsid w:val="00240BD6"/>
    <w:rsid w:val="00241F70"/>
    <w:rsid w:val="00243496"/>
    <w:rsid w:val="0024363E"/>
    <w:rsid w:val="00243F87"/>
    <w:rsid w:val="002452FA"/>
    <w:rsid w:val="002474B3"/>
    <w:rsid w:val="00247900"/>
    <w:rsid w:val="00247FB4"/>
    <w:rsid w:val="002516C8"/>
    <w:rsid w:val="0025200A"/>
    <w:rsid w:val="002524DF"/>
    <w:rsid w:val="002526ED"/>
    <w:rsid w:val="00253040"/>
    <w:rsid w:val="002546F7"/>
    <w:rsid w:val="00254FC2"/>
    <w:rsid w:val="002573E0"/>
    <w:rsid w:val="0025793B"/>
    <w:rsid w:val="00257F42"/>
    <w:rsid w:val="00260DB3"/>
    <w:rsid w:val="00261BCE"/>
    <w:rsid w:val="00263A23"/>
    <w:rsid w:val="00264810"/>
    <w:rsid w:val="002657BD"/>
    <w:rsid w:val="00265CB8"/>
    <w:rsid w:val="0026615F"/>
    <w:rsid w:val="00267B64"/>
    <w:rsid w:val="00271099"/>
    <w:rsid w:val="002713D0"/>
    <w:rsid w:val="00272C65"/>
    <w:rsid w:val="00273DE9"/>
    <w:rsid w:val="00276094"/>
    <w:rsid w:val="00276AB8"/>
    <w:rsid w:val="0028019F"/>
    <w:rsid w:val="00282431"/>
    <w:rsid w:val="00283296"/>
    <w:rsid w:val="00286917"/>
    <w:rsid w:val="00286B00"/>
    <w:rsid w:val="00286F02"/>
    <w:rsid w:val="002907B9"/>
    <w:rsid w:val="0029123C"/>
    <w:rsid w:val="00291342"/>
    <w:rsid w:val="00291D8E"/>
    <w:rsid w:val="00292B0C"/>
    <w:rsid w:val="0029385F"/>
    <w:rsid w:val="00293B59"/>
    <w:rsid w:val="0029497C"/>
    <w:rsid w:val="002955F9"/>
    <w:rsid w:val="0029664C"/>
    <w:rsid w:val="00297D4F"/>
    <w:rsid w:val="00297FB5"/>
    <w:rsid w:val="002A28C4"/>
    <w:rsid w:val="002A302F"/>
    <w:rsid w:val="002A3936"/>
    <w:rsid w:val="002A4DB2"/>
    <w:rsid w:val="002A53E5"/>
    <w:rsid w:val="002B226B"/>
    <w:rsid w:val="002B3503"/>
    <w:rsid w:val="002B3C81"/>
    <w:rsid w:val="002B3D5A"/>
    <w:rsid w:val="002B5B1E"/>
    <w:rsid w:val="002B60C1"/>
    <w:rsid w:val="002B6A54"/>
    <w:rsid w:val="002B776E"/>
    <w:rsid w:val="002B7EEB"/>
    <w:rsid w:val="002C0417"/>
    <w:rsid w:val="002C14FE"/>
    <w:rsid w:val="002C15F5"/>
    <w:rsid w:val="002C2F5A"/>
    <w:rsid w:val="002C3666"/>
    <w:rsid w:val="002C37E3"/>
    <w:rsid w:val="002C51E4"/>
    <w:rsid w:val="002D1A6F"/>
    <w:rsid w:val="002D1BDF"/>
    <w:rsid w:val="002D217A"/>
    <w:rsid w:val="002D23DB"/>
    <w:rsid w:val="002D4DF9"/>
    <w:rsid w:val="002D519B"/>
    <w:rsid w:val="002D6800"/>
    <w:rsid w:val="002E0637"/>
    <w:rsid w:val="002E1E9C"/>
    <w:rsid w:val="002E6F49"/>
    <w:rsid w:val="002E70C1"/>
    <w:rsid w:val="002F0CB5"/>
    <w:rsid w:val="002F32DD"/>
    <w:rsid w:val="002F54CD"/>
    <w:rsid w:val="002F5636"/>
    <w:rsid w:val="002F6500"/>
    <w:rsid w:val="002F675E"/>
    <w:rsid w:val="002F73CD"/>
    <w:rsid w:val="002F7B5C"/>
    <w:rsid w:val="00300778"/>
    <w:rsid w:val="00302A49"/>
    <w:rsid w:val="00302FB9"/>
    <w:rsid w:val="00303880"/>
    <w:rsid w:val="00304B72"/>
    <w:rsid w:val="00305498"/>
    <w:rsid w:val="003060E6"/>
    <w:rsid w:val="00307A36"/>
    <w:rsid w:val="00311FF2"/>
    <w:rsid w:val="00312A9C"/>
    <w:rsid w:val="00312EF7"/>
    <w:rsid w:val="003136DC"/>
    <w:rsid w:val="00313ED5"/>
    <w:rsid w:val="00314CF2"/>
    <w:rsid w:val="0031553D"/>
    <w:rsid w:val="00317102"/>
    <w:rsid w:val="003174E0"/>
    <w:rsid w:val="0031793B"/>
    <w:rsid w:val="00317BDE"/>
    <w:rsid w:val="00317E5C"/>
    <w:rsid w:val="0032020F"/>
    <w:rsid w:val="00321259"/>
    <w:rsid w:val="003220E4"/>
    <w:rsid w:val="00322B2C"/>
    <w:rsid w:val="00323E54"/>
    <w:rsid w:val="00324A7D"/>
    <w:rsid w:val="0032526A"/>
    <w:rsid w:val="003259A2"/>
    <w:rsid w:val="003264CC"/>
    <w:rsid w:val="0032709C"/>
    <w:rsid w:val="00327EE7"/>
    <w:rsid w:val="003302D2"/>
    <w:rsid w:val="00330922"/>
    <w:rsid w:val="00330F77"/>
    <w:rsid w:val="00331E1D"/>
    <w:rsid w:val="0033215C"/>
    <w:rsid w:val="003336FA"/>
    <w:rsid w:val="00335EF1"/>
    <w:rsid w:val="00336DF2"/>
    <w:rsid w:val="00340598"/>
    <w:rsid w:val="00340EC2"/>
    <w:rsid w:val="003425AE"/>
    <w:rsid w:val="00342931"/>
    <w:rsid w:val="0034324C"/>
    <w:rsid w:val="00346035"/>
    <w:rsid w:val="00347266"/>
    <w:rsid w:val="003474FB"/>
    <w:rsid w:val="00347A33"/>
    <w:rsid w:val="00351BC3"/>
    <w:rsid w:val="00352671"/>
    <w:rsid w:val="00353985"/>
    <w:rsid w:val="003546F4"/>
    <w:rsid w:val="00354E34"/>
    <w:rsid w:val="003561B3"/>
    <w:rsid w:val="00363C2D"/>
    <w:rsid w:val="00364292"/>
    <w:rsid w:val="003647E7"/>
    <w:rsid w:val="003657E2"/>
    <w:rsid w:val="003667B9"/>
    <w:rsid w:val="003667C9"/>
    <w:rsid w:val="00366FF0"/>
    <w:rsid w:val="00370E4C"/>
    <w:rsid w:val="00371892"/>
    <w:rsid w:val="00372219"/>
    <w:rsid w:val="003724D5"/>
    <w:rsid w:val="00372F68"/>
    <w:rsid w:val="003736D9"/>
    <w:rsid w:val="00373C82"/>
    <w:rsid w:val="00374A2C"/>
    <w:rsid w:val="0037581B"/>
    <w:rsid w:val="00376997"/>
    <w:rsid w:val="003771E5"/>
    <w:rsid w:val="003773AA"/>
    <w:rsid w:val="00380539"/>
    <w:rsid w:val="00381686"/>
    <w:rsid w:val="00383CA7"/>
    <w:rsid w:val="0038554C"/>
    <w:rsid w:val="00385697"/>
    <w:rsid w:val="00387A58"/>
    <w:rsid w:val="00387D7C"/>
    <w:rsid w:val="00391526"/>
    <w:rsid w:val="003939A1"/>
    <w:rsid w:val="00393FB4"/>
    <w:rsid w:val="00394A09"/>
    <w:rsid w:val="00396368"/>
    <w:rsid w:val="0039657C"/>
    <w:rsid w:val="00397086"/>
    <w:rsid w:val="0039749E"/>
    <w:rsid w:val="003A01AD"/>
    <w:rsid w:val="003A184A"/>
    <w:rsid w:val="003A1C88"/>
    <w:rsid w:val="003A2CEB"/>
    <w:rsid w:val="003A57E1"/>
    <w:rsid w:val="003A5EE9"/>
    <w:rsid w:val="003A6805"/>
    <w:rsid w:val="003B0034"/>
    <w:rsid w:val="003B0CF4"/>
    <w:rsid w:val="003B24F9"/>
    <w:rsid w:val="003B296B"/>
    <w:rsid w:val="003B2CF4"/>
    <w:rsid w:val="003B515B"/>
    <w:rsid w:val="003B5427"/>
    <w:rsid w:val="003B5D38"/>
    <w:rsid w:val="003B6137"/>
    <w:rsid w:val="003B6FC8"/>
    <w:rsid w:val="003C0A76"/>
    <w:rsid w:val="003C0C5A"/>
    <w:rsid w:val="003C1322"/>
    <w:rsid w:val="003C1458"/>
    <w:rsid w:val="003C1DA0"/>
    <w:rsid w:val="003C2322"/>
    <w:rsid w:val="003C2403"/>
    <w:rsid w:val="003C66FC"/>
    <w:rsid w:val="003C6C85"/>
    <w:rsid w:val="003D1874"/>
    <w:rsid w:val="003D1C5F"/>
    <w:rsid w:val="003D2971"/>
    <w:rsid w:val="003D4375"/>
    <w:rsid w:val="003D5938"/>
    <w:rsid w:val="003D681E"/>
    <w:rsid w:val="003D6C62"/>
    <w:rsid w:val="003D6EF5"/>
    <w:rsid w:val="003E15D7"/>
    <w:rsid w:val="003E2A0D"/>
    <w:rsid w:val="003E597B"/>
    <w:rsid w:val="003E5A4D"/>
    <w:rsid w:val="003E6352"/>
    <w:rsid w:val="003E6728"/>
    <w:rsid w:val="003E6D18"/>
    <w:rsid w:val="003E7E76"/>
    <w:rsid w:val="003F0D99"/>
    <w:rsid w:val="003F2DD2"/>
    <w:rsid w:val="003F3838"/>
    <w:rsid w:val="003F4066"/>
    <w:rsid w:val="003F4E1E"/>
    <w:rsid w:val="003F628A"/>
    <w:rsid w:val="003F6CAD"/>
    <w:rsid w:val="00400913"/>
    <w:rsid w:val="00402108"/>
    <w:rsid w:val="00402C20"/>
    <w:rsid w:val="00403501"/>
    <w:rsid w:val="00403885"/>
    <w:rsid w:val="004041C8"/>
    <w:rsid w:val="0040476A"/>
    <w:rsid w:val="004053C6"/>
    <w:rsid w:val="00405541"/>
    <w:rsid w:val="004062DB"/>
    <w:rsid w:val="00407A99"/>
    <w:rsid w:val="00411893"/>
    <w:rsid w:val="00414ACD"/>
    <w:rsid w:val="00416528"/>
    <w:rsid w:val="00417114"/>
    <w:rsid w:val="00417D87"/>
    <w:rsid w:val="0042097A"/>
    <w:rsid w:val="00421EA4"/>
    <w:rsid w:val="00422487"/>
    <w:rsid w:val="00423517"/>
    <w:rsid w:val="00423874"/>
    <w:rsid w:val="00425C4E"/>
    <w:rsid w:val="0042606E"/>
    <w:rsid w:val="004262CD"/>
    <w:rsid w:val="004267A2"/>
    <w:rsid w:val="004277C9"/>
    <w:rsid w:val="004302FF"/>
    <w:rsid w:val="00431887"/>
    <w:rsid w:val="00431F9D"/>
    <w:rsid w:val="0043371A"/>
    <w:rsid w:val="004352C7"/>
    <w:rsid w:val="00435B8B"/>
    <w:rsid w:val="00436773"/>
    <w:rsid w:val="00437447"/>
    <w:rsid w:val="0043790F"/>
    <w:rsid w:val="00441809"/>
    <w:rsid w:val="00441BFB"/>
    <w:rsid w:val="00441EAF"/>
    <w:rsid w:val="00442E3D"/>
    <w:rsid w:val="00443089"/>
    <w:rsid w:val="00444350"/>
    <w:rsid w:val="004445D8"/>
    <w:rsid w:val="00450206"/>
    <w:rsid w:val="00450AA8"/>
    <w:rsid w:val="00450D00"/>
    <w:rsid w:val="00450F1F"/>
    <w:rsid w:val="00452529"/>
    <w:rsid w:val="00452CBF"/>
    <w:rsid w:val="0045580D"/>
    <w:rsid w:val="00456074"/>
    <w:rsid w:val="004560F8"/>
    <w:rsid w:val="00456521"/>
    <w:rsid w:val="00456526"/>
    <w:rsid w:val="00456B60"/>
    <w:rsid w:val="00456C9A"/>
    <w:rsid w:val="00461949"/>
    <w:rsid w:val="00461BC2"/>
    <w:rsid w:val="00462B68"/>
    <w:rsid w:val="004635C2"/>
    <w:rsid w:val="004635F9"/>
    <w:rsid w:val="004668FA"/>
    <w:rsid w:val="00467610"/>
    <w:rsid w:val="004714BB"/>
    <w:rsid w:val="00472377"/>
    <w:rsid w:val="004743FA"/>
    <w:rsid w:val="0047441D"/>
    <w:rsid w:val="004752D6"/>
    <w:rsid w:val="00476B9C"/>
    <w:rsid w:val="00483941"/>
    <w:rsid w:val="004845C1"/>
    <w:rsid w:val="00484D71"/>
    <w:rsid w:val="00485E03"/>
    <w:rsid w:val="00486BBE"/>
    <w:rsid w:val="00486CD4"/>
    <w:rsid w:val="004900C8"/>
    <w:rsid w:val="0049066E"/>
    <w:rsid w:val="00490EA6"/>
    <w:rsid w:val="00490EEE"/>
    <w:rsid w:val="00491791"/>
    <w:rsid w:val="00493337"/>
    <w:rsid w:val="004936D3"/>
    <w:rsid w:val="00493BB6"/>
    <w:rsid w:val="00494C66"/>
    <w:rsid w:val="0049510A"/>
    <w:rsid w:val="0049522B"/>
    <w:rsid w:val="00495F1C"/>
    <w:rsid w:val="00495F6D"/>
    <w:rsid w:val="00497F2F"/>
    <w:rsid w:val="004A0029"/>
    <w:rsid w:val="004A1C5F"/>
    <w:rsid w:val="004A2D70"/>
    <w:rsid w:val="004A45AC"/>
    <w:rsid w:val="004A49BD"/>
    <w:rsid w:val="004A578D"/>
    <w:rsid w:val="004A6C51"/>
    <w:rsid w:val="004A769F"/>
    <w:rsid w:val="004B009D"/>
    <w:rsid w:val="004B0C16"/>
    <w:rsid w:val="004B186A"/>
    <w:rsid w:val="004B2C99"/>
    <w:rsid w:val="004B30C3"/>
    <w:rsid w:val="004B5126"/>
    <w:rsid w:val="004B7D4A"/>
    <w:rsid w:val="004B7FCE"/>
    <w:rsid w:val="004C0040"/>
    <w:rsid w:val="004C0267"/>
    <w:rsid w:val="004C1756"/>
    <w:rsid w:val="004C3483"/>
    <w:rsid w:val="004C5C38"/>
    <w:rsid w:val="004C615C"/>
    <w:rsid w:val="004C683D"/>
    <w:rsid w:val="004C721C"/>
    <w:rsid w:val="004C74B0"/>
    <w:rsid w:val="004C7870"/>
    <w:rsid w:val="004C7B58"/>
    <w:rsid w:val="004D0040"/>
    <w:rsid w:val="004D29AA"/>
    <w:rsid w:val="004D6835"/>
    <w:rsid w:val="004D77EB"/>
    <w:rsid w:val="004E0738"/>
    <w:rsid w:val="004E0891"/>
    <w:rsid w:val="004E16BE"/>
    <w:rsid w:val="004E3863"/>
    <w:rsid w:val="004E40E9"/>
    <w:rsid w:val="004E4343"/>
    <w:rsid w:val="004E5470"/>
    <w:rsid w:val="004E7727"/>
    <w:rsid w:val="004E7EBD"/>
    <w:rsid w:val="004F04E5"/>
    <w:rsid w:val="004F0DC4"/>
    <w:rsid w:val="004F2C06"/>
    <w:rsid w:val="004F3B3A"/>
    <w:rsid w:val="004F3F8C"/>
    <w:rsid w:val="004F4AEC"/>
    <w:rsid w:val="0050065F"/>
    <w:rsid w:val="005010F1"/>
    <w:rsid w:val="00502676"/>
    <w:rsid w:val="005028AE"/>
    <w:rsid w:val="00503791"/>
    <w:rsid w:val="00504098"/>
    <w:rsid w:val="00504534"/>
    <w:rsid w:val="00504A63"/>
    <w:rsid w:val="00505090"/>
    <w:rsid w:val="00505EF1"/>
    <w:rsid w:val="00506EEC"/>
    <w:rsid w:val="0050719E"/>
    <w:rsid w:val="0051048F"/>
    <w:rsid w:val="00512306"/>
    <w:rsid w:val="0051436F"/>
    <w:rsid w:val="005146B0"/>
    <w:rsid w:val="005157BC"/>
    <w:rsid w:val="0051586B"/>
    <w:rsid w:val="00515A5D"/>
    <w:rsid w:val="00516CAB"/>
    <w:rsid w:val="00516E5B"/>
    <w:rsid w:val="005170CC"/>
    <w:rsid w:val="005211B2"/>
    <w:rsid w:val="00521618"/>
    <w:rsid w:val="0052233B"/>
    <w:rsid w:val="00523342"/>
    <w:rsid w:val="00523EB1"/>
    <w:rsid w:val="00524881"/>
    <w:rsid w:val="00524DE3"/>
    <w:rsid w:val="00525447"/>
    <w:rsid w:val="005262BD"/>
    <w:rsid w:val="005264C0"/>
    <w:rsid w:val="00527079"/>
    <w:rsid w:val="005306C8"/>
    <w:rsid w:val="0053431C"/>
    <w:rsid w:val="005353CD"/>
    <w:rsid w:val="00536254"/>
    <w:rsid w:val="00536FD7"/>
    <w:rsid w:val="00537ADF"/>
    <w:rsid w:val="00540E7E"/>
    <w:rsid w:val="00541676"/>
    <w:rsid w:val="0054460A"/>
    <w:rsid w:val="00544F62"/>
    <w:rsid w:val="0054578F"/>
    <w:rsid w:val="005459D0"/>
    <w:rsid w:val="00545DC0"/>
    <w:rsid w:val="005467A8"/>
    <w:rsid w:val="00546BE3"/>
    <w:rsid w:val="00550896"/>
    <w:rsid w:val="0055187F"/>
    <w:rsid w:val="00552AFA"/>
    <w:rsid w:val="005534F5"/>
    <w:rsid w:val="0055446C"/>
    <w:rsid w:val="00554959"/>
    <w:rsid w:val="005556B7"/>
    <w:rsid w:val="00560D89"/>
    <w:rsid w:val="0056226A"/>
    <w:rsid w:val="00564799"/>
    <w:rsid w:val="005657D9"/>
    <w:rsid w:val="00566AD2"/>
    <w:rsid w:val="00571A26"/>
    <w:rsid w:val="005730CF"/>
    <w:rsid w:val="0057478E"/>
    <w:rsid w:val="00575DD9"/>
    <w:rsid w:val="00575EB3"/>
    <w:rsid w:val="00577170"/>
    <w:rsid w:val="00577B78"/>
    <w:rsid w:val="00577D9B"/>
    <w:rsid w:val="005803B4"/>
    <w:rsid w:val="00580927"/>
    <w:rsid w:val="00585F84"/>
    <w:rsid w:val="005861F7"/>
    <w:rsid w:val="005909A7"/>
    <w:rsid w:val="00590B27"/>
    <w:rsid w:val="0059211B"/>
    <w:rsid w:val="00592CAD"/>
    <w:rsid w:val="00592F3F"/>
    <w:rsid w:val="005934DD"/>
    <w:rsid w:val="00594C43"/>
    <w:rsid w:val="005953A3"/>
    <w:rsid w:val="005954A7"/>
    <w:rsid w:val="00595983"/>
    <w:rsid w:val="00595B3D"/>
    <w:rsid w:val="00595C06"/>
    <w:rsid w:val="00595FD9"/>
    <w:rsid w:val="005978FD"/>
    <w:rsid w:val="005A039B"/>
    <w:rsid w:val="005A1C46"/>
    <w:rsid w:val="005A23C3"/>
    <w:rsid w:val="005A260D"/>
    <w:rsid w:val="005A3B7C"/>
    <w:rsid w:val="005A3D55"/>
    <w:rsid w:val="005A5940"/>
    <w:rsid w:val="005A69C8"/>
    <w:rsid w:val="005A7464"/>
    <w:rsid w:val="005B08A1"/>
    <w:rsid w:val="005B6240"/>
    <w:rsid w:val="005B63BA"/>
    <w:rsid w:val="005B713C"/>
    <w:rsid w:val="005B766C"/>
    <w:rsid w:val="005C0526"/>
    <w:rsid w:val="005C14DA"/>
    <w:rsid w:val="005C2B07"/>
    <w:rsid w:val="005C384C"/>
    <w:rsid w:val="005C4F60"/>
    <w:rsid w:val="005C699D"/>
    <w:rsid w:val="005C7711"/>
    <w:rsid w:val="005D0027"/>
    <w:rsid w:val="005D0B28"/>
    <w:rsid w:val="005D6566"/>
    <w:rsid w:val="005D6769"/>
    <w:rsid w:val="005D696D"/>
    <w:rsid w:val="005D7F0D"/>
    <w:rsid w:val="005E014E"/>
    <w:rsid w:val="005E0732"/>
    <w:rsid w:val="005E187D"/>
    <w:rsid w:val="005E283D"/>
    <w:rsid w:val="005E3523"/>
    <w:rsid w:val="005E3B13"/>
    <w:rsid w:val="005E436E"/>
    <w:rsid w:val="005E499B"/>
    <w:rsid w:val="005E4C2F"/>
    <w:rsid w:val="005E5826"/>
    <w:rsid w:val="005E58BA"/>
    <w:rsid w:val="005E5C8A"/>
    <w:rsid w:val="005E6E25"/>
    <w:rsid w:val="005E74BD"/>
    <w:rsid w:val="005E7A10"/>
    <w:rsid w:val="005F00B0"/>
    <w:rsid w:val="005F0555"/>
    <w:rsid w:val="005F2571"/>
    <w:rsid w:val="005F39C6"/>
    <w:rsid w:val="005F42EF"/>
    <w:rsid w:val="005F4372"/>
    <w:rsid w:val="005F4B92"/>
    <w:rsid w:val="005F4C7E"/>
    <w:rsid w:val="005F50E8"/>
    <w:rsid w:val="005F7096"/>
    <w:rsid w:val="005F79A4"/>
    <w:rsid w:val="0060002B"/>
    <w:rsid w:val="00600C39"/>
    <w:rsid w:val="00602CC2"/>
    <w:rsid w:val="0060514C"/>
    <w:rsid w:val="006060C6"/>
    <w:rsid w:val="00606A32"/>
    <w:rsid w:val="006075DC"/>
    <w:rsid w:val="006077FC"/>
    <w:rsid w:val="00607A89"/>
    <w:rsid w:val="0061075D"/>
    <w:rsid w:val="00611616"/>
    <w:rsid w:val="00612D6B"/>
    <w:rsid w:val="00613D2E"/>
    <w:rsid w:val="00613D68"/>
    <w:rsid w:val="00613E50"/>
    <w:rsid w:val="0061415E"/>
    <w:rsid w:val="006147D3"/>
    <w:rsid w:val="00614DDC"/>
    <w:rsid w:val="0061592D"/>
    <w:rsid w:val="00616A8D"/>
    <w:rsid w:val="00622807"/>
    <w:rsid w:val="0063069A"/>
    <w:rsid w:val="00631B10"/>
    <w:rsid w:val="0063215F"/>
    <w:rsid w:val="0063442B"/>
    <w:rsid w:val="006349EF"/>
    <w:rsid w:val="0063548B"/>
    <w:rsid w:val="00635660"/>
    <w:rsid w:val="00637659"/>
    <w:rsid w:val="006446E8"/>
    <w:rsid w:val="00645494"/>
    <w:rsid w:val="006457FF"/>
    <w:rsid w:val="0064586E"/>
    <w:rsid w:val="00645F7D"/>
    <w:rsid w:val="0064680D"/>
    <w:rsid w:val="00646C13"/>
    <w:rsid w:val="00647353"/>
    <w:rsid w:val="00647512"/>
    <w:rsid w:val="00650247"/>
    <w:rsid w:val="00651542"/>
    <w:rsid w:val="00651C90"/>
    <w:rsid w:val="00651F8F"/>
    <w:rsid w:val="0065299F"/>
    <w:rsid w:val="00652A57"/>
    <w:rsid w:val="0065312A"/>
    <w:rsid w:val="00653BFF"/>
    <w:rsid w:val="006549CF"/>
    <w:rsid w:val="00654FEB"/>
    <w:rsid w:val="0065502E"/>
    <w:rsid w:val="006551E5"/>
    <w:rsid w:val="006561AE"/>
    <w:rsid w:val="0065668A"/>
    <w:rsid w:val="00660437"/>
    <w:rsid w:val="00660586"/>
    <w:rsid w:val="00660C8F"/>
    <w:rsid w:val="00660D4E"/>
    <w:rsid w:val="00662B70"/>
    <w:rsid w:val="00662D49"/>
    <w:rsid w:val="00663B0B"/>
    <w:rsid w:val="0066447C"/>
    <w:rsid w:val="00664A46"/>
    <w:rsid w:val="00665CE8"/>
    <w:rsid w:val="00666094"/>
    <w:rsid w:val="00666C98"/>
    <w:rsid w:val="00666F9A"/>
    <w:rsid w:val="0067281D"/>
    <w:rsid w:val="00674977"/>
    <w:rsid w:val="0067564A"/>
    <w:rsid w:val="006776C1"/>
    <w:rsid w:val="006777AF"/>
    <w:rsid w:val="00680B52"/>
    <w:rsid w:val="006812A6"/>
    <w:rsid w:val="0068142F"/>
    <w:rsid w:val="00683149"/>
    <w:rsid w:val="00685362"/>
    <w:rsid w:val="006861E8"/>
    <w:rsid w:val="006875A1"/>
    <w:rsid w:val="00687BF9"/>
    <w:rsid w:val="00687DA8"/>
    <w:rsid w:val="0069218C"/>
    <w:rsid w:val="006923F2"/>
    <w:rsid w:val="00692B46"/>
    <w:rsid w:val="00693C5B"/>
    <w:rsid w:val="0069554E"/>
    <w:rsid w:val="00695A43"/>
    <w:rsid w:val="00695F53"/>
    <w:rsid w:val="00696D1F"/>
    <w:rsid w:val="00696EB0"/>
    <w:rsid w:val="00697D4E"/>
    <w:rsid w:val="006A0E10"/>
    <w:rsid w:val="006A1598"/>
    <w:rsid w:val="006A1ADB"/>
    <w:rsid w:val="006A1D1E"/>
    <w:rsid w:val="006A2EB9"/>
    <w:rsid w:val="006A566F"/>
    <w:rsid w:val="006A69D3"/>
    <w:rsid w:val="006A6D85"/>
    <w:rsid w:val="006A7329"/>
    <w:rsid w:val="006A7950"/>
    <w:rsid w:val="006B08A7"/>
    <w:rsid w:val="006B0AB4"/>
    <w:rsid w:val="006B0AE4"/>
    <w:rsid w:val="006B13BB"/>
    <w:rsid w:val="006B1B28"/>
    <w:rsid w:val="006B249D"/>
    <w:rsid w:val="006B321C"/>
    <w:rsid w:val="006B3D9A"/>
    <w:rsid w:val="006B4CA5"/>
    <w:rsid w:val="006B703E"/>
    <w:rsid w:val="006B7894"/>
    <w:rsid w:val="006B7906"/>
    <w:rsid w:val="006C3D11"/>
    <w:rsid w:val="006C433F"/>
    <w:rsid w:val="006C47B4"/>
    <w:rsid w:val="006C5422"/>
    <w:rsid w:val="006C5BBC"/>
    <w:rsid w:val="006C5BEE"/>
    <w:rsid w:val="006C6881"/>
    <w:rsid w:val="006D05CE"/>
    <w:rsid w:val="006D0B0E"/>
    <w:rsid w:val="006D17CA"/>
    <w:rsid w:val="006D5005"/>
    <w:rsid w:val="006D51BE"/>
    <w:rsid w:val="006D6B29"/>
    <w:rsid w:val="006D6D27"/>
    <w:rsid w:val="006E292C"/>
    <w:rsid w:val="006E4095"/>
    <w:rsid w:val="006E439F"/>
    <w:rsid w:val="006E71B9"/>
    <w:rsid w:val="006E71E6"/>
    <w:rsid w:val="006E76B8"/>
    <w:rsid w:val="006E795F"/>
    <w:rsid w:val="006F2674"/>
    <w:rsid w:val="006F27C6"/>
    <w:rsid w:val="006F30AC"/>
    <w:rsid w:val="006F358D"/>
    <w:rsid w:val="006F4B3D"/>
    <w:rsid w:val="006F6F6C"/>
    <w:rsid w:val="006F7AD2"/>
    <w:rsid w:val="00700E0A"/>
    <w:rsid w:val="00701EAD"/>
    <w:rsid w:val="007044F8"/>
    <w:rsid w:val="00705C4F"/>
    <w:rsid w:val="0070654A"/>
    <w:rsid w:val="00706DFB"/>
    <w:rsid w:val="0070737E"/>
    <w:rsid w:val="0071025D"/>
    <w:rsid w:val="00711402"/>
    <w:rsid w:val="0071236C"/>
    <w:rsid w:val="0071312A"/>
    <w:rsid w:val="007161FE"/>
    <w:rsid w:val="0071631A"/>
    <w:rsid w:val="00716BB1"/>
    <w:rsid w:val="00720BA7"/>
    <w:rsid w:val="00723736"/>
    <w:rsid w:val="00724B0F"/>
    <w:rsid w:val="00724DEB"/>
    <w:rsid w:val="00724EBC"/>
    <w:rsid w:val="0072514A"/>
    <w:rsid w:val="0072660C"/>
    <w:rsid w:val="00727617"/>
    <w:rsid w:val="00730479"/>
    <w:rsid w:val="00731160"/>
    <w:rsid w:val="0073254F"/>
    <w:rsid w:val="00732A19"/>
    <w:rsid w:val="00734368"/>
    <w:rsid w:val="0073656F"/>
    <w:rsid w:val="00736F05"/>
    <w:rsid w:val="00744E57"/>
    <w:rsid w:val="00745747"/>
    <w:rsid w:val="00746D2F"/>
    <w:rsid w:val="00746E15"/>
    <w:rsid w:val="00747739"/>
    <w:rsid w:val="00747C8C"/>
    <w:rsid w:val="00750149"/>
    <w:rsid w:val="00751AB1"/>
    <w:rsid w:val="00751C30"/>
    <w:rsid w:val="007520FA"/>
    <w:rsid w:val="00754204"/>
    <w:rsid w:val="007557BB"/>
    <w:rsid w:val="007566A0"/>
    <w:rsid w:val="007571B5"/>
    <w:rsid w:val="00757887"/>
    <w:rsid w:val="00757A5B"/>
    <w:rsid w:val="00760648"/>
    <w:rsid w:val="007608FA"/>
    <w:rsid w:val="007610ED"/>
    <w:rsid w:val="00761555"/>
    <w:rsid w:val="007621A2"/>
    <w:rsid w:val="0076261E"/>
    <w:rsid w:val="007638D2"/>
    <w:rsid w:val="00765225"/>
    <w:rsid w:val="00765A3C"/>
    <w:rsid w:val="0076634A"/>
    <w:rsid w:val="0076648D"/>
    <w:rsid w:val="007666A9"/>
    <w:rsid w:val="007671F5"/>
    <w:rsid w:val="0076796D"/>
    <w:rsid w:val="007713F5"/>
    <w:rsid w:val="00771B52"/>
    <w:rsid w:val="00772155"/>
    <w:rsid w:val="00773344"/>
    <w:rsid w:val="00775925"/>
    <w:rsid w:val="00777216"/>
    <w:rsid w:val="00780181"/>
    <w:rsid w:val="007809C3"/>
    <w:rsid w:val="00780FB3"/>
    <w:rsid w:val="007837AA"/>
    <w:rsid w:val="007837EE"/>
    <w:rsid w:val="00784149"/>
    <w:rsid w:val="00784401"/>
    <w:rsid w:val="0078559C"/>
    <w:rsid w:val="007856F0"/>
    <w:rsid w:val="00786A52"/>
    <w:rsid w:val="00787965"/>
    <w:rsid w:val="007900E7"/>
    <w:rsid w:val="00790937"/>
    <w:rsid w:val="007919F9"/>
    <w:rsid w:val="00791E6B"/>
    <w:rsid w:val="0079287B"/>
    <w:rsid w:val="007932D1"/>
    <w:rsid w:val="00795E48"/>
    <w:rsid w:val="00797517"/>
    <w:rsid w:val="007A0CD9"/>
    <w:rsid w:val="007A155B"/>
    <w:rsid w:val="007A2081"/>
    <w:rsid w:val="007A2E3A"/>
    <w:rsid w:val="007A2FA3"/>
    <w:rsid w:val="007A3B15"/>
    <w:rsid w:val="007A424C"/>
    <w:rsid w:val="007A4C72"/>
    <w:rsid w:val="007A53E5"/>
    <w:rsid w:val="007A541F"/>
    <w:rsid w:val="007A5B71"/>
    <w:rsid w:val="007A7240"/>
    <w:rsid w:val="007A75C3"/>
    <w:rsid w:val="007B12E5"/>
    <w:rsid w:val="007B1ABB"/>
    <w:rsid w:val="007B2071"/>
    <w:rsid w:val="007B2939"/>
    <w:rsid w:val="007B2B44"/>
    <w:rsid w:val="007B2BE6"/>
    <w:rsid w:val="007B323B"/>
    <w:rsid w:val="007B54B0"/>
    <w:rsid w:val="007B5B96"/>
    <w:rsid w:val="007B793A"/>
    <w:rsid w:val="007C02DB"/>
    <w:rsid w:val="007C1E7C"/>
    <w:rsid w:val="007C3161"/>
    <w:rsid w:val="007C5656"/>
    <w:rsid w:val="007C5667"/>
    <w:rsid w:val="007C5DC1"/>
    <w:rsid w:val="007C6863"/>
    <w:rsid w:val="007C6DF9"/>
    <w:rsid w:val="007C6E75"/>
    <w:rsid w:val="007C6FFC"/>
    <w:rsid w:val="007D1066"/>
    <w:rsid w:val="007D1AA4"/>
    <w:rsid w:val="007D2C10"/>
    <w:rsid w:val="007D6944"/>
    <w:rsid w:val="007E2EF4"/>
    <w:rsid w:val="007E34B7"/>
    <w:rsid w:val="007E3DA1"/>
    <w:rsid w:val="007E470E"/>
    <w:rsid w:val="007E4E52"/>
    <w:rsid w:val="007E5401"/>
    <w:rsid w:val="007E5679"/>
    <w:rsid w:val="007F1FF3"/>
    <w:rsid w:val="007F354C"/>
    <w:rsid w:val="007F46FB"/>
    <w:rsid w:val="007F55B6"/>
    <w:rsid w:val="007F5F1D"/>
    <w:rsid w:val="007F6967"/>
    <w:rsid w:val="007F6ECD"/>
    <w:rsid w:val="008003C5"/>
    <w:rsid w:val="00803E61"/>
    <w:rsid w:val="00803F7C"/>
    <w:rsid w:val="00804195"/>
    <w:rsid w:val="00805B38"/>
    <w:rsid w:val="00806207"/>
    <w:rsid w:val="00806699"/>
    <w:rsid w:val="008069D1"/>
    <w:rsid w:val="00807C94"/>
    <w:rsid w:val="00807C99"/>
    <w:rsid w:val="00810453"/>
    <w:rsid w:val="00810617"/>
    <w:rsid w:val="00810C17"/>
    <w:rsid w:val="00815D51"/>
    <w:rsid w:val="008172DA"/>
    <w:rsid w:val="00817A4A"/>
    <w:rsid w:val="008213ED"/>
    <w:rsid w:val="008217F9"/>
    <w:rsid w:val="00821989"/>
    <w:rsid w:val="008226E0"/>
    <w:rsid w:val="008239BF"/>
    <w:rsid w:val="00826734"/>
    <w:rsid w:val="008279F8"/>
    <w:rsid w:val="00830306"/>
    <w:rsid w:val="0083170B"/>
    <w:rsid w:val="00831B1B"/>
    <w:rsid w:val="0083694C"/>
    <w:rsid w:val="00837187"/>
    <w:rsid w:val="00837D8C"/>
    <w:rsid w:val="008406C4"/>
    <w:rsid w:val="00841317"/>
    <w:rsid w:val="00841EE0"/>
    <w:rsid w:val="008428D1"/>
    <w:rsid w:val="00843A5F"/>
    <w:rsid w:val="00843EFF"/>
    <w:rsid w:val="00843FBB"/>
    <w:rsid w:val="008447E5"/>
    <w:rsid w:val="008451A9"/>
    <w:rsid w:val="00845F19"/>
    <w:rsid w:val="008467E7"/>
    <w:rsid w:val="00847E65"/>
    <w:rsid w:val="00850FDD"/>
    <w:rsid w:val="00852141"/>
    <w:rsid w:val="00854150"/>
    <w:rsid w:val="00855561"/>
    <w:rsid w:val="008555B1"/>
    <w:rsid w:val="00857326"/>
    <w:rsid w:val="00857809"/>
    <w:rsid w:val="008605EA"/>
    <w:rsid w:val="00861129"/>
    <w:rsid w:val="00861C97"/>
    <w:rsid w:val="00862003"/>
    <w:rsid w:val="00862D46"/>
    <w:rsid w:val="00862DCC"/>
    <w:rsid w:val="008632E3"/>
    <w:rsid w:val="0086452D"/>
    <w:rsid w:val="00865124"/>
    <w:rsid w:val="00865921"/>
    <w:rsid w:val="0086778B"/>
    <w:rsid w:val="00871CEA"/>
    <w:rsid w:val="00871DC2"/>
    <w:rsid w:val="00872BEA"/>
    <w:rsid w:val="008736A3"/>
    <w:rsid w:val="00873828"/>
    <w:rsid w:val="00874714"/>
    <w:rsid w:val="0087479A"/>
    <w:rsid w:val="00875171"/>
    <w:rsid w:val="00876056"/>
    <w:rsid w:val="0087762D"/>
    <w:rsid w:val="00877ECB"/>
    <w:rsid w:val="0088395E"/>
    <w:rsid w:val="008842DD"/>
    <w:rsid w:val="00884AA4"/>
    <w:rsid w:val="008861FB"/>
    <w:rsid w:val="00887967"/>
    <w:rsid w:val="008879A2"/>
    <w:rsid w:val="00890E3A"/>
    <w:rsid w:val="00891FA7"/>
    <w:rsid w:val="00892BFF"/>
    <w:rsid w:val="00894AA8"/>
    <w:rsid w:val="00894B46"/>
    <w:rsid w:val="008956AE"/>
    <w:rsid w:val="008976D8"/>
    <w:rsid w:val="008A0F58"/>
    <w:rsid w:val="008A11B7"/>
    <w:rsid w:val="008A144C"/>
    <w:rsid w:val="008A156B"/>
    <w:rsid w:val="008A21DC"/>
    <w:rsid w:val="008A265C"/>
    <w:rsid w:val="008A2713"/>
    <w:rsid w:val="008A2A91"/>
    <w:rsid w:val="008A64E2"/>
    <w:rsid w:val="008A676D"/>
    <w:rsid w:val="008A6BB7"/>
    <w:rsid w:val="008A7B0C"/>
    <w:rsid w:val="008A7EAC"/>
    <w:rsid w:val="008B03D2"/>
    <w:rsid w:val="008B14FE"/>
    <w:rsid w:val="008B1D47"/>
    <w:rsid w:val="008B27B3"/>
    <w:rsid w:val="008B2924"/>
    <w:rsid w:val="008B2D8C"/>
    <w:rsid w:val="008B5D29"/>
    <w:rsid w:val="008B5E0B"/>
    <w:rsid w:val="008B6467"/>
    <w:rsid w:val="008B7027"/>
    <w:rsid w:val="008C029D"/>
    <w:rsid w:val="008C0C81"/>
    <w:rsid w:val="008C17CE"/>
    <w:rsid w:val="008C3998"/>
    <w:rsid w:val="008C47CB"/>
    <w:rsid w:val="008C4C37"/>
    <w:rsid w:val="008C5637"/>
    <w:rsid w:val="008C5DBE"/>
    <w:rsid w:val="008C5E7D"/>
    <w:rsid w:val="008C6BF3"/>
    <w:rsid w:val="008D2C52"/>
    <w:rsid w:val="008D3B42"/>
    <w:rsid w:val="008D3B91"/>
    <w:rsid w:val="008D3E75"/>
    <w:rsid w:val="008D43FB"/>
    <w:rsid w:val="008D48A2"/>
    <w:rsid w:val="008E0683"/>
    <w:rsid w:val="008E4DE0"/>
    <w:rsid w:val="008E517F"/>
    <w:rsid w:val="008E5903"/>
    <w:rsid w:val="008E79BD"/>
    <w:rsid w:val="008F02E9"/>
    <w:rsid w:val="008F11E6"/>
    <w:rsid w:val="008F3A6D"/>
    <w:rsid w:val="008F4BFB"/>
    <w:rsid w:val="008F521A"/>
    <w:rsid w:val="008F527F"/>
    <w:rsid w:val="008F598F"/>
    <w:rsid w:val="0090312F"/>
    <w:rsid w:val="00904378"/>
    <w:rsid w:val="00905C27"/>
    <w:rsid w:val="00906C96"/>
    <w:rsid w:val="00913D91"/>
    <w:rsid w:val="00914B3A"/>
    <w:rsid w:val="0091751A"/>
    <w:rsid w:val="009213A8"/>
    <w:rsid w:val="00921CA5"/>
    <w:rsid w:val="009225ED"/>
    <w:rsid w:val="00922A8C"/>
    <w:rsid w:val="0092432D"/>
    <w:rsid w:val="00925626"/>
    <w:rsid w:val="00925A4D"/>
    <w:rsid w:val="00926352"/>
    <w:rsid w:val="00926A83"/>
    <w:rsid w:val="00926ACA"/>
    <w:rsid w:val="009278BA"/>
    <w:rsid w:val="009278C5"/>
    <w:rsid w:val="009317F5"/>
    <w:rsid w:val="009325A9"/>
    <w:rsid w:val="00932DE0"/>
    <w:rsid w:val="00934972"/>
    <w:rsid w:val="009349A5"/>
    <w:rsid w:val="00936D40"/>
    <w:rsid w:val="009376B0"/>
    <w:rsid w:val="00940C24"/>
    <w:rsid w:val="009418A7"/>
    <w:rsid w:val="00943124"/>
    <w:rsid w:val="00943179"/>
    <w:rsid w:val="00943386"/>
    <w:rsid w:val="00943559"/>
    <w:rsid w:val="00946441"/>
    <w:rsid w:val="009507C4"/>
    <w:rsid w:val="00950BBE"/>
    <w:rsid w:val="0095148D"/>
    <w:rsid w:val="009522DD"/>
    <w:rsid w:val="00953F1C"/>
    <w:rsid w:val="00954992"/>
    <w:rsid w:val="00954AB3"/>
    <w:rsid w:val="00955FA9"/>
    <w:rsid w:val="009570D0"/>
    <w:rsid w:val="009573EF"/>
    <w:rsid w:val="00957653"/>
    <w:rsid w:val="00957DA0"/>
    <w:rsid w:val="00962A9E"/>
    <w:rsid w:val="00963BE9"/>
    <w:rsid w:val="00963EF9"/>
    <w:rsid w:val="009649D7"/>
    <w:rsid w:val="00964E1A"/>
    <w:rsid w:val="00965128"/>
    <w:rsid w:val="009652B6"/>
    <w:rsid w:val="0096530C"/>
    <w:rsid w:val="009653A9"/>
    <w:rsid w:val="00967C20"/>
    <w:rsid w:val="00970ED5"/>
    <w:rsid w:val="0097244A"/>
    <w:rsid w:val="00972D12"/>
    <w:rsid w:val="009742FB"/>
    <w:rsid w:val="00974A19"/>
    <w:rsid w:val="00974ADD"/>
    <w:rsid w:val="00975A61"/>
    <w:rsid w:val="00976D38"/>
    <w:rsid w:val="00980395"/>
    <w:rsid w:val="0098122A"/>
    <w:rsid w:val="00981292"/>
    <w:rsid w:val="009815CE"/>
    <w:rsid w:val="00981F07"/>
    <w:rsid w:val="00982176"/>
    <w:rsid w:val="00983554"/>
    <w:rsid w:val="00983749"/>
    <w:rsid w:val="009837D1"/>
    <w:rsid w:val="00985884"/>
    <w:rsid w:val="00986141"/>
    <w:rsid w:val="009862E7"/>
    <w:rsid w:val="009869A7"/>
    <w:rsid w:val="0098741E"/>
    <w:rsid w:val="00990D9D"/>
    <w:rsid w:val="0099245A"/>
    <w:rsid w:val="00992A7B"/>
    <w:rsid w:val="009934C2"/>
    <w:rsid w:val="0099613C"/>
    <w:rsid w:val="00996D62"/>
    <w:rsid w:val="00997431"/>
    <w:rsid w:val="009A034D"/>
    <w:rsid w:val="009A0B65"/>
    <w:rsid w:val="009A201C"/>
    <w:rsid w:val="009A25CF"/>
    <w:rsid w:val="009A2623"/>
    <w:rsid w:val="009A2D8B"/>
    <w:rsid w:val="009A3766"/>
    <w:rsid w:val="009A48D7"/>
    <w:rsid w:val="009A5816"/>
    <w:rsid w:val="009A601C"/>
    <w:rsid w:val="009A63E6"/>
    <w:rsid w:val="009A699F"/>
    <w:rsid w:val="009A6B2C"/>
    <w:rsid w:val="009A713A"/>
    <w:rsid w:val="009A7CC9"/>
    <w:rsid w:val="009B0F23"/>
    <w:rsid w:val="009B1906"/>
    <w:rsid w:val="009B1E2D"/>
    <w:rsid w:val="009B3940"/>
    <w:rsid w:val="009B3A79"/>
    <w:rsid w:val="009B52F3"/>
    <w:rsid w:val="009B5927"/>
    <w:rsid w:val="009B5D2E"/>
    <w:rsid w:val="009B6F03"/>
    <w:rsid w:val="009B73F9"/>
    <w:rsid w:val="009B7658"/>
    <w:rsid w:val="009C14C8"/>
    <w:rsid w:val="009C230D"/>
    <w:rsid w:val="009C354F"/>
    <w:rsid w:val="009C3764"/>
    <w:rsid w:val="009C4105"/>
    <w:rsid w:val="009C4279"/>
    <w:rsid w:val="009C4E9E"/>
    <w:rsid w:val="009C4F11"/>
    <w:rsid w:val="009C60A1"/>
    <w:rsid w:val="009C6296"/>
    <w:rsid w:val="009C688C"/>
    <w:rsid w:val="009C70C7"/>
    <w:rsid w:val="009D0380"/>
    <w:rsid w:val="009D0BF5"/>
    <w:rsid w:val="009D10AB"/>
    <w:rsid w:val="009D24B0"/>
    <w:rsid w:val="009D7BEB"/>
    <w:rsid w:val="009E02D3"/>
    <w:rsid w:val="009E06E2"/>
    <w:rsid w:val="009E1588"/>
    <w:rsid w:val="009E2F44"/>
    <w:rsid w:val="009E429F"/>
    <w:rsid w:val="009E4793"/>
    <w:rsid w:val="009E5CF0"/>
    <w:rsid w:val="009E644B"/>
    <w:rsid w:val="009F0626"/>
    <w:rsid w:val="009F07BC"/>
    <w:rsid w:val="009F168E"/>
    <w:rsid w:val="009F196D"/>
    <w:rsid w:val="009F1CA8"/>
    <w:rsid w:val="009F4501"/>
    <w:rsid w:val="009F60C4"/>
    <w:rsid w:val="00A01BE1"/>
    <w:rsid w:val="00A03147"/>
    <w:rsid w:val="00A03C69"/>
    <w:rsid w:val="00A03F0C"/>
    <w:rsid w:val="00A04D75"/>
    <w:rsid w:val="00A05857"/>
    <w:rsid w:val="00A10037"/>
    <w:rsid w:val="00A10177"/>
    <w:rsid w:val="00A124A3"/>
    <w:rsid w:val="00A12CB9"/>
    <w:rsid w:val="00A13423"/>
    <w:rsid w:val="00A1348C"/>
    <w:rsid w:val="00A149CE"/>
    <w:rsid w:val="00A14BEE"/>
    <w:rsid w:val="00A14CBC"/>
    <w:rsid w:val="00A16CF1"/>
    <w:rsid w:val="00A22CD3"/>
    <w:rsid w:val="00A22DA6"/>
    <w:rsid w:val="00A23651"/>
    <w:rsid w:val="00A236B5"/>
    <w:rsid w:val="00A270D9"/>
    <w:rsid w:val="00A27D75"/>
    <w:rsid w:val="00A27E5C"/>
    <w:rsid w:val="00A30B3E"/>
    <w:rsid w:val="00A310BB"/>
    <w:rsid w:val="00A3132B"/>
    <w:rsid w:val="00A31DA8"/>
    <w:rsid w:val="00A32050"/>
    <w:rsid w:val="00A321A2"/>
    <w:rsid w:val="00A32657"/>
    <w:rsid w:val="00A32F6F"/>
    <w:rsid w:val="00A342D3"/>
    <w:rsid w:val="00A34DD4"/>
    <w:rsid w:val="00A34E22"/>
    <w:rsid w:val="00A36CA4"/>
    <w:rsid w:val="00A36E3C"/>
    <w:rsid w:val="00A36EDE"/>
    <w:rsid w:val="00A40C79"/>
    <w:rsid w:val="00A423DC"/>
    <w:rsid w:val="00A42670"/>
    <w:rsid w:val="00A42F30"/>
    <w:rsid w:val="00A43063"/>
    <w:rsid w:val="00A4495F"/>
    <w:rsid w:val="00A456B6"/>
    <w:rsid w:val="00A463EA"/>
    <w:rsid w:val="00A470C5"/>
    <w:rsid w:val="00A50F36"/>
    <w:rsid w:val="00A51BE7"/>
    <w:rsid w:val="00A52AB1"/>
    <w:rsid w:val="00A54B95"/>
    <w:rsid w:val="00A552D2"/>
    <w:rsid w:val="00A564B6"/>
    <w:rsid w:val="00A56A4B"/>
    <w:rsid w:val="00A60182"/>
    <w:rsid w:val="00A6053F"/>
    <w:rsid w:val="00A6187E"/>
    <w:rsid w:val="00A62592"/>
    <w:rsid w:val="00A627C9"/>
    <w:rsid w:val="00A62BBE"/>
    <w:rsid w:val="00A62BD1"/>
    <w:rsid w:val="00A6375F"/>
    <w:rsid w:val="00A6424F"/>
    <w:rsid w:val="00A64DC4"/>
    <w:rsid w:val="00A65EF2"/>
    <w:rsid w:val="00A66AEA"/>
    <w:rsid w:val="00A67A55"/>
    <w:rsid w:val="00A70F3F"/>
    <w:rsid w:val="00A7166F"/>
    <w:rsid w:val="00A72AFE"/>
    <w:rsid w:val="00A74267"/>
    <w:rsid w:val="00A7431D"/>
    <w:rsid w:val="00A74BA0"/>
    <w:rsid w:val="00A74EBB"/>
    <w:rsid w:val="00A80081"/>
    <w:rsid w:val="00A805E2"/>
    <w:rsid w:val="00A80DA4"/>
    <w:rsid w:val="00A81EB5"/>
    <w:rsid w:val="00A82D82"/>
    <w:rsid w:val="00A83830"/>
    <w:rsid w:val="00A84C0E"/>
    <w:rsid w:val="00A852FB"/>
    <w:rsid w:val="00A8544A"/>
    <w:rsid w:val="00A85D01"/>
    <w:rsid w:val="00A85FBA"/>
    <w:rsid w:val="00A873BA"/>
    <w:rsid w:val="00A874B5"/>
    <w:rsid w:val="00A93592"/>
    <w:rsid w:val="00A93F00"/>
    <w:rsid w:val="00A94144"/>
    <w:rsid w:val="00A9428B"/>
    <w:rsid w:val="00A94ADA"/>
    <w:rsid w:val="00A9568B"/>
    <w:rsid w:val="00A95D27"/>
    <w:rsid w:val="00A976BB"/>
    <w:rsid w:val="00A97BA2"/>
    <w:rsid w:val="00AA0131"/>
    <w:rsid w:val="00AA018C"/>
    <w:rsid w:val="00AA0F86"/>
    <w:rsid w:val="00AA15C3"/>
    <w:rsid w:val="00AA18EC"/>
    <w:rsid w:val="00AA1F7D"/>
    <w:rsid w:val="00AA53A8"/>
    <w:rsid w:val="00AA6906"/>
    <w:rsid w:val="00AA75EE"/>
    <w:rsid w:val="00AB06EC"/>
    <w:rsid w:val="00AB264F"/>
    <w:rsid w:val="00AB2FEA"/>
    <w:rsid w:val="00AB4106"/>
    <w:rsid w:val="00AB57F0"/>
    <w:rsid w:val="00AB5B3F"/>
    <w:rsid w:val="00AC123A"/>
    <w:rsid w:val="00AC2676"/>
    <w:rsid w:val="00AC2B61"/>
    <w:rsid w:val="00AC2C33"/>
    <w:rsid w:val="00AC37D4"/>
    <w:rsid w:val="00AC44BB"/>
    <w:rsid w:val="00AC64A4"/>
    <w:rsid w:val="00AC6B96"/>
    <w:rsid w:val="00AC6F15"/>
    <w:rsid w:val="00AC7672"/>
    <w:rsid w:val="00AC7A02"/>
    <w:rsid w:val="00AC7B34"/>
    <w:rsid w:val="00AD0442"/>
    <w:rsid w:val="00AD07A9"/>
    <w:rsid w:val="00AD0922"/>
    <w:rsid w:val="00AD310A"/>
    <w:rsid w:val="00AD422B"/>
    <w:rsid w:val="00AD5966"/>
    <w:rsid w:val="00AD5CD9"/>
    <w:rsid w:val="00AD6516"/>
    <w:rsid w:val="00AD77D1"/>
    <w:rsid w:val="00AE1115"/>
    <w:rsid w:val="00AE1283"/>
    <w:rsid w:val="00AE4AEE"/>
    <w:rsid w:val="00AE4D55"/>
    <w:rsid w:val="00AE5781"/>
    <w:rsid w:val="00AE5B34"/>
    <w:rsid w:val="00AE7771"/>
    <w:rsid w:val="00AE78F2"/>
    <w:rsid w:val="00AF02FB"/>
    <w:rsid w:val="00AF1A63"/>
    <w:rsid w:val="00AF29BC"/>
    <w:rsid w:val="00AF2E80"/>
    <w:rsid w:val="00AF33ED"/>
    <w:rsid w:val="00AF402F"/>
    <w:rsid w:val="00AF416B"/>
    <w:rsid w:val="00AF486C"/>
    <w:rsid w:val="00AF534B"/>
    <w:rsid w:val="00AF59BB"/>
    <w:rsid w:val="00AF5DBC"/>
    <w:rsid w:val="00AF62D0"/>
    <w:rsid w:val="00AF772D"/>
    <w:rsid w:val="00B04942"/>
    <w:rsid w:val="00B05FD5"/>
    <w:rsid w:val="00B06596"/>
    <w:rsid w:val="00B066B8"/>
    <w:rsid w:val="00B07C00"/>
    <w:rsid w:val="00B10147"/>
    <w:rsid w:val="00B10231"/>
    <w:rsid w:val="00B10743"/>
    <w:rsid w:val="00B1112E"/>
    <w:rsid w:val="00B123D7"/>
    <w:rsid w:val="00B127EC"/>
    <w:rsid w:val="00B12EB8"/>
    <w:rsid w:val="00B15421"/>
    <w:rsid w:val="00B1548A"/>
    <w:rsid w:val="00B16416"/>
    <w:rsid w:val="00B168CF"/>
    <w:rsid w:val="00B16E5F"/>
    <w:rsid w:val="00B2105D"/>
    <w:rsid w:val="00B21C4E"/>
    <w:rsid w:val="00B21FD5"/>
    <w:rsid w:val="00B2234E"/>
    <w:rsid w:val="00B22DDD"/>
    <w:rsid w:val="00B230CC"/>
    <w:rsid w:val="00B24253"/>
    <w:rsid w:val="00B25064"/>
    <w:rsid w:val="00B26439"/>
    <w:rsid w:val="00B27073"/>
    <w:rsid w:val="00B30FF7"/>
    <w:rsid w:val="00B3128D"/>
    <w:rsid w:val="00B31D00"/>
    <w:rsid w:val="00B33104"/>
    <w:rsid w:val="00B33959"/>
    <w:rsid w:val="00B346D9"/>
    <w:rsid w:val="00B34E6C"/>
    <w:rsid w:val="00B35C01"/>
    <w:rsid w:val="00B371A1"/>
    <w:rsid w:val="00B4080C"/>
    <w:rsid w:val="00B417AD"/>
    <w:rsid w:val="00B42E7F"/>
    <w:rsid w:val="00B42FF4"/>
    <w:rsid w:val="00B43B5C"/>
    <w:rsid w:val="00B4412E"/>
    <w:rsid w:val="00B47DEB"/>
    <w:rsid w:val="00B47E82"/>
    <w:rsid w:val="00B5036A"/>
    <w:rsid w:val="00B50E23"/>
    <w:rsid w:val="00B538F8"/>
    <w:rsid w:val="00B53D51"/>
    <w:rsid w:val="00B55158"/>
    <w:rsid w:val="00B56BE6"/>
    <w:rsid w:val="00B5704D"/>
    <w:rsid w:val="00B574E7"/>
    <w:rsid w:val="00B5779F"/>
    <w:rsid w:val="00B57EFA"/>
    <w:rsid w:val="00B6333D"/>
    <w:rsid w:val="00B64888"/>
    <w:rsid w:val="00B67560"/>
    <w:rsid w:val="00B675CE"/>
    <w:rsid w:val="00B70AD5"/>
    <w:rsid w:val="00B70DEA"/>
    <w:rsid w:val="00B7353E"/>
    <w:rsid w:val="00B75DD7"/>
    <w:rsid w:val="00B762C5"/>
    <w:rsid w:val="00B76C69"/>
    <w:rsid w:val="00B8049C"/>
    <w:rsid w:val="00B809B4"/>
    <w:rsid w:val="00B8139E"/>
    <w:rsid w:val="00B823AB"/>
    <w:rsid w:val="00B8276A"/>
    <w:rsid w:val="00B8282F"/>
    <w:rsid w:val="00B84021"/>
    <w:rsid w:val="00B85D61"/>
    <w:rsid w:val="00B86679"/>
    <w:rsid w:val="00B9065D"/>
    <w:rsid w:val="00B90A54"/>
    <w:rsid w:val="00B912E4"/>
    <w:rsid w:val="00B9188D"/>
    <w:rsid w:val="00B92539"/>
    <w:rsid w:val="00B94675"/>
    <w:rsid w:val="00B950FA"/>
    <w:rsid w:val="00B9528F"/>
    <w:rsid w:val="00B956CA"/>
    <w:rsid w:val="00B9615B"/>
    <w:rsid w:val="00B967A4"/>
    <w:rsid w:val="00B97750"/>
    <w:rsid w:val="00B97A10"/>
    <w:rsid w:val="00B97B97"/>
    <w:rsid w:val="00B97C70"/>
    <w:rsid w:val="00BA0D3D"/>
    <w:rsid w:val="00BA1CE9"/>
    <w:rsid w:val="00BA1F36"/>
    <w:rsid w:val="00BA2A38"/>
    <w:rsid w:val="00BA32DC"/>
    <w:rsid w:val="00BA4191"/>
    <w:rsid w:val="00BA433A"/>
    <w:rsid w:val="00BA497C"/>
    <w:rsid w:val="00BA5276"/>
    <w:rsid w:val="00BA6634"/>
    <w:rsid w:val="00BA69A3"/>
    <w:rsid w:val="00BA6FDD"/>
    <w:rsid w:val="00BA71A7"/>
    <w:rsid w:val="00BB0231"/>
    <w:rsid w:val="00BB0CCD"/>
    <w:rsid w:val="00BB2E9B"/>
    <w:rsid w:val="00BB5389"/>
    <w:rsid w:val="00BB7720"/>
    <w:rsid w:val="00BC1662"/>
    <w:rsid w:val="00BC1F00"/>
    <w:rsid w:val="00BC4242"/>
    <w:rsid w:val="00BC6592"/>
    <w:rsid w:val="00BD09D3"/>
    <w:rsid w:val="00BD1D80"/>
    <w:rsid w:val="00BD332D"/>
    <w:rsid w:val="00BD4D8C"/>
    <w:rsid w:val="00BD54E7"/>
    <w:rsid w:val="00BD60B6"/>
    <w:rsid w:val="00BD6109"/>
    <w:rsid w:val="00BE0B1C"/>
    <w:rsid w:val="00BE17CE"/>
    <w:rsid w:val="00BE2B5D"/>
    <w:rsid w:val="00BE2C45"/>
    <w:rsid w:val="00BE361B"/>
    <w:rsid w:val="00BE488B"/>
    <w:rsid w:val="00BE4C53"/>
    <w:rsid w:val="00BE63FE"/>
    <w:rsid w:val="00BE66AE"/>
    <w:rsid w:val="00BE79A3"/>
    <w:rsid w:val="00BF1ADC"/>
    <w:rsid w:val="00BF2911"/>
    <w:rsid w:val="00BF2BD6"/>
    <w:rsid w:val="00BF4AE1"/>
    <w:rsid w:val="00BF4F08"/>
    <w:rsid w:val="00BF61D9"/>
    <w:rsid w:val="00BF6412"/>
    <w:rsid w:val="00BF743F"/>
    <w:rsid w:val="00BF7E22"/>
    <w:rsid w:val="00BF7F45"/>
    <w:rsid w:val="00C004C6"/>
    <w:rsid w:val="00C006F4"/>
    <w:rsid w:val="00C02C54"/>
    <w:rsid w:val="00C0398B"/>
    <w:rsid w:val="00C04108"/>
    <w:rsid w:val="00C06DFD"/>
    <w:rsid w:val="00C06EA9"/>
    <w:rsid w:val="00C12E0A"/>
    <w:rsid w:val="00C142D4"/>
    <w:rsid w:val="00C15001"/>
    <w:rsid w:val="00C168DA"/>
    <w:rsid w:val="00C20349"/>
    <w:rsid w:val="00C203D2"/>
    <w:rsid w:val="00C20D62"/>
    <w:rsid w:val="00C21805"/>
    <w:rsid w:val="00C22321"/>
    <w:rsid w:val="00C23294"/>
    <w:rsid w:val="00C236D1"/>
    <w:rsid w:val="00C25155"/>
    <w:rsid w:val="00C26CAA"/>
    <w:rsid w:val="00C26E8D"/>
    <w:rsid w:val="00C26FC6"/>
    <w:rsid w:val="00C27E75"/>
    <w:rsid w:val="00C303D7"/>
    <w:rsid w:val="00C3094D"/>
    <w:rsid w:val="00C30994"/>
    <w:rsid w:val="00C31469"/>
    <w:rsid w:val="00C3243C"/>
    <w:rsid w:val="00C32482"/>
    <w:rsid w:val="00C32EE2"/>
    <w:rsid w:val="00C34031"/>
    <w:rsid w:val="00C34A60"/>
    <w:rsid w:val="00C356AF"/>
    <w:rsid w:val="00C36417"/>
    <w:rsid w:val="00C365D4"/>
    <w:rsid w:val="00C3769B"/>
    <w:rsid w:val="00C400FC"/>
    <w:rsid w:val="00C407C7"/>
    <w:rsid w:val="00C40C41"/>
    <w:rsid w:val="00C40DC2"/>
    <w:rsid w:val="00C4133E"/>
    <w:rsid w:val="00C41B77"/>
    <w:rsid w:val="00C42A49"/>
    <w:rsid w:val="00C444CC"/>
    <w:rsid w:val="00C4497D"/>
    <w:rsid w:val="00C45384"/>
    <w:rsid w:val="00C463C8"/>
    <w:rsid w:val="00C4797E"/>
    <w:rsid w:val="00C50030"/>
    <w:rsid w:val="00C50CB1"/>
    <w:rsid w:val="00C51412"/>
    <w:rsid w:val="00C5158E"/>
    <w:rsid w:val="00C51A2D"/>
    <w:rsid w:val="00C51DB0"/>
    <w:rsid w:val="00C52382"/>
    <w:rsid w:val="00C52610"/>
    <w:rsid w:val="00C53C01"/>
    <w:rsid w:val="00C53FCC"/>
    <w:rsid w:val="00C543FE"/>
    <w:rsid w:val="00C55D13"/>
    <w:rsid w:val="00C55D1A"/>
    <w:rsid w:val="00C55ECB"/>
    <w:rsid w:val="00C573CC"/>
    <w:rsid w:val="00C57AED"/>
    <w:rsid w:val="00C57F83"/>
    <w:rsid w:val="00C62990"/>
    <w:rsid w:val="00C64306"/>
    <w:rsid w:val="00C65F55"/>
    <w:rsid w:val="00C6695F"/>
    <w:rsid w:val="00C67613"/>
    <w:rsid w:val="00C70144"/>
    <w:rsid w:val="00C7079B"/>
    <w:rsid w:val="00C71184"/>
    <w:rsid w:val="00C71A23"/>
    <w:rsid w:val="00C71AA3"/>
    <w:rsid w:val="00C71BBE"/>
    <w:rsid w:val="00C73176"/>
    <w:rsid w:val="00C73197"/>
    <w:rsid w:val="00C74079"/>
    <w:rsid w:val="00C76877"/>
    <w:rsid w:val="00C774CA"/>
    <w:rsid w:val="00C776F6"/>
    <w:rsid w:val="00C8126A"/>
    <w:rsid w:val="00C8132A"/>
    <w:rsid w:val="00C819BD"/>
    <w:rsid w:val="00C82D8A"/>
    <w:rsid w:val="00C82DFF"/>
    <w:rsid w:val="00C82E83"/>
    <w:rsid w:val="00C82EC5"/>
    <w:rsid w:val="00C866FF"/>
    <w:rsid w:val="00C874E2"/>
    <w:rsid w:val="00C87A9C"/>
    <w:rsid w:val="00C90EBB"/>
    <w:rsid w:val="00C91FCE"/>
    <w:rsid w:val="00C925D3"/>
    <w:rsid w:val="00C93983"/>
    <w:rsid w:val="00C9543B"/>
    <w:rsid w:val="00CA0689"/>
    <w:rsid w:val="00CA06D5"/>
    <w:rsid w:val="00CA0A2D"/>
    <w:rsid w:val="00CA0AEB"/>
    <w:rsid w:val="00CA0C9F"/>
    <w:rsid w:val="00CA1847"/>
    <w:rsid w:val="00CA2BA3"/>
    <w:rsid w:val="00CA2DDD"/>
    <w:rsid w:val="00CA3696"/>
    <w:rsid w:val="00CA42B2"/>
    <w:rsid w:val="00CA6D56"/>
    <w:rsid w:val="00CA6DEF"/>
    <w:rsid w:val="00CB0E4E"/>
    <w:rsid w:val="00CB0FA7"/>
    <w:rsid w:val="00CB2049"/>
    <w:rsid w:val="00CB2750"/>
    <w:rsid w:val="00CB28C9"/>
    <w:rsid w:val="00CB2F2F"/>
    <w:rsid w:val="00CB3D5D"/>
    <w:rsid w:val="00CB4972"/>
    <w:rsid w:val="00CB59A3"/>
    <w:rsid w:val="00CB6CE7"/>
    <w:rsid w:val="00CB76EB"/>
    <w:rsid w:val="00CC0289"/>
    <w:rsid w:val="00CC040A"/>
    <w:rsid w:val="00CC0B3C"/>
    <w:rsid w:val="00CC170E"/>
    <w:rsid w:val="00CC38B8"/>
    <w:rsid w:val="00CC453F"/>
    <w:rsid w:val="00CC48EA"/>
    <w:rsid w:val="00CC4CE3"/>
    <w:rsid w:val="00CC74B6"/>
    <w:rsid w:val="00CC75A7"/>
    <w:rsid w:val="00CC75D0"/>
    <w:rsid w:val="00CD006D"/>
    <w:rsid w:val="00CD0308"/>
    <w:rsid w:val="00CD0FC6"/>
    <w:rsid w:val="00CD1D3B"/>
    <w:rsid w:val="00CD2F42"/>
    <w:rsid w:val="00CD3AD6"/>
    <w:rsid w:val="00CD4754"/>
    <w:rsid w:val="00CD4DA6"/>
    <w:rsid w:val="00CD56FB"/>
    <w:rsid w:val="00CD61A6"/>
    <w:rsid w:val="00CE15A4"/>
    <w:rsid w:val="00CE1DFE"/>
    <w:rsid w:val="00CE26DE"/>
    <w:rsid w:val="00CE2F2B"/>
    <w:rsid w:val="00CE443D"/>
    <w:rsid w:val="00CE5450"/>
    <w:rsid w:val="00CE6F61"/>
    <w:rsid w:val="00CE7A75"/>
    <w:rsid w:val="00CF0C6C"/>
    <w:rsid w:val="00CF261C"/>
    <w:rsid w:val="00CF3383"/>
    <w:rsid w:val="00CF46A3"/>
    <w:rsid w:val="00CF6F04"/>
    <w:rsid w:val="00CF7DB9"/>
    <w:rsid w:val="00D00B91"/>
    <w:rsid w:val="00D0174C"/>
    <w:rsid w:val="00D02E86"/>
    <w:rsid w:val="00D0347D"/>
    <w:rsid w:val="00D03CBB"/>
    <w:rsid w:val="00D047C1"/>
    <w:rsid w:val="00D04860"/>
    <w:rsid w:val="00D04D3F"/>
    <w:rsid w:val="00D05B87"/>
    <w:rsid w:val="00D05BA0"/>
    <w:rsid w:val="00D0693F"/>
    <w:rsid w:val="00D06CB1"/>
    <w:rsid w:val="00D07104"/>
    <w:rsid w:val="00D076C3"/>
    <w:rsid w:val="00D10639"/>
    <w:rsid w:val="00D12B0C"/>
    <w:rsid w:val="00D13E54"/>
    <w:rsid w:val="00D1447D"/>
    <w:rsid w:val="00D14607"/>
    <w:rsid w:val="00D14855"/>
    <w:rsid w:val="00D15BED"/>
    <w:rsid w:val="00D17282"/>
    <w:rsid w:val="00D20988"/>
    <w:rsid w:val="00D23EAE"/>
    <w:rsid w:val="00D24698"/>
    <w:rsid w:val="00D24E68"/>
    <w:rsid w:val="00D25C85"/>
    <w:rsid w:val="00D25F91"/>
    <w:rsid w:val="00D26E98"/>
    <w:rsid w:val="00D26FC7"/>
    <w:rsid w:val="00D2795B"/>
    <w:rsid w:val="00D27C0F"/>
    <w:rsid w:val="00D304FD"/>
    <w:rsid w:val="00D30725"/>
    <w:rsid w:val="00D31211"/>
    <w:rsid w:val="00D313D3"/>
    <w:rsid w:val="00D31408"/>
    <w:rsid w:val="00D33F72"/>
    <w:rsid w:val="00D35F7E"/>
    <w:rsid w:val="00D400B8"/>
    <w:rsid w:val="00D40C7F"/>
    <w:rsid w:val="00D42BC0"/>
    <w:rsid w:val="00D43581"/>
    <w:rsid w:val="00D4358A"/>
    <w:rsid w:val="00D4362E"/>
    <w:rsid w:val="00D4551D"/>
    <w:rsid w:val="00D52534"/>
    <w:rsid w:val="00D5454C"/>
    <w:rsid w:val="00D54BA0"/>
    <w:rsid w:val="00D55052"/>
    <w:rsid w:val="00D55B21"/>
    <w:rsid w:val="00D613DA"/>
    <w:rsid w:val="00D61D80"/>
    <w:rsid w:val="00D62D42"/>
    <w:rsid w:val="00D63665"/>
    <w:rsid w:val="00D63AE8"/>
    <w:rsid w:val="00D64044"/>
    <w:rsid w:val="00D64E83"/>
    <w:rsid w:val="00D65278"/>
    <w:rsid w:val="00D6554D"/>
    <w:rsid w:val="00D65B62"/>
    <w:rsid w:val="00D66553"/>
    <w:rsid w:val="00D6686C"/>
    <w:rsid w:val="00D66971"/>
    <w:rsid w:val="00D66A3F"/>
    <w:rsid w:val="00D6729E"/>
    <w:rsid w:val="00D67B55"/>
    <w:rsid w:val="00D70DE1"/>
    <w:rsid w:val="00D7197B"/>
    <w:rsid w:val="00D7213D"/>
    <w:rsid w:val="00D73816"/>
    <w:rsid w:val="00D73B29"/>
    <w:rsid w:val="00D73EA4"/>
    <w:rsid w:val="00D74759"/>
    <w:rsid w:val="00D75C54"/>
    <w:rsid w:val="00D8025D"/>
    <w:rsid w:val="00D80CF1"/>
    <w:rsid w:val="00D814FB"/>
    <w:rsid w:val="00D82163"/>
    <w:rsid w:val="00D82212"/>
    <w:rsid w:val="00D8291D"/>
    <w:rsid w:val="00D82DE4"/>
    <w:rsid w:val="00D85D44"/>
    <w:rsid w:val="00D85DA4"/>
    <w:rsid w:val="00D86242"/>
    <w:rsid w:val="00D866DC"/>
    <w:rsid w:val="00D876A1"/>
    <w:rsid w:val="00D876DC"/>
    <w:rsid w:val="00D91C46"/>
    <w:rsid w:val="00D91D44"/>
    <w:rsid w:val="00D94C2B"/>
    <w:rsid w:val="00D968BC"/>
    <w:rsid w:val="00D96EED"/>
    <w:rsid w:val="00DA1D81"/>
    <w:rsid w:val="00DA24D1"/>
    <w:rsid w:val="00DA4889"/>
    <w:rsid w:val="00DA5199"/>
    <w:rsid w:val="00DA5763"/>
    <w:rsid w:val="00DA5D9D"/>
    <w:rsid w:val="00DB0F31"/>
    <w:rsid w:val="00DB3C73"/>
    <w:rsid w:val="00DB4416"/>
    <w:rsid w:val="00DB6440"/>
    <w:rsid w:val="00DB6D48"/>
    <w:rsid w:val="00DB746B"/>
    <w:rsid w:val="00DC2545"/>
    <w:rsid w:val="00DC2569"/>
    <w:rsid w:val="00DC27EE"/>
    <w:rsid w:val="00DC6151"/>
    <w:rsid w:val="00DD00DF"/>
    <w:rsid w:val="00DD0543"/>
    <w:rsid w:val="00DD08E8"/>
    <w:rsid w:val="00DD6682"/>
    <w:rsid w:val="00DD6E12"/>
    <w:rsid w:val="00DD714A"/>
    <w:rsid w:val="00DD7286"/>
    <w:rsid w:val="00DD7EFF"/>
    <w:rsid w:val="00DE2347"/>
    <w:rsid w:val="00DE26AB"/>
    <w:rsid w:val="00DE427E"/>
    <w:rsid w:val="00DE4875"/>
    <w:rsid w:val="00DE6BF9"/>
    <w:rsid w:val="00DE72DA"/>
    <w:rsid w:val="00DE7B6C"/>
    <w:rsid w:val="00DF10A0"/>
    <w:rsid w:val="00DF2D75"/>
    <w:rsid w:val="00DF50C8"/>
    <w:rsid w:val="00DF62C3"/>
    <w:rsid w:val="00E007B1"/>
    <w:rsid w:val="00E0171A"/>
    <w:rsid w:val="00E017EF"/>
    <w:rsid w:val="00E03B14"/>
    <w:rsid w:val="00E04D79"/>
    <w:rsid w:val="00E06A8D"/>
    <w:rsid w:val="00E1095E"/>
    <w:rsid w:val="00E130F7"/>
    <w:rsid w:val="00E132FB"/>
    <w:rsid w:val="00E13482"/>
    <w:rsid w:val="00E13C9B"/>
    <w:rsid w:val="00E156B9"/>
    <w:rsid w:val="00E15D78"/>
    <w:rsid w:val="00E17FF2"/>
    <w:rsid w:val="00E21526"/>
    <w:rsid w:val="00E22448"/>
    <w:rsid w:val="00E22809"/>
    <w:rsid w:val="00E23A2F"/>
    <w:rsid w:val="00E258B2"/>
    <w:rsid w:val="00E258C4"/>
    <w:rsid w:val="00E302AF"/>
    <w:rsid w:val="00E3236D"/>
    <w:rsid w:val="00E32679"/>
    <w:rsid w:val="00E36BB9"/>
    <w:rsid w:val="00E37576"/>
    <w:rsid w:val="00E37811"/>
    <w:rsid w:val="00E426AD"/>
    <w:rsid w:val="00E42B1D"/>
    <w:rsid w:val="00E44680"/>
    <w:rsid w:val="00E45ABC"/>
    <w:rsid w:val="00E45BAC"/>
    <w:rsid w:val="00E478A8"/>
    <w:rsid w:val="00E5039C"/>
    <w:rsid w:val="00E50F6B"/>
    <w:rsid w:val="00E52AA0"/>
    <w:rsid w:val="00E52F65"/>
    <w:rsid w:val="00E53B48"/>
    <w:rsid w:val="00E544F6"/>
    <w:rsid w:val="00E55D45"/>
    <w:rsid w:val="00E576B3"/>
    <w:rsid w:val="00E60817"/>
    <w:rsid w:val="00E62694"/>
    <w:rsid w:val="00E643FE"/>
    <w:rsid w:val="00E64F5D"/>
    <w:rsid w:val="00E661E2"/>
    <w:rsid w:val="00E669D2"/>
    <w:rsid w:val="00E67A4A"/>
    <w:rsid w:val="00E73523"/>
    <w:rsid w:val="00E75F6E"/>
    <w:rsid w:val="00E77747"/>
    <w:rsid w:val="00E77A43"/>
    <w:rsid w:val="00E80D0F"/>
    <w:rsid w:val="00E81B8A"/>
    <w:rsid w:val="00E81BD0"/>
    <w:rsid w:val="00E82419"/>
    <w:rsid w:val="00E82D83"/>
    <w:rsid w:val="00E831F0"/>
    <w:rsid w:val="00E8399B"/>
    <w:rsid w:val="00E839F6"/>
    <w:rsid w:val="00E85D6F"/>
    <w:rsid w:val="00E86B1A"/>
    <w:rsid w:val="00E8700D"/>
    <w:rsid w:val="00E87E21"/>
    <w:rsid w:val="00E901C8"/>
    <w:rsid w:val="00E91719"/>
    <w:rsid w:val="00E92764"/>
    <w:rsid w:val="00E928AF"/>
    <w:rsid w:val="00E92ACB"/>
    <w:rsid w:val="00E92B4A"/>
    <w:rsid w:val="00E92C08"/>
    <w:rsid w:val="00E9327B"/>
    <w:rsid w:val="00E934BA"/>
    <w:rsid w:val="00E94CC5"/>
    <w:rsid w:val="00E9711A"/>
    <w:rsid w:val="00E9734A"/>
    <w:rsid w:val="00E9765D"/>
    <w:rsid w:val="00E9799B"/>
    <w:rsid w:val="00EA072A"/>
    <w:rsid w:val="00EA0C13"/>
    <w:rsid w:val="00EA184A"/>
    <w:rsid w:val="00EA3215"/>
    <w:rsid w:val="00EA3EAE"/>
    <w:rsid w:val="00EA4860"/>
    <w:rsid w:val="00EA71E9"/>
    <w:rsid w:val="00EA7DCD"/>
    <w:rsid w:val="00EB07EB"/>
    <w:rsid w:val="00EB149B"/>
    <w:rsid w:val="00EB1940"/>
    <w:rsid w:val="00EB19FC"/>
    <w:rsid w:val="00EB2098"/>
    <w:rsid w:val="00EB2631"/>
    <w:rsid w:val="00EB3052"/>
    <w:rsid w:val="00EB47E8"/>
    <w:rsid w:val="00EB64FC"/>
    <w:rsid w:val="00EB7136"/>
    <w:rsid w:val="00EB7AE6"/>
    <w:rsid w:val="00EB7BE2"/>
    <w:rsid w:val="00EB7E18"/>
    <w:rsid w:val="00EC0910"/>
    <w:rsid w:val="00EC0AEF"/>
    <w:rsid w:val="00EC1AB3"/>
    <w:rsid w:val="00EC1EAF"/>
    <w:rsid w:val="00EC485E"/>
    <w:rsid w:val="00EC6043"/>
    <w:rsid w:val="00ED12C5"/>
    <w:rsid w:val="00ED1C30"/>
    <w:rsid w:val="00ED3394"/>
    <w:rsid w:val="00ED34E2"/>
    <w:rsid w:val="00ED3635"/>
    <w:rsid w:val="00ED3DEF"/>
    <w:rsid w:val="00ED525C"/>
    <w:rsid w:val="00ED60F2"/>
    <w:rsid w:val="00ED61AC"/>
    <w:rsid w:val="00EE0C71"/>
    <w:rsid w:val="00EE0F16"/>
    <w:rsid w:val="00EE27C4"/>
    <w:rsid w:val="00EE34A6"/>
    <w:rsid w:val="00EE4DFB"/>
    <w:rsid w:val="00EE4E44"/>
    <w:rsid w:val="00EE51FC"/>
    <w:rsid w:val="00EE7A5B"/>
    <w:rsid w:val="00EE7AB0"/>
    <w:rsid w:val="00EF0A8D"/>
    <w:rsid w:val="00EF0CEF"/>
    <w:rsid w:val="00EF380D"/>
    <w:rsid w:val="00EF4880"/>
    <w:rsid w:val="00EF494A"/>
    <w:rsid w:val="00EF4F18"/>
    <w:rsid w:val="00EF5908"/>
    <w:rsid w:val="00EF6946"/>
    <w:rsid w:val="00EF7700"/>
    <w:rsid w:val="00F00D4F"/>
    <w:rsid w:val="00F0107F"/>
    <w:rsid w:val="00F02769"/>
    <w:rsid w:val="00F02B5B"/>
    <w:rsid w:val="00F030B9"/>
    <w:rsid w:val="00F058EA"/>
    <w:rsid w:val="00F065F6"/>
    <w:rsid w:val="00F06EBF"/>
    <w:rsid w:val="00F10D70"/>
    <w:rsid w:val="00F124B3"/>
    <w:rsid w:val="00F12B84"/>
    <w:rsid w:val="00F12FF2"/>
    <w:rsid w:val="00F14C30"/>
    <w:rsid w:val="00F15DFC"/>
    <w:rsid w:val="00F15EF4"/>
    <w:rsid w:val="00F17038"/>
    <w:rsid w:val="00F207B2"/>
    <w:rsid w:val="00F22449"/>
    <w:rsid w:val="00F2315B"/>
    <w:rsid w:val="00F232B2"/>
    <w:rsid w:val="00F258BA"/>
    <w:rsid w:val="00F25E01"/>
    <w:rsid w:val="00F272DA"/>
    <w:rsid w:val="00F3062D"/>
    <w:rsid w:val="00F3336B"/>
    <w:rsid w:val="00F348AC"/>
    <w:rsid w:val="00F357B4"/>
    <w:rsid w:val="00F35A54"/>
    <w:rsid w:val="00F35E30"/>
    <w:rsid w:val="00F36296"/>
    <w:rsid w:val="00F36D96"/>
    <w:rsid w:val="00F400C4"/>
    <w:rsid w:val="00F42BED"/>
    <w:rsid w:val="00F4381A"/>
    <w:rsid w:val="00F43A6B"/>
    <w:rsid w:val="00F43D54"/>
    <w:rsid w:val="00F43FDB"/>
    <w:rsid w:val="00F4491B"/>
    <w:rsid w:val="00F45D9A"/>
    <w:rsid w:val="00F45DA1"/>
    <w:rsid w:val="00F45E59"/>
    <w:rsid w:val="00F46E9F"/>
    <w:rsid w:val="00F471BD"/>
    <w:rsid w:val="00F471DC"/>
    <w:rsid w:val="00F472BE"/>
    <w:rsid w:val="00F47589"/>
    <w:rsid w:val="00F50A01"/>
    <w:rsid w:val="00F526F3"/>
    <w:rsid w:val="00F52749"/>
    <w:rsid w:val="00F55A94"/>
    <w:rsid w:val="00F55E60"/>
    <w:rsid w:val="00F56CB1"/>
    <w:rsid w:val="00F574B4"/>
    <w:rsid w:val="00F57B3F"/>
    <w:rsid w:val="00F6099C"/>
    <w:rsid w:val="00F611CB"/>
    <w:rsid w:val="00F61711"/>
    <w:rsid w:val="00F61FCA"/>
    <w:rsid w:val="00F62022"/>
    <w:rsid w:val="00F631DF"/>
    <w:rsid w:val="00F633CF"/>
    <w:rsid w:val="00F634F7"/>
    <w:rsid w:val="00F63E37"/>
    <w:rsid w:val="00F642E4"/>
    <w:rsid w:val="00F66A16"/>
    <w:rsid w:val="00F66DDC"/>
    <w:rsid w:val="00F707F6"/>
    <w:rsid w:val="00F70F43"/>
    <w:rsid w:val="00F71BF1"/>
    <w:rsid w:val="00F72FAE"/>
    <w:rsid w:val="00F73086"/>
    <w:rsid w:val="00F732A8"/>
    <w:rsid w:val="00F733B5"/>
    <w:rsid w:val="00F73741"/>
    <w:rsid w:val="00F756A2"/>
    <w:rsid w:val="00F7657D"/>
    <w:rsid w:val="00F76D1D"/>
    <w:rsid w:val="00F77A09"/>
    <w:rsid w:val="00F77B3D"/>
    <w:rsid w:val="00F77B91"/>
    <w:rsid w:val="00F77D7F"/>
    <w:rsid w:val="00F808F6"/>
    <w:rsid w:val="00F8108D"/>
    <w:rsid w:val="00F813AD"/>
    <w:rsid w:val="00F81B3C"/>
    <w:rsid w:val="00F83977"/>
    <w:rsid w:val="00F83FD2"/>
    <w:rsid w:val="00F84A18"/>
    <w:rsid w:val="00F8536F"/>
    <w:rsid w:val="00F870BD"/>
    <w:rsid w:val="00F8713F"/>
    <w:rsid w:val="00F90DC7"/>
    <w:rsid w:val="00F911FF"/>
    <w:rsid w:val="00F9334C"/>
    <w:rsid w:val="00F9439D"/>
    <w:rsid w:val="00F9462B"/>
    <w:rsid w:val="00F96A26"/>
    <w:rsid w:val="00F9735D"/>
    <w:rsid w:val="00F97C3E"/>
    <w:rsid w:val="00FA0D1F"/>
    <w:rsid w:val="00FA208A"/>
    <w:rsid w:val="00FA2135"/>
    <w:rsid w:val="00FA21E3"/>
    <w:rsid w:val="00FA324D"/>
    <w:rsid w:val="00FA3F3A"/>
    <w:rsid w:val="00FA42E2"/>
    <w:rsid w:val="00FA5B04"/>
    <w:rsid w:val="00FB018A"/>
    <w:rsid w:val="00FB0553"/>
    <w:rsid w:val="00FB05AB"/>
    <w:rsid w:val="00FB080A"/>
    <w:rsid w:val="00FB09FC"/>
    <w:rsid w:val="00FB0B68"/>
    <w:rsid w:val="00FB1D43"/>
    <w:rsid w:val="00FB2CCD"/>
    <w:rsid w:val="00FB3C32"/>
    <w:rsid w:val="00FB4C09"/>
    <w:rsid w:val="00FB5B34"/>
    <w:rsid w:val="00FC04F4"/>
    <w:rsid w:val="00FC07F4"/>
    <w:rsid w:val="00FC0C2D"/>
    <w:rsid w:val="00FC0CB7"/>
    <w:rsid w:val="00FC1459"/>
    <w:rsid w:val="00FC159D"/>
    <w:rsid w:val="00FC1636"/>
    <w:rsid w:val="00FC18EF"/>
    <w:rsid w:val="00FC1AEA"/>
    <w:rsid w:val="00FC1E4C"/>
    <w:rsid w:val="00FC21B3"/>
    <w:rsid w:val="00FC2DA2"/>
    <w:rsid w:val="00FC4189"/>
    <w:rsid w:val="00FC424C"/>
    <w:rsid w:val="00FC4ECD"/>
    <w:rsid w:val="00FC7A01"/>
    <w:rsid w:val="00FD08E6"/>
    <w:rsid w:val="00FD0A86"/>
    <w:rsid w:val="00FD13B4"/>
    <w:rsid w:val="00FD342F"/>
    <w:rsid w:val="00FD3855"/>
    <w:rsid w:val="00FD4D35"/>
    <w:rsid w:val="00FD68C2"/>
    <w:rsid w:val="00FD6A25"/>
    <w:rsid w:val="00FD778D"/>
    <w:rsid w:val="00FE1E15"/>
    <w:rsid w:val="00FE2150"/>
    <w:rsid w:val="00FE30A4"/>
    <w:rsid w:val="00FE3585"/>
    <w:rsid w:val="00FE3E4D"/>
    <w:rsid w:val="00FE42BB"/>
    <w:rsid w:val="00FE5258"/>
    <w:rsid w:val="00FE5FF4"/>
    <w:rsid w:val="00FE6722"/>
    <w:rsid w:val="00FE779F"/>
    <w:rsid w:val="00FE7979"/>
    <w:rsid w:val="00FE7B6C"/>
    <w:rsid w:val="00FF3C15"/>
    <w:rsid w:val="00FF451B"/>
    <w:rsid w:val="00FF4713"/>
    <w:rsid w:val="00FF55B0"/>
    <w:rsid w:val="00FF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B9C5838"/>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1BE1"/>
  </w:style>
  <w:style w:type="paragraph" w:styleId="1">
    <w:name w:val="heading 1"/>
    <w:basedOn w:val="a0"/>
    <w:next w:val="a0"/>
    <w:link w:val="10"/>
    <w:uiPriority w:val="9"/>
    <w:qFormat/>
    <w:rsid w:val="00B64888"/>
    <w:pPr>
      <w:keepNext/>
      <w:keepLines/>
      <w:spacing w:before="240" w:after="0"/>
      <w:outlineLvl w:val="0"/>
    </w:pPr>
    <w:rPr>
      <w:rFonts w:ascii="Times New Roman" w:eastAsiaTheme="majorEastAsia" w:hAnsi="Times New Roman" w:cstheme="majorBidi"/>
      <w:sz w:val="24"/>
      <w:szCs w:val="32"/>
    </w:rPr>
  </w:style>
  <w:style w:type="paragraph" w:styleId="2">
    <w:name w:val="heading 2"/>
    <w:basedOn w:val="a0"/>
    <w:next w:val="a0"/>
    <w:link w:val="20"/>
    <w:uiPriority w:val="9"/>
    <w:unhideWhenUsed/>
    <w:qFormat/>
    <w:rsid w:val="00B648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b/>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B64888"/>
    <w:rPr>
      <w:rFonts w:ascii="Times New Roman" w:eastAsiaTheme="majorEastAsia" w:hAnsi="Times New Roman" w:cstheme="majorBidi"/>
      <w:sz w:val="24"/>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096ED0"/>
    <w:pPr>
      <w:spacing w:after="0" w:line="240" w:lineRule="auto"/>
    </w:pPr>
  </w:style>
  <w:style w:type="paragraph" w:styleId="af8">
    <w:name w:val="Normal (Web)"/>
    <w:basedOn w:val="a0"/>
    <w:uiPriority w:val="99"/>
    <w:unhideWhenUsed/>
    <w:rsid w:val="003D5938"/>
    <w:pPr>
      <w:spacing w:before="100" w:beforeAutospacing="1" w:after="100" w:afterAutospacing="1" w:line="240" w:lineRule="auto"/>
    </w:pPr>
    <w:rPr>
      <w:rFonts w:ascii="Times New Roman" w:hAnsi="Times New Roman" w:cs="Times New Roman"/>
      <w:sz w:val="24"/>
      <w:szCs w:val="24"/>
      <w:lang w:eastAsia="ru-RU"/>
    </w:rPr>
  </w:style>
  <w:style w:type="paragraph" w:styleId="af9">
    <w:name w:val="endnote text"/>
    <w:basedOn w:val="a0"/>
    <w:link w:val="afa"/>
    <w:uiPriority w:val="99"/>
    <w:semiHidden/>
    <w:unhideWhenUsed/>
    <w:rsid w:val="009C60A1"/>
    <w:pPr>
      <w:spacing w:after="0" w:line="240" w:lineRule="auto"/>
    </w:pPr>
    <w:rPr>
      <w:sz w:val="20"/>
      <w:szCs w:val="20"/>
    </w:rPr>
  </w:style>
  <w:style w:type="character" w:customStyle="1" w:styleId="afa">
    <w:name w:val="Текст концевой сноски Знак"/>
    <w:basedOn w:val="a1"/>
    <w:link w:val="af9"/>
    <w:uiPriority w:val="99"/>
    <w:semiHidden/>
    <w:rsid w:val="009C60A1"/>
    <w:rPr>
      <w:sz w:val="20"/>
      <w:szCs w:val="20"/>
    </w:rPr>
  </w:style>
  <w:style w:type="character" w:styleId="afb">
    <w:name w:val="endnote reference"/>
    <w:basedOn w:val="a1"/>
    <w:uiPriority w:val="99"/>
    <w:semiHidden/>
    <w:unhideWhenUsed/>
    <w:rsid w:val="009C60A1"/>
    <w:rPr>
      <w:vertAlign w:val="superscript"/>
    </w:rPr>
  </w:style>
  <w:style w:type="character" w:customStyle="1" w:styleId="20">
    <w:name w:val="Заголовок 2 Знак"/>
    <w:basedOn w:val="a1"/>
    <w:link w:val="2"/>
    <w:uiPriority w:val="9"/>
    <w:rsid w:val="00B64888"/>
    <w:rPr>
      <w:rFonts w:asciiTheme="majorHAnsi" w:eastAsiaTheme="majorEastAsia" w:hAnsiTheme="majorHAnsi" w:cstheme="majorBidi"/>
      <w:color w:val="365F91" w:themeColor="accent1" w:themeShade="BF"/>
      <w:sz w:val="26"/>
      <w:szCs w:val="26"/>
    </w:rPr>
  </w:style>
  <w:style w:type="paragraph" w:styleId="afc">
    <w:name w:val="No Spacing"/>
    <w:uiPriority w:val="1"/>
    <w:qFormat/>
    <w:rsid w:val="00FD6A25"/>
    <w:pPr>
      <w:spacing w:after="0" w:line="240" w:lineRule="auto"/>
    </w:pPr>
  </w:style>
  <w:style w:type="paragraph" w:customStyle="1" w:styleId="ConsPlusNormal">
    <w:name w:val="ConsPlusNormal"/>
    <w:uiPriority w:val="99"/>
    <w:rsid w:val="00C21805"/>
    <w:pPr>
      <w:widowControl w:val="0"/>
      <w:autoSpaceDE w:val="0"/>
      <w:autoSpaceDN w:val="0"/>
      <w:spacing w:after="0" w:line="240" w:lineRule="auto"/>
    </w:pPr>
    <w:rPr>
      <w:rFonts w:ascii="Calibri" w:eastAsiaTheme="minorEastAsia" w:hAnsi="Calibri" w:cs="Calibri"/>
      <w:lang w:eastAsia="ru-RU"/>
    </w:rPr>
  </w:style>
  <w:style w:type="paragraph" w:styleId="afd">
    <w:name w:val="Title"/>
    <w:basedOn w:val="a0"/>
    <w:next w:val="a0"/>
    <w:link w:val="afe"/>
    <w:uiPriority w:val="10"/>
    <w:qFormat/>
    <w:rsid w:val="00DD66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1"/>
    <w:link w:val="afd"/>
    <w:uiPriority w:val="10"/>
    <w:rsid w:val="00DD6682"/>
    <w:rPr>
      <w:rFonts w:asciiTheme="majorHAnsi" w:eastAsiaTheme="majorEastAsia" w:hAnsiTheme="majorHAnsi" w:cstheme="majorBidi"/>
      <w:spacing w:val="-10"/>
      <w:kern w:val="28"/>
      <w:sz w:val="56"/>
      <w:szCs w:val="56"/>
    </w:rPr>
  </w:style>
  <w:style w:type="table" w:customStyle="1" w:styleId="11">
    <w:name w:val="Сетка таблицы1"/>
    <w:basedOn w:val="a2"/>
    <w:next w:val="a4"/>
    <w:uiPriority w:val="39"/>
    <w:rsid w:val="008B1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0123">
      <w:bodyDiv w:val="1"/>
      <w:marLeft w:val="0"/>
      <w:marRight w:val="0"/>
      <w:marTop w:val="0"/>
      <w:marBottom w:val="0"/>
      <w:divBdr>
        <w:top w:val="none" w:sz="0" w:space="0" w:color="auto"/>
        <w:left w:val="none" w:sz="0" w:space="0" w:color="auto"/>
        <w:bottom w:val="none" w:sz="0" w:space="0" w:color="auto"/>
        <w:right w:val="none" w:sz="0" w:space="0" w:color="auto"/>
      </w:divBdr>
    </w:div>
    <w:div w:id="43867795">
      <w:bodyDiv w:val="1"/>
      <w:marLeft w:val="0"/>
      <w:marRight w:val="0"/>
      <w:marTop w:val="0"/>
      <w:marBottom w:val="0"/>
      <w:divBdr>
        <w:top w:val="none" w:sz="0" w:space="0" w:color="auto"/>
        <w:left w:val="none" w:sz="0" w:space="0" w:color="auto"/>
        <w:bottom w:val="none" w:sz="0" w:space="0" w:color="auto"/>
        <w:right w:val="none" w:sz="0" w:space="0" w:color="auto"/>
      </w:divBdr>
    </w:div>
    <w:div w:id="61414306">
      <w:bodyDiv w:val="1"/>
      <w:marLeft w:val="0"/>
      <w:marRight w:val="0"/>
      <w:marTop w:val="0"/>
      <w:marBottom w:val="0"/>
      <w:divBdr>
        <w:top w:val="none" w:sz="0" w:space="0" w:color="auto"/>
        <w:left w:val="none" w:sz="0" w:space="0" w:color="auto"/>
        <w:bottom w:val="none" w:sz="0" w:space="0" w:color="auto"/>
        <w:right w:val="none" w:sz="0" w:space="0" w:color="auto"/>
      </w:divBdr>
    </w:div>
    <w:div w:id="202789270">
      <w:bodyDiv w:val="1"/>
      <w:marLeft w:val="0"/>
      <w:marRight w:val="0"/>
      <w:marTop w:val="0"/>
      <w:marBottom w:val="0"/>
      <w:divBdr>
        <w:top w:val="none" w:sz="0" w:space="0" w:color="auto"/>
        <w:left w:val="none" w:sz="0" w:space="0" w:color="auto"/>
        <w:bottom w:val="none" w:sz="0" w:space="0" w:color="auto"/>
        <w:right w:val="none" w:sz="0" w:space="0" w:color="auto"/>
      </w:divBdr>
    </w:div>
    <w:div w:id="232618960">
      <w:bodyDiv w:val="1"/>
      <w:marLeft w:val="0"/>
      <w:marRight w:val="0"/>
      <w:marTop w:val="0"/>
      <w:marBottom w:val="0"/>
      <w:divBdr>
        <w:top w:val="none" w:sz="0" w:space="0" w:color="auto"/>
        <w:left w:val="none" w:sz="0" w:space="0" w:color="auto"/>
        <w:bottom w:val="none" w:sz="0" w:space="0" w:color="auto"/>
        <w:right w:val="none" w:sz="0" w:space="0" w:color="auto"/>
      </w:divBdr>
    </w:div>
    <w:div w:id="256255363">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325936824">
      <w:bodyDiv w:val="1"/>
      <w:marLeft w:val="0"/>
      <w:marRight w:val="0"/>
      <w:marTop w:val="0"/>
      <w:marBottom w:val="0"/>
      <w:divBdr>
        <w:top w:val="none" w:sz="0" w:space="0" w:color="auto"/>
        <w:left w:val="none" w:sz="0" w:space="0" w:color="auto"/>
        <w:bottom w:val="none" w:sz="0" w:space="0" w:color="auto"/>
        <w:right w:val="none" w:sz="0" w:space="0" w:color="auto"/>
      </w:divBdr>
    </w:div>
    <w:div w:id="350499076">
      <w:bodyDiv w:val="1"/>
      <w:marLeft w:val="0"/>
      <w:marRight w:val="0"/>
      <w:marTop w:val="0"/>
      <w:marBottom w:val="0"/>
      <w:divBdr>
        <w:top w:val="none" w:sz="0" w:space="0" w:color="auto"/>
        <w:left w:val="none" w:sz="0" w:space="0" w:color="auto"/>
        <w:bottom w:val="none" w:sz="0" w:space="0" w:color="auto"/>
        <w:right w:val="none" w:sz="0" w:space="0" w:color="auto"/>
      </w:divBdr>
    </w:div>
    <w:div w:id="449783071">
      <w:bodyDiv w:val="1"/>
      <w:marLeft w:val="0"/>
      <w:marRight w:val="0"/>
      <w:marTop w:val="0"/>
      <w:marBottom w:val="0"/>
      <w:divBdr>
        <w:top w:val="none" w:sz="0" w:space="0" w:color="auto"/>
        <w:left w:val="none" w:sz="0" w:space="0" w:color="auto"/>
        <w:bottom w:val="none" w:sz="0" w:space="0" w:color="auto"/>
        <w:right w:val="none" w:sz="0" w:space="0" w:color="auto"/>
      </w:divBdr>
    </w:div>
    <w:div w:id="490944932">
      <w:bodyDiv w:val="1"/>
      <w:marLeft w:val="0"/>
      <w:marRight w:val="0"/>
      <w:marTop w:val="0"/>
      <w:marBottom w:val="0"/>
      <w:divBdr>
        <w:top w:val="none" w:sz="0" w:space="0" w:color="auto"/>
        <w:left w:val="none" w:sz="0" w:space="0" w:color="auto"/>
        <w:bottom w:val="none" w:sz="0" w:space="0" w:color="auto"/>
        <w:right w:val="none" w:sz="0" w:space="0" w:color="auto"/>
      </w:divBdr>
    </w:div>
    <w:div w:id="513081594">
      <w:bodyDiv w:val="1"/>
      <w:marLeft w:val="0"/>
      <w:marRight w:val="0"/>
      <w:marTop w:val="0"/>
      <w:marBottom w:val="0"/>
      <w:divBdr>
        <w:top w:val="none" w:sz="0" w:space="0" w:color="auto"/>
        <w:left w:val="none" w:sz="0" w:space="0" w:color="auto"/>
        <w:bottom w:val="none" w:sz="0" w:space="0" w:color="auto"/>
        <w:right w:val="none" w:sz="0" w:space="0" w:color="auto"/>
      </w:divBdr>
    </w:div>
    <w:div w:id="548687985">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707877782">
      <w:bodyDiv w:val="1"/>
      <w:marLeft w:val="0"/>
      <w:marRight w:val="0"/>
      <w:marTop w:val="0"/>
      <w:marBottom w:val="0"/>
      <w:divBdr>
        <w:top w:val="none" w:sz="0" w:space="0" w:color="auto"/>
        <w:left w:val="none" w:sz="0" w:space="0" w:color="auto"/>
        <w:bottom w:val="none" w:sz="0" w:space="0" w:color="auto"/>
        <w:right w:val="none" w:sz="0" w:space="0" w:color="auto"/>
      </w:divBdr>
    </w:div>
    <w:div w:id="750270549">
      <w:bodyDiv w:val="1"/>
      <w:marLeft w:val="0"/>
      <w:marRight w:val="0"/>
      <w:marTop w:val="0"/>
      <w:marBottom w:val="0"/>
      <w:divBdr>
        <w:top w:val="none" w:sz="0" w:space="0" w:color="auto"/>
        <w:left w:val="none" w:sz="0" w:space="0" w:color="auto"/>
        <w:bottom w:val="none" w:sz="0" w:space="0" w:color="auto"/>
        <w:right w:val="none" w:sz="0" w:space="0" w:color="auto"/>
      </w:divBdr>
    </w:div>
    <w:div w:id="764232347">
      <w:bodyDiv w:val="1"/>
      <w:marLeft w:val="0"/>
      <w:marRight w:val="0"/>
      <w:marTop w:val="0"/>
      <w:marBottom w:val="0"/>
      <w:divBdr>
        <w:top w:val="none" w:sz="0" w:space="0" w:color="auto"/>
        <w:left w:val="none" w:sz="0" w:space="0" w:color="auto"/>
        <w:bottom w:val="none" w:sz="0" w:space="0" w:color="auto"/>
        <w:right w:val="none" w:sz="0" w:space="0" w:color="auto"/>
      </w:divBdr>
    </w:div>
    <w:div w:id="81961950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07375731">
      <w:bodyDiv w:val="1"/>
      <w:marLeft w:val="0"/>
      <w:marRight w:val="0"/>
      <w:marTop w:val="0"/>
      <w:marBottom w:val="0"/>
      <w:divBdr>
        <w:top w:val="none" w:sz="0" w:space="0" w:color="auto"/>
        <w:left w:val="none" w:sz="0" w:space="0" w:color="auto"/>
        <w:bottom w:val="none" w:sz="0" w:space="0" w:color="auto"/>
        <w:right w:val="none" w:sz="0" w:space="0" w:color="auto"/>
      </w:divBdr>
    </w:div>
    <w:div w:id="948045016">
      <w:bodyDiv w:val="1"/>
      <w:marLeft w:val="0"/>
      <w:marRight w:val="0"/>
      <w:marTop w:val="0"/>
      <w:marBottom w:val="0"/>
      <w:divBdr>
        <w:top w:val="none" w:sz="0" w:space="0" w:color="auto"/>
        <w:left w:val="none" w:sz="0" w:space="0" w:color="auto"/>
        <w:bottom w:val="none" w:sz="0" w:space="0" w:color="auto"/>
        <w:right w:val="none" w:sz="0" w:space="0" w:color="auto"/>
      </w:divBdr>
    </w:div>
    <w:div w:id="973870983">
      <w:bodyDiv w:val="1"/>
      <w:marLeft w:val="0"/>
      <w:marRight w:val="0"/>
      <w:marTop w:val="0"/>
      <w:marBottom w:val="0"/>
      <w:divBdr>
        <w:top w:val="none" w:sz="0" w:space="0" w:color="auto"/>
        <w:left w:val="none" w:sz="0" w:space="0" w:color="auto"/>
        <w:bottom w:val="none" w:sz="0" w:space="0" w:color="auto"/>
        <w:right w:val="none" w:sz="0" w:space="0" w:color="auto"/>
      </w:divBdr>
    </w:div>
    <w:div w:id="1065026075">
      <w:bodyDiv w:val="1"/>
      <w:marLeft w:val="0"/>
      <w:marRight w:val="0"/>
      <w:marTop w:val="0"/>
      <w:marBottom w:val="0"/>
      <w:divBdr>
        <w:top w:val="none" w:sz="0" w:space="0" w:color="auto"/>
        <w:left w:val="none" w:sz="0" w:space="0" w:color="auto"/>
        <w:bottom w:val="none" w:sz="0" w:space="0" w:color="auto"/>
        <w:right w:val="none" w:sz="0" w:space="0" w:color="auto"/>
      </w:divBdr>
    </w:div>
    <w:div w:id="1137183020">
      <w:bodyDiv w:val="1"/>
      <w:marLeft w:val="0"/>
      <w:marRight w:val="0"/>
      <w:marTop w:val="0"/>
      <w:marBottom w:val="0"/>
      <w:divBdr>
        <w:top w:val="none" w:sz="0" w:space="0" w:color="auto"/>
        <w:left w:val="none" w:sz="0" w:space="0" w:color="auto"/>
        <w:bottom w:val="none" w:sz="0" w:space="0" w:color="auto"/>
        <w:right w:val="none" w:sz="0" w:space="0" w:color="auto"/>
      </w:divBdr>
    </w:div>
    <w:div w:id="1190945749">
      <w:bodyDiv w:val="1"/>
      <w:marLeft w:val="0"/>
      <w:marRight w:val="0"/>
      <w:marTop w:val="0"/>
      <w:marBottom w:val="0"/>
      <w:divBdr>
        <w:top w:val="none" w:sz="0" w:space="0" w:color="auto"/>
        <w:left w:val="none" w:sz="0" w:space="0" w:color="auto"/>
        <w:bottom w:val="none" w:sz="0" w:space="0" w:color="auto"/>
        <w:right w:val="none" w:sz="0" w:space="0" w:color="auto"/>
      </w:divBdr>
    </w:div>
    <w:div w:id="1202863488">
      <w:bodyDiv w:val="1"/>
      <w:marLeft w:val="0"/>
      <w:marRight w:val="0"/>
      <w:marTop w:val="0"/>
      <w:marBottom w:val="0"/>
      <w:divBdr>
        <w:top w:val="none" w:sz="0" w:space="0" w:color="auto"/>
        <w:left w:val="none" w:sz="0" w:space="0" w:color="auto"/>
        <w:bottom w:val="none" w:sz="0" w:space="0" w:color="auto"/>
        <w:right w:val="none" w:sz="0" w:space="0" w:color="auto"/>
      </w:divBdr>
    </w:div>
    <w:div w:id="1224484961">
      <w:bodyDiv w:val="1"/>
      <w:marLeft w:val="0"/>
      <w:marRight w:val="0"/>
      <w:marTop w:val="0"/>
      <w:marBottom w:val="0"/>
      <w:divBdr>
        <w:top w:val="none" w:sz="0" w:space="0" w:color="auto"/>
        <w:left w:val="none" w:sz="0" w:space="0" w:color="auto"/>
        <w:bottom w:val="none" w:sz="0" w:space="0" w:color="auto"/>
        <w:right w:val="none" w:sz="0" w:space="0" w:color="auto"/>
      </w:divBdr>
    </w:div>
    <w:div w:id="1330988014">
      <w:bodyDiv w:val="1"/>
      <w:marLeft w:val="0"/>
      <w:marRight w:val="0"/>
      <w:marTop w:val="0"/>
      <w:marBottom w:val="0"/>
      <w:divBdr>
        <w:top w:val="none" w:sz="0" w:space="0" w:color="auto"/>
        <w:left w:val="none" w:sz="0" w:space="0" w:color="auto"/>
        <w:bottom w:val="none" w:sz="0" w:space="0" w:color="auto"/>
        <w:right w:val="none" w:sz="0" w:space="0" w:color="auto"/>
      </w:divBdr>
    </w:div>
    <w:div w:id="1406953046">
      <w:bodyDiv w:val="1"/>
      <w:marLeft w:val="0"/>
      <w:marRight w:val="0"/>
      <w:marTop w:val="0"/>
      <w:marBottom w:val="0"/>
      <w:divBdr>
        <w:top w:val="none" w:sz="0" w:space="0" w:color="auto"/>
        <w:left w:val="none" w:sz="0" w:space="0" w:color="auto"/>
        <w:bottom w:val="none" w:sz="0" w:space="0" w:color="auto"/>
        <w:right w:val="none" w:sz="0" w:space="0" w:color="auto"/>
      </w:divBdr>
    </w:div>
    <w:div w:id="1409229636">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542938412">
      <w:bodyDiv w:val="1"/>
      <w:marLeft w:val="0"/>
      <w:marRight w:val="0"/>
      <w:marTop w:val="0"/>
      <w:marBottom w:val="0"/>
      <w:divBdr>
        <w:top w:val="none" w:sz="0" w:space="0" w:color="auto"/>
        <w:left w:val="none" w:sz="0" w:space="0" w:color="auto"/>
        <w:bottom w:val="none" w:sz="0" w:space="0" w:color="auto"/>
        <w:right w:val="none" w:sz="0" w:space="0" w:color="auto"/>
      </w:divBdr>
    </w:div>
    <w:div w:id="1655647268">
      <w:bodyDiv w:val="1"/>
      <w:marLeft w:val="0"/>
      <w:marRight w:val="0"/>
      <w:marTop w:val="0"/>
      <w:marBottom w:val="0"/>
      <w:divBdr>
        <w:top w:val="none" w:sz="0" w:space="0" w:color="auto"/>
        <w:left w:val="none" w:sz="0" w:space="0" w:color="auto"/>
        <w:bottom w:val="none" w:sz="0" w:space="0" w:color="auto"/>
        <w:right w:val="none" w:sz="0" w:space="0" w:color="auto"/>
      </w:divBdr>
    </w:div>
    <w:div w:id="1709449002">
      <w:bodyDiv w:val="1"/>
      <w:marLeft w:val="0"/>
      <w:marRight w:val="0"/>
      <w:marTop w:val="0"/>
      <w:marBottom w:val="0"/>
      <w:divBdr>
        <w:top w:val="none" w:sz="0" w:space="0" w:color="auto"/>
        <w:left w:val="none" w:sz="0" w:space="0" w:color="auto"/>
        <w:bottom w:val="none" w:sz="0" w:space="0" w:color="auto"/>
        <w:right w:val="none" w:sz="0" w:space="0" w:color="auto"/>
      </w:divBdr>
    </w:div>
    <w:div w:id="1776709159">
      <w:bodyDiv w:val="1"/>
      <w:marLeft w:val="0"/>
      <w:marRight w:val="0"/>
      <w:marTop w:val="0"/>
      <w:marBottom w:val="0"/>
      <w:divBdr>
        <w:top w:val="none" w:sz="0" w:space="0" w:color="auto"/>
        <w:left w:val="none" w:sz="0" w:space="0" w:color="auto"/>
        <w:bottom w:val="none" w:sz="0" w:space="0" w:color="auto"/>
        <w:right w:val="none" w:sz="0" w:space="0" w:color="auto"/>
      </w:divBdr>
    </w:div>
    <w:div w:id="1828084148">
      <w:bodyDiv w:val="1"/>
      <w:marLeft w:val="0"/>
      <w:marRight w:val="0"/>
      <w:marTop w:val="0"/>
      <w:marBottom w:val="0"/>
      <w:divBdr>
        <w:top w:val="none" w:sz="0" w:space="0" w:color="auto"/>
        <w:left w:val="none" w:sz="0" w:space="0" w:color="auto"/>
        <w:bottom w:val="none" w:sz="0" w:space="0" w:color="auto"/>
        <w:right w:val="none" w:sz="0" w:space="0" w:color="auto"/>
      </w:divBdr>
    </w:div>
    <w:div w:id="1961715667">
      <w:bodyDiv w:val="1"/>
      <w:marLeft w:val="0"/>
      <w:marRight w:val="0"/>
      <w:marTop w:val="0"/>
      <w:marBottom w:val="0"/>
      <w:divBdr>
        <w:top w:val="none" w:sz="0" w:space="0" w:color="auto"/>
        <w:left w:val="none" w:sz="0" w:space="0" w:color="auto"/>
        <w:bottom w:val="none" w:sz="0" w:space="0" w:color="auto"/>
        <w:right w:val="none" w:sz="0" w:space="0" w:color="auto"/>
      </w:divBdr>
    </w:div>
    <w:div w:id="1966961760">
      <w:bodyDiv w:val="1"/>
      <w:marLeft w:val="0"/>
      <w:marRight w:val="0"/>
      <w:marTop w:val="0"/>
      <w:marBottom w:val="0"/>
      <w:divBdr>
        <w:top w:val="none" w:sz="0" w:space="0" w:color="auto"/>
        <w:left w:val="none" w:sz="0" w:space="0" w:color="auto"/>
        <w:bottom w:val="none" w:sz="0" w:space="0" w:color="auto"/>
        <w:right w:val="none" w:sz="0" w:space="0" w:color="auto"/>
      </w:divBdr>
    </w:div>
    <w:div w:id="20275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52B73-3920-42A1-9EB8-4BD8B7FD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2387</Words>
  <Characters>13606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Шамсутдинов Марсель Маратович</cp:lastModifiedBy>
  <cp:revision>4</cp:revision>
  <cp:lastPrinted>2023-08-04T10:13:00Z</cp:lastPrinted>
  <dcterms:created xsi:type="dcterms:W3CDTF">2024-06-28T06:20:00Z</dcterms:created>
  <dcterms:modified xsi:type="dcterms:W3CDTF">2024-06-28T06:23:00Z</dcterms:modified>
</cp:coreProperties>
</file>