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EE" w:rsidRPr="005456CB" w:rsidRDefault="000D02EE" w:rsidP="000D02EE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Форма 1</w:t>
      </w:r>
      <w:r>
        <w:rPr>
          <w:rFonts w:ascii="Tahoma" w:hAnsi="Tahoma" w:cs="Tahoma"/>
          <w:b/>
          <w:sz w:val="28"/>
          <w:szCs w:val="28"/>
        </w:rPr>
        <w:t>2</w:t>
      </w:r>
      <w:r w:rsidRPr="005456CB">
        <w:rPr>
          <w:rFonts w:ascii="Tahoma" w:hAnsi="Tahoma" w:cs="Tahoma"/>
          <w:b/>
          <w:sz w:val="28"/>
          <w:szCs w:val="28"/>
        </w:rPr>
        <w:t>.2</w:t>
      </w:r>
    </w:p>
    <w:p w:rsidR="000D02EE" w:rsidRPr="005456CB" w:rsidRDefault="000D02EE" w:rsidP="000D02EE">
      <w:pPr>
        <w:spacing w:after="0" w:line="240" w:lineRule="auto"/>
        <w:jc w:val="both"/>
        <w:rPr>
          <w:rFonts w:ascii="Tahoma" w:eastAsia="Times New Roman" w:hAnsi="Tahoma" w:cs="Tahoma"/>
          <w:sz w:val="24"/>
          <w:lang w:eastAsia="ru-RU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3767"/>
        <w:gridCol w:w="1319"/>
        <w:gridCol w:w="1062"/>
        <w:gridCol w:w="15"/>
        <w:gridCol w:w="1230"/>
        <w:gridCol w:w="1312"/>
        <w:gridCol w:w="1366"/>
        <w:gridCol w:w="40"/>
        <w:gridCol w:w="1496"/>
      </w:tblGrid>
      <w:tr w:rsidR="000D02EE" w:rsidRPr="005456CB" w:rsidTr="00A159CA">
        <w:trPr>
          <w:trHeight w:val="213"/>
        </w:trPr>
        <w:tc>
          <w:tcPr>
            <w:tcW w:w="3448" w:type="dxa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767" w:type="dxa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444" w:type="dxa"/>
            <w:gridSpan w:val="5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0D02EE" w:rsidRPr="005456CB" w:rsidTr="00A159CA">
        <w:trPr>
          <w:trHeight w:val="124"/>
        </w:trPr>
        <w:tc>
          <w:tcPr>
            <w:tcW w:w="7215" w:type="dxa"/>
            <w:gridSpan w:val="2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840" w:type="dxa"/>
            <w:gridSpan w:val="8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02EE" w:rsidRPr="005456CB" w:rsidTr="00A159CA">
        <w:trPr>
          <w:trHeight w:val="206"/>
        </w:trPr>
        <w:tc>
          <w:tcPr>
            <w:tcW w:w="7215" w:type="dxa"/>
            <w:gridSpan w:val="2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840" w:type="dxa"/>
            <w:gridSpan w:val="8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02EE" w:rsidRPr="005456CB" w:rsidTr="00A159CA">
        <w:trPr>
          <w:trHeight w:val="176"/>
        </w:trPr>
        <w:tc>
          <w:tcPr>
            <w:tcW w:w="721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D02EE" w:rsidRPr="00DB448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84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02EE" w:rsidRPr="005456CB" w:rsidTr="00A159CA">
        <w:trPr>
          <w:trHeight w:val="192"/>
        </w:trPr>
        <w:tc>
          <w:tcPr>
            <w:tcW w:w="1505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EE" w:rsidRPr="00DB448B" w:rsidRDefault="000D02EE" w:rsidP="000D0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0D02EE" w:rsidRPr="005456CB" w:rsidTr="00A159CA">
        <w:trPr>
          <w:trHeight w:val="264"/>
        </w:trPr>
        <w:tc>
          <w:tcPr>
            <w:tcW w:w="72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0D02EE" w:rsidRPr="005456CB" w:rsidTr="00A159CA">
        <w:trPr>
          <w:trHeight w:val="98"/>
        </w:trPr>
        <w:tc>
          <w:tcPr>
            <w:tcW w:w="721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84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02EE" w:rsidRPr="00500E93" w:rsidTr="00A159CA">
        <w:trPr>
          <w:trHeight w:val="174"/>
        </w:trPr>
        <w:tc>
          <w:tcPr>
            <w:tcW w:w="1505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2EE" w:rsidRPr="00DB448B" w:rsidRDefault="000D02EE" w:rsidP="000D0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0D02EE" w:rsidRPr="005456CB" w:rsidTr="00A159CA">
        <w:trPr>
          <w:trHeight w:val="543"/>
        </w:trPr>
        <w:tc>
          <w:tcPr>
            <w:tcW w:w="72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84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0D02EE" w:rsidRPr="005456CB" w:rsidRDefault="000D02E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02EE" w:rsidRPr="005456CB" w:rsidTr="00A159CA">
        <w:trPr>
          <w:trHeight w:val="275"/>
        </w:trPr>
        <w:tc>
          <w:tcPr>
            <w:tcW w:w="7215" w:type="dxa"/>
            <w:gridSpan w:val="2"/>
            <w:shd w:val="clear" w:color="auto" w:fill="auto"/>
          </w:tcPr>
          <w:p w:rsidR="000D02EE" w:rsidRPr="005456CB" w:rsidRDefault="000D02EE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840" w:type="dxa"/>
            <w:gridSpan w:val="8"/>
            <w:shd w:val="clear" w:color="auto" w:fill="auto"/>
          </w:tcPr>
          <w:p w:rsidR="000D02EE" w:rsidRPr="005456CB" w:rsidRDefault="000D02E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02EE" w:rsidRPr="005456CB" w:rsidTr="00A159CA">
        <w:trPr>
          <w:trHeight w:val="423"/>
        </w:trPr>
        <w:tc>
          <w:tcPr>
            <w:tcW w:w="7215" w:type="dxa"/>
            <w:gridSpan w:val="2"/>
            <w:shd w:val="clear" w:color="auto" w:fill="auto"/>
          </w:tcPr>
          <w:p w:rsidR="000D02EE" w:rsidRPr="005456CB" w:rsidRDefault="000D02EE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19" w:type="dxa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0D02EE" w:rsidRPr="005456CB" w:rsidRDefault="000D02EE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30" w:type="dxa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12" w:type="dxa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496" w:type="dxa"/>
            <w:shd w:val="clear" w:color="auto" w:fill="auto"/>
          </w:tcPr>
          <w:p w:rsidR="000D02EE" w:rsidRPr="005456CB" w:rsidRDefault="000D02EE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0D02EE" w:rsidRPr="005456CB" w:rsidRDefault="000D02EE" w:rsidP="000D02EE">
      <w:pPr>
        <w:spacing w:before="240"/>
        <w:jc w:val="center"/>
        <w:rPr>
          <w:rFonts w:ascii="Tahoma" w:hAnsi="Tahoma" w:cs="Tahoma"/>
          <w:b/>
          <w:sz w:val="32"/>
          <w:szCs w:val="32"/>
        </w:rPr>
      </w:pPr>
      <w:r w:rsidRPr="005456CB">
        <w:rPr>
          <w:rFonts w:ascii="Tahoma" w:hAnsi="Tahoma" w:cs="Tahoma"/>
          <w:b/>
          <w:sz w:val="32"/>
          <w:szCs w:val="32"/>
        </w:rPr>
        <w:t>1</w:t>
      </w:r>
      <w:r>
        <w:rPr>
          <w:rFonts w:ascii="Tahoma" w:hAnsi="Tahoma" w:cs="Tahoma"/>
          <w:b/>
          <w:sz w:val="32"/>
          <w:szCs w:val="32"/>
        </w:rPr>
        <w:t>2</w:t>
      </w:r>
      <w:r w:rsidRPr="005456CB">
        <w:rPr>
          <w:rFonts w:ascii="Tahoma" w:hAnsi="Tahoma" w:cs="Tahoma"/>
          <w:b/>
          <w:sz w:val="32"/>
          <w:szCs w:val="32"/>
        </w:rPr>
        <w:t>.2</w:t>
      </w:r>
      <w:r>
        <w:rPr>
          <w:rFonts w:ascii="Tahoma" w:hAnsi="Tahoma" w:cs="Tahoma"/>
          <w:b/>
          <w:sz w:val="32"/>
          <w:szCs w:val="32"/>
        </w:rPr>
        <w:t>.</w:t>
      </w:r>
      <w:r w:rsidRPr="005456CB">
        <w:rPr>
          <w:rFonts w:ascii="Tahoma" w:hAnsi="Tahoma" w:cs="Tahoma"/>
          <w:b/>
          <w:sz w:val="32"/>
          <w:szCs w:val="32"/>
        </w:rPr>
        <w:t xml:space="preserve"> </w:t>
      </w:r>
      <w:r w:rsidRPr="0035622A">
        <w:rPr>
          <w:rFonts w:ascii="Tahoma" w:hAnsi="Tahoma" w:cs="Tahoma"/>
          <w:b/>
          <w:sz w:val="32"/>
          <w:szCs w:val="32"/>
        </w:rPr>
        <w:t>Информация о регистрации изменений, внесенных в решение о выпуске акций в части объема прав по акциям и (или) изменения номинальной стоимости акций, в том числе при их консолидации или дроблении</w:t>
      </w:r>
    </w:p>
    <w:tbl>
      <w:tblPr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7366"/>
        <w:gridCol w:w="7797"/>
      </w:tblGrid>
      <w:tr w:rsidR="000D02EE" w:rsidRPr="005456CB" w:rsidTr="00A159CA">
        <w:trPr>
          <w:trHeight w:val="304"/>
        </w:trPr>
        <w:tc>
          <w:tcPr>
            <w:tcW w:w="7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2EE" w:rsidRPr="005456CB" w:rsidRDefault="000D02EE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В</w:t>
            </w:r>
            <w:r w:rsidRPr="001604BC">
              <w:rPr>
                <w:rFonts w:ascii="Tahoma" w:eastAsia="Times New Roman" w:hAnsi="Tahoma" w:cs="Tahoma"/>
                <w:sz w:val="24"/>
                <w:lang w:eastAsia="ru-RU"/>
              </w:rPr>
              <w:t>ид, категория (тип), номинальная с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тоимость</w:t>
            </w:r>
            <w:r w:rsidRPr="001604BC">
              <w:rPr>
                <w:rFonts w:ascii="Tahoma" w:eastAsia="Times New Roman" w:hAnsi="Tahoma" w:cs="Tahoma"/>
                <w:sz w:val="24"/>
                <w:lang w:eastAsia="ru-RU"/>
              </w:rPr>
              <w:t>, серия (при наличии) и иные идентификационные признаки ценных бумаг, указанные в решении о выпуске таких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 xml:space="preserve"> ценных бумаг: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2EE" w:rsidRPr="005456CB" w:rsidRDefault="000D02EE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D02EE" w:rsidRPr="005456CB" w:rsidTr="00A159CA">
        <w:trPr>
          <w:trHeight w:val="304"/>
        </w:trPr>
        <w:tc>
          <w:tcPr>
            <w:tcW w:w="7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2EE" w:rsidRPr="005456CB" w:rsidRDefault="000D02EE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Р</w:t>
            </w:r>
            <w:r w:rsidRPr="001604BC">
              <w:rPr>
                <w:rFonts w:ascii="Tahoma" w:eastAsia="Times New Roman" w:hAnsi="Tahoma" w:cs="Tahoma"/>
                <w:sz w:val="24"/>
                <w:lang w:eastAsia="ru-RU"/>
              </w:rPr>
              <w:t>егистрационный номер выпуска (дополнительного выпуска) ценных бумаг и дата его регистрации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2EE" w:rsidRPr="005456CB" w:rsidRDefault="000D02EE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D02EE" w:rsidRPr="005456CB" w:rsidTr="00A159CA">
        <w:trPr>
          <w:trHeight w:val="304"/>
        </w:trPr>
        <w:tc>
          <w:tcPr>
            <w:tcW w:w="7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2EE" w:rsidRDefault="000D02EE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Л</w:t>
            </w:r>
            <w:r w:rsidRPr="001604BC">
              <w:rPr>
                <w:rFonts w:ascii="Tahoma" w:eastAsia="Times New Roman" w:hAnsi="Tahoma" w:cs="Tahoma"/>
                <w:sz w:val="24"/>
                <w:lang w:eastAsia="ru-RU"/>
              </w:rPr>
              <w:t>ицо, осуществившее регистрацию выпуска (дополнительного выпуска) ценных бумаг (Банк России, регистрирующая организация)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: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2EE" w:rsidRPr="005456CB" w:rsidRDefault="000D02EE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D02EE" w:rsidRPr="005456CB" w:rsidTr="00A159CA">
        <w:trPr>
          <w:trHeight w:val="304"/>
        </w:trPr>
        <w:tc>
          <w:tcPr>
            <w:tcW w:w="7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2EE" w:rsidRDefault="000D02EE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Д</w:t>
            </w:r>
            <w:r w:rsidRPr="001604BC">
              <w:rPr>
                <w:rFonts w:ascii="Tahoma" w:eastAsia="Times New Roman" w:hAnsi="Tahoma" w:cs="Tahoma"/>
                <w:sz w:val="24"/>
                <w:lang w:eastAsia="ru-RU"/>
              </w:rPr>
              <w:t>ата регистрации изменений в решение о выпуске ценных бумаг в части изменения объема прав по ценным бумагам и (или) номинальной стоимости ценных бумаг, в том числе пр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и их консолидации или дроблении: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2EE" w:rsidRPr="005456CB" w:rsidRDefault="000D02EE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D02EE" w:rsidRPr="005456CB" w:rsidTr="00A159CA">
        <w:trPr>
          <w:trHeight w:val="304"/>
        </w:trPr>
        <w:tc>
          <w:tcPr>
            <w:tcW w:w="7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2EE" w:rsidRPr="001604BC" w:rsidRDefault="000D02EE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>
              <w:rPr>
                <w:rFonts w:ascii="Tahoma" w:eastAsia="Times New Roman" w:hAnsi="Tahoma" w:cs="Tahoma"/>
                <w:sz w:val="24"/>
                <w:lang w:eastAsia="ru-RU"/>
              </w:rPr>
              <w:t>Л</w:t>
            </w:r>
            <w:r w:rsidRPr="001604BC">
              <w:rPr>
                <w:rFonts w:ascii="Tahoma" w:eastAsia="Times New Roman" w:hAnsi="Tahoma" w:cs="Tahoma"/>
                <w:sz w:val="24"/>
                <w:lang w:eastAsia="ru-RU"/>
              </w:rPr>
              <w:t>ицо, осуществившее регистрацию изменений в решение о выпуске ценных бумаг в части изменения объема прав по ценным бумагам и (или) номинальной стоимости ценных бумаг, в том числе при их консолидации или дроблении (Банк Росс</w:t>
            </w:r>
            <w:r>
              <w:rPr>
                <w:rFonts w:ascii="Tahoma" w:eastAsia="Times New Roman" w:hAnsi="Tahoma" w:cs="Tahoma"/>
                <w:sz w:val="24"/>
                <w:lang w:eastAsia="ru-RU"/>
              </w:rPr>
              <w:t>ии, регистрирующая организация):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2EE" w:rsidRPr="005456CB" w:rsidRDefault="000D02EE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0D02EE" w:rsidRPr="005456CB" w:rsidTr="00A159CA">
        <w:trPr>
          <w:trHeight w:val="304"/>
        </w:trPr>
        <w:tc>
          <w:tcPr>
            <w:tcW w:w="7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02EE" w:rsidRPr="005456CB" w:rsidRDefault="000D02EE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690409">
              <w:rPr>
                <w:rFonts w:ascii="Tahoma" w:eastAsia="Times New Roman" w:hAnsi="Tahoma" w:cs="Tahoma"/>
                <w:sz w:val="24"/>
                <w:lang w:eastAsia="ru-RU"/>
              </w:rPr>
              <w:t>Краткое содержание зарегистрированных изменений в решение о выпуске ценных бумаг в части изменения объема прав по ценным бумагам и (или) номинальной стоимости ценных бумаг, в том числе при их консолидации или дроблении, а также порядок доступа к таким изменениям:</w:t>
            </w:r>
          </w:p>
        </w:tc>
        <w:tc>
          <w:tcPr>
            <w:tcW w:w="77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0D02EE" w:rsidRPr="005456CB" w:rsidRDefault="000D02EE" w:rsidP="00A159CA">
            <w:pPr>
              <w:spacing w:before="320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0D0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EE"/>
    <w:rsid w:val="00007DD6"/>
    <w:rsid w:val="000D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7F57-34FF-45C9-AA30-060FE651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2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0D02EE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0D02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2021-09-27T19:57:00Z</dcterms:created>
  <dcterms:modified xsi:type="dcterms:W3CDTF">2021-09-27T19:58:00Z</dcterms:modified>
</cp:coreProperties>
</file>