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EF" w:rsidRDefault="008275EF" w:rsidP="008275EF"/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643"/>
        <w:gridCol w:w="5671"/>
      </w:tblGrid>
      <w:tr w:rsidR="008275EF" w:rsidRPr="00B65834" w:rsidTr="00FC25E1">
        <w:tc>
          <w:tcPr>
            <w:tcW w:w="4643" w:type="dxa"/>
          </w:tcPr>
          <w:p w:rsidR="008275EF" w:rsidRPr="00B65834" w:rsidRDefault="008275EF" w:rsidP="00FC25E1">
            <w:pPr>
              <w:rPr>
                <w:rFonts w:ascii="Arial" w:hAnsi="Arial"/>
                <w:b/>
              </w:rPr>
            </w:pPr>
            <w:r w:rsidRPr="00B65834">
              <w:br w:type="page"/>
            </w:r>
            <w:r w:rsidRPr="00B65834">
              <w:rPr>
                <w:b/>
              </w:rPr>
              <w:t>На бланке организации</w:t>
            </w:r>
          </w:p>
        </w:tc>
        <w:tc>
          <w:tcPr>
            <w:tcW w:w="5671" w:type="dxa"/>
          </w:tcPr>
          <w:p w:rsidR="008275EF" w:rsidRPr="00B00B7A" w:rsidRDefault="00A53921" w:rsidP="00B00B7A">
            <w:pPr>
              <w:jc w:val="right"/>
              <w:rPr>
                <w:rFonts w:ascii="Arial CYR" w:hAnsi="Arial CYR"/>
                <w:b/>
                <w:sz w:val="16"/>
                <w:lang w:val="en-US"/>
              </w:rPr>
            </w:pPr>
            <w:hyperlink w:anchor="Перечень_документов" w:history="1">
              <w:r w:rsidR="008275EF" w:rsidRPr="00B747AB">
                <w:rPr>
                  <w:rStyle w:val="a3"/>
                  <w:rFonts w:ascii="Arial CYR" w:hAnsi="Arial CYR"/>
                  <w:b/>
                  <w:sz w:val="16"/>
                </w:rPr>
                <w:t xml:space="preserve">Форма </w:t>
              </w:r>
              <w:r w:rsidR="008275EF" w:rsidRPr="00B65834">
                <w:rPr>
                  <w:rStyle w:val="a3"/>
                  <w:rFonts w:ascii="Arial CYR" w:hAnsi="Arial CYR"/>
                  <w:b/>
                  <w:sz w:val="16"/>
                  <w:lang w:val="en-US"/>
                </w:rPr>
                <w:t>D</w:t>
              </w:r>
              <w:r w:rsidR="008275EF" w:rsidRPr="00B65834">
                <w:rPr>
                  <w:rStyle w:val="a3"/>
                  <w:rFonts w:ascii="Arial CYR" w:hAnsi="Arial CYR"/>
                  <w:b/>
                  <w:sz w:val="16"/>
                </w:rPr>
                <w:t>02</w:t>
              </w:r>
            </w:hyperlink>
            <w:r w:rsidR="00B00B7A">
              <w:rPr>
                <w:rStyle w:val="a3"/>
                <w:rFonts w:ascii="Arial CYR" w:hAnsi="Arial CYR"/>
                <w:b/>
                <w:sz w:val="16"/>
                <w:lang w:val="en-US"/>
              </w:rPr>
              <w:t>0</w:t>
            </w:r>
          </w:p>
        </w:tc>
      </w:tr>
    </w:tbl>
    <w:p w:rsidR="008275EF" w:rsidRPr="00B65834" w:rsidRDefault="008275EF" w:rsidP="008275EF"/>
    <w:p w:rsidR="008275EF" w:rsidRPr="00B65834" w:rsidRDefault="008275EF" w:rsidP="008275EF">
      <w:pPr>
        <w:jc w:val="center"/>
      </w:pPr>
    </w:p>
    <w:p w:rsidR="008275EF" w:rsidRPr="00B65834" w:rsidRDefault="008275EF" w:rsidP="008275EF">
      <w:pPr>
        <w:jc w:val="center"/>
      </w:pPr>
    </w:p>
    <w:p w:rsidR="008275EF" w:rsidRPr="00B65834" w:rsidRDefault="008275EF" w:rsidP="008275EF">
      <w:pPr>
        <w:jc w:val="center"/>
        <w:rPr>
          <w:b/>
          <w:sz w:val="24"/>
          <w:szCs w:val="24"/>
        </w:rPr>
      </w:pPr>
      <w:r w:rsidRPr="00B65834">
        <w:rPr>
          <w:b/>
          <w:sz w:val="24"/>
          <w:szCs w:val="24"/>
        </w:rPr>
        <w:t>ДОВЕРЕННОСТЬ №________</w:t>
      </w:r>
    </w:p>
    <w:p w:rsidR="008275EF" w:rsidRPr="00B65834" w:rsidRDefault="008275EF" w:rsidP="008275EF">
      <w:pPr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2694"/>
        <w:gridCol w:w="4110"/>
        <w:gridCol w:w="567"/>
        <w:gridCol w:w="284"/>
        <w:gridCol w:w="425"/>
      </w:tblGrid>
      <w:tr w:rsidR="008275EF" w:rsidRPr="00B65834" w:rsidTr="00187303">
        <w:trPr>
          <w:cantSplit/>
          <w:trHeight w:hRule="exact" w:val="576"/>
        </w:trPr>
        <w:tc>
          <w:tcPr>
            <w:tcW w:w="426" w:type="dxa"/>
            <w:vAlign w:val="bottom"/>
          </w:tcPr>
          <w:p w:rsidR="008275EF" w:rsidRPr="00B65834" w:rsidRDefault="008275EF" w:rsidP="00FC25E1">
            <w:pPr>
              <w:rPr>
                <w:b/>
                <w:sz w:val="24"/>
                <w:szCs w:val="24"/>
              </w:rPr>
            </w:pPr>
            <w:r w:rsidRPr="00B65834">
              <w:rPr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8275EF" w:rsidRPr="00B65834" w:rsidRDefault="008275EF" w:rsidP="00FC25E1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bottom"/>
          </w:tcPr>
          <w:p w:rsidR="008275EF" w:rsidRPr="00B65834" w:rsidRDefault="008275EF" w:rsidP="00FC25E1">
            <w:pPr>
              <w:rPr>
                <w:b/>
                <w:sz w:val="24"/>
                <w:szCs w:val="24"/>
              </w:rPr>
            </w:pPr>
            <w:r w:rsidRPr="00B65834">
              <w:rPr>
                <w:b/>
                <w:sz w:val="24"/>
                <w:szCs w:val="24"/>
              </w:rPr>
              <w:t>Доверенность выдана</w:t>
            </w:r>
          </w:p>
        </w:tc>
        <w:tc>
          <w:tcPr>
            <w:tcW w:w="4110" w:type="dxa"/>
            <w:tcBorders>
              <w:bottom w:val="single" w:sz="6" w:space="0" w:color="auto"/>
            </w:tcBorders>
            <w:vAlign w:val="bottom"/>
          </w:tcPr>
          <w:p w:rsidR="008275EF" w:rsidRPr="00B65834" w:rsidRDefault="008275EF" w:rsidP="00FC25E1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275EF" w:rsidRPr="00B65834" w:rsidRDefault="008275EF" w:rsidP="00FC25E1">
            <w:pPr>
              <w:rPr>
                <w:b/>
                <w:sz w:val="24"/>
                <w:szCs w:val="24"/>
              </w:rPr>
            </w:pPr>
            <w:r w:rsidRPr="00B6583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bottom"/>
          </w:tcPr>
          <w:p w:rsidR="008275EF" w:rsidRPr="00B65834" w:rsidRDefault="008275EF" w:rsidP="00FC25E1">
            <w:pPr>
              <w:ind w:left="34" w:hanging="34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8275EF" w:rsidRPr="00B65834" w:rsidRDefault="008275EF" w:rsidP="00FC25E1">
            <w:pPr>
              <w:rPr>
                <w:b/>
                <w:sz w:val="24"/>
                <w:szCs w:val="24"/>
              </w:rPr>
            </w:pPr>
            <w:r w:rsidRPr="00B65834">
              <w:rPr>
                <w:b/>
                <w:sz w:val="24"/>
                <w:szCs w:val="24"/>
              </w:rPr>
              <w:t>г.</w:t>
            </w:r>
          </w:p>
        </w:tc>
      </w:tr>
    </w:tbl>
    <w:p w:rsidR="008275EF" w:rsidRPr="00B65834" w:rsidRDefault="008275EF" w:rsidP="008275EF">
      <w:pPr>
        <w:spacing w:line="480" w:lineRule="auto"/>
        <w:rPr>
          <w:i/>
          <w:sz w:val="16"/>
          <w:szCs w:val="16"/>
        </w:rPr>
      </w:pPr>
      <w:r w:rsidRPr="00B65834">
        <w:rPr>
          <w:i/>
          <w:sz w:val="16"/>
          <w:szCs w:val="16"/>
        </w:rPr>
        <w:t xml:space="preserve">                                                                                                            (дата прописью)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700"/>
        <w:gridCol w:w="3063"/>
        <w:gridCol w:w="2835"/>
        <w:gridCol w:w="141"/>
        <w:gridCol w:w="142"/>
        <w:gridCol w:w="142"/>
      </w:tblGrid>
      <w:tr w:rsidR="008275EF" w:rsidRPr="00B65834" w:rsidTr="00B10721">
        <w:trPr>
          <w:gridAfter w:val="2"/>
          <w:wAfter w:w="284" w:type="dxa"/>
          <w:trHeight w:val="405"/>
        </w:trPr>
        <w:tc>
          <w:tcPr>
            <w:tcW w:w="9639" w:type="dxa"/>
            <w:gridSpan w:val="5"/>
            <w:tcBorders>
              <w:bottom w:val="single" w:sz="6" w:space="0" w:color="auto"/>
            </w:tcBorders>
            <w:vAlign w:val="bottom"/>
          </w:tcPr>
          <w:p w:rsidR="008275EF" w:rsidRPr="00B65834" w:rsidRDefault="008275EF" w:rsidP="00187303">
            <w:pPr>
              <w:ind w:right="-108"/>
              <w:jc w:val="both"/>
              <w:rPr>
                <w:b/>
                <w:spacing w:val="-20"/>
              </w:rPr>
            </w:pPr>
          </w:p>
        </w:tc>
      </w:tr>
      <w:tr w:rsidR="008275EF" w:rsidRPr="00B65834" w:rsidTr="00B10721">
        <w:trPr>
          <w:trHeight w:val="405"/>
        </w:trPr>
        <w:tc>
          <w:tcPr>
            <w:tcW w:w="6663" w:type="dxa"/>
            <w:gridSpan w:val="3"/>
            <w:tcBorders>
              <w:bottom w:val="single" w:sz="4" w:space="0" w:color="auto"/>
            </w:tcBorders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pacing w:val="-20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bottom"/>
          </w:tcPr>
          <w:p w:rsidR="008275EF" w:rsidRPr="00B65834" w:rsidRDefault="008275EF" w:rsidP="00354025">
            <w:pPr>
              <w:jc w:val="both"/>
              <w:rPr>
                <w:b/>
                <w:spacing w:val="-20"/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(далее</w:t>
            </w:r>
            <w:r w:rsidR="00D70D04">
              <w:rPr>
                <w:sz w:val="24"/>
                <w:szCs w:val="24"/>
              </w:rPr>
              <w:t xml:space="preserve"> </w:t>
            </w:r>
            <w:r w:rsidR="008C1871">
              <w:rPr>
                <w:sz w:val="24"/>
                <w:szCs w:val="24"/>
              </w:rPr>
              <w:t>–</w:t>
            </w:r>
            <w:r w:rsidR="00296E91">
              <w:rPr>
                <w:sz w:val="24"/>
                <w:szCs w:val="24"/>
              </w:rPr>
              <w:t xml:space="preserve"> </w:t>
            </w:r>
            <w:r w:rsidR="00354025">
              <w:rPr>
                <w:sz w:val="24"/>
                <w:szCs w:val="24"/>
              </w:rPr>
              <w:t>Представляемый</w:t>
            </w:r>
            <w:r w:rsidR="008C1871">
              <w:rPr>
                <w:sz w:val="24"/>
                <w:szCs w:val="24"/>
              </w:rPr>
              <w:t>, Депонент</w:t>
            </w:r>
            <w:r w:rsidRPr="00B65834">
              <w:rPr>
                <w:sz w:val="24"/>
                <w:szCs w:val="24"/>
              </w:rPr>
              <w:t>),</w:t>
            </w:r>
          </w:p>
        </w:tc>
      </w:tr>
      <w:tr w:rsidR="008275EF" w:rsidRPr="00B65834" w:rsidTr="00B10721">
        <w:trPr>
          <w:trHeight w:val="207"/>
        </w:trPr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8275EF" w:rsidRPr="00B65834" w:rsidRDefault="008275EF" w:rsidP="00FC25E1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(полное наименование Депонента</w:t>
            </w:r>
            <w:r w:rsidRPr="00B65834">
              <w:rPr>
                <w:i/>
                <w:noProof/>
                <w:sz w:val="16"/>
              </w:rPr>
              <w:t xml:space="preserve"> в соответствии с Уставом</w:t>
            </w:r>
            <w:r w:rsidRPr="00B65834">
              <w:rPr>
                <w:i/>
                <w:sz w:val="16"/>
              </w:rPr>
              <w:t>)</w:t>
            </w:r>
          </w:p>
        </w:tc>
      </w:tr>
      <w:tr w:rsidR="008275EF" w:rsidRPr="00B65834" w:rsidTr="00B10721">
        <w:trPr>
          <w:gridAfter w:val="1"/>
          <w:wAfter w:w="142" w:type="dxa"/>
          <w:trHeight w:val="405"/>
        </w:trPr>
        <w:tc>
          <w:tcPr>
            <w:tcW w:w="900" w:type="dxa"/>
            <w:vAlign w:val="bottom"/>
          </w:tcPr>
          <w:p w:rsidR="008275EF" w:rsidRPr="00B65834" w:rsidRDefault="008275EF" w:rsidP="00FC25E1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>в лице</w:t>
            </w:r>
          </w:p>
        </w:tc>
        <w:tc>
          <w:tcPr>
            <w:tcW w:w="8598" w:type="dxa"/>
            <w:gridSpan w:val="3"/>
            <w:tcBorders>
              <w:bottom w:val="single" w:sz="6" w:space="0" w:color="auto"/>
            </w:tcBorders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8275EF" w:rsidRPr="00B65834" w:rsidTr="00B10721">
        <w:trPr>
          <w:trHeight w:val="116"/>
        </w:trPr>
        <w:tc>
          <w:tcPr>
            <w:tcW w:w="9923" w:type="dxa"/>
            <w:gridSpan w:val="7"/>
          </w:tcPr>
          <w:p w:rsidR="008275EF" w:rsidRPr="00B65834" w:rsidRDefault="008275EF" w:rsidP="00FC25E1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(должность, Ф.И.О.)</w:t>
            </w:r>
          </w:p>
        </w:tc>
      </w:tr>
      <w:tr w:rsidR="008275EF" w:rsidRPr="00B65834" w:rsidTr="00B10721">
        <w:trPr>
          <w:gridAfter w:val="1"/>
          <w:wAfter w:w="142" w:type="dxa"/>
          <w:trHeight w:val="405"/>
        </w:trPr>
        <w:tc>
          <w:tcPr>
            <w:tcW w:w="3600" w:type="dxa"/>
            <w:gridSpan w:val="2"/>
            <w:vAlign w:val="bottom"/>
          </w:tcPr>
          <w:p w:rsidR="008275EF" w:rsidRPr="00B65834" w:rsidRDefault="008275EF" w:rsidP="00FC25E1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действующего(ей) на основании </w:t>
            </w:r>
          </w:p>
        </w:tc>
        <w:tc>
          <w:tcPr>
            <w:tcW w:w="5898" w:type="dxa"/>
            <w:gridSpan w:val="2"/>
            <w:tcBorders>
              <w:bottom w:val="single" w:sz="6" w:space="0" w:color="auto"/>
            </w:tcBorders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8275EF" w:rsidRPr="00B65834" w:rsidRDefault="008275EF" w:rsidP="00FC25E1">
            <w:pPr>
              <w:jc w:val="both"/>
              <w:rPr>
                <w:b/>
                <w:spacing w:val="-20"/>
              </w:rPr>
            </w:pPr>
            <w:r w:rsidRPr="00B65834">
              <w:rPr>
                <w:b/>
                <w:spacing w:val="-20"/>
              </w:rPr>
              <w:t>,</w:t>
            </w:r>
          </w:p>
        </w:tc>
      </w:tr>
      <w:tr w:rsidR="008275EF" w:rsidRPr="00B65834" w:rsidTr="00B10721">
        <w:trPr>
          <w:trHeight w:val="220"/>
        </w:trPr>
        <w:tc>
          <w:tcPr>
            <w:tcW w:w="3600" w:type="dxa"/>
            <w:gridSpan w:val="2"/>
            <w:vAlign w:val="bottom"/>
          </w:tcPr>
          <w:p w:rsidR="008275EF" w:rsidRPr="00B65834" w:rsidRDefault="008275EF" w:rsidP="00FC25E1">
            <w:pPr>
              <w:jc w:val="both"/>
              <w:rPr>
                <w:sz w:val="16"/>
              </w:rPr>
            </w:pPr>
          </w:p>
        </w:tc>
        <w:tc>
          <w:tcPr>
            <w:tcW w:w="6323" w:type="dxa"/>
            <w:gridSpan w:val="5"/>
          </w:tcPr>
          <w:p w:rsidR="008275EF" w:rsidRPr="00B65834" w:rsidRDefault="008275EF" w:rsidP="00FC25E1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(устава/ доверенности, номер и дата документа)</w:t>
            </w:r>
          </w:p>
        </w:tc>
      </w:tr>
    </w:tbl>
    <w:p w:rsidR="008275EF" w:rsidRPr="00B65834" w:rsidRDefault="008275EF" w:rsidP="008275EF">
      <w:pPr>
        <w:jc w:val="center"/>
        <w:rPr>
          <w:b/>
        </w:rPr>
      </w:pPr>
    </w:p>
    <w:tbl>
      <w:tblPr>
        <w:tblW w:w="9498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8275EF" w:rsidRPr="00B65834" w:rsidTr="00187303">
        <w:trPr>
          <w:trHeight w:val="285"/>
        </w:trPr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8275EF" w:rsidRPr="00B65834" w:rsidRDefault="008275EF" w:rsidP="00FC25E1">
            <w:pPr>
              <w:jc w:val="both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уполномочивает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</w:tcBorders>
          </w:tcPr>
          <w:p w:rsidR="008275EF" w:rsidRPr="00B65834" w:rsidRDefault="00187303" w:rsidP="0018730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</w:tc>
      </w:tr>
      <w:tr w:rsidR="008275EF" w:rsidRPr="00B65834" w:rsidTr="00187303">
        <w:tc>
          <w:tcPr>
            <w:tcW w:w="9498" w:type="dxa"/>
            <w:gridSpan w:val="2"/>
            <w:tcBorders>
              <w:top w:val="nil"/>
              <w:bottom w:val="single" w:sz="4" w:space="0" w:color="auto"/>
            </w:tcBorders>
          </w:tcPr>
          <w:p w:rsidR="008275EF" w:rsidRPr="00B65834" w:rsidRDefault="008275EF" w:rsidP="00FC25E1">
            <w:pPr>
              <w:jc w:val="center"/>
              <w:rPr>
                <w:i/>
              </w:rPr>
            </w:pPr>
          </w:p>
        </w:tc>
      </w:tr>
      <w:tr w:rsidR="008275EF" w:rsidRPr="00B65834" w:rsidTr="00187303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8275EF" w:rsidRPr="00B65834" w:rsidRDefault="008275EF" w:rsidP="00A50397">
            <w:pPr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 xml:space="preserve"> (полное наименование юридического лица</w:t>
            </w:r>
            <w:r w:rsidR="006D2848">
              <w:rPr>
                <w:i/>
                <w:sz w:val="16"/>
              </w:rPr>
              <w:t>, ОГРН</w:t>
            </w:r>
            <w:r w:rsidR="00B13C80">
              <w:rPr>
                <w:i/>
                <w:sz w:val="16"/>
              </w:rPr>
              <w:t>, код</w:t>
            </w:r>
            <w:r w:rsidR="00A50397">
              <w:rPr>
                <w:i/>
                <w:sz w:val="16"/>
              </w:rPr>
              <w:t xml:space="preserve"> анкеты</w:t>
            </w:r>
            <w:r w:rsidRPr="00B65834">
              <w:rPr>
                <w:i/>
                <w:sz w:val="16"/>
              </w:rPr>
              <w:t>)</w:t>
            </w:r>
          </w:p>
        </w:tc>
      </w:tr>
      <w:tr w:rsidR="009E30B4" w:rsidRPr="00B65834" w:rsidTr="00187303">
        <w:tc>
          <w:tcPr>
            <w:tcW w:w="9498" w:type="dxa"/>
            <w:gridSpan w:val="2"/>
            <w:tcBorders>
              <w:top w:val="nil"/>
              <w:bottom w:val="nil"/>
            </w:tcBorders>
          </w:tcPr>
          <w:p w:rsidR="006D2848" w:rsidRDefault="009E30B4" w:rsidP="009E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– П</w:t>
            </w:r>
            <w:r w:rsidR="00354025">
              <w:rPr>
                <w:sz w:val="24"/>
                <w:szCs w:val="24"/>
              </w:rPr>
              <w:t>редставитель</w:t>
            </w:r>
            <w:r>
              <w:rPr>
                <w:sz w:val="24"/>
                <w:szCs w:val="24"/>
              </w:rPr>
              <w:t>)</w:t>
            </w:r>
            <w:r w:rsidR="006D2848">
              <w:rPr>
                <w:sz w:val="24"/>
                <w:szCs w:val="24"/>
              </w:rPr>
              <w:t xml:space="preserve"> </w:t>
            </w:r>
          </w:p>
          <w:p w:rsidR="009E30B4" w:rsidRDefault="006D2848" w:rsidP="009E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функции оператора счета(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 депо</w:t>
            </w:r>
          </w:p>
          <w:p w:rsidR="006D2848" w:rsidRDefault="006D2848" w:rsidP="009E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№№________________________</w:t>
            </w:r>
            <w:r w:rsidR="00B10721">
              <w:rPr>
                <w:sz w:val="24"/>
                <w:szCs w:val="24"/>
              </w:rPr>
              <w:t>_______________________________</w:t>
            </w:r>
            <w:r w:rsidR="004E5745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(далее </w:t>
            </w:r>
            <w:r w:rsidR="00BE2F9E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счет(а) депо)</w:t>
            </w:r>
          </w:p>
          <w:p w:rsidR="006D2848" w:rsidRPr="009E30B4" w:rsidRDefault="006D2848" w:rsidP="009E30B4">
            <w:pPr>
              <w:rPr>
                <w:sz w:val="24"/>
                <w:szCs w:val="24"/>
              </w:rPr>
            </w:pPr>
          </w:p>
        </w:tc>
      </w:tr>
    </w:tbl>
    <w:p w:rsidR="00187303" w:rsidRDefault="00187303" w:rsidP="00A603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совершать следующие юри</w:t>
      </w:r>
      <w:r w:rsidR="00A60ADB">
        <w:rPr>
          <w:color w:val="000000"/>
          <w:sz w:val="24"/>
          <w:szCs w:val="24"/>
        </w:rPr>
        <w:t>дические и фактические действия</w:t>
      </w:r>
      <w:r>
        <w:rPr>
          <w:color w:val="000000"/>
          <w:sz w:val="24"/>
          <w:szCs w:val="24"/>
        </w:rPr>
        <w:t>, вытекающие из заключенного</w:t>
      </w:r>
      <w:r w:rsidR="00BD5922" w:rsidRPr="006D2848">
        <w:rPr>
          <w:color w:val="000000"/>
          <w:sz w:val="24"/>
          <w:szCs w:val="24"/>
        </w:rPr>
        <w:t>(</w:t>
      </w:r>
      <w:proofErr w:type="spellStart"/>
      <w:r w:rsidR="00BD5922">
        <w:rPr>
          <w:color w:val="000000"/>
          <w:sz w:val="24"/>
          <w:szCs w:val="24"/>
        </w:rPr>
        <w:t>ых</w:t>
      </w:r>
      <w:proofErr w:type="spellEnd"/>
      <w:r w:rsidR="00BD592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договора</w:t>
      </w:r>
      <w:r w:rsidR="00BD5922">
        <w:rPr>
          <w:color w:val="000000"/>
          <w:sz w:val="24"/>
          <w:szCs w:val="24"/>
        </w:rPr>
        <w:t>(</w:t>
      </w:r>
      <w:proofErr w:type="spellStart"/>
      <w:r w:rsidR="00BD5922">
        <w:rPr>
          <w:color w:val="000000"/>
          <w:sz w:val="24"/>
          <w:szCs w:val="24"/>
        </w:rPr>
        <w:t>ов</w:t>
      </w:r>
      <w:proofErr w:type="spellEnd"/>
      <w:r w:rsidR="00BD592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счета депо</w:t>
      </w:r>
      <w:r w:rsidR="00A60ADB">
        <w:rPr>
          <w:color w:val="000000"/>
          <w:sz w:val="24"/>
          <w:szCs w:val="24"/>
        </w:rPr>
        <w:t xml:space="preserve">, договора </w:t>
      </w:r>
      <w:bookmarkStart w:id="0" w:name="_GoBack"/>
      <w:bookmarkEnd w:id="0"/>
      <w:r w:rsidR="00A60ADB">
        <w:rPr>
          <w:color w:val="000000"/>
          <w:sz w:val="24"/>
          <w:szCs w:val="24"/>
        </w:rPr>
        <w:t>об оказании клиринговых услуг</w:t>
      </w:r>
      <w:r w:rsidR="00A60398">
        <w:rPr>
          <w:color w:val="000000"/>
          <w:sz w:val="24"/>
          <w:szCs w:val="24"/>
        </w:rPr>
        <w:t>*</w:t>
      </w:r>
      <w:r w:rsidR="002A4E96">
        <w:rPr>
          <w:color w:val="000000"/>
          <w:sz w:val="24"/>
          <w:szCs w:val="24"/>
        </w:rPr>
        <w:t>, дополнительными соглашениями</w:t>
      </w:r>
      <w:r w:rsidR="00354025">
        <w:rPr>
          <w:color w:val="000000"/>
          <w:sz w:val="24"/>
          <w:szCs w:val="24"/>
        </w:rPr>
        <w:t>, иными д</w:t>
      </w:r>
      <w:r w:rsidR="002A4E96">
        <w:rPr>
          <w:color w:val="000000"/>
          <w:sz w:val="24"/>
          <w:szCs w:val="24"/>
        </w:rPr>
        <w:t>оговорами</w:t>
      </w:r>
      <w:r w:rsidR="00354025">
        <w:rPr>
          <w:color w:val="000000"/>
          <w:sz w:val="24"/>
          <w:szCs w:val="24"/>
        </w:rPr>
        <w:t xml:space="preserve"> и соглашениями</w:t>
      </w:r>
      <w:r w:rsidR="002A4E96">
        <w:rPr>
          <w:color w:val="000000"/>
          <w:sz w:val="24"/>
          <w:szCs w:val="24"/>
        </w:rPr>
        <w:t>, определяющими взаимодействие Депонента и НКО АО НРД при оказании НКО АО НРД депозитарных и клиринговых услуг</w:t>
      </w:r>
      <w:r w:rsidR="00A60398">
        <w:rPr>
          <w:color w:val="000000"/>
          <w:sz w:val="24"/>
          <w:szCs w:val="24"/>
        </w:rPr>
        <w:t xml:space="preserve"> (далее – Договор(ы)), а именно:</w:t>
      </w:r>
    </w:p>
    <w:p w:rsidR="00A60398" w:rsidRPr="009E30B4" w:rsidRDefault="00A60398" w:rsidP="009E30B4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9E30B4">
        <w:rPr>
          <w:color w:val="000000"/>
          <w:sz w:val="24"/>
          <w:szCs w:val="24"/>
        </w:rPr>
        <w:t xml:space="preserve">распоряжаться ценными бумагами </w:t>
      </w:r>
      <w:r w:rsidR="00354025">
        <w:rPr>
          <w:color w:val="000000"/>
          <w:sz w:val="24"/>
          <w:szCs w:val="24"/>
        </w:rPr>
        <w:t>Представляемого</w:t>
      </w:r>
      <w:r w:rsidRPr="009E30B4">
        <w:rPr>
          <w:color w:val="000000"/>
          <w:sz w:val="24"/>
          <w:szCs w:val="24"/>
        </w:rPr>
        <w:t xml:space="preserve">, для чего подписывать и направлять </w:t>
      </w:r>
      <w:r w:rsidR="00BD5922">
        <w:rPr>
          <w:color w:val="000000"/>
          <w:sz w:val="24"/>
          <w:szCs w:val="24"/>
        </w:rPr>
        <w:t>в</w:t>
      </w:r>
      <w:r w:rsidRPr="009E30B4">
        <w:rPr>
          <w:color w:val="000000"/>
          <w:sz w:val="24"/>
          <w:szCs w:val="24"/>
        </w:rPr>
        <w:t xml:space="preserve"> НКО АО НРД поручения, а также иные документы, предоставление которых предусмотрено Договором(</w:t>
      </w:r>
      <w:proofErr w:type="spellStart"/>
      <w:r w:rsidRPr="009E30B4">
        <w:rPr>
          <w:color w:val="000000"/>
          <w:sz w:val="24"/>
          <w:szCs w:val="24"/>
        </w:rPr>
        <w:t>ами</w:t>
      </w:r>
      <w:proofErr w:type="spellEnd"/>
      <w:r w:rsidRPr="009E30B4">
        <w:rPr>
          <w:color w:val="000000"/>
          <w:sz w:val="24"/>
          <w:szCs w:val="24"/>
        </w:rPr>
        <w:t>);</w:t>
      </w:r>
    </w:p>
    <w:p w:rsidR="00A60398" w:rsidRPr="009E30B4" w:rsidRDefault="008C1871" w:rsidP="009E30B4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направлять и подписывать клиринговые поручения </w:t>
      </w:r>
      <w:r w:rsidR="00A60398" w:rsidRPr="009E30B4">
        <w:rPr>
          <w:color w:val="000000"/>
          <w:sz w:val="24"/>
          <w:szCs w:val="24"/>
        </w:rPr>
        <w:t>*;</w:t>
      </w:r>
    </w:p>
    <w:p w:rsidR="00A60398" w:rsidRPr="009E30B4" w:rsidRDefault="00A60398" w:rsidP="009E30B4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9E30B4">
        <w:rPr>
          <w:color w:val="000000"/>
          <w:sz w:val="24"/>
          <w:szCs w:val="24"/>
        </w:rPr>
        <w:t xml:space="preserve">получать </w:t>
      </w:r>
      <w:r w:rsidR="00BD5922">
        <w:rPr>
          <w:color w:val="000000"/>
          <w:sz w:val="24"/>
          <w:szCs w:val="24"/>
        </w:rPr>
        <w:t>отчеты</w:t>
      </w:r>
      <w:r w:rsidRPr="009E30B4">
        <w:rPr>
          <w:color w:val="000000"/>
          <w:sz w:val="24"/>
          <w:szCs w:val="24"/>
        </w:rPr>
        <w:t xml:space="preserve"> </w:t>
      </w:r>
      <w:r w:rsidR="004A37A8">
        <w:rPr>
          <w:color w:val="000000"/>
          <w:sz w:val="24"/>
          <w:szCs w:val="24"/>
        </w:rPr>
        <w:t xml:space="preserve">о проведенных операциях </w:t>
      </w:r>
      <w:r w:rsidR="00E40B5B">
        <w:rPr>
          <w:color w:val="000000"/>
          <w:sz w:val="24"/>
          <w:szCs w:val="24"/>
        </w:rPr>
        <w:t>по счету(</w:t>
      </w:r>
      <w:proofErr w:type="spellStart"/>
      <w:r w:rsidR="00E40B5B">
        <w:rPr>
          <w:color w:val="000000"/>
          <w:sz w:val="24"/>
          <w:szCs w:val="24"/>
        </w:rPr>
        <w:t>ам</w:t>
      </w:r>
      <w:proofErr w:type="spellEnd"/>
      <w:r w:rsidR="00E40B5B">
        <w:rPr>
          <w:color w:val="000000"/>
          <w:sz w:val="24"/>
          <w:szCs w:val="24"/>
        </w:rPr>
        <w:t xml:space="preserve">) депо </w:t>
      </w:r>
      <w:r w:rsidR="00354025">
        <w:rPr>
          <w:color w:val="000000"/>
          <w:sz w:val="24"/>
          <w:szCs w:val="24"/>
        </w:rPr>
        <w:t>Представляемого</w:t>
      </w:r>
      <w:r w:rsidR="00E40B5B">
        <w:rPr>
          <w:color w:val="000000"/>
          <w:sz w:val="24"/>
          <w:szCs w:val="24"/>
        </w:rPr>
        <w:t xml:space="preserve"> </w:t>
      </w:r>
      <w:r w:rsidR="004A37A8">
        <w:rPr>
          <w:color w:val="000000"/>
          <w:sz w:val="24"/>
          <w:szCs w:val="24"/>
        </w:rPr>
        <w:t xml:space="preserve">и </w:t>
      </w:r>
      <w:r w:rsidR="00354025">
        <w:rPr>
          <w:color w:val="000000"/>
          <w:sz w:val="24"/>
          <w:szCs w:val="24"/>
        </w:rPr>
        <w:t xml:space="preserve">выписки </w:t>
      </w:r>
      <w:r w:rsidR="004A37A8">
        <w:rPr>
          <w:color w:val="000000"/>
          <w:sz w:val="24"/>
          <w:szCs w:val="24"/>
        </w:rPr>
        <w:t>об остатках ценных бумаг на счете(ах) депо Депонента</w:t>
      </w:r>
      <w:r w:rsidR="00676406">
        <w:rPr>
          <w:color w:val="000000"/>
          <w:sz w:val="24"/>
          <w:szCs w:val="24"/>
        </w:rPr>
        <w:t>, отчеты об исполнении клиринговых поручений*</w:t>
      </w:r>
      <w:r w:rsidR="001D479A">
        <w:rPr>
          <w:color w:val="000000"/>
          <w:sz w:val="24"/>
          <w:szCs w:val="24"/>
        </w:rPr>
        <w:t>, иные отчеты</w:t>
      </w:r>
      <w:r w:rsidR="00B45A05">
        <w:rPr>
          <w:color w:val="000000"/>
          <w:sz w:val="24"/>
          <w:szCs w:val="24"/>
        </w:rPr>
        <w:t>,</w:t>
      </w:r>
      <w:r w:rsidR="001D479A">
        <w:rPr>
          <w:color w:val="000000"/>
          <w:sz w:val="24"/>
          <w:szCs w:val="24"/>
        </w:rPr>
        <w:t xml:space="preserve"> предусмотренные Договором(</w:t>
      </w:r>
      <w:proofErr w:type="spellStart"/>
      <w:r w:rsidR="001D479A">
        <w:rPr>
          <w:color w:val="000000"/>
          <w:sz w:val="24"/>
          <w:szCs w:val="24"/>
        </w:rPr>
        <w:t>ами</w:t>
      </w:r>
      <w:proofErr w:type="spellEnd"/>
      <w:r w:rsidR="001D479A">
        <w:rPr>
          <w:color w:val="000000"/>
          <w:sz w:val="24"/>
          <w:szCs w:val="24"/>
        </w:rPr>
        <w:t>)</w:t>
      </w:r>
      <w:r w:rsidRPr="009E30B4">
        <w:rPr>
          <w:color w:val="000000"/>
          <w:sz w:val="24"/>
          <w:szCs w:val="24"/>
        </w:rPr>
        <w:t>;</w:t>
      </w:r>
    </w:p>
    <w:p w:rsidR="00A60398" w:rsidRPr="009E30B4" w:rsidRDefault="009E30B4" w:rsidP="009E30B4">
      <w:pPr>
        <w:pStyle w:val="a4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9E30B4">
        <w:rPr>
          <w:color w:val="000000"/>
          <w:sz w:val="24"/>
          <w:szCs w:val="24"/>
        </w:rPr>
        <w:t xml:space="preserve"> осуществлять электронный документооборот с использованием сертификатов ключей проверки электронной подписи, которые оформлены в </w:t>
      </w:r>
      <w:r w:rsidR="00676406">
        <w:rPr>
          <w:color w:val="000000"/>
          <w:sz w:val="24"/>
          <w:szCs w:val="24"/>
        </w:rPr>
        <w:t xml:space="preserve">соответствии с заключенными НКО АО НРД </w:t>
      </w:r>
      <w:r w:rsidR="00354025">
        <w:rPr>
          <w:color w:val="000000"/>
          <w:sz w:val="24"/>
          <w:szCs w:val="24"/>
        </w:rPr>
        <w:t>с Представляемым</w:t>
      </w:r>
      <w:r w:rsidR="00676406">
        <w:rPr>
          <w:color w:val="000000"/>
          <w:sz w:val="24"/>
          <w:szCs w:val="24"/>
        </w:rPr>
        <w:t xml:space="preserve"> и П</w:t>
      </w:r>
      <w:r w:rsidR="00354025">
        <w:rPr>
          <w:color w:val="000000"/>
          <w:sz w:val="24"/>
          <w:szCs w:val="24"/>
        </w:rPr>
        <w:t>редставителем</w:t>
      </w:r>
      <w:r w:rsidR="00676406">
        <w:rPr>
          <w:color w:val="000000"/>
          <w:sz w:val="24"/>
          <w:szCs w:val="24"/>
        </w:rPr>
        <w:t xml:space="preserve"> договорами об обмене электронными документами </w:t>
      </w:r>
      <w:r w:rsidRPr="009E30B4">
        <w:rPr>
          <w:color w:val="000000"/>
          <w:sz w:val="24"/>
          <w:szCs w:val="24"/>
        </w:rPr>
        <w:t xml:space="preserve"> и </w:t>
      </w:r>
      <w:r w:rsidR="00651AFB">
        <w:rPr>
          <w:color w:val="000000"/>
          <w:sz w:val="24"/>
          <w:szCs w:val="24"/>
        </w:rPr>
        <w:t xml:space="preserve">введены в действие в </w:t>
      </w:r>
      <w:r w:rsidR="00676406">
        <w:rPr>
          <w:color w:val="000000"/>
          <w:sz w:val="24"/>
          <w:szCs w:val="24"/>
        </w:rPr>
        <w:t>системе электронного документооборота НКО АО НРД</w:t>
      </w:r>
      <w:r w:rsidRPr="009E30B4">
        <w:rPr>
          <w:color w:val="000000"/>
          <w:sz w:val="24"/>
          <w:szCs w:val="24"/>
        </w:rPr>
        <w:t>.</w:t>
      </w:r>
    </w:p>
    <w:p w:rsidR="008275EF" w:rsidRPr="00B65834" w:rsidRDefault="008275EF" w:rsidP="008275EF">
      <w:pPr>
        <w:ind w:left="284"/>
        <w:rPr>
          <w:sz w:val="24"/>
          <w:szCs w:val="24"/>
        </w:rPr>
      </w:pPr>
      <w:r w:rsidRPr="00B65834">
        <w:rPr>
          <w:color w:val="000000"/>
          <w:sz w:val="24"/>
          <w:szCs w:val="24"/>
        </w:rPr>
        <w:t>Настоящая доверенность выдана с правом передоверия.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12"/>
        <w:gridCol w:w="5886"/>
        <w:gridCol w:w="708"/>
      </w:tblGrid>
      <w:tr w:rsidR="008275EF" w:rsidRPr="00B65834" w:rsidTr="00187303">
        <w:trPr>
          <w:gridAfter w:val="1"/>
          <w:wAfter w:w="708" w:type="dxa"/>
        </w:trPr>
        <w:tc>
          <w:tcPr>
            <w:tcW w:w="3612" w:type="dxa"/>
          </w:tcPr>
          <w:p w:rsidR="008275EF" w:rsidRPr="00B65834" w:rsidRDefault="008275EF" w:rsidP="00FC25E1">
            <w:pPr>
              <w:ind w:right="-138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6" w:space="0" w:color="auto"/>
            </w:tcBorders>
          </w:tcPr>
          <w:p w:rsidR="008275EF" w:rsidRPr="00B65834" w:rsidRDefault="008275EF" w:rsidP="00FC25E1">
            <w:pPr>
              <w:ind w:right="425"/>
              <w:jc w:val="center"/>
              <w:rPr>
                <w:b/>
                <w:sz w:val="24"/>
                <w:szCs w:val="24"/>
              </w:rPr>
            </w:pPr>
          </w:p>
        </w:tc>
      </w:tr>
      <w:tr w:rsidR="008275EF" w:rsidRPr="00B65834" w:rsidTr="00187303">
        <w:trPr>
          <w:gridAfter w:val="1"/>
          <w:wAfter w:w="708" w:type="dxa"/>
        </w:trPr>
        <w:tc>
          <w:tcPr>
            <w:tcW w:w="3612" w:type="dxa"/>
          </w:tcPr>
          <w:p w:rsidR="008275EF" w:rsidRPr="00B65834" w:rsidRDefault="008275EF" w:rsidP="00FC25E1">
            <w:pPr>
              <w:ind w:right="-138"/>
              <w:rPr>
                <w:sz w:val="24"/>
                <w:szCs w:val="24"/>
              </w:rPr>
            </w:pPr>
            <w:r w:rsidRPr="00B65834">
              <w:rPr>
                <w:sz w:val="24"/>
                <w:szCs w:val="24"/>
              </w:rPr>
              <w:t xml:space="preserve">Срок действия </w:t>
            </w:r>
            <w:r w:rsidRPr="00B65834">
              <w:rPr>
                <w:noProof/>
                <w:sz w:val="24"/>
                <w:szCs w:val="24"/>
              </w:rPr>
              <w:t>доверенности</w:t>
            </w:r>
            <w:r w:rsidRPr="00B65834">
              <w:rPr>
                <w:sz w:val="24"/>
                <w:szCs w:val="24"/>
              </w:rPr>
              <w:t>:</w:t>
            </w:r>
          </w:p>
        </w:tc>
        <w:tc>
          <w:tcPr>
            <w:tcW w:w="5886" w:type="dxa"/>
            <w:tcBorders>
              <w:bottom w:val="single" w:sz="6" w:space="0" w:color="auto"/>
            </w:tcBorders>
          </w:tcPr>
          <w:p w:rsidR="008275EF" w:rsidRPr="00B65834" w:rsidRDefault="008275EF" w:rsidP="00187303">
            <w:pPr>
              <w:ind w:right="600"/>
              <w:jc w:val="center"/>
              <w:rPr>
                <w:b/>
                <w:sz w:val="24"/>
                <w:szCs w:val="24"/>
              </w:rPr>
            </w:pPr>
          </w:p>
        </w:tc>
      </w:tr>
      <w:tr w:rsidR="008275EF" w:rsidRPr="00B65834" w:rsidTr="00187303">
        <w:tc>
          <w:tcPr>
            <w:tcW w:w="3612" w:type="dxa"/>
          </w:tcPr>
          <w:p w:rsidR="008275EF" w:rsidRPr="00B65834" w:rsidRDefault="008275EF" w:rsidP="00FC25E1">
            <w:pPr>
              <w:ind w:right="425"/>
              <w:rPr>
                <w:i/>
                <w:sz w:val="16"/>
              </w:rPr>
            </w:pPr>
          </w:p>
        </w:tc>
        <w:tc>
          <w:tcPr>
            <w:tcW w:w="6594" w:type="dxa"/>
            <w:gridSpan w:val="2"/>
          </w:tcPr>
          <w:p w:rsidR="008275EF" w:rsidRPr="00B65834" w:rsidRDefault="008275EF" w:rsidP="00FC25E1">
            <w:pPr>
              <w:ind w:right="425"/>
              <w:jc w:val="center"/>
              <w:rPr>
                <w:i/>
                <w:sz w:val="16"/>
              </w:rPr>
            </w:pPr>
            <w:r w:rsidRPr="00B65834">
              <w:rPr>
                <w:i/>
                <w:sz w:val="16"/>
              </w:rPr>
              <w:t>(дата)</w:t>
            </w:r>
          </w:p>
        </w:tc>
      </w:tr>
    </w:tbl>
    <w:p w:rsidR="008275EF" w:rsidRPr="00B65834" w:rsidRDefault="008275EF" w:rsidP="008275EF">
      <w:pPr>
        <w:ind w:left="709" w:right="425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304"/>
        <w:gridCol w:w="3160"/>
        <w:gridCol w:w="1276"/>
        <w:gridCol w:w="2551"/>
      </w:tblGrid>
      <w:tr w:rsidR="008275EF" w:rsidRPr="00B65834" w:rsidTr="00FC25E1">
        <w:tc>
          <w:tcPr>
            <w:tcW w:w="2915" w:type="dxa"/>
          </w:tcPr>
          <w:p w:rsidR="008275EF" w:rsidRPr="00B65834" w:rsidRDefault="008275EF" w:rsidP="00FC25E1">
            <w:pPr>
              <w:rPr>
                <w:spacing w:val="-20"/>
                <w:sz w:val="22"/>
              </w:rPr>
            </w:pPr>
          </w:p>
        </w:tc>
        <w:tc>
          <w:tcPr>
            <w:tcW w:w="304" w:type="dxa"/>
          </w:tcPr>
          <w:p w:rsidR="008275EF" w:rsidRPr="00B65834" w:rsidRDefault="008275EF" w:rsidP="00FC25E1"/>
        </w:tc>
        <w:tc>
          <w:tcPr>
            <w:tcW w:w="3160" w:type="dxa"/>
          </w:tcPr>
          <w:p w:rsidR="008275EF" w:rsidRPr="00B65834" w:rsidRDefault="008275EF" w:rsidP="00FC25E1">
            <w:pPr>
              <w:rPr>
                <w:spacing w:val="-20"/>
                <w:sz w:val="22"/>
              </w:rPr>
            </w:pPr>
          </w:p>
        </w:tc>
        <w:tc>
          <w:tcPr>
            <w:tcW w:w="1276" w:type="dxa"/>
          </w:tcPr>
          <w:p w:rsidR="008275EF" w:rsidRPr="00B65834" w:rsidRDefault="008275EF" w:rsidP="00FC25E1"/>
        </w:tc>
        <w:tc>
          <w:tcPr>
            <w:tcW w:w="2551" w:type="dxa"/>
          </w:tcPr>
          <w:p w:rsidR="008275EF" w:rsidRPr="00B65834" w:rsidRDefault="008275EF" w:rsidP="00FC25E1"/>
        </w:tc>
      </w:tr>
      <w:tr w:rsidR="008275EF" w:rsidRPr="00B65834" w:rsidTr="00FC25E1">
        <w:tc>
          <w:tcPr>
            <w:tcW w:w="2915" w:type="dxa"/>
            <w:tcBorders>
              <w:bottom w:val="single" w:sz="6" w:space="0" w:color="auto"/>
            </w:tcBorders>
          </w:tcPr>
          <w:p w:rsidR="008275EF" w:rsidRPr="00B65834" w:rsidRDefault="008275EF" w:rsidP="00FC25E1">
            <w:pPr>
              <w:rPr>
                <w:spacing w:val="-20"/>
                <w:sz w:val="22"/>
              </w:rPr>
            </w:pPr>
          </w:p>
        </w:tc>
        <w:tc>
          <w:tcPr>
            <w:tcW w:w="304" w:type="dxa"/>
          </w:tcPr>
          <w:p w:rsidR="008275EF" w:rsidRPr="00B65834" w:rsidRDefault="008275EF" w:rsidP="00FC25E1"/>
        </w:tc>
        <w:tc>
          <w:tcPr>
            <w:tcW w:w="3160" w:type="dxa"/>
            <w:tcBorders>
              <w:bottom w:val="single" w:sz="6" w:space="0" w:color="auto"/>
            </w:tcBorders>
          </w:tcPr>
          <w:p w:rsidR="008275EF" w:rsidRPr="00B65834" w:rsidRDefault="008275EF" w:rsidP="00FC25E1">
            <w:pPr>
              <w:rPr>
                <w:spacing w:val="-20"/>
                <w:sz w:val="22"/>
              </w:rPr>
            </w:pPr>
          </w:p>
        </w:tc>
        <w:tc>
          <w:tcPr>
            <w:tcW w:w="1276" w:type="dxa"/>
          </w:tcPr>
          <w:p w:rsidR="008275EF" w:rsidRPr="00B65834" w:rsidRDefault="008275EF" w:rsidP="00FC25E1"/>
        </w:tc>
        <w:tc>
          <w:tcPr>
            <w:tcW w:w="2551" w:type="dxa"/>
            <w:tcBorders>
              <w:bottom w:val="single" w:sz="6" w:space="0" w:color="auto"/>
            </w:tcBorders>
          </w:tcPr>
          <w:p w:rsidR="008275EF" w:rsidRPr="00B65834" w:rsidRDefault="008275EF" w:rsidP="00FC25E1"/>
        </w:tc>
      </w:tr>
      <w:tr w:rsidR="008275EF" w:rsidRPr="00B65834" w:rsidTr="00FC25E1">
        <w:tc>
          <w:tcPr>
            <w:tcW w:w="2915" w:type="dxa"/>
          </w:tcPr>
          <w:p w:rsidR="008275EF" w:rsidRPr="00B65834" w:rsidRDefault="008275EF" w:rsidP="00FC25E1">
            <w:pPr>
              <w:jc w:val="center"/>
              <w:rPr>
                <w:sz w:val="16"/>
              </w:rPr>
            </w:pPr>
            <w:r w:rsidRPr="00B65834">
              <w:rPr>
                <w:sz w:val="16"/>
              </w:rPr>
              <w:t>(должность)</w:t>
            </w:r>
          </w:p>
        </w:tc>
        <w:tc>
          <w:tcPr>
            <w:tcW w:w="304" w:type="dxa"/>
          </w:tcPr>
          <w:p w:rsidR="008275EF" w:rsidRPr="00B65834" w:rsidRDefault="008275EF" w:rsidP="00FC25E1"/>
        </w:tc>
        <w:tc>
          <w:tcPr>
            <w:tcW w:w="3160" w:type="dxa"/>
          </w:tcPr>
          <w:p w:rsidR="008275EF" w:rsidRPr="00B65834" w:rsidRDefault="008275EF" w:rsidP="00FC25E1">
            <w:pPr>
              <w:jc w:val="center"/>
              <w:rPr>
                <w:sz w:val="16"/>
              </w:rPr>
            </w:pPr>
            <w:r w:rsidRPr="00B65834">
              <w:rPr>
                <w:sz w:val="16"/>
              </w:rPr>
              <w:t>(Ф.И.О.)</w:t>
            </w:r>
          </w:p>
        </w:tc>
        <w:tc>
          <w:tcPr>
            <w:tcW w:w="1276" w:type="dxa"/>
          </w:tcPr>
          <w:p w:rsidR="008275EF" w:rsidRPr="00B65834" w:rsidRDefault="008275EF" w:rsidP="00FC25E1"/>
        </w:tc>
        <w:tc>
          <w:tcPr>
            <w:tcW w:w="2551" w:type="dxa"/>
          </w:tcPr>
          <w:p w:rsidR="008275EF" w:rsidRPr="00B65834" w:rsidRDefault="008275EF" w:rsidP="00FC25E1">
            <w:pPr>
              <w:jc w:val="center"/>
              <w:rPr>
                <w:sz w:val="16"/>
              </w:rPr>
            </w:pPr>
            <w:r w:rsidRPr="00B65834">
              <w:rPr>
                <w:sz w:val="16"/>
              </w:rPr>
              <w:t>(подпись)</w:t>
            </w:r>
          </w:p>
        </w:tc>
      </w:tr>
      <w:tr w:rsidR="008275EF" w:rsidRPr="00B65834" w:rsidTr="00FC25E1">
        <w:tc>
          <w:tcPr>
            <w:tcW w:w="2915" w:type="dxa"/>
          </w:tcPr>
          <w:p w:rsidR="008275EF" w:rsidRPr="00B65834" w:rsidRDefault="008275EF" w:rsidP="00FC25E1">
            <w:pPr>
              <w:jc w:val="center"/>
            </w:pPr>
          </w:p>
        </w:tc>
        <w:tc>
          <w:tcPr>
            <w:tcW w:w="304" w:type="dxa"/>
          </w:tcPr>
          <w:p w:rsidR="008275EF" w:rsidRPr="00B65834" w:rsidRDefault="008275EF" w:rsidP="00FC25E1"/>
        </w:tc>
        <w:tc>
          <w:tcPr>
            <w:tcW w:w="3160" w:type="dxa"/>
          </w:tcPr>
          <w:p w:rsidR="008275EF" w:rsidRPr="00B65834" w:rsidRDefault="008275EF" w:rsidP="00FC25E1">
            <w:pPr>
              <w:jc w:val="center"/>
            </w:pPr>
          </w:p>
        </w:tc>
        <w:tc>
          <w:tcPr>
            <w:tcW w:w="1276" w:type="dxa"/>
          </w:tcPr>
          <w:p w:rsidR="008275EF" w:rsidRPr="00B65834" w:rsidRDefault="008275EF" w:rsidP="00FC25E1">
            <w:pPr>
              <w:jc w:val="center"/>
            </w:pPr>
            <w:r w:rsidRPr="00B65834">
              <w:t>М.П.</w:t>
            </w:r>
          </w:p>
        </w:tc>
        <w:tc>
          <w:tcPr>
            <w:tcW w:w="2551" w:type="dxa"/>
          </w:tcPr>
          <w:p w:rsidR="008275EF" w:rsidRPr="00B65834" w:rsidRDefault="008275EF" w:rsidP="00FC25E1">
            <w:pPr>
              <w:jc w:val="center"/>
            </w:pPr>
          </w:p>
        </w:tc>
      </w:tr>
    </w:tbl>
    <w:p w:rsidR="002D73DB" w:rsidRDefault="00A53921"/>
    <w:sectPr w:rsidR="002D73DB" w:rsidSect="00B10721">
      <w:footerReference w:type="default" r:id="rId7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921" w:rsidRDefault="00A53921" w:rsidP="00651AFB">
      <w:r>
        <w:separator/>
      </w:r>
    </w:p>
  </w:endnote>
  <w:endnote w:type="continuationSeparator" w:id="0">
    <w:p w:rsidR="00A53921" w:rsidRDefault="00A53921" w:rsidP="006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FB" w:rsidRDefault="00651AFB" w:rsidP="00651AFB">
    <w:pPr>
      <w:pStyle w:val="a7"/>
    </w:pPr>
    <w:r>
      <w:t>*</w:t>
    </w:r>
    <w:r w:rsidR="00354025">
      <w:t xml:space="preserve">Полномочия на подачу </w:t>
    </w:r>
    <w:r w:rsidR="00711221">
      <w:t>клиринговых поручений и получение клиринговых отчетов у</w:t>
    </w:r>
    <w:r>
      <w:t>казыва</w:t>
    </w:r>
    <w:r w:rsidR="00711221">
      <w:t>ю</w:t>
    </w:r>
    <w:r>
      <w:t xml:space="preserve">тся в случае </w:t>
    </w:r>
    <w:r w:rsidR="0082397E">
      <w:t xml:space="preserve">заключения НКО АО НРД с </w:t>
    </w:r>
    <w:r w:rsidR="00354025">
      <w:t>Представляемым</w:t>
    </w:r>
    <w:r w:rsidR="0082397E">
      <w:t xml:space="preserve"> договора об оказании клиринговых услуг</w:t>
    </w:r>
  </w:p>
  <w:p w:rsidR="00651AFB" w:rsidRDefault="00651A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921" w:rsidRDefault="00A53921" w:rsidP="00651AFB">
      <w:r>
        <w:separator/>
      </w:r>
    </w:p>
  </w:footnote>
  <w:footnote w:type="continuationSeparator" w:id="0">
    <w:p w:rsidR="00A53921" w:rsidRDefault="00A53921" w:rsidP="0065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02B3"/>
    <w:multiLevelType w:val="hybridMultilevel"/>
    <w:tmpl w:val="D092EA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27AC0"/>
    <w:multiLevelType w:val="hybridMultilevel"/>
    <w:tmpl w:val="9EE67E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00261"/>
    <w:multiLevelType w:val="hybridMultilevel"/>
    <w:tmpl w:val="CD26C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EF"/>
    <w:rsid w:val="00002527"/>
    <w:rsid w:val="000E4F77"/>
    <w:rsid w:val="000F130C"/>
    <w:rsid w:val="001812FA"/>
    <w:rsid w:val="00187303"/>
    <w:rsid w:val="001D479A"/>
    <w:rsid w:val="00296E91"/>
    <w:rsid w:val="002A4E96"/>
    <w:rsid w:val="00345518"/>
    <w:rsid w:val="00354025"/>
    <w:rsid w:val="003D6EFC"/>
    <w:rsid w:val="004A37A8"/>
    <w:rsid w:val="004D6E54"/>
    <w:rsid w:val="004E5745"/>
    <w:rsid w:val="00651AFB"/>
    <w:rsid w:val="00676406"/>
    <w:rsid w:val="006D2848"/>
    <w:rsid w:val="00711221"/>
    <w:rsid w:val="00746A6A"/>
    <w:rsid w:val="007527CF"/>
    <w:rsid w:val="0082397E"/>
    <w:rsid w:val="008275EF"/>
    <w:rsid w:val="008623C9"/>
    <w:rsid w:val="00875924"/>
    <w:rsid w:val="008B3AC6"/>
    <w:rsid w:val="008C1871"/>
    <w:rsid w:val="009414F2"/>
    <w:rsid w:val="009D0B20"/>
    <w:rsid w:val="009E30B4"/>
    <w:rsid w:val="00A50397"/>
    <w:rsid w:val="00A53921"/>
    <w:rsid w:val="00A60398"/>
    <w:rsid w:val="00A60ADB"/>
    <w:rsid w:val="00A90CAE"/>
    <w:rsid w:val="00B00B7A"/>
    <w:rsid w:val="00B10721"/>
    <w:rsid w:val="00B13C80"/>
    <w:rsid w:val="00B45A05"/>
    <w:rsid w:val="00BB6AD4"/>
    <w:rsid w:val="00BD5922"/>
    <w:rsid w:val="00BE2F9E"/>
    <w:rsid w:val="00C52C8E"/>
    <w:rsid w:val="00D41161"/>
    <w:rsid w:val="00D70D04"/>
    <w:rsid w:val="00D7431C"/>
    <w:rsid w:val="00D850A8"/>
    <w:rsid w:val="00DE1EA0"/>
    <w:rsid w:val="00E40B5B"/>
    <w:rsid w:val="00F15F67"/>
    <w:rsid w:val="00FB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DD53"/>
  <w15:docId w15:val="{50921AC7-1A6A-4983-ABE7-46193893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75EF"/>
    <w:rPr>
      <w:color w:val="0000FF"/>
      <w:u w:val="none"/>
    </w:rPr>
  </w:style>
  <w:style w:type="paragraph" w:styleId="a4">
    <w:name w:val="List Paragraph"/>
    <w:basedOn w:val="a"/>
    <w:uiPriority w:val="34"/>
    <w:qFormat/>
    <w:rsid w:val="009E30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1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1A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1A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Насибуллина Альбина Зякиевна</cp:lastModifiedBy>
  <cp:revision>6</cp:revision>
  <dcterms:created xsi:type="dcterms:W3CDTF">2019-07-19T12:10:00Z</dcterms:created>
  <dcterms:modified xsi:type="dcterms:W3CDTF">2020-04-07T07:58:00Z</dcterms:modified>
</cp:coreProperties>
</file>