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EE" w:rsidRPr="00B747AB" w:rsidRDefault="00E420EE" w:rsidP="00E420EE">
      <w:pPr>
        <w:jc w:val="right"/>
        <w:rPr>
          <w:b/>
          <w:sz w:val="16"/>
          <w:szCs w:val="16"/>
        </w:rPr>
      </w:pPr>
      <w:r w:rsidRPr="00B747AB">
        <w:rPr>
          <w:b/>
          <w:sz w:val="16"/>
          <w:szCs w:val="16"/>
        </w:rPr>
        <w:fldChar w:fldCharType="begin"/>
      </w:r>
      <w:r w:rsidRPr="00B65834">
        <w:rPr>
          <w:b/>
          <w:sz w:val="16"/>
          <w:szCs w:val="16"/>
        </w:rPr>
        <w:instrText xml:space="preserve"> HYPERLINK  \l "Перечень_документов" </w:instrText>
      </w:r>
      <w:r w:rsidRPr="00B65834">
        <w:rPr>
          <w:b/>
          <w:sz w:val="16"/>
          <w:szCs w:val="16"/>
        </w:rPr>
      </w:r>
      <w:r w:rsidRPr="00B65834">
        <w:rPr>
          <w:b/>
          <w:sz w:val="16"/>
          <w:szCs w:val="16"/>
        </w:rPr>
        <w:fldChar w:fldCharType="separate"/>
      </w:r>
      <w:r w:rsidRPr="00B65834">
        <w:rPr>
          <w:rStyle w:val="a7"/>
          <w:b/>
          <w:sz w:val="16"/>
          <w:szCs w:val="16"/>
        </w:rPr>
        <w:t>Ф</w:t>
      </w:r>
      <w:bookmarkStart w:id="0" w:name="_Hlt454182431"/>
      <w:r w:rsidRPr="00B65834">
        <w:rPr>
          <w:rStyle w:val="a7"/>
          <w:b/>
          <w:sz w:val="16"/>
          <w:szCs w:val="16"/>
        </w:rPr>
        <w:t>о</w:t>
      </w:r>
      <w:bookmarkEnd w:id="0"/>
      <w:r w:rsidRPr="00B65834">
        <w:rPr>
          <w:rStyle w:val="a7"/>
          <w:b/>
          <w:sz w:val="16"/>
          <w:szCs w:val="16"/>
        </w:rPr>
        <w:t>р</w:t>
      </w:r>
      <w:bookmarkStart w:id="1" w:name="_Hlt454257326"/>
      <w:r w:rsidRPr="00B65834">
        <w:rPr>
          <w:rStyle w:val="a7"/>
          <w:b/>
          <w:sz w:val="16"/>
          <w:szCs w:val="16"/>
        </w:rPr>
        <w:t>м</w:t>
      </w:r>
      <w:bookmarkEnd w:id="1"/>
      <w:r w:rsidRPr="00B65834">
        <w:rPr>
          <w:rStyle w:val="a7"/>
          <w:b/>
          <w:sz w:val="16"/>
          <w:szCs w:val="16"/>
        </w:rPr>
        <w:t>а</w:t>
      </w:r>
      <w:r w:rsidRPr="00B65834">
        <w:rPr>
          <w:rStyle w:val="a7"/>
          <w:b/>
          <w:sz w:val="16"/>
          <w:szCs w:val="16"/>
        </w:rPr>
        <w:t xml:space="preserve"> М</w:t>
      </w:r>
      <w:r w:rsidRPr="00B65834">
        <w:rPr>
          <w:rStyle w:val="a7"/>
          <w:b/>
          <w:sz w:val="16"/>
          <w:szCs w:val="16"/>
        </w:rPr>
        <w:t>F</w:t>
      </w:r>
      <w:r w:rsidRPr="00B65834">
        <w:rPr>
          <w:rStyle w:val="a7"/>
          <w:b/>
          <w:sz w:val="16"/>
          <w:szCs w:val="16"/>
        </w:rPr>
        <w:t>0</w:t>
      </w:r>
      <w:r w:rsidRPr="00B65834">
        <w:rPr>
          <w:rStyle w:val="a7"/>
          <w:b/>
          <w:sz w:val="16"/>
          <w:szCs w:val="16"/>
        </w:rPr>
        <w:t>14</w:t>
      </w:r>
      <w:r w:rsidRPr="00B65834">
        <w:rPr>
          <w:b/>
          <w:sz w:val="16"/>
          <w:szCs w:val="16"/>
        </w:rPr>
        <w:fldChar w:fldCharType="end"/>
      </w:r>
    </w:p>
    <w:p w:rsidR="00E420EE" w:rsidRPr="008B6371" w:rsidRDefault="00E420EE" w:rsidP="00E420EE">
      <w:pPr>
        <w:jc w:val="center"/>
        <w:rPr>
          <w:b/>
          <w:sz w:val="22"/>
          <w:szCs w:val="22"/>
        </w:rPr>
      </w:pPr>
      <w:r w:rsidRPr="008B6371">
        <w:rPr>
          <w:b/>
          <w:sz w:val="22"/>
          <w:szCs w:val="22"/>
        </w:rPr>
        <w:t>ПОРУЧЕНИЕ  № ___</w:t>
      </w:r>
    </w:p>
    <w:p w:rsidR="00E420EE" w:rsidRPr="008B6371" w:rsidRDefault="00E420EE" w:rsidP="00E420EE">
      <w:pPr>
        <w:jc w:val="center"/>
        <w:rPr>
          <w:b/>
          <w:sz w:val="22"/>
          <w:szCs w:val="22"/>
        </w:rPr>
      </w:pPr>
      <w:r w:rsidRPr="008B6371">
        <w:rPr>
          <w:b/>
          <w:sz w:val="22"/>
          <w:szCs w:val="22"/>
        </w:rPr>
        <w:t>от “___” ____________ 20_ г.</w:t>
      </w:r>
    </w:p>
    <w:p w:rsidR="00E420EE" w:rsidRPr="00B65834" w:rsidRDefault="00E420EE" w:rsidP="00E420EE">
      <w:pPr>
        <w:ind w:right="850"/>
        <w:jc w:val="center"/>
        <w:rPr>
          <w:sz w:val="10"/>
        </w:rPr>
      </w:pPr>
    </w:p>
    <w:p w:rsidR="00E420EE" w:rsidRPr="00B65834" w:rsidRDefault="00E420EE" w:rsidP="00E420EE">
      <w:pPr>
        <w:rPr>
          <w:sz w:val="1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223"/>
      </w:tblGrid>
      <w:tr w:rsidR="00E420EE" w:rsidRPr="006F4D4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420EE" w:rsidRPr="006F4D4F" w:rsidRDefault="00E420EE" w:rsidP="00EC4C85">
            <w:pPr>
              <w:rPr>
                <w:sz w:val="16"/>
              </w:rPr>
            </w:pPr>
            <w:r w:rsidRPr="006F4D4F">
              <w:rPr>
                <w:i/>
                <w:sz w:val="18"/>
              </w:rPr>
              <w:t>Получатель поручения:</w:t>
            </w: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3" w:type="dxa"/>
          </w:tcPr>
          <w:p w:rsidR="00E420EE" w:rsidRPr="006F4D4F" w:rsidRDefault="00E420EE" w:rsidP="00EC4C85">
            <w:pPr>
              <w:rPr>
                <w:sz w:val="16"/>
              </w:rPr>
            </w:pPr>
          </w:p>
        </w:tc>
      </w:tr>
      <w:tr w:rsidR="00E420EE" w:rsidRPr="006F4D4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420EE" w:rsidRPr="006F4D4F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E420EE" w:rsidRPr="006F4D4F" w:rsidRDefault="00E420EE" w:rsidP="00EC4C85">
            <w:pPr>
              <w:rPr>
                <w:sz w:val="6"/>
              </w:rPr>
            </w:pPr>
          </w:p>
        </w:tc>
      </w:tr>
      <w:tr w:rsidR="00E420EE" w:rsidRPr="00E420EE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E420EE" w:rsidRPr="00E96BCB" w:rsidRDefault="00E420EE" w:rsidP="00EC4C85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E420EE" w:rsidRPr="00E96BCB" w:rsidRDefault="00E420EE" w:rsidP="00EC4C85">
            <w:pPr>
              <w:jc w:val="center"/>
              <w:rPr>
                <w:b/>
                <w:i/>
                <w:sz w:val="12"/>
              </w:rPr>
            </w:pPr>
            <w:r w:rsidRPr="00E96BCB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E420EE" w:rsidRPr="00D60E2E" w:rsidRDefault="00E420EE" w:rsidP="00EC4C85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223" w:type="dxa"/>
          </w:tcPr>
          <w:p w:rsidR="00E420EE" w:rsidRPr="00D60E2E" w:rsidRDefault="00E420EE" w:rsidP="00EC4C85">
            <w:pPr>
              <w:jc w:val="center"/>
              <w:rPr>
                <w:i/>
                <w:sz w:val="12"/>
              </w:rPr>
            </w:pPr>
            <w:r w:rsidRPr="00D60E2E">
              <w:rPr>
                <w:i/>
                <w:sz w:val="12"/>
              </w:rPr>
              <w:t>Краткое наименование</w:t>
            </w:r>
          </w:p>
        </w:tc>
      </w:tr>
    </w:tbl>
    <w:p w:rsidR="00E420EE" w:rsidRPr="00E420EE" w:rsidRDefault="00E420EE" w:rsidP="00E420EE">
      <w:pPr>
        <w:ind w:right="850"/>
        <w:rPr>
          <w:sz w:val="16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223"/>
      </w:tblGrid>
      <w:tr w:rsidR="00E420EE" w:rsidRPr="006F4D4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420EE" w:rsidRPr="006F4D4F" w:rsidRDefault="00E420EE" w:rsidP="00EC4C85">
            <w:pPr>
              <w:rPr>
                <w:sz w:val="16"/>
              </w:rPr>
            </w:pPr>
            <w:r w:rsidRPr="006F4D4F">
              <w:rPr>
                <w:i/>
                <w:sz w:val="18"/>
              </w:rPr>
              <w:t>Инициатор поручения:</w:t>
            </w: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3" w:type="dxa"/>
          </w:tcPr>
          <w:p w:rsidR="00E420EE" w:rsidRPr="006F4D4F" w:rsidRDefault="00E420EE" w:rsidP="00EC4C85">
            <w:pPr>
              <w:rPr>
                <w:sz w:val="16"/>
                <w:szCs w:val="16"/>
              </w:rPr>
            </w:pPr>
          </w:p>
        </w:tc>
      </w:tr>
      <w:tr w:rsidR="00E420EE" w:rsidRPr="006F4D4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420EE" w:rsidRPr="006F4D4F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420EE" w:rsidRPr="006F4D4F" w:rsidRDefault="00E420E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E420EE" w:rsidRPr="006F4D4F" w:rsidRDefault="00E420EE" w:rsidP="00EC4C85">
            <w:pPr>
              <w:rPr>
                <w:sz w:val="6"/>
              </w:rPr>
            </w:pPr>
          </w:p>
        </w:tc>
      </w:tr>
      <w:tr w:rsidR="00E420EE" w:rsidRPr="00E420EE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E420EE" w:rsidRPr="00E96BCB" w:rsidRDefault="00E420EE" w:rsidP="00EC4C85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E420EE" w:rsidRPr="00E96BCB" w:rsidRDefault="00E420EE" w:rsidP="00EC4C85">
            <w:pPr>
              <w:jc w:val="center"/>
              <w:rPr>
                <w:b/>
                <w:i/>
                <w:sz w:val="12"/>
              </w:rPr>
            </w:pPr>
            <w:r w:rsidRPr="00E96BCB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E420EE" w:rsidRPr="00D60E2E" w:rsidRDefault="00E420EE" w:rsidP="00EC4C85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223" w:type="dxa"/>
          </w:tcPr>
          <w:p w:rsidR="00E420EE" w:rsidRPr="00D60E2E" w:rsidRDefault="00E420EE" w:rsidP="00EC4C85">
            <w:pPr>
              <w:jc w:val="center"/>
              <w:rPr>
                <w:i/>
                <w:sz w:val="12"/>
              </w:rPr>
            </w:pPr>
            <w:r w:rsidRPr="00D60E2E">
              <w:rPr>
                <w:i/>
                <w:sz w:val="12"/>
              </w:rPr>
              <w:t>Краткое наименование</w:t>
            </w:r>
          </w:p>
        </w:tc>
      </w:tr>
    </w:tbl>
    <w:p w:rsidR="00E420EE" w:rsidRPr="00E420EE" w:rsidRDefault="00E420EE" w:rsidP="00E420EE">
      <w:pPr>
        <w:rPr>
          <w:sz w:val="22"/>
          <w:szCs w:val="22"/>
        </w:rPr>
      </w:pPr>
    </w:p>
    <w:p w:rsidR="00E420EE" w:rsidRPr="00E420EE" w:rsidRDefault="00E420EE" w:rsidP="00E420EE">
      <w:pPr>
        <w:rPr>
          <w:sz w:val="22"/>
          <w:szCs w:val="22"/>
        </w:rPr>
      </w:pPr>
    </w:p>
    <w:tbl>
      <w:tblPr>
        <w:tblpPr w:leftFromText="180" w:rightFromText="180" w:vertAnchor="text" w:horzAnchor="margin" w:tblpX="-252" w:tblpY="26"/>
        <w:tblW w:w="10188" w:type="dxa"/>
        <w:tblLayout w:type="fixed"/>
        <w:tblLook w:val="0000" w:firstRow="0" w:lastRow="0" w:firstColumn="0" w:lastColumn="0" w:noHBand="0" w:noVBand="0"/>
      </w:tblPr>
      <w:tblGrid>
        <w:gridCol w:w="1548"/>
        <w:gridCol w:w="8640"/>
      </w:tblGrid>
      <w:tr w:rsidR="00E420EE" w:rsidRPr="00E420EE" w:rsidTr="00EC4C85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420EE" w:rsidRPr="006F4D4F" w:rsidRDefault="00E420EE" w:rsidP="00EC4C85">
            <w:pPr>
              <w:rPr>
                <w:sz w:val="16"/>
              </w:rPr>
            </w:pPr>
            <w:r w:rsidRPr="006F4D4F">
              <w:rPr>
                <w:i/>
                <w:sz w:val="18"/>
              </w:rPr>
              <w:t>Депонент: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E420EE" w:rsidRPr="00E96BCB" w:rsidRDefault="00E420EE" w:rsidP="00EC4C85">
            <w:pPr>
              <w:rPr>
                <w:sz w:val="16"/>
                <w:szCs w:val="16"/>
              </w:rPr>
            </w:pPr>
          </w:p>
        </w:tc>
      </w:tr>
      <w:tr w:rsidR="00E420EE" w:rsidRPr="00E420EE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E420EE" w:rsidRPr="00E420EE" w:rsidRDefault="00E420EE" w:rsidP="00EC4C85">
            <w:pPr>
              <w:rPr>
                <w:i/>
                <w:sz w:val="12"/>
              </w:rPr>
            </w:pPr>
          </w:p>
        </w:tc>
        <w:tc>
          <w:tcPr>
            <w:tcW w:w="8640" w:type="dxa"/>
          </w:tcPr>
          <w:p w:rsidR="00E420EE" w:rsidRPr="00E420EE" w:rsidRDefault="00E420EE" w:rsidP="00EC4C85">
            <w:pPr>
              <w:jc w:val="center"/>
              <w:rPr>
                <w:i/>
                <w:sz w:val="16"/>
                <w:szCs w:val="16"/>
              </w:rPr>
            </w:pPr>
            <w:r w:rsidRPr="00E420EE">
              <w:rPr>
                <w:i/>
                <w:sz w:val="16"/>
                <w:szCs w:val="16"/>
              </w:rPr>
              <w:t>Полное  наименование</w:t>
            </w:r>
          </w:p>
        </w:tc>
      </w:tr>
    </w:tbl>
    <w:p w:rsidR="00E420EE" w:rsidRPr="00E420EE" w:rsidRDefault="00E420EE" w:rsidP="00E420EE">
      <w:pPr>
        <w:rPr>
          <w:sz w:val="22"/>
          <w:szCs w:val="22"/>
        </w:rPr>
      </w:pPr>
    </w:p>
    <w:p w:rsidR="00E420EE" w:rsidRPr="0004006A" w:rsidRDefault="00E420EE" w:rsidP="00E420EE">
      <w:pPr>
        <w:jc w:val="both"/>
        <w:rPr>
          <w:sz w:val="22"/>
          <w:szCs w:val="22"/>
        </w:rPr>
      </w:pPr>
      <w:r w:rsidRPr="00E420EE">
        <w:rPr>
          <w:sz w:val="22"/>
          <w:szCs w:val="22"/>
        </w:rPr>
        <w:t xml:space="preserve">поручает Небанковской кредитной организации </w:t>
      </w:r>
      <w:r w:rsidRPr="0004006A">
        <w:rPr>
          <w:sz w:val="22"/>
          <w:szCs w:val="22"/>
        </w:rPr>
        <w:t>акционерному обществу «Национальный расчетный депозитарий» (далее - НКО АО НРД):</w:t>
      </w:r>
    </w:p>
    <w:p w:rsidR="00E420EE" w:rsidRPr="00E15A09" w:rsidRDefault="00E420EE" w:rsidP="00E420EE">
      <w:pPr>
        <w:rPr>
          <w:sz w:val="22"/>
          <w:szCs w:val="22"/>
        </w:rPr>
      </w:pPr>
    </w:p>
    <w:p w:rsidR="00E420EE" w:rsidRPr="001969BC" w:rsidRDefault="00E420EE" w:rsidP="00E420EE">
      <w:pPr>
        <w:spacing w:after="120"/>
        <w:rPr>
          <w:sz w:val="22"/>
          <w:szCs w:val="22"/>
        </w:rPr>
      </w:pPr>
      <w:r w:rsidRPr="00393AF6">
        <w:rPr>
          <w:sz w:val="22"/>
          <w:szCs w:val="22"/>
        </w:rPr>
        <w:t>1. Осуществлять списание и/или зачислени</w:t>
      </w:r>
      <w:r w:rsidRPr="001969BC">
        <w:rPr>
          <w:sz w:val="22"/>
          <w:szCs w:val="22"/>
        </w:rPr>
        <w:t xml:space="preserve">е ценных бумаг с торговых разделов и/или на торговые разделы на счете депо Депонента </w:t>
      </w:r>
    </w:p>
    <w:tbl>
      <w:tblPr>
        <w:tblW w:w="6528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20EE" w:rsidRPr="006F4D4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420EE" w:rsidRPr="006F4D4F" w:rsidRDefault="00E420EE" w:rsidP="00EC4C85">
            <w:pPr>
              <w:rPr>
                <w:sz w:val="22"/>
                <w:szCs w:val="22"/>
              </w:rPr>
            </w:pPr>
            <w:r w:rsidRPr="006F4D4F">
              <w:rPr>
                <w:i/>
                <w:sz w:val="22"/>
                <w:szCs w:val="22"/>
              </w:rPr>
              <w:t>Номер счета депо:</w:t>
            </w: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420EE" w:rsidRPr="006F4D4F" w:rsidRDefault="00E420EE" w:rsidP="00EC4C85">
            <w:pPr>
              <w:jc w:val="center"/>
              <w:rPr>
                <w:sz w:val="22"/>
                <w:szCs w:val="22"/>
              </w:rPr>
            </w:pPr>
          </w:p>
        </w:tc>
      </w:tr>
      <w:tr w:rsidR="00E420EE" w:rsidRPr="00E420EE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420EE" w:rsidRPr="00E96BCB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E96BCB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D60E2E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420EE" w:rsidRPr="00D60E2E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212BD1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6316EC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182DC0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536DF9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32764B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92262C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420EE" w:rsidRPr="00B0721F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DD3F2B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E15A09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393AF6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EE" w:rsidRPr="001969BC" w:rsidRDefault="00E420E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420EE" w:rsidRPr="00E420EE" w:rsidRDefault="00E420EE" w:rsidP="00EC4C85">
            <w:pPr>
              <w:rPr>
                <w:sz w:val="6"/>
              </w:rPr>
            </w:pPr>
          </w:p>
        </w:tc>
      </w:tr>
    </w:tbl>
    <w:p w:rsidR="00E420EE" w:rsidRPr="0004006A" w:rsidRDefault="00E420EE" w:rsidP="00E420EE">
      <w:pPr>
        <w:spacing w:before="120" w:after="120"/>
        <w:jc w:val="both"/>
        <w:rPr>
          <w:sz w:val="22"/>
          <w:szCs w:val="22"/>
        </w:rPr>
      </w:pPr>
      <w:r w:rsidRPr="00E420EE">
        <w:rPr>
          <w:sz w:val="22"/>
          <w:szCs w:val="22"/>
        </w:rPr>
        <w:t xml:space="preserve">открытого в НКО </w:t>
      </w:r>
      <w:r w:rsidRPr="0004006A">
        <w:rPr>
          <w:sz w:val="22"/>
          <w:szCs w:val="22"/>
        </w:rPr>
        <w:t xml:space="preserve">АО НРД, по итогам клиринга сделок с ценными бумагами, осуществляемого </w:t>
      </w:r>
    </w:p>
    <w:tbl>
      <w:tblPr>
        <w:tblpPr w:leftFromText="180" w:rightFromText="180" w:vertAnchor="text" w:horzAnchor="margin" w:tblpX="-144" w:tblpY="26"/>
        <w:tblW w:w="10080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420EE" w:rsidRPr="00E420EE" w:rsidTr="00EC4C85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bottom w:val="single" w:sz="4" w:space="0" w:color="auto"/>
            </w:tcBorders>
          </w:tcPr>
          <w:p w:rsidR="00E420EE" w:rsidRPr="00E15A09" w:rsidRDefault="00E420EE" w:rsidP="00EC4C85">
            <w:pPr>
              <w:rPr>
                <w:sz w:val="22"/>
                <w:szCs w:val="22"/>
              </w:rPr>
            </w:pPr>
          </w:p>
        </w:tc>
      </w:tr>
      <w:tr w:rsidR="00E420EE" w:rsidRPr="00E420EE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</w:tcPr>
          <w:p w:rsidR="00E420EE" w:rsidRPr="00E420EE" w:rsidRDefault="00E420EE" w:rsidP="00EC4C85">
            <w:pPr>
              <w:jc w:val="center"/>
              <w:rPr>
                <w:i/>
                <w:sz w:val="22"/>
                <w:szCs w:val="22"/>
              </w:rPr>
            </w:pPr>
            <w:r w:rsidRPr="00E420EE">
              <w:rPr>
                <w:i/>
                <w:sz w:val="22"/>
                <w:szCs w:val="22"/>
              </w:rPr>
              <w:t>Полное наименование клиринговой организации</w:t>
            </w:r>
          </w:p>
        </w:tc>
      </w:tr>
    </w:tbl>
    <w:p w:rsidR="00E420EE" w:rsidRPr="00E420EE" w:rsidRDefault="00E420EE" w:rsidP="00E420EE">
      <w:pPr>
        <w:spacing w:before="120" w:after="120"/>
        <w:jc w:val="both"/>
        <w:rPr>
          <w:color w:val="000000"/>
          <w:sz w:val="22"/>
          <w:szCs w:val="22"/>
        </w:rPr>
      </w:pPr>
      <w:proofErr w:type="gramStart"/>
      <w:r w:rsidRPr="00E420EE">
        <w:rPr>
          <w:color w:val="000000"/>
          <w:sz w:val="22"/>
          <w:szCs w:val="22"/>
        </w:rPr>
        <w:t>(далее – Клиринговая организация) в соответствии с предусмотренными правилами клиринга Клиринговой организации документами, поступившими от Клиринговой организации,</w:t>
      </w:r>
      <w:r w:rsidRPr="00E420EE">
        <w:rPr>
          <w:sz w:val="22"/>
          <w:szCs w:val="22"/>
        </w:rPr>
        <w:t xml:space="preserve"> содержащими информацию о количестве подлежащих списанию и/или зачислению с торговых разделов и/или на торговые разделы Депонента ценных бумаг, а также</w:t>
      </w:r>
      <w:r w:rsidRPr="00E420EE">
        <w:rPr>
          <w:color w:val="000000"/>
          <w:sz w:val="22"/>
          <w:szCs w:val="22"/>
        </w:rPr>
        <w:t xml:space="preserve"> о количестве и идентификаторах ценных бумаг (кодах ценных бумаг, однозначно идентифицирующих наименование эмитентов, вид, категорию (тип) ценных бумаг).</w:t>
      </w:r>
      <w:proofErr w:type="gramEnd"/>
    </w:p>
    <w:p w:rsidR="00E420EE" w:rsidRPr="00E420EE" w:rsidRDefault="00E420EE" w:rsidP="00E420EE">
      <w:pPr>
        <w:jc w:val="both"/>
        <w:rPr>
          <w:color w:val="000000"/>
          <w:sz w:val="22"/>
          <w:szCs w:val="22"/>
        </w:rPr>
      </w:pPr>
      <w:r w:rsidRPr="00E420EE">
        <w:rPr>
          <w:color w:val="000000"/>
          <w:sz w:val="22"/>
          <w:szCs w:val="22"/>
        </w:rPr>
        <w:t>2. Предоставлять Клиринговой организации информацию о торговых разделах, количестве и идентификаторе ценных бумаг (коде ценной бумаги, однозначно идентифицирующем наименование эмитента, вид, категорию (тип) ценной бумаги), учитываемых на торговых разделах счета депо Депонента.</w:t>
      </w:r>
    </w:p>
    <w:p w:rsidR="00E420EE" w:rsidRPr="00E420EE" w:rsidRDefault="00E420EE" w:rsidP="00E420EE">
      <w:pPr>
        <w:rPr>
          <w:sz w:val="22"/>
          <w:szCs w:val="22"/>
        </w:rPr>
      </w:pPr>
    </w:p>
    <w:p w:rsidR="00E420EE" w:rsidRPr="00E420EE" w:rsidRDefault="00E420EE" w:rsidP="00E420EE">
      <w:pPr>
        <w:rPr>
          <w:sz w:val="1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4253"/>
        <w:gridCol w:w="1302"/>
        <w:gridCol w:w="1744"/>
      </w:tblGrid>
      <w:tr w:rsidR="00E420EE" w:rsidRPr="00E420EE" w:rsidTr="00EC4C85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bottom w:val="single" w:sz="6" w:space="0" w:color="auto"/>
            </w:tcBorders>
          </w:tcPr>
          <w:p w:rsidR="00E420EE" w:rsidRPr="00E420EE" w:rsidRDefault="00E420EE" w:rsidP="00EC4C85">
            <w:pPr>
              <w:rPr>
                <w:i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</w:tcPr>
          <w:p w:rsidR="00E420EE" w:rsidRPr="00E420EE" w:rsidRDefault="00E420EE" w:rsidP="00EC4C85">
            <w:pPr>
              <w:rPr>
                <w:i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6" w:space="0" w:color="auto"/>
            </w:tcBorders>
          </w:tcPr>
          <w:p w:rsidR="00E420EE" w:rsidRPr="00E420EE" w:rsidRDefault="00E420EE" w:rsidP="00EC4C85">
            <w:pPr>
              <w:rPr>
                <w:i/>
                <w:spacing w:val="-20"/>
                <w:sz w:val="16"/>
                <w:szCs w:val="16"/>
              </w:rPr>
            </w:pPr>
          </w:p>
        </w:tc>
        <w:tc>
          <w:tcPr>
            <w:tcW w:w="1302" w:type="dxa"/>
          </w:tcPr>
          <w:p w:rsidR="00E420EE" w:rsidRPr="00E420EE" w:rsidRDefault="00E420EE" w:rsidP="00EC4C85">
            <w:pPr>
              <w:rPr>
                <w:i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6" w:space="0" w:color="auto"/>
            </w:tcBorders>
          </w:tcPr>
          <w:p w:rsidR="00E420EE" w:rsidRPr="00E420EE" w:rsidRDefault="00E420EE" w:rsidP="00EC4C85">
            <w:pPr>
              <w:rPr>
                <w:i/>
                <w:sz w:val="16"/>
                <w:szCs w:val="16"/>
              </w:rPr>
            </w:pPr>
          </w:p>
        </w:tc>
      </w:tr>
      <w:tr w:rsidR="00E420EE" w:rsidRPr="00E420EE" w:rsidTr="00EC4C85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E420EE" w:rsidRPr="00E420EE" w:rsidRDefault="00E420EE" w:rsidP="00EC4C85">
            <w:pPr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</w:tcPr>
          <w:p w:rsidR="00E420EE" w:rsidRPr="00E420EE" w:rsidRDefault="00E420EE" w:rsidP="00EC4C85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E420EE" w:rsidRPr="00E420EE" w:rsidRDefault="00E420EE" w:rsidP="00EC4C85">
            <w:pPr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(ФИО)</w:t>
            </w:r>
          </w:p>
        </w:tc>
        <w:tc>
          <w:tcPr>
            <w:tcW w:w="1302" w:type="dxa"/>
          </w:tcPr>
          <w:p w:rsidR="00E420EE" w:rsidRPr="00E420EE" w:rsidRDefault="00E420EE" w:rsidP="00EC4C85">
            <w:pPr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МП</w:t>
            </w:r>
          </w:p>
        </w:tc>
        <w:tc>
          <w:tcPr>
            <w:tcW w:w="1744" w:type="dxa"/>
          </w:tcPr>
          <w:p w:rsidR="00E420EE" w:rsidRPr="00E420EE" w:rsidRDefault="00E420EE" w:rsidP="00EC4C85">
            <w:pPr>
              <w:jc w:val="center"/>
              <w:rPr>
                <w:sz w:val="18"/>
                <w:szCs w:val="18"/>
              </w:rPr>
            </w:pPr>
            <w:r w:rsidRPr="00E420EE">
              <w:rPr>
                <w:sz w:val="18"/>
                <w:szCs w:val="18"/>
              </w:rPr>
              <w:t>(подпись)</w:t>
            </w:r>
          </w:p>
        </w:tc>
      </w:tr>
      <w:tr w:rsidR="00E420EE" w:rsidRPr="00E420EE" w:rsidTr="00EC4C85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E420EE" w:rsidRPr="00E420EE" w:rsidRDefault="00E420EE" w:rsidP="00EC4C85">
            <w:pPr>
              <w:rPr>
                <w:i/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</w:tcPr>
          <w:p w:rsidR="00E420EE" w:rsidRPr="00E420EE" w:rsidRDefault="00E420EE" w:rsidP="00EC4C85">
            <w:pPr>
              <w:rPr>
                <w:i/>
                <w:sz w:val="16"/>
                <w:szCs w:val="16"/>
              </w:rPr>
            </w:pPr>
          </w:p>
        </w:tc>
        <w:tc>
          <w:tcPr>
            <w:tcW w:w="4253" w:type="dxa"/>
          </w:tcPr>
          <w:p w:rsidR="00E420EE" w:rsidRPr="00E420EE" w:rsidRDefault="00E420EE" w:rsidP="00EC4C85">
            <w:pPr>
              <w:rPr>
                <w:i/>
                <w:spacing w:val="-20"/>
                <w:sz w:val="16"/>
                <w:szCs w:val="16"/>
              </w:rPr>
            </w:pPr>
          </w:p>
        </w:tc>
        <w:tc>
          <w:tcPr>
            <w:tcW w:w="1302" w:type="dxa"/>
          </w:tcPr>
          <w:p w:rsidR="00E420EE" w:rsidRPr="00E420EE" w:rsidRDefault="00E420EE" w:rsidP="00EC4C85">
            <w:pPr>
              <w:rPr>
                <w:i/>
                <w:sz w:val="16"/>
                <w:szCs w:val="16"/>
              </w:rPr>
            </w:pPr>
          </w:p>
        </w:tc>
        <w:tc>
          <w:tcPr>
            <w:tcW w:w="1744" w:type="dxa"/>
          </w:tcPr>
          <w:p w:rsidR="00E420EE" w:rsidRPr="00E420EE" w:rsidRDefault="00E420EE" w:rsidP="00EC4C85">
            <w:pPr>
              <w:rPr>
                <w:i/>
                <w:sz w:val="16"/>
                <w:szCs w:val="16"/>
              </w:rPr>
            </w:pPr>
          </w:p>
        </w:tc>
      </w:tr>
      <w:tr w:rsidR="00E420EE" w:rsidRPr="00E420EE" w:rsidTr="00EC4C85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E420EE" w:rsidRPr="00E420EE" w:rsidRDefault="00E420EE" w:rsidP="00EC4C8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E420EE" w:rsidRPr="00E420EE" w:rsidRDefault="00E420EE" w:rsidP="00EC4C85">
            <w:pPr>
              <w:rPr>
                <w:i/>
                <w:sz w:val="18"/>
                <w:szCs w:val="18"/>
              </w:rPr>
            </w:pPr>
          </w:p>
        </w:tc>
        <w:tc>
          <w:tcPr>
            <w:tcW w:w="4253" w:type="dxa"/>
          </w:tcPr>
          <w:p w:rsidR="00E420EE" w:rsidRPr="00E420EE" w:rsidRDefault="00E420EE" w:rsidP="00EC4C8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:rsidR="00E420EE" w:rsidRPr="00E420EE" w:rsidRDefault="00E420EE" w:rsidP="00EC4C8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44" w:type="dxa"/>
          </w:tcPr>
          <w:p w:rsidR="00E420EE" w:rsidRPr="00E420EE" w:rsidRDefault="00E420EE" w:rsidP="00EC4C85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420EE" w:rsidRPr="00E420EE" w:rsidRDefault="00E420EE" w:rsidP="00E420EE">
      <w:pPr>
        <w:rPr>
          <w:sz w:val="10"/>
        </w:rPr>
      </w:pPr>
    </w:p>
    <w:p w:rsidR="00E420EE" w:rsidRPr="00E420EE" w:rsidRDefault="00E420EE" w:rsidP="00E420EE">
      <w:pPr>
        <w:rPr>
          <w:lang w:val="en-US"/>
        </w:rPr>
      </w:pPr>
    </w:p>
    <w:p w:rsidR="00E420EE" w:rsidRPr="00E420EE" w:rsidRDefault="00E420EE" w:rsidP="00E420EE">
      <w:pPr>
        <w:rPr>
          <w:lang w:val="en-US"/>
        </w:rPr>
      </w:pPr>
    </w:p>
    <w:p w:rsidR="00E420EE" w:rsidRPr="00E420EE" w:rsidRDefault="00E420EE" w:rsidP="00E420E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2549"/>
        <w:gridCol w:w="236"/>
        <w:gridCol w:w="32"/>
        <w:gridCol w:w="2403"/>
        <w:gridCol w:w="303"/>
        <w:gridCol w:w="32"/>
        <w:gridCol w:w="925"/>
        <w:gridCol w:w="117"/>
        <w:gridCol w:w="1089"/>
      </w:tblGrid>
      <w:tr w:rsidR="00E420EE" w:rsidRPr="00E420EE" w:rsidTr="00EC4C85">
        <w:tc>
          <w:tcPr>
            <w:tcW w:w="10314" w:type="dxa"/>
            <w:gridSpan w:val="11"/>
            <w:tcBorders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jc w:val="center"/>
              <w:rPr>
                <w:i/>
                <w:sz w:val="16"/>
                <w:szCs w:val="16"/>
              </w:rPr>
            </w:pPr>
            <w:r w:rsidRPr="00E420EE">
              <w:rPr>
                <w:i/>
                <w:sz w:val="16"/>
                <w:szCs w:val="16"/>
              </w:rPr>
              <w:t>Заполняется работником Депозитария</w:t>
            </w:r>
          </w:p>
        </w:tc>
      </w:tr>
      <w:tr w:rsidR="00E420EE" w:rsidRPr="00E420EE" w:rsidTr="00EC4C8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rPr>
                <w:b/>
              </w:rPr>
            </w:pPr>
            <w:r w:rsidRPr="00E420EE">
              <w:rPr>
                <w:b/>
              </w:rPr>
              <w:t>Рег. номер поручения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</w:tcBorders>
          </w:tcPr>
          <w:p w:rsidR="00E420EE" w:rsidRPr="00E420EE" w:rsidRDefault="00E420EE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420EE" w:rsidRPr="00E420EE" w:rsidTr="00EC4C85">
              <w:trPr>
                <w:trHeight w:val="57"/>
              </w:trPr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E420EE" w:rsidRPr="00E420EE" w:rsidRDefault="00E420EE" w:rsidP="00EC4C85"/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</w:tcPr>
          <w:p w:rsidR="00E420EE" w:rsidRPr="00E420EE" w:rsidRDefault="00E420EE" w:rsidP="00EC4C85">
            <w:pPr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rPr>
                <w:b/>
              </w:rPr>
            </w:pPr>
            <w:r w:rsidRPr="00E420EE">
              <w:rPr>
                <w:b/>
              </w:rPr>
              <w:t>Дата ввода поручения: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420EE" w:rsidRPr="00E420EE" w:rsidTr="00EC4C85">
              <w:trPr>
                <w:trHeight w:val="57"/>
              </w:trPr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420EE" w:rsidRPr="00E420EE" w:rsidRDefault="00E420EE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E420EE" w:rsidRPr="00E420EE" w:rsidRDefault="00E420EE" w:rsidP="00EC4C85">
            <w:pPr>
              <w:rPr>
                <w:sz w:val="16"/>
                <w:szCs w:val="16"/>
              </w:rPr>
            </w:pPr>
          </w:p>
        </w:tc>
      </w:tr>
      <w:tr w:rsidR="00E420EE" w:rsidRPr="00E420EE" w:rsidTr="00EC4C85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b/>
              </w:rPr>
            </w:pPr>
            <w:r w:rsidRPr="00E420EE">
              <w:rPr>
                <w:b/>
              </w:rPr>
              <w:t>Дата приема поручения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E420EE" w:rsidRPr="00E420EE" w:rsidRDefault="00E420EE" w:rsidP="00EC4C85">
            <w:pPr>
              <w:spacing w:before="120"/>
            </w:pPr>
            <w:r w:rsidRPr="00E420EE">
              <w:t>«___»___________20___г.</w:t>
            </w:r>
          </w:p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sz w:val="16"/>
                <w:szCs w:val="16"/>
              </w:rPr>
            </w:pPr>
          </w:p>
        </w:tc>
      </w:tr>
      <w:tr w:rsidR="00E420EE" w:rsidRPr="00E420EE" w:rsidTr="00EC4C85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b/>
              </w:rPr>
            </w:pPr>
            <w:r w:rsidRPr="00E420EE">
              <w:rPr>
                <w:b/>
              </w:rPr>
              <w:t>Время приема поручения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E420EE" w:rsidRPr="00E420EE" w:rsidRDefault="00E420EE" w:rsidP="00EC4C85">
            <w:pPr>
              <w:spacing w:before="120"/>
            </w:pPr>
            <w:r w:rsidRPr="00E420EE"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0EE" w:rsidRPr="00E420EE" w:rsidRDefault="00E420EE" w:rsidP="00EC4C85">
            <w:pPr>
              <w:spacing w:before="120"/>
              <w:rPr>
                <w:sz w:val="16"/>
                <w:szCs w:val="16"/>
              </w:rPr>
            </w:pPr>
          </w:p>
        </w:tc>
      </w:tr>
      <w:tr w:rsidR="00E420EE" w:rsidRPr="00E420EE" w:rsidTr="00EC4C85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0EE" w:rsidRPr="00E420EE" w:rsidRDefault="00E420EE" w:rsidP="00EC4C85">
            <w:pPr>
              <w:spacing w:after="120"/>
              <w:rPr>
                <w:b/>
              </w:rPr>
            </w:pPr>
            <w:proofErr w:type="spellStart"/>
            <w:r w:rsidRPr="00E420EE">
              <w:rPr>
                <w:b/>
              </w:rPr>
              <w:t>Операционист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0EE" w:rsidRPr="00E420EE" w:rsidRDefault="00E420EE" w:rsidP="00EC4C85">
            <w:pPr>
              <w:spacing w:after="120"/>
            </w:pPr>
            <w:r w:rsidRPr="00E420EE"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0EE" w:rsidRPr="00E420EE" w:rsidRDefault="00E420EE" w:rsidP="00EC4C85">
            <w:pPr>
              <w:spacing w:after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0EE" w:rsidRPr="00E420EE" w:rsidRDefault="00E420EE" w:rsidP="00EC4C85">
            <w:pPr>
              <w:spacing w:after="120"/>
              <w:rPr>
                <w:b/>
              </w:rPr>
            </w:pPr>
            <w:r w:rsidRPr="00E420EE">
              <w:rPr>
                <w:b/>
              </w:rPr>
              <w:t>Оператор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0EE" w:rsidRPr="00E420EE" w:rsidRDefault="00E420EE" w:rsidP="00EC4C85">
            <w:pPr>
              <w:spacing w:after="120"/>
            </w:pPr>
            <w:r w:rsidRPr="00E420EE">
              <w:t>____________________</w:t>
            </w:r>
          </w:p>
        </w:tc>
      </w:tr>
    </w:tbl>
    <w:p w:rsidR="002D73DB" w:rsidRDefault="00E420EE">
      <w:r w:rsidRPr="00E420EE">
        <w:t>Отчет о проведении операции № _________    Дата: «___» ___________20____г.       Контролер: _____________</w:t>
      </w:r>
      <w:bookmarkStart w:id="2" w:name="_GoBack"/>
      <w:bookmarkEnd w:id="2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EE"/>
    <w:rsid w:val="000E4F77"/>
    <w:rsid w:val="00201A55"/>
    <w:rsid w:val="005D248C"/>
    <w:rsid w:val="00875924"/>
    <w:rsid w:val="00E4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EE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E420EE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420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0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EE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E420EE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420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0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2018-07-05T15:00:00Z</dcterms:created>
  <dcterms:modified xsi:type="dcterms:W3CDTF">2018-07-05T15:00:00Z</dcterms:modified>
</cp:coreProperties>
</file>