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8C16A3" w:rsidRPr="00EF1FA9" w14:paraId="5F528DC2" w14:textId="77777777" w:rsidTr="008C16A3">
        <w:tc>
          <w:tcPr>
            <w:tcW w:w="5494" w:type="dxa"/>
          </w:tcPr>
          <w:p w14:paraId="6DD2B3D1" w14:textId="2A2FD5CD" w:rsidR="008C16A3" w:rsidRPr="00EF1FA9" w:rsidRDefault="001A1AEF" w:rsidP="008C16A3">
            <w:pPr>
              <w:widowControl w:val="0"/>
              <w:rPr>
                <w:color w:val="auto"/>
                <w:sz w:val="24"/>
                <w:szCs w:val="24"/>
              </w:rPr>
            </w:pPr>
            <w:bookmarkStart w:id="0" w:name="_Toc499705453"/>
            <w:bookmarkStart w:id="1" w:name="_Toc478957915"/>
            <w:bookmarkStart w:id="2" w:name="_Toc472917464"/>
            <w:bookmarkStart w:id="3" w:name="_Toc472917492"/>
            <w:bookmarkStart w:id="4" w:name="_Toc475770000"/>
            <w:r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0829DDA9" wp14:editId="2FCF6E1B">
                  <wp:extent cx="2486025" cy="124301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rf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243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14:paraId="4C68FF8E" w14:textId="77777777" w:rsidR="008C16A3" w:rsidRPr="00EF1FA9" w:rsidRDefault="008C16A3" w:rsidP="008C16A3">
            <w:pPr>
              <w:ind w:left="261"/>
              <w:jc w:val="both"/>
              <w:rPr>
                <w:b/>
                <w:sz w:val="24"/>
              </w:rPr>
            </w:pPr>
            <w:r w:rsidRPr="00EF1FA9">
              <w:rPr>
                <w:b/>
                <w:sz w:val="24"/>
              </w:rPr>
              <w:t>УТВЕРЖДЕНО</w:t>
            </w:r>
          </w:p>
          <w:p w14:paraId="7320C6F8" w14:textId="77777777" w:rsidR="008C16A3" w:rsidRPr="00EF1FA9" w:rsidRDefault="008C16A3" w:rsidP="008C16A3">
            <w:pPr>
              <w:ind w:left="261"/>
              <w:jc w:val="both"/>
              <w:rPr>
                <w:b/>
                <w:sz w:val="24"/>
              </w:rPr>
            </w:pPr>
            <w:r w:rsidRPr="00EF1FA9">
              <w:rPr>
                <w:b/>
                <w:sz w:val="24"/>
              </w:rPr>
              <w:t>Наблюдательным советом НКО АО НРД</w:t>
            </w:r>
          </w:p>
          <w:p w14:paraId="4B7E16DF" w14:textId="1203E601" w:rsidR="008C16A3" w:rsidRPr="00EF1FA9" w:rsidRDefault="008C16A3" w:rsidP="008C16A3">
            <w:pPr>
              <w:ind w:left="261"/>
              <w:jc w:val="both"/>
              <w:rPr>
                <w:b/>
                <w:sz w:val="24"/>
              </w:rPr>
            </w:pPr>
            <w:r w:rsidRPr="00EF1FA9">
              <w:rPr>
                <w:b/>
                <w:sz w:val="24"/>
              </w:rPr>
              <w:t>Протокол от 31.10.2018 № 12/2018</w:t>
            </w:r>
          </w:p>
          <w:p w14:paraId="3F404FBD" w14:textId="77777777" w:rsidR="008C16A3" w:rsidRPr="00EF1FA9" w:rsidRDefault="008C16A3" w:rsidP="008C16A3">
            <w:pPr>
              <w:ind w:left="261"/>
            </w:pPr>
          </w:p>
          <w:p w14:paraId="213FE0A0" w14:textId="77777777" w:rsidR="008C16A3" w:rsidRPr="00EF1FA9" w:rsidRDefault="008C16A3" w:rsidP="008C16A3">
            <w:pPr>
              <w:ind w:left="261"/>
            </w:pPr>
          </w:p>
          <w:p w14:paraId="2A99213C" w14:textId="77777777" w:rsidR="008C16A3" w:rsidRPr="00EF1FA9" w:rsidRDefault="008C16A3" w:rsidP="008C16A3">
            <w:pPr>
              <w:ind w:left="261"/>
            </w:pPr>
          </w:p>
          <w:p w14:paraId="47493A68" w14:textId="77777777" w:rsidR="008C16A3" w:rsidRPr="00EF1FA9" w:rsidRDefault="008C16A3" w:rsidP="008C16A3">
            <w:pPr>
              <w:ind w:left="261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C16A3" w:rsidRPr="00EF1FA9" w14:paraId="0865BCA2" w14:textId="77777777" w:rsidTr="008C16A3">
        <w:tc>
          <w:tcPr>
            <w:tcW w:w="5494" w:type="dxa"/>
          </w:tcPr>
          <w:p w14:paraId="7D152D7B" w14:textId="77777777" w:rsidR="008C16A3" w:rsidRPr="00EF1FA9" w:rsidRDefault="008C16A3" w:rsidP="008C16A3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3E2F6B7" w14:textId="77777777" w:rsidR="008C16A3" w:rsidRPr="00EF1FA9" w:rsidRDefault="008C16A3" w:rsidP="008C16A3">
            <w:pPr>
              <w:ind w:left="261"/>
              <w:jc w:val="both"/>
              <w:rPr>
                <w:b/>
                <w:sz w:val="24"/>
              </w:rPr>
            </w:pPr>
            <w:r w:rsidRPr="00EF1FA9">
              <w:rPr>
                <w:b/>
                <w:sz w:val="24"/>
              </w:rPr>
              <w:t>ОДОБРЕНО</w:t>
            </w:r>
          </w:p>
          <w:p w14:paraId="651FBE65" w14:textId="77777777" w:rsidR="008C16A3" w:rsidRPr="00EF1FA9" w:rsidRDefault="008C16A3" w:rsidP="008C16A3">
            <w:pPr>
              <w:ind w:left="261"/>
              <w:jc w:val="both"/>
              <w:rPr>
                <w:b/>
                <w:sz w:val="24"/>
              </w:rPr>
            </w:pPr>
            <w:r w:rsidRPr="00EF1FA9">
              <w:rPr>
                <w:b/>
                <w:sz w:val="24"/>
              </w:rPr>
              <w:t>Комитетом пользователей услуг НКО АО НРД (комитетом пользователей услуг центрального депозитария)</w:t>
            </w:r>
          </w:p>
          <w:p w14:paraId="307EB801" w14:textId="10248D85" w:rsidR="00EF469F" w:rsidRPr="001A1AEF" w:rsidRDefault="008C16A3" w:rsidP="001A1AEF">
            <w:pPr>
              <w:ind w:left="261"/>
              <w:jc w:val="both"/>
              <w:rPr>
                <w:b/>
                <w:sz w:val="24"/>
              </w:rPr>
            </w:pPr>
            <w:r w:rsidRPr="00EF1FA9">
              <w:rPr>
                <w:b/>
                <w:sz w:val="24"/>
              </w:rPr>
              <w:t>Протокол от 04.10.2018 № 41</w:t>
            </w:r>
          </w:p>
        </w:tc>
      </w:tr>
      <w:tr w:rsidR="00EF469F" w:rsidRPr="00EF1FA9" w14:paraId="021E65EA" w14:textId="77777777" w:rsidTr="008C16A3">
        <w:tc>
          <w:tcPr>
            <w:tcW w:w="5494" w:type="dxa"/>
          </w:tcPr>
          <w:p w14:paraId="4F02ACC1" w14:textId="77777777" w:rsidR="00EF469F" w:rsidRPr="00EF1FA9" w:rsidRDefault="00EF469F" w:rsidP="008C16A3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4AA3E22" w14:textId="6BBD3DEE" w:rsidR="00EF469F" w:rsidRPr="00EF469F" w:rsidRDefault="00EF469F" w:rsidP="00EF469F">
            <w:pPr>
              <w:ind w:left="261"/>
              <w:jc w:val="both"/>
              <w:rPr>
                <w:b/>
                <w:sz w:val="24"/>
              </w:rPr>
            </w:pPr>
          </w:p>
        </w:tc>
      </w:tr>
    </w:tbl>
    <w:p w14:paraId="7C007C51" w14:textId="77777777" w:rsidR="008C16A3" w:rsidRPr="00EF1FA9" w:rsidRDefault="008C16A3" w:rsidP="008C16A3">
      <w:pPr>
        <w:widowControl w:val="0"/>
        <w:rPr>
          <w:color w:val="auto"/>
          <w:sz w:val="24"/>
          <w:szCs w:val="24"/>
        </w:rPr>
      </w:pPr>
    </w:p>
    <w:p w14:paraId="02A5D56D" w14:textId="73DD697B" w:rsidR="001A1AEF" w:rsidRDefault="001A1AEF" w:rsidP="001A1AEF">
      <w:pPr>
        <w:framePr w:h="2174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55FDBF6E" wp14:editId="168E8051">
            <wp:extent cx="6819900" cy="1381125"/>
            <wp:effectExtent l="0" t="0" r="0" b="9525"/>
            <wp:docPr id="1" name="Рисунок 1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1E9F" w14:textId="77777777" w:rsidR="008C16A3" w:rsidRPr="00EF1FA9" w:rsidRDefault="008C16A3" w:rsidP="008C16A3">
      <w:pPr>
        <w:widowControl w:val="0"/>
        <w:rPr>
          <w:color w:val="auto"/>
          <w:sz w:val="24"/>
          <w:szCs w:val="24"/>
        </w:rPr>
      </w:pPr>
    </w:p>
    <w:p w14:paraId="67D98284" w14:textId="77777777" w:rsidR="008C16A3" w:rsidRPr="00EF1FA9" w:rsidRDefault="008C16A3" w:rsidP="008C16A3">
      <w:pPr>
        <w:widowControl w:val="0"/>
        <w:rPr>
          <w:color w:val="auto"/>
          <w:sz w:val="24"/>
          <w:szCs w:val="24"/>
        </w:rPr>
      </w:pPr>
    </w:p>
    <w:p w14:paraId="1E70EA1B" w14:textId="77777777" w:rsidR="008C16A3" w:rsidRPr="00EF1FA9" w:rsidRDefault="008C16A3" w:rsidP="008C16A3">
      <w:pPr>
        <w:widowControl w:val="0"/>
        <w:rPr>
          <w:color w:val="auto"/>
          <w:sz w:val="24"/>
          <w:szCs w:val="24"/>
        </w:rPr>
      </w:pPr>
    </w:p>
    <w:p w14:paraId="6CD1D3B7" w14:textId="77777777" w:rsidR="008C16A3" w:rsidRPr="00EF1FA9" w:rsidRDefault="008C16A3" w:rsidP="008C16A3">
      <w:pPr>
        <w:widowControl w:val="0"/>
        <w:rPr>
          <w:color w:val="auto"/>
          <w:sz w:val="24"/>
          <w:szCs w:val="24"/>
        </w:rPr>
      </w:pPr>
    </w:p>
    <w:p w14:paraId="785ABA79" w14:textId="77777777" w:rsidR="008C16A3" w:rsidRPr="00EF1FA9" w:rsidRDefault="008C16A3" w:rsidP="008C16A3">
      <w:pPr>
        <w:widowControl w:val="0"/>
        <w:rPr>
          <w:color w:val="auto"/>
          <w:sz w:val="24"/>
          <w:szCs w:val="24"/>
        </w:rPr>
      </w:pPr>
    </w:p>
    <w:p w14:paraId="4BB0BD9A" w14:textId="77777777" w:rsidR="008C16A3" w:rsidRPr="00EF1FA9" w:rsidRDefault="008C16A3" w:rsidP="008C16A3">
      <w:pPr>
        <w:widowControl w:val="0"/>
        <w:rPr>
          <w:color w:val="auto"/>
          <w:sz w:val="24"/>
          <w:szCs w:val="24"/>
        </w:rPr>
      </w:pPr>
    </w:p>
    <w:p w14:paraId="56668A58" w14:textId="77777777" w:rsidR="008C16A3" w:rsidRPr="00EF1FA9" w:rsidRDefault="008C16A3" w:rsidP="008C16A3">
      <w:pPr>
        <w:widowControl w:val="0"/>
        <w:rPr>
          <w:color w:val="auto"/>
          <w:sz w:val="24"/>
          <w:szCs w:val="24"/>
        </w:rPr>
      </w:pPr>
    </w:p>
    <w:p w14:paraId="36D64429" w14:textId="77777777" w:rsidR="008C16A3" w:rsidRPr="00EF1FA9" w:rsidRDefault="008C16A3" w:rsidP="008C16A3">
      <w:pPr>
        <w:widowControl w:val="0"/>
        <w:rPr>
          <w:color w:val="auto"/>
          <w:sz w:val="24"/>
          <w:szCs w:val="24"/>
        </w:rPr>
      </w:pPr>
    </w:p>
    <w:p w14:paraId="15DB85F9" w14:textId="77777777" w:rsidR="00CE52F4" w:rsidRPr="00EF1FA9" w:rsidRDefault="00CE52F4" w:rsidP="00DB32BD">
      <w:pPr>
        <w:rPr>
          <w:sz w:val="24"/>
          <w:szCs w:val="24"/>
        </w:rPr>
      </w:pPr>
    </w:p>
    <w:p w14:paraId="21AF4BB9" w14:textId="77777777" w:rsidR="00CE52F4" w:rsidRPr="00EF1FA9" w:rsidRDefault="00CE52F4" w:rsidP="00CE52F4">
      <w:pPr>
        <w:jc w:val="center"/>
        <w:rPr>
          <w:b/>
          <w:sz w:val="24"/>
          <w:szCs w:val="24"/>
        </w:rPr>
      </w:pPr>
      <w:r w:rsidRPr="00EF1FA9">
        <w:rPr>
          <w:b/>
          <w:sz w:val="24"/>
          <w:szCs w:val="24"/>
        </w:rPr>
        <w:t>П</w:t>
      </w:r>
      <w:r w:rsidR="00DB32BD" w:rsidRPr="00EF1FA9">
        <w:rPr>
          <w:b/>
          <w:sz w:val="24"/>
          <w:szCs w:val="24"/>
        </w:rPr>
        <w:t>РАВИЛА</w:t>
      </w:r>
      <w:r w:rsidR="00196442" w:rsidRPr="00EF1FA9">
        <w:rPr>
          <w:b/>
          <w:sz w:val="24"/>
          <w:szCs w:val="24"/>
        </w:rPr>
        <w:t xml:space="preserve"> </w:t>
      </w:r>
      <w:r w:rsidR="00DB32BD" w:rsidRPr="00EF1FA9">
        <w:rPr>
          <w:b/>
          <w:sz w:val="24"/>
          <w:szCs w:val="24"/>
        </w:rPr>
        <w:t>ЭЛЕКТРОННОГО</w:t>
      </w:r>
      <w:r w:rsidR="00196442" w:rsidRPr="00EF1FA9">
        <w:rPr>
          <w:b/>
          <w:sz w:val="24"/>
          <w:szCs w:val="24"/>
        </w:rPr>
        <w:t xml:space="preserve"> </w:t>
      </w:r>
      <w:r w:rsidR="00DB32BD" w:rsidRPr="00EF1FA9">
        <w:rPr>
          <w:b/>
          <w:sz w:val="24"/>
          <w:szCs w:val="24"/>
        </w:rPr>
        <w:t>ВЗАИМОДЕЙСТВИЯ</w:t>
      </w:r>
      <w:r w:rsidR="00196442" w:rsidRPr="00EF1FA9">
        <w:rPr>
          <w:b/>
          <w:sz w:val="24"/>
          <w:szCs w:val="24"/>
        </w:rPr>
        <w:t xml:space="preserve"> </w:t>
      </w:r>
      <w:r w:rsidR="00DB32BD" w:rsidRPr="00EF1FA9">
        <w:rPr>
          <w:b/>
          <w:sz w:val="24"/>
          <w:szCs w:val="24"/>
        </w:rPr>
        <w:t>НКО</w:t>
      </w:r>
      <w:r w:rsidR="00196442" w:rsidRPr="00EF1FA9">
        <w:rPr>
          <w:b/>
          <w:sz w:val="24"/>
          <w:szCs w:val="24"/>
        </w:rPr>
        <w:t xml:space="preserve"> </w:t>
      </w:r>
      <w:r w:rsidR="00DB32BD" w:rsidRPr="00EF1FA9">
        <w:rPr>
          <w:b/>
          <w:sz w:val="24"/>
          <w:szCs w:val="24"/>
        </w:rPr>
        <w:t>АО</w:t>
      </w:r>
      <w:r w:rsidR="00196442" w:rsidRPr="00EF1FA9">
        <w:rPr>
          <w:b/>
          <w:sz w:val="24"/>
          <w:szCs w:val="24"/>
        </w:rPr>
        <w:t xml:space="preserve"> </w:t>
      </w:r>
      <w:r w:rsidR="00DB32BD" w:rsidRPr="00EF1FA9">
        <w:rPr>
          <w:b/>
          <w:sz w:val="24"/>
          <w:szCs w:val="24"/>
        </w:rPr>
        <w:t>НРД</w:t>
      </w:r>
    </w:p>
    <w:p w14:paraId="182861F1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241D8795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1BE72AF5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0E67CBF4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4AFE6AC3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1D529C06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05385C36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5E3648C6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6392C6DE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10E424EB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1B68FEED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26087C60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2E984425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227B0E0B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719B82CE" w14:textId="77777777" w:rsidR="008C16A3" w:rsidRPr="00EF1FA9" w:rsidRDefault="008C16A3" w:rsidP="001A1AEF">
      <w:pPr>
        <w:rPr>
          <w:b/>
          <w:sz w:val="24"/>
          <w:szCs w:val="24"/>
        </w:rPr>
      </w:pPr>
      <w:bookmarkStart w:id="5" w:name="_GoBack"/>
      <w:bookmarkEnd w:id="5"/>
    </w:p>
    <w:p w14:paraId="78C1B920" w14:textId="77777777" w:rsidR="008C16A3" w:rsidRPr="00EF1FA9" w:rsidRDefault="008C16A3" w:rsidP="00CE52F4">
      <w:pPr>
        <w:jc w:val="center"/>
        <w:rPr>
          <w:b/>
          <w:sz w:val="24"/>
          <w:szCs w:val="24"/>
        </w:rPr>
      </w:pPr>
    </w:p>
    <w:p w14:paraId="31705A90" w14:textId="77777777" w:rsidR="008C16A3" w:rsidRPr="00EF1FA9" w:rsidRDefault="008C16A3" w:rsidP="001A1AEF">
      <w:pPr>
        <w:rPr>
          <w:b/>
          <w:sz w:val="24"/>
          <w:szCs w:val="24"/>
        </w:rPr>
      </w:pPr>
    </w:p>
    <w:p w14:paraId="27F67F20" w14:textId="77777777" w:rsidR="008C16A3" w:rsidRDefault="008C16A3" w:rsidP="00CE52F4">
      <w:pPr>
        <w:jc w:val="center"/>
        <w:rPr>
          <w:b/>
          <w:sz w:val="24"/>
          <w:szCs w:val="24"/>
        </w:rPr>
      </w:pPr>
    </w:p>
    <w:p w14:paraId="6B5B744F" w14:textId="77777777" w:rsidR="00F02D6D" w:rsidRPr="00EF1FA9" w:rsidRDefault="00F02D6D" w:rsidP="00CE52F4">
      <w:pPr>
        <w:jc w:val="center"/>
        <w:rPr>
          <w:b/>
          <w:sz w:val="24"/>
          <w:szCs w:val="24"/>
        </w:rPr>
      </w:pPr>
    </w:p>
    <w:p w14:paraId="2A94D41E" w14:textId="2E89F715" w:rsidR="00EF1FA9" w:rsidRPr="00EF1FA9" w:rsidRDefault="004564D0" w:rsidP="00CE52F4">
      <w:pPr>
        <w:jc w:val="center"/>
        <w:rPr>
          <w:b/>
          <w:sz w:val="24"/>
          <w:szCs w:val="24"/>
        </w:rPr>
      </w:pPr>
      <w:r w:rsidRPr="00EF1FA9">
        <w:rPr>
          <w:b/>
          <w:sz w:val="24"/>
          <w:szCs w:val="24"/>
        </w:rPr>
        <w:t>Москва, 2018</w:t>
      </w:r>
    </w:p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6" w:name="Термины_определения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id w:val="-1141951180"/>
        <w:docPartObj>
          <w:docPartGallery w:val="Table of Contents"/>
          <w:docPartUnique/>
        </w:docPartObj>
      </w:sdtPr>
      <w:sdtEndPr/>
      <w:sdtContent>
        <w:p w14:paraId="5CF8AD68" w14:textId="77777777" w:rsidR="00CE52F4" w:rsidRPr="00EF1FA9" w:rsidRDefault="00CE52F4" w:rsidP="00150AC5">
          <w:pPr>
            <w:pStyle w:val="afff5"/>
            <w:keepNext w:val="0"/>
            <w:keepLines w:val="0"/>
            <w:widowControl w:val="0"/>
            <w:ind w:right="141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F1FA9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7F262537" w14:textId="77777777" w:rsidR="003278B0" w:rsidRDefault="00CE52F4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r w:rsidRPr="00EF1FA9">
            <w:rPr>
              <w:sz w:val="24"/>
              <w:szCs w:val="24"/>
            </w:rPr>
            <w:fldChar w:fldCharType="begin"/>
          </w:r>
          <w:r w:rsidRPr="00EF1FA9">
            <w:rPr>
              <w:sz w:val="24"/>
              <w:szCs w:val="24"/>
            </w:rPr>
            <w:instrText xml:space="preserve"> TOC \o "1-3" \h \z \u </w:instrText>
          </w:r>
          <w:r w:rsidRPr="00EF1FA9">
            <w:rPr>
              <w:sz w:val="24"/>
              <w:szCs w:val="24"/>
            </w:rPr>
            <w:fldChar w:fldCharType="separate"/>
          </w:r>
          <w:hyperlink w:anchor="_Toc529780456" w:history="1">
            <w:r w:rsidR="003278B0" w:rsidRPr="00A55223">
              <w:rPr>
                <w:rStyle w:val="a3"/>
              </w:rPr>
              <w:t>1.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ТЕРМИНЫ И ОПРЕДЕЛЕНИЯ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_Toc529780456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3</w:t>
            </w:r>
            <w:r w:rsidR="003278B0">
              <w:rPr>
                <w:webHidden/>
              </w:rPr>
              <w:fldChar w:fldCharType="end"/>
            </w:r>
          </w:hyperlink>
        </w:p>
        <w:p w14:paraId="756EBC4B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57" w:history="1">
            <w:r w:rsidR="003278B0" w:rsidRPr="00A55223">
              <w:rPr>
                <w:rStyle w:val="a3"/>
              </w:rPr>
              <w:t>2.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ОБЩИЕ ПОЛОЖЕНИЯ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_Toc529780457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8</w:t>
            </w:r>
            <w:r w:rsidR="003278B0">
              <w:rPr>
                <w:webHidden/>
              </w:rPr>
              <w:fldChar w:fldCharType="end"/>
            </w:r>
          </w:hyperlink>
        </w:p>
        <w:p w14:paraId="343A7944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58" w:history="1">
            <w:r w:rsidR="003278B0" w:rsidRPr="00A55223">
              <w:rPr>
                <w:rStyle w:val="a3"/>
              </w:rPr>
              <w:t>3.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ОСОБЕННОСТИ ОРГАНИЗАЦИИ ЭДО ПРИ ОБЕСПЕЧЕНИИ ДЕПОЗИТАРНОЙ/КЛИРИНГОВОЙ/РЕПОЗИТАРНОЙ ДЕЯТЕЛЬНОСТИ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_Toc529780458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12</w:t>
            </w:r>
            <w:r w:rsidR="003278B0">
              <w:rPr>
                <w:webHidden/>
              </w:rPr>
              <w:fldChar w:fldCharType="end"/>
            </w:r>
          </w:hyperlink>
        </w:p>
        <w:p w14:paraId="424AEE75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59" w:history="1">
            <w:r w:rsidR="003278B0" w:rsidRPr="00A55223">
              <w:rPr>
                <w:rStyle w:val="a3"/>
              </w:rPr>
              <w:t>3.1.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ОБЩАЯ ЧАСТЬ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_Toc529780459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12</w:t>
            </w:r>
            <w:r w:rsidR="003278B0">
              <w:rPr>
                <w:webHidden/>
              </w:rPr>
              <w:fldChar w:fldCharType="end"/>
            </w:r>
          </w:hyperlink>
        </w:p>
        <w:p w14:paraId="4FAAE6A7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0" w:history="1">
            <w:r w:rsidR="003278B0" w:rsidRPr="00A55223">
              <w:rPr>
                <w:rStyle w:val="a3"/>
              </w:rPr>
              <w:t>3.2.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ФОРМИРОВАНИЕ ЭЛЕКТРОННЫХ ДОКУМЕНТОВ В СЭД НРД ПРИ ИСПОЛЬЗОВАНИИ ЭЛЕКТРОННОЙ ПОЧТЫ И/ИЛИ WEB-СЕРВИСА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_Toc529780460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12</w:t>
            </w:r>
            <w:r w:rsidR="003278B0">
              <w:rPr>
                <w:webHidden/>
              </w:rPr>
              <w:fldChar w:fldCharType="end"/>
            </w:r>
          </w:hyperlink>
        </w:p>
        <w:p w14:paraId="6A5F80F0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1" w:history="1">
            <w:r w:rsidR="003278B0" w:rsidRPr="00A55223">
              <w:rPr>
                <w:rStyle w:val="a3"/>
              </w:rPr>
              <w:t>3.3.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ФОРМИРОВАНИЕ ПАКЕТОВ ЭЛЕКТРОННЫХ ДОКУМЕНТОВ В СЭД НРД ПРИ ИСПОЛЬЗОВАНИИ ЭЛЕКТРОННОЙ ПОЧТЫ И/ИЛИ WEB-СЕРВИСА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_Toc529780461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14</w:t>
            </w:r>
            <w:r w:rsidR="003278B0">
              <w:rPr>
                <w:webHidden/>
              </w:rPr>
              <w:fldChar w:fldCharType="end"/>
            </w:r>
          </w:hyperlink>
        </w:p>
        <w:p w14:paraId="6CE26315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2" w:history="1">
            <w:r w:rsidR="003278B0" w:rsidRPr="00A55223">
              <w:rPr>
                <w:rStyle w:val="a3"/>
              </w:rPr>
              <w:t>3.4.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ИСПОЛЬЗОВАНИЕ ЭЛЕКТРОННОЙ ПОДПИСИ В СЭД НРД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_Toc529780462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15</w:t>
            </w:r>
            <w:r w:rsidR="003278B0">
              <w:rPr>
                <w:webHidden/>
              </w:rPr>
              <w:fldChar w:fldCharType="end"/>
            </w:r>
          </w:hyperlink>
        </w:p>
        <w:p w14:paraId="44000C0C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3" w:history="1">
            <w:r w:rsidR="003278B0" w:rsidRPr="00A55223">
              <w:rPr>
                <w:rStyle w:val="a3"/>
              </w:rPr>
              <w:t>3.5.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ПРИЕМ-ПЕРЕДАЧА И ОБРАБОТКА ЭД В СЭД НРД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_Toc529780463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15</w:t>
            </w:r>
            <w:r w:rsidR="003278B0">
              <w:rPr>
                <w:webHidden/>
              </w:rPr>
              <w:fldChar w:fldCharType="end"/>
            </w:r>
          </w:hyperlink>
        </w:p>
        <w:p w14:paraId="50DB0618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4" w:history="1">
            <w:r w:rsidR="003278B0" w:rsidRPr="00A55223">
              <w:rPr>
                <w:rStyle w:val="a3"/>
              </w:rPr>
              <w:t>3.6.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ПОРЯДОК ОРГАНИЗАЦИИ РАЗЛИЧНЫХ ВАРИАНТОВ ЭДО МЕЖДУ НРД И УЧАСТНИКОМ В СЭД НРД ПРИ ОБЕСПЕЧЕНИИ ДЕПОЗИТАРНОЙ/КЛИРИНГОВОЙ/РЕПОЗИТАРНОЙ ДЕЯТЕЛЬНОСТИ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_Toc529780464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17</w:t>
            </w:r>
            <w:r w:rsidR="003278B0">
              <w:rPr>
                <w:webHidden/>
              </w:rPr>
              <w:fldChar w:fldCharType="end"/>
            </w:r>
          </w:hyperlink>
        </w:p>
        <w:p w14:paraId="7D85A979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5" w:history="1">
            <w:r w:rsidR="003278B0" w:rsidRPr="00A55223">
              <w:rPr>
                <w:rStyle w:val="a3"/>
              </w:rPr>
              <w:t>4.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ОСОБЕННОСТИ ОРГАНИЗАЦИИ ЭДО ПРИ ОБЕСПЕЧЕНИИ РАСЧЕТНОГО ОБСЛУЖИВАНИЯ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_Toc529780465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17</w:t>
            </w:r>
            <w:r w:rsidR="003278B0">
              <w:rPr>
                <w:webHidden/>
              </w:rPr>
              <w:fldChar w:fldCharType="end"/>
            </w:r>
          </w:hyperlink>
        </w:p>
        <w:p w14:paraId="0BC3703C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6" w:history="1">
            <w:r w:rsidR="003278B0" w:rsidRPr="00A55223">
              <w:rPr>
                <w:rStyle w:val="a3"/>
              </w:rPr>
              <w:t>4.1.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ОБЩАЯ ЧАСТЬ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_Toc529780466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17</w:t>
            </w:r>
            <w:r w:rsidR="003278B0">
              <w:rPr>
                <w:webHidden/>
              </w:rPr>
              <w:fldChar w:fldCharType="end"/>
            </w:r>
          </w:hyperlink>
        </w:p>
        <w:p w14:paraId="63B56937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7" w:history="1">
            <w:r w:rsidR="003278B0" w:rsidRPr="00A55223">
              <w:rPr>
                <w:rStyle w:val="a3"/>
              </w:rPr>
              <w:t>4.2.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ОСОБЕННОСТИ ОБМЕНА ЭД В СЭД НРД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_Toc529780467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18</w:t>
            </w:r>
            <w:r w:rsidR="003278B0">
              <w:rPr>
                <w:webHidden/>
              </w:rPr>
              <w:fldChar w:fldCharType="end"/>
            </w:r>
          </w:hyperlink>
        </w:p>
        <w:p w14:paraId="41923E65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8" w:history="1">
            <w:r w:rsidR="003278B0" w:rsidRPr="00A55223">
              <w:rPr>
                <w:rStyle w:val="a3"/>
              </w:rPr>
              <w:t>5.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ОСОБЕННОСТИ ОБМЕНА ЭЛЕКТРОННЫМИ ДОКУМЕНТАМИ ЧЕРЕЗ СЭД НРД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_Toc529780468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21</w:t>
            </w:r>
            <w:r w:rsidR="003278B0">
              <w:rPr>
                <w:webHidden/>
              </w:rPr>
              <w:fldChar w:fldCharType="end"/>
            </w:r>
          </w:hyperlink>
        </w:p>
        <w:p w14:paraId="2270733F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69" w:history="1">
            <w:r w:rsidR="003278B0" w:rsidRPr="00A55223">
              <w:rPr>
                <w:rStyle w:val="a3"/>
              </w:rPr>
              <w:t>6.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ОСОБЕННОСТИ ОРГАНИЗАЦИИ ЭДО ЧЕРЕЗ SWIFT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_Toc529780469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21</w:t>
            </w:r>
            <w:r w:rsidR="003278B0">
              <w:rPr>
                <w:webHidden/>
              </w:rPr>
              <w:fldChar w:fldCharType="end"/>
            </w:r>
          </w:hyperlink>
        </w:p>
        <w:p w14:paraId="4F020776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70" w:history="1">
            <w:r w:rsidR="003278B0" w:rsidRPr="00A55223">
              <w:rPr>
                <w:rStyle w:val="a3"/>
              </w:rPr>
              <w:t>7.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ФОРМАТЫ ЭС, ИСПОЛЬЗУЕМЫХ НРД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_Toc529780470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21</w:t>
            </w:r>
            <w:r w:rsidR="003278B0">
              <w:rPr>
                <w:webHidden/>
              </w:rPr>
              <w:fldChar w:fldCharType="end"/>
            </w:r>
          </w:hyperlink>
        </w:p>
        <w:p w14:paraId="1BE50FF6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71" w:history="1">
            <w:r w:rsidR="003278B0" w:rsidRPr="00A55223">
              <w:rPr>
                <w:rStyle w:val="a3"/>
              </w:rPr>
              <w:t>8.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РЕГИСТРАЦИЯ, УЧЕТ И СРОКИ ХРАНЕНИЯ ЭС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_Toc529780471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23</w:t>
            </w:r>
            <w:r w:rsidR="003278B0">
              <w:rPr>
                <w:webHidden/>
              </w:rPr>
              <w:fldChar w:fldCharType="end"/>
            </w:r>
          </w:hyperlink>
        </w:p>
        <w:p w14:paraId="3DA21EE4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72" w:history="1">
            <w:r w:rsidR="003278B0" w:rsidRPr="00A55223">
              <w:rPr>
                <w:rStyle w:val="a3"/>
              </w:rPr>
              <w:t>9.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ПОРЯДОК РАЗРЕШЕНИЯ КОНФЛИКТНЫХ СИТУАЦИЙ И СПОРОВ В ПРОЦЕССЕ ЭДО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_Toc529780472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24</w:t>
            </w:r>
            <w:r w:rsidR="003278B0">
              <w:rPr>
                <w:webHidden/>
              </w:rPr>
              <w:fldChar w:fldCharType="end"/>
            </w:r>
          </w:hyperlink>
        </w:p>
        <w:p w14:paraId="0F87F875" w14:textId="77777777" w:rsidR="003278B0" w:rsidRDefault="005462E3">
          <w:pPr>
            <w:pStyle w:val="12"/>
            <w:rPr>
              <w:rFonts w:asciiTheme="minorHAnsi" w:eastAsiaTheme="minorEastAsia" w:hAnsiTheme="minorHAnsi" w:cstheme="minorBidi"/>
              <w:color w:val="auto"/>
              <w:szCs w:val="22"/>
              <w:u w:val="none"/>
            </w:rPr>
          </w:pPr>
          <w:hyperlink w:anchor="_Toc529780473" w:history="1">
            <w:r w:rsidR="003278B0" w:rsidRPr="00A55223">
              <w:rPr>
                <w:rStyle w:val="a3"/>
              </w:rPr>
              <w:t>10.</w:t>
            </w:r>
            <w:r w:rsidR="003278B0">
              <w:rPr>
                <w:rFonts w:asciiTheme="minorHAnsi" w:eastAsiaTheme="minorEastAsia" w:hAnsiTheme="minorHAnsi" w:cstheme="minorBidi"/>
                <w:color w:val="auto"/>
                <w:szCs w:val="22"/>
                <w:u w:val="none"/>
              </w:rPr>
              <w:tab/>
            </w:r>
            <w:r w:rsidR="003278B0" w:rsidRPr="00A55223">
              <w:rPr>
                <w:rStyle w:val="a3"/>
              </w:rPr>
              <w:t>ПРЕДОТВРАЩЕНИЕ И УСТРАНЕНИЕ СБОЕВ В РАБОТЕ СРЕДСТВ ЭЛЕКТРОННОГО ВЗАИМОДЕЙСТВИЯ</w:t>
            </w:r>
            <w:r w:rsidR="003278B0">
              <w:rPr>
                <w:webHidden/>
              </w:rPr>
              <w:tab/>
            </w:r>
            <w:r w:rsidR="003278B0">
              <w:rPr>
                <w:webHidden/>
              </w:rPr>
              <w:fldChar w:fldCharType="begin"/>
            </w:r>
            <w:r w:rsidR="003278B0">
              <w:rPr>
                <w:webHidden/>
              </w:rPr>
              <w:instrText xml:space="preserve"> PAGEREF _Toc529780473 \h </w:instrText>
            </w:r>
            <w:r w:rsidR="003278B0">
              <w:rPr>
                <w:webHidden/>
              </w:rPr>
            </w:r>
            <w:r w:rsidR="003278B0">
              <w:rPr>
                <w:webHidden/>
              </w:rPr>
              <w:fldChar w:fldCharType="separate"/>
            </w:r>
            <w:r w:rsidR="002D11DD">
              <w:rPr>
                <w:webHidden/>
              </w:rPr>
              <w:t>24</w:t>
            </w:r>
            <w:r w:rsidR="003278B0">
              <w:rPr>
                <w:webHidden/>
              </w:rPr>
              <w:fldChar w:fldCharType="end"/>
            </w:r>
          </w:hyperlink>
        </w:p>
        <w:p w14:paraId="47C9492A" w14:textId="77777777" w:rsidR="00CE52F4" w:rsidRPr="00EF1FA9" w:rsidRDefault="00CE52F4" w:rsidP="00BF056A">
          <w:pPr>
            <w:ind w:right="1417"/>
            <w:rPr>
              <w:sz w:val="24"/>
              <w:szCs w:val="24"/>
            </w:rPr>
          </w:pPr>
          <w:r w:rsidRPr="00EF1FA9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AD4208B" w14:textId="5B48930A" w:rsidR="00EF469F" w:rsidRDefault="00EF469F">
      <w:pPr>
        <w:spacing w:after="200" w:line="276" w:lineRule="auto"/>
        <w:rPr>
          <w:b/>
          <w:caps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br w:type="page"/>
      </w:r>
    </w:p>
    <w:p w14:paraId="3610C2A9" w14:textId="77777777" w:rsidR="00CE52F4" w:rsidRPr="00EF1FA9" w:rsidRDefault="00CE52F4" w:rsidP="00964949">
      <w:pPr>
        <w:pStyle w:val="10"/>
        <w:keepNext w:val="0"/>
        <w:widowControl w:val="0"/>
        <w:numPr>
          <w:ilvl w:val="0"/>
          <w:numId w:val="24"/>
        </w:numPr>
        <w:ind w:left="851" w:hanging="284"/>
        <w:rPr>
          <w:sz w:val="24"/>
          <w:szCs w:val="24"/>
        </w:rPr>
      </w:pPr>
      <w:bookmarkStart w:id="7" w:name="_Toc529780456"/>
      <w:r w:rsidRPr="00EF1FA9">
        <w:rPr>
          <w:sz w:val="24"/>
          <w:szCs w:val="24"/>
        </w:rPr>
        <w:lastRenderedPageBreak/>
        <w:t>ТЕРМИНЫ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ОПРЕДЕЛЕНИЯ</w:t>
      </w:r>
      <w:bookmarkEnd w:id="7"/>
    </w:p>
    <w:p w14:paraId="3C08AEF4" w14:textId="1A05A00C" w:rsidR="00CE52F4" w:rsidRPr="00EF1FA9" w:rsidRDefault="00CE52F4" w:rsidP="001942A4">
      <w:pPr>
        <w:pStyle w:val="aff3"/>
        <w:numPr>
          <w:ilvl w:val="1"/>
          <w:numId w:val="31"/>
        </w:numPr>
        <w:ind w:left="0" w:right="141" w:firstLine="567"/>
        <w:jc w:val="both"/>
        <w:rPr>
          <w:szCs w:val="24"/>
          <w:lang w:val="ru-RU"/>
        </w:rPr>
      </w:pPr>
      <w:bookmarkStart w:id="8" w:name="_Toc472917465"/>
      <w:bookmarkStart w:id="9" w:name="_Toc472917493"/>
      <w:bookmarkEnd w:id="6"/>
      <w:bookmarkEnd w:id="8"/>
      <w:bookmarkEnd w:id="9"/>
      <w:r w:rsidRPr="00EF1FA9">
        <w:rPr>
          <w:caps/>
          <w:szCs w:val="24"/>
          <w:lang w:val="ru-RU"/>
        </w:rPr>
        <w:t>В</w:t>
      </w:r>
      <w:r w:rsidR="00196442" w:rsidRPr="00EF1FA9">
        <w:rPr>
          <w:caps/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НКО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применяются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термины</w:t>
      </w:r>
      <w:r w:rsidR="00196442" w:rsidRPr="00EF1FA9">
        <w:rPr>
          <w:szCs w:val="24"/>
          <w:lang w:val="ru-RU"/>
        </w:rPr>
        <w:t xml:space="preserve"> </w:t>
      </w:r>
      <w:r w:rsidR="00413F8A" w:rsidRPr="00EF1FA9">
        <w:rPr>
          <w:szCs w:val="24"/>
          <w:lang w:val="ru-RU"/>
        </w:rPr>
        <w:t>в следующих значениях</w:t>
      </w:r>
      <w:r w:rsidRPr="00EF1FA9">
        <w:rPr>
          <w:szCs w:val="24"/>
          <w:lang w:val="ru-RU"/>
        </w:rPr>
        <w:t>:</w:t>
      </w:r>
    </w:p>
    <w:p w14:paraId="342C8D26" w14:textId="77777777" w:rsidR="00CE52F4" w:rsidRPr="00EF1FA9" w:rsidRDefault="00CE52F4" w:rsidP="001942A4">
      <w:pPr>
        <w:tabs>
          <w:tab w:val="num" w:pos="0"/>
        </w:tabs>
        <w:autoSpaceDE w:val="0"/>
        <w:autoSpaceDN w:val="0"/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АРМ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Автоматизированное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рабочее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место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клиента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2C2FC1B9" w14:textId="77777777" w:rsidR="00CE52F4" w:rsidRPr="00EF1FA9" w:rsidRDefault="00CE52F4" w:rsidP="001942A4">
      <w:pPr>
        <w:tabs>
          <w:tab w:val="num" w:pos="0"/>
        </w:tabs>
        <w:autoSpaceDE w:val="0"/>
        <w:autoSpaceDN w:val="0"/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АРМ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БК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(Автоматизированное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рабочее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место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(АРМ)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Банк-Клиент)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комплекс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являющийся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выделенных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позволяет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распоряжаться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денежными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3F27A4A8" w14:textId="77777777" w:rsidR="00CE52F4" w:rsidRPr="00EF1FA9" w:rsidRDefault="00CE52F4" w:rsidP="001942A4">
      <w:pPr>
        <w:tabs>
          <w:tab w:val="num" w:pos="0"/>
        </w:tabs>
        <w:autoSpaceDE w:val="0"/>
        <w:autoSpaceDN w:val="0"/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АРМ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Интернет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БК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(Автоматизированное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рабочее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место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(АРМ)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Интернет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Банк-Клиент)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комплекс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являющийся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пользования.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позволяет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распоряжаться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денежными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6EE4A1B0" w14:textId="77777777" w:rsidR="00CE52F4" w:rsidRPr="00EF1FA9" w:rsidRDefault="00CE52F4" w:rsidP="001942A4">
      <w:pPr>
        <w:tabs>
          <w:tab w:val="num" w:pos="0"/>
        </w:tabs>
        <w:autoSpaceDE w:val="0"/>
        <w:autoSpaceDN w:val="0"/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АРМ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proofErr w:type="spellStart"/>
      <w:r w:rsidRPr="00EF1FA9">
        <w:rPr>
          <w:b/>
          <w:i/>
          <w:color w:val="auto"/>
          <w:sz w:val="24"/>
          <w:szCs w:val="24"/>
        </w:rPr>
        <w:t>Интранет</w:t>
      </w:r>
      <w:proofErr w:type="spellEnd"/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БК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(Автоматизированное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рабочее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место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(АРМ)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proofErr w:type="spellStart"/>
      <w:r w:rsidRPr="00EF1FA9">
        <w:rPr>
          <w:b/>
          <w:i/>
          <w:color w:val="auto"/>
          <w:sz w:val="24"/>
          <w:szCs w:val="24"/>
        </w:rPr>
        <w:t>Интранет</w:t>
      </w:r>
      <w:proofErr w:type="spellEnd"/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Банк-Клиент)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комплекс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являющийся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выделенных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корпоративной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Интранет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Интранет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Системы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Интранет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позволяет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распоряжаться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денежными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541BC2EA" w14:textId="77777777" w:rsidR="00CE52F4" w:rsidRPr="00EF1FA9" w:rsidRDefault="00CE52F4" w:rsidP="001942A4">
      <w:pPr>
        <w:tabs>
          <w:tab w:val="num" w:pos="0"/>
        </w:tabs>
        <w:autoSpaceDE w:val="0"/>
        <w:autoSpaceDN w:val="0"/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Авторство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принадлежность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Стороне-отправителю.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Авторство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СКЗИ.</w:t>
      </w:r>
    </w:p>
    <w:p w14:paraId="48116D17" w14:textId="77777777" w:rsidR="00CE52F4" w:rsidRPr="00EF1FA9" w:rsidRDefault="00CE52F4" w:rsidP="001942A4">
      <w:pPr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Администратор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безопасности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должностное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отвечающее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безопасной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эксплуатации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СКЗИ,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используемых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5F92DC47" w14:textId="77777777" w:rsidR="00CE52F4" w:rsidRPr="00EF1FA9" w:rsidRDefault="00CE52F4" w:rsidP="001942A4">
      <w:pPr>
        <w:ind w:right="141" w:firstLine="567"/>
        <w:jc w:val="both"/>
        <w:rPr>
          <w:bCs/>
          <w:iCs/>
          <w:snapToGrid w:val="0"/>
          <w:color w:val="auto"/>
          <w:sz w:val="24"/>
          <w:szCs w:val="24"/>
        </w:rPr>
      </w:pPr>
      <w:r w:rsidRPr="00EF1FA9">
        <w:rPr>
          <w:b/>
          <w:bCs/>
          <w:i/>
          <w:iCs/>
          <w:snapToGrid w:val="0"/>
          <w:color w:val="auto"/>
          <w:sz w:val="24"/>
          <w:szCs w:val="24"/>
        </w:rPr>
        <w:t>АУЦ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альтернативный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удостоверяющий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центр,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заключил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соглашение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выполнении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удостоверяющего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центра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2019703A" w14:textId="607E8EEE" w:rsidR="00CE52F4" w:rsidRPr="00EF1FA9" w:rsidRDefault="00CE52F4" w:rsidP="00CF331A">
      <w:pPr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snapToGrid w:val="0"/>
          <w:color w:val="auto"/>
          <w:sz w:val="24"/>
          <w:szCs w:val="24"/>
        </w:rPr>
        <w:t>Анкета</w:t>
      </w:r>
      <w:r w:rsidR="00196442" w:rsidRPr="00EF1FA9">
        <w:rPr>
          <w:b/>
          <w:bCs/>
          <w:i/>
          <w:iCs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snapToGrid w:val="0"/>
          <w:color w:val="auto"/>
          <w:sz w:val="24"/>
          <w:szCs w:val="24"/>
        </w:rPr>
        <w:t>НРД</w:t>
      </w:r>
      <w:r w:rsidR="00877864" w:rsidRPr="00EF1FA9">
        <w:rPr>
          <w:bCs/>
          <w:i/>
          <w:iCs/>
          <w:snapToGrid w:val="0"/>
          <w:color w:val="auto"/>
          <w:sz w:val="24"/>
          <w:szCs w:val="24"/>
        </w:rPr>
        <w:t xml:space="preserve"> </w:t>
      </w:r>
      <w:r w:rsidR="00A30E1D" w:rsidRPr="00EF1FA9">
        <w:rPr>
          <w:color w:val="auto"/>
          <w:sz w:val="24"/>
          <w:szCs w:val="24"/>
        </w:rPr>
        <w:t>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</w:t>
      </w:r>
      <w:r w:rsidR="00877864" w:rsidRPr="00EF1FA9">
        <w:rPr>
          <w:color w:val="auto"/>
          <w:sz w:val="24"/>
          <w:szCs w:val="24"/>
        </w:rPr>
        <w:t xml:space="preserve">, определяющий параметры </w:t>
      </w:r>
      <w:proofErr w:type="gramStart"/>
      <w:r w:rsidR="00877864" w:rsidRPr="00EF1FA9">
        <w:rPr>
          <w:color w:val="auto"/>
          <w:sz w:val="24"/>
          <w:szCs w:val="24"/>
        </w:rPr>
        <w:t>электронного</w:t>
      </w:r>
      <w:proofErr w:type="gramEnd"/>
      <w:r w:rsidR="00877864" w:rsidRPr="00EF1FA9">
        <w:rPr>
          <w:color w:val="auto"/>
          <w:sz w:val="24"/>
          <w:szCs w:val="24"/>
        </w:rPr>
        <w:t xml:space="preserve"> взаимодействия с НРД. Форма Анкеты НРД установлена в Приложении 2 к Правилам ЭДО НРД</w:t>
      </w:r>
      <w:r w:rsidRPr="00EF1FA9">
        <w:rPr>
          <w:color w:val="auto"/>
          <w:sz w:val="24"/>
          <w:szCs w:val="24"/>
        </w:rPr>
        <w:t>.</w:t>
      </w:r>
    </w:p>
    <w:p w14:paraId="0AF33225" w14:textId="77777777" w:rsidR="00CE52F4" w:rsidRPr="00EF1FA9" w:rsidRDefault="00CE52F4" w:rsidP="001942A4">
      <w:pPr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snapToGrid w:val="0"/>
          <w:color w:val="auto"/>
          <w:sz w:val="24"/>
          <w:szCs w:val="24"/>
        </w:rPr>
        <w:t>Ввод</w:t>
      </w:r>
      <w:r w:rsidR="00196442" w:rsidRPr="00EF1FA9">
        <w:rPr>
          <w:b/>
          <w:bCs/>
          <w:i/>
          <w:iCs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snapToGrid w:val="0"/>
          <w:color w:val="auto"/>
          <w:sz w:val="24"/>
          <w:szCs w:val="24"/>
        </w:rPr>
        <w:t>в</w:t>
      </w:r>
      <w:r w:rsidR="00196442" w:rsidRPr="00EF1FA9">
        <w:rPr>
          <w:b/>
          <w:bCs/>
          <w:i/>
          <w:iCs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snapToGrid w:val="0"/>
          <w:color w:val="auto"/>
          <w:sz w:val="24"/>
          <w:szCs w:val="24"/>
        </w:rPr>
        <w:t>действие</w:t>
      </w:r>
      <w:r w:rsidR="00196442" w:rsidRPr="00EF1FA9">
        <w:rPr>
          <w:b/>
          <w:bCs/>
          <w:i/>
          <w:iCs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snapToGrid w:val="0"/>
          <w:color w:val="auto"/>
          <w:sz w:val="24"/>
          <w:szCs w:val="24"/>
        </w:rPr>
        <w:t>в</w:t>
      </w:r>
      <w:r w:rsidR="00196442" w:rsidRPr="00EF1FA9">
        <w:rPr>
          <w:b/>
          <w:bCs/>
          <w:i/>
          <w:iCs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snapToGrid w:val="0"/>
          <w:color w:val="auto"/>
          <w:sz w:val="24"/>
          <w:szCs w:val="24"/>
        </w:rPr>
        <w:t>СЭД</w:t>
      </w:r>
      <w:r w:rsidR="00196442" w:rsidRPr="00EF1FA9">
        <w:rPr>
          <w:b/>
          <w:bCs/>
          <w:i/>
          <w:iCs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snapToGrid w:val="0"/>
          <w:color w:val="auto"/>
          <w:sz w:val="24"/>
          <w:szCs w:val="24"/>
        </w:rPr>
        <w:t>НРД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i/>
          <w:snapToGrid w:val="0"/>
          <w:color w:val="auto"/>
          <w:sz w:val="24"/>
          <w:szCs w:val="24"/>
        </w:rPr>
        <w:t>СКПЭП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реквизитов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сертификата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владельца.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Дата,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начиная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считается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действительным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датой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ввода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СКПЭП.</w:t>
      </w:r>
    </w:p>
    <w:p w14:paraId="2ED77D73" w14:textId="77777777" w:rsidR="00CE52F4" w:rsidRPr="00EF1FA9" w:rsidRDefault="00CE52F4" w:rsidP="001942A4">
      <w:pPr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Владелец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i/>
          <w:snapToGrid w:val="0"/>
          <w:color w:val="auto"/>
          <w:sz w:val="24"/>
          <w:szCs w:val="24"/>
        </w:rPr>
        <w:t>СКПЭП</w:t>
      </w:r>
      <w:r w:rsidR="00196442" w:rsidRPr="00EF1FA9">
        <w:rPr>
          <w:b/>
          <w:i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i/>
          <w:snapToGrid w:val="0"/>
          <w:color w:val="auto"/>
          <w:sz w:val="24"/>
          <w:szCs w:val="24"/>
        </w:rPr>
        <w:t>(Владелец</w:t>
      </w:r>
      <w:r w:rsidR="00196442" w:rsidRPr="00EF1FA9">
        <w:rPr>
          <w:b/>
          <w:i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i/>
          <w:snapToGrid w:val="0"/>
          <w:color w:val="auto"/>
          <w:sz w:val="24"/>
          <w:szCs w:val="24"/>
        </w:rPr>
        <w:t>сертификата</w:t>
      </w:r>
      <w:r w:rsidR="00196442" w:rsidRPr="00EF1FA9">
        <w:rPr>
          <w:b/>
          <w:i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i/>
          <w:snapToGrid w:val="0"/>
          <w:color w:val="auto"/>
          <w:sz w:val="24"/>
          <w:szCs w:val="24"/>
        </w:rPr>
        <w:t>ключа</w:t>
      </w:r>
      <w:r w:rsidR="00196442" w:rsidRPr="00EF1FA9">
        <w:rPr>
          <w:b/>
          <w:i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i/>
          <w:snapToGrid w:val="0"/>
          <w:color w:val="auto"/>
          <w:sz w:val="24"/>
          <w:szCs w:val="24"/>
        </w:rPr>
        <w:t>проверки</w:t>
      </w:r>
      <w:r w:rsidR="00196442" w:rsidRPr="00EF1FA9">
        <w:rPr>
          <w:b/>
          <w:i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i/>
          <w:snapToGrid w:val="0"/>
          <w:color w:val="auto"/>
          <w:sz w:val="24"/>
          <w:szCs w:val="24"/>
        </w:rPr>
        <w:t>электронной</w:t>
      </w:r>
      <w:r w:rsidR="00196442" w:rsidRPr="00EF1FA9">
        <w:rPr>
          <w:b/>
          <w:i/>
          <w:snapToGrid w:val="0"/>
          <w:color w:val="auto"/>
          <w:sz w:val="24"/>
          <w:szCs w:val="24"/>
        </w:rPr>
        <w:t xml:space="preserve"> </w:t>
      </w:r>
      <w:r w:rsidRPr="00EF1FA9">
        <w:rPr>
          <w:b/>
          <w:i/>
          <w:snapToGrid w:val="0"/>
          <w:color w:val="auto"/>
          <w:sz w:val="24"/>
          <w:szCs w:val="24"/>
        </w:rPr>
        <w:t>подписи)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выдан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СКПЭП.</w:t>
      </w:r>
    </w:p>
    <w:p w14:paraId="1BF46D9C" w14:textId="72584306" w:rsidR="00CE52F4" w:rsidRPr="00EF1FA9" w:rsidRDefault="005E6C82" w:rsidP="001942A4">
      <w:pPr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Код 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="00F866BF" w:rsidRPr="00EF1FA9">
        <w:rPr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код,</w:t>
      </w:r>
      <w:r w:rsidR="00196442"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присвоенный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клиенту</w:t>
      </w:r>
      <w:r w:rsidR="00196442"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его</w:t>
      </w:r>
      <w:r w:rsidR="00196442"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регистрации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0B1DC26E" w14:textId="77777777" w:rsidR="00CE52F4" w:rsidRPr="00EF1FA9" w:rsidRDefault="00CE52F4" w:rsidP="001942A4">
      <w:pPr>
        <w:tabs>
          <w:tab w:val="left" w:pos="0"/>
        </w:tabs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Договор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заключаемый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между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0FB8B7C0" w14:textId="77777777" w:rsidR="00CE52F4" w:rsidRPr="00EF1FA9" w:rsidRDefault="00CE52F4" w:rsidP="001547A4">
      <w:pPr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Доверенность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2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3C6E06A9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right="141" w:firstLine="567"/>
        <w:jc w:val="both"/>
        <w:rPr>
          <w:color w:val="auto"/>
          <w:sz w:val="24"/>
          <w:szCs w:val="24"/>
        </w:rPr>
      </w:pPr>
      <w:proofErr w:type="spellStart"/>
      <w:r w:rsidRPr="00EF1FA9">
        <w:rPr>
          <w:b/>
          <w:i/>
          <w:color w:val="auto"/>
          <w:sz w:val="24"/>
          <w:szCs w:val="24"/>
        </w:rPr>
        <w:t>Зашифрование</w:t>
      </w:r>
      <w:proofErr w:type="spellEnd"/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процесс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криптографического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преобразования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открытых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в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зашифрованные.</w:t>
      </w:r>
    </w:p>
    <w:p w14:paraId="640246ED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Заявка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(Заявка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обеспечение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ЭДО)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либо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бумажном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виде,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направляемый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перечня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востребуемых</w:t>
      </w:r>
      <w:proofErr w:type="spellEnd"/>
      <w:r w:rsidR="001547A4"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целях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Перечень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Заявки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2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DB32BD" w:rsidRPr="00EF1FA9">
        <w:rPr>
          <w:color w:val="auto"/>
          <w:sz w:val="24"/>
          <w:szCs w:val="24"/>
        </w:rPr>
        <w:t>.</w:t>
      </w:r>
    </w:p>
    <w:p w14:paraId="4667E184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right="141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Информационное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сообщение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(отчет)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виде,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направляемый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событиях,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процедурах,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действиях,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выполненных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поручениях/распоряжениях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клиента.</w:t>
      </w:r>
    </w:p>
    <w:p w14:paraId="1A43629E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Канал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(Канал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proofErr w:type="gramStart"/>
      <w:r w:rsidRPr="00EF1FA9">
        <w:rPr>
          <w:b/>
          <w:i/>
          <w:color w:val="auto"/>
          <w:sz w:val="24"/>
          <w:szCs w:val="24"/>
        </w:rPr>
        <w:t>информационного</w:t>
      </w:r>
      <w:proofErr w:type="gramEnd"/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взаимодействия)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телекоммуникационной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используемой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качестве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могут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документооборота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включая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различные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службы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предоставляемые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Особенности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могут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</w:t>
      </w:r>
      <w:r w:rsidR="00DB32BD" w:rsidRPr="00EF1FA9">
        <w:rPr>
          <w:color w:val="auto"/>
          <w:sz w:val="24"/>
          <w:szCs w:val="24"/>
        </w:rPr>
        <w:t>ваться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="00DB32BD" w:rsidRPr="00EF1FA9">
        <w:rPr>
          <w:color w:val="auto"/>
          <w:sz w:val="24"/>
          <w:szCs w:val="24"/>
        </w:rPr>
        <w:t>Правилами.</w:t>
      </w:r>
    </w:p>
    <w:p w14:paraId="262AFCD3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lastRenderedPageBreak/>
        <w:t>Квалифицированный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СКПЭП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(квалифицированный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сертификат)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выданный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аккредитованным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удостоверяющим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центром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аккредитованного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удостоверяющего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центра</w:t>
      </w:r>
      <w:r w:rsidR="00CF331A"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либо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федеральным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исполнительной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власти,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сфере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подписи.</w:t>
      </w:r>
    </w:p>
    <w:p w14:paraId="5A31F1AF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Ключ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проверки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электронной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подписи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уникальная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последовательность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символов,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однозначно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связанная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предназначенная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подлинности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подписи.</w:t>
      </w:r>
    </w:p>
    <w:p w14:paraId="4911A7E8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Ключ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электронной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подписи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уникальная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последовательность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символов,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известная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предназначенная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создания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СКЗИ.</w:t>
      </w:r>
    </w:p>
    <w:p w14:paraId="4563473F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Ключевой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носитель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материальный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носитель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предназначенный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Криптографических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ключей.</w:t>
      </w:r>
    </w:p>
    <w:p w14:paraId="0CB11F2C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Коллегиальный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исполнительный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орган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Организатора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СЭД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СЭД.</w:t>
      </w:r>
    </w:p>
    <w:p w14:paraId="020581F4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Конфиденциальность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субъективно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определяемое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свойство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устанавливающее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введения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ограничений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круг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субъектов,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доступ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содержанию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документа.</w:t>
      </w:r>
    </w:p>
    <w:p w14:paraId="28570C23" w14:textId="3F10409B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Корректный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прошедший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процедуру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расшифрования</w:t>
      </w:r>
      <w:proofErr w:type="spellEnd"/>
      <w:r w:rsidR="007A4FF4" w:rsidRPr="00EF1FA9">
        <w:rPr>
          <w:color w:val="auto"/>
          <w:sz w:val="24"/>
          <w:szCs w:val="24"/>
        </w:rPr>
        <w:t xml:space="preserve"> 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разархивации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необходимости),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наименования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необходимости),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Спецификации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подтверждением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верности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(соответствия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условиям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Правил).</w:t>
      </w:r>
    </w:p>
    <w:p w14:paraId="2E7971C9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Компрометация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криптографического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ключа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констатация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владеющим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обстоятельств,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возможно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несанкционированное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неуполномоченным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лицом.</w:t>
      </w:r>
    </w:p>
    <w:p w14:paraId="040EF90D" w14:textId="77777777" w:rsidR="00CE52F4" w:rsidRPr="00EF1FA9" w:rsidRDefault="00CE52F4" w:rsidP="001942A4">
      <w:pPr>
        <w:tabs>
          <w:tab w:val="left" w:pos="0"/>
          <w:tab w:val="left" w:pos="1418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Конфликтная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ситуация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ситуация,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возникает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разрешить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вопросы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признания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непризнания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Авторства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Целостности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создании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применялись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СКЗИ.</w:t>
      </w:r>
    </w:p>
    <w:p w14:paraId="4D7510B5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Криптографическая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защита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защита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помощи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криптографического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преобразования.</w:t>
      </w:r>
    </w:p>
    <w:p w14:paraId="1F0ED74F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Криптограф</w:t>
      </w:r>
      <w:r w:rsidR="00DB32BD" w:rsidRPr="00EF1FA9">
        <w:rPr>
          <w:b/>
          <w:i/>
          <w:color w:val="auto"/>
          <w:sz w:val="24"/>
          <w:szCs w:val="24"/>
        </w:rPr>
        <w:t>ический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="00DB32BD" w:rsidRPr="00EF1FA9">
        <w:rPr>
          <w:b/>
          <w:i/>
          <w:color w:val="auto"/>
          <w:sz w:val="24"/>
          <w:szCs w:val="24"/>
        </w:rPr>
        <w:t>ключ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общее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название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подписи.</w:t>
      </w:r>
    </w:p>
    <w:p w14:paraId="1766A63A" w14:textId="2007BEC4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ЛРМ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СЭД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НРД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(Локальное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рабочее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место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СЭД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НРД)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комплекс</w:t>
      </w:r>
      <w:r w:rsidR="00196442" w:rsidRPr="00EF1FA9">
        <w:rPr>
          <w:color w:val="auto"/>
          <w:sz w:val="24"/>
          <w:szCs w:val="24"/>
        </w:rPr>
        <w:t xml:space="preserve"> </w:t>
      </w:r>
      <w:r w:rsidR="00CF331A" w:rsidRPr="00EF1FA9">
        <w:rPr>
          <w:color w:val="auto"/>
          <w:sz w:val="24"/>
          <w:szCs w:val="24"/>
        </w:rPr>
        <w:br/>
      </w:r>
      <w:r w:rsidRPr="00EF1FA9">
        <w:rPr>
          <w:color w:val="auto"/>
          <w:sz w:val="24"/>
          <w:szCs w:val="24"/>
        </w:rPr>
        <w:t>программно-технических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</w:t>
      </w:r>
      <w:proofErr w:type="gramStart"/>
      <w:r w:rsidRPr="00EF1FA9">
        <w:rPr>
          <w:color w:val="auto"/>
          <w:sz w:val="24"/>
          <w:szCs w:val="24"/>
        </w:rPr>
        <w:t>дств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</w:t>
      </w:r>
      <w:proofErr w:type="gramEnd"/>
      <w:r w:rsidRPr="00EF1FA9">
        <w:rPr>
          <w:color w:val="auto"/>
          <w:sz w:val="24"/>
          <w:szCs w:val="24"/>
        </w:rPr>
        <w:t>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наличии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подписи,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зашифрование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расшифрование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ЭС.</w:t>
      </w:r>
    </w:p>
    <w:p w14:paraId="5803BF35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Некорректный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прошедший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процедуру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расшифрования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разархивации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необходимости),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наименования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необходимости),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Спецификации.</w:t>
      </w:r>
    </w:p>
    <w:p w14:paraId="22CB40AD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НРД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Небанковская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кредитная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акционерное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общество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«Национальный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расчетный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депозитарий»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(НКО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НРД).</w:t>
      </w:r>
    </w:p>
    <w:p w14:paraId="6A7D0051" w14:textId="77777777" w:rsidR="00CE52F4" w:rsidRPr="00EF1FA9" w:rsidRDefault="00CE52F4" w:rsidP="001942A4">
      <w:pPr>
        <w:tabs>
          <w:tab w:val="left" w:pos="0"/>
          <w:tab w:val="left" w:pos="218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Обработка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информации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создание,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передача,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прием,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преобразование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отображение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информации.</w:t>
      </w:r>
    </w:p>
    <w:p w14:paraId="58820A9A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Организатор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СЭД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Публичное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акционерное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общество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«Московская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Биржа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ММВБ-РТС»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(ПАО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Московская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Биржа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Московская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Биржа).</w:t>
      </w:r>
    </w:p>
    <w:p w14:paraId="0FDD945C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Организатор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подсистемы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СЭД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заключил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документооборота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подсистеме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СЭД.</w:t>
      </w:r>
    </w:p>
    <w:p w14:paraId="42913BCD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Опись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опись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переданных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WEB-каналов.</w:t>
      </w:r>
    </w:p>
    <w:p w14:paraId="58B01205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Отправитель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физическое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юридическое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само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непосредственно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имени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ЭД.</w:t>
      </w:r>
    </w:p>
    <w:p w14:paraId="75B02EE4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Официальный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сайт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НРД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WEB-сайт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адресу</w:t>
      </w:r>
      <w:r w:rsidR="00196442" w:rsidRPr="00EF1FA9">
        <w:rPr>
          <w:color w:val="auto"/>
          <w:sz w:val="24"/>
          <w:szCs w:val="24"/>
        </w:rPr>
        <w:t xml:space="preserve"> </w:t>
      </w:r>
      <w:hyperlink r:id="rId11" w:history="1">
        <w:r w:rsidRPr="00EF1FA9">
          <w:rPr>
            <w:rStyle w:val="a3"/>
            <w:sz w:val="24"/>
            <w:szCs w:val="24"/>
            <w:lang w:val="en-US"/>
          </w:rPr>
          <w:t>www</w:t>
        </w:r>
        <w:r w:rsidRPr="00EF1FA9">
          <w:rPr>
            <w:rStyle w:val="a3"/>
            <w:sz w:val="24"/>
            <w:szCs w:val="24"/>
          </w:rPr>
          <w:t>.</w:t>
        </w:r>
        <w:proofErr w:type="spellStart"/>
        <w:r w:rsidRPr="00EF1FA9">
          <w:rPr>
            <w:rStyle w:val="a3"/>
            <w:sz w:val="24"/>
            <w:szCs w:val="24"/>
            <w:lang w:val="en-US"/>
          </w:rPr>
          <w:t>nsd</w:t>
        </w:r>
        <w:proofErr w:type="spellEnd"/>
        <w:r w:rsidRPr="00EF1FA9">
          <w:rPr>
            <w:rStyle w:val="a3"/>
            <w:sz w:val="24"/>
            <w:szCs w:val="24"/>
          </w:rPr>
          <w:t>.</w:t>
        </w:r>
        <w:proofErr w:type="spellStart"/>
        <w:r w:rsidRPr="00EF1FA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EF1FA9">
        <w:rPr>
          <w:color w:val="auto"/>
          <w:sz w:val="24"/>
          <w:szCs w:val="24"/>
        </w:rPr>
        <w:t>.</w:t>
      </w:r>
    </w:p>
    <w:p w14:paraId="0303E24F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Пакет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электронных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документов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сформированный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себе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содержимое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(файла)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ЭД.</w:t>
      </w:r>
    </w:p>
    <w:p w14:paraId="470D9F61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lastRenderedPageBreak/>
        <w:t>Пакет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транзитных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электронных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документов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сформированный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себе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содержимое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(файла)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ТЭДИК,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направляемый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Участником-отправителем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Участнику-получателю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70A82C4C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Пакет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архивных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электронных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документов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сформированный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себе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содержимое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(файла)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хранящимися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архиве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7EB84B34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Подсистема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СЭД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представляющая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совокупность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программного,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технического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подсистемы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СЭД.</w:t>
      </w:r>
    </w:p>
    <w:p w14:paraId="7F2A03CC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Получатель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физическое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юридическое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отправлен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самим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отправителем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имени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отправителя.</w:t>
      </w:r>
    </w:p>
    <w:p w14:paraId="09E09755" w14:textId="77777777" w:rsidR="00CE52F4" w:rsidRPr="00EF1FA9" w:rsidRDefault="00CE52F4" w:rsidP="001942A4">
      <w:pPr>
        <w:tabs>
          <w:tab w:val="num" w:pos="567"/>
        </w:tabs>
        <w:ind w:right="29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Правила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  <w:lang w:val="en-US"/>
        </w:rPr>
        <w:t>SWIFT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(Правила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работы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в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системе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SWIFT)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совокупность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организационно-технических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требований,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сообществом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своих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пользователей.</w:t>
      </w:r>
    </w:p>
    <w:p w14:paraId="081A52DA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Правила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Организатора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СЭД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(Правила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электронного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документооборота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(Правила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ЭДО)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Организатора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СЭД)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документооборота,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утверждаемые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коллегиальным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исполнительным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74E926CC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участвуют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заключаемого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каждой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Сторон.</w:t>
      </w:r>
    </w:p>
    <w:p w14:paraId="2F824364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Правила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НРД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(Правила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электронного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документооборота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НРД)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1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типовой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утвержденной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приказом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336020BB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Правила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электронного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взаимодействия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НКО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АО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НРД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внутренний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нормативный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документ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условия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Участниками.</w:t>
      </w:r>
    </w:p>
    <w:p w14:paraId="09D471C4" w14:textId="0BD9720D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bCs/>
          <w:iCs/>
          <w:color w:val="auto"/>
          <w:sz w:val="24"/>
          <w:szCs w:val="24"/>
        </w:rPr>
      </w:pPr>
      <w:r w:rsidRPr="00EF1FA9">
        <w:rPr>
          <w:bCs/>
          <w:iCs/>
          <w:color w:val="auto"/>
          <w:sz w:val="24"/>
          <w:szCs w:val="24"/>
        </w:rPr>
        <w:t>Правила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электронного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взаимодействия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НКО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АО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НРД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одобрены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Комитетом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пользователей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услуг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НКО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АО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НРД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(Комитетом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пользователей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услуг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центрального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депозитария),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утверждены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Наблюдательным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советом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НКО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АО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НРД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и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согласованы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с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="00CF331A" w:rsidRPr="00EF1FA9">
        <w:rPr>
          <w:bCs/>
          <w:iCs/>
          <w:color w:val="auto"/>
          <w:sz w:val="24"/>
          <w:szCs w:val="24"/>
        </w:rPr>
        <w:t>Банком России</w:t>
      </w:r>
      <w:r w:rsidRPr="00EF1FA9">
        <w:rPr>
          <w:bCs/>
          <w:iCs/>
          <w:color w:val="auto"/>
          <w:sz w:val="24"/>
          <w:szCs w:val="24"/>
        </w:rPr>
        <w:t>.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Также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являются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приложением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1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к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Правилам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ЭДО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НРД.</w:t>
      </w:r>
    </w:p>
    <w:p w14:paraId="361D18C9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b/>
          <w:i/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Правила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НКО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совместном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упоминании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далее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тексту.</w:t>
      </w:r>
    </w:p>
    <w:p w14:paraId="154CB3C9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b/>
          <w:i/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Проверка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электронной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подписи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однозначно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связанная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предназначенная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подлинности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подписи.</w:t>
      </w:r>
    </w:p>
    <w:p w14:paraId="3A99D48D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РО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(Расчетное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обслуживание)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оказание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услуг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клиентам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выданной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лицензии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операций.</w:t>
      </w:r>
    </w:p>
    <w:p w14:paraId="3A7BF758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proofErr w:type="spellStart"/>
      <w:r w:rsidRPr="00EF1FA9">
        <w:rPr>
          <w:b/>
          <w:i/>
          <w:color w:val="auto"/>
          <w:sz w:val="24"/>
          <w:szCs w:val="24"/>
        </w:rPr>
        <w:t>Расшифрование</w:t>
      </w:r>
      <w:proofErr w:type="spellEnd"/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процесс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криптографического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преобразования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зашифрованных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в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открытые.</w:t>
      </w:r>
    </w:p>
    <w:p w14:paraId="40CCC7CE" w14:textId="77777777" w:rsidR="00CE52F4" w:rsidRPr="00EF1FA9" w:rsidRDefault="00CE52F4" w:rsidP="001942A4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Регламент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АУЦ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определяющий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перечень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услуг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условия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предоставления,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услугами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финансовые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условия,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регулирующий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обязанности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рамках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отношений.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Регламент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присоединения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Гражданским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кодексом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Российской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Федерации.</w:t>
      </w:r>
    </w:p>
    <w:p w14:paraId="0B1A05B4" w14:textId="77777777" w:rsidR="00CE52F4" w:rsidRPr="00EF1FA9" w:rsidRDefault="00CE52F4" w:rsidP="001942A4">
      <w:pPr>
        <w:tabs>
          <w:tab w:val="num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Руководство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пользователя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ЛРМ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СЭД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НРД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совокупность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применяемых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совместно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отдельности,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описывающий/</w:t>
      </w:r>
      <w:proofErr w:type="spellStart"/>
      <w:r w:rsidRPr="00EF1FA9">
        <w:rPr>
          <w:color w:val="auto"/>
          <w:sz w:val="24"/>
          <w:szCs w:val="24"/>
        </w:rPr>
        <w:t>ие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пользователя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00597208" w14:textId="0138E0B9" w:rsidR="00CE52F4" w:rsidRPr="00EF1FA9" w:rsidRDefault="00CE52F4" w:rsidP="001942A4">
      <w:pPr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СКПЭП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(Сертификат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ключа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проверки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электронной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подписи,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сертификат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ключа,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сертификат)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выданный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удостоверяющим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центром</w:t>
      </w:r>
      <w:r w:rsidR="00CF331A"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либо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удостоверяющего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центра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подтверждающий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принадлежность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Включает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СКПЭП,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выданные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аккредитованным,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неаккредитованным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удостоверяющим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центром,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сформированные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сертифицированных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несертифицированных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СКЗИ.</w:t>
      </w:r>
    </w:p>
    <w:p w14:paraId="027853C2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СЭД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(Система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электронного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документооборота)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организационно-техническая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представляющая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совокупность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программного,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аппаратного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реализующая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документооборот.</w:t>
      </w:r>
    </w:p>
    <w:p w14:paraId="5D31EB74" w14:textId="77777777" w:rsidR="00CE52F4" w:rsidRPr="00EF1FA9" w:rsidRDefault="00CE52F4" w:rsidP="001942A4">
      <w:pPr>
        <w:ind w:firstLine="567"/>
        <w:jc w:val="both"/>
        <w:rPr>
          <w:bCs/>
          <w:iCs/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lastRenderedPageBreak/>
        <w:t>СЭД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НРД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(Система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электронного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документооборота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НРД)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организационно-техническая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подсистема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представляющая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совокупность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программного,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информационного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и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аппаратного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обеспечения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НРД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и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Участников,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реализующая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электронный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документооборот.</w:t>
      </w:r>
    </w:p>
    <w:p w14:paraId="5F22AF46" w14:textId="77777777" w:rsidR="00CE52F4" w:rsidRPr="00EF1FA9" w:rsidRDefault="00CE52F4" w:rsidP="001942A4">
      <w:pPr>
        <w:ind w:firstLine="567"/>
        <w:jc w:val="both"/>
        <w:rPr>
          <w:bCs/>
          <w:iCs/>
          <w:color w:val="auto"/>
          <w:sz w:val="24"/>
          <w:szCs w:val="24"/>
        </w:rPr>
      </w:pPr>
      <w:r w:rsidRPr="00EF1FA9">
        <w:rPr>
          <w:bCs/>
          <w:iCs/>
          <w:color w:val="auto"/>
          <w:sz w:val="24"/>
          <w:szCs w:val="24"/>
        </w:rPr>
        <w:t>В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СЭД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НРД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могут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использоваться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различные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Каналы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информационного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взаимодействия,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включая,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proofErr w:type="gramStart"/>
      <w:r w:rsidRPr="00EF1FA9">
        <w:rPr>
          <w:bCs/>
          <w:iCs/>
          <w:color w:val="auto"/>
          <w:sz w:val="24"/>
          <w:szCs w:val="24"/>
        </w:rPr>
        <w:t>но</w:t>
      </w:r>
      <w:proofErr w:type="gramEnd"/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не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ограничиваясь,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Электронную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почту,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WEB</w:t>
      </w:r>
      <w:r w:rsidRPr="00EF1FA9">
        <w:rPr>
          <w:color w:val="auto"/>
          <w:sz w:val="24"/>
          <w:szCs w:val="24"/>
        </w:rPr>
        <w:t>-каналы,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Банк-Клиент.</w:t>
      </w:r>
    </w:p>
    <w:p w14:paraId="50AAEACB" w14:textId="77777777" w:rsidR="00CE52F4" w:rsidRPr="00EF1FA9" w:rsidRDefault="00CE52F4" w:rsidP="001942A4">
      <w:pPr>
        <w:tabs>
          <w:tab w:val="num" w:pos="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Система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БК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(Система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Банк-Клиент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НРД)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комплекс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программно-технических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являющихся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7A4FF4"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позволяющих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автоматизировать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расчетное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обслуживание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-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выделенные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распоряжаться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денежными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счетах,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открытых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47FE49D5" w14:textId="77777777" w:rsidR="00CE52F4" w:rsidRPr="00EF1FA9" w:rsidRDefault="00CE52F4" w:rsidP="001942A4">
      <w:pPr>
        <w:tabs>
          <w:tab w:val="num" w:pos="0"/>
        </w:tabs>
        <w:autoSpaceDE w:val="0"/>
        <w:autoSpaceDN w:val="0"/>
        <w:ind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Система</w:t>
      </w:r>
      <w:r w:rsidR="00196442" w:rsidRPr="00EF1FA9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Интернет</w:t>
      </w:r>
      <w:r w:rsidR="00196442" w:rsidRPr="00EF1FA9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БК</w:t>
      </w:r>
      <w:r w:rsidR="00196442" w:rsidRPr="00EF1FA9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(Система</w:t>
      </w:r>
      <w:r w:rsidR="00196442" w:rsidRPr="00EF1FA9">
        <w:rPr>
          <w:rFonts w:eastAsia="Calibri"/>
          <w:b/>
          <w:i/>
          <w:color w:val="auto"/>
          <w:spacing w:val="7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Интернет</w:t>
      </w:r>
      <w:r w:rsidR="00196442" w:rsidRPr="00EF1FA9">
        <w:rPr>
          <w:rFonts w:eastAsia="Calibri"/>
          <w:b/>
          <w:i/>
          <w:color w:val="auto"/>
          <w:spacing w:val="4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pacing w:val="1"/>
          <w:sz w:val="24"/>
          <w:szCs w:val="24"/>
          <w:lang w:eastAsia="en-US"/>
        </w:rPr>
        <w:t>Ба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нк-Клиент</w:t>
      </w:r>
      <w:r w:rsidR="00196442" w:rsidRPr="00EF1FA9">
        <w:rPr>
          <w:rFonts w:eastAsia="Calibri"/>
          <w:i/>
          <w:color w:val="auto"/>
          <w:spacing w:val="6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pacing w:val="-1"/>
          <w:sz w:val="24"/>
          <w:szCs w:val="24"/>
          <w:lang w:eastAsia="en-US"/>
        </w:rPr>
        <w:t>Н</w:t>
      </w:r>
      <w:r w:rsidRPr="00EF1FA9">
        <w:rPr>
          <w:rFonts w:eastAsia="Calibri"/>
          <w:b/>
          <w:i/>
          <w:color w:val="auto"/>
          <w:spacing w:val="1"/>
          <w:sz w:val="24"/>
          <w:szCs w:val="24"/>
          <w:lang w:eastAsia="en-US"/>
        </w:rPr>
        <w:t>Р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Д)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комплекс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программно-технических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являющихся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позволяющих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автоматизировать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расчетное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обслуживание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-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распоряжаться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денежными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счетах,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открытых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0163534A" w14:textId="77777777" w:rsidR="00CE52F4" w:rsidRPr="00EF1FA9" w:rsidRDefault="00CE52F4" w:rsidP="001942A4">
      <w:pPr>
        <w:widowControl w:val="0"/>
        <w:tabs>
          <w:tab w:val="left" w:pos="0"/>
        </w:tabs>
        <w:autoSpaceDE w:val="0"/>
        <w:autoSpaceDN w:val="0"/>
        <w:adjustRightInd w:val="0"/>
        <w:ind w:right="50" w:firstLine="567"/>
        <w:jc w:val="both"/>
        <w:rPr>
          <w:color w:val="auto"/>
          <w:sz w:val="24"/>
          <w:szCs w:val="24"/>
        </w:rPr>
      </w:pP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Система</w:t>
      </w:r>
      <w:r w:rsidR="00196442" w:rsidRPr="00EF1FA9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</w:t>
      </w:r>
      <w:proofErr w:type="spellStart"/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Интранет</w:t>
      </w:r>
      <w:proofErr w:type="spellEnd"/>
      <w:r w:rsidR="00196442" w:rsidRPr="00EF1FA9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БК</w:t>
      </w:r>
      <w:r w:rsidR="00196442" w:rsidRPr="00EF1FA9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(Система</w:t>
      </w:r>
      <w:r w:rsidR="00196442" w:rsidRPr="00EF1FA9">
        <w:rPr>
          <w:rFonts w:eastAsia="Calibri"/>
          <w:b/>
          <w:i/>
          <w:color w:val="auto"/>
          <w:spacing w:val="7"/>
          <w:sz w:val="24"/>
          <w:szCs w:val="24"/>
          <w:lang w:eastAsia="en-US"/>
        </w:rPr>
        <w:t xml:space="preserve"> </w:t>
      </w:r>
      <w:proofErr w:type="spellStart"/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Интранет</w:t>
      </w:r>
      <w:proofErr w:type="spellEnd"/>
      <w:r w:rsidR="00196442" w:rsidRPr="00EF1FA9">
        <w:rPr>
          <w:rFonts w:eastAsia="Calibri"/>
          <w:b/>
          <w:i/>
          <w:color w:val="auto"/>
          <w:spacing w:val="4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pacing w:val="1"/>
          <w:sz w:val="24"/>
          <w:szCs w:val="24"/>
          <w:lang w:eastAsia="en-US"/>
        </w:rPr>
        <w:t>Ба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нк-Клиент</w:t>
      </w:r>
      <w:r w:rsidR="00196442" w:rsidRPr="00EF1FA9">
        <w:rPr>
          <w:rFonts w:eastAsia="Calibri"/>
          <w:b/>
          <w:i/>
          <w:color w:val="auto"/>
          <w:spacing w:val="2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b/>
          <w:i/>
          <w:color w:val="auto"/>
          <w:spacing w:val="-1"/>
          <w:sz w:val="24"/>
          <w:szCs w:val="24"/>
          <w:lang w:eastAsia="en-US"/>
        </w:rPr>
        <w:t>Н</w:t>
      </w:r>
      <w:r w:rsidRPr="00EF1FA9">
        <w:rPr>
          <w:rFonts w:eastAsia="Calibri"/>
          <w:b/>
          <w:i/>
          <w:color w:val="auto"/>
          <w:spacing w:val="1"/>
          <w:sz w:val="24"/>
          <w:szCs w:val="24"/>
          <w:lang w:eastAsia="en-US"/>
        </w:rPr>
        <w:t>Р</w:t>
      </w:r>
      <w:r w:rsidRPr="00EF1FA9">
        <w:rPr>
          <w:rFonts w:eastAsia="Calibri"/>
          <w:b/>
          <w:i/>
          <w:color w:val="auto"/>
          <w:sz w:val="24"/>
          <w:szCs w:val="24"/>
          <w:lang w:eastAsia="en-US"/>
        </w:rPr>
        <w:t>Д)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комплекс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программно-технических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являющихся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позволяющих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автоматизировать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расчетное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обслуживание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-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выделенных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корпоративной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Интранет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распоряжаться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денежными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счетах,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открытых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5A7EE85E" w14:textId="77777777" w:rsidR="00CE52F4" w:rsidRPr="00EF1FA9" w:rsidRDefault="00CE52F4" w:rsidP="001942A4">
      <w:pPr>
        <w:tabs>
          <w:tab w:val="num" w:pos="567"/>
        </w:tabs>
        <w:ind w:right="29"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Система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  <w:lang w:val="en-US"/>
        </w:rPr>
        <w:t>SWIFT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</w:t>
      </w:r>
      <w:r w:rsidRPr="00EF1FA9">
        <w:rPr>
          <w:b/>
          <w:i/>
          <w:color w:val="auto"/>
          <w:sz w:val="24"/>
          <w:szCs w:val="24"/>
          <w:lang w:val="en-US"/>
        </w:rPr>
        <w:t>SWIFT</w:t>
      </w:r>
      <w:r w:rsidRPr="00EF1FA9">
        <w:rPr>
          <w:b/>
          <w:i/>
          <w:color w:val="auto"/>
          <w:sz w:val="24"/>
          <w:szCs w:val="24"/>
        </w:rPr>
        <w:t>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комплекс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программно-технических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Сообщества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Всемирных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Интербанковских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Финансовых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Телекоммуникаций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</w:t>
      </w:r>
      <w:proofErr w:type="spellStart"/>
      <w:r w:rsidRPr="00EF1FA9">
        <w:rPr>
          <w:color w:val="auto"/>
          <w:sz w:val="24"/>
          <w:szCs w:val="24"/>
        </w:rPr>
        <w:t>Society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For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Worldwide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Interbank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Financial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Telecommunication</w:t>
      </w:r>
      <w:proofErr w:type="spellEnd"/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s.c.r.l</w:t>
      </w:r>
      <w:proofErr w:type="spellEnd"/>
      <w:r w:rsidRPr="00EF1FA9">
        <w:rPr>
          <w:color w:val="auto"/>
          <w:sz w:val="24"/>
          <w:szCs w:val="24"/>
        </w:rPr>
        <w:t>.).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51A5379D" w14:textId="77777777" w:rsidR="00CE52F4" w:rsidRPr="00EF1FA9" w:rsidRDefault="00CE52F4" w:rsidP="001942A4">
      <w:pPr>
        <w:tabs>
          <w:tab w:val="num" w:pos="567"/>
        </w:tabs>
        <w:ind w:right="29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Система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составной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Правилами.</w:t>
      </w:r>
    </w:p>
    <w:p w14:paraId="4A5362B1" w14:textId="77777777" w:rsidR="00CE52F4" w:rsidRPr="00EF1FA9" w:rsidRDefault="00CE52F4" w:rsidP="008B499B">
      <w:pPr>
        <w:tabs>
          <w:tab w:val="num" w:pos="567"/>
        </w:tabs>
        <w:ind w:right="29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Доступ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регистрацию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закрытой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группе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пользователей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необходимости),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сервис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необходимости),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поддержание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клиентской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работоспособном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состоянии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осуществляют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самостоятельно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условиях,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договором,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провайдерами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услуг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каждой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Сторон.</w:t>
      </w:r>
    </w:p>
    <w:p w14:paraId="7BFE0646" w14:textId="77777777" w:rsidR="00CE52F4" w:rsidRPr="00EF1FA9" w:rsidRDefault="00CE52F4" w:rsidP="001942A4">
      <w:pPr>
        <w:tabs>
          <w:tab w:val="left" w:pos="567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Системы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Банк-Клиент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совместно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именуемые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БК,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Интранет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БК.</w:t>
      </w:r>
    </w:p>
    <w:p w14:paraId="5B43B3CC" w14:textId="77777777" w:rsidR="00CE52F4" w:rsidRPr="00EF1FA9" w:rsidRDefault="00CE52F4" w:rsidP="001942A4">
      <w:pPr>
        <w:widowControl w:val="0"/>
        <w:ind w:firstLine="567"/>
        <w:jc w:val="both"/>
        <w:rPr>
          <w:rFonts w:eastAsia="Calibri"/>
          <w:color w:val="auto"/>
          <w:sz w:val="24"/>
          <w:szCs w:val="24"/>
        </w:rPr>
      </w:pPr>
      <w:r w:rsidRPr="00EF1FA9">
        <w:rPr>
          <w:rFonts w:eastAsia="Calibri"/>
          <w:b/>
          <w:i/>
          <w:color w:val="auto"/>
          <w:sz w:val="24"/>
          <w:szCs w:val="24"/>
        </w:rPr>
        <w:t>Спецификация</w:t>
      </w:r>
      <w:r w:rsidR="00196442" w:rsidRPr="00EF1FA9">
        <w:rPr>
          <w:rFonts w:eastAsia="Calibri"/>
          <w:b/>
          <w:i/>
          <w:color w:val="auto"/>
          <w:sz w:val="24"/>
          <w:szCs w:val="24"/>
        </w:rPr>
        <w:t xml:space="preserve"> </w:t>
      </w:r>
      <w:r w:rsidRPr="00EF1FA9">
        <w:rPr>
          <w:rFonts w:eastAsia="Calibri"/>
          <w:b/>
          <w:i/>
          <w:color w:val="auto"/>
          <w:sz w:val="24"/>
          <w:szCs w:val="24"/>
        </w:rPr>
        <w:t>электронного</w:t>
      </w:r>
      <w:r w:rsidR="00196442" w:rsidRPr="00EF1FA9">
        <w:rPr>
          <w:rFonts w:eastAsia="Calibri"/>
          <w:b/>
          <w:i/>
          <w:color w:val="auto"/>
          <w:sz w:val="24"/>
          <w:szCs w:val="24"/>
        </w:rPr>
        <w:t xml:space="preserve"> </w:t>
      </w:r>
      <w:r w:rsidRPr="00EF1FA9">
        <w:rPr>
          <w:rFonts w:eastAsia="Calibri"/>
          <w:b/>
          <w:i/>
          <w:color w:val="auto"/>
          <w:sz w:val="24"/>
          <w:szCs w:val="24"/>
        </w:rPr>
        <w:t>сообщения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b/>
          <w:i/>
          <w:color w:val="auto"/>
          <w:sz w:val="24"/>
          <w:szCs w:val="24"/>
        </w:rPr>
        <w:t>(Спецификация)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состав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структура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сообщения</w:t>
      </w:r>
      <w:r w:rsidRPr="00EF1FA9">
        <w:rPr>
          <w:rFonts w:eastAsia="Calibri"/>
          <w:color w:val="auto"/>
          <w:sz w:val="24"/>
          <w:szCs w:val="24"/>
        </w:rPr>
        <w:t>.</w:t>
      </w:r>
    </w:p>
    <w:p w14:paraId="4F55896D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Служебный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Перечень,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(спецификации)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служебных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категории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определяются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Правилами.</w:t>
      </w:r>
    </w:p>
    <w:p w14:paraId="1F85FF27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СКЗИ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(Средства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криптографической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защиты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информации)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совокупность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программно-технических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применение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шифрования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документооборота.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могут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применяться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виде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самостоятельных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модулей,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виде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инструментальных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встраиваемых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прикладное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обеспечение.</w:t>
      </w:r>
    </w:p>
    <w:p w14:paraId="729A4BDD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могут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применяться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СКЗИ,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выдаваемые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получаемые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Регламентом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АУЦ.</w:t>
      </w:r>
    </w:p>
    <w:p w14:paraId="245D4F2E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proofErr w:type="gramStart"/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могут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применяться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сертифицированные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обеспечивающие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усиленной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квалифицированной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несертифицированные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обеспечивающие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усиленной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неквалифицированной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юридические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End"/>
    </w:p>
    <w:p w14:paraId="2AB34EC9" w14:textId="6517BBB5" w:rsidR="00CE52F4" w:rsidRPr="00EF1FA9" w:rsidRDefault="00CE52F4" w:rsidP="001942A4">
      <w:pPr>
        <w:ind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F1FA9">
        <w:rPr>
          <w:rFonts w:eastAsia="Calibri"/>
          <w:color w:val="auto"/>
          <w:sz w:val="24"/>
          <w:szCs w:val="24"/>
          <w:lang w:eastAsia="en-US"/>
        </w:rPr>
        <w:t>При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использовании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gramStart"/>
      <w:r w:rsidRPr="00EF1FA9">
        <w:rPr>
          <w:rFonts w:eastAsia="Calibri"/>
          <w:color w:val="auto"/>
          <w:sz w:val="24"/>
          <w:szCs w:val="24"/>
          <w:lang w:eastAsia="en-US"/>
        </w:rPr>
        <w:t>сертифицированных</w:t>
      </w:r>
      <w:proofErr w:type="gramEnd"/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СКЗИ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Ключевые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носители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должны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соответствовать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требованиям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Федеральной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службы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безопасности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Российской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Федерации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для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соответствующего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EF1FA9">
        <w:rPr>
          <w:rFonts w:eastAsia="Calibri"/>
          <w:color w:val="auto"/>
          <w:sz w:val="24"/>
          <w:szCs w:val="24"/>
          <w:lang w:eastAsia="en-US"/>
        </w:rPr>
        <w:t>криптопровайдера</w:t>
      </w:r>
      <w:proofErr w:type="spellEnd"/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рекомендациям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совместимости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производителем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оборудования.</w:t>
      </w:r>
    </w:p>
    <w:p w14:paraId="7120E04F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lastRenderedPageBreak/>
        <w:t>Средства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электронной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подписи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шифровальные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(криптографические)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используемые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реализации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хотя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следующих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-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создание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создание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подписи.</w:t>
      </w:r>
    </w:p>
    <w:p w14:paraId="154A3D46" w14:textId="77777777" w:rsidR="00CE52F4" w:rsidRPr="00EF1FA9" w:rsidRDefault="00CE52F4" w:rsidP="001942A4">
      <w:pPr>
        <w:ind w:firstLine="567"/>
        <w:jc w:val="both"/>
        <w:rPr>
          <w:b/>
          <w:i/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Техническая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комиссия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комиссия,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формируемая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разрешения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Конфликтной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ситуации.</w:t>
      </w:r>
    </w:p>
    <w:p w14:paraId="5C1D6299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ТЭД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(Транзитный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направляемый</w:t>
      </w:r>
      <w:r w:rsidR="00196442" w:rsidRPr="00EF1FA9">
        <w:rPr>
          <w:color w:val="auto"/>
          <w:sz w:val="24"/>
          <w:szCs w:val="24"/>
        </w:rPr>
        <w:t xml:space="preserve"> </w:t>
      </w:r>
      <w:r w:rsidR="00E61E16" w:rsidRPr="00EF1FA9">
        <w:rPr>
          <w:color w:val="auto"/>
          <w:sz w:val="24"/>
          <w:szCs w:val="24"/>
        </w:rPr>
        <w:br/>
      </w:r>
      <w:r w:rsidRPr="00EF1FA9">
        <w:rPr>
          <w:color w:val="auto"/>
          <w:sz w:val="24"/>
          <w:szCs w:val="24"/>
        </w:rPr>
        <w:t>Участником-отправителем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Участнику-получателю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WEB</w:t>
      </w:r>
      <w:r w:rsidRPr="00EF1FA9">
        <w:rPr>
          <w:color w:val="auto"/>
          <w:sz w:val="24"/>
          <w:szCs w:val="24"/>
        </w:rPr>
        <w:t>-сервиса.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Транзитный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Участнику-получателю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составе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Пакета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транзитных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сформированного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6E5C5BF3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Перечень,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образцы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числе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путем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образцов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содержащихся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68406758" w14:textId="7B711E33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ТЭД</w:t>
      </w:r>
      <w:r w:rsidR="008B499B"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исключением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ТЭДИК</w:t>
      </w:r>
      <w:r w:rsidR="008B499B"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="008B499B" w:rsidRPr="00EF1FA9">
        <w:rPr>
          <w:color w:val="auto"/>
          <w:sz w:val="24"/>
          <w:szCs w:val="24"/>
        </w:rPr>
        <w:t>именуются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как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нетипизированные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ТЭД.</w:t>
      </w:r>
    </w:p>
    <w:p w14:paraId="09C994BB" w14:textId="3388CF6C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ТЭДИК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(Транзитный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идентификационным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кодом)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ТЭД,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сформированный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в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соответствии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с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Приложением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4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к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Правилам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ЭДО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НРД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и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содержащий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соответствующий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идентификационный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код.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="008B499B" w:rsidRPr="00EF1FA9">
        <w:rPr>
          <w:bCs/>
          <w:iCs/>
          <w:color w:val="auto"/>
          <w:sz w:val="24"/>
          <w:szCs w:val="24"/>
        </w:rPr>
        <w:t xml:space="preserve">ТЭДИК именуется </w:t>
      </w:r>
      <w:r w:rsidRPr="00EF1FA9">
        <w:rPr>
          <w:bCs/>
          <w:iCs/>
          <w:color w:val="auto"/>
          <w:sz w:val="24"/>
          <w:szCs w:val="24"/>
        </w:rPr>
        <w:t>как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типизированный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ТЭД.</w:t>
      </w:r>
    </w:p>
    <w:p w14:paraId="155B83C8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bCs/>
          <w:i/>
          <w:iCs/>
          <w:color w:val="auto"/>
          <w:sz w:val="24"/>
          <w:szCs w:val="24"/>
        </w:rPr>
        <w:t>Участник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(Участник</w:t>
      </w:r>
      <w:r w:rsidR="00196442" w:rsidRPr="00EF1FA9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СЭД</w:t>
      </w:r>
      <w:r w:rsidR="00196442" w:rsidRPr="00EF1FA9">
        <w:rPr>
          <w:b/>
          <w:b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(ЭДО)</w:t>
      </w:r>
      <w:r w:rsidR="00196442" w:rsidRPr="00EF1FA9">
        <w:rPr>
          <w:b/>
          <w:bCs/>
          <w:color w:val="auto"/>
          <w:sz w:val="24"/>
          <w:szCs w:val="24"/>
        </w:rPr>
        <w:t xml:space="preserve"> </w:t>
      </w:r>
      <w:r w:rsidRPr="00EF1FA9">
        <w:rPr>
          <w:b/>
          <w:bCs/>
          <w:i/>
          <w:iCs/>
          <w:color w:val="auto"/>
          <w:sz w:val="24"/>
          <w:szCs w:val="24"/>
        </w:rPr>
        <w:t>НРД)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заключило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документами.</w:t>
      </w:r>
    </w:p>
    <w:p w14:paraId="72DB4BD2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тексту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совместно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именуются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отдельности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Сторона.</w:t>
      </w:r>
    </w:p>
    <w:p w14:paraId="61F8B205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Уведомление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принятии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(непринятии)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к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исполнению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виде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принятии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(непринятии)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исполнению</w:t>
      </w:r>
      <w:r w:rsidR="00196442" w:rsidRPr="00EF1FA9">
        <w:rPr>
          <w:color w:val="auto"/>
          <w:sz w:val="24"/>
          <w:szCs w:val="24"/>
        </w:rPr>
        <w:t xml:space="preserve"> </w:t>
      </w:r>
      <w:r w:rsidR="00E61E16" w:rsidRPr="00EF1FA9">
        <w:rPr>
          <w:color w:val="auto"/>
          <w:sz w:val="24"/>
          <w:szCs w:val="24"/>
        </w:rPr>
        <w:br/>
      </w:r>
      <w:r w:rsidRPr="00EF1FA9">
        <w:rPr>
          <w:color w:val="auto"/>
          <w:sz w:val="24"/>
          <w:szCs w:val="24"/>
        </w:rPr>
        <w:t>Стороной-получателем.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1CD2580A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Уполномоченный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представитель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подтверждены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положениями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законодательства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Российской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Федерации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4C883287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Файл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ЭД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сформированный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аналогом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собственноручной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подписи.</w:t>
      </w:r>
    </w:p>
    <w:p w14:paraId="2007360B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b/>
          <w:i/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Формат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электронного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сообщения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(Формат)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используемый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тип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стандарт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ЭС.</w:t>
      </w:r>
    </w:p>
    <w:p w14:paraId="4FB10509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Функциональный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договор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(соглашение)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(соглашение)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Договором.</w:t>
      </w:r>
    </w:p>
    <w:p w14:paraId="551AF738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Функциональный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формирование,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прием,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передача,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выполнении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обязательств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Функциональному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(соглашению).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068B0E17" w14:textId="77777777" w:rsidR="00CE52F4" w:rsidRPr="00EF1FA9" w:rsidRDefault="00CE52F4" w:rsidP="001942A4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Целостность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электронного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документа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свойство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заключающееся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существовании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неискаженном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виде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(неизменном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отношению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некоторому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фиксированному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состоянию).</w:t>
      </w:r>
    </w:p>
    <w:p w14:paraId="1FA84DAB" w14:textId="77777777" w:rsidR="00CE52F4" w:rsidRPr="00EF1FA9" w:rsidRDefault="00CE52F4" w:rsidP="001942A4">
      <w:pPr>
        <w:tabs>
          <w:tab w:val="num" w:pos="36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ЭД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(Электронный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Спецификации,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подписано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аналогом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собственноручной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может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быть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преобразовано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форму,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пригодную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однозначного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восприятия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содержания.</w:t>
      </w:r>
    </w:p>
    <w:p w14:paraId="16B84D46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ЭДО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(Электронный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документооборот)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Правилами.</w:t>
      </w:r>
    </w:p>
    <w:p w14:paraId="37793A17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ЭС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(Электронное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сообщение</w:t>
      </w:r>
      <w:r w:rsidRPr="00EF1FA9">
        <w:rPr>
          <w:b/>
          <w:color w:val="auto"/>
          <w:sz w:val="24"/>
          <w:szCs w:val="24"/>
        </w:rPr>
        <w:t>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логически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целостная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совокупность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структурированных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смысл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участников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информационного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закодированная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способом,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позволяющим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вычислительной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техники,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передачу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машиночитаемых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носителях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информации.</w:t>
      </w:r>
    </w:p>
    <w:p w14:paraId="40B65F05" w14:textId="77777777" w:rsidR="00CE52F4" w:rsidRPr="00EF1FA9" w:rsidRDefault="00CE52F4" w:rsidP="001942A4">
      <w:pPr>
        <w:ind w:firstLine="567"/>
        <w:jc w:val="both"/>
        <w:rPr>
          <w:snapToGrid w:val="0"/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Электронная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подпись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присоединена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(подписываемой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образом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связана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подписывающего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информацию</w:t>
      </w:r>
      <w:r w:rsidRPr="00EF1FA9">
        <w:rPr>
          <w:snapToGrid w:val="0"/>
          <w:color w:val="auto"/>
          <w:sz w:val="24"/>
          <w:szCs w:val="24"/>
        </w:rPr>
        <w:t>.</w:t>
      </w:r>
    </w:p>
    <w:p w14:paraId="2F68146A" w14:textId="77777777" w:rsidR="00CE52F4" w:rsidRPr="00EF1FA9" w:rsidRDefault="00CE52F4" w:rsidP="001942A4">
      <w:pPr>
        <w:ind w:firstLine="567"/>
        <w:jc w:val="both"/>
        <w:rPr>
          <w:snapToGrid w:val="0"/>
          <w:color w:val="auto"/>
          <w:sz w:val="24"/>
          <w:szCs w:val="24"/>
        </w:rPr>
      </w:pPr>
      <w:r w:rsidRPr="00EF1FA9">
        <w:rPr>
          <w:snapToGrid w:val="0"/>
          <w:color w:val="auto"/>
          <w:sz w:val="24"/>
          <w:szCs w:val="24"/>
        </w:rPr>
        <w:lastRenderedPageBreak/>
        <w:t>В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СЭД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НРД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используется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усиленная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квалифицированная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электронная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proofErr w:type="gramStart"/>
      <w:r w:rsidRPr="00EF1FA9">
        <w:rPr>
          <w:snapToGrid w:val="0"/>
          <w:color w:val="auto"/>
          <w:sz w:val="24"/>
          <w:szCs w:val="24"/>
        </w:rPr>
        <w:t>подпись</w:t>
      </w:r>
      <w:proofErr w:type="gramEnd"/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и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усиленная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неквалифицированная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электронная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подпись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как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они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определены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в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соответствии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с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действующим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законодательством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Российской</w:t>
      </w:r>
      <w:r w:rsidR="00196442" w:rsidRPr="00EF1FA9">
        <w:rPr>
          <w:snapToGrid w:val="0"/>
          <w:color w:val="auto"/>
          <w:sz w:val="24"/>
          <w:szCs w:val="24"/>
        </w:rPr>
        <w:t xml:space="preserve"> </w:t>
      </w:r>
      <w:r w:rsidRPr="00EF1FA9">
        <w:rPr>
          <w:snapToGrid w:val="0"/>
          <w:color w:val="auto"/>
          <w:sz w:val="24"/>
          <w:szCs w:val="24"/>
        </w:rPr>
        <w:t>Федерации.</w:t>
      </w:r>
    </w:p>
    <w:p w14:paraId="46E3F8EE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Электронная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почта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</w:t>
      </w:r>
      <w:r w:rsidRPr="00EF1FA9">
        <w:rPr>
          <w:b/>
          <w:i/>
          <w:color w:val="auto"/>
          <w:sz w:val="24"/>
          <w:szCs w:val="24"/>
        </w:rPr>
        <w:t>Электронная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почта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  <w:lang w:val="en-US"/>
        </w:rPr>
        <w:t>E</w:t>
      </w:r>
      <w:r w:rsidRPr="00EF1FA9">
        <w:rPr>
          <w:b/>
          <w:i/>
          <w:color w:val="auto"/>
          <w:sz w:val="24"/>
          <w:szCs w:val="24"/>
        </w:rPr>
        <w:t>-</w:t>
      </w:r>
      <w:r w:rsidRPr="00EF1FA9">
        <w:rPr>
          <w:b/>
          <w:i/>
          <w:color w:val="auto"/>
          <w:sz w:val="24"/>
          <w:szCs w:val="24"/>
          <w:lang w:val="en-US"/>
        </w:rPr>
        <w:t>Mail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сети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Интернет)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почтовая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использующая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открытые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(сеть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пользования),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предназначенная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передачи,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приема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временного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почтовых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могут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типы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почты.</w:t>
      </w:r>
    </w:p>
    <w:p w14:paraId="32D194CF" w14:textId="77777777" w:rsidR="00CE52F4" w:rsidRPr="00EF1FA9" w:rsidRDefault="00CE52F4" w:rsidP="001942A4">
      <w:pPr>
        <w:tabs>
          <w:tab w:val="left" w:pos="567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Доступ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поддержание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работоспособном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состоянии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осуществляют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самостоятельно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условиях,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отношениями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провайдером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телекоммуникационных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услуг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каждой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Сторон.</w:t>
      </w:r>
    </w:p>
    <w:p w14:paraId="2D469494" w14:textId="77777777" w:rsidR="00CE52F4" w:rsidRPr="00EF1FA9" w:rsidRDefault="00CE52F4" w:rsidP="001942A4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Электронный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журнал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i/>
          <w:color w:val="auto"/>
          <w:sz w:val="24"/>
          <w:szCs w:val="24"/>
        </w:rPr>
        <w:t>учета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журнал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регистрационных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входящих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исходящих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ЭС.</w:t>
      </w:r>
    </w:p>
    <w:p w14:paraId="5AE9C87A" w14:textId="5D01D765" w:rsidR="009771D6" w:rsidRPr="00EF1FA9" w:rsidRDefault="009771D6" w:rsidP="00840691">
      <w:pPr>
        <w:pStyle w:val="a8"/>
        <w:ind w:firstLine="567"/>
        <w:rPr>
          <w:color w:val="auto"/>
          <w:sz w:val="24"/>
          <w:szCs w:val="24"/>
        </w:rPr>
      </w:pPr>
      <w:proofErr w:type="gramStart"/>
      <w:r w:rsidRPr="00EF1FA9">
        <w:rPr>
          <w:b/>
          <w:i/>
          <w:color w:val="auto"/>
          <w:sz w:val="24"/>
          <w:szCs w:val="24"/>
          <w:lang w:val="en-US"/>
        </w:rPr>
        <w:t>BIC</w:t>
      </w:r>
      <w:r w:rsidRPr="00EF1FA9">
        <w:rPr>
          <w:b/>
          <w:i/>
          <w:color w:val="auto"/>
          <w:sz w:val="24"/>
          <w:szCs w:val="24"/>
        </w:rPr>
        <w:t xml:space="preserve">-код </w:t>
      </w:r>
      <w:r w:rsidR="00840691" w:rsidRPr="00EF1FA9">
        <w:rPr>
          <w:b/>
          <w:i/>
          <w:color w:val="auto"/>
          <w:sz w:val="24"/>
          <w:szCs w:val="24"/>
        </w:rPr>
        <w:t>–</w:t>
      </w:r>
      <w:r w:rsidRPr="00EF1FA9">
        <w:rPr>
          <w:b/>
          <w:i/>
          <w:color w:val="auto"/>
          <w:sz w:val="24"/>
          <w:szCs w:val="24"/>
        </w:rPr>
        <w:t xml:space="preserve"> </w:t>
      </w:r>
      <w:r w:rsidR="00840691" w:rsidRPr="00EF1FA9">
        <w:rPr>
          <w:color w:val="auto"/>
          <w:sz w:val="24"/>
          <w:szCs w:val="24"/>
        </w:rPr>
        <w:t>код, присвоенны</w:t>
      </w:r>
      <w:r w:rsidR="003106D2" w:rsidRPr="00EF1FA9">
        <w:rPr>
          <w:color w:val="auto"/>
          <w:sz w:val="24"/>
          <w:szCs w:val="24"/>
        </w:rPr>
        <w:t>й</w:t>
      </w:r>
      <w:r w:rsidR="00840691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 xml:space="preserve">SWIFT </w:t>
      </w:r>
      <w:r w:rsidR="00840691" w:rsidRPr="00EF1FA9">
        <w:rPr>
          <w:color w:val="auto"/>
          <w:sz w:val="24"/>
          <w:szCs w:val="24"/>
        </w:rPr>
        <w:t>в соответствии со Стандартом</w:t>
      </w:r>
      <w:r w:rsidRPr="00EF1FA9">
        <w:rPr>
          <w:color w:val="auto"/>
          <w:sz w:val="24"/>
          <w:szCs w:val="24"/>
        </w:rPr>
        <w:t xml:space="preserve"> ISO 9362:2014.</w:t>
      </w:r>
      <w:proofErr w:type="gramEnd"/>
    </w:p>
    <w:p w14:paraId="1BDFCA56" w14:textId="77777777" w:rsidR="00840691" w:rsidRPr="00EF1FA9" w:rsidRDefault="00840691" w:rsidP="00840691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  <w:lang w:val="sv-SE"/>
        </w:rPr>
        <w:t>ID</w:t>
      </w:r>
      <w:r w:rsidRPr="00EF1FA9">
        <w:rPr>
          <w:b/>
          <w:i/>
          <w:color w:val="auto"/>
          <w:sz w:val="24"/>
          <w:szCs w:val="24"/>
        </w:rPr>
        <w:t>-код (Идентификационный код)</w:t>
      </w:r>
      <w:r w:rsidRPr="00EF1FA9">
        <w:rPr>
          <w:color w:val="auto"/>
          <w:sz w:val="24"/>
          <w:szCs w:val="24"/>
        </w:rPr>
        <w:t xml:space="preserve"> –</w:t>
      </w:r>
      <w:r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код, присвоенный НРД клиенту при его регистрации в НРД при обеспечении расчетного обслуживания.</w:t>
      </w:r>
    </w:p>
    <w:p w14:paraId="07BEC145" w14:textId="77777777" w:rsidR="00CE52F4" w:rsidRPr="00EF1FA9" w:rsidRDefault="00CE52F4" w:rsidP="001942A4">
      <w:pPr>
        <w:tabs>
          <w:tab w:val="left" w:pos="567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  <w:lang w:val="en-US"/>
        </w:rPr>
        <w:t>WEB</w:t>
      </w:r>
      <w:r w:rsidRPr="00EF1FA9">
        <w:rPr>
          <w:b/>
          <w:i/>
          <w:color w:val="auto"/>
          <w:sz w:val="24"/>
          <w:szCs w:val="24"/>
        </w:rPr>
        <w:t>-каналы</w:t>
      </w:r>
      <w:r w:rsidR="00196442" w:rsidRPr="00EF1FA9">
        <w:rPr>
          <w:b/>
          <w:i/>
          <w:color w:val="auto"/>
          <w:sz w:val="24"/>
          <w:szCs w:val="24"/>
        </w:rPr>
        <w:t xml:space="preserve"> </w:t>
      </w:r>
      <w:r w:rsidRPr="00EF1FA9">
        <w:rPr>
          <w:b/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протоколов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WEB</w:t>
      </w:r>
      <w:r w:rsidRPr="00EF1FA9">
        <w:rPr>
          <w:color w:val="auto"/>
          <w:sz w:val="24"/>
          <w:szCs w:val="24"/>
        </w:rPr>
        <w:t>-взаимодействия,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используемые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документооборота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между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Участниками.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URL-адреса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доступа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</w:t>
      </w:r>
      <w:r w:rsidRPr="00EF1FA9">
        <w:rPr>
          <w:color w:val="auto"/>
          <w:sz w:val="24"/>
          <w:szCs w:val="24"/>
          <w:lang w:val="en-US"/>
        </w:rPr>
        <w:t>EB</w:t>
      </w:r>
      <w:r w:rsidRPr="00EF1FA9">
        <w:rPr>
          <w:color w:val="auto"/>
          <w:sz w:val="24"/>
          <w:szCs w:val="24"/>
        </w:rPr>
        <w:t>-каналам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Анкете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опубликованной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официальном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сайте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Особенности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подключения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WEB</w:t>
      </w:r>
      <w:r w:rsidRPr="00EF1FA9">
        <w:rPr>
          <w:color w:val="auto"/>
          <w:sz w:val="24"/>
          <w:szCs w:val="24"/>
        </w:rPr>
        <w:t>-каналов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5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3C091CD4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/>
          <w:i/>
          <w:color w:val="auto"/>
          <w:sz w:val="24"/>
          <w:szCs w:val="24"/>
        </w:rPr>
        <w:t>W</w:t>
      </w:r>
      <w:r w:rsidRPr="00EF1FA9">
        <w:rPr>
          <w:b/>
          <w:i/>
          <w:color w:val="auto"/>
          <w:sz w:val="24"/>
          <w:szCs w:val="24"/>
          <w:lang w:val="en-US"/>
        </w:rPr>
        <w:t>EB</w:t>
      </w:r>
      <w:r w:rsidRPr="00EF1FA9">
        <w:rPr>
          <w:b/>
          <w:i/>
          <w:color w:val="auto"/>
          <w:sz w:val="24"/>
          <w:szCs w:val="24"/>
        </w:rPr>
        <w:t>-сервис</w:t>
      </w:r>
      <w:r w:rsidR="00A30E1D" w:rsidRPr="00EF1FA9">
        <w:rPr>
          <w:color w:val="auto"/>
          <w:sz w:val="24"/>
          <w:szCs w:val="24"/>
        </w:rPr>
        <w:t xml:space="preserve"> –</w:t>
      </w:r>
      <w:r w:rsidR="00A30E1D" w:rsidRPr="00EF1FA9">
        <w:rPr>
          <w:i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один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WEB</w:t>
      </w:r>
      <w:r w:rsidRPr="00EF1FA9">
        <w:rPr>
          <w:color w:val="auto"/>
          <w:sz w:val="24"/>
          <w:szCs w:val="24"/>
        </w:rPr>
        <w:t>-каналов,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установленному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протоколу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между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базе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сервера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Особенности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подключения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WEB</w:t>
      </w:r>
      <w:r w:rsidRPr="00EF1FA9">
        <w:rPr>
          <w:color w:val="auto"/>
          <w:sz w:val="24"/>
          <w:szCs w:val="24"/>
        </w:rPr>
        <w:t>-сервиса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Правилах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электронного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взаимодействия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НКО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АО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bCs/>
          <w:iCs/>
          <w:color w:val="auto"/>
          <w:sz w:val="24"/>
          <w:szCs w:val="24"/>
        </w:rPr>
        <w:t>НРД</w:t>
      </w:r>
      <w:r w:rsidR="00196442" w:rsidRPr="00EF1FA9">
        <w:rPr>
          <w:bCs/>
          <w:iCs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5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DB32BD" w:rsidRPr="00EF1FA9">
        <w:rPr>
          <w:color w:val="auto"/>
          <w:sz w:val="24"/>
          <w:szCs w:val="24"/>
        </w:rPr>
        <w:t>.</w:t>
      </w:r>
    </w:p>
    <w:p w14:paraId="599611A5" w14:textId="664A9545" w:rsidR="00CE52F4" w:rsidRPr="00EF1FA9" w:rsidRDefault="00964949" w:rsidP="00964949">
      <w:pPr>
        <w:pStyle w:val="aff3"/>
        <w:numPr>
          <w:ilvl w:val="1"/>
          <w:numId w:val="31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Остальные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термины,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используемые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настоящих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Правилах,</w:t>
      </w:r>
      <w:r w:rsidR="00196442" w:rsidRPr="00EF1FA9">
        <w:rPr>
          <w:szCs w:val="24"/>
          <w:lang w:val="ru-RU"/>
        </w:rPr>
        <w:t xml:space="preserve"> </w:t>
      </w:r>
      <w:r w:rsidR="00413F8A" w:rsidRPr="00EF1FA9">
        <w:rPr>
          <w:szCs w:val="24"/>
          <w:lang w:val="ru-RU"/>
        </w:rPr>
        <w:t xml:space="preserve">использованы в значении, определенном </w:t>
      </w:r>
      <w:r w:rsidR="00CE52F4" w:rsidRPr="00EF1FA9">
        <w:rPr>
          <w:szCs w:val="24"/>
          <w:lang w:val="ru-RU"/>
        </w:rPr>
        <w:t>законодательством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Российской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Федерации,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Правилами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Организатора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СЭД,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также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Функциональными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договорами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Сторон.</w:t>
      </w:r>
    </w:p>
    <w:p w14:paraId="6D2FCC51" w14:textId="77777777" w:rsidR="00CE52F4" w:rsidRPr="00EF1FA9" w:rsidRDefault="00CE52F4" w:rsidP="00964949">
      <w:pPr>
        <w:pStyle w:val="aff3"/>
        <w:numPr>
          <w:ilvl w:val="1"/>
          <w:numId w:val="31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Термины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единственном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числе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целей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толкования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аналогично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применяются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множественном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числе;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термины,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обозначенные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существительным,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образованным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глагола,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равнозначно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применяются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глаголам,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они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образованы;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термины,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выраженные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существительным,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равнозначно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применяются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прилагательным,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образованным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существительных.</w:t>
      </w:r>
    </w:p>
    <w:p w14:paraId="5DBE3669" w14:textId="77777777" w:rsidR="00CE52F4" w:rsidRPr="00EF1FA9" w:rsidRDefault="00CE52F4" w:rsidP="00964949">
      <w:pPr>
        <w:pStyle w:val="10"/>
        <w:keepNext w:val="0"/>
        <w:widowControl w:val="0"/>
        <w:numPr>
          <w:ilvl w:val="0"/>
          <w:numId w:val="24"/>
        </w:numPr>
        <w:ind w:left="851" w:hanging="284"/>
        <w:rPr>
          <w:sz w:val="24"/>
          <w:szCs w:val="24"/>
        </w:rPr>
      </w:pPr>
      <w:bookmarkStart w:id="10" w:name="_Ref523932733"/>
      <w:bookmarkStart w:id="11" w:name="_Ref523933289"/>
      <w:bookmarkStart w:id="12" w:name="_Toc529780457"/>
      <w:bookmarkStart w:id="13" w:name="Общие_положения"/>
      <w:r w:rsidRPr="00EF1FA9">
        <w:rPr>
          <w:sz w:val="24"/>
          <w:szCs w:val="24"/>
        </w:rPr>
        <w:t>ОБЩИЕ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ПОЛОЖЕНИЯ</w:t>
      </w:r>
      <w:bookmarkEnd w:id="10"/>
      <w:bookmarkEnd w:id="11"/>
      <w:bookmarkEnd w:id="12"/>
    </w:p>
    <w:bookmarkEnd w:id="13"/>
    <w:p w14:paraId="653A4511" w14:textId="6F6301EA" w:rsidR="00CE52F4" w:rsidRPr="00EF1FA9" w:rsidRDefault="00CE52F4" w:rsidP="00964949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Настоящие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устанавливают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условия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порядок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предоставлении</w:t>
      </w:r>
      <w:r w:rsidR="00196442" w:rsidRPr="00EF1FA9">
        <w:rPr>
          <w:szCs w:val="24"/>
          <w:lang w:val="ru-RU"/>
        </w:rPr>
        <w:t xml:space="preserve"> НРД </w:t>
      </w:r>
      <w:r w:rsidRPr="00EF1FA9">
        <w:rPr>
          <w:szCs w:val="24"/>
          <w:lang w:val="ru-RU"/>
        </w:rPr>
        <w:t>услуг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процессе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различных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видов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деятельности.</w:t>
      </w:r>
    </w:p>
    <w:p w14:paraId="07787EBC" w14:textId="77777777" w:rsidR="00CE52F4" w:rsidRPr="00EF1FA9" w:rsidRDefault="00CE52F4" w:rsidP="00964949">
      <w:pPr>
        <w:ind w:right="141" w:firstLine="567"/>
        <w:jc w:val="both"/>
        <w:rPr>
          <w:sz w:val="24"/>
          <w:szCs w:val="24"/>
        </w:rPr>
      </w:pPr>
      <w:r w:rsidRPr="00EF1FA9">
        <w:rPr>
          <w:sz w:val="24"/>
          <w:szCs w:val="24"/>
        </w:rPr>
        <w:t>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случае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если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пользуется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услугами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других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организаций,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то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порядок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условия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электронного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взаимодействия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такими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контрагентами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может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устанавливаться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правилами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электронного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взаимодействия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данной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категории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контрагентов.</w:t>
      </w:r>
    </w:p>
    <w:p w14:paraId="34A2B8CE" w14:textId="77777777" w:rsidR="00CE52F4" w:rsidRPr="00EF1FA9" w:rsidRDefault="00CE52F4" w:rsidP="00964949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proofErr w:type="gramStart"/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депонентами,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клиринга,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клиринговыми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организациями,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торговли,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операторами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счетов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разделов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счетов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депо,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дилерами,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залогодержателями,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регистраторами,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эмитентами,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депозитариями-корреспондентами,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платежными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агентами,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кредитными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proofErr w:type="spellStart"/>
      <w:r w:rsidRPr="00EF1FA9">
        <w:rPr>
          <w:szCs w:val="24"/>
          <w:lang w:val="ru-RU"/>
        </w:rPr>
        <w:t>некредитными</w:t>
      </w:r>
      <w:proofErr w:type="spell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организациями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–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владельцами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банковского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счета,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клиентами</w:t>
      </w:r>
      <w:r w:rsidR="00196442" w:rsidRPr="00EF1FA9">
        <w:rPr>
          <w:szCs w:val="24"/>
          <w:lang w:val="ru-RU"/>
        </w:rPr>
        <w:t xml:space="preserve"> </w:t>
      </w:r>
      <w:proofErr w:type="spellStart"/>
      <w:r w:rsidRPr="00EF1FA9">
        <w:rPr>
          <w:szCs w:val="24"/>
          <w:lang w:val="ru-RU"/>
        </w:rPr>
        <w:t>репозитария</w:t>
      </w:r>
      <w:proofErr w:type="spellEnd"/>
      <w:r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региональными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представителями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другими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категориями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лиц,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далее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–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Участниками.</w:t>
      </w:r>
      <w:r w:rsidR="00196442" w:rsidRPr="00EF1FA9">
        <w:rPr>
          <w:szCs w:val="24"/>
          <w:lang w:val="ru-RU"/>
        </w:rPr>
        <w:t xml:space="preserve"> </w:t>
      </w:r>
      <w:proofErr w:type="gramEnd"/>
    </w:p>
    <w:p w14:paraId="61988DC0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различными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способами,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характеризуются:</w:t>
      </w:r>
    </w:p>
    <w:p w14:paraId="3482F390" w14:textId="77777777" w:rsidR="00CE52F4" w:rsidRPr="00EF1FA9" w:rsidRDefault="00CE52F4" w:rsidP="00CE52F4">
      <w:pPr>
        <w:numPr>
          <w:ilvl w:val="0"/>
          <w:numId w:val="4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видами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деятельности,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способ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электронного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взаимодействия;</w:t>
      </w:r>
    </w:p>
    <w:p w14:paraId="1EC6BBF9" w14:textId="77777777" w:rsidR="00CE52F4" w:rsidRPr="00EF1FA9" w:rsidRDefault="00CE52F4" w:rsidP="00CE52F4">
      <w:pPr>
        <w:numPr>
          <w:ilvl w:val="0"/>
          <w:numId w:val="4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порядком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доступа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НРД;</w:t>
      </w:r>
    </w:p>
    <w:p w14:paraId="4925FF12" w14:textId="77777777" w:rsidR="00CE52F4" w:rsidRPr="00EF1FA9" w:rsidRDefault="00CE52F4" w:rsidP="00CE52F4">
      <w:pPr>
        <w:numPr>
          <w:ilvl w:val="0"/>
          <w:numId w:val="4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используемыми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Каналами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информационного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взаимодействия;</w:t>
      </w:r>
    </w:p>
    <w:p w14:paraId="51B7378B" w14:textId="77777777" w:rsidR="00CE52F4" w:rsidRPr="00EF1FA9" w:rsidRDefault="00CE52F4" w:rsidP="00CE52F4">
      <w:pPr>
        <w:numPr>
          <w:ilvl w:val="0"/>
          <w:numId w:val="4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используемыми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(системами)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электронного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взаимодействия;</w:t>
      </w:r>
    </w:p>
    <w:p w14:paraId="7CDABFCF" w14:textId="77777777" w:rsidR="00CE52F4" w:rsidRPr="00EF1FA9" w:rsidRDefault="00CE52F4" w:rsidP="00CE52F4">
      <w:pPr>
        <w:numPr>
          <w:ilvl w:val="0"/>
          <w:numId w:val="4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используемыми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Спецификациями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сообщений.</w:t>
      </w:r>
    </w:p>
    <w:p w14:paraId="6EFD731D" w14:textId="77777777" w:rsidR="00CE52F4" w:rsidRPr="00EF1FA9" w:rsidRDefault="00CE52F4" w:rsidP="00964949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lastRenderedPageBreak/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целью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Авторства,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Целостности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Конфиденциальности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информационном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используют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СКЗИ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Криптографические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ключи,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порядке,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установленном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СКЗИ,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Криптографические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ключи,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АУЦ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Регламентом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АУЦ.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первом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СКПЭП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выдает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втором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–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АУЦ.</w:t>
      </w:r>
    </w:p>
    <w:p w14:paraId="0C3616C0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обязан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строго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соблюдать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Криптографическими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последствия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несанкционированный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доступ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идентификационной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соблюдения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требований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возлагается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Участника.</w:t>
      </w:r>
    </w:p>
    <w:p w14:paraId="121376EE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Pr="00EF1FA9">
        <w:rPr>
          <w:color w:val="auto"/>
          <w:sz w:val="24"/>
          <w:szCs w:val="24"/>
        </w:rPr>
        <w:t>.</w:t>
      </w:r>
    </w:p>
    <w:p w14:paraId="0FC63E43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предоставляемые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этих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устанавливается,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числе,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организатором.</w:t>
      </w:r>
    </w:p>
    <w:p w14:paraId="434F53DA" w14:textId="77777777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(формировании),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сертификации,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плановой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смене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Криптографических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ключей,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используемых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также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Компрометации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руководствуются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Регламентом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АУЦ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Криптографических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ключей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АУЦ).</w:t>
      </w:r>
    </w:p>
    <w:p w14:paraId="55509EEC" w14:textId="503FA9ED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bookmarkStart w:id="14" w:name="_Ref523929614"/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начала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должен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выполнить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следующие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условия:</w:t>
      </w:r>
      <w:bookmarkEnd w:id="14"/>
    </w:p>
    <w:p w14:paraId="10ED9D94" w14:textId="77777777" w:rsidR="00CE52F4" w:rsidRPr="00EF1FA9" w:rsidRDefault="00CE52F4" w:rsidP="00577F0A">
      <w:pPr>
        <w:pStyle w:val="aff3"/>
        <w:numPr>
          <w:ilvl w:val="2"/>
          <w:numId w:val="32"/>
        </w:numPr>
        <w:ind w:left="0" w:right="141" w:firstLine="567"/>
        <w:jc w:val="both"/>
        <w:rPr>
          <w:szCs w:val="24"/>
        </w:rPr>
      </w:pPr>
      <w:proofErr w:type="spellStart"/>
      <w:r w:rsidRPr="00EF1FA9">
        <w:rPr>
          <w:szCs w:val="24"/>
        </w:rPr>
        <w:t>Заключить</w:t>
      </w:r>
      <w:proofErr w:type="spellEnd"/>
      <w:r w:rsidRPr="00EF1FA9">
        <w:rPr>
          <w:szCs w:val="24"/>
        </w:rPr>
        <w:t>:</w:t>
      </w:r>
    </w:p>
    <w:p w14:paraId="06C2E214" w14:textId="77777777" w:rsidR="00CE52F4" w:rsidRPr="00EF1FA9" w:rsidRDefault="00CE52F4" w:rsidP="00CE52F4">
      <w:pPr>
        <w:widowControl w:val="0"/>
        <w:numPr>
          <w:ilvl w:val="0"/>
          <w:numId w:val="5"/>
        </w:numPr>
        <w:ind w:hanging="153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СЭД;</w:t>
      </w:r>
    </w:p>
    <w:p w14:paraId="7D67CC4A" w14:textId="77777777" w:rsidR="00CE52F4" w:rsidRPr="00EF1FA9" w:rsidRDefault="00CE52F4" w:rsidP="00CE52F4">
      <w:pPr>
        <w:numPr>
          <w:ilvl w:val="0"/>
          <w:numId w:val="6"/>
        </w:numPr>
        <w:ind w:hanging="153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документами;</w:t>
      </w:r>
    </w:p>
    <w:p w14:paraId="12152779" w14:textId="77777777" w:rsidR="00CE52F4" w:rsidRPr="00EF1FA9" w:rsidRDefault="00CE52F4" w:rsidP="00CE52F4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Лицензионный/</w:t>
      </w:r>
      <w:proofErr w:type="spellStart"/>
      <w:r w:rsidRPr="00EF1FA9">
        <w:rPr>
          <w:color w:val="auto"/>
          <w:sz w:val="24"/>
          <w:szCs w:val="24"/>
        </w:rPr>
        <w:t>сублицензионный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используемое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необходимости);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509818B5" w14:textId="3A261EBF" w:rsidR="00CE52F4" w:rsidRPr="00EF1FA9" w:rsidRDefault="00CE52F4" w:rsidP="00577F0A">
      <w:pPr>
        <w:pStyle w:val="aff3"/>
        <w:numPr>
          <w:ilvl w:val="2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изготовления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СКПЭП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оформленных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СЭД.</w:t>
      </w:r>
    </w:p>
    <w:p w14:paraId="75F8CA17" w14:textId="56793F93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изготовления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пакет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оформленных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Регламентом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АУЦ.</w:t>
      </w:r>
    </w:p>
    <w:p w14:paraId="646DDB99" w14:textId="0488DDCC" w:rsidR="009D57B3" w:rsidRPr="00EF1FA9" w:rsidRDefault="009D57B3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СКПЭП должен содержать област</w:t>
      </w:r>
      <w:r w:rsidR="009771D6" w:rsidRPr="00EF1FA9">
        <w:rPr>
          <w:color w:val="auto"/>
          <w:sz w:val="24"/>
          <w:szCs w:val="24"/>
        </w:rPr>
        <w:t>и</w:t>
      </w:r>
      <w:r w:rsidRPr="00EF1FA9">
        <w:rPr>
          <w:color w:val="auto"/>
          <w:sz w:val="24"/>
          <w:szCs w:val="24"/>
        </w:rPr>
        <w:t xml:space="preserve"> действия, </w:t>
      </w:r>
      <w:r w:rsidR="00A840BF" w:rsidRPr="00EF1FA9">
        <w:rPr>
          <w:color w:val="auto"/>
          <w:sz w:val="24"/>
          <w:szCs w:val="24"/>
        </w:rPr>
        <w:t xml:space="preserve">если это </w:t>
      </w:r>
      <w:r w:rsidRPr="00EF1FA9">
        <w:rPr>
          <w:color w:val="auto"/>
          <w:sz w:val="24"/>
          <w:szCs w:val="24"/>
        </w:rPr>
        <w:t>определен</w:t>
      </w:r>
      <w:r w:rsidR="00A840BF" w:rsidRPr="00EF1FA9">
        <w:rPr>
          <w:color w:val="auto"/>
          <w:sz w:val="24"/>
          <w:szCs w:val="24"/>
        </w:rPr>
        <w:t>о</w:t>
      </w:r>
      <w:r w:rsidRPr="00EF1FA9">
        <w:rPr>
          <w:color w:val="auto"/>
          <w:sz w:val="24"/>
          <w:szCs w:val="24"/>
        </w:rPr>
        <w:t xml:space="preserve"> Правилами </w:t>
      </w:r>
    </w:p>
    <w:p w14:paraId="658E778A" w14:textId="26EF7852" w:rsidR="00CE52F4" w:rsidRPr="00EF1FA9" w:rsidRDefault="00CE52F4" w:rsidP="00577F0A">
      <w:pPr>
        <w:pStyle w:val="aff3"/>
        <w:numPr>
          <w:ilvl w:val="2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Регламентом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АУЦ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ключи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они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были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ранее)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СКПЭП;</w:t>
      </w:r>
    </w:p>
    <w:p w14:paraId="258CC5BF" w14:textId="77777777" w:rsidR="00CE52F4" w:rsidRPr="00EF1FA9" w:rsidRDefault="00CE52F4" w:rsidP="00577F0A">
      <w:pPr>
        <w:pStyle w:val="aff3"/>
        <w:numPr>
          <w:ilvl w:val="2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необходимости,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оформленную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Заявку;</w:t>
      </w:r>
    </w:p>
    <w:p w14:paraId="248AF759" w14:textId="77777777" w:rsidR="00CE52F4" w:rsidRPr="00EF1FA9" w:rsidRDefault="00CE52F4" w:rsidP="00577F0A">
      <w:pPr>
        <w:pStyle w:val="aff3"/>
        <w:numPr>
          <w:ilvl w:val="2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Установить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компьютер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эксплуатационно-технической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документацией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СКЗИ,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полученные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Регламентом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АУЦ;</w:t>
      </w:r>
      <w:r w:rsidR="00196442" w:rsidRPr="00EF1FA9">
        <w:rPr>
          <w:szCs w:val="24"/>
          <w:lang w:val="ru-RU"/>
        </w:rPr>
        <w:t xml:space="preserve"> </w:t>
      </w:r>
    </w:p>
    <w:p w14:paraId="023FC556" w14:textId="77777777" w:rsidR="00CE52F4" w:rsidRPr="00EF1FA9" w:rsidRDefault="00CE52F4" w:rsidP="00577F0A">
      <w:pPr>
        <w:pStyle w:val="aff3"/>
        <w:numPr>
          <w:ilvl w:val="2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Установить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компьютер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программное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обеспечивающее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прием/передачу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обработку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документов),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направляемых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используемые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Каналы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информационного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взаимодействия;</w:t>
      </w:r>
    </w:p>
    <w:p w14:paraId="638229F7" w14:textId="77777777" w:rsidR="00CE52F4" w:rsidRPr="00EF1FA9" w:rsidRDefault="00CE52F4" w:rsidP="00577F0A">
      <w:pPr>
        <w:pStyle w:val="aff3"/>
        <w:numPr>
          <w:ilvl w:val="2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Получить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официального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сайта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Анкету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НРД;</w:t>
      </w:r>
    </w:p>
    <w:p w14:paraId="1390CBA4" w14:textId="77777777" w:rsidR="00CE52F4" w:rsidRPr="00EF1FA9" w:rsidRDefault="00CE52F4" w:rsidP="00577F0A">
      <w:pPr>
        <w:pStyle w:val="aff3"/>
        <w:numPr>
          <w:ilvl w:val="2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необходимости</w:t>
      </w:r>
      <w:r w:rsidR="00B3354E"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согласованию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тестирование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почту;</w:t>
      </w:r>
    </w:p>
    <w:p w14:paraId="39CBA093" w14:textId="77777777" w:rsidR="00CE52F4" w:rsidRPr="00EF1FA9" w:rsidRDefault="00CE52F4" w:rsidP="00577F0A">
      <w:pPr>
        <w:pStyle w:val="aff3"/>
        <w:numPr>
          <w:ilvl w:val="2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Пред</w:t>
      </w:r>
      <w:r w:rsidR="005E45A9" w:rsidRPr="00EF1FA9">
        <w:rPr>
          <w:szCs w:val="24"/>
          <w:lang w:val="ru-RU"/>
        </w:rPr>
        <w:t>о</w:t>
      </w:r>
      <w:r w:rsidRPr="00EF1FA9">
        <w:rPr>
          <w:szCs w:val="24"/>
          <w:lang w:val="ru-RU"/>
        </w:rPr>
        <w:t>ставить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Доверенность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своего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Уполномоченного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–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владельца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СКПЭП</w:t>
      </w:r>
      <w:r w:rsidR="00A840BF" w:rsidRPr="00EF1FA9">
        <w:rPr>
          <w:szCs w:val="24"/>
          <w:lang w:val="ru-RU"/>
        </w:rPr>
        <w:t xml:space="preserve"> или </w:t>
      </w:r>
      <w:r w:rsidR="005E45A9" w:rsidRPr="00EF1FA9">
        <w:rPr>
          <w:szCs w:val="24"/>
          <w:lang w:val="ru-RU"/>
        </w:rPr>
        <w:t>Уведомления о получении Сертификата представител</w:t>
      </w:r>
      <w:r w:rsidR="00A840BF" w:rsidRPr="00EF1FA9">
        <w:rPr>
          <w:szCs w:val="24"/>
          <w:lang w:val="ru-RU"/>
        </w:rPr>
        <w:t>ем</w:t>
      </w:r>
      <w:r w:rsidR="005E45A9" w:rsidRPr="00EF1FA9">
        <w:rPr>
          <w:szCs w:val="24"/>
          <w:lang w:val="ru-RU"/>
        </w:rPr>
        <w:t>, действующи</w:t>
      </w:r>
      <w:r w:rsidR="00A840BF" w:rsidRPr="00EF1FA9">
        <w:rPr>
          <w:szCs w:val="24"/>
          <w:lang w:val="ru-RU"/>
        </w:rPr>
        <w:t>м</w:t>
      </w:r>
      <w:r w:rsidR="005E45A9" w:rsidRPr="00EF1FA9">
        <w:rPr>
          <w:szCs w:val="24"/>
          <w:lang w:val="ru-RU"/>
        </w:rPr>
        <w:t xml:space="preserve"> от имени Участника на основании закона и/или учредительных документов</w:t>
      </w:r>
      <w:r w:rsidRPr="00EF1FA9">
        <w:rPr>
          <w:szCs w:val="24"/>
          <w:lang w:val="ru-RU"/>
        </w:rPr>
        <w:t>.</w:t>
      </w:r>
    </w:p>
    <w:p w14:paraId="53DBFD6B" w14:textId="62171A91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45B73421" w14:textId="7B538C6B" w:rsidR="00CE52F4" w:rsidRPr="00EF1FA9" w:rsidRDefault="00CE52F4" w:rsidP="009D0729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Представление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требуется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ранее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представленная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данному</w:t>
      </w:r>
      <w:r w:rsidR="00196442" w:rsidRPr="00EF1FA9">
        <w:rPr>
          <w:color w:val="auto"/>
          <w:sz w:val="24"/>
          <w:szCs w:val="24"/>
        </w:rPr>
        <w:t xml:space="preserve"> </w:t>
      </w:r>
      <w:r w:rsidR="005E6C82" w:rsidRPr="00EF1FA9">
        <w:rPr>
          <w:color w:val="auto"/>
          <w:sz w:val="24"/>
          <w:szCs w:val="24"/>
        </w:rPr>
        <w:t>Коду Участника и (или)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ID</w:t>
      </w:r>
      <w:r w:rsidR="009D57B3" w:rsidRPr="00EF1FA9">
        <w:rPr>
          <w:color w:val="auto"/>
          <w:sz w:val="24"/>
          <w:szCs w:val="24"/>
        </w:rPr>
        <w:t>-коду</w:t>
      </w:r>
      <w:r w:rsidRPr="00EF1FA9">
        <w:rPr>
          <w:color w:val="auto"/>
          <w:sz w:val="24"/>
          <w:szCs w:val="24"/>
        </w:rPr>
        <w:t>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истек</w:t>
      </w:r>
      <w:r w:rsidR="007A4FF4" w:rsidRPr="00EF1FA9">
        <w:rPr>
          <w:color w:val="auto"/>
          <w:sz w:val="24"/>
          <w:szCs w:val="24"/>
        </w:rPr>
        <w:t>.</w:t>
      </w:r>
    </w:p>
    <w:p w14:paraId="60265C7F" w14:textId="3EC2183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lastRenderedPageBreak/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обязан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письменно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2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уведомить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наряду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юридическим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представитель,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имени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учредительных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3AB74F2D" w14:textId="77777777" w:rsidR="00CE52F4" w:rsidRPr="00EF1FA9" w:rsidRDefault="00CE52F4" w:rsidP="001942A4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</w:t>
      </w:r>
      <w:r w:rsidR="0050477D" w:rsidRPr="00EF1FA9">
        <w:rPr>
          <w:color w:val="auto"/>
          <w:sz w:val="24"/>
          <w:szCs w:val="24"/>
        </w:rPr>
        <w:t>о</w:t>
      </w:r>
      <w:r w:rsidRPr="00EF1FA9">
        <w:rPr>
          <w:color w:val="auto"/>
          <w:sz w:val="24"/>
          <w:szCs w:val="24"/>
        </w:rPr>
        <w:t>ставить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подтверждающие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наделенных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подписью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аналогом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собственноручной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распоряжению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находящимися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денежными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25653F6D" w14:textId="77777777" w:rsidR="00CE52F4" w:rsidRPr="00EF1FA9" w:rsidRDefault="00CE52F4" w:rsidP="001942A4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Участники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обязаны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</w:t>
      </w:r>
      <w:r w:rsidR="0050477D" w:rsidRPr="00EF1FA9">
        <w:rPr>
          <w:color w:val="auto"/>
          <w:sz w:val="24"/>
          <w:szCs w:val="24"/>
        </w:rPr>
        <w:t>о</w:t>
      </w:r>
      <w:r w:rsidRPr="00EF1FA9">
        <w:rPr>
          <w:color w:val="auto"/>
          <w:sz w:val="24"/>
          <w:szCs w:val="24"/>
        </w:rPr>
        <w:t>ставить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нотариально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удостоверенные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копии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удостоверяющих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личность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подписывающих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имени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Участника.</w:t>
      </w:r>
    </w:p>
    <w:p w14:paraId="383EF66A" w14:textId="77777777" w:rsidR="00CE52F4" w:rsidRPr="00EF1FA9" w:rsidRDefault="00CE52F4" w:rsidP="001942A4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обязан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извещать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изменениях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отзывать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аналоги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собственноручной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прекращения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полномочий.</w:t>
      </w:r>
    </w:p>
    <w:p w14:paraId="628014BA" w14:textId="77777777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случае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каких-либо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изменений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полномочиях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владельца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СКПЭП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СЭД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НРД,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удостоверенных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Доверенностью,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Участник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обязан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направить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НРД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новую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Доверенность.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этом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случае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НРД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позднее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рабочего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дня,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следующего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за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днем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получения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Доверенности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от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Участника,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вводит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действие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СЭД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НРД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соответствующий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Сертификат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учетом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полномочий,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указанных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Доверенности,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извещает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Участника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дате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времени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ввода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действие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СКПЭП,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соответствующего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новым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полномочиям,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посредством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направления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Участнику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сообщения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66A803B4" w14:textId="77777777" w:rsidR="00CE52F4" w:rsidRPr="00EF1FA9" w:rsidRDefault="00CE52F4" w:rsidP="001942A4">
      <w:pPr>
        <w:ind w:firstLine="567"/>
        <w:jc w:val="both"/>
        <w:rPr>
          <w:rFonts w:eastAsia="Calibri"/>
          <w:color w:val="auto"/>
          <w:sz w:val="24"/>
          <w:szCs w:val="24"/>
        </w:rPr>
      </w:pPr>
      <w:r w:rsidRPr="00EF1FA9">
        <w:rPr>
          <w:rFonts w:eastAsia="Calibri"/>
          <w:color w:val="auto"/>
          <w:sz w:val="24"/>
          <w:szCs w:val="24"/>
        </w:rPr>
        <w:t>НРД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вправе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приостановить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обмен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информацией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Участником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Каналам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информационного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взаимодействия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случае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назначения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Банком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России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временной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администрации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приостановлением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полномочий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исполнительных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органов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Участника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или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получения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НРД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иной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информации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об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ограничении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или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приостановлении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установленном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порядке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полномочий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исполнительных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органов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Участника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дня,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когда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НРД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была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получена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соответствующая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информация.</w:t>
      </w:r>
    </w:p>
    <w:p w14:paraId="56A2EBF4" w14:textId="77777777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(соглашениями)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информационном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могут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ЭС,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формируемые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Спецификациями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(Приложение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3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bCs/>
          <w:iCs/>
          <w:szCs w:val="24"/>
          <w:lang w:val="ru-RU"/>
        </w:rPr>
        <w:t>к</w:t>
      </w:r>
      <w:r w:rsidR="00196442" w:rsidRPr="00EF1FA9">
        <w:rPr>
          <w:bCs/>
          <w:iCs/>
          <w:szCs w:val="24"/>
          <w:lang w:val="ru-RU"/>
        </w:rPr>
        <w:t xml:space="preserve"> </w:t>
      </w:r>
      <w:r w:rsidRPr="00EF1FA9">
        <w:rPr>
          <w:bCs/>
          <w:iCs/>
          <w:szCs w:val="24"/>
          <w:lang w:val="ru-RU"/>
        </w:rPr>
        <w:t>Правилам</w:t>
      </w:r>
      <w:r w:rsidR="00196442" w:rsidRPr="00EF1FA9">
        <w:rPr>
          <w:bCs/>
          <w:iCs/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НРД).</w:t>
      </w:r>
    </w:p>
    <w:p w14:paraId="4342C822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Перечень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Спецификации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временные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характеристики,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сроки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последовательность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передачи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инструкции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заполнению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особенности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определяются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(соглашениях).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740487AE" w14:textId="2CDBE2EA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Сертификат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действующего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ключа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вводится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действие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позднее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рабочего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дня,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следующего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днем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наступления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последнего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событий:</w:t>
      </w:r>
    </w:p>
    <w:p w14:paraId="6CD61B6A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опубликования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сетевом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справочнике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(реестре)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СКПЭП;</w:t>
      </w:r>
    </w:p>
    <w:p w14:paraId="6CE69F6D" w14:textId="44B8CB8A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EF1FA9">
        <w:rPr>
          <w:color w:val="auto"/>
          <w:sz w:val="24"/>
          <w:szCs w:val="24"/>
        </w:rPr>
        <w:t>предоставления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сертификата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Уведомления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Сертификата,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наряду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юридическим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представитель,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имени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закона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и/или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учредительных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документов.</w:t>
      </w:r>
    </w:p>
    <w:p w14:paraId="667F046B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Сертификат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считается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недействующим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следующих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случаях:</w:t>
      </w:r>
    </w:p>
    <w:p w14:paraId="31D96566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sz w:val="24"/>
          <w:szCs w:val="24"/>
        </w:rPr>
        <w:t>с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списка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отозванных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Сертификатов,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был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включен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СКПЭП;</w:t>
      </w:r>
    </w:p>
    <w:p w14:paraId="7C13BC70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следующего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дня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дня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окончания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срока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Доверенности;</w:t>
      </w:r>
    </w:p>
    <w:p w14:paraId="1C311258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дату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письменного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уведомления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прекращении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прекращения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имени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учредительных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Участника;</w:t>
      </w:r>
    </w:p>
    <w:p w14:paraId="219984F9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момента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отзыве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являющегося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кредитной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организацией,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лицензии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операций;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198F177B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lastRenderedPageBreak/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момента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введении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отношении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банкротства,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исполнительных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прекращаются;</w:t>
      </w:r>
    </w:p>
    <w:p w14:paraId="2184870D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иных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случаях,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предусмотренных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Правилами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законодат</w:t>
      </w:r>
      <w:r w:rsidR="00577F0A" w:rsidRPr="00EF1FA9">
        <w:rPr>
          <w:sz w:val="24"/>
          <w:szCs w:val="24"/>
        </w:rPr>
        <w:t>ельством</w:t>
      </w:r>
      <w:r w:rsidR="00196442" w:rsidRPr="00EF1FA9">
        <w:rPr>
          <w:sz w:val="24"/>
          <w:szCs w:val="24"/>
        </w:rPr>
        <w:t xml:space="preserve"> </w:t>
      </w:r>
      <w:r w:rsidR="00577F0A" w:rsidRPr="00EF1FA9">
        <w:rPr>
          <w:sz w:val="24"/>
          <w:szCs w:val="24"/>
        </w:rPr>
        <w:t>Российской</w:t>
      </w:r>
      <w:r w:rsidR="00196442" w:rsidRPr="00EF1FA9">
        <w:rPr>
          <w:sz w:val="24"/>
          <w:szCs w:val="24"/>
        </w:rPr>
        <w:t xml:space="preserve"> </w:t>
      </w:r>
      <w:r w:rsidR="00577F0A" w:rsidRPr="00EF1FA9">
        <w:rPr>
          <w:sz w:val="24"/>
          <w:szCs w:val="24"/>
        </w:rPr>
        <w:t>Федерации.</w:t>
      </w:r>
    </w:p>
    <w:p w14:paraId="743DCE7E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Время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вывода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Сертификата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указываются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0227B0A3" w14:textId="77777777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Используемые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информационном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подписанные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подписью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аналогом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собственноручной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имеют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равную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юридическую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силу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бумажном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носителе,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подписанными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Уполномоченными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представителями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скрепленными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печатями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(независимо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существуют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бумажных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носителях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нет).</w:t>
      </w:r>
      <w:r w:rsidR="00196442" w:rsidRPr="00EF1FA9">
        <w:rPr>
          <w:szCs w:val="24"/>
          <w:lang w:val="ru-RU"/>
        </w:rPr>
        <w:t xml:space="preserve"> </w:t>
      </w:r>
    </w:p>
    <w:p w14:paraId="47B0103E" w14:textId="3A9B802B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подписывается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подписью,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действующем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СКПЭП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которо</w:t>
      </w:r>
      <w:r w:rsidR="00A840BF" w:rsidRPr="00EF1FA9">
        <w:rPr>
          <w:szCs w:val="24"/>
          <w:lang w:val="ru-RU"/>
        </w:rPr>
        <w:t>го</w:t>
      </w:r>
      <w:r w:rsidR="00196442" w:rsidRPr="00EF1FA9">
        <w:rPr>
          <w:szCs w:val="24"/>
          <w:lang w:val="ru-RU"/>
        </w:rPr>
        <w:t xml:space="preserve"> </w:t>
      </w:r>
      <w:r w:rsidR="00B3354E" w:rsidRPr="00EF1FA9">
        <w:rPr>
          <w:szCs w:val="24"/>
          <w:lang w:val="ru-RU"/>
        </w:rPr>
        <w:t>указан</w:t>
      </w:r>
      <w:r w:rsidR="009771D6" w:rsidRPr="00EF1FA9">
        <w:rPr>
          <w:szCs w:val="24"/>
          <w:lang w:val="ru-RU"/>
        </w:rPr>
        <w:t>ы</w:t>
      </w:r>
      <w:r w:rsidR="00A840BF" w:rsidRPr="00EF1FA9">
        <w:rPr>
          <w:szCs w:val="24"/>
          <w:lang w:val="ru-RU"/>
        </w:rPr>
        <w:t>,</w:t>
      </w:r>
      <w:r w:rsidR="00B3354E" w:rsidRPr="00EF1FA9">
        <w:rPr>
          <w:szCs w:val="24"/>
          <w:lang w:val="ru-RU"/>
        </w:rPr>
        <w:t xml:space="preserve"> при необходимости</w:t>
      </w:r>
      <w:r w:rsidR="00A840BF" w:rsidRPr="00EF1FA9">
        <w:rPr>
          <w:szCs w:val="24"/>
          <w:lang w:val="ru-RU"/>
        </w:rPr>
        <w:t>,</w:t>
      </w:r>
      <w:r w:rsidR="00B3354E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област</w:t>
      </w:r>
      <w:r w:rsidR="009771D6"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действия</w:t>
      </w:r>
      <w:r w:rsidR="005E6C82" w:rsidRPr="00EF1FA9">
        <w:rPr>
          <w:szCs w:val="24"/>
          <w:lang w:val="ru-RU"/>
        </w:rPr>
        <w:t>, определенн</w:t>
      </w:r>
      <w:r w:rsidR="009771D6" w:rsidRPr="00EF1FA9">
        <w:rPr>
          <w:szCs w:val="24"/>
          <w:lang w:val="ru-RU"/>
        </w:rPr>
        <w:t>ые</w:t>
      </w:r>
      <w:r w:rsidR="005E6C82" w:rsidRPr="00EF1FA9">
        <w:rPr>
          <w:szCs w:val="24"/>
          <w:lang w:val="ru-RU"/>
        </w:rPr>
        <w:t xml:space="preserve"> Правилами</w:t>
      </w:r>
      <w:r w:rsidRPr="00EF1FA9">
        <w:rPr>
          <w:szCs w:val="24"/>
          <w:lang w:val="ru-RU"/>
        </w:rPr>
        <w:t>.</w:t>
      </w:r>
      <w:r w:rsidR="00196442" w:rsidRPr="00EF1FA9">
        <w:rPr>
          <w:szCs w:val="24"/>
          <w:lang w:val="ru-RU"/>
        </w:rPr>
        <w:t xml:space="preserve"> </w:t>
      </w:r>
    </w:p>
    <w:p w14:paraId="486BE8C0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могут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быть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особенности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Сертификатов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6ECCF081" w14:textId="533069DF" w:rsidR="00CE52F4" w:rsidRPr="00EF1FA9" w:rsidRDefault="00CE52F4" w:rsidP="00CE52F4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Уполномоченный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учредительных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всех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исходящих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исполнении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(соглашений),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числе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всех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транзитных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документов).</w:t>
      </w:r>
    </w:p>
    <w:p w14:paraId="47336E23" w14:textId="77777777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признают,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используемые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СКЗИ,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реализуют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proofErr w:type="spellStart"/>
      <w:r w:rsidRPr="00EF1FA9">
        <w:rPr>
          <w:szCs w:val="24"/>
          <w:lang w:val="ru-RU"/>
        </w:rPr>
        <w:t>Зашифрование</w:t>
      </w:r>
      <w:proofErr w:type="spellEnd"/>
      <w:r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достаточны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Конфиденциальности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также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подтверждения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того,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ЭД:</w:t>
      </w:r>
    </w:p>
    <w:p w14:paraId="1B151680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исходит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(подтверждение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Авторства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ЭД);</w:t>
      </w:r>
    </w:p>
    <w:p w14:paraId="130CE18D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претерпел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изменений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ходе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(подтверждение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Целостности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документа).</w:t>
      </w:r>
    </w:p>
    <w:p w14:paraId="7035A8C6" w14:textId="4119C528" w:rsidR="00CE52F4" w:rsidRPr="00EF1FA9" w:rsidRDefault="00CE52F4" w:rsidP="001942A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Стороны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признают,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что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подписавший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действующем</w:t>
      </w:r>
      <w:r w:rsidR="00196442" w:rsidRPr="00EF1FA9">
        <w:rPr>
          <w:color w:val="auto"/>
          <w:sz w:val="24"/>
          <w:szCs w:val="24"/>
        </w:rPr>
        <w:t xml:space="preserve"> </w:t>
      </w:r>
      <w:r w:rsidR="009771D6" w:rsidRPr="00EF1FA9">
        <w:rPr>
          <w:color w:val="auto"/>
          <w:sz w:val="24"/>
          <w:szCs w:val="24"/>
        </w:rPr>
        <w:t xml:space="preserve">Ключе электронной подписи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аналогом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собственноручной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7F21CD"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(учредительных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Доверенности.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Ответственность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соблюдение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полномочий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лежит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отзыва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аналога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собственноручной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подписанные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Сертификатом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аналогом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собственноручной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считаются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Корректными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соблюдении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условий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корректности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ЭД).</w:t>
      </w:r>
    </w:p>
    <w:p w14:paraId="5598A9DE" w14:textId="77777777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</w:rPr>
      </w:pP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направляемый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вступает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силу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зависимости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категории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Б,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В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Г)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документа.</w:t>
      </w:r>
      <w:r w:rsidR="00196442" w:rsidRPr="00EF1FA9">
        <w:rPr>
          <w:szCs w:val="24"/>
          <w:lang w:val="ru-RU"/>
        </w:rPr>
        <w:t xml:space="preserve"> </w:t>
      </w:r>
      <w:proofErr w:type="spellStart"/>
      <w:r w:rsidRPr="00EF1FA9">
        <w:rPr>
          <w:szCs w:val="24"/>
        </w:rPr>
        <w:t>Система</w:t>
      </w:r>
      <w:proofErr w:type="spellEnd"/>
      <w:r w:rsidR="00196442" w:rsidRPr="00EF1FA9">
        <w:rPr>
          <w:szCs w:val="24"/>
        </w:rPr>
        <w:t xml:space="preserve"> </w:t>
      </w:r>
      <w:proofErr w:type="spellStart"/>
      <w:r w:rsidRPr="00EF1FA9">
        <w:rPr>
          <w:szCs w:val="24"/>
        </w:rPr>
        <w:t>категорирования</w:t>
      </w:r>
      <w:proofErr w:type="spellEnd"/>
      <w:r w:rsidR="00196442" w:rsidRPr="00EF1FA9">
        <w:rPr>
          <w:szCs w:val="24"/>
        </w:rPr>
        <w:t xml:space="preserve"> </w:t>
      </w:r>
      <w:r w:rsidRPr="00EF1FA9">
        <w:rPr>
          <w:szCs w:val="24"/>
        </w:rPr>
        <w:t>ЭД</w:t>
      </w:r>
      <w:r w:rsidR="00196442" w:rsidRPr="00EF1FA9">
        <w:rPr>
          <w:szCs w:val="24"/>
        </w:rPr>
        <w:t xml:space="preserve"> </w:t>
      </w:r>
      <w:proofErr w:type="spellStart"/>
      <w:r w:rsidRPr="00EF1FA9">
        <w:rPr>
          <w:szCs w:val="24"/>
        </w:rPr>
        <w:t>установлена</w:t>
      </w:r>
      <w:proofErr w:type="spellEnd"/>
      <w:r w:rsidR="00196442" w:rsidRPr="00EF1FA9">
        <w:rPr>
          <w:szCs w:val="24"/>
        </w:rPr>
        <w:t xml:space="preserve"> </w:t>
      </w:r>
      <w:proofErr w:type="spellStart"/>
      <w:r w:rsidRPr="00EF1FA9">
        <w:rPr>
          <w:szCs w:val="24"/>
        </w:rPr>
        <w:t>Правилами</w:t>
      </w:r>
      <w:proofErr w:type="spellEnd"/>
      <w:r w:rsidR="00196442" w:rsidRPr="00EF1FA9">
        <w:rPr>
          <w:szCs w:val="24"/>
        </w:rPr>
        <w:t xml:space="preserve"> </w:t>
      </w:r>
      <w:r w:rsidRPr="00EF1FA9">
        <w:rPr>
          <w:szCs w:val="24"/>
        </w:rPr>
        <w:t>ЭДО</w:t>
      </w:r>
      <w:r w:rsidR="00196442" w:rsidRPr="00EF1FA9">
        <w:rPr>
          <w:szCs w:val="24"/>
        </w:rPr>
        <w:t xml:space="preserve"> </w:t>
      </w:r>
      <w:proofErr w:type="spellStart"/>
      <w:r w:rsidRPr="00EF1FA9">
        <w:rPr>
          <w:szCs w:val="24"/>
        </w:rPr>
        <w:t>Организатора</w:t>
      </w:r>
      <w:proofErr w:type="spellEnd"/>
      <w:r w:rsidR="00196442" w:rsidRPr="00EF1FA9">
        <w:rPr>
          <w:szCs w:val="24"/>
        </w:rPr>
        <w:t xml:space="preserve"> </w:t>
      </w:r>
      <w:r w:rsidRPr="00EF1FA9">
        <w:rPr>
          <w:szCs w:val="24"/>
        </w:rPr>
        <w:t>СЭД.</w:t>
      </w:r>
      <w:r w:rsidR="00196442" w:rsidRPr="00EF1FA9">
        <w:rPr>
          <w:szCs w:val="24"/>
        </w:rPr>
        <w:t xml:space="preserve"> </w:t>
      </w:r>
    </w:p>
    <w:p w14:paraId="5CB97FE4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Принадлежность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категорий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(соглашениями)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Сторон.</w:t>
      </w:r>
    </w:p>
    <w:p w14:paraId="536C2A4A" w14:textId="77777777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Настоящие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регулируют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документооборот,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осуществляемый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простой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определена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действующим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законодательством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Российской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Федерации.</w:t>
      </w:r>
    </w:p>
    <w:p w14:paraId="779F3843" w14:textId="78D5D184" w:rsidR="00CE52F4" w:rsidRPr="00EF1FA9" w:rsidRDefault="00CE52F4" w:rsidP="00577F0A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bookmarkStart w:id="15" w:name="_Toc499705455"/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могут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SWIFT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Каналы,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предоставляемые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систем.</w:t>
      </w:r>
    </w:p>
    <w:p w14:paraId="1FA7910A" w14:textId="45FC648E" w:rsidR="00CE52F4" w:rsidRPr="00EF1FA9" w:rsidRDefault="00CE52F4" w:rsidP="003106D2">
      <w:pPr>
        <w:pStyle w:val="aff3"/>
        <w:numPr>
          <w:ilvl w:val="1"/>
          <w:numId w:val="32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ходе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эксплуатации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возникают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перерывы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связи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техническим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причинам,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время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восстановления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связи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допускается</w:t>
      </w:r>
      <w:r w:rsidR="00196442" w:rsidRPr="00EF1FA9">
        <w:rPr>
          <w:szCs w:val="24"/>
          <w:lang w:val="ru-RU"/>
        </w:rPr>
        <w:t xml:space="preserve"> </w:t>
      </w:r>
      <w:r w:rsidR="00A840BF" w:rsidRPr="00EF1FA9">
        <w:rPr>
          <w:szCs w:val="24"/>
          <w:lang w:val="ru-RU"/>
        </w:rPr>
        <w:t xml:space="preserve">ЭДО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иным</w:t>
      </w:r>
      <w:r w:rsidR="007F21CD" w:rsidRPr="00EF1FA9">
        <w:rPr>
          <w:szCs w:val="24"/>
          <w:lang w:val="ru-RU"/>
        </w:rPr>
        <w:t xml:space="preserve"> Каналам</w:t>
      </w:r>
      <w:r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="007F21CD" w:rsidRPr="00EF1FA9">
        <w:rPr>
          <w:szCs w:val="24"/>
          <w:lang w:val="ru-RU"/>
        </w:rPr>
        <w:t>которы</w:t>
      </w:r>
      <w:r w:rsidR="00A840BF" w:rsidRPr="00EF1FA9">
        <w:rPr>
          <w:szCs w:val="24"/>
          <w:lang w:val="ru-RU"/>
        </w:rPr>
        <w:t>е</w:t>
      </w:r>
      <w:r w:rsidR="007F21CD" w:rsidRPr="00EF1FA9">
        <w:rPr>
          <w:szCs w:val="24"/>
          <w:lang w:val="ru-RU"/>
        </w:rPr>
        <w:t xml:space="preserve"> подключен</w:t>
      </w:r>
      <w:r w:rsidR="00A840BF" w:rsidRPr="00EF1FA9">
        <w:rPr>
          <w:szCs w:val="24"/>
          <w:lang w:val="ru-RU"/>
        </w:rPr>
        <w:t>ы</w:t>
      </w:r>
      <w:r w:rsidR="007F21CD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возникновения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перерывов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связи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техническим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причинам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отсутствия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установленного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Формата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Спецификации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передачи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данному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Каналу,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вправе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предоставить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другим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Каналам,</w:t>
      </w:r>
      <w:r w:rsidR="007F21CD" w:rsidRPr="00EF1FA9">
        <w:rPr>
          <w:szCs w:val="24"/>
          <w:lang w:val="ru-RU"/>
        </w:rPr>
        <w:t xml:space="preserve"> ЭДО по которым подключено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каких-либо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изменений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используемых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Каналах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(изменения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статуса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Каналов,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определения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новых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Каналов,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изменения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адресов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почты,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BIC</w:t>
      </w:r>
      <w:r w:rsidRPr="00EF1FA9">
        <w:rPr>
          <w:szCs w:val="24"/>
          <w:lang w:val="ru-RU"/>
        </w:rPr>
        <w:t>-адреса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SWIFT</w:t>
      </w:r>
      <w:r w:rsidRPr="00EF1FA9">
        <w:rPr>
          <w:szCs w:val="24"/>
          <w:lang w:val="ru-RU"/>
        </w:rPr>
        <w:t>)</w:t>
      </w:r>
      <w:r w:rsidR="00196442" w:rsidRPr="00EF1FA9">
        <w:rPr>
          <w:szCs w:val="24"/>
          <w:lang w:val="ru-RU"/>
        </w:rPr>
        <w:t xml:space="preserve"> </w:t>
      </w:r>
      <w:r w:rsidR="004A4EE1" w:rsidRPr="00EF1FA9">
        <w:rPr>
          <w:szCs w:val="24"/>
          <w:lang w:val="ru-RU"/>
        </w:rPr>
        <w:t xml:space="preserve">Участник </w:t>
      </w:r>
      <w:r w:rsidRPr="00EF1FA9">
        <w:rPr>
          <w:szCs w:val="24"/>
          <w:lang w:val="ru-RU"/>
        </w:rPr>
        <w:t>предоставляет</w:t>
      </w:r>
      <w:r w:rsidR="00196442" w:rsidRPr="00EF1FA9">
        <w:rPr>
          <w:szCs w:val="24"/>
          <w:lang w:val="ru-RU"/>
        </w:rPr>
        <w:t xml:space="preserve"> </w:t>
      </w:r>
      <w:r w:rsidR="004A4EE1"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новую</w:t>
      </w:r>
      <w:r w:rsidR="00196442" w:rsidRPr="00EF1FA9">
        <w:rPr>
          <w:szCs w:val="24"/>
          <w:lang w:val="ru-RU"/>
        </w:rPr>
        <w:t xml:space="preserve"> </w:t>
      </w:r>
      <w:r w:rsidR="00891BAF" w:rsidRPr="00EF1FA9">
        <w:rPr>
          <w:szCs w:val="24"/>
          <w:lang w:val="ru-RU"/>
        </w:rPr>
        <w:t>Заявку на обеспечение ЭДО</w:t>
      </w:r>
      <w:r w:rsidRPr="00EF1FA9">
        <w:rPr>
          <w:szCs w:val="24"/>
          <w:lang w:val="ru-RU"/>
        </w:rPr>
        <w:t>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ввода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действие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новой</w:t>
      </w:r>
      <w:r w:rsidR="00196442" w:rsidRPr="00EF1FA9">
        <w:rPr>
          <w:szCs w:val="24"/>
          <w:lang w:val="ru-RU"/>
        </w:rPr>
        <w:t xml:space="preserve"> </w:t>
      </w:r>
      <w:r w:rsidR="00891BAF" w:rsidRPr="00EF1FA9">
        <w:rPr>
          <w:szCs w:val="24"/>
          <w:lang w:val="ru-RU"/>
        </w:rPr>
        <w:t>Заявк</w:t>
      </w:r>
      <w:r w:rsidR="00A840BF" w:rsidRPr="00EF1FA9">
        <w:rPr>
          <w:szCs w:val="24"/>
          <w:lang w:val="ru-RU"/>
        </w:rPr>
        <w:t>и</w:t>
      </w:r>
      <w:r w:rsidR="00891BAF" w:rsidRPr="00EF1FA9">
        <w:rPr>
          <w:szCs w:val="24"/>
          <w:lang w:val="ru-RU"/>
        </w:rPr>
        <w:t xml:space="preserve"> на обеспечение 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посредством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Информационного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НРД.</w:t>
      </w:r>
      <w:r w:rsidR="00196442" w:rsidRPr="00EF1FA9">
        <w:rPr>
          <w:szCs w:val="24"/>
          <w:lang w:val="ru-RU"/>
        </w:rPr>
        <w:t xml:space="preserve"> </w:t>
      </w:r>
    </w:p>
    <w:p w14:paraId="7A73F037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lastRenderedPageBreak/>
        <w:t>Анкета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публикуется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официальном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сайте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передачи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новой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Анкете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может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4CD3680A" w14:textId="77777777" w:rsidR="00CE52F4" w:rsidRPr="00EF1FA9" w:rsidRDefault="00CE52F4" w:rsidP="00964949">
      <w:pPr>
        <w:pStyle w:val="10"/>
        <w:keepNext w:val="0"/>
        <w:widowControl w:val="0"/>
        <w:numPr>
          <w:ilvl w:val="0"/>
          <w:numId w:val="24"/>
        </w:numPr>
        <w:ind w:left="851" w:hanging="284"/>
        <w:jc w:val="both"/>
        <w:rPr>
          <w:sz w:val="24"/>
          <w:szCs w:val="24"/>
        </w:rPr>
      </w:pPr>
      <w:bookmarkStart w:id="16" w:name="_Toc529780458"/>
      <w:bookmarkStart w:id="17" w:name="Особенности_ЭДО_депозит_клиринг_деят"/>
      <w:r w:rsidRPr="00EF1FA9">
        <w:rPr>
          <w:sz w:val="24"/>
          <w:szCs w:val="24"/>
        </w:rPr>
        <w:t>ОСОБЕННОСТИ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ОРГАНИЗАЦИИ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ЭДО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ПРИ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ОБЕСПЕЧЕНИИ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ДЕПОЗИТАРНОЙ/КЛИРИНГОВОЙ/РЕПОЗИТАРНОЙ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ДЕЯТЕЛЬНОСТИ</w:t>
      </w:r>
      <w:bookmarkEnd w:id="16"/>
    </w:p>
    <w:p w14:paraId="654B1D6C" w14:textId="77777777" w:rsidR="00CE52F4" w:rsidRPr="00EF1FA9" w:rsidRDefault="00CE52F4" w:rsidP="00964949">
      <w:pPr>
        <w:pStyle w:val="10"/>
        <w:keepNext w:val="0"/>
        <w:widowControl w:val="0"/>
        <w:numPr>
          <w:ilvl w:val="1"/>
          <w:numId w:val="28"/>
        </w:numPr>
        <w:ind w:left="851" w:hanging="284"/>
        <w:jc w:val="both"/>
        <w:rPr>
          <w:sz w:val="24"/>
          <w:szCs w:val="24"/>
        </w:rPr>
      </w:pPr>
      <w:bookmarkStart w:id="18" w:name="_Toc529780459"/>
      <w:bookmarkEnd w:id="17"/>
      <w:r w:rsidRPr="00EF1FA9">
        <w:rPr>
          <w:sz w:val="24"/>
          <w:szCs w:val="24"/>
        </w:rPr>
        <w:t>ОБЩАЯ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ЧАСТЬ</w:t>
      </w:r>
      <w:bookmarkEnd w:id="18"/>
    </w:p>
    <w:p w14:paraId="0DB4B79E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депозитарной/клиринговой/</w:t>
      </w:r>
      <w:proofErr w:type="spellStart"/>
      <w:r w:rsidRPr="00EF1FA9">
        <w:rPr>
          <w:szCs w:val="24"/>
          <w:lang w:val="ru-RU"/>
        </w:rPr>
        <w:t>репозитарной</w:t>
      </w:r>
      <w:proofErr w:type="spell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деятельности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могут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SWIFT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Каналы,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предоставляемые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систем.</w:t>
      </w:r>
      <w:r w:rsidR="00196442" w:rsidRPr="00EF1FA9">
        <w:rPr>
          <w:szCs w:val="24"/>
          <w:lang w:val="ru-RU"/>
        </w:rPr>
        <w:t xml:space="preserve"> </w:t>
      </w:r>
    </w:p>
    <w:p w14:paraId="68F4D3C8" w14:textId="0CD7A4A6" w:rsidR="00CE52F4" w:rsidRPr="00EF1FA9" w:rsidRDefault="00CE52F4" w:rsidP="005E6C82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Участник,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выполнивший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</w:t>
      </w:r>
      <w:r w:rsidR="00DB32BD" w:rsidRPr="00EF1FA9">
        <w:rPr>
          <w:szCs w:val="24"/>
          <w:lang w:val="ru-RU"/>
        </w:rPr>
        <w:t>ункт</w:t>
      </w:r>
      <w:r w:rsidR="00196442" w:rsidRPr="00EF1FA9">
        <w:rPr>
          <w:szCs w:val="24"/>
          <w:lang w:val="ru-RU"/>
        </w:rPr>
        <w:t xml:space="preserve"> </w:t>
      </w:r>
      <w:r w:rsidR="00DB32BD" w:rsidRPr="00EF1FA9">
        <w:rPr>
          <w:szCs w:val="24"/>
          <w:lang w:val="ru-RU"/>
        </w:rPr>
        <w:fldChar w:fldCharType="begin"/>
      </w:r>
      <w:r w:rsidR="00DB32BD" w:rsidRPr="00EF1FA9">
        <w:rPr>
          <w:szCs w:val="24"/>
          <w:lang w:val="ru-RU"/>
        </w:rPr>
        <w:instrText xml:space="preserve"> REF _Ref523929614 \r \h </w:instrText>
      </w:r>
      <w:r w:rsidR="00EF1FA9">
        <w:rPr>
          <w:szCs w:val="24"/>
          <w:lang w:val="ru-RU"/>
        </w:rPr>
        <w:instrText xml:space="preserve"> \* MERGEFORMAT </w:instrText>
      </w:r>
      <w:r w:rsidR="00DB32BD" w:rsidRPr="00EF1FA9">
        <w:rPr>
          <w:szCs w:val="24"/>
          <w:lang w:val="ru-RU"/>
        </w:rPr>
      </w:r>
      <w:r w:rsidR="00DB32BD" w:rsidRPr="00EF1FA9">
        <w:rPr>
          <w:szCs w:val="24"/>
          <w:lang w:val="ru-RU"/>
        </w:rPr>
        <w:fldChar w:fldCharType="separate"/>
      </w:r>
      <w:r w:rsidR="002D11DD">
        <w:rPr>
          <w:szCs w:val="24"/>
          <w:lang w:val="ru-RU"/>
        </w:rPr>
        <w:t>2.5</w:t>
      </w:r>
      <w:r w:rsidR="00DB32BD" w:rsidRPr="00EF1FA9">
        <w:rPr>
          <w:szCs w:val="24"/>
          <w:lang w:val="ru-RU"/>
        </w:rPr>
        <w:fldChar w:fldCharType="end"/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раздела</w:t>
      </w:r>
      <w:r w:rsidR="00196442" w:rsidRPr="00EF1FA9">
        <w:rPr>
          <w:szCs w:val="24"/>
          <w:lang w:val="ru-RU"/>
        </w:rPr>
        <w:t xml:space="preserve"> </w:t>
      </w:r>
      <w:r w:rsidR="005E6C82" w:rsidRPr="00EF1FA9">
        <w:rPr>
          <w:szCs w:val="24"/>
          <w:lang w:val="ru-RU"/>
        </w:rPr>
        <w:fldChar w:fldCharType="begin"/>
      </w:r>
      <w:r w:rsidR="005E6C82" w:rsidRPr="00EF1FA9">
        <w:rPr>
          <w:szCs w:val="24"/>
          <w:lang w:val="ru-RU"/>
        </w:rPr>
        <w:instrText xml:space="preserve"> REF _Ref523932733 \r \h </w:instrText>
      </w:r>
      <w:r w:rsidR="00EF1FA9">
        <w:rPr>
          <w:szCs w:val="24"/>
          <w:lang w:val="ru-RU"/>
        </w:rPr>
        <w:instrText xml:space="preserve"> \* MERGEFORMAT </w:instrText>
      </w:r>
      <w:r w:rsidR="005E6C82" w:rsidRPr="00EF1FA9">
        <w:rPr>
          <w:szCs w:val="24"/>
          <w:lang w:val="ru-RU"/>
        </w:rPr>
      </w:r>
      <w:r w:rsidR="005E6C82" w:rsidRPr="00EF1FA9">
        <w:rPr>
          <w:szCs w:val="24"/>
          <w:lang w:val="ru-RU"/>
        </w:rPr>
        <w:fldChar w:fldCharType="separate"/>
      </w:r>
      <w:r w:rsidR="002D11DD">
        <w:rPr>
          <w:szCs w:val="24"/>
          <w:lang w:val="ru-RU"/>
        </w:rPr>
        <w:t>2</w:t>
      </w:r>
      <w:r w:rsidR="005E6C82" w:rsidRPr="00EF1FA9">
        <w:rPr>
          <w:szCs w:val="24"/>
          <w:lang w:val="ru-RU"/>
        </w:rPr>
        <w:fldChar w:fldCharType="end"/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согласованию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почту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тестовом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режиме,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необходимо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«Тема»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</w:t>
      </w:r>
      <w:r w:rsidRPr="00EF1FA9">
        <w:rPr>
          <w:szCs w:val="24"/>
          <w:lang w:val="en-US"/>
        </w:rPr>
        <w:t>Test</w:t>
      </w:r>
      <w:r w:rsidRPr="00EF1FA9">
        <w:rPr>
          <w:szCs w:val="24"/>
          <w:lang w:val="ru-RU"/>
        </w:rPr>
        <w:t>»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(без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учета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регистра).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тестовых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виде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тестовых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Служебных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ЭД.</w:t>
      </w:r>
    </w:p>
    <w:p w14:paraId="136D8004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Любые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«Тема»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</w:t>
      </w:r>
      <w:r w:rsidRPr="00EF1FA9">
        <w:rPr>
          <w:szCs w:val="24"/>
          <w:lang w:val="en-US"/>
        </w:rPr>
        <w:t>Test</w:t>
      </w:r>
      <w:r w:rsidRPr="00EF1FA9">
        <w:rPr>
          <w:szCs w:val="24"/>
          <w:lang w:val="ru-RU"/>
        </w:rPr>
        <w:t>»,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рассматриваются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тестовые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исполнению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принимаются.</w:t>
      </w:r>
    </w:p>
    <w:p w14:paraId="6AD4E38E" w14:textId="77777777" w:rsidR="00CE52F4" w:rsidRPr="00EF1FA9" w:rsidRDefault="00CE52F4" w:rsidP="00964949">
      <w:pPr>
        <w:pStyle w:val="10"/>
        <w:keepNext w:val="0"/>
        <w:widowControl w:val="0"/>
        <w:numPr>
          <w:ilvl w:val="1"/>
          <w:numId w:val="28"/>
        </w:numPr>
        <w:ind w:left="851" w:hanging="284"/>
        <w:jc w:val="both"/>
        <w:rPr>
          <w:sz w:val="24"/>
          <w:szCs w:val="24"/>
        </w:rPr>
      </w:pPr>
      <w:bookmarkStart w:id="19" w:name="_Toc529780460"/>
      <w:bookmarkStart w:id="20" w:name="Формирование_ЭД_СЭД"/>
      <w:bookmarkStart w:id="21" w:name="_Toc499705458"/>
      <w:bookmarkStart w:id="22" w:name="Использование_ЭП_в_СЭД"/>
      <w:bookmarkEnd w:id="15"/>
      <w:r w:rsidRPr="00EF1FA9">
        <w:rPr>
          <w:sz w:val="24"/>
          <w:szCs w:val="24"/>
        </w:rPr>
        <w:t>ФОРМИРОВАНИЕ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ЭЛЕКТРОННЫХ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ДОКУМЕНТОВ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СЭД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ПРИ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ИСПОЛЬЗОВАНИИ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ЭЛЕКТРОННОЙ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ПОЧТЫ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И/ИЛИ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WEB-СЕРВИСА</w:t>
      </w:r>
      <w:r w:rsidRPr="00EF1FA9">
        <w:rPr>
          <w:sz w:val="24"/>
          <w:szCs w:val="24"/>
          <w:vertAlign w:val="superscript"/>
        </w:rPr>
        <w:footnoteReference w:id="1"/>
      </w:r>
      <w:bookmarkEnd w:id="19"/>
    </w:p>
    <w:bookmarkEnd w:id="20"/>
    <w:p w14:paraId="042AB115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вправе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программное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ЛРМ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любое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программное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обеспечение.</w:t>
      </w:r>
    </w:p>
    <w:p w14:paraId="74D814B8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bookmarkStart w:id="23" w:name="_Ref523929627"/>
      <w:r w:rsidRPr="00EF1FA9">
        <w:rPr>
          <w:szCs w:val="24"/>
          <w:lang w:val="ru-RU"/>
        </w:rPr>
        <w:t>Файлам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присваиваются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согласно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следующим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общим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требованиям:</w:t>
      </w:r>
      <w:bookmarkEnd w:id="23"/>
    </w:p>
    <w:p w14:paraId="209FC97C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имя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могут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составлять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только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буквы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латинского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алфавита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(независимо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регистра),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цифры,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символ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#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(решетка);</w:t>
      </w:r>
    </w:p>
    <w:p w14:paraId="2D017097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длина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имени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(исключая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расширение)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превышать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8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символов,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первый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символ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отличен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#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25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символов,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первый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символ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равен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#;</w:t>
      </w:r>
    </w:p>
    <w:p w14:paraId="2B4922D4" w14:textId="77777777" w:rsidR="00CE52F4" w:rsidRPr="00EF1FA9" w:rsidRDefault="00CE52F4" w:rsidP="0050477D">
      <w:pPr>
        <w:numPr>
          <w:ilvl w:val="0"/>
          <w:numId w:val="6"/>
        </w:numPr>
        <w:spacing w:after="240"/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имя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длине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8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символов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согласно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требованиям,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таблице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1,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длине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25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символов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таблице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1.1.</w:t>
      </w:r>
    </w:p>
    <w:p w14:paraId="2FC9EDEB" w14:textId="77777777" w:rsidR="00CE52F4" w:rsidRPr="00EF1FA9" w:rsidRDefault="00CE52F4" w:rsidP="0050477D">
      <w:pPr>
        <w:spacing w:before="240"/>
        <w:ind w:right="142"/>
        <w:jc w:val="right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Таблица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1</w:t>
      </w:r>
    </w:p>
    <w:tbl>
      <w:tblPr>
        <w:tblW w:w="106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2692"/>
        <w:gridCol w:w="5367"/>
      </w:tblGrid>
      <w:tr w:rsidR="00CE52F4" w:rsidRPr="00EF1FA9" w14:paraId="3080A27D" w14:textId="77777777" w:rsidTr="004758D8">
        <w:trPr>
          <w:tblHeader/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70B90E1C" w14:textId="77777777" w:rsidR="00CE52F4" w:rsidRPr="00EF1FA9" w:rsidRDefault="00CE52F4" w:rsidP="004758D8">
            <w:pPr>
              <w:ind w:hanging="12"/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1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065F3BCA" w14:textId="77777777" w:rsidR="00CE52F4" w:rsidRPr="00EF1FA9" w:rsidRDefault="00CE52F4" w:rsidP="004758D8">
            <w:pPr>
              <w:ind w:hanging="5"/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2-4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0E85725A" w14:textId="77777777" w:rsidR="00CE52F4" w:rsidRPr="00EF1FA9" w:rsidRDefault="00CE52F4" w:rsidP="004758D8">
            <w:pPr>
              <w:ind w:hanging="4"/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5-8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</w:tr>
      <w:tr w:rsidR="00CE52F4" w:rsidRPr="00EF1FA9" w14:paraId="52974294" w14:textId="77777777" w:rsidTr="004758D8">
        <w:trPr>
          <w:cantSplit/>
          <w:trHeight w:val="508"/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E66D4D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Признак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FBFF4A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DDM</w:t>
            </w:r>
            <w:r w:rsidR="00660898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(день,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месяц: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1-9,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A</w:t>
            </w:r>
            <w:r w:rsidRPr="00EF1FA9">
              <w:rPr>
                <w:color w:val="auto"/>
                <w:sz w:val="24"/>
                <w:szCs w:val="24"/>
              </w:rPr>
              <w:t>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B</w:t>
            </w:r>
            <w:proofErr w:type="gramStart"/>
            <w:r w:rsidRPr="00EF1FA9">
              <w:rPr>
                <w:color w:val="auto"/>
                <w:sz w:val="24"/>
                <w:szCs w:val="24"/>
              </w:rPr>
              <w:t>,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C</w:t>
            </w:r>
            <w:proofErr w:type="gramEnd"/>
            <w:r w:rsidRPr="00EF1FA9">
              <w:rPr>
                <w:color w:val="auto"/>
                <w:sz w:val="24"/>
                <w:szCs w:val="24"/>
              </w:rPr>
              <w:t>.)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64F7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Уникальный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номер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файла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указанный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день</w:t>
            </w:r>
          </w:p>
        </w:tc>
      </w:tr>
    </w:tbl>
    <w:p w14:paraId="0FE2025B" w14:textId="77777777" w:rsidR="00CE52F4" w:rsidRPr="00EF1FA9" w:rsidRDefault="00CE52F4" w:rsidP="008E4E31">
      <w:pPr>
        <w:spacing w:before="240"/>
        <w:ind w:right="283"/>
        <w:jc w:val="right"/>
        <w:rPr>
          <w:sz w:val="24"/>
          <w:szCs w:val="24"/>
          <w:lang w:val="en-US"/>
        </w:rPr>
      </w:pPr>
      <w:r w:rsidRPr="00EF1FA9">
        <w:rPr>
          <w:color w:val="auto"/>
          <w:sz w:val="24"/>
          <w:szCs w:val="24"/>
        </w:rPr>
        <w:t>Таблица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694"/>
        <w:gridCol w:w="2675"/>
        <w:gridCol w:w="2518"/>
      </w:tblGrid>
      <w:tr w:rsidR="00CE52F4" w:rsidRPr="00EF1FA9" w14:paraId="3F644C9B" w14:textId="77777777" w:rsidTr="00DB32BD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27AF" w14:textId="77777777" w:rsidR="00CE52F4" w:rsidRPr="00EF1FA9" w:rsidRDefault="00CE52F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F1FA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196442" w:rsidRPr="00EF1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b/>
                <w:sz w:val="24"/>
                <w:szCs w:val="24"/>
                <w:lang w:eastAsia="en-US"/>
              </w:rPr>
              <w:t>символ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617B" w14:textId="77777777" w:rsidR="00CE52F4" w:rsidRPr="00EF1FA9" w:rsidRDefault="00CE52F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F1FA9">
              <w:rPr>
                <w:rFonts w:eastAsia="Calibri"/>
                <w:b/>
                <w:sz w:val="24"/>
                <w:szCs w:val="24"/>
                <w:lang w:eastAsia="en-US"/>
              </w:rPr>
              <w:t>2-6</w:t>
            </w:r>
            <w:r w:rsidR="00196442" w:rsidRPr="00EF1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b/>
                <w:sz w:val="24"/>
                <w:szCs w:val="24"/>
                <w:lang w:eastAsia="en-US"/>
              </w:rPr>
              <w:t>символ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7DBA" w14:textId="77777777" w:rsidR="00CE52F4" w:rsidRPr="00EF1FA9" w:rsidRDefault="00CE52F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F1FA9">
              <w:rPr>
                <w:rFonts w:eastAsia="Calibri"/>
                <w:b/>
                <w:sz w:val="24"/>
                <w:szCs w:val="24"/>
                <w:lang w:eastAsia="en-US"/>
              </w:rPr>
              <w:t>7-12</w:t>
            </w:r>
            <w:r w:rsidR="00196442" w:rsidRPr="00EF1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b/>
                <w:sz w:val="24"/>
                <w:szCs w:val="24"/>
                <w:lang w:eastAsia="en-US"/>
              </w:rPr>
              <w:t>символ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44CD" w14:textId="77777777" w:rsidR="00CE52F4" w:rsidRPr="00EF1FA9" w:rsidRDefault="00CE52F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F1FA9">
              <w:rPr>
                <w:rFonts w:eastAsia="Calibri"/>
                <w:b/>
                <w:sz w:val="24"/>
                <w:szCs w:val="24"/>
                <w:lang w:eastAsia="en-US"/>
              </w:rPr>
              <w:t>13-25</w:t>
            </w:r>
            <w:r w:rsidR="00196442" w:rsidRPr="00EF1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b/>
                <w:sz w:val="24"/>
                <w:szCs w:val="24"/>
                <w:lang w:eastAsia="en-US"/>
              </w:rPr>
              <w:t>символ</w:t>
            </w:r>
          </w:p>
        </w:tc>
      </w:tr>
      <w:tr w:rsidR="00CE52F4" w:rsidRPr="00EF1FA9" w14:paraId="0CC1C136" w14:textId="77777777" w:rsidTr="00660898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B1E0" w14:textId="77777777" w:rsidR="00CE52F4" w:rsidRPr="00EF1FA9" w:rsidRDefault="00CE52F4" w:rsidP="0066089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F1FA9">
              <w:rPr>
                <w:rFonts w:eastAsia="Calibri"/>
                <w:sz w:val="24"/>
                <w:szCs w:val="24"/>
                <w:lang w:val="en-US" w:eastAsia="en-US"/>
              </w:rPr>
              <w:t>#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9080" w14:textId="77777777" w:rsidR="00CE52F4" w:rsidRPr="00EF1FA9" w:rsidRDefault="00CE52F4" w:rsidP="006608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1FA9">
              <w:rPr>
                <w:rFonts w:eastAsia="Calibri"/>
                <w:sz w:val="24"/>
                <w:szCs w:val="24"/>
                <w:lang w:eastAsia="en-US"/>
              </w:rPr>
              <w:t>Тип</w:t>
            </w:r>
            <w:r w:rsidR="00196442" w:rsidRPr="00EF1F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sz w:val="24"/>
                <w:szCs w:val="24"/>
                <w:lang w:eastAsia="en-US"/>
              </w:rPr>
              <w:t>ЭД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6C32" w14:textId="77777777" w:rsidR="00CE52F4" w:rsidRPr="00EF1FA9" w:rsidRDefault="00CE52F4" w:rsidP="006608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1FA9">
              <w:rPr>
                <w:rFonts w:eastAsia="Calibri"/>
                <w:sz w:val="24"/>
                <w:szCs w:val="24"/>
                <w:lang w:val="en-US" w:eastAsia="en-US"/>
              </w:rPr>
              <w:t>DDMM</w:t>
            </w:r>
            <w:r w:rsidRPr="00EF1FA9">
              <w:rPr>
                <w:rFonts w:eastAsia="Calibri"/>
                <w:sz w:val="24"/>
                <w:szCs w:val="24"/>
                <w:lang w:eastAsia="en-US"/>
              </w:rPr>
              <w:t>ГГ</w:t>
            </w:r>
            <w:r w:rsidR="00196442" w:rsidRPr="00EF1F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sz w:val="24"/>
                <w:szCs w:val="24"/>
                <w:lang w:eastAsia="en-US"/>
              </w:rPr>
              <w:t>(дата</w:t>
            </w:r>
            <w:r w:rsidR="00196442" w:rsidRPr="00EF1F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sz w:val="24"/>
                <w:szCs w:val="24"/>
                <w:lang w:eastAsia="en-US"/>
              </w:rPr>
              <w:t>формирования</w:t>
            </w:r>
            <w:r w:rsidR="00196442" w:rsidRPr="00EF1F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sz w:val="24"/>
                <w:szCs w:val="24"/>
                <w:lang w:eastAsia="en-US"/>
              </w:rPr>
              <w:t>ЭД)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9101" w14:textId="77777777" w:rsidR="00CE52F4" w:rsidRPr="00EF1FA9" w:rsidRDefault="00CE52F4" w:rsidP="006608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>Уникальный</w:t>
            </w:r>
            <w:r w:rsidR="00196442"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>номер</w:t>
            </w:r>
            <w:r w:rsidR="00196442"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>файла</w:t>
            </w:r>
            <w:r w:rsidR="00196442"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="00196442"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>ЭД</w:t>
            </w:r>
            <w:r w:rsidR="00196442"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>за</w:t>
            </w:r>
            <w:r w:rsidR="00196442"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>указанный</w:t>
            </w:r>
            <w:r w:rsidR="00196442"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F1FA9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</w:t>
            </w:r>
          </w:p>
        </w:tc>
      </w:tr>
    </w:tbl>
    <w:p w14:paraId="001DF309" w14:textId="77777777" w:rsidR="00CE52F4" w:rsidRPr="00EF1FA9" w:rsidRDefault="00CE52F4" w:rsidP="00DB32BD">
      <w:pPr>
        <w:spacing w:after="240"/>
        <w:rPr>
          <w:i/>
          <w:color w:val="auto"/>
          <w:sz w:val="24"/>
          <w:szCs w:val="24"/>
        </w:rPr>
      </w:pPr>
      <w:r w:rsidRPr="00EF1FA9">
        <w:rPr>
          <w:i/>
          <w:sz w:val="24"/>
          <w:szCs w:val="24"/>
        </w:rPr>
        <w:t>Пример</w:t>
      </w:r>
      <w:r w:rsidR="00196442" w:rsidRPr="00EF1FA9">
        <w:rPr>
          <w:i/>
          <w:sz w:val="24"/>
          <w:szCs w:val="24"/>
        </w:rPr>
        <w:t xml:space="preserve"> </w:t>
      </w:r>
      <w:r w:rsidRPr="00EF1FA9">
        <w:rPr>
          <w:i/>
          <w:sz w:val="24"/>
          <w:szCs w:val="24"/>
        </w:rPr>
        <w:t>имени</w:t>
      </w:r>
      <w:r w:rsidR="00196442" w:rsidRPr="00EF1FA9">
        <w:rPr>
          <w:i/>
          <w:sz w:val="24"/>
          <w:szCs w:val="24"/>
        </w:rPr>
        <w:t xml:space="preserve"> </w:t>
      </w:r>
      <w:r w:rsidRPr="00EF1FA9">
        <w:rPr>
          <w:i/>
          <w:sz w:val="24"/>
          <w:szCs w:val="24"/>
        </w:rPr>
        <w:t>файла</w:t>
      </w:r>
      <w:r w:rsidR="00196442" w:rsidRPr="00EF1FA9">
        <w:rPr>
          <w:i/>
          <w:sz w:val="24"/>
          <w:szCs w:val="24"/>
        </w:rPr>
        <w:t xml:space="preserve"> </w:t>
      </w:r>
      <w:r w:rsidRPr="00EF1FA9">
        <w:rPr>
          <w:i/>
          <w:sz w:val="24"/>
          <w:szCs w:val="24"/>
        </w:rPr>
        <w:t>ЭД:</w:t>
      </w:r>
      <w:r w:rsidR="00196442" w:rsidRPr="00EF1FA9">
        <w:rPr>
          <w:i/>
          <w:sz w:val="24"/>
          <w:szCs w:val="24"/>
        </w:rPr>
        <w:t xml:space="preserve"> </w:t>
      </w:r>
      <w:r w:rsidRPr="00EF1FA9">
        <w:rPr>
          <w:i/>
          <w:color w:val="auto"/>
          <w:sz w:val="24"/>
          <w:szCs w:val="24"/>
        </w:rPr>
        <w:t>#</w:t>
      </w:r>
      <w:r w:rsidRPr="00EF1FA9">
        <w:rPr>
          <w:bCs/>
          <w:i/>
          <w:sz w:val="24"/>
          <w:szCs w:val="24"/>
        </w:rPr>
        <w:t>FOXML</w:t>
      </w:r>
      <w:r w:rsidRPr="00EF1FA9">
        <w:rPr>
          <w:i/>
          <w:color w:val="auto"/>
          <w:sz w:val="24"/>
          <w:szCs w:val="24"/>
        </w:rPr>
        <w:t>290316123456.</w:t>
      </w:r>
      <w:r w:rsidRPr="00EF1FA9">
        <w:rPr>
          <w:i/>
          <w:color w:val="auto"/>
          <w:sz w:val="24"/>
          <w:szCs w:val="24"/>
          <w:lang w:val="en-US"/>
        </w:rPr>
        <w:t>xml</w:t>
      </w:r>
    </w:p>
    <w:p w14:paraId="18015F83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Признаки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Функциональных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категории,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также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Форматы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особенности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устанавливаются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Функциональном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(соглашении).</w:t>
      </w:r>
    </w:p>
    <w:p w14:paraId="07B9E3C2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Функциональном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(соглашении)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допускается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вместо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аналогичного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бумажном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носителе,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определены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признак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категория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функциональные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должны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иметь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признак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«Е»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категорию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«В».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признаком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«Е»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должны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формироваться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текстовом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формате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HTML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установленной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функциональном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путем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сканирования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бумажном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носителе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графическом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формате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JPG</w:t>
      </w:r>
      <w:r w:rsidRPr="00EF1FA9">
        <w:rPr>
          <w:szCs w:val="24"/>
          <w:lang w:val="ru-RU"/>
        </w:rPr>
        <w:t>.</w:t>
      </w:r>
      <w:r w:rsidR="00196442" w:rsidRPr="00EF1FA9">
        <w:rPr>
          <w:szCs w:val="24"/>
          <w:lang w:val="ru-RU"/>
        </w:rPr>
        <w:t xml:space="preserve"> </w:t>
      </w:r>
    </w:p>
    <w:p w14:paraId="0163500B" w14:textId="522A050B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proofErr w:type="gramStart"/>
      <w:r w:rsidRPr="00EF1FA9">
        <w:rPr>
          <w:color w:val="auto"/>
          <w:sz w:val="24"/>
          <w:szCs w:val="24"/>
        </w:rPr>
        <w:lastRenderedPageBreak/>
        <w:t>Заявка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(за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исключением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заявок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отдельных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предоставляемых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платной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основе)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="00681B82" w:rsidRPr="00EF1FA9">
        <w:rPr>
          <w:color w:val="auto"/>
          <w:sz w:val="24"/>
          <w:szCs w:val="24"/>
        </w:rPr>
        <w:t>форме</w:t>
      </w:r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="00681B82" w:rsidRPr="00EF1FA9">
        <w:rPr>
          <w:color w:val="auto"/>
          <w:sz w:val="24"/>
          <w:szCs w:val="24"/>
        </w:rPr>
        <w:t xml:space="preserve">установленной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</w:t>
      </w:r>
      <w:r w:rsidR="00681B82" w:rsidRPr="00EF1FA9">
        <w:rPr>
          <w:color w:val="auto"/>
          <w:sz w:val="24"/>
          <w:szCs w:val="24"/>
        </w:rPr>
        <w:t>жет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формироваться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="00681B82" w:rsidRPr="00EF1FA9">
        <w:rPr>
          <w:color w:val="auto"/>
          <w:sz w:val="24"/>
          <w:szCs w:val="24"/>
        </w:rPr>
        <w:t xml:space="preserve">Участником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отправки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путем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передачи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текстовом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HTML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2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кода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получателя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NDC</w:t>
      </w:r>
      <w:r w:rsidRPr="00EF1FA9">
        <w:rPr>
          <w:color w:val="auto"/>
          <w:sz w:val="24"/>
          <w:szCs w:val="24"/>
        </w:rPr>
        <w:t>000</w:t>
      </w:r>
      <w:r w:rsidRPr="00EF1FA9">
        <w:rPr>
          <w:color w:val="auto"/>
          <w:sz w:val="24"/>
          <w:szCs w:val="24"/>
          <w:lang w:val="en-US"/>
        </w:rPr>
        <w:t>CLI</w:t>
      </w:r>
      <w:r w:rsidRPr="00EF1FA9">
        <w:rPr>
          <w:color w:val="auto"/>
          <w:sz w:val="24"/>
          <w:szCs w:val="24"/>
        </w:rPr>
        <w:t>000.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End"/>
    </w:p>
    <w:p w14:paraId="5A02755E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формируют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Служебные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числе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Опись,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спецификации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приведены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Приложении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3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bCs/>
          <w:iCs/>
          <w:szCs w:val="24"/>
          <w:lang w:val="ru-RU"/>
        </w:rPr>
        <w:t>к</w:t>
      </w:r>
      <w:r w:rsidR="00196442" w:rsidRPr="00EF1FA9">
        <w:rPr>
          <w:bCs/>
          <w:iCs/>
          <w:szCs w:val="24"/>
          <w:lang w:val="ru-RU"/>
        </w:rPr>
        <w:t xml:space="preserve"> </w:t>
      </w:r>
      <w:r w:rsidRPr="00EF1FA9">
        <w:rPr>
          <w:bCs/>
          <w:iCs/>
          <w:szCs w:val="24"/>
          <w:lang w:val="ru-RU"/>
        </w:rPr>
        <w:t>Правилам</w:t>
      </w:r>
      <w:r w:rsidR="00196442" w:rsidRPr="00EF1FA9">
        <w:rPr>
          <w:bCs/>
          <w:iCs/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НРД.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Каналы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сроки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приема/передачи,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также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особенности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применения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Служебных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числе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Описи,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могут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определяться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Правилах.</w:t>
      </w:r>
      <w:proofErr w:type="gramEnd"/>
    </w:p>
    <w:p w14:paraId="2B5D6C1A" w14:textId="47D43B09" w:rsidR="00CE52F4" w:rsidRPr="00EF1FA9" w:rsidRDefault="00CE52F4" w:rsidP="0050477D">
      <w:pPr>
        <w:pStyle w:val="aff3"/>
        <w:numPr>
          <w:ilvl w:val="2"/>
          <w:numId w:val="28"/>
        </w:numPr>
        <w:spacing w:after="240"/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Файлу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Служебного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присваивается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согласно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общи</w:t>
      </w:r>
      <w:r w:rsidR="00DB32BD" w:rsidRPr="00EF1FA9">
        <w:rPr>
          <w:szCs w:val="24"/>
          <w:lang w:val="ru-RU"/>
        </w:rPr>
        <w:t>м</w:t>
      </w:r>
      <w:r w:rsidR="00196442" w:rsidRPr="00EF1FA9">
        <w:rPr>
          <w:szCs w:val="24"/>
          <w:lang w:val="ru-RU"/>
        </w:rPr>
        <w:t xml:space="preserve"> </w:t>
      </w:r>
      <w:r w:rsidR="00DB32BD" w:rsidRPr="00EF1FA9">
        <w:rPr>
          <w:szCs w:val="24"/>
          <w:lang w:val="ru-RU"/>
        </w:rPr>
        <w:t>требованиям,</w:t>
      </w:r>
      <w:r w:rsidR="00196442" w:rsidRPr="00EF1FA9">
        <w:rPr>
          <w:szCs w:val="24"/>
          <w:lang w:val="ru-RU"/>
        </w:rPr>
        <w:t xml:space="preserve"> </w:t>
      </w:r>
      <w:r w:rsidR="00DB32BD" w:rsidRPr="00EF1FA9">
        <w:rPr>
          <w:szCs w:val="24"/>
          <w:lang w:val="ru-RU"/>
        </w:rPr>
        <w:t>определенным</w:t>
      </w:r>
      <w:r w:rsidR="00196442" w:rsidRPr="00EF1FA9">
        <w:rPr>
          <w:szCs w:val="24"/>
          <w:lang w:val="ru-RU"/>
        </w:rPr>
        <w:t xml:space="preserve"> </w:t>
      </w:r>
      <w:r w:rsidR="00DB32BD"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="00DB32BD" w:rsidRPr="00EF1FA9">
        <w:rPr>
          <w:szCs w:val="24"/>
          <w:lang w:val="ru-RU"/>
        </w:rPr>
        <w:t>пункт</w:t>
      </w:r>
      <w:r w:rsidR="00196442" w:rsidRPr="00EF1FA9">
        <w:rPr>
          <w:szCs w:val="24"/>
          <w:lang w:val="ru-RU"/>
        </w:rPr>
        <w:t xml:space="preserve"> </w:t>
      </w:r>
      <w:r w:rsidR="00DB32BD" w:rsidRPr="00EF1FA9">
        <w:rPr>
          <w:szCs w:val="24"/>
          <w:lang w:val="ru-RU"/>
        </w:rPr>
        <w:fldChar w:fldCharType="begin"/>
      </w:r>
      <w:r w:rsidR="00DB32BD" w:rsidRPr="00EF1FA9">
        <w:rPr>
          <w:szCs w:val="24"/>
          <w:lang w:val="ru-RU"/>
        </w:rPr>
        <w:instrText xml:space="preserve"> REF _Ref523929627 \r \h </w:instrText>
      </w:r>
      <w:r w:rsidR="00EF1FA9">
        <w:rPr>
          <w:szCs w:val="24"/>
          <w:lang w:val="ru-RU"/>
        </w:rPr>
        <w:instrText xml:space="preserve"> \* MERGEFORMAT </w:instrText>
      </w:r>
      <w:r w:rsidR="00DB32BD" w:rsidRPr="00EF1FA9">
        <w:rPr>
          <w:szCs w:val="24"/>
          <w:lang w:val="ru-RU"/>
        </w:rPr>
      </w:r>
      <w:r w:rsidR="00DB32BD" w:rsidRPr="00EF1FA9">
        <w:rPr>
          <w:szCs w:val="24"/>
          <w:lang w:val="ru-RU"/>
        </w:rPr>
        <w:fldChar w:fldCharType="separate"/>
      </w:r>
      <w:r w:rsidR="002D11DD">
        <w:rPr>
          <w:szCs w:val="24"/>
          <w:lang w:val="ru-RU"/>
        </w:rPr>
        <w:t>3.2.2</w:t>
      </w:r>
      <w:r w:rsidR="00DB32BD" w:rsidRPr="00EF1FA9">
        <w:rPr>
          <w:szCs w:val="24"/>
          <w:lang w:val="ru-RU"/>
        </w:rPr>
        <w:fldChar w:fldCharType="end"/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раздела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Правил.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Перечень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Служебных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особенности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Служебных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формируемых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приведены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таблице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2,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формируемых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–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таблице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3.</w:t>
      </w:r>
      <w:proofErr w:type="gramEnd"/>
    </w:p>
    <w:p w14:paraId="3A08E781" w14:textId="77777777" w:rsidR="00CE52F4" w:rsidRPr="00EF1FA9" w:rsidRDefault="00CE52F4" w:rsidP="00CE52F4">
      <w:pPr>
        <w:ind w:firstLine="567"/>
        <w:jc w:val="right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Таблица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2</w:t>
      </w:r>
    </w:p>
    <w:tbl>
      <w:tblPr>
        <w:tblW w:w="10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1134"/>
        <w:gridCol w:w="2126"/>
        <w:gridCol w:w="1701"/>
        <w:gridCol w:w="1559"/>
      </w:tblGrid>
      <w:tr w:rsidR="00CE52F4" w:rsidRPr="00EF1FA9" w14:paraId="44122BF2" w14:textId="77777777" w:rsidTr="00A50DC9">
        <w:trPr>
          <w:cantSplit/>
          <w:trHeight w:val="456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02A61356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Наименование</w:t>
            </w:r>
            <w:r w:rsidR="004758D8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F1FA9">
              <w:rPr>
                <w:b/>
                <w:color w:val="auto"/>
                <w:sz w:val="24"/>
                <w:szCs w:val="24"/>
              </w:rPr>
              <w:t>Служебного</w:t>
            </w:r>
            <w:proofErr w:type="gramEnd"/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ЭД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38408B0E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1-й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1F237680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2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4-й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2E85D1E3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5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8-й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5ED1AC95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Расширение</w:t>
            </w:r>
            <w:r w:rsidR="004758D8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файла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2CD6B608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Категория</w:t>
            </w:r>
            <w:r w:rsidR="004758D8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документа</w:t>
            </w:r>
          </w:p>
        </w:tc>
      </w:tr>
      <w:tr w:rsidR="00CE52F4" w:rsidRPr="00EF1FA9" w14:paraId="5E90638B" w14:textId="77777777" w:rsidTr="00A50DC9">
        <w:trPr>
          <w:cantSplit/>
          <w:trHeight w:val="7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B0FE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принятии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(непринятии)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к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исполнению.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BE17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4C93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DDM</w:t>
            </w:r>
          </w:p>
          <w:p w14:paraId="0BC9838A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(день,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месяц: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1-9,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A</w:t>
            </w:r>
            <w:r w:rsidRPr="00EF1FA9">
              <w:rPr>
                <w:color w:val="auto"/>
                <w:sz w:val="24"/>
                <w:szCs w:val="24"/>
              </w:rPr>
              <w:t>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B</w:t>
            </w:r>
            <w:r w:rsidRPr="00EF1FA9">
              <w:rPr>
                <w:color w:val="auto"/>
                <w:sz w:val="24"/>
                <w:szCs w:val="24"/>
              </w:rPr>
              <w:t>,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C</w:t>
            </w:r>
            <w:r w:rsidRPr="00EF1FA9">
              <w:rPr>
                <w:color w:val="auto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FA55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Уникальный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номер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файла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указанный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день</w:t>
            </w:r>
          </w:p>
          <w:p w14:paraId="2EDB675F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6ED8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2B50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В</w:t>
            </w:r>
          </w:p>
        </w:tc>
      </w:tr>
      <w:tr w:rsidR="00CE52F4" w:rsidRPr="00EF1FA9" w14:paraId="4CAE8424" w14:textId="77777777" w:rsidTr="00A50DC9">
        <w:trPr>
          <w:cantSplit/>
          <w:trHeight w:val="5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B046" w14:textId="77777777" w:rsidR="00CE52F4" w:rsidRPr="00EF1FA9" w:rsidRDefault="00CE52F4" w:rsidP="004758D8">
            <w:pPr>
              <w:rPr>
                <w:bCs/>
                <w:color w:val="auto"/>
                <w:sz w:val="24"/>
                <w:szCs w:val="24"/>
              </w:rPr>
            </w:pPr>
            <w:r w:rsidRPr="00EF1FA9">
              <w:rPr>
                <w:bCs/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о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получении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F1FA9">
              <w:rPr>
                <w:bCs/>
                <w:color w:val="auto"/>
                <w:sz w:val="24"/>
                <w:szCs w:val="24"/>
              </w:rPr>
              <w:t>транзитных</w:t>
            </w:r>
            <w:proofErr w:type="gramEnd"/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ЭД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5309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F6F" w14:textId="77777777" w:rsidR="00CE52F4" w:rsidRPr="00EF1FA9" w:rsidRDefault="00CE52F4" w:rsidP="004758D8">
            <w:pPr>
              <w:ind w:firstLine="71"/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INF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3E2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Не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заполняется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B7C7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XML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5609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В</w:t>
            </w:r>
          </w:p>
        </w:tc>
      </w:tr>
      <w:tr w:rsidR="00CE52F4" w:rsidRPr="00EF1FA9" w14:paraId="6AFB150F" w14:textId="77777777" w:rsidTr="00A50DC9">
        <w:trPr>
          <w:cantSplit/>
          <w:trHeight w:val="49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02FFE" w14:textId="77777777" w:rsidR="00CE52F4" w:rsidRPr="00EF1FA9" w:rsidRDefault="00CE52F4" w:rsidP="004758D8">
            <w:pPr>
              <w:rPr>
                <w:bCs/>
                <w:color w:val="auto"/>
                <w:sz w:val="24"/>
                <w:szCs w:val="24"/>
              </w:rPr>
            </w:pPr>
            <w:r w:rsidRPr="00EF1FA9">
              <w:rPr>
                <w:bCs/>
                <w:color w:val="auto"/>
                <w:sz w:val="24"/>
                <w:szCs w:val="24"/>
              </w:rPr>
              <w:t>Описание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F1FA9">
              <w:rPr>
                <w:bCs/>
                <w:color w:val="auto"/>
                <w:sz w:val="24"/>
                <w:szCs w:val="24"/>
              </w:rPr>
              <w:t>транзитных</w:t>
            </w:r>
            <w:proofErr w:type="gramEnd"/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ЭД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E1817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EE4A6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69A48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99E3D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85B16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3D63D7E3" w14:textId="77777777" w:rsidR="00CE52F4" w:rsidRPr="00EF1FA9" w:rsidRDefault="00CE52F4" w:rsidP="008E4E31">
      <w:pPr>
        <w:spacing w:before="240"/>
        <w:ind w:firstLine="567"/>
        <w:jc w:val="right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Таблица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3</w: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1134"/>
        <w:gridCol w:w="2126"/>
        <w:gridCol w:w="1701"/>
        <w:gridCol w:w="1559"/>
      </w:tblGrid>
      <w:tr w:rsidR="00CE52F4" w:rsidRPr="00EF1FA9" w14:paraId="0467B2FF" w14:textId="77777777" w:rsidTr="00A50DC9">
        <w:trPr>
          <w:cantSplit/>
          <w:trHeight w:val="456"/>
          <w:tblHeader/>
        </w:trPr>
        <w:tc>
          <w:tcPr>
            <w:tcW w:w="3403" w:type="dxa"/>
            <w:shd w:val="pct12" w:color="auto" w:fill="FFFFFF"/>
            <w:hideMark/>
          </w:tcPr>
          <w:p w14:paraId="3A5DE79F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Наименование</w:t>
            </w:r>
          </w:p>
          <w:p w14:paraId="3F8B9587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EF1FA9">
              <w:rPr>
                <w:b/>
                <w:color w:val="auto"/>
                <w:sz w:val="24"/>
                <w:szCs w:val="24"/>
              </w:rPr>
              <w:t>Служебного</w:t>
            </w:r>
            <w:proofErr w:type="gramEnd"/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ЭД</w:t>
            </w:r>
          </w:p>
        </w:tc>
        <w:tc>
          <w:tcPr>
            <w:tcW w:w="992" w:type="dxa"/>
            <w:shd w:val="pct12" w:color="auto" w:fill="FFFFFF"/>
            <w:hideMark/>
          </w:tcPr>
          <w:p w14:paraId="68F442EB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1-й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1134" w:type="dxa"/>
            <w:shd w:val="pct12" w:color="auto" w:fill="FFFFFF"/>
            <w:hideMark/>
          </w:tcPr>
          <w:p w14:paraId="7DB81A44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2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4-й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2126" w:type="dxa"/>
            <w:shd w:val="pct12" w:color="auto" w:fill="FFFFFF"/>
            <w:hideMark/>
          </w:tcPr>
          <w:p w14:paraId="1AD4AE4C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5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8-й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1701" w:type="dxa"/>
            <w:shd w:val="pct12" w:color="auto" w:fill="FFFFFF"/>
            <w:hideMark/>
          </w:tcPr>
          <w:p w14:paraId="6C2F5C5E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Расширение</w:t>
            </w:r>
            <w:r w:rsidR="004758D8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файла</w:t>
            </w:r>
          </w:p>
        </w:tc>
        <w:tc>
          <w:tcPr>
            <w:tcW w:w="1559" w:type="dxa"/>
            <w:shd w:val="pct12" w:color="auto" w:fill="FFFFFF"/>
            <w:hideMark/>
          </w:tcPr>
          <w:p w14:paraId="6FF77C47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Категория</w:t>
            </w:r>
            <w:r w:rsidR="004758D8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документа</w:t>
            </w:r>
          </w:p>
        </w:tc>
      </w:tr>
      <w:tr w:rsidR="00CE52F4" w:rsidRPr="00EF1FA9" w14:paraId="59FA30A2" w14:textId="77777777" w:rsidTr="00A50DC9">
        <w:trPr>
          <w:cantSplit/>
          <w:trHeight w:val="626"/>
        </w:trPr>
        <w:tc>
          <w:tcPr>
            <w:tcW w:w="3403" w:type="dxa"/>
            <w:hideMark/>
          </w:tcPr>
          <w:p w14:paraId="194A9637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Информационное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сообщение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  <w:hideMark/>
          </w:tcPr>
          <w:p w14:paraId="5D716A96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vAlign w:val="center"/>
          </w:tcPr>
          <w:p w14:paraId="6312D595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DDM</w:t>
            </w:r>
            <w:r w:rsidR="004758D8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(день,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месяц: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1-9,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A</w:t>
            </w:r>
            <w:r w:rsidRPr="00EF1FA9">
              <w:rPr>
                <w:color w:val="auto"/>
                <w:sz w:val="24"/>
                <w:szCs w:val="24"/>
              </w:rPr>
              <w:t>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B</w:t>
            </w:r>
            <w:proofErr w:type="gramStart"/>
            <w:r w:rsidRPr="00EF1FA9">
              <w:rPr>
                <w:color w:val="auto"/>
                <w:sz w:val="24"/>
                <w:szCs w:val="24"/>
              </w:rPr>
              <w:t>,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C</w:t>
            </w:r>
            <w:proofErr w:type="gramEnd"/>
            <w:r w:rsidRPr="00EF1FA9">
              <w:rPr>
                <w:color w:val="auto"/>
                <w:sz w:val="24"/>
                <w:szCs w:val="24"/>
              </w:rPr>
              <w:t>.)</w:t>
            </w:r>
          </w:p>
          <w:p w14:paraId="64988DD8" w14:textId="77777777" w:rsidR="00CE52F4" w:rsidRPr="00EF1FA9" w:rsidRDefault="00CE52F4" w:rsidP="00660898">
            <w:pPr>
              <w:ind w:firstLine="56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14:paraId="4B8673B5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Уникальный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номер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файла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указанный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день</w:t>
            </w:r>
          </w:p>
        </w:tc>
        <w:tc>
          <w:tcPr>
            <w:tcW w:w="1701" w:type="dxa"/>
            <w:vAlign w:val="center"/>
            <w:hideMark/>
          </w:tcPr>
          <w:p w14:paraId="0011B13D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RTF,</w:t>
            </w:r>
            <w:r w:rsidR="00196442" w:rsidRPr="00EF1FA9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DOC,</w:t>
            </w:r>
            <w:r w:rsidR="00196442" w:rsidRPr="00EF1FA9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ZIP,</w:t>
            </w:r>
            <w:r w:rsidR="004758D8" w:rsidRPr="00EF1FA9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(JPG,</w:t>
            </w:r>
            <w:r w:rsidR="00196442" w:rsidRPr="00EF1FA9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HTML)</w:t>
            </w:r>
          </w:p>
        </w:tc>
        <w:tc>
          <w:tcPr>
            <w:tcW w:w="1559" w:type="dxa"/>
            <w:vAlign w:val="center"/>
            <w:hideMark/>
          </w:tcPr>
          <w:p w14:paraId="41C91367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В</w:t>
            </w:r>
          </w:p>
        </w:tc>
      </w:tr>
      <w:tr w:rsidR="00CE52F4" w:rsidRPr="00EF1FA9" w14:paraId="1B697D8D" w14:textId="77777777" w:rsidTr="00A50DC9">
        <w:trPr>
          <w:cantSplit/>
          <w:trHeight w:val="135"/>
        </w:trPr>
        <w:tc>
          <w:tcPr>
            <w:tcW w:w="3403" w:type="dxa"/>
            <w:hideMark/>
          </w:tcPr>
          <w:p w14:paraId="6E2892A3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получении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Пакетов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  <w:vAlign w:val="center"/>
            <w:hideMark/>
          </w:tcPr>
          <w:p w14:paraId="258E649D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vMerge/>
            <w:vAlign w:val="center"/>
            <w:hideMark/>
          </w:tcPr>
          <w:p w14:paraId="62B69600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A57C55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149F85CC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559" w:type="dxa"/>
            <w:vAlign w:val="center"/>
            <w:hideMark/>
          </w:tcPr>
          <w:p w14:paraId="46DCB06F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В</w:t>
            </w:r>
          </w:p>
        </w:tc>
      </w:tr>
      <w:tr w:rsidR="00CE52F4" w:rsidRPr="00EF1FA9" w14:paraId="773178D3" w14:textId="77777777" w:rsidTr="00A50DC9">
        <w:trPr>
          <w:cantSplit/>
          <w:trHeight w:val="500"/>
        </w:trPr>
        <w:tc>
          <w:tcPr>
            <w:tcW w:w="3403" w:type="dxa"/>
            <w:hideMark/>
          </w:tcPr>
          <w:p w14:paraId="39023AED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Опись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F1FA9">
              <w:rPr>
                <w:color w:val="auto"/>
                <w:sz w:val="24"/>
                <w:szCs w:val="24"/>
              </w:rPr>
              <w:t>переданных</w:t>
            </w:r>
            <w:proofErr w:type="gramEnd"/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полученных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НРД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vAlign w:val="center"/>
            <w:hideMark/>
          </w:tcPr>
          <w:p w14:paraId="259B727C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vMerge/>
            <w:vAlign w:val="center"/>
            <w:hideMark/>
          </w:tcPr>
          <w:p w14:paraId="5783D776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7EDB097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749C922E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DBF</w:t>
            </w:r>
            <w:r w:rsidR="004758D8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(ZIP)</w:t>
            </w:r>
          </w:p>
        </w:tc>
        <w:tc>
          <w:tcPr>
            <w:tcW w:w="1559" w:type="dxa"/>
            <w:vAlign w:val="center"/>
            <w:hideMark/>
          </w:tcPr>
          <w:p w14:paraId="35A0DC55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B</w:t>
            </w:r>
          </w:p>
        </w:tc>
      </w:tr>
      <w:tr w:rsidR="00CE52F4" w:rsidRPr="00EF1FA9" w14:paraId="1C8082C3" w14:textId="77777777" w:rsidTr="00A50DC9">
        <w:trPr>
          <w:cantSplit/>
          <w:trHeight w:val="656"/>
        </w:trPr>
        <w:tc>
          <w:tcPr>
            <w:tcW w:w="3403" w:type="dxa"/>
            <w:hideMark/>
          </w:tcPr>
          <w:p w14:paraId="3FF52F96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принятии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(непринятии)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к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исполнению</w:t>
            </w:r>
          </w:p>
        </w:tc>
        <w:tc>
          <w:tcPr>
            <w:tcW w:w="992" w:type="dxa"/>
            <w:vAlign w:val="center"/>
            <w:hideMark/>
          </w:tcPr>
          <w:p w14:paraId="3C2F6DED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  <w:vMerge/>
            <w:vAlign w:val="center"/>
            <w:hideMark/>
          </w:tcPr>
          <w:p w14:paraId="0298EE2D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FF5D5FE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551F3A1B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559" w:type="dxa"/>
            <w:vAlign w:val="center"/>
            <w:hideMark/>
          </w:tcPr>
          <w:p w14:paraId="2A04FD92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В</w:t>
            </w:r>
          </w:p>
        </w:tc>
      </w:tr>
      <w:tr w:rsidR="00CE52F4" w:rsidRPr="00EF1FA9" w14:paraId="4A181E42" w14:textId="77777777" w:rsidTr="00A50DC9">
        <w:trPr>
          <w:cantSplit/>
          <w:trHeight w:val="656"/>
        </w:trPr>
        <w:tc>
          <w:tcPr>
            <w:tcW w:w="3403" w:type="dxa"/>
            <w:hideMark/>
          </w:tcPr>
          <w:p w14:paraId="09253993" w14:textId="77777777" w:rsidR="00CE52F4" w:rsidRPr="00EF1FA9" w:rsidRDefault="00CE52F4" w:rsidP="004758D8">
            <w:pPr>
              <w:rPr>
                <w:bCs/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об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ошибке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при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обработке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Пакетов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  <w:vAlign w:val="center"/>
            <w:hideMark/>
          </w:tcPr>
          <w:p w14:paraId="741E81DC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vAlign w:val="center"/>
            <w:hideMark/>
          </w:tcPr>
          <w:p w14:paraId="5168BD5F" w14:textId="77777777" w:rsidR="00CE52F4" w:rsidRPr="00EF1FA9" w:rsidRDefault="00CE52F4" w:rsidP="00660898">
            <w:pPr>
              <w:ind w:firstLine="21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ERR</w:t>
            </w:r>
          </w:p>
        </w:tc>
        <w:tc>
          <w:tcPr>
            <w:tcW w:w="2126" w:type="dxa"/>
            <w:vAlign w:val="center"/>
            <w:hideMark/>
          </w:tcPr>
          <w:p w14:paraId="3A35C772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ORXX</w:t>
            </w:r>
            <w:r w:rsidR="004758D8" w:rsidRPr="00EF1FA9">
              <w:rPr>
                <w:color w:val="auto"/>
                <w:sz w:val="24"/>
                <w:szCs w:val="24"/>
              </w:rPr>
              <w:t xml:space="preserve">, </w:t>
            </w:r>
            <w:r w:rsidRPr="00EF1FA9">
              <w:rPr>
                <w:color w:val="auto"/>
                <w:sz w:val="24"/>
                <w:szCs w:val="24"/>
              </w:rPr>
              <w:t>где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="004758D8" w:rsidRPr="00EF1FA9">
              <w:rPr>
                <w:color w:val="auto"/>
                <w:sz w:val="24"/>
                <w:szCs w:val="24"/>
              </w:rPr>
              <w:br/>
            </w:r>
            <w:r w:rsidRPr="00EF1FA9">
              <w:rPr>
                <w:color w:val="auto"/>
                <w:sz w:val="24"/>
                <w:szCs w:val="24"/>
                <w:lang w:val="en-US"/>
              </w:rPr>
              <w:t>XX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—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уникальный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номер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файла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указанный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день</w:t>
            </w:r>
          </w:p>
        </w:tc>
        <w:tc>
          <w:tcPr>
            <w:tcW w:w="1701" w:type="dxa"/>
            <w:vAlign w:val="center"/>
            <w:hideMark/>
          </w:tcPr>
          <w:p w14:paraId="3C312367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559" w:type="dxa"/>
            <w:vAlign w:val="center"/>
            <w:hideMark/>
          </w:tcPr>
          <w:p w14:paraId="4427E8BB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B</w:t>
            </w:r>
          </w:p>
        </w:tc>
      </w:tr>
      <w:tr w:rsidR="00CE52F4" w:rsidRPr="00EF1FA9" w14:paraId="3E6DA149" w14:textId="77777777" w:rsidTr="00A50DC9">
        <w:trPr>
          <w:cantSplit/>
          <w:trHeight w:val="547"/>
        </w:trPr>
        <w:tc>
          <w:tcPr>
            <w:tcW w:w="3403" w:type="dxa"/>
            <w:hideMark/>
          </w:tcPr>
          <w:p w14:paraId="1A4D9907" w14:textId="77777777" w:rsidR="00CE52F4" w:rsidRPr="00EF1FA9" w:rsidRDefault="00CE52F4" w:rsidP="004758D8">
            <w:pPr>
              <w:rPr>
                <w:bCs/>
                <w:color w:val="auto"/>
                <w:sz w:val="24"/>
                <w:szCs w:val="24"/>
              </w:rPr>
            </w:pPr>
            <w:r w:rsidRPr="00EF1FA9">
              <w:rPr>
                <w:bCs/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о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получении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транзитных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  <w:vMerge w:val="restart"/>
            <w:vAlign w:val="center"/>
          </w:tcPr>
          <w:p w14:paraId="2DF46D39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W</w:t>
            </w:r>
          </w:p>
        </w:tc>
        <w:tc>
          <w:tcPr>
            <w:tcW w:w="1134" w:type="dxa"/>
            <w:vMerge w:val="restart"/>
            <w:vAlign w:val="center"/>
          </w:tcPr>
          <w:p w14:paraId="150EE8B8" w14:textId="77777777" w:rsidR="00CE52F4" w:rsidRPr="00EF1FA9" w:rsidRDefault="00CE52F4" w:rsidP="00660898">
            <w:pPr>
              <w:ind w:firstLine="213"/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INF</w:t>
            </w:r>
          </w:p>
        </w:tc>
        <w:tc>
          <w:tcPr>
            <w:tcW w:w="2126" w:type="dxa"/>
            <w:vMerge w:val="restart"/>
            <w:vAlign w:val="center"/>
          </w:tcPr>
          <w:p w14:paraId="7802997B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Не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заполняется</w:t>
            </w:r>
          </w:p>
        </w:tc>
        <w:tc>
          <w:tcPr>
            <w:tcW w:w="1701" w:type="dxa"/>
            <w:vMerge w:val="restart"/>
            <w:vAlign w:val="center"/>
          </w:tcPr>
          <w:p w14:paraId="16C6FE32" w14:textId="77777777" w:rsidR="00CE52F4" w:rsidRPr="00EF1FA9" w:rsidRDefault="00CE52F4" w:rsidP="0066089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X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ML</w:t>
            </w:r>
          </w:p>
        </w:tc>
        <w:tc>
          <w:tcPr>
            <w:tcW w:w="1559" w:type="dxa"/>
            <w:vMerge w:val="restart"/>
            <w:vAlign w:val="center"/>
          </w:tcPr>
          <w:p w14:paraId="6B12770A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В</w:t>
            </w:r>
          </w:p>
        </w:tc>
      </w:tr>
      <w:tr w:rsidR="00CE52F4" w:rsidRPr="00EF1FA9" w14:paraId="00E0B47F" w14:textId="77777777" w:rsidTr="00A50DC9">
        <w:trPr>
          <w:cantSplit/>
          <w:trHeight w:val="408"/>
        </w:trPr>
        <w:tc>
          <w:tcPr>
            <w:tcW w:w="3403" w:type="dxa"/>
            <w:hideMark/>
          </w:tcPr>
          <w:p w14:paraId="0ED141AB" w14:textId="77777777" w:rsidR="00CE52F4" w:rsidRPr="00EF1FA9" w:rsidRDefault="00CE52F4" w:rsidP="004758D8">
            <w:pPr>
              <w:rPr>
                <w:bCs/>
                <w:color w:val="auto"/>
                <w:sz w:val="24"/>
                <w:szCs w:val="24"/>
              </w:rPr>
            </w:pPr>
            <w:r w:rsidRPr="00EF1FA9">
              <w:rPr>
                <w:bCs/>
                <w:color w:val="auto"/>
                <w:sz w:val="24"/>
                <w:szCs w:val="24"/>
              </w:rPr>
              <w:t>Описание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архивных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  <w:vMerge/>
            <w:vAlign w:val="center"/>
            <w:hideMark/>
          </w:tcPr>
          <w:p w14:paraId="0CD0EFED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691106B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2FB0FD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EA5A4C4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3AEB84A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</w:tr>
      <w:tr w:rsidR="00CE52F4" w:rsidRPr="00EF1FA9" w14:paraId="136A11CE" w14:textId="77777777" w:rsidTr="00A50DC9">
        <w:trPr>
          <w:cantSplit/>
          <w:trHeight w:val="432"/>
        </w:trPr>
        <w:tc>
          <w:tcPr>
            <w:tcW w:w="3403" w:type="dxa"/>
            <w:hideMark/>
          </w:tcPr>
          <w:p w14:paraId="477915CC" w14:textId="77777777" w:rsidR="00CE52F4" w:rsidRPr="00EF1FA9" w:rsidRDefault="00CE52F4" w:rsidP="004758D8">
            <w:pPr>
              <w:rPr>
                <w:bCs/>
                <w:color w:val="auto"/>
                <w:sz w:val="24"/>
                <w:szCs w:val="24"/>
              </w:rPr>
            </w:pPr>
            <w:r w:rsidRPr="00EF1FA9">
              <w:rPr>
                <w:bCs/>
                <w:color w:val="auto"/>
                <w:sz w:val="24"/>
                <w:szCs w:val="24"/>
              </w:rPr>
              <w:t>Описание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транзитных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  <w:vMerge/>
            <w:vAlign w:val="center"/>
            <w:hideMark/>
          </w:tcPr>
          <w:p w14:paraId="0B460CA7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96023EF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4F4352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3D65CCF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B337A2" w14:textId="77777777" w:rsidR="00CE52F4" w:rsidRPr="00EF1FA9" w:rsidRDefault="00CE52F4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6739B80B" w14:textId="77777777" w:rsidR="00CE52F4" w:rsidRPr="00EF1FA9" w:rsidRDefault="00CE52F4" w:rsidP="00964949">
      <w:pPr>
        <w:pStyle w:val="10"/>
        <w:keepNext w:val="0"/>
        <w:widowControl w:val="0"/>
        <w:numPr>
          <w:ilvl w:val="1"/>
          <w:numId w:val="28"/>
        </w:numPr>
        <w:ind w:left="851" w:hanging="284"/>
        <w:jc w:val="both"/>
        <w:rPr>
          <w:b w:val="0"/>
          <w:color w:val="auto"/>
          <w:sz w:val="24"/>
          <w:szCs w:val="24"/>
        </w:rPr>
      </w:pPr>
      <w:bookmarkStart w:id="24" w:name="_Toc529780461"/>
      <w:bookmarkStart w:id="25" w:name="Формирование_Пакетов_ЭД_СЭД"/>
      <w:r w:rsidRPr="00EF1FA9">
        <w:rPr>
          <w:sz w:val="24"/>
          <w:szCs w:val="24"/>
        </w:rPr>
        <w:lastRenderedPageBreak/>
        <w:t>ФОРМИРОВАНИЕ</w:t>
      </w:r>
      <w:r w:rsidR="00196442" w:rsidRPr="00EF1FA9">
        <w:rPr>
          <w:b w:val="0"/>
          <w:caps w:val="0"/>
          <w:sz w:val="24"/>
          <w:szCs w:val="24"/>
        </w:rPr>
        <w:t xml:space="preserve"> </w:t>
      </w:r>
      <w:r w:rsidRPr="00EF1FA9">
        <w:rPr>
          <w:sz w:val="24"/>
          <w:szCs w:val="24"/>
        </w:rPr>
        <w:t>ПАКЕТОВ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ЭЛЕКТРОННЫХ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ДОКУМЕНТОВ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СЭД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ПРИ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ИСПОЛЬЗОВАНИИ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ЭЛЕКТРОННОЙ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ПОЧТЫ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И/ИЛИ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WEB-СЕРВИСА</w:t>
      </w:r>
      <w:r w:rsidRPr="00EF1FA9">
        <w:rPr>
          <w:rFonts w:eastAsia="Calibri"/>
          <w:color w:val="auto"/>
          <w:sz w:val="24"/>
          <w:szCs w:val="24"/>
          <w:vertAlign w:val="superscript"/>
        </w:rPr>
        <w:footnoteReference w:id="2"/>
      </w:r>
      <w:bookmarkEnd w:id="24"/>
    </w:p>
    <w:bookmarkEnd w:id="25"/>
    <w:p w14:paraId="2C565E48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могут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объединяться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одинаковым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признаком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первом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символе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файла.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первым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символом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символ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#,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могут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объединяться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одинаковым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типом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2-6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символах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файла.</w:t>
      </w:r>
    </w:p>
    <w:p w14:paraId="086BB34C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Пакет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формируется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путем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объединения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(файла)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один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архив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его</w:t>
      </w:r>
      <w:r w:rsidR="00196442" w:rsidRPr="00EF1FA9">
        <w:rPr>
          <w:szCs w:val="24"/>
          <w:lang w:val="ru-RU"/>
        </w:rPr>
        <w:t xml:space="preserve"> </w:t>
      </w:r>
      <w:proofErr w:type="spellStart"/>
      <w:r w:rsidRPr="00EF1FA9">
        <w:rPr>
          <w:szCs w:val="24"/>
          <w:lang w:val="ru-RU"/>
        </w:rPr>
        <w:t>зашифрования</w:t>
      </w:r>
      <w:proofErr w:type="spellEnd"/>
      <w:r w:rsidR="005E6C82" w:rsidRPr="00EF1FA9">
        <w:rPr>
          <w:szCs w:val="24"/>
          <w:lang w:val="ru-RU"/>
        </w:rPr>
        <w:t xml:space="preserve"> в случае его направления по Электронной почте</w:t>
      </w:r>
      <w:r w:rsidRPr="00EF1FA9">
        <w:rPr>
          <w:szCs w:val="24"/>
          <w:lang w:val="ru-RU"/>
        </w:rPr>
        <w:t>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Процедура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объединения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выполняется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путем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архивирования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программы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</w:rPr>
        <w:t>WinZip</w:t>
      </w:r>
      <w:r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совместимой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версией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6.0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этой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программы.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передаваться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один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несколько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документов.</w:t>
      </w:r>
    </w:p>
    <w:p w14:paraId="26CA147F" w14:textId="6972DA3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proofErr w:type="spellStart"/>
      <w:r w:rsidRPr="00EF1FA9">
        <w:rPr>
          <w:szCs w:val="24"/>
          <w:lang w:val="ru-RU"/>
        </w:rPr>
        <w:t>Зашифрование</w:t>
      </w:r>
      <w:proofErr w:type="spell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формируемых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направляемых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адрес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5E6C82" w:rsidRPr="00EF1FA9">
        <w:rPr>
          <w:szCs w:val="24"/>
          <w:lang w:val="ru-RU"/>
        </w:rPr>
        <w:t xml:space="preserve"> по Электронной почте</w:t>
      </w:r>
      <w:r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всех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соответствующих</w:t>
      </w:r>
      <w:r w:rsidR="00196442" w:rsidRPr="00EF1FA9">
        <w:rPr>
          <w:szCs w:val="24"/>
          <w:lang w:val="ru-RU"/>
        </w:rPr>
        <w:t xml:space="preserve"> </w:t>
      </w:r>
      <w:r w:rsidR="00247578" w:rsidRPr="00EF1FA9">
        <w:rPr>
          <w:szCs w:val="24"/>
          <w:lang w:val="ru-RU"/>
        </w:rPr>
        <w:t xml:space="preserve">Участнику </w:t>
      </w:r>
      <w:r w:rsidRPr="00EF1FA9">
        <w:rPr>
          <w:szCs w:val="24"/>
          <w:lang w:val="ru-RU"/>
        </w:rPr>
        <w:t>Ключей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сертификаты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опубликованы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сетевом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справочнике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(реестре)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СКПЭП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числе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сертификаты,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сформированные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АУЦ)</w:t>
      </w:r>
      <w:r w:rsidR="001130CB" w:rsidRPr="00EF1FA9">
        <w:rPr>
          <w:szCs w:val="24"/>
          <w:lang w:val="ru-RU"/>
        </w:rPr>
        <w:t xml:space="preserve"> и содержат, при необходимости, области действия</w:t>
      </w:r>
      <w:r w:rsidRPr="00EF1FA9">
        <w:rPr>
          <w:szCs w:val="24"/>
          <w:lang w:val="ru-RU"/>
        </w:rPr>
        <w:t>.</w:t>
      </w:r>
    </w:p>
    <w:p w14:paraId="31811438" w14:textId="5920D9C3" w:rsidR="00CE52F4" w:rsidRPr="00EF1FA9" w:rsidRDefault="00CE52F4" w:rsidP="00CE52F4">
      <w:pPr>
        <w:tabs>
          <w:tab w:val="left" w:pos="5387"/>
        </w:tabs>
        <w:ind w:firstLine="567"/>
        <w:jc w:val="both"/>
        <w:rPr>
          <w:color w:val="auto"/>
          <w:sz w:val="24"/>
          <w:szCs w:val="24"/>
        </w:rPr>
      </w:pPr>
      <w:proofErr w:type="spellStart"/>
      <w:r w:rsidRPr="00EF1FA9">
        <w:rPr>
          <w:color w:val="auto"/>
          <w:sz w:val="24"/>
          <w:szCs w:val="24"/>
        </w:rPr>
        <w:t>Зашифрование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Пакетов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формируемых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адрес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5E6C82" w:rsidRPr="00EF1FA9">
        <w:rPr>
          <w:color w:val="auto"/>
          <w:sz w:val="24"/>
          <w:szCs w:val="24"/>
        </w:rPr>
        <w:t xml:space="preserve"> </w:t>
      </w:r>
      <w:r w:rsidR="005E6C82" w:rsidRPr="00EF1FA9">
        <w:rPr>
          <w:szCs w:val="24"/>
        </w:rPr>
        <w:t>по Электронной почте</w:t>
      </w:r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всех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="00247578" w:rsidRPr="00EF1FA9">
        <w:rPr>
          <w:color w:val="auto"/>
          <w:sz w:val="24"/>
          <w:szCs w:val="24"/>
        </w:rPr>
        <w:t xml:space="preserve">Коду Участника (НРД) </w:t>
      </w:r>
      <w:r w:rsidRPr="00EF1FA9">
        <w:rPr>
          <w:color w:val="auto"/>
          <w:sz w:val="24"/>
          <w:szCs w:val="24"/>
        </w:rPr>
        <w:t>Ключей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сертификаты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опубликованы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сетевом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справочнике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(реестре)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АУЦ.</w:t>
      </w:r>
    </w:p>
    <w:p w14:paraId="3FF17825" w14:textId="77777777" w:rsidR="00CE52F4" w:rsidRPr="00EF1FA9" w:rsidRDefault="00CE52F4" w:rsidP="001130CB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</w:t>
      </w:r>
      <w:r w:rsidRPr="00EF1FA9">
        <w:rPr>
          <w:szCs w:val="24"/>
          <w:lang w:val="en-US"/>
        </w:rPr>
        <w:t>zip</w:t>
      </w:r>
      <w:r w:rsidRPr="00EF1FA9">
        <w:rPr>
          <w:szCs w:val="24"/>
          <w:lang w:val="ru-RU"/>
        </w:rPr>
        <w:t>-архив)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объединены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первом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символе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символ,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отличный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#,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имя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состоит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восьми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символов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формируется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согласно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требованиям,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указанным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таблице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4.</w:t>
      </w:r>
    </w:p>
    <w:p w14:paraId="2D9AE814" w14:textId="77777777" w:rsidR="00CE52F4" w:rsidRPr="00EF1FA9" w:rsidRDefault="00CE52F4" w:rsidP="0050477D">
      <w:pPr>
        <w:spacing w:before="240"/>
        <w:ind w:firstLine="567"/>
        <w:jc w:val="right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Таблица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4</w:t>
      </w:r>
    </w:p>
    <w:tbl>
      <w:tblPr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1417"/>
        <w:gridCol w:w="3403"/>
        <w:gridCol w:w="3260"/>
      </w:tblGrid>
      <w:tr w:rsidR="00CE52F4" w:rsidRPr="00EF1FA9" w14:paraId="27D52FF6" w14:textId="77777777" w:rsidTr="004758D8">
        <w:trPr>
          <w:tblHeader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2AC6096E" w14:textId="77777777" w:rsidR="00CE52F4" w:rsidRPr="00EF1FA9" w:rsidRDefault="00CE52F4" w:rsidP="004758D8">
            <w:pPr>
              <w:ind w:firstLine="567"/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1-й</w:t>
            </w:r>
          </w:p>
          <w:p w14:paraId="0A64835A" w14:textId="77777777" w:rsidR="00CE52F4" w:rsidRPr="00EF1FA9" w:rsidRDefault="00CE52F4" w:rsidP="004758D8">
            <w:pPr>
              <w:ind w:firstLine="567"/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4D0FC49F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2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4-й</w:t>
            </w:r>
          </w:p>
          <w:p w14:paraId="70F6F90D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4DBD5A23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5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8-й</w:t>
            </w:r>
          </w:p>
          <w:p w14:paraId="7437D8A3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14:paraId="1D7EE2F2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Расширение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файла</w:t>
            </w:r>
          </w:p>
        </w:tc>
      </w:tr>
      <w:tr w:rsidR="00CE52F4" w:rsidRPr="00EF1FA9" w14:paraId="4F552069" w14:textId="77777777" w:rsidTr="004758D8">
        <w:trPr>
          <w:cantSplit/>
          <w:trHeight w:val="692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DC63C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Совпадает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1-ым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символом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наименовании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файла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ACBC8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DDM</w:t>
            </w:r>
            <w:r w:rsidR="004758D8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(день,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месяц: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1-9,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A</w:t>
            </w:r>
            <w:r w:rsidRPr="00EF1FA9">
              <w:rPr>
                <w:color w:val="auto"/>
                <w:sz w:val="24"/>
                <w:szCs w:val="24"/>
              </w:rPr>
              <w:t>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B</w:t>
            </w:r>
            <w:proofErr w:type="gramStart"/>
            <w:r w:rsidRPr="00EF1FA9">
              <w:rPr>
                <w:color w:val="auto"/>
                <w:sz w:val="24"/>
                <w:szCs w:val="24"/>
              </w:rPr>
              <w:t>,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C</w:t>
            </w:r>
            <w:proofErr w:type="gramEnd"/>
            <w:r w:rsidRPr="00EF1FA9">
              <w:rPr>
                <w:color w:val="auto"/>
                <w:sz w:val="24"/>
                <w:szCs w:val="24"/>
              </w:rPr>
              <w:t>.)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88548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Порядковый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номер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документов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указанный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DFBE4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ZIP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(после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шифрования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CRY</w:t>
            </w:r>
            <w:r w:rsidRPr="00EF1FA9">
              <w:rPr>
                <w:color w:val="auto"/>
                <w:sz w:val="24"/>
                <w:szCs w:val="24"/>
              </w:rPr>
              <w:t>)</w:t>
            </w:r>
          </w:p>
        </w:tc>
      </w:tr>
    </w:tbl>
    <w:p w14:paraId="0FC93A08" w14:textId="77777777" w:rsidR="00CE52F4" w:rsidRPr="00EF1FA9" w:rsidRDefault="00CE52F4" w:rsidP="00CE52F4">
      <w:pPr>
        <w:ind w:firstLine="567"/>
        <w:jc w:val="both"/>
        <w:rPr>
          <w:bCs/>
          <w:color w:val="auto"/>
          <w:sz w:val="24"/>
          <w:szCs w:val="24"/>
        </w:rPr>
      </w:pP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случае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если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Пакет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электронных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документов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(</w:t>
      </w:r>
      <w:r w:rsidRPr="00EF1FA9">
        <w:rPr>
          <w:bCs/>
          <w:color w:val="auto"/>
          <w:sz w:val="24"/>
          <w:szCs w:val="24"/>
          <w:lang w:val="en-US"/>
        </w:rPr>
        <w:t>zip</w:t>
      </w:r>
      <w:r w:rsidRPr="00EF1FA9">
        <w:rPr>
          <w:bCs/>
          <w:color w:val="auto"/>
          <w:sz w:val="24"/>
          <w:szCs w:val="24"/>
        </w:rPr>
        <w:t>-архив)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объединены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файлы,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первом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символе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наименования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файлов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которых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указан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символ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#,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то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его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имя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может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включать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25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символов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должно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формироваться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согласно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требованиям,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указанным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таблице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4.1.</w:t>
      </w:r>
    </w:p>
    <w:p w14:paraId="35C40F3C" w14:textId="77777777" w:rsidR="00CE52F4" w:rsidRPr="00EF1FA9" w:rsidRDefault="00CE52F4" w:rsidP="0050477D">
      <w:pPr>
        <w:spacing w:before="240"/>
        <w:ind w:firstLine="567"/>
        <w:jc w:val="right"/>
        <w:rPr>
          <w:bCs/>
          <w:color w:val="auto"/>
          <w:sz w:val="24"/>
          <w:szCs w:val="24"/>
        </w:rPr>
      </w:pPr>
      <w:r w:rsidRPr="00EF1FA9">
        <w:rPr>
          <w:bCs/>
          <w:color w:val="auto"/>
          <w:sz w:val="24"/>
          <w:szCs w:val="24"/>
        </w:rPr>
        <w:t>Таблица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4.1.</w:t>
      </w:r>
    </w:p>
    <w:tbl>
      <w:tblPr>
        <w:tblW w:w="107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3259"/>
        <w:gridCol w:w="2160"/>
        <w:gridCol w:w="1814"/>
        <w:gridCol w:w="1979"/>
      </w:tblGrid>
      <w:tr w:rsidR="00CE52F4" w:rsidRPr="00EF1FA9" w14:paraId="6C68D8EC" w14:textId="77777777" w:rsidTr="004758D8">
        <w:trPr>
          <w:cantSplit/>
          <w:trHeight w:val="602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951D4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1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51478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EF1FA9">
              <w:rPr>
                <w:b/>
                <w:color w:val="auto"/>
                <w:sz w:val="24"/>
                <w:szCs w:val="24"/>
                <w:lang w:val="en-US"/>
              </w:rPr>
              <w:t>2-6</w:t>
            </w:r>
            <w:r w:rsidR="00196442" w:rsidRPr="00EF1FA9"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FA9">
              <w:rPr>
                <w:b/>
                <w:color w:val="auto"/>
                <w:sz w:val="24"/>
                <w:szCs w:val="24"/>
                <w:lang w:val="en-US"/>
              </w:rPr>
              <w:t>символ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F335C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7-12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221C40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13-25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29633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Расширение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файла</w:t>
            </w:r>
          </w:p>
        </w:tc>
      </w:tr>
      <w:tr w:rsidR="00CE52F4" w:rsidRPr="00EF1FA9" w14:paraId="313FDBBD" w14:textId="77777777" w:rsidTr="004758D8">
        <w:trPr>
          <w:cantSplit/>
          <w:trHeight w:val="701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6D0FF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#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C7278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Совпадает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2-6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символами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наименовании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файла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(Тип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04966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DDMM</w:t>
            </w:r>
            <w:proofErr w:type="gramStart"/>
            <w:r w:rsidRPr="00EF1FA9">
              <w:rPr>
                <w:color w:val="auto"/>
                <w:sz w:val="24"/>
                <w:szCs w:val="24"/>
              </w:rPr>
              <w:t>ГГ</w:t>
            </w:r>
            <w:proofErr w:type="gramEnd"/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(дата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формирования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Пакета)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6CA5CC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Уникальный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номер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указанный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день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1517B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ZIP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(после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шифрования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CRY</w:t>
            </w:r>
            <w:r w:rsidRPr="00EF1FA9">
              <w:rPr>
                <w:color w:val="auto"/>
                <w:sz w:val="24"/>
                <w:szCs w:val="24"/>
              </w:rPr>
              <w:t>)</w:t>
            </w:r>
          </w:p>
        </w:tc>
      </w:tr>
    </w:tbl>
    <w:p w14:paraId="79DDA578" w14:textId="77777777" w:rsidR="00CE52F4" w:rsidRPr="00EF1FA9" w:rsidRDefault="00CE52F4" w:rsidP="00CE52F4">
      <w:pPr>
        <w:ind w:firstLine="567"/>
        <w:jc w:val="both"/>
        <w:rPr>
          <w:bCs/>
          <w:color w:val="auto"/>
          <w:sz w:val="24"/>
          <w:szCs w:val="24"/>
        </w:rPr>
      </w:pPr>
      <w:r w:rsidRPr="00EF1FA9">
        <w:rPr>
          <w:bCs/>
          <w:color w:val="auto"/>
          <w:sz w:val="24"/>
          <w:szCs w:val="24"/>
        </w:rPr>
        <w:t>Исключением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является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порядок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формирования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имени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Пакета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Уведомлением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об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ошибке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при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обработке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Пакетов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электронных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документов,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proofErr w:type="gramStart"/>
      <w:r w:rsidRPr="00EF1FA9">
        <w:rPr>
          <w:bCs/>
          <w:color w:val="auto"/>
          <w:sz w:val="24"/>
          <w:szCs w:val="24"/>
        </w:rPr>
        <w:t>которое</w:t>
      </w:r>
      <w:proofErr w:type="gramEnd"/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составляется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учетом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следующих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требований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(таблица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5):</w:t>
      </w:r>
    </w:p>
    <w:p w14:paraId="78D69207" w14:textId="77777777" w:rsidR="00EF469F" w:rsidRDefault="00EF469F" w:rsidP="0050477D">
      <w:pPr>
        <w:spacing w:before="240"/>
        <w:ind w:firstLine="8364"/>
        <w:jc w:val="right"/>
        <w:rPr>
          <w:bCs/>
          <w:color w:val="auto"/>
          <w:sz w:val="24"/>
          <w:szCs w:val="24"/>
        </w:rPr>
      </w:pPr>
    </w:p>
    <w:p w14:paraId="5AAD06A2" w14:textId="77777777" w:rsidR="00EF469F" w:rsidRDefault="00EF469F" w:rsidP="0050477D">
      <w:pPr>
        <w:spacing w:before="240"/>
        <w:ind w:firstLine="8364"/>
        <w:jc w:val="right"/>
        <w:rPr>
          <w:bCs/>
          <w:color w:val="auto"/>
          <w:sz w:val="24"/>
          <w:szCs w:val="24"/>
        </w:rPr>
      </w:pPr>
    </w:p>
    <w:p w14:paraId="3AE46ADD" w14:textId="77777777" w:rsidR="00EF469F" w:rsidRDefault="00EF469F" w:rsidP="0050477D">
      <w:pPr>
        <w:spacing w:before="240"/>
        <w:ind w:firstLine="8364"/>
        <w:jc w:val="right"/>
        <w:rPr>
          <w:bCs/>
          <w:color w:val="auto"/>
          <w:sz w:val="24"/>
          <w:szCs w:val="24"/>
        </w:rPr>
      </w:pPr>
    </w:p>
    <w:p w14:paraId="4721D532" w14:textId="77777777" w:rsidR="00CE52F4" w:rsidRPr="00EF1FA9" w:rsidRDefault="00CE52F4" w:rsidP="0050477D">
      <w:pPr>
        <w:spacing w:before="240"/>
        <w:ind w:firstLine="8364"/>
        <w:jc w:val="right"/>
        <w:rPr>
          <w:bCs/>
          <w:color w:val="auto"/>
          <w:sz w:val="24"/>
          <w:szCs w:val="24"/>
        </w:rPr>
      </w:pPr>
      <w:r w:rsidRPr="00EF1FA9">
        <w:rPr>
          <w:bCs/>
          <w:color w:val="auto"/>
          <w:sz w:val="24"/>
          <w:szCs w:val="24"/>
        </w:rPr>
        <w:lastRenderedPageBreak/>
        <w:t>Таблица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5</w:t>
      </w:r>
    </w:p>
    <w:tbl>
      <w:tblPr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1417"/>
        <w:gridCol w:w="2551"/>
        <w:gridCol w:w="4112"/>
      </w:tblGrid>
      <w:tr w:rsidR="00CE52F4" w:rsidRPr="00EF1FA9" w14:paraId="270A7E1E" w14:textId="77777777" w:rsidTr="004758D8">
        <w:trPr>
          <w:tblHeader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77FCA884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1-й</w:t>
            </w:r>
            <w:r w:rsidR="004758D8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32D9C97D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2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6-й</w:t>
            </w:r>
            <w:r w:rsidR="004758D8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68138BDC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  <w:lang w:val="en-US"/>
              </w:rPr>
              <w:t>7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8-й</w:t>
            </w:r>
            <w:r w:rsidR="004758D8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символ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14:paraId="50E973C0" w14:textId="77777777" w:rsidR="00CE52F4" w:rsidRPr="00EF1FA9" w:rsidRDefault="00CE52F4" w:rsidP="004758D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Расширение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файла</w:t>
            </w:r>
          </w:p>
        </w:tc>
      </w:tr>
      <w:tr w:rsidR="00CE52F4" w:rsidRPr="00EF1FA9" w14:paraId="0463E36D" w14:textId="77777777" w:rsidTr="004758D8">
        <w:trPr>
          <w:cantSplit/>
          <w:trHeight w:val="654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517EB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Совпадает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1-ым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символом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наименовании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файла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7619" w14:textId="77777777" w:rsidR="00CE52F4" w:rsidRPr="00EF1FA9" w:rsidRDefault="00CE52F4" w:rsidP="004758D8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ERROR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69437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Порядковый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номер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документов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указанный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день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0FAD8" w14:textId="77777777" w:rsidR="00CE52F4" w:rsidRPr="00EF1FA9" w:rsidRDefault="00CE52F4" w:rsidP="004758D8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ZIP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(после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шифрования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CRY</w:t>
            </w:r>
            <w:r w:rsidRPr="00EF1FA9">
              <w:rPr>
                <w:color w:val="auto"/>
                <w:sz w:val="24"/>
                <w:szCs w:val="24"/>
              </w:rPr>
              <w:t>)</w:t>
            </w:r>
          </w:p>
        </w:tc>
      </w:tr>
    </w:tbl>
    <w:p w14:paraId="07186D7F" w14:textId="77777777" w:rsidR="00CE52F4" w:rsidRPr="00EF1FA9" w:rsidRDefault="00CE52F4" w:rsidP="00964949">
      <w:pPr>
        <w:pStyle w:val="10"/>
        <w:keepNext w:val="0"/>
        <w:widowControl w:val="0"/>
        <w:numPr>
          <w:ilvl w:val="1"/>
          <w:numId w:val="28"/>
        </w:numPr>
        <w:ind w:left="851" w:hanging="284"/>
        <w:jc w:val="both"/>
        <w:rPr>
          <w:sz w:val="24"/>
          <w:szCs w:val="24"/>
        </w:rPr>
      </w:pPr>
      <w:bookmarkStart w:id="26" w:name="_Toc529780462"/>
      <w:r w:rsidRPr="00EF1FA9">
        <w:rPr>
          <w:sz w:val="24"/>
          <w:szCs w:val="24"/>
        </w:rPr>
        <w:t>ИСПОЛЬЗОВАНИЕ</w:t>
      </w:r>
      <w:r w:rsidR="00196442" w:rsidRPr="00EF1FA9">
        <w:rPr>
          <w:sz w:val="24"/>
          <w:szCs w:val="24"/>
        </w:rPr>
        <w:t xml:space="preserve"> </w:t>
      </w:r>
      <w:bookmarkEnd w:id="21"/>
      <w:r w:rsidRPr="00EF1FA9">
        <w:rPr>
          <w:sz w:val="24"/>
          <w:szCs w:val="24"/>
        </w:rPr>
        <w:t>ЭЛЕКТРОННОЙ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ПОДПИСИ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СЭД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bookmarkEnd w:id="26"/>
    </w:p>
    <w:p w14:paraId="4F2D4AA5" w14:textId="77777777" w:rsidR="00CE52F4" w:rsidRPr="00EF1FA9" w:rsidRDefault="00CE52F4" w:rsidP="00577F0A">
      <w:pPr>
        <w:pStyle w:val="aff3"/>
        <w:numPr>
          <w:ilvl w:val="2"/>
          <w:numId w:val="28"/>
        </w:numPr>
        <w:ind w:left="0" w:right="141" w:firstLine="567"/>
        <w:jc w:val="both"/>
        <w:rPr>
          <w:szCs w:val="24"/>
          <w:lang w:eastAsia="x-none"/>
        </w:rPr>
      </w:pPr>
      <w:bookmarkStart w:id="27" w:name="_Toc499705459"/>
      <w:bookmarkEnd w:id="22"/>
      <w:r w:rsidRPr="00EF1FA9">
        <w:rPr>
          <w:szCs w:val="24"/>
          <w:lang w:val="ru-RU"/>
        </w:rPr>
        <w:t>Подписание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ЭД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Участником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в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СЭД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НРД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может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осуществляться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как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на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ЛРМ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СЭД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НРД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в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соответствии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Руководством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пользователя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ЛРМ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СЭД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НРД,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так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на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программном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обеспечении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Участника.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Для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подписания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eastAsia="x-none"/>
        </w:rPr>
        <w:t>ЭД</w:t>
      </w:r>
      <w:r w:rsidR="00196442" w:rsidRPr="00EF1FA9">
        <w:rPr>
          <w:szCs w:val="24"/>
          <w:lang w:val="x-none" w:eastAsia="x-none"/>
        </w:rPr>
        <w:t xml:space="preserve"> </w:t>
      </w:r>
      <w:r w:rsidR="00353F21" w:rsidRPr="00EF1FA9">
        <w:rPr>
          <w:szCs w:val="24"/>
          <w:lang w:val="ru-RU" w:eastAsia="x-none"/>
        </w:rPr>
        <w:t>Э</w:t>
      </w:r>
      <w:proofErr w:type="spellStart"/>
      <w:r w:rsidR="00353F21" w:rsidRPr="00EF1FA9">
        <w:rPr>
          <w:szCs w:val="24"/>
          <w:lang w:val="x-none" w:eastAsia="x-none"/>
        </w:rPr>
        <w:t>лектронной</w:t>
      </w:r>
      <w:proofErr w:type="spellEnd"/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подписью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обязательно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наличие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СКЗИ.</w:t>
      </w:r>
    </w:p>
    <w:p w14:paraId="17958DE9" w14:textId="77777777" w:rsidR="00CE52F4" w:rsidRPr="00EF1FA9" w:rsidRDefault="00964949" w:rsidP="00114E28">
      <w:pPr>
        <w:pStyle w:val="aff3"/>
        <w:numPr>
          <w:ilvl w:val="2"/>
          <w:numId w:val="28"/>
        </w:numPr>
        <w:spacing w:before="240" w:after="240"/>
        <w:ind w:left="0" w:right="141" w:firstLine="567"/>
        <w:jc w:val="both"/>
        <w:rPr>
          <w:b/>
          <w:szCs w:val="24"/>
          <w:lang w:val="ru-RU"/>
        </w:rPr>
      </w:pPr>
      <w:r w:rsidRPr="00EF1FA9">
        <w:rPr>
          <w:b/>
          <w:szCs w:val="24"/>
          <w:lang w:val="ru-RU"/>
        </w:rPr>
        <w:t>О</w:t>
      </w:r>
      <w:r w:rsidR="00114E28" w:rsidRPr="00EF1FA9">
        <w:rPr>
          <w:b/>
          <w:szCs w:val="24"/>
          <w:lang w:val="ru-RU"/>
        </w:rPr>
        <w:t xml:space="preserve">собенности использования электронной подписи в СЭД НРД при выполнении Участником функций представителя другого Участника </w:t>
      </w:r>
    </w:p>
    <w:p w14:paraId="2EEBDFB3" w14:textId="5C4EE727" w:rsidR="00A840BF" w:rsidRPr="00EF1FA9" w:rsidRDefault="00CE52F4" w:rsidP="00577F0A">
      <w:pPr>
        <w:pStyle w:val="aff3"/>
        <w:numPr>
          <w:ilvl w:val="3"/>
          <w:numId w:val="29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наличия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полномочий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функций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другого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полномочий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ведение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выполнении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функций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документооборота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предоставить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доверенность,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подтверждающую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полномочия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возможностью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передоверия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полномочий.</w:t>
      </w:r>
      <w:r w:rsidR="00196442" w:rsidRPr="00EF1FA9">
        <w:rPr>
          <w:szCs w:val="24"/>
          <w:lang w:val="ru-RU"/>
        </w:rPr>
        <w:t xml:space="preserve"> </w:t>
      </w:r>
    </w:p>
    <w:p w14:paraId="7816C869" w14:textId="6C23AF72" w:rsidR="00CE52F4" w:rsidRPr="00EF1FA9" w:rsidRDefault="00CE52F4" w:rsidP="00A840BF">
      <w:pPr>
        <w:pStyle w:val="aff3"/>
        <w:numPr>
          <w:ilvl w:val="3"/>
          <w:numId w:val="29"/>
        </w:numPr>
        <w:ind w:left="0" w:right="141" w:firstLine="567"/>
        <w:jc w:val="both"/>
        <w:rPr>
          <w:i/>
          <w:iCs/>
          <w:lang w:val="ru-RU"/>
        </w:rPr>
      </w:pPr>
      <w:r w:rsidRPr="00EF1FA9">
        <w:rPr>
          <w:szCs w:val="24"/>
          <w:lang w:val="ru-RU"/>
        </w:rPr>
        <w:t>Уполномоченный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Ключ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владельцем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является,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качестве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другого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заключившего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документами.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доверенность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Уполномоченного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594A16" w:rsidRPr="00EF1FA9">
        <w:rPr>
          <w:szCs w:val="24"/>
          <w:lang w:val="ru-RU"/>
        </w:rPr>
        <w:t xml:space="preserve"> (владельца СКПЭП)</w:t>
      </w:r>
      <w:r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выполняющего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функции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другого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выданная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порядке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передоверия,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должна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определенной</w:t>
      </w:r>
      <w:r w:rsidR="00196442" w:rsidRPr="00EF1FA9">
        <w:rPr>
          <w:szCs w:val="24"/>
          <w:lang w:val="ru-RU"/>
        </w:rPr>
        <w:t xml:space="preserve"> </w:t>
      </w:r>
      <w:r w:rsidR="007A4FF4" w:rsidRPr="00EF1FA9">
        <w:rPr>
          <w:szCs w:val="24"/>
          <w:lang w:val="ru-RU"/>
        </w:rPr>
        <w:t xml:space="preserve">Правилами. </w:t>
      </w:r>
    </w:p>
    <w:p w14:paraId="1D1365D9" w14:textId="77777777" w:rsidR="00CE52F4" w:rsidRPr="00EF1FA9" w:rsidRDefault="00CE52F4" w:rsidP="00577F0A">
      <w:pPr>
        <w:pStyle w:val="aff3"/>
        <w:numPr>
          <w:ilvl w:val="3"/>
          <w:numId w:val="29"/>
        </w:numPr>
        <w:ind w:left="0" w:right="141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Особенности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подписании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отдельных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могут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определяться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договорах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(соглашениях).</w:t>
      </w:r>
    </w:p>
    <w:p w14:paraId="0C36F97F" w14:textId="77777777" w:rsidR="00CE52F4" w:rsidRPr="00EF1FA9" w:rsidRDefault="00CE52F4" w:rsidP="00577F0A">
      <w:pPr>
        <w:pStyle w:val="10"/>
        <w:keepNext w:val="0"/>
        <w:widowControl w:val="0"/>
        <w:numPr>
          <w:ilvl w:val="1"/>
          <w:numId w:val="29"/>
        </w:numPr>
        <w:ind w:left="851" w:hanging="284"/>
        <w:jc w:val="both"/>
        <w:rPr>
          <w:sz w:val="24"/>
          <w:szCs w:val="24"/>
        </w:rPr>
      </w:pPr>
      <w:bookmarkStart w:id="28" w:name="_Toc529780463"/>
      <w:bookmarkStart w:id="29" w:name="Прием_передача_обработка_ЭД_СЭД"/>
      <w:r w:rsidRPr="00EF1FA9">
        <w:rPr>
          <w:sz w:val="24"/>
          <w:szCs w:val="24"/>
        </w:rPr>
        <w:t>ПРИЕМ-ПЕРЕДАЧА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ОБРАБОТКА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СЭД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bookmarkEnd w:id="28"/>
    </w:p>
    <w:bookmarkEnd w:id="29"/>
    <w:p w14:paraId="340E3170" w14:textId="77777777" w:rsidR="00CE52F4" w:rsidRPr="00EF1FA9" w:rsidRDefault="00CE52F4" w:rsidP="00577F0A">
      <w:pPr>
        <w:pStyle w:val="aff3"/>
        <w:numPr>
          <w:ilvl w:val="2"/>
          <w:numId w:val="30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Прием-передача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обработка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позднее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времени,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определенного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(соглашениями)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Сторон.</w:t>
      </w:r>
    </w:p>
    <w:p w14:paraId="1F8B6749" w14:textId="77777777" w:rsidR="00CE52F4" w:rsidRPr="00EF1FA9" w:rsidRDefault="00CE52F4" w:rsidP="00114E28">
      <w:pPr>
        <w:pStyle w:val="aff3"/>
        <w:numPr>
          <w:ilvl w:val="2"/>
          <w:numId w:val="30"/>
        </w:numPr>
        <w:spacing w:before="240" w:after="240"/>
        <w:ind w:left="0" w:firstLine="567"/>
        <w:jc w:val="both"/>
        <w:rPr>
          <w:b/>
          <w:szCs w:val="24"/>
          <w:lang w:val="ru-RU"/>
        </w:rPr>
      </w:pPr>
      <w:r w:rsidRPr="00EF1FA9">
        <w:rPr>
          <w:b/>
          <w:szCs w:val="24"/>
          <w:lang w:val="ru-RU"/>
        </w:rPr>
        <w:t>П</w:t>
      </w:r>
      <w:r w:rsidR="00114E28" w:rsidRPr="00EF1FA9">
        <w:rPr>
          <w:b/>
          <w:szCs w:val="24"/>
          <w:lang w:val="ru-RU"/>
        </w:rPr>
        <w:t xml:space="preserve">орядок обработки ЭД, </w:t>
      </w:r>
      <w:proofErr w:type="gramStart"/>
      <w:r w:rsidR="00114E28" w:rsidRPr="00EF1FA9">
        <w:rPr>
          <w:b/>
          <w:szCs w:val="24"/>
          <w:lang w:val="ru-RU"/>
        </w:rPr>
        <w:t>полученных</w:t>
      </w:r>
      <w:proofErr w:type="gramEnd"/>
      <w:r w:rsidR="00114E28" w:rsidRPr="00EF1FA9">
        <w:rPr>
          <w:b/>
          <w:szCs w:val="24"/>
          <w:lang w:val="ru-RU"/>
        </w:rPr>
        <w:t xml:space="preserve"> НРД от Участника через СЭД по Каналам Электронной почты и/или </w:t>
      </w:r>
      <w:r w:rsidR="00114E28" w:rsidRPr="00EF1FA9">
        <w:rPr>
          <w:b/>
          <w:szCs w:val="24"/>
          <w:lang w:val="en-US"/>
        </w:rPr>
        <w:t>WEB</w:t>
      </w:r>
      <w:r w:rsidR="00114E28" w:rsidRPr="00EF1FA9">
        <w:rPr>
          <w:b/>
          <w:szCs w:val="24"/>
          <w:lang w:val="ru-RU"/>
        </w:rPr>
        <w:t>-сервиса</w:t>
      </w:r>
    </w:p>
    <w:p w14:paraId="42062DF1" w14:textId="3D9B44D1" w:rsidR="00CE52F4" w:rsidRPr="00EF1FA9" w:rsidRDefault="00CE52F4" w:rsidP="00577F0A">
      <w:pPr>
        <w:pStyle w:val="aff3"/>
        <w:numPr>
          <w:ilvl w:val="3"/>
          <w:numId w:val="30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производится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первичная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обработка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</w:t>
      </w:r>
      <w:proofErr w:type="spellStart"/>
      <w:r w:rsidRPr="00EF1FA9">
        <w:rPr>
          <w:szCs w:val="24"/>
          <w:lang w:val="ru-RU"/>
        </w:rPr>
        <w:t>расшифрование</w:t>
      </w:r>
      <w:proofErr w:type="spellEnd"/>
      <w:r w:rsidR="00353F21" w:rsidRPr="00EF1FA9">
        <w:rPr>
          <w:szCs w:val="24"/>
          <w:lang w:val="ru-RU"/>
        </w:rPr>
        <w:t xml:space="preserve"> (если ЭД отправлен по Электронной почте)</w:t>
      </w:r>
      <w:r w:rsidR="004D3777"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разархивирование,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правильности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файлов,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полномочий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владельцев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СКПЭП).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возникновения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какой-либо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ошибки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обработке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любого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(любого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составе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Пакетов),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ошибке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обработке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смог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осуществить</w:t>
      </w:r>
      <w:r w:rsidR="00196442" w:rsidRPr="00EF1FA9">
        <w:rPr>
          <w:szCs w:val="24"/>
          <w:lang w:val="ru-RU"/>
        </w:rPr>
        <w:t xml:space="preserve"> </w:t>
      </w:r>
      <w:proofErr w:type="spellStart"/>
      <w:r w:rsidRPr="00EF1FA9">
        <w:rPr>
          <w:szCs w:val="24"/>
          <w:lang w:val="ru-RU"/>
        </w:rPr>
        <w:t>расшифрование</w:t>
      </w:r>
      <w:proofErr w:type="spell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вложенных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сформированное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ошибке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подписывается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сохранением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отдельном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зашифровывается.</w:t>
      </w:r>
    </w:p>
    <w:p w14:paraId="021D48E7" w14:textId="77777777" w:rsidR="00CE52F4" w:rsidRPr="00EF1FA9" w:rsidRDefault="00CE52F4" w:rsidP="00577F0A">
      <w:pPr>
        <w:pStyle w:val="aff3"/>
        <w:numPr>
          <w:ilvl w:val="3"/>
          <w:numId w:val="30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часть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имеет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верную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часть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неверные,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дальнейшей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обработке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подлежат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только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Корректные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ЭД.</w:t>
      </w:r>
    </w:p>
    <w:p w14:paraId="38826AEF" w14:textId="77777777" w:rsidR="00CE52F4" w:rsidRPr="00EF1FA9" w:rsidRDefault="00CE52F4" w:rsidP="00577F0A">
      <w:pPr>
        <w:pStyle w:val="aff3"/>
        <w:numPr>
          <w:ilvl w:val="3"/>
          <w:numId w:val="30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результатам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приема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(проверки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полномочий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владельца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СКПЭП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подписание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Формата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правильности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заполнения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полей)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категории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«Г»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уведомляющий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принятии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непринятии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исполнению.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Время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отправления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фиксирует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момент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каким-либо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причинам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хотя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одному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из</w:t>
      </w:r>
      <w:proofErr w:type="gramEnd"/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ЭД</w:t>
      </w:r>
      <w:proofErr w:type="gramEnd"/>
      <w:r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lastRenderedPageBreak/>
        <w:t>включенных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10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минут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момента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время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получения,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фиксируют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момент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Пакета.</w:t>
      </w:r>
      <w:r w:rsidR="00196442" w:rsidRPr="00EF1FA9">
        <w:rPr>
          <w:szCs w:val="24"/>
          <w:lang w:val="ru-RU"/>
        </w:rPr>
        <w:t xml:space="preserve"> </w:t>
      </w:r>
    </w:p>
    <w:p w14:paraId="7E4D2252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ранее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направлялось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Уведомление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ошибке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Пакетов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Уведомление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Пакетов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направляется.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702AB047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Предоставление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Уведомления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Пакетов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исключает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дальнейшем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уведомляющего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принятии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непринятии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исполнению.</w:t>
      </w:r>
    </w:p>
    <w:p w14:paraId="30B983D0" w14:textId="77777777" w:rsidR="00CE52F4" w:rsidRPr="00EF1FA9" w:rsidRDefault="00CE52F4" w:rsidP="00353F21">
      <w:pPr>
        <w:spacing w:before="240" w:after="240"/>
        <w:ind w:left="851" w:hanging="284"/>
        <w:jc w:val="both"/>
        <w:rPr>
          <w:b/>
          <w:color w:val="auto"/>
          <w:sz w:val="24"/>
          <w:szCs w:val="24"/>
        </w:rPr>
      </w:pPr>
      <w:r w:rsidRPr="00EF1FA9">
        <w:rPr>
          <w:b/>
          <w:caps/>
          <w:kern w:val="28"/>
          <w:sz w:val="24"/>
          <w:szCs w:val="24"/>
        </w:rPr>
        <w:t>3.5.3.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ПОРЯДОК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ОБРАБОТКИ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ЭЛЕКТРОННЫХ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ДОКУМЕНТОВ,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ПОЛУЧЕННЫХ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УЧАСТНИКОВ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ОТ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НРД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ЧЕРЕЗ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СЭД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ПО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КАНАЛАМ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ЭЛЕКТРОННОЙ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ПОЧТЫ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</w:rPr>
        <w:t>И\ИЛИ</w:t>
      </w:r>
      <w:r w:rsidR="00196442" w:rsidRPr="00EF1FA9">
        <w:rPr>
          <w:b/>
          <w:caps/>
          <w:kern w:val="28"/>
          <w:sz w:val="24"/>
          <w:szCs w:val="24"/>
        </w:rPr>
        <w:t xml:space="preserve"> </w:t>
      </w:r>
      <w:r w:rsidRPr="00EF1FA9">
        <w:rPr>
          <w:b/>
          <w:caps/>
          <w:kern w:val="28"/>
          <w:sz w:val="24"/>
          <w:szCs w:val="24"/>
          <w:lang w:val="en-US"/>
        </w:rPr>
        <w:t>WEB</w:t>
      </w:r>
      <w:r w:rsidRPr="00EF1FA9">
        <w:rPr>
          <w:b/>
          <w:caps/>
          <w:kern w:val="28"/>
          <w:sz w:val="24"/>
          <w:szCs w:val="24"/>
        </w:rPr>
        <w:t>-СЕРВИСА</w:t>
      </w:r>
      <w:r w:rsidRPr="00EF1FA9">
        <w:rPr>
          <w:sz w:val="24"/>
          <w:szCs w:val="24"/>
          <w:vertAlign w:val="superscript"/>
        </w:rPr>
        <w:footnoteReference w:id="3"/>
      </w:r>
    </w:p>
    <w:p w14:paraId="58028B51" w14:textId="08ABE8D6" w:rsidR="00CE52F4" w:rsidRPr="00EF1FA9" w:rsidRDefault="00CE52F4" w:rsidP="00577F0A">
      <w:pPr>
        <w:pStyle w:val="aff3"/>
        <w:numPr>
          <w:ilvl w:val="3"/>
          <w:numId w:val="33"/>
        </w:numPr>
        <w:ind w:left="0" w:firstLine="567"/>
        <w:jc w:val="both"/>
        <w:rPr>
          <w:szCs w:val="24"/>
          <w:lang w:val="x-none" w:eastAsia="x-none"/>
        </w:rPr>
      </w:pPr>
      <w:proofErr w:type="spellStart"/>
      <w:r w:rsidRPr="00EF1FA9">
        <w:rPr>
          <w:szCs w:val="24"/>
          <w:lang w:val="x-none" w:eastAsia="x-none"/>
        </w:rPr>
        <w:t>Расшифрование</w:t>
      </w:r>
      <w:proofErr w:type="spellEnd"/>
      <w:r w:rsidR="004D3777" w:rsidRPr="00EF1FA9">
        <w:rPr>
          <w:szCs w:val="24"/>
          <w:lang w:val="ru-RU" w:eastAsia="x-none"/>
        </w:rPr>
        <w:t xml:space="preserve"> (</w:t>
      </w:r>
      <w:r w:rsidR="004D3777" w:rsidRPr="00EF1FA9">
        <w:rPr>
          <w:szCs w:val="24"/>
          <w:lang w:val="ru-RU"/>
        </w:rPr>
        <w:t>если ЭД отправлен по Электронной почте)</w:t>
      </w:r>
      <w:r w:rsidR="004D3777" w:rsidRPr="00EF1FA9">
        <w:rPr>
          <w:szCs w:val="24"/>
          <w:lang w:val="ru-RU" w:eastAsia="x-none"/>
        </w:rPr>
        <w:t xml:space="preserve"> </w:t>
      </w:r>
      <w:r w:rsidRPr="00EF1FA9">
        <w:rPr>
          <w:szCs w:val="24"/>
          <w:lang w:val="x-none" w:eastAsia="x-none"/>
        </w:rPr>
        <w:t>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проверка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ru-RU" w:eastAsia="x-none"/>
        </w:rPr>
        <w:t>Э</w:t>
      </w:r>
      <w:proofErr w:type="spellStart"/>
      <w:r w:rsidRPr="00EF1FA9">
        <w:rPr>
          <w:szCs w:val="24"/>
          <w:lang w:val="x-none" w:eastAsia="x-none"/>
        </w:rPr>
        <w:t>лектронной</w:t>
      </w:r>
      <w:proofErr w:type="spellEnd"/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подписи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файлов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ru-RU" w:eastAsia="x-none"/>
        </w:rPr>
        <w:t>ЭД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может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осуществляться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Участником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как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на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ЛРМ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СЭД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НРД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в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соответствии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Руководством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пользователя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ЛРМ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СЭД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НРД,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так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на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программном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обеспечении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Участника.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Для</w:t>
      </w:r>
      <w:r w:rsidR="00196442" w:rsidRPr="00EF1FA9">
        <w:rPr>
          <w:szCs w:val="24"/>
          <w:lang w:val="x-none" w:eastAsia="x-none"/>
        </w:rPr>
        <w:t xml:space="preserve"> </w:t>
      </w:r>
      <w:proofErr w:type="spellStart"/>
      <w:r w:rsidRPr="00EF1FA9">
        <w:rPr>
          <w:szCs w:val="24"/>
          <w:lang w:val="x-none" w:eastAsia="x-none"/>
        </w:rPr>
        <w:t>расшифрования</w:t>
      </w:r>
      <w:proofErr w:type="spellEnd"/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проверки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ru-RU" w:eastAsia="x-none"/>
        </w:rPr>
        <w:t>Э</w:t>
      </w:r>
      <w:proofErr w:type="spellStart"/>
      <w:r w:rsidRPr="00EF1FA9">
        <w:rPr>
          <w:szCs w:val="24"/>
          <w:lang w:val="x-none" w:eastAsia="x-none"/>
        </w:rPr>
        <w:t>лектронной</w:t>
      </w:r>
      <w:proofErr w:type="spellEnd"/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подписи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файлов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ru-RU" w:eastAsia="x-none"/>
        </w:rPr>
        <w:t>ЭД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обязательно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наличие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СКЗИ.</w:t>
      </w:r>
    </w:p>
    <w:p w14:paraId="74A78A93" w14:textId="77777777" w:rsidR="00CE52F4" w:rsidRPr="00EF1FA9" w:rsidRDefault="00CE52F4" w:rsidP="00577F0A">
      <w:pPr>
        <w:pStyle w:val="aff3"/>
        <w:numPr>
          <w:ilvl w:val="3"/>
          <w:numId w:val="33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просмотра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печати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(отображения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копии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бумажном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носителе)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полученных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Служебных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могут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программное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таблицей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6.</w:t>
      </w:r>
    </w:p>
    <w:p w14:paraId="5A7C15AC" w14:textId="77777777" w:rsidR="00CE52F4" w:rsidRPr="00EF1FA9" w:rsidRDefault="00CE52F4" w:rsidP="00CE52F4">
      <w:pPr>
        <w:ind w:firstLine="567"/>
        <w:jc w:val="right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Таблица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6</w:t>
      </w:r>
    </w:p>
    <w:tbl>
      <w:tblPr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4963"/>
      </w:tblGrid>
      <w:tr w:rsidR="00CE52F4" w:rsidRPr="00EF1FA9" w14:paraId="2AD73795" w14:textId="77777777" w:rsidTr="00DB32BD">
        <w:trPr>
          <w:tblHeader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65585374" w14:textId="77777777" w:rsidR="00CE52F4" w:rsidRPr="00EF1FA9" w:rsidRDefault="00CE52F4" w:rsidP="00DB32BD">
            <w:pPr>
              <w:ind w:firstLine="567"/>
              <w:jc w:val="center"/>
              <w:rPr>
                <w:b/>
                <w:color w:val="auto"/>
                <w:sz w:val="24"/>
                <w:szCs w:val="24"/>
              </w:rPr>
            </w:pPr>
            <w:r w:rsidRPr="00EF1FA9">
              <w:rPr>
                <w:b/>
                <w:color w:val="auto"/>
                <w:sz w:val="24"/>
                <w:szCs w:val="24"/>
              </w:rPr>
              <w:t>Наименование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ЭД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14:paraId="08867F88" w14:textId="77777777" w:rsidR="00CE52F4" w:rsidRPr="00EF1FA9" w:rsidRDefault="00CE52F4" w:rsidP="00DB32BD">
            <w:pPr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EF1FA9">
              <w:rPr>
                <w:b/>
                <w:color w:val="auto"/>
                <w:sz w:val="24"/>
                <w:szCs w:val="24"/>
              </w:rPr>
              <w:t>ПО</w:t>
            </w:r>
            <w:proofErr w:type="gramEnd"/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F1FA9">
              <w:rPr>
                <w:b/>
                <w:color w:val="auto"/>
                <w:sz w:val="24"/>
                <w:szCs w:val="24"/>
              </w:rPr>
              <w:t>для</w:t>
            </w:r>
            <w:proofErr w:type="gramEnd"/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просмотра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и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печати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(отображения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копии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на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бумажном</w:t>
            </w:r>
            <w:r w:rsidR="00196442" w:rsidRPr="00EF1FA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/>
                <w:color w:val="auto"/>
                <w:sz w:val="24"/>
                <w:szCs w:val="24"/>
              </w:rPr>
              <w:t>носителе)</w:t>
            </w:r>
          </w:p>
        </w:tc>
      </w:tr>
      <w:tr w:rsidR="00CE52F4" w:rsidRPr="00EF1FA9" w14:paraId="6A1EA233" w14:textId="77777777" w:rsidTr="00DB32BD">
        <w:trPr>
          <w:cantSplit/>
          <w:trHeight w:val="217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2B4B" w14:textId="77777777" w:rsidR="00CE52F4" w:rsidRPr="00EF1FA9" w:rsidRDefault="00CE52F4" w:rsidP="00DB32BD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Информационное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сообщение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59FC2" w14:textId="77777777" w:rsidR="00CE52F4" w:rsidRPr="00EF1FA9" w:rsidRDefault="00CE52F4" w:rsidP="003C23EE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Word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97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выше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(любой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редактор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для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работы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графическим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форматом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jpg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–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случае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использования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графического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формата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  <w:lang w:val="en-US"/>
              </w:rPr>
              <w:t>jpg</w:t>
            </w:r>
            <w:r w:rsidRPr="00EF1FA9">
              <w:rPr>
                <w:color w:val="auto"/>
                <w:sz w:val="24"/>
                <w:szCs w:val="24"/>
              </w:rPr>
              <w:t>)</w:t>
            </w:r>
          </w:p>
        </w:tc>
      </w:tr>
      <w:tr w:rsidR="00CE52F4" w:rsidRPr="00EF1FA9" w14:paraId="6C561CB2" w14:textId="77777777" w:rsidTr="00DB32BD"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17EBB" w14:textId="77777777" w:rsidR="00CE52F4" w:rsidRPr="00EF1FA9" w:rsidRDefault="00CE52F4" w:rsidP="00DB32BD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получении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Пакетов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79D9B" w14:textId="77777777" w:rsidR="00CE52F4" w:rsidRPr="00EF1FA9" w:rsidRDefault="00CE52F4" w:rsidP="003C23EE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Word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97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выше</w:t>
            </w:r>
          </w:p>
        </w:tc>
      </w:tr>
      <w:tr w:rsidR="00CE52F4" w:rsidRPr="00EF1FA9" w14:paraId="75299C1F" w14:textId="77777777" w:rsidTr="00DB32BD"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7CD41" w14:textId="77777777" w:rsidR="00CE52F4" w:rsidRPr="00EF1FA9" w:rsidRDefault="00CE52F4" w:rsidP="00DB32BD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об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ошибке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при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обработке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Пакетов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A025D" w14:textId="77777777" w:rsidR="00CE52F4" w:rsidRPr="00EF1FA9" w:rsidRDefault="00CE52F4" w:rsidP="003C23EE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Word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97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выше</w:t>
            </w:r>
          </w:p>
        </w:tc>
      </w:tr>
      <w:tr w:rsidR="00CE52F4" w:rsidRPr="00EF1FA9" w14:paraId="422F1FE7" w14:textId="77777777" w:rsidTr="00DB32BD"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75882" w14:textId="77777777" w:rsidR="00CE52F4" w:rsidRPr="00EF1FA9" w:rsidRDefault="00CE52F4" w:rsidP="004758D8">
            <w:pPr>
              <w:widowControl w:val="0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принятии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(непринятии)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к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исполнению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B47D3" w14:textId="77777777" w:rsidR="00CE52F4" w:rsidRPr="00EF1FA9" w:rsidRDefault="00CE52F4" w:rsidP="003C23EE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  <w:lang w:val="en-US"/>
              </w:rPr>
              <w:t>Word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97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выше</w:t>
            </w:r>
          </w:p>
        </w:tc>
      </w:tr>
      <w:tr w:rsidR="00CE52F4" w:rsidRPr="00EF1FA9" w14:paraId="78152CBE" w14:textId="77777777" w:rsidTr="00DB32BD"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7A7E1" w14:textId="77777777" w:rsidR="00CE52F4" w:rsidRPr="00EF1FA9" w:rsidRDefault="00CE52F4" w:rsidP="00DB32BD">
            <w:pPr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Опись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ЭД,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F1FA9">
              <w:rPr>
                <w:color w:val="auto"/>
                <w:sz w:val="24"/>
                <w:szCs w:val="24"/>
              </w:rPr>
              <w:t>переданных</w:t>
            </w:r>
            <w:proofErr w:type="gramEnd"/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и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полученных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НРД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за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016BD" w14:textId="77777777" w:rsidR="00CE52F4" w:rsidRPr="00EF1FA9" w:rsidRDefault="00CE52F4" w:rsidP="003C23EE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ПО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ЛРМ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НРД</w:t>
            </w:r>
          </w:p>
        </w:tc>
      </w:tr>
      <w:tr w:rsidR="00CE52F4" w:rsidRPr="00EF1FA9" w14:paraId="223C762F" w14:textId="77777777" w:rsidTr="00DB32BD"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27E4A" w14:textId="77777777" w:rsidR="00CE52F4" w:rsidRPr="00EF1FA9" w:rsidRDefault="00CE52F4" w:rsidP="00DB32BD">
            <w:pPr>
              <w:rPr>
                <w:bCs/>
                <w:color w:val="auto"/>
                <w:sz w:val="24"/>
                <w:szCs w:val="24"/>
              </w:rPr>
            </w:pPr>
            <w:r w:rsidRPr="00EF1FA9">
              <w:rPr>
                <w:bCs/>
                <w:color w:val="auto"/>
                <w:sz w:val="24"/>
                <w:szCs w:val="24"/>
              </w:rPr>
              <w:t>Описание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транзитных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3D418" w14:textId="77777777" w:rsidR="00CE52F4" w:rsidRPr="00EF1FA9" w:rsidRDefault="00CE52F4" w:rsidP="003C23EE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ПО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ЛРМ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НРД</w:t>
            </w:r>
          </w:p>
        </w:tc>
      </w:tr>
      <w:tr w:rsidR="00CE52F4" w:rsidRPr="00EF1FA9" w14:paraId="195AB362" w14:textId="77777777" w:rsidTr="00DB32BD"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EBE46" w14:textId="77777777" w:rsidR="00CE52F4" w:rsidRPr="00EF1FA9" w:rsidRDefault="00CE52F4" w:rsidP="00DB32BD">
            <w:pPr>
              <w:rPr>
                <w:bCs/>
                <w:color w:val="auto"/>
                <w:sz w:val="24"/>
                <w:szCs w:val="24"/>
              </w:rPr>
            </w:pPr>
            <w:r w:rsidRPr="00EF1FA9">
              <w:rPr>
                <w:bCs/>
                <w:color w:val="auto"/>
                <w:sz w:val="24"/>
                <w:szCs w:val="24"/>
              </w:rPr>
              <w:t>Уведомление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о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получении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транзитных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624B2" w14:textId="77777777" w:rsidR="00CE52F4" w:rsidRPr="00EF1FA9" w:rsidRDefault="00CE52F4" w:rsidP="003C23EE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ПО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ЛРМ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НРД</w:t>
            </w:r>
          </w:p>
        </w:tc>
      </w:tr>
      <w:tr w:rsidR="00CE52F4" w:rsidRPr="00EF1FA9" w14:paraId="37387554" w14:textId="77777777" w:rsidTr="00DB32BD"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06DAC" w14:textId="77777777" w:rsidR="00CE52F4" w:rsidRPr="00EF1FA9" w:rsidRDefault="00CE52F4" w:rsidP="00DB32BD">
            <w:pPr>
              <w:rPr>
                <w:bCs/>
                <w:color w:val="auto"/>
                <w:sz w:val="24"/>
                <w:szCs w:val="24"/>
              </w:rPr>
            </w:pPr>
            <w:r w:rsidRPr="00EF1FA9">
              <w:rPr>
                <w:bCs/>
                <w:color w:val="auto"/>
                <w:sz w:val="24"/>
                <w:szCs w:val="24"/>
              </w:rPr>
              <w:t>Описание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Пакета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архивных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электронных</w:t>
            </w:r>
            <w:r w:rsidR="00196442" w:rsidRPr="00EF1FA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bCs/>
                <w:color w:val="auto"/>
                <w:sz w:val="24"/>
                <w:szCs w:val="24"/>
              </w:rPr>
              <w:t>документов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C4CBA" w14:textId="77777777" w:rsidR="00CE52F4" w:rsidRPr="00EF1FA9" w:rsidRDefault="00CE52F4" w:rsidP="003C23EE">
            <w:pPr>
              <w:jc w:val="center"/>
              <w:rPr>
                <w:color w:val="auto"/>
                <w:sz w:val="24"/>
                <w:szCs w:val="24"/>
              </w:rPr>
            </w:pPr>
            <w:r w:rsidRPr="00EF1FA9">
              <w:rPr>
                <w:color w:val="auto"/>
                <w:sz w:val="24"/>
                <w:szCs w:val="24"/>
              </w:rPr>
              <w:t>ПО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ЛРМ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СЭД</w:t>
            </w:r>
            <w:r w:rsidR="00196442" w:rsidRPr="00EF1FA9">
              <w:rPr>
                <w:color w:val="auto"/>
                <w:sz w:val="24"/>
                <w:szCs w:val="24"/>
              </w:rPr>
              <w:t xml:space="preserve"> </w:t>
            </w:r>
            <w:r w:rsidRPr="00EF1FA9">
              <w:rPr>
                <w:color w:val="auto"/>
                <w:sz w:val="24"/>
                <w:szCs w:val="24"/>
              </w:rPr>
              <w:t>НРД</w:t>
            </w:r>
          </w:p>
        </w:tc>
      </w:tr>
    </w:tbl>
    <w:p w14:paraId="0BF9F7CD" w14:textId="77777777" w:rsidR="00CE52F4" w:rsidRPr="00EF1FA9" w:rsidRDefault="00CE52F4" w:rsidP="00577F0A">
      <w:pPr>
        <w:pStyle w:val="aff3"/>
        <w:numPr>
          <w:ilvl w:val="3"/>
          <w:numId w:val="33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результатам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приема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категории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«Г»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принятии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(непринятии)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исполнению.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Созданное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зашифровывается,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смог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осуществить</w:t>
      </w:r>
      <w:r w:rsidR="00196442" w:rsidRPr="00EF1FA9">
        <w:rPr>
          <w:szCs w:val="24"/>
          <w:lang w:val="ru-RU"/>
        </w:rPr>
        <w:t xml:space="preserve"> </w:t>
      </w:r>
      <w:proofErr w:type="spellStart"/>
      <w:r w:rsidRPr="00EF1FA9">
        <w:rPr>
          <w:szCs w:val="24"/>
          <w:lang w:val="ru-RU"/>
        </w:rPr>
        <w:t>расшифрование</w:t>
      </w:r>
      <w:proofErr w:type="spell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вложенных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в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ЭС.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Время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отправления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фиксирует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момент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ЭД.</w:t>
      </w:r>
    </w:p>
    <w:p w14:paraId="0FA4369D" w14:textId="77777777" w:rsidR="00CE52F4" w:rsidRPr="00EF1FA9" w:rsidRDefault="00CE52F4" w:rsidP="00577F0A">
      <w:pPr>
        <w:pStyle w:val="aff3"/>
        <w:numPr>
          <w:ilvl w:val="3"/>
          <w:numId w:val="33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часть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имеет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верную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наименование,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часть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неверные,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дальнейшей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обработке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подлежат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только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Корректные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файлы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ЭД.</w:t>
      </w:r>
    </w:p>
    <w:p w14:paraId="29CFCEEC" w14:textId="77777777" w:rsidR="00CE52F4" w:rsidRPr="00EF1FA9" w:rsidRDefault="00CE52F4" w:rsidP="00577F0A">
      <w:pPr>
        <w:pStyle w:val="aff3"/>
        <w:numPr>
          <w:ilvl w:val="3"/>
          <w:numId w:val="33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смог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первичную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обработку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письменной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телефону.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просьбе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сотрудника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повторно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формирует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Пакет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документов.</w:t>
      </w:r>
    </w:p>
    <w:p w14:paraId="2441FBD1" w14:textId="77777777" w:rsidR="00CE52F4" w:rsidRPr="00EF1FA9" w:rsidRDefault="00CE52F4" w:rsidP="00577F0A">
      <w:pPr>
        <w:pStyle w:val="aff3"/>
        <w:numPr>
          <w:ilvl w:val="3"/>
          <w:numId w:val="33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Сторона-отправитель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категории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«Г»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получила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течение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дня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следующего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lastRenderedPageBreak/>
        <w:t>датой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отправки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позже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срока,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определенного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договорах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(соглашениях))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принятии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(непринятии)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исполнению,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Сторона-отправитель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телефону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информирует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Сторону-получателя.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Последняя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незамедлительно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отправить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Уведомление.</w:t>
      </w:r>
    </w:p>
    <w:p w14:paraId="126650BA" w14:textId="77777777" w:rsidR="00CE52F4" w:rsidRPr="00EF1FA9" w:rsidRDefault="00CE52F4" w:rsidP="00577F0A">
      <w:pPr>
        <w:pStyle w:val="aff3"/>
        <w:numPr>
          <w:ilvl w:val="3"/>
          <w:numId w:val="33"/>
        </w:numPr>
        <w:ind w:left="0" w:firstLine="567"/>
        <w:jc w:val="both"/>
        <w:rPr>
          <w:szCs w:val="24"/>
          <w:lang w:val="ru-RU" w:eastAsia="x-none"/>
        </w:rPr>
      </w:pPr>
      <w:r w:rsidRPr="00EF1FA9">
        <w:rPr>
          <w:szCs w:val="24"/>
          <w:lang w:val="ru-RU"/>
        </w:rPr>
        <w:t>Сторона–отправитель,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допустившая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некорректность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после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Уведомления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непринятии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исполнению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незамедлительно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направляет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другой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исправленный</w:t>
      </w:r>
      <w:r w:rsidR="00196442" w:rsidRPr="00EF1FA9">
        <w:rPr>
          <w:szCs w:val="24"/>
          <w:lang w:val="x-none" w:eastAsia="x-none"/>
        </w:rPr>
        <w:t xml:space="preserve"> </w:t>
      </w:r>
      <w:r w:rsidRPr="00EF1FA9">
        <w:rPr>
          <w:szCs w:val="24"/>
          <w:lang w:val="x-none" w:eastAsia="x-none"/>
        </w:rPr>
        <w:t>ЭД.</w:t>
      </w:r>
    </w:p>
    <w:p w14:paraId="0EBD510A" w14:textId="77777777" w:rsidR="00CE52F4" w:rsidRPr="00EF1FA9" w:rsidRDefault="00CE52F4" w:rsidP="00577F0A">
      <w:pPr>
        <w:pStyle w:val="10"/>
        <w:keepNext w:val="0"/>
        <w:widowControl w:val="0"/>
        <w:numPr>
          <w:ilvl w:val="1"/>
          <w:numId w:val="34"/>
        </w:numPr>
        <w:ind w:left="851" w:hanging="284"/>
        <w:jc w:val="both"/>
        <w:rPr>
          <w:sz w:val="24"/>
          <w:szCs w:val="24"/>
        </w:rPr>
      </w:pPr>
      <w:bookmarkStart w:id="30" w:name="_Toc524529816"/>
      <w:bookmarkStart w:id="31" w:name="_Toc524529817"/>
      <w:bookmarkStart w:id="32" w:name="_Toc524529818"/>
      <w:bookmarkStart w:id="33" w:name="_Toc524529819"/>
      <w:bookmarkStart w:id="34" w:name="_Toc529780464"/>
      <w:bookmarkStart w:id="35" w:name="Варианты_ЭДО"/>
      <w:bookmarkEnd w:id="27"/>
      <w:bookmarkEnd w:id="30"/>
      <w:bookmarkEnd w:id="31"/>
      <w:bookmarkEnd w:id="32"/>
      <w:bookmarkEnd w:id="33"/>
      <w:r w:rsidRPr="00EF1FA9">
        <w:rPr>
          <w:sz w:val="24"/>
          <w:szCs w:val="24"/>
        </w:rPr>
        <w:t>ПОРЯДОК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ОРГАНИЗАЦИИ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РАЗЛИЧНЫХ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ВАРИАНТОВ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ЭДО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МЕЖДУ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УЧАСТНИКОМ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СЭД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ПРИ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ОБЕСПЕЧЕНИИ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ДЕПОЗИТАРНОЙ/КЛИРИНГОВОЙ/РЕПОЗИТАРНОЙ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ДЕЯТЕЛЬНОСТИ</w:t>
      </w:r>
      <w:bookmarkEnd w:id="34"/>
    </w:p>
    <w:bookmarkEnd w:id="35"/>
    <w:p w14:paraId="0FDAA0B6" w14:textId="77777777" w:rsidR="00CE52F4" w:rsidRPr="00EF1FA9" w:rsidRDefault="00CE52F4" w:rsidP="00577F0A">
      <w:pPr>
        <w:pStyle w:val="aff3"/>
        <w:numPr>
          <w:ilvl w:val="2"/>
          <w:numId w:val="34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депозитарной/клиринговой/</w:t>
      </w:r>
      <w:proofErr w:type="spellStart"/>
      <w:r w:rsidRPr="00EF1FA9">
        <w:rPr>
          <w:szCs w:val="24"/>
          <w:lang w:val="ru-RU"/>
        </w:rPr>
        <w:t>репозитарной</w:t>
      </w:r>
      <w:proofErr w:type="spell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деятельности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возможны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различные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варианты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между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Участником.</w:t>
      </w:r>
    </w:p>
    <w:p w14:paraId="515422CF" w14:textId="6DF3AD38" w:rsidR="00CE52F4" w:rsidRPr="00EF1FA9" w:rsidRDefault="00CE52F4" w:rsidP="00CE52F4">
      <w:pPr>
        <w:ind w:firstLine="567"/>
        <w:jc w:val="both"/>
        <w:rPr>
          <w:bCs/>
          <w:color w:val="auto"/>
          <w:sz w:val="24"/>
          <w:szCs w:val="24"/>
        </w:rPr>
      </w:pPr>
      <w:r w:rsidRPr="00EF1FA9">
        <w:rPr>
          <w:bCs/>
          <w:color w:val="auto"/>
          <w:sz w:val="24"/>
          <w:szCs w:val="24"/>
        </w:rPr>
        <w:t>Варианты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обмена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ЭД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определяются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соответствии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с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реквизитами,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установленными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Участником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="003C23EE" w:rsidRPr="00EF1FA9">
        <w:rPr>
          <w:bCs/>
          <w:color w:val="auto"/>
          <w:sz w:val="24"/>
          <w:szCs w:val="24"/>
        </w:rPr>
        <w:t>Заявки на обеспечение ЭДО</w:t>
      </w:r>
      <w:r w:rsidRPr="00EF1FA9">
        <w:rPr>
          <w:bCs/>
          <w:color w:val="auto"/>
          <w:sz w:val="24"/>
          <w:szCs w:val="24"/>
        </w:rPr>
        <w:t>.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Такими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реквизитами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могут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быть:</w:t>
      </w:r>
    </w:p>
    <w:p w14:paraId="23C83DFC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используемые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Каналы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информационного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взаимодействия;</w:t>
      </w:r>
    </w:p>
    <w:p w14:paraId="53FEBDC5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адреса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(BIC-коды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отправки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НРД;</w:t>
      </w:r>
    </w:p>
    <w:p w14:paraId="6EC30482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адреса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(BIC-коды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НРД;</w:t>
      </w:r>
    </w:p>
    <w:p w14:paraId="4A90D62D" w14:textId="1C21459A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bCs/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Каналы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реквизиты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="003C23EE" w:rsidRPr="00EF1FA9">
        <w:rPr>
          <w:color w:val="auto"/>
          <w:sz w:val="24"/>
          <w:szCs w:val="24"/>
        </w:rPr>
        <w:t>Заявкой</w:t>
      </w:r>
      <w:r w:rsidRPr="00EF1FA9">
        <w:rPr>
          <w:color w:val="auto"/>
          <w:sz w:val="24"/>
          <w:szCs w:val="24"/>
        </w:rPr>
        <w:t>.</w:t>
      </w:r>
    </w:p>
    <w:p w14:paraId="31756C5E" w14:textId="07B2E414" w:rsidR="003C23EE" w:rsidRPr="00EF1FA9" w:rsidRDefault="003C23EE" w:rsidP="003C23EE">
      <w:pPr>
        <w:pStyle w:val="aff3"/>
        <w:numPr>
          <w:ilvl w:val="2"/>
          <w:numId w:val="34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 xml:space="preserve">Участник, выполнивший </w:t>
      </w:r>
      <w:r w:rsidR="00DF25E2" w:rsidRPr="00EF1FA9">
        <w:rPr>
          <w:szCs w:val="24"/>
          <w:lang w:val="ru-RU"/>
        </w:rPr>
        <w:t xml:space="preserve">установленные </w:t>
      </w:r>
      <w:r w:rsidRPr="00EF1FA9">
        <w:rPr>
          <w:szCs w:val="24"/>
          <w:lang w:val="ru-RU"/>
        </w:rPr>
        <w:t xml:space="preserve">пунктом </w:t>
      </w:r>
      <w:r w:rsidRPr="00EF1FA9">
        <w:rPr>
          <w:szCs w:val="24"/>
          <w:lang w:val="ru-RU"/>
        </w:rPr>
        <w:fldChar w:fldCharType="begin"/>
      </w:r>
      <w:r w:rsidRPr="00EF1FA9">
        <w:rPr>
          <w:szCs w:val="24"/>
          <w:lang w:val="ru-RU"/>
        </w:rPr>
        <w:instrText xml:space="preserve"> REF _Ref523929614 \r \h </w:instrText>
      </w:r>
      <w:r w:rsidR="00EF1FA9">
        <w:rPr>
          <w:szCs w:val="24"/>
          <w:lang w:val="ru-RU"/>
        </w:rPr>
        <w:instrText xml:space="preserve"> \* MERGEFORMAT </w:instrText>
      </w:r>
      <w:r w:rsidRPr="00EF1FA9">
        <w:rPr>
          <w:szCs w:val="24"/>
          <w:lang w:val="ru-RU"/>
        </w:rPr>
      </w:r>
      <w:r w:rsidRPr="00EF1FA9">
        <w:rPr>
          <w:szCs w:val="24"/>
          <w:lang w:val="ru-RU"/>
        </w:rPr>
        <w:fldChar w:fldCharType="separate"/>
      </w:r>
      <w:r w:rsidR="002D11DD">
        <w:rPr>
          <w:szCs w:val="24"/>
          <w:lang w:val="ru-RU"/>
        </w:rPr>
        <w:t>2.5</w:t>
      </w:r>
      <w:r w:rsidRPr="00EF1FA9">
        <w:rPr>
          <w:szCs w:val="24"/>
          <w:lang w:val="ru-RU"/>
        </w:rPr>
        <w:fldChar w:fldCharType="end"/>
      </w:r>
      <w:r w:rsidRPr="00EF1FA9">
        <w:rPr>
          <w:szCs w:val="24"/>
          <w:lang w:val="ru-RU"/>
        </w:rPr>
        <w:t xml:space="preserve"> </w:t>
      </w:r>
      <w:r w:rsidR="00DF25E2" w:rsidRPr="00EF1FA9">
        <w:rPr>
          <w:szCs w:val="24"/>
          <w:lang w:val="ru-RU"/>
        </w:rPr>
        <w:t>настоящих Правил</w:t>
      </w:r>
      <w:r w:rsidR="002D11DD" w:rsidRPr="002D11DD">
        <w:rPr>
          <w:szCs w:val="24"/>
          <w:lang w:val="ru-RU"/>
        </w:rPr>
        <w:t xml:space="preserve"> </w:t>
      </w:r>
      <w:r w:rsidR="002D11DD" w:rsidRPr="00EF1FA9">
        <w:rPr>
          <w:szCs w:val="24"/>
          <w:lang w:val="ru-RU"/>
        </w:rPr>
        <w:t>условия</w:t>
      </w:r>
      <w:r w:rsidRPr="00EF1FA9">
        <w:rPr>
          <w:szCs w:val="24"/>
          <w:lang w:val="ru-RU"/>
        </w:rPr>
        <w:t xml:space="preserve">, </w:t>
      </w:r>
      <w:proofErr w:type="gramStart"/>
      <w:r w:rsidRPr="00EF1FA9">
        <w:rPr>
          <w:szCs w:val="24"/>
          <w:lang w:val="ru-RU"/>
        </w:rPr>
        <w:t>может осуществлять ЭДО с НРД используя</w:t>
      </w:r>
      <w:proofErr w:type="gramEnd"/>
      <w:r w:rsidRPr="00EF1FA9">
        <w:rPr>
          <w:szCs w:val="24"/>
          <w:lang w:val="ru-RU"/>
        </w:rPr>
        <w:t xml:space="preserve"> Канал </w:t>
      </w:r>
      <w:r w:rsidRPr="00EF1FA9">
        <w:rPr>
          <w:szCs w:val="24"/>
          <w:lang w:val="en-US"/>
        </w:rPr>
        <w:t>WEB</w:t>
      </w:r>
      <w:r w:rsidRPr="00EF1FA9">
        <w:rPr>
          <w:szCs w:val="24"/>
          <w:lang w:val="ru-RU"/>
        </w:rPr>
        <w:t>-сервис и усиленную Квалифицированную электронную подпись. Для подключения др</w:t>
      </w:r>
      <w:r w:rsidR="008E4E31" w:rsidRPr="00EF1FA9">
        <w:rPr>
          <w:szCs w:val="24"/>
          <w:lang w:val="ru-RU"/>
        </w:rPr>
        <w:t>угих Каналов и/или использования</w:t>
      </w:r>
      <w:r w:rsidRPr="00EF1FA9">
        <w:rPr>
          <w:szCs w:val="24"/>
          <w:lang w:val="ru-RU"/>
        </w:rPr>
        <w:t xml:space="preserve"> усиленной Неквалифицированной электронной подписи Участнику необходимо предоставить в НРД соответствующую Заявку на обеспечение ЭДО</w:t>
      </w:r>
      <w:r w:rsidR="008E4E31" w:rsidRPr="00EF1FA9">
        <w:rPr>
          <w:szCs w:val="24"/>
          <w:lang w:val="ru-RU"/>
        </w:rPr>
        <w:t xml:space="preserve"> или заключить соглашение об использовании таких Каналов</w:t>
      </w:r>
      <w:r w:rsidRPr="00EF1FA9">
        <w:rPr>
          <w:szCs w:val="24"/>
          <w:lang w:val="ru-RU"/>
        </w:rPr>
        <w:t>.</w:t>
      </w:r>
    </w:p>
    <w:p w14:paraId="00CB1AD5" w14:textId="76813D65" w:rsidR="00CE52F4" w:rsidRPr="00EF1FA9" w:rsidRDefault="003C23EE" w:rsidP="00577F0A">
      <w:pPr>
        <w:pStyle w:val="aff3"/>
        <w:numPr>
          <w:ilvl w:val="2"/>
          <w:numId w:val="34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 xml:space="preserve">Заявка на обеспечение ЭДО </w:t>
      </w:r>
      <w:r w:rsidR="00CE52F4"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формироваться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предоставляться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каждый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CE52F4" w:rsidRPr="00EF1FA9">
        <w:rPr>
          <w:szCs w:val="24"/>
          <w:lang w:val="ru-RU"/>
        </w:rPr>
        <w:t>од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Участника,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полученный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порядке,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определенном</w:t>
      </w:r>
      <w:r w:rsidR="00196442" w:rsidRPr="00EF1FA9">
        <w:rPr>
          <w:szCs w:val="24"/>
          <w:lang w:val="ru-RU"/>
        </w:rPr>
        <w:t xml:space="preserve"> </w:t>
      </w:r>
      <w:r w:rsidR="00CE52F4" w:rsidRPr="00EF1FA9">
        <w:rPr>
          <w:szCs w:val="24"/>
          <w:lang w:val="ru-RU"/>
        </w:rPr>
        <w:t>НРД.</w:t>
      </w:r>
    </w:p>
    <w:p w14:paraId="0AD11834" w14:textId="22C923A8" w:rsidR="00CE52F4" w:rsidRPr="00EF1FA9" w:rsidRDefault="00CE52F4" w:rsidP="00577F0A">
      <w:pPr>
        <w:pStyle w:val="aff3"/>
        <w:numPr>
          <w:ilvl w:val="2"/>
          <w:numId w:val="34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дополнительного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варианта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необходимо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наличие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еще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одного</w:t>
      </w:r>
      <w:r w:rsidR="00196442" w:rsidRPr="00EF1FA9">
        <w:rPr>
          <w:szCs w:val="24"/>
          <w:lang w:val="ru-RU"/>
        </w:rPr>
        <w:t xml:space="preserve"> </w:t>
      </w:r>
      <w:r w:rsidR="003C23EE" w:rsidRPr="00EF1FA9">
        <w:rPr>
          <w:szCs w:val="24"/>
          <w:lang w:val="ru-RU"/>
        </w:rPr>
        <w:t>Кода 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представление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="003C23EE" w:rsidRPr="00EF1FA9">
        <w:rPr>
          <w:szCs w:val="24"/>
          <w:lang w:val="ru-RU"/>
        </w:rPr>
        <w:t xml:space="preserve">соответствующей Заявки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Доверенности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необходимости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Правилами)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этого</w:t>
      </w:r>
      <w:r w:rsidR="00196442" w:rsidRPr="00EF1FA9">
        <w:rPr>
          <w:szCs w:val="24"/>
          <w:lang w:val="ru-RU"/>
        </w:rPr>
        <w:t xml:space="preserve"> </w:t>
      </w:r>
      <w:r w:rsidR="003C23EE" w:rsidRPr="00EF1FA9">
        <w:rPr>
          <w:szCs w:val="24"/>
          <w:lang w:val="ru-RU"/>
        </w:rPr>
        <w:t>К</w:t>
      </w:r>
      <w:r w:rsidRPr="00EF1FA9">
        <w:rPr>
          <w:szCs w:val="24"/>
          <w:lang w:val="ru-RU"/>
        </w:rPr>
        <w:t>ода</w:t>
      </w:r>
      <w:r w:rsidR="003C23EE" w:rsidRPr="00EF1FA9">
        <w:rPr>
          <w:szCs w:val="24"/>
          <w:lang w:val="ru-RU"/>
        </w:rPr>
        <w:t xml:space="preserve"> Участника</w:t>
      </w:r>
      <w:r w:rsidRPr="00EF1FA9">
        <w:rPr>
          <w:szCs w:val="24"/>
          <w:lang w:val="ru-RU"/>
        </w:rPr>
        <w:t>.</w:t>
      </w:r>
    </w:p>
    <w:p w14:paraId="129A2690" w14:textId="185BA7D1" w:rsidR="00CE52F4" w:rsidRPr="00EF1FA9" w:rsidRDefault="00CE52F4" w:rsidP="00CE52F4">
      <w:pPr>
        <w:ind w:right="-142" w:firstLine="567"/>
        <w:jc w:val="both"/>
        <w:rPr>
          <w:bCs/>
          <w:color w:val="auto"/>
          <w:sz w:val="24"/>
          <w:szCs w:val="24"/>
        </w:rPr>
      </w:pPr>
      <w:r w:rsidRPr="00EF1FA9">
        <w:rPr>
          <w:bCs/>
          <w:color w:val="auto"/>
          <w:sz w:val="24"/>
          <w:szCs w:val="24"/>
        </w:rPr>
        <w:t>Количество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вариантов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ЭДО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для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одного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Участника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не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ограничивается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и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зависит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только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от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количества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="003C23EE" w:rsidRPr="00EF1FA9">
        <w:rPr>
          <w:bCs/>
          <w:color w:val="auto"/>
          <w:sz w:val="24"/>
          <w:szCs w:val="24"/>
        </w:rPr>
        <w:t>К</w:t>
      </w:r>
      <w:r w:rsidRPr="00EF1FA9">
        <w:rPr>
          <w:bCs/>
          <w:color w:val="auto"/>
          <w:sz w:val="24"/>
          <w:szCs w:val="24"/>
        </w:rPr>
        <w:t>одов</w:t>
      </w:r>
      <w:r w:rsidR="003C23EE" w:rsidRPr="00EF1FA9">
        <w:rPr>
          <w:bCs/>
          <w:color w:val="auto"/>
          <w:sz w:val="24"/>
          <w:szCs w:val="24"/>
        </w:rPr>
        <w:t xml:space="preserve"> Участника</w:t>
      </w:r>
      <w:r w:rsidRPr="00EF1FA9">
        <w:rPr>
          <w:bCs/>
          <w:color w:val="auto"/>
          <w:sz w:val="24"/>
          <w:szCs w:val="24"/>
        </w:rPr>
        <w:t>,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полученных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Участником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в</w:t>
      </w:r>
      <w:r w:rsidR="00196442" w:rsidRPr="00EF1FA9">
        <w:rPr>
          <w:bCs/>
          <w:color w:val="auto"/>
          <w:sz w:val="24"/>
          <w:szCs w:val="24"/>
        </w:rPr>
        <w:t xml:space="preserve"> </w:t>
      </w:r>
      <w:r w:rsidRPr="00EF1FA9">
        <w:rPr>
          <w:bCs/>
          <w:color w:val="auto"/>
          <w:sz w:val="24"/>
          <w:szCs w:val="24"/>
        </w:rPr>
        <w:t>НРД.</w:t>
      </w:r>
    </w:p>
    <w:p w14:paraId="3EC60C9C" w14:textId="191C8C52" w:rsidR="00CE52F4" w:rsidRPr="00EF1FA9" w:rsidRDefault="00CE52F4" w:rsidP="00577F0A">
      <w:pPr>
        <w:pStyle w:val="aff3"/>
        <w:numPr>
          <w:ilvl w:val="2"/>
          <w:numId w:val="34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разных</w:t>
      </w:r>
      <w:r w:rsidR="00196442" w:rsidRPr="00EF1FA9">
        <w:rPr>
          <w:szCs w:val="24"/>
          <w:lang w:val="ru-RU"/>
        </w:rPr>
        <w:t xml:space="preserve"> </w:t>
      </w:r>
      <w:r w:rsidR="003C23EE" w:rsidRPr="00EF1FA9">
        <w:rPr>
          <w:szCs w:val="24"/>
          <w:lang w:val="ru-RU"/>
        </w:rPr>
        <w:t>Заявок на обеспечение 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одним</w:t>
      </w:r>
      <w:r w:rsidR="00196442" w:rsidRPr="00EF1FA9">
        <w:rPr>
          <w:szCs w:val="24"/>
          <w:lang w:val="ru-RU"/>
        </w:rPr>
        <w:t xml:space="preserve"> </w:t>
      </w:r>
      <w:r w:rsidR="003C23EE" w:rsidRPr="00EF1FA9">
        <w:rPr>
          <w:szCs w:val="24"/>
          <w:lang w:val="ru-RU"/>
        </w:rPr>
        <w:t xml:space="preserve">Кодом Участника </w:t>
      </w:r>
      <w:r w:rsidRPr="00EF1FA9">
        <w:rPr>
          <w:szCs w:val="24"/>
          <w:lang w:val="ru-RU"/>
        </w:rPr>
        <w:t>обмен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данным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данному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варианту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организуется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реквизитам,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указанным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последней,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="003C23EE" w:rsidRPr="00EF1FA9">
        <w:rPr>
          <w:szCs w:val="24"/>
          <w:lang w:val="ru-RU"/>
        </w:rPr>
        <w:t>Заявке</w:t>
      </w:r>
      <w:r w:rsidRPr="00EF1FA9">
        <w:rPr>
          <w:szCs w:val="24"/>
          <w:lang w:val="ru-RU"/>
        </w:rPr>
        <w:t>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вводе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новой</w:t>
      </w:r>
      <w:r w:rsidR="00196442" w:rsidRPr="00EF1FA9">
        <w:rPr>
          <w:szCs w:val="24"/>
          <w:lang w:val="ru-RU"/>
        </w:rPr>
        <w:t xml:space="preserve"> </w:t>
      </w:r>
      <w:r w:rsidR="003C23EE" w:rsidRPr="00EF1FA9">
        <w:rPr>
          <w:szCs w:val="24"/>
          <w:lang w:val="ru-RU"/>
        </w:rPr>
        <w:t xml:space="preserve">Заявки </w:t>
      </w:r>
      <w:r w:rsidRPr="00EF1FA9">
        <w:rPr>
          <w:szCs w:val="24"/>
          <w:lang w:val="ru-RU"/>
        </w:rPr>
        <w:t>определяются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Правил.</w:t>
      </w:r>
    </w:p>
    <w:p w14:paraId="4EDE97E6" w14:textId="77777777" w:rsidR="00CE52F4" w:rsidRPr="00EF1FA9" w:rsidRDefault="00CE52F4" w:rsidP="00964949">
      <w:pPr>
        <w:pStyle w:val="10"/>
        <w:keepNext w:val="0"/>
        <w:widowControl w:val="0"/>
        <w:numPr>
          <w:ilvl w:val="0"/>
          <w:numId w:val="24"/>
        </w:numPr>
        <w:ind w:left="851" w:hanging="284"/>
        <w:jc w:val="both"/>
        <w:rPr>
          <w:sz w:val="24"/>
          <w:szCs w:val="24"/>
        </w:rPr>
      </w:pPr>
      <w:bookmarkStart w:id="36" w:name="_Toc529780465"/>
      <w:bookmarkStart w:id="37" w:name="Особенности_ЭДО_РО"/>
      <w:r w:rsidRPr="00EF1FA9">
        <w:rPr>
          <w:sz w:val="24"/>
          <w:szCs w:val="24"/>
        </w:rPr>
        <w:t>ОСОБЕННОСТИ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ОРГАНИЗАЦИИ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ЭДО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ПРИ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ОБЕСПЕЧЕНИИ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РАСЧЕТНОГО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ОБСЛУЖИВАНИЯ</w:t>
      </w:r>
      <w:bookmarkEnd w:id="36"/>
    </w:p>
    <w:p w14:paraId="4C761ED5" w14:textId="77777777" w:rsidR="00CE52F4" w:rsidRPr="00EF1FA9" w:rsidRDefault="00CE52F4" w:rsidP="00964949">
      <w:pPr>
        <w:pStyle w:val="10"/>
        <w:keepNext w:val="0"/>
        <w:widowControl w:val="0"/>
        <w:numPr>
          <w:ilvl w:val="1"/>
          <w:numId w:val="16"/>
        </w:numPr>
        <w:ind w:left="851" w:hanging="284"/>
        <w:jc w:val="both"/>
        <w:rPr>
          <w:sz w:val="24"/>
          <w:szCs w:val="24"/>
        </w:rPr>
      </w:pPr>
      <w:bookmarkStart w:id="38" w:name="_Toc529780466"/>
      <w:bookmarkEnd w:id="37"/>
      <w:r w:rsidRPr="00EF1FA9">
        <w:rPr>
          <w:sz w:val="24"/>
          <w:szCs w:val="24"/>
        </w:rPr>
        <w:t>ОБЩАЯ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ЧАСТЬ</w:t>
      </w:r>
      <w:bookmarkEnd w:id="38"/>
    </w:p>
    <w:p w14:paraId="6A89A7C5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могут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WEB</w:t>
      </w:r>
      <w:r w:rsidRPr="00EF1FA9">
        <w:rPr>
          <w:szCs w:val="24"/>
          <w:lang w:val="ru-RU"/>
        </w:rPr>
        <w:t>-каналы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SWIFT</w:t>
      </w:r>
      <w:r w:rsidRPr="00EF1FA9">
        <w:rPr>
          <w:szCs w:val="24"/>
          <w:lang w:val="ru-RU"/>
        </w:rPr>
        <w:t>.</w:t>
      </w:r>
    </w:p>
    <w:p w14:paraId="3DF61AF7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служебные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информационные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формируются,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передаются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обрабатываются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техническими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средствами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Банк-Клиент.</w:t>
      </w:r>
    </w:p>
    <w:p w14:paraId="25754CE0" w14:textId="77777777" w:rsidR="00CE52F4" w:rsidRPr="00EF1FA9" w:rsidRDefault="00CE52F4" w:rsidP="001942A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proofErr w:type="gramStart"/>
      <w:r w:rsidRPr="00EF1FA9">
        <w:rPr>
          <w:color w:val="auto"/>
          <w:sz w:val="24"/>
          <w:szCs w:val="24"/>
        </w:rPr>
        <w:t>Под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служебным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</w:t>
      </w:r>
      <w:r w:rsidRPr="00EF1FA9">
        <w:rPr>
          <w:color w:val="auto"/>
          <w:spacing w:val="-1"/>
          <w:sz w:val="24"/>
          <w:szCs w:val="24"/>
        </w:rPr>
        <w:t>и</w:t>
      </w:r>
      <w:r w:rsidRPr="00EF1FA9">
        <w:rPr>
          <w:color w:val="auto"/>
          <w:sz w:val="24"/>
          <w:szCs w:val="24"/>
        </w:rPr>
        <w:t>онным</w:t>
      </w:r>
      <w:r w:rsidR="00196442" w:rsidRPr="00EF1FA9">
        <w:rPr>
          <w:color w:val="auto"/>
          <w:spacing w:val="-7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понимается</w:t>
      </w:r>
      <w:r w:rsidR="00196442" w:rsidRPr="00EF1FA9">
        <w:rPr>
          <w:color w:val="auto"/>
          <w:spacing w:val="10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набор</w:t>
      </w:r>
      <w:r w:rsidR="00196442" w:rsidRPr="00EF1FA9">
        <w:rPr>
          <w:color w:val="auto"/>
          <w:spacing w:val="4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</w:t>
      </w:r>
      <w:r w:rsidR="00196442" w:rsidRPr="00EF1FA9">
        <w:rPr>
          <w:color w:val="auto"/>
          <w:spacing w:val="2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pacing w:val="9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произвольной</w:t>
      </w:r>
      <w:r w:rsidR="00196442" w:rsidRPr="00EF1FA9">
        <w:rPr>
          <w:color w:val="auto"/>
          <w:spacing w:val="11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</w:t>
      </w:r>
      <w:r w:rsidRPr="00EF1FA9">
        <w:rPr>
          <w:color w:val="auto"/>
          <w:spacing w:val="1"/>
          <w:sz w:val="24"/>
          <w:szCs w:val="24"/>
        </w:rPr>
        <w:t>е</w:t>
      </w:r>
      <w:r w:rsidR="00196442" w:rsidRPr="00EF1FA9">
        <w:rPr>
          <w:color w:val="auto"/>
          <w:spacing w:val="1"/>
          <w:sz w:val="24"/>
          <w:szCs w:val="24"/>
        </w:rPr>
        <w:t xml:space="preserve"> </w:t>
      </w:r>
      <w:r w:rsidRPr="00EF1FA9">
        <w:rPr>
          <w:color w:val="auto"/>
          <w:spacing w:val="1"/>
          <w:sz w:val="24"/>
          <w:szCs w:val="24"/>
        </w:rPr>
        <w:t>(формате)</w:t>
      </w:r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pacing w:val="3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создается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pacing w:val="52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pacing w:val="2"/>
          <w:sz w:val="24"/>
          <w:szCs w:val="24"/>
        </w:rPr>
        <w:t>Сторон</w:t>
      </w:r>
      <w:r w:rsidR="00196442" w:rsidRPr="00EF1FA9">
        <w:rPr>
          <w:color w:val="auto"/>
          <w:spacing w:val="2"/>
          <w:sz w:val="24"/>
          <w:szCs w:val="24"/>
        </w:rPr>
        <w:t xml:space="preserve"> </w:t>
      </w:r>
      <w:r w:rsidRPr="00EF1FA9">
        <w:rPr>
          <w:color w:val="auto"/>
          <w:spacing w:val="2"/>
          <w:sz w:val="24"/>
          <w:szCs w:val="24"/>
        </w:rPr>
        <w:t>электронного</w:t>
      </w:r>
      <w:r w:rsidR="00196442" w:rsidRPr="00EF1FA9">
        <w:rPr>
          <w:color w:val="auto"/>
          <w:spacing w:val="2"/>
          <w:sz w:val="24"/>
          <w:szCs w:val="24"/>
        </w:rPr>
        <w:t xml:space="preserve"> </w:t>
      </w:r>
      <w:r w:rsidRPr="00EF1FA9">
        <w:rPr>
          <w:color w:val="auto"/>
          <w:spacing w:val="2"/>
          <w:sz w:val="24"/>
          <w:szCs w:val="24"/>
        </w:rPr>
        <w:t>взаимодействия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pacing w:val="-1"/>
          <w:sz w:val="24"/>
          <w:szCs w:val="24"/>
        </w:rPr>
        <w:t>п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pacing w:val="57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</w:t>
      </w:r>
      <w:r w:rsidRPr="00EF1FA9">
        <w:rPr>
          <w:color w:val="auto"/>
          <w:spacing w:val="-1"/>
          <w:sz w:val="24"/>
          <w:szCs w:val="24"/>
        </w:rPr>
        <w:t>р</w:t>
      </w:r>
      <w:r w:rsidRPr="00EF1FA9">
        <w:rPr>
          <w:color w:val="auto"/>
          <w:sz w:val="24"/>
          <w:szCs w:val="24"/>
        </w:rPr>
        <w:t>угой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Стороне,</w:t>
      </w:r>
      <w:r w:rsidR="00196442" w:rsidRPr="00EF1FA9">
        <w:rPr>
          <w:color w:val="auto"/>
          <w:spacing w:val="1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но</w:t>
      </w:r>
      <w:r w:rsidR="00196442" w:rsidRPr="00EF1FA9">
        <w:rPr>
          <w:color w:val="auto"/>
          <w:spacing w:val="11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pacing w:val="10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pacing w:val="4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основанием</w:t>
      </w:r>
      <w:r w:rsidR="00196442" w:rsidRPr="00EF1FA9">
        <w:rPr>
          <w:color w:val="auto"/>
          <w:spacing w:val="1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pacing w:val="7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выполнения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операций</w:t>
      </w:r>
      <w:r w:rsidR="00196442" w:rsidRPr="00EF1FA9">
        <w:rPr>
          <w:color w:val="auto"/>
          <w:spacing w:val="3"/>
          <w:sz w:val="24"/>
          <w:szCs w:val="24"/>
        </w:rPr>
        <w:t xml:space="preserve"> </w:t>
      </w:r>
      <w:r w:rsidRPr="00EF1FA9">
        <w:rPr>
          <w:color w:val="auto"/>
          <w:spacing w:val="3"/>
          <w:sz w:val="24"/>
          <w:szCs w:val="24"/>
        </w:rPr>
        <w:t>по</w:t>
      </w:r>
      <w:r w:rsidR="00196442" w:rsidRPr="00EF1FA9">
        <w:rPr>
          <w:color w:val="auto"/>
          <w:spacing w:val="3"/>
          <w:sz w:val="24"/>
          <w:szCs w:val="24"/>
        </w:rPr>
        <w:t xml:space="preserve"> </w:t>
      </w:r>
      <w:r w:rsidRPr="00EF1FA9">
        <w:rPr>
          <w:color w:val="auto"/>
          <w:spacing w:val="3"/>
          <w:sz w:val="24"/>
          <w:szCs w:val="24"/>
        </w:rPr>
        <w:t>банковским</w:t>
      </w:r>
      <w:r w:rsidR="00196442" w:rsidRPr="00EF1FA9">
        <w:rPr>
          <w:color w:val="auto"/>
          <w:spacing w:val="3"/>
          <w:sz w:val="24"/>
          <w:szCs w:val="24"/>
        </w:rPr>
        <w:t xml:space="preserve"> </w:t>
      </w:r>
      <w:r w:rsidRPr="00EF1FA9">
        <w:rPr>
          <w:color w:val="auto"/>
          <w:spacing w:val="3"/>
          <w:sz w:val="24"/>
          <w:szCs w:val="24"/>
        </w:rPr>
        <w:t>счетам,</w:t>
      </w:r>
      <w:r w:rsidR="00196442" w:rsidRPr="00EF1FA9">
        <w:rPr>
          <w:color w:val="auto"/>
          <w:spacing w:val="3"/>
          <w:sz w:val="24"/>
          <w:szCs w:val="24"/>
        </w:rPr>
        <w:t xml:space="preserve"> </w:t>
      </w:r>
      <w:r w:rsidRPr="00EF1FA9">
        <w:rPr>
          <w:color w:val="auto"/>
          <w:spacing w:val="3"/>
          <w:sz w:val="24"/>
          <w:szCs w:val="24"/>
        </w:rPr>
        <w:t>открытым</w:t>
      </w:r>
      <w:r w:rsidR="00196442" w:rsidRPr="00EF1FA9">
        <w:rPr>
          <w:color w:val="auto"/>
          <w:spacing w:val="3"/>
          <w:sz w:val="24"/>
          <w:szCs w:val="24"/>
        </w:rPr>
        <w:t xml:space="preserve"> </w:t>
      </w:r>
      <w:r w:rsidRPr="00EF1FA9">
        <w:rPr>
          <w:color w:val="auto"/>
          <w:spacing w:val="3"/>
          <w:sz w:val="24"/>
          <w:szCs w:val="24"/>
        </w:rPr>
        <w:t>в</w:t>
      </w:r>
      <w:r w:rsidR="00196442" w:rsidRPr="00EF1FA9">
        <w:rPr>
          <w:color w:val="auto"/>
          <w:spacing w:val="3"/>
          <w:sz w:val="24"/>
          <w:szCs w:val="24"/>
        </w:rPr>
        <w:t xml:space="preserve"> </w:t>
      </w:r>
      <w:r w:rsidRPr="00EF1FA9">
        <w:rPr>
          <w:color w:val="auto"/>
          <w:spacing w:val="11"/>
          <w:sz w:val="24"/>
          <w:szCs w:val="24"/>
        </w:rPr>
        <w:t>НРД,</w:t>
      </w:r>
      <w:r w:rsidR="00196442" w:rsidRPr="00EF1FA9">
        <w:rPr>
          <w:color w:val="auto"/>
          <w:spacing w:val="11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pacing w:val="13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</w:t>
      </w:r>
      <w:r w:rsidRPr="00EF1FA9">
        <w:rPr>
          <w:color w:val="auto"/>
          <w:spacing w:val="2"/>
          <w:sz w:val="24"/>
          <w:szCs w:val="24"/>
        </w:rPr>
        <w:t>у</w:t>
      </w:r>
      <w:r w:rsidRPr="00EF1FA9">
        <w:rPr>
          <w:color w:val="auto"/>
          <w:spacing w:val="-1"/>
          <w:sz w:val="24"/>
          <w:szCs w:val="24"/>
        </w:rPr>
        <w:t>щ</w:t>
      </w:r>
      <w:r w:rsidRPr="00EF1FA9">
        <w:rPr>
          <w:color w:val="auto"/>
          <w:sz w:val="24"/>
          <w:szCs w:val="24"/>
        </w:rPr>
        <w:t>ествления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</w:t>
      </w:r>
      <w:r w:rsidRPr="00EF1FA9">
        <w:rPr>
          <w:color w:val="auto"/>
          <w:spacing w:val="2"/>
          <w:sz w:val="24"/>
          <w:szCs w:val="24"/>
        </w:rPr>
        <w:t>у</w:t>
      </w:r>
      <w:r w:rsidRPr="00EF1FA9">
        <w:rPr>
          <w:color w:val="auto"/>
          <w:sz w:val="24"/>
          <w:szCs w:val="24"/>
        </w:rPr>
        <w:t>хгалтерских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записей</w:t>
      </w:r>
      <w:r w:rsidR="00196442" w:rsidRPr="00EF1FA9">
        <w:rPr>
          <w:color w:val="auto"/>
          <w:spacing w:val="6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pacing w:val="13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может</w:t>
      </w:r>
      <w:r w:rsidR="00196442" w:rsidRPr="00EF1FA9">
        <w:rPr>
          <w:color w:val="auto"/>
          <w:spacing w:val="7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быть</w:t>
      </w:r>
      <w:r w:rsidR="00196442" w:rsidRPr="00EF1FA9">
        <w:rPr>
          <w:color w:val="auto"/>
          <w:spacing w:val="8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Pr="00EF1FA9">
        <w:rPr>
          <w:color w:val="auto"/>
          <w:spacing w:val="2"/>
          <w:sz w:val="24"/>
          <w:szCs w:val="24"/>
        </w:rPr>
        <w:t>д</w:t>
      </w:r>
      <w:r w:rsidRPr="00EF1FA9">
        <w:rPr>
          <w:color w:val="auto"/>
          <w:sz w:val="24"/>
          <w:szCs w:val="24"/>
        </w:rPr>
        <w:t>писан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pacing w:val="-13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подписью.</w:t>
      </w:r>
      <w:proofErr w:type="gramEnd"/>
    </w:p>
    <w:p w14:paraId="2012EA5E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ряде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дополнительный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контроль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полномочий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признает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некорректными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основании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имеющейся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официальной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контролирующих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организаций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прекращении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полномочий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Участника.</w:t>
      </w:r>
    </w:p>
    <w:p w14:paraId="10B5EC72" w14:textId="77777777" w:rsidR="00CE52F4" w:rsidRPr="00EF1FA9" w:rsidRDefault="00CE52F4" w:rsidP="008D0CF2">
      <w:pPr>
        <w:pStyle w:val="aff3"/>
        <w:numPr>
          <w:ilvl w:val="2"/>
          <w:numId w:val="16"/>
        </w:numPr>
        <w:ind w:left="0" w:firstLine="567"/>
        <w:jc w:val="both"/>
        <w:rPr>
          <w:rFonts w:eastAsia="Calibri"/>
          <w:bCs/>
          <w:szCs w:val="24"/>
          <w:lang w:val="ru-RU"/>
        </w:rPr>
      </w:pPr>
      <w:r w:rsidRPr="00EF1FA9">
        <w:rPr>
          <w:rFonts w:eastAsia="Calibri"/>
          <w:bCs/>
          <w:szCs w:val="24"/>
          <w:lang w:val="ru-RU"/>
        </w:rPr>
        <w:lastRenderedPageBreak/>
        <w:t>НРД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вправе,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после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предварительного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предупреждения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в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виде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соответствующего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Информационного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сообщения,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отказать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Участнику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в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приеме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распоряжений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о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переводе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денежных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средств,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направленных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Участником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в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НРД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в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виде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ЭД,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подписанных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Электронной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подписью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или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иным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аналогом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собственноручной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подписи,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и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прекратить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с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таким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Участником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обмен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электронными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документами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при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обеспечении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РО.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При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этом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НРД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принимает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от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такого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Участника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только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надлежащим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образом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оформленные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распоряжения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о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переводе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денежных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средств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на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бумажном</w:t>
      </w:r>
      <w:r w:rsidR="00196442" w:rsidRPr="00EF1FA9">
        <w:rPr>
          <w:rFonts w:eastAsia="Calibri"/>
          <w:bCs/>
          <w:szCs w:val="24"/>
          <w:lang w:val="ru-RU"/>
        </w:rPr>
        <w:t xml:space="preserve"> </w:t>
      </w:r>
      <w:r w:rsidRPr="00EF1FA9">
        <w:rPr>
          <w:rFonts w:eastAsia="Calibri"/>
          <w:bCs/>
          <w:szCs w:val="24"/>
          <w:lang w:val="ru-RU"/>
        </w:rPr>
        <w:t>носителе.</w:t>
      </w:r>
    </w:p>
    <w:p w14:paraId="2E3C9227" w14:textId="77777777" w:rsidR="00CE52F4" w:rsidRPr="00EF1FA9" w:rsidRDefault="00CE52F4" w:rsidP="00964949">
      <w:pPr>
        <w:pStyle w:val="10"/>
        <w:keepNext w:val="0"/>
        <w:widowControl w:val="0"/>
        <w:numPr>
          <w:ilvl w:val="1"/>
          <w:numId w:val="16"/>
        </w:numPr>
        <w:ind w:left="851" w:hanging="284"/>
        <w:jc w:val="both"/>
        <w:rPr>
          <w:sz w:val="24"/>
          <w:szCs w:val="24"/>
        </w:rPr>
      </w:pPr>
      <w:bookmarkStart w:id="39" w:name="_Toc529780467"/>
      <w:bookmarkStart w:id="40" w:name="Особенности_ЭДО_СЭД_РО"/>
      <w:r w:rsidRPr="00EF1FA9">
        <w:rPr>
          <w:sz w:val="24"/>
          <w:szCs w:val="24"/>
        </w:rPr>
        <w:t>ОСОБЕННОСТИ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ОБМЕНА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СЭД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bookmarkEnd w:id="39"/>
    </w:p>
    <w:bookmarkEnd w:id="40"/>
    <w:p w14:paraId="64BFB99B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Электронное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расчетов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банковским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счетам,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открытым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осуществляться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WEB</w:t>
      </w:r>
      <w:r w:rsidRPr="00EF1FA9">
        <w:rPr>
          <w:szCs w:val="24"/>
          <w:lang w:val="ru-RU"/>
        </w:rPr>
        <w:t>-каналов.</w:t>
      </w:r>
    </w:p>
    <w:p w14:paraId="2A406E8A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начала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должен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выполнить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следующие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условия:</w:t>
      </w:r>
    </w:p>
    <w:p w14:paraId="04DD67F2" w14:textId="75DAC69D" w:rsidR="00CE52F4" w:rsidRPr="00EF1FA9" w:rsidRDefault="00CE52F4" w:rsidP="00577F0A">
      <w:pPr>
        <w:pStyle w:val="aff3"/>
        <w:numPr>
          <w:ilvl w:val="3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Выполнить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условия,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установленные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</w:t>
      </w:r>
      <w:r w:rsidR="00DB32BD" w:rsidRPr="00EF1FA9">
        <w:rPr>
          <w:szCs w:val="24"/>
          <w:lang w:val="ru-RU"/>
        </w:rPr>
        <w:t>унктом</w:t>
      </w:r>
      <w:r w:rsidR="00196442" w:rsidRPr="00EF1FA9">
        <w:rPr>
          <w:szCs w:val="24"/>
          <w:lang w:val="ru-RU"/>
        </w:rPr>
        <w:t xml:space="preserve"> </w:t>
      </w:r>
      <w:r w:rsidR="00DB32BD" w:rsidRPr="00EF1FA9">
        <w:rPr>
          <w:szCs w:val="24"/>
          <w:lang w:val="ru-RU"/>
        </w:rPr>
        <w:fldChar w:fldCharType="begin"/>
      </w:r>
      <w:r w:rsidR="00DB32BD" w:rsidRPr="00EF1FA9">
        <w:rPr>
          <w:szCs w:val="24"/>
          <w:lang w:val="ru-RU"/>
        </w:rPr>
        <w:instrText xml:space="preserve"> REF _Ref523929614 \r \h </w:instrText>
      </w:r>
      <w:r w:rsidR="00EF1FA9">
        <w:rPr>
          <w:szCs w:val="24"/>
          <w:lang w:val="ru-RU"/>
        </w:rPr>
        <w:instrText xml:space="preserve"> \* MERGEFORMAT </w:instrText>
      </w:r>
      <w:r w:rsidR="00DB32BD" w:rsidRPr="00EF1FA9">
        <w:rPr>
          <w:szCs w:val="24"/>
          <w:lang w:val="ru-RU"/>
        </w:rPr>
      </w:r>
      <w:r w:rsidR="00DB32BD" w:rsidRPr="00EF1FA9">
        <w:rPr>
          <w:szCs w:val="24"/>
          <w:lang w:val="ru-RU"/>
        </w:rPr>
        <w:fldChar w:fldCharType="separate"/>
      </w:r>
      <w:r w:rsidR="002D11DD">
        <w:rPr>
          <w:szCs w:val="24"/>
          <w:lang w:val="ru-RU"/>
        </w:rPr>
        <w:t>2.5</w:t>
      </w:r>
      <w:r w:rsidR="00DB32BD" w:rsidRPr="00EF1FA9">
        <w:rPr>
          <w:szCs w:val="24"/>
          <w:lang w:val="ru-RU"/>
        </w:rPr>
        <w:fldChar w:fldCharType="end"/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раздела</w:t>
      </w:r>
      <w:r w:rsidR="00196442" w:rsidRPr="00EF1FA9">
        <w:rPr>
          <w:szCs w:val="24"/>
          <w:lang w:val="ru-RU"/>
        </w:rPr>
        <w:t xml:space="preserve"> </w:t>
      </w:r>
      <w:r w:rsidR="00353F21" w:rsidRPr="00EF1FA9">
        <w:rPr>
          <w:szCs w:val="24"/>
          <w:lang w:val="ru-RU"/>
        </w:rPr>
        <w:fldChar w:fldCharType="begin"/>
      </w:r>
      <w:r w:rsidR="00353F21" w:rsidRPr="00EF1FA9">
        <w:rPr>
          <w:szCs w:val="24"/>
          <w:lang w:val="ru-RU"/>
        </w:rPr>
        <w:instrText xml:space="preserve"> REF _Ref523933289 \r \h </w:instrText>
      </w:r>
      <w:r w:rsidR="00EF1FA9">
        <w:rPr>
          <w:szCs w:val="24"/>
          <w:lang w:val="ru-RU"/>
        </w:rPr>
        <w:instrText xml:space="preserve"> \* MERGEFORMAT </w:instrText>
      </w:r>
      <w:r w:rsidR="00353F21" w:rsidRPr="00EF1FA9">
        <w:rPr>
          <w:szCs w:val="24"/>
          <w:lang w:val="ru-RU"/>
        </w:rPr>
      </w:r>
      <w:r w:rsidR="00353F21" w:rsidRPr="00EF1FA9">
        <w:rPr>
          <w:szCs w:val="24"/>
          <w:lang w:val="ru-RU"/>
        </w:rPr>
        <w:fldChar w:fldCharType="separate"/>
      </w:r>
      <w:r w:rsidR="002D11DD">
        <w:rPr>
          <w:szCs w:val="24"/>
          <w:lang w:val="ru-RU"/>
        </w:rPr>
        <w:t>2</w:t>
      </w:r>
      <w:r w:rsidR="00353F21" w:rsidRPr="00EF1FA9">
        <w:rPr>
          <w:szCs w:val="24"/>
          <w:lang w:val="ru-RU"/>
        </w:rPr>
        <w:fldChar w:fldCharType="end"/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Правил;</w:t>
      </w:r>
      <w:r w:rsidR="00196442" w:rsidRPr="00EF1FA9">
        <w:rPr>
          <w:szCs w:val="24"/>
          <w:lang w:val="ru-RU"/>
        </w:rPr>
        <w:t xml:space="preserve"> </w:t>
      </w:r>
    </w:p>
    <w:p w14:paraId="3CE97127" w14:textId="77777777" w:rsidR="00CE52F4" w:rsidRPr="00EF1FA9" w:rsidRDefault="00CE52F4" w:rsidP="00577F0A">
      <w:pPr>
        <w:pStyle w:val="aff3"/>
        <w:numPr>
          <w:ilvl w:val="3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Представить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Заявку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опциями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подключение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АРМ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предоставления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почте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идентификатора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пароля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Уполномоченному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доступа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НРД.</w:t>
      </w:r>
      <w:r w:rsidR="00196442" w:rsidRPr="00EF1FA9">
        <w:rPr>
          <w:szCs w:val="24"/>
          <w:lang w:val="ru-RU"/>
        </w:rPr>
        <w:t xml:space="preserve"> </w:t>
      </w:r>
    </w:p>
    <w:p w14:paraId="62A6AE85" w14:textId="77777777" w:rsidR="00CE52F4" w:rsidRPr="00EF1FA9" w:rsidRDefault="00CE52F4" w:rsidP="00CE52F4">
      <w:pPr>
        <w:ind w:right="-142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Предоставление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идентификатора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пароля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СКЗИ.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Заявки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подписанное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письмо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зашифрованными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идентификатором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паролем.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Расшифровка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письма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идентификатором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паролем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представителем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работников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перечень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Анкете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(Анкета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работников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опубликованы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официальном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сайте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НРД).</w:t>
      </w:r>
    </w:p>
    <w:p w14:paraId="2F821DDA" w14:textId="77777777" w:rsidR="00CE52F4" w:rsidRPr="00EF1FA9" w:rsidRDefault="00CE52F4" w:rsidP="00CE52F4">
      <w:pPr>
        <w:ind w:right="-142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Кроме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выше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способа,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идентификатор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пароль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можно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непосредственно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офисе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идентификатора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пароля,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форма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опубликована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официальном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сайте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2DBFFF80" w14:textId="77777777" w:rsidR="00CE52F4" w:rsidRPr="00EF1FA9" w:rsidRDefault="00CE52F4" w:rsidP="00577F0A">
      <w:pPr>
        <w:pStyle w:val="aff3"/>
        <w:numPr>
          <w:ilvl w:val="3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Более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подробная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порядке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подключения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Системам</w:t>
      </w:r>
      <w:r w:rsidR="00196442" w:rsidRPr="00EF1FA9">
        <w:rPr>
          <w:szCs w:val="24"/>
          <w:lang w:val="ru-RU"/>
        </w:rPr>
        <w:t xml:space="preserve"> </w:t>
      </w:r>
      <w:r w:rsidR="00BC0BC5" w:rsidRPr="00EF1FA9">
        <w:rPr>
          <w:szCs w:val="24"/>
          <w:lang w:val="ru-RU"/>
        </w:rPr>
        <w:br/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приведена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официальном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сайте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Особенности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использования</w:t>
      </w:r>
      <w:r w:rsidR="00196442" w:rsidRPr="00EF1FA9">
        <w:rPr>
          <w:szCs w:val="24"/>
          <w:lang w:val="ru-RU"/>
        </w:rPr>
        <w:t xml:space="preserve"> </w:t>
      </w:r>
      <w:r w:rsidR="00BC0BC5" w:rsidRPr="00EF1FA9">
        <w:rPr>
          <w:szCs w:val="24"/>
          <w:lang w:val="ru-RU"/>
        </w:rPr>
        <w:br/>
      </w:r>
      <w:r w:rsidRPr="00EF1FA9">
        <w:rPr>
          <w:szCs w:val="24"/>
          <w:lang w:val="en-US"/>
        </w:rPr>
        <w:t>WEB</w:t>
      </w:r>
      <w:r w:rsidRPr="00EF1FA9">
        <w:rPr>
          <w:szCs w:val="24"/>
          <w:lang w:val="ru-RU"/>
        </w:rPr>
        <w:t>-каналов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установлены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Приложении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5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Руководстве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пользователя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ЛРМ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НРД.</w:t>
      </w:r>
    </w:p>
    <w:p w14:paraId="39B99A08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РО,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имеют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категорию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«Г»,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СЭД.</w:t>
      </w:r>
    </w:p>
    <w:p w14:paraId="2056F827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подписанные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некорректными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подписями,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приему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исполнению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подлежат.</w:t>
      </w:r>
    </w:p>
    <w:p w14:paraId="437AC270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proofErr w:type="gramStart"/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согласны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программно-аппаратные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средства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="00BC0BC5" w:rsidRPr="00EF1FA9">
        <w:rPr>
          <w:szCs w:val="24"/>
          <w:lang w:val="ru-RU"/>
        </w:rPr>
        <w:br/>
      </w:r>
      <w:r w:rsidRPr="00EF1FA9">
        <w:rPr>
          <w:szCs w:val="24"/>
          <w:lang w:val="ru-RU"/>
        </w:rPr>
        <w:t>организационно-технические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мероприятия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защите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системах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также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используемых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WEB-каналах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обеспечивающие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разграничение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доступа,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шифрование,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контроль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Целостности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подпись,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являются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достаточной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Конфиденциальности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подтверждения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Авторства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Целостности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содержащейся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также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разрешении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споров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Конфликтных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ситуаций.</w:t>
      </w:r>
      <w:proofErr w:type="gramEnd"/>
    </w:p>
    <w:p w14:paraId="57822D76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Распечатанный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WEB-каналов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бумажном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носителе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является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копией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оформленного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Правилами.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распечатке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бумажном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носителе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должны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сохраняться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все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обязательные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реквизиты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расчетного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документа.</w:t>
      </w:r>
    </w:p>
    <w:p w14:paraId="3816DB7D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Участник,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установивший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себя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АРМ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одной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использующий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WEB-каналы,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имеет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возможность:</w:t>
      </w:r>
    </w:p>
    <w:p w14:paraId="5FEF1928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распоряжаться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денежными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находящимися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законодательством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Российской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Федерации,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исключением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предусмотренных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законодательством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Российской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Федерации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ограничения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клиента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распоряжение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денежными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банковско</w:t>
      </w:r>
      <w:proofErr w:type="gramStart"/>
      <w:r w:rsidRPr="00EF1FA9">
        <w:rPr>
          <w:color w:val="auto"/>
          <w:sz w:val="24"/>
          <w:szCs w:val="24"/>
        </w:rPr>
        <w:t>м(</w:t>
      </w:r>
      <w:proofErr w:type="gramEnd"/>
      <w:r w:rsidRPr="00EF1FA9">
        <w:rPr>
          <w:color w:val="auto"/>
          <w:sz w:val="24"/>
          <w:szCs w:val="24"/>
        </w:rPr>
        <w:t>их)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счете(ах);</w:t>
      </w:r>
    </w:p>
    <w:p w14:paraId="72A5100F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lastRenderedPageBreak/>
        <w:t>формировать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подписывать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подписью,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Зашифровывать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где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proofErr w:type="gramStart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</w:t>
      </w:r>
      <w:proofErr w:type="gramEnd"/>
      <w:r w:rsidRPr="00EF1FA9">
        <w:rPr>
          <w:color w:val="auto"/>
          <w:sz w:val="24"/>
          <w:szCs w:val="24"/>
        </w:rPr>
        <w:t>асшифровываются,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проверяются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(Электронная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исполняются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банковскими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правилами;</w:t>
      </w:r>
    </w:p>
    <w:p w14:paraId="41660B4E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получать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НРД;</w:t>
      </w:r>
    </w:p>
    <w:p w14:paraId="02CC92EB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осуществлять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служебными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сообщениями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7D2D0434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Электронное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АРМ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WEB-каналы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путем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служебными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информационными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сообщениями,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формированием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запросов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соответствующих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ответов.</w:t>
      </w:r>
      <w:r w:rsidR="00196442" w:rsidRPr="00EF1FA9">
        <w:rPr>
          <w:szCs w:val="24"/>
          <w:lang w:val="ru-RU"/>
        </w:rPr>
        <w:t xml:space="preserve"> </w:t>
      </w:r>
    </w:p>
    <w:p w14:paraId="43073FFF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Инициатором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установления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сеанса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связи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АРМ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="00BC0BC5" w:rsidRPr="00EF1FA9">
        <w:rPr>
          <w:szCs w:val="24"/>
          <w:lang w:val="ru-RU"/>
        </w:rPr>
        <w:br/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WEB-каналов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всегда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является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Любая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просрочка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выполнении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своих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обязательств,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которая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произошла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из-за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отсутствия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инициативы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установлении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сеанса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связи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влечет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собой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ответственности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НРД.</w:t>
      </w:r>
    </w:p>
    <w:p w14:paraId="082EE2D8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подготовленный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ответственным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лицом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подписывается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подписью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Уполномоченного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представителя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Зашифровывается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передается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НРД.</w:t>
      </w:r>
    </w:p>
    <w:p w14:paraId="09C13DB5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перед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выполнением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каждой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операции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автоматически</w:t>
      </w:r>
      <w:proofErr w:type="gramStart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</w:t>
      </w:r>
      <w:proofErr w:type="gramEnd"/>
      <w:r w:rsidRPr="00EF1FA9">
        <w:rPr>
          <w:szCs w:val="24"/>
          <w:lang w:val="ru-RU"/>
        </w:rPr>
        <w:t>асшифровывает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полученный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фиксирует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результаты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Формат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ЭС,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возможность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операции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счету.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запросу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своем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АРМ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WEB-каналы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также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текущем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состоянии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этапах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обработки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НРД.</w:t>
      </w:r>
    </w:p>
    <w:p w14:paraId="5568F5EF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Формата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Спецификации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отрицательный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результат,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такой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исполняется,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запросу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АРМ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запросу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WEB-каналы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получить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информацию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причинах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неисполнения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ЭД.</w:t>
      </w:r>
    </w:p>
    <w:p w14:paraId="36AFBFF8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необходимости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результаты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проверки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фиксируются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бумажном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носителе.</w:t>
      </w:r>
    </w:p>
    <w:p w14:paraId="0F646763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процессе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электронного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обязан:</w:t>
      </w:r>
    </w:p>
    <w:p w14:paraId="19DEEFB9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поддерживать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работоспособность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функционирование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регламентом,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заключенными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Участником;</w:t>
      </w:r>
    </w:p>
    <w:p w14:paraId="189F4CDF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консультировать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работников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вопросам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обслуживания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WEB-каналов;</w:t>
      </w:r>
    </w:p>
    <w:p w14:paraId="3254D77C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совершенствовать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</w:p>
    <w:p w14:paraId="7BDB8D08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процессе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электронного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обязан:</w:t>
      </w:r>
    </w:p>
    <w:p w14:paraId="30BE55B5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за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оборудовать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техническими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="00BC0BC5" w:rsidRPr="00EF1FA9">
        <w:rPr>
          <w:color w:val="auto"/>
          <w:sz w:val="24"/>
          <w:szCs w:val="24"/>
        </w:rPr>
        <w:br/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обновление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модернизацией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подключение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связи;</w:t>
      </w:r>
    </w:p>
    <w:p w14:paraId="10EAC684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поддерживать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работоспособность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связи;</w:t>
      </w:r>
    </w:p>
    <w:p w14:paraId="19CE6D8D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вносить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самостоятельно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исправлений,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изменений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дополнений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WEB-каналов;</w:t>
      </w:r>
    </w:p>
    <w:p w14:paraId="1F4D8B86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допускать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вывода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числе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печати),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декомпиляции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продуктов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частей,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содержащих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конфиденциальную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информацию,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исключением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предусмотренных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законодательством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Российской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Федерации;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7CEE4A39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осуществлять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плановую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смену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Криптографических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сроки;</w:t>
      </w:r>
    </w:p>
    <w:p w14:paraId="5CA275E6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оформлять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нормативными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актами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Руководством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пользователя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заключенными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НРД;</w:t>
      </w:r>
    </w:p>
    <w:p w14:paraId="5F91E8DF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осуществлять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подготовку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передачу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сроки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последовательности,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регламентами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заключенными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НРД;</w:t>
      </w:r>
    </w:p>
    <w:p w14:paraId="7B9F9790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lastRenderedPageBreak/>
        <w:t>принимать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необходимые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меры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предотвращения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попыток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несанкционированного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доступа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WEB-каналам;</w:t>
      </w:r>
    </w:p>
    <w:p w14:paraId="34866660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обеспечить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правильность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достоверность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передаваемой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квалифицированную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НРД;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23123C7B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обеспечить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идентификатора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пароля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доступа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(АРМ),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только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Уполномоченными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лицами;</w:t>
      </w:r>
    </w:p>
    <w:p w14:paraId="0DA6F8BA" w14:textId="31A61382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сообщать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всех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замеченных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неточностях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ошибках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выписках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документах,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либо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непризнании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</w:t>
      </w:r>
      <w:proofErr w:type="spellStart"/>
      <w:r w:rsidRPr="00EF1FA9">
        <w:rPr>
          <w:color w:val="auto"/>
          <w:sz w:val="24"/>
          <w:szCs w:val="24"/>
        </w:rPr>
        <w:t>неподтверждении</w:t>
      </w:r>
      <w:proofErr w:type="spellEnd"/>
      <w:r w:rsidRPr="00EF1FA9">
        <w:rPr>
          <w:color w:val="auto"/>
          <w:sz w:val="24"/>
          <w:szCs w:val="24"/>
        </w:rPr>
        <w:t>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итогового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сальдо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счету.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Операция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выписка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считается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подтвержденной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представит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свои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замечания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="00645D44" w:rsidRPr="00EF1FA9">
        <w:rPr>
          <w:color w:val="auto"/>
          <w:sz w:val="24"/>
          <w:szCs w:val="24"/>
        </w:rPr>
        <w:t xml:space="preserve">в течение </w:t>
      </w:r>
      <w:r w:rsidRPr="00EF1FA9">
        <w:rPr>
          <w:color w:val="auto"/>
          <w:sz w:val="24"/>
          <w:szCs w:val="24"/>
        </w:rPr>
        <w:t>10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(Десят</w:t>
      </w:r>
      <w:r w:rsidR="00645D44" w:rsidRPr="00EF1FA9">
        <w:rPr>
          <w:color w:val="auto"/>
          <w:sz w:val="24"/>
          <w:szCs w:val="24"/>
        </w:rPr>
        <w:t>и</w:t>
      </w:r>
      <w:r w:rsidRPr="00EF1FA9">
        <w:rPr>
          <w:color w:val="auto"/>
          <w:sz w:val="24"/>
          <w:szCs w:val="24"/>
        </w:rPr>
        <w:t>)</w:t>
      </w:r>
      <w:r w:rsidR="00645D44" w:rsidRPr="00EF1FA9">
        <w:rPr>
          <w:color w:val="auto"/>
          <w:sz w:val="24"/>
          <w:szCs w:val="24"/>
        </w:rPr>
        <w:t xml:space="preserve"> </w:t>
      </w:r>
      <w:r w:rsidR="009771D6" w:rsidRPr="00EF1FA9">
        <w:rPr>
          <w:color w:val="auto"/>
          <w:sz w:val="24"/>
          <w:szCs w:val="24"/>
        </w:rPr>
        <w:t xml:space="preserve">календарных </w:t>
      </w:r>
      <w:r w:rsidR="00645D44" w:rsidRPr="00EF1FA9">
        <w:rPr>
          <w:color w:val="auto"/>
          <w:sz w:val="24"/>
          <w:szCs w:val="24"/>
        </w:rPr>
        <w:t>дней после получения соответствующего документа</w:t>
      </w:r>
      <w:r w:rsidRPr="00EF1FA9">
        <w:rPr>
          <w:color w:val="auto"/>
          <w:sz w:val="24"/>
          <w:szCs w:val="24"/>
        </w:rPr>
        <w:t>.</w:t>
      </w:r>
    </w:p>
    <w:p w14:paraId="59A0BA55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процессе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электронного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обязаны:</w:t>
      </w:r>
    </w:p>
    <w:p w14:paraId="061922A7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разглашать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конфиденциальную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информацию,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полученную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Стороны.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признают,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что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конфиденциальной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конфиденциальность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законодательством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Российской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Федерации,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Банк-Клиент)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WEB-каналов,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технология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расчетов;</w:t>
      </w:r>
      <w:proofErr w:type="gramEnd"/>
    </w:p>
    <w:p w14:paraId="0D5316FF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обеспечивать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безопасность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целостность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своем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компьютере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(отсутствие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вирусов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программ-закладок),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защиту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возможных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угроз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опасностей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сохранения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Целостности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47A5DC33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proofErr w:type="gramStart"/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невозможности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связи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возникшими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техническими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неисправностями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(сбои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работе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программно-технических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средств,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средств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линий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связи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т.п.)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другими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причинами,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препятствующими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представлять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получать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бумажном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носителе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Функциональными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договорами,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заключенными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другие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Каналы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порядке,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установленном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настоящими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Правилами.</w:t>
      </w:r>
      <w:proofErr w:type="gramEnd"/>
    </w:p>
    <w:p w14:paraId="40FD66C5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bookmarkStart w:id="41" w:name="_Ref523929659"/>
      <w:proofErr w:type="gramStart"/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процессе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приостанавливать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Банк-Клиент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WEB</w:t>
      </w:r>
      <w:r w:rsidRPr="00EF1FA9">
        <w:rPr>
          <w:szCs w:val="24"/>
          <w:lang w:val="ru-RU"/>
        </w:rPr>
        <w:t>-каналов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случаях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нарушения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ненадлежащего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выполнения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условий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числе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невыполнения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обязательств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оплате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процедур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соответствии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прекращения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(окончания)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срока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действия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документов,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подтверждающих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полномочия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лиц,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наделенных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использовать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Электронную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подпись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proofErr w:type="gram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распоряжению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денежными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средствами,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находящимися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банковско</w:t>
      </w:r>
      <w:proofErr w:type="gramStart"/>
      <w:r w:rsidRPr="00EF1FA9">
        <w:rPr>
          <w:szCs w:val="24"/>
          <w:lang w:val="ru-RU"/>
        </w:rPr>
        <w:t>м(</w:t>
      </w:r>
      <w:proofErr w:type="gramEnd"/>
      <w:r w:rsidRPr="00EF1FA9">
        <w:rPr>
          <w:szCs w:val="24"/>
          <w:lang w:val="ru-RU"/>
        </w:rPr>
        <w:t>их)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счете(ах)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открытом(</w:t>
      </w:r>
      <w:proofErr w:type="spellStart"/>
      <w:r w:rsidRPr="00EF1FA9">
        <w:rPr>
          <w:szCs w:val="24"/>
          <w:lang w:val="ru-RU"/>
        </w:rPr>
        <w:t>ых</w:t>
      </w:r>
      <w:proofErr w:type="spellEnd"/>
      <w:r w:rsidRPr="00EF1FA9">
        <w:rPr>
          <w:szCs w:val="24"/>
          <w:lang w:val="ru-RU"/>
        </w:rPr>
        <w:t>)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ему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НРД.</w:t>
      </w:r>
      <w:bookmarkEnd w:id="41"/>
    </w:p>
    <w:p w14:paraId="545C7007" w14:textId="77777777" w:rsidR="00CE52F4" w:rsidRPr="00EF1FA9" w:rsidRDefault="00CE52F4" w:rsidP="00577F0A">
      <w:pPr>
        <w:ind w:right="-142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приостановлении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уведомляет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позднее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следующего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рабочего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дня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приостановления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виде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имеющимся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либо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путем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уведомления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почтовый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адрес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Участника.</w:t>
      </w:r>
    </w:p>
    <w:p w14:paraId="79429BEC" w14:textId="77777777" w:rsidR="00CE52F4" w:rsidRPr="00EF1FA9" w:rsidRDefault="00CE52F4" w:rsidP="00577F0A">
      <w:pPr>
        <w:ind w:right="-142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Восстановление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может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производиться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письменного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заявления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нарушений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надлежащем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выполнении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условий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0B64B5B5" w14:textId="77777777" w:rsidR="00CE52F4" w:rsidRPr="00EF1FA9" w:rsidRDefault="00CE52F4" w:rsidP="00577F0A">
      <w:pPr>
        <w:ind w:right="-142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может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приостанавливать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наступления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обстоятельств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непреодолимой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силы,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т.е.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чрезвычайных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непредотвратимых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обстоятельств,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подлежащих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разумному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контролю,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время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обстоятельств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последствий.</w:t>
      </w:r>
    </w:p>
    <w:p w14:paraId="319B95BB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Стороны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несут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ответственность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неисполнение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ненадлежащее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надлежащее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исполнение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оказалось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невозможным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вследствие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сбоев,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неисправностей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отказов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оборудования;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сбоев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ошибок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программного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связанных,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числе,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вирусными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иными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атаками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произошедших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вине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Участника.</w:t>
      </w:r>
    </w:p>
    <w:p w14:paraId="38CBEA85" w14:textId="77777777" w:rsidR="00CE52F4" w:rsidRPr="00EF1FA9" w:rsidRDefault="00CE52F4" w:rsidP="00577F0A">
      <w:pPr>
        <w:pStyle w:val="aff3"/>
        <w:numPr>
          <w:ilvl w:val="2"/>
          <w:numId w:val="16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настоящим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Правилам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несет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ответственности</w:t>
      </w:r>
      <w:r w:rsidR="00196442" w:rsidRPr="00EF1FA9">
        <w:rPr>
          <w:szCs w:val="24"/>
          <w:lang w:val="ru-RU"/>
        </w:rPr>
        <w:t xml:space="preserve"> </w:t>
      </w:r>
      <w:proofErr w:type="gramStart"/>
      <w:r w:rsidRPr="00EF1FA9">
        <w:rPr>
          <w:szCs w:val="24"/>
          <w:lang w:val="ru-RU"/>
        </w:rPr>
        <w:t>за</w:t>
      </w:r>
      <w:proofErr w:type="gramEnd"/>
      <w:r w:rsidRPr="00EF1FA9">
        <w:rPr>
          <w:szCs w:val="24"/>
          <w:lang w:val="ru-RU"/>
        </w:rPr>
        <w:t>:</w:t>
      </w:r>
    </w:p>
    <w:p w14:paraId="01F0C404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качество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Участник;</w:t>
      </w:r>
    </w:p>
    <w:p w14:paraId="0C9C7CD0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качество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комплекса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программно-технических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сертифицированных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производителем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модемов,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компьютерного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оборудования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нелицензионного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обеспечения;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6A6CE33F" w14:textId="77777777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использование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идентификатора,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пароля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неуполномоченными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третьими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лицами;</w:t>
      </w:r>
    </w:p>
    <w:p w14:paraId="6E56D4BF" w14:textId="650276CF" w:rsidR="00CE52F4" w:rsidRPr="00EF1FA9" w:rsidRDefault="00CE52F4" w:rsidP="00577F0A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lastRenderedPageBreak/>
        <w:t>убытки,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понесенные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приостановления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</w:t>
      </w:r>
      <w:r w:rsidR="00DB32BD" w:rsidRPr="00EF1FA9">
        <w:rPr>
          <w:color w:val="auto"/>
          <w:sz w:val="24"/>
          <w:szCs w:val="24"/>
        </w:rPr>
        <w:t>унктом</w:t>
      </w:r>
      <w:r w:rsidR="00196442" w:rsidRPr="00EF1FA9">
        <w:rPr>
          <w:color w:val="auto"/>
          <w:sz w:val="24"/>
          <w:szCs w:val="24"/>
        </w:rPr>
        <w:t xml:space="preserve"> </w:t>
      </w:r>
      <w:r w:rsidR="00DB32BD" w:rsidRPr="00EF1FA9">
        <w:rPr>
          <w:color w:val="auto"/>
          <w:sz w:val="24"/>
          <w:szCs w:val="24"/>
        </w:rPr>
        <w:fldChar w:fldCharType="begin"/>
      </w:r>
      <w:r w:rsidR="00DB32BD" w:rsidRPr="00EF1FA9">
        <w:rPr>
          <w:color w:val="auto"/>
          <w:sz w:val="24"/>
          <w:szCs w:val="24"/>
        </w:rPr>
        <w:instrText xml:space="preserve"> REF _Ref523929659 \r \h </w:instrText>
      </w:r>
      <w:r w:rsidR="00EF1FA9">
        <w:rPr>
          <w:color w:val="auto"/>
          <w:sz w:val="24"/>
          <w:szCs w:val="24"/>
        </w:rPr>
        <w:instrText xml:space="preserve"> \* MERGEFORMAT </w:instrText>
      </w:r>
      <w:r w:rsidR="00DB32BD" w:rsidRPr="00EF1FA9">
        <w:rPr>
          <w:color w:val="auto"/>
          <w:sz w:val="24"/>
          <w:szCs w:val="24"/>
        </w:rPr>
      </w:r>
      <w:r w:rsidR="00DB32BD" w:rsidRPr="00EF1FA9">
        <w:rPr>
          <w:color w:val="auto"/>
          <w:sz w:val="24"/>
          <w:szCs w:val="24"/>
        </w:rPr>
        <w:fldChar w:fldCharType="separate"/>
      </w:r>
      <w:r w:rsidR="002D11DD">
        <w:rPr>
          <w:color w:val="auto"/>
          <w:sz w:val="24"/>
          <w:szCs w:val="24"/>
        </w:rPr>
        <w:t>4.2.18</w:t>
      </w:r>
      <w:r w:rsidR="00DB32BD" w:rsidRPr="00EF1FA9">
        <w:rPr>
          <w:color w:val="auto"/>
          <w:sz w:val="24"/>
          <w:szCs w:val="24"/>
        </w:rPr>
        <w:fldChar w:fldCharType="end"/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раздела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Правил.</w:t>
      </w:r>
    </w:p>
    <w:p w14:paraId="142C9162" w14:textId="77777777" w:rsidR="004D3777" w:rsidRPr="00EF1FA9" w:rsidRDefault="004D3777" w:rsidP="004D3777">
      <w:pPr>
        <w:pStyle w:val="10"/>
        <w:keepNext w:val="0"/>
        <w:widowControl w:val="0"/>
        <w:numPr>
          <w:ilvl w:val="0"/>
          <w:numId w:val="24"/>
        </w:numPr>
        <w:ind w:left="851" w:hanging="284"/>
        <w:jc w:val="both"/>
        <w:rPr>
          <w:sz w:val="24"/>
          <w:szCs w:val="24"/>
        </w:rPr>
      </w:pPr>
      <w:bookmarkStart w:id="42" w:name="_Toc529780468"/>
      <w:bookmarkStart w:id="43" w:name="Особенности_ЭДО_SWIFT_РО"/>
      <w:r w:rsidRPr="00EF1FA9">
        <w:rPr>
          <w:sz w:val="24"/>
          <w:szCs w:val="24"/>
        </w:rPr>
        <w:t>ОСОБЕННОСТИ ОБМЕНА ЭЛЕКТРОННЫМИ ДОКУМЕНТАМИ ЧЕРЕЗ СЭД НРД</w:t>
      </w:r>
      <w:bookmarkEnd w:id="42"/>
      <w:r w:rsidRPr="00EF1FA9">
        <w:rPr>
          <w:sz w:val="24"/>
          <w:szCs w:val="24"/>
        </w:rPr>
        <w:t xml:space="preserve"> </w:t>
      </w:r>
    </w:p>
    <w:p w14:paraId="0CD228F5" w14:textId="77777777" w:rsidR="004D3777" w:rsidRPr="00EF1FA9" w:rsidRDefault="004D3777" w:rsidP="008D0CF2">
      <w:pPr>
        <w:pStyle w:val="aff3"/>
        <w:numPr>
          <w:ilvl w:val="1"/>
          <w:numId w:val="39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Участник в соответствии с условиями, определенными в Приложении 4 к Правилам ЭДО НРД, может использовать возможности СЭД НРД для получения от другого Участника и/или отправки другому Участнику ЭД. При этом НРД не оценивает, не контролирует и не несет ответственности за содержание ЭД</w:t>
      </w:r>
      <w:r w:rsidR="008D0CF2" w:rsidRPr="00EF1FA9">
        <w:rPr>
          <w:szCs w:val="24"/>
          <w:lang w:val="ru-RU"/>
        </w:rPr>
        <w:t xml:space="preserve">, в том числе </w:t>
      </w:r>
      <w:r w:rsidR="00645D44" w:rsidRPr="00EF1FA9">
        <w:rPr>
          <w:szCs w:val="24"/>
          <w:lang w:val="ru-RU"/>
        </w:rPr>
        <w:t>Т</w:t>
      </w:r>
      <w:r w:rsidR="008D0CF2" w:rsidRPr="00EF1FA9">
        <w:rPr>
          <w:szCs w:val="24"/>
          <w:lang w:val="ru-RU"/>
        </w:rPr>
        <w:t>ЭД</w:t>
      </w:r>
      <w:r w:rsidRPr="00EF1FA9">
        <w:rPr>
          <w:szCs w:val="24"/>
          <w:lang w:val="ru-RU"/>
        </w:rPr>
        <w:t xml:space="preserve">, </w:t>
      </w:r>
      <w:proofErr w:type="gramStart"/>
      <w:r w:rsidRPr="00EF1FA9">
        <w:rPr>
          <w:szCs w:val="24"/>
          <w:lang w:val="ru-RU"/>
        </w:rPr>
        <w:t>передаваемых</w:t>
      </w:r>
      <w:proofErr w:type="gramEnd"/>
      <w:r w:rsidRPr="00EF1FA9">
        <w:rPr>
          <w:szCs w:val="24"/>
          <w:lang w:val="ru-RU"/>
        </w:rPr>
        <w:t xml:space="preserve"> Участниками. </w:t>
      </w:r>
    </w:p>
    <w:p w14:paraId="7579F600" w14:textId="77777777" w:rsidR="004D3777" w:rsidRPr="00EF1FA9" w:rsidRDefault="004D3777" w:rsidP="008D0CF2">
      <w:pPr>
        <w:pStyle w:val="aff3"/>
        <w:numPr>
          <w:ilvl w:val="1"/>
          <w:numId w:val="39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Перечень процедур, осуществляемых НРД при обмене ЭД Участников через СЭД НРД, порядок формирования, передачи, приема и обработки ЭД, а также печатные формы эталонных образцов ЭС и эталонные образцы форматов ЭС, которые Участники могут использовать при формировании ТЭД (ТЭДИК) различных категорий, приведены в Приложении 4 к Правилам ЭДО НРД.</w:t>
      </w:r>
    </w:p>
    <w:p w14:paraId="62DF4446" w14:textId="77777777" w:rsidR="004D3777" w:rsidRPr="00EF1FA9" w:rsidRDefault="004D3777" w:rsidP="008D0CF2">
      <w:pPr>
        <w:pStyle w:val="aff3"/>
        <w:numPr>
          <w:ilvl w:val="1"/>
          <w:numId w:val="39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НРД вправе отказать Участнику в использовании возможностей СЭД НРД для получения от другого Участника и/или отправки другому Участнику ЭД.</w:t>
      </w:r>
    </w:p>
    <w:p w14:paraId="2A4B2F63" w14:textId="77777777" w:rsidR="00CE52F4" w:rsidRPr="00EF1FA9" w:rsidRDefault="00CE52F4" w:rsidP="00964949">
      <w:pPr>
        <w:pStyle w:val="10"/>
        <w:keepNext w:val="0"/>
        <w:widowControl w:val="0"/>
        <w:numPr>
          <w:ilvl w:val="0"/>
          <w:numId w:val="24"/>
        </w:numPr>
        <w:ind w:left="851" w:hanging="284"/>
        <w:jc w:val="both"/>
        <w:rPr>
          <w:sz w:val="24"/>
          <w:szCs w:val="24"/>
        </w:rPr>
      </w:pPr>
      <w:bookmarkStart w:id="44" w:name="_Toc529780469"/>
      <w:r w:rsidRPr="00EF1FA9">
        <w:rPr>
          <w:sz w:val="24"/>
          <w:szCs w:val="24"/>
        </w:rPr>
        <w:t>ОСОБЕННОСТИ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ОРГАНИЗАЦИИ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ЭДО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ЧЕРЕЗ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SWIFT</w:t>
      </w:r>
      <w:bookmarkEnd w:id="43"/>
      <w:bookmarkEnd w:id="44"/>
    </w:p>
    <w:p w14:paraId="2165A968" w14:textId="2C85F096" w:rsidR="00CE52F4" w:rsidRPr="00EF1FA9" w:rsidRDefault="00CE52F4" w:rsidP="00974A92">
      <w:pPr>
        <w:pStyle w:val="aff3"/>
        <w:numPr>
          <w:ilvl w:val="1"/>
          <w:numId w:val="40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случае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если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для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обмена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используют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только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систему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SWIFT</w:t>
      </w:r>
      <w:r w:rsidRPr="00EF1FA9">
        <w:rPr>
          <w:szCs w:val="24"/>
          <w:lang w:val="ru-RU"/>
        </w:rPr>
        <w:t>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то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договор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Организатором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может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заключаться.</w:t>
      </w:r>
    </w:p>
    <w:p w14:paraId="5420B659" w14:textId="721D69E9" w:rsidR="00CE52F4" w:rsidRPr="00EF1FA9" w:rsidRDefault="00CE52F4" w:rsidP="00687B4B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начала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Заявку</w:t>
      </w:r>
      <w:r w:rsidR="00353F21" w:rsidRPr="00EF1FA9">
        <w:rPr>
          <w:color w:val="auto"/>
          <w:sz w:val="24"/>
          <w:szCs w:val="24"/>
        </w:rPr>
        <w:t xml:space="preserve"> для подключения ЭДО через Систему </w:t>
      </w:r>
      <w:r w:rsidR="00353F21" w:rsidRPr="00EF1FA9">
        <w:rPr>
          <w:color w:val="auto"/>
          <w:sz w:val="24"/>
          <w:szCs w:val="24"/>
          <w:lang w:val="en-US"/>
        </w:rPr>
        <w:t>SWIFT</w:t>
      </w:r>
      <w:r w:rsidR="008D0CF2" w:rsidRPr="00EF1FA9">
        <w:rPr>
          <w:color w:val="auto"/>
          <w:sz w:val="24"/>
          <w:szCs w:val="24"/>
        </w:rPr>
        <w:t xml:space="preserve"> с указанием в ней </w:t>
      </w:r>
      <w:r w:rsidRPr="00EF1FA9">
        <w:rPr>
          <w:color w:val="auto"/>
          <w:sz w:val="24"/>
          <w:szCs w:val="24"/>
          <w:lang w:val="en-US"/>
        </w:rPr>
        <w:t>BIC</w:t>
      </w:r>
      <w:r w:rsidRPr="00EF1FA9">
        <w:rPr>
          <w:color w:val="auto"/>
          <w:sz w:val="24"/>
          <w:szCs w:val="24"/>
        </w:rPr>
        <w:t>-код</w:t>
      </w:r>
      <w:r w:rsidR="008D0CF2"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proofErr w:type="gramStart"/>
      <w:r w:rsidRPr="00EF1FA9">
        <w:rPr>
          <w:color w:val="auto"/>
          <w:sz w:val="24"/>
          <w:szCs w:val="24"/>
        </w:rPr>
        <w:t>..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End"/>
    </w:p>
    <w:p w14:paraId="06005DAF" w14:textId="77777777" w:rsidR="00CE52F4" w:rsidRPr="00EF1FA9" w:rsidRDefault="00CE52F4" w:rsidP="00687B4B">
      <w:pPr>
        <w:ind w:right="-143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Заявки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принадлежность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BIC</w:t>
      </w:r>
      <w:r w:rsidRPr="00EF1FA9">
        <w:rPr>
          <w:color w:val="auto"/>
          <w:sz w:val="24"/>
          <w:szCs w:val="24"/>
        </w:rPr>
        <w:t>-кода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BIC</w:t>
      </w:r>
      <w:r w:rsidRPr="00EF1FA9">
        <w:rPr>
          <w:color w:val="auto"/>
          <w:sz w:val="24"/>
          <w:szCs w:val="24"/>
        </w:rPr>
        <w:t>-кода,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принадлежащего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Участнику,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обязан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предоставить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доверенность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BIC</w:t>
      </w:r>
      <w:r w:rsidRPr="00EF1FA9">
        <w:rPr>
          <w:color w:val="auto"/>
          <w:sz w:val="24"/>
          <w:szCs w:val="24"/>
        </w:rPr>
        <w:t>-кода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BIC</w:t>
      </w:r>
      <w:r w:rsidRPr="00EF1FA9">
        <w:rPr>
          <w:color w:val="auto"/>
          <w:sz w:val="24"/>
          <w:szCs w:val="24"/>
        </w:rPr>
        <w:t>-кода.</w:t>
      </w:r>
    </w:p>
    <w:p w14:paraId="5716C4E2" w14:textId="77777777" w:rsidR="00CE52F4" w:rsidRPr="00EF1FA9" w:rsidRDefault="00CE52F4" w:rsidP="00687B4B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После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предоставления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произвести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авторизациями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SWIFT.</w:t>
      </w:r>
    </w:p>
    <w:p w14:paraId="1F8C08CA" w14:textId="77777777" w:rsidR="00CE52F4" w:rsidRPr="00EF1FA9" w:rsidRDefault="00CE52F4" w:rsidP="00687B4B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определенными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типами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требуется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регистрация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закрытой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группе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пользователей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сервис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заранее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сроки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выполнить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регистрацию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(подписку).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дальнейшем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прекращения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обмена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такими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осуществлять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отмена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регистрации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(подписки).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отрицательного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результата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причине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отсутствия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регистрации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(подписки)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вправе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приостановить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весь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этих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причин.</w:t>
      </w:r>
    </w:p>
    <w:p w14:paraId="5A39FC6E" w14:textId="093543E8" w:rsidR="00CE52F4" w:rsidRPr="00EF1FA9" w:rsidRDefault="00CE52F4" w:rsidP="00974A92">
      <w:pPr>
        <w:pStyle w:val="aff3"/>
        <w:numPr>
          <w:ilvl w:val="1"/>
          <w:numId w:val="40"/>
        </w:numPr>
        <w:ind w:left="0" w:firstLine="567"/>
        <w:jc w:val="both"/>
        <w:rPr>
          <w:rFonts w:eastAsia="MS Mincho"/>
          <w:szCs w:val="24"/>
          <w:lang w:val="ru-RU"/>
        </w:rPr>
      </w:pPr>
      <w:r w:rsidRPr="00EF1FA9">
        <w:rPr>
          <w:rFonts w:eastAsia="MS Mincho"/>
          <w:szCs w:val="24"/>
          <w:lang w:val="ru-RU"/>
        </w:rPr>
        <w:t>В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целях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электронного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взаимодействия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через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en-US"/>
        </w:rPr>
        <w:t>SWIFT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Стороны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формируют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применяемые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НРД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при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ЭДО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с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Участниками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ЭС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международного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стандарта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en-US"/>
        </w:rPr>
        <w:t>ISO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(стандартов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</w:rPr>
        <w:t>SWIFT</w:t>
      </w:r>
      <w:r w:rsidRPr="00EF1FA9">
        <w:rPr>
          <w:szCs w:val="24"/>
          <w:lang w:val="ru-RU"/>
        </w:rPr>
        <w:t>)</w:t>
      </w:r>
      <w:r w:rsidRPr="00EF1FA9">
        <w:rPr>
          <w:rFonts w:eastAsia="MS Mincho"/>
          <w:szCs w:val="24"/>
          <w:lang w:val="ru-RU"/>
        </w:rPr>
        <w:t>,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Спецификации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и</w:t>
      </w:r>
      <w:r w:rsidR="00196442" w:rsidRPr="00EF1FA9">
        <w:rPr>
          <w:rFonts w:eastAsia="MS Mincho"/>
          <w:szCs w:val="24"/>
          <w:lang w:val="ru-RU"/>
        </w:rPr>
        <w:t xml:space="preserve"> </w:t>
      </w:r>
      <w:proofErr w:type="gramStart"/>
      <w:r w:rsidRPr="00EF1FA9">
        <w:rPr>
          <w:rFonts w:eastAsia="MS Mincho"/>
          <w:szCs w:val="24"/>
          <w:lang w:val="ru-RU"/>
        </w:rPr>
        <w:t>особенности</w:t>
      </w:r>
      <w:proofErr w:type="gramEnd"/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формирования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которых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приведены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в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Приложении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3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к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Правилам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ЭДО</w:t>
      </w:r>
      <w:r w:rsidR="00196442" w:rsidRPr="00EF1FA9">
        <w:rPr>
          <w:rFonts w:eastAsia="MS Mincho"/>
          <w:szCs w:val="24"/>
          <w:lang w:val="ru-RU"/>
        </w:rPr>
        <w:t xml:space="preserve"> </w:t>
      </w:r>
      <w:r w:rsidRPr="00EF1FA9">
        <w:rPr>
          <w:rFonts w:eastAsia="MS Mincho"/>
          <w:szCs w:val="24"/>
          <w:lang w:val="ru-RU"/>
        </w:rPr>
        <w:t>НРД.</w:t>
      </w:r>
    </w:p>
    <w:p w14:paraId="7D95FA00" w14:textId="57718CB7" w:rsidR="00CE52F4" w:rsidRPr="00EF1FA9" w:rsidRDefault="00CE52F4" w:rsidP="00687B4B">
      <w:pPr>
        <w:ind w:firstLine="567"/>
        <w:jc w:val="both"/>
        <w:rPr>
          <w:color w:val="auto"/>
          <w:sz w:val="24"/>
          <w:szCs w:val="24"/>
        </w:rPr>
      </w:pPr>
      <w:proofErr w:type="gramStart"/>
      <w:r w:rsidRPr="00EF1FA9">
        <w:rPr>
          <w:color w:val="auto"/>
          <w:sz w:val="24"/>
          <w:szCs w:val="24"/>
        </w:rPr>
        <w:t>Указанные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направляются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Стороне-получателю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адресу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указанному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="00353F21" w:rsidRPr="00EF1FA9">
        <w:rPr>
          <w:color w:val="auto"/>
          <w:sz w:val="24"/>
          <w:szCs w:val="24"/>
        </w:rPr>
        <w:t xml:space="preserve">Заявке на обеспечение ЭДО для подключения ЭДО </w:t>
      </w:r>
      <w:r w:rsidRPr="00EF1FA9">
        <w:rPr>
          <w:color w:val="auto"/>
          <w:sz w:val="24"/>
          <w:szCs w:val="24"/>
        </w:rPr>
        <w:t>через</w:t>
      </w:r>
      <w:r w:rsidR="00353F21" w:rsidRPr="00EF1FA9">
        <w:rPr>
          <w:color w:val="auto"/>
          <w:sz w:val="24"/>
          <w:szCs w:val="24"/>
        </w:rPr>
        <w:t xml:space="preserve"> Систему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Pr="00EF1FA9">
        <w:rPr>
          <w:color w:val="auto"/>
          <w:sz w:val="24"/>
          <w:szCs w:val="24"/>
        </w:rPr>
        <w:t>.</w:t>
      </w:r>
      <w:proofErr w:type="gramEnd"/>
    </w:p>
    <w:p w14:paraId="7DA4BD5E" w14:textId="77777777" w:rsidR="00CE52F4" w:rsidRPr="00EF1FA9" w:rsidRDefault="00CE52F4" w:rsidP="00CE52F4">
      <w:pPr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Стороны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осуществляют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порядком,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определенным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(соглашениями)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SWIFT</w:t>
      </w:r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Правилами.</w:t>
      </w:r>
      <w:bookmarkStart w:id="45" w:name="Форматы_эл_сообщений_используемых_НРД"/>
    </w:p>
    <w:p w14:paraId="3401CA97" w14:textId="77777777" w:rsidR="00CE52F4" w:rsidRPr="00EF1FA9" w:rsidRDefault="00CE52F4" w:rsidP="00964949">
      <w:pPr>
        <w:pStyle w:val="10"/>
        <w:keepNext w:val="0"/>
        <w:widowControl w:val="0"/>
        <w:numPr>
          <w:ilvl w:val="0"/>
          <w:numId w:val="24"/>
        </w:numPr>
        <w:ind w:left="851" w:hanging="284"/>
        <w:jc w:val="both"/>
        <w:rPr>
          <w:sz w:val="24"/>
          <w:szCs w:val="24"/>
        </w:rPr>
      </w:pPr>
      <w:bookmarkStart w:id="46" w:name="_Toc529780470"/>
      <w:r w:rsidRPr="00EF1FA9">
        <w:rPr>
          <w:sz w:val="24"/>
          <w:szCs w:val="24"/>
        </w:rPr>
        <w:t>ФОРМАТЫ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ЭС,</w:t>
      </w:r>
      <w:r w:rsidR="00196442" w:rsidRPr="00EF1FA9">
        <w:rPr>
          <w:sz w:val="24"/>
          <w:szCs w:val="24"/>
        </w:rPr>
        <w:t xml:space="preserve"> </w:t>
      </w:r>
      <w:proofErr w:type="gramStart"/>
      <w:r w:rsidRPr="00EF1FA9">
        <w:rPr>
          <w:sz w:val="24"/>
          <w:szCs w:val="24"/>
        </w:rPr>
        <w:t>ИСПОЛЬЗУЕМЫХ</w:t>
      </w:r>
      <w:proofErr w:type="gramEnd"/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НРД</w:t>
      </w:r>
      <w:bookmarkEnd w:id="46"/>
    </w:p>
    <w:bookmarkEnd w:id="45"/>
    <w:p w14:paraId="43C5DE0B" w14:textId="1C0E6B35" w:rsidR="00CE52F4" w:rsidRPr="00EF1FA9" w:rsidRDefault="00CE52F4" w:rsidP="00974A92">
      <w:pPr>
        <w:pStyle w:val="aff3"/>
        <w:numPr>
          <w:ilvl w:val="1"/>
          <w:numId w:val="41"/>
        </w:numPr>
        <w:ind w:left="0" w:firstLine="567"/>
        <w:jc w:val="both"/>
        <w:rPr>
          <w:szCs w:val="24"/>
          <w:lang w:val="ru-RU"/>
        </w:rPr>
      </w:pPr>
      <w:r w:rsidRPr="00EF1FA9">
        <w:rPr>
          <w:rFonts w:eastAsia="MS Mincho"/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электронном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взаимодействии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Участниками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через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депозитарной/клиринговой/</w:t>
      </w:r>
      <w:proofErr w:type="spellStart"/>
      <w:r w:rsidRPr="00EF1FA9">
        <w:rPr>
          <w:szCs w:val="24"/>
          <w:lang w:val="ru-RU"/>
        </w:rPr>
        <w:t>репозитарной</w:t>
      </w:r>
      <w:proofErr w:type="spellEnd"/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деятельности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использует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следующие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Форматы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ЭС:</w:t>
      </w:r>
    </w:p>
    <w:p w14:paraId="18E42803" w14:textId="77777777" w:rsidR="00CE52F4" w:rsidRPr="00EF1FA9" w:rsidRDefault="00CE52F4" w:rsidP="00951689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XML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(англ.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eXtensible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Markup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Language</w:t>
      </w:r>
      <w:proofErr w:type="spellEnd"/>
      <w:r w:rsidRPr="00EF1FA9">
        <w:rPr>
          <w:color w:val="auto"/>
          <w:sz w:val="24"/>
          <w:szCs w:val="24"/>
        </w:rPr>
        <w:t>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—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расширяемый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язык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разметки,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свод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синтаксических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рекомендованный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World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Wide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Web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Consortium</w:t>
      </w:r>
      <w:proofErr w:type="spellEnd"/>
      <w:r w:rsidRPr="00EF1FA9">
        <w:rPr>
          <w:color w:val="auto"/>
          <w:sz w:val="24"/>
          <w:szCs w:val="24"/>
        </w:rPr>
        <w:t>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XML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—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текстовый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предназначенный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структурированных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между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программами;</w:t>
      </w:r>
    </w:p>
    <w:p w14:paraId="03DFB0AB" w14:textId="77777777" w:rsidR="00CE52F4" w:rsidRPr="00EF1FA9" w:rsidRDefault="00CE52F4" w:rsidP="00951689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proofErr w:type="spellStart"/>
      <w:r w:rsidRPr="00EF1FA9">
        <w:rPr>
          <w:color w:val="auto"/>
          <w:sz w:val="24"/>
          <w:szCs w:val="24"/>
        </w:rPr>
        <w:t>FpML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(англ.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Financial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products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Markup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Language</w:t>
      </w:r>
      <w:proofErr w:type="spellEnd"/>
      <w:r w:rsidRPr="00EF1FA9">
        <w:rPr>
          <w:color w:val="auto"/>
          <w:sz w:val="24"/>
          <w:szCs w:val="24"/>
        </w:rPr>
        <w:t>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язык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разметки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финансовых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продуктов,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расширяемом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языке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разметки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</w:t>
      </w:r>
      <w:proofErr w:type="spellStart"/>
      <w:r w:rsidRPr="00EF1FA9">
        <w:rPr>
          <w:color w:val="auto"/>
          <w:sz w:val="24"/>
          <w:szCs w:val="24"/>
        </w:rPr>
        <w:t>Extensible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Markup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Language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XML).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Представляет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XML-протокол,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поддерживающий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электронно-коммерческие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операции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области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финансов.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37893EBA" w14:textId="77777777" w:rsidR="00CE52F4" w:rsidRPr="00EF1FA9" w:rsidRDefault="00CE52F4" w:rsidP="00951689">
      <w:pPr>
        <w:spacing w:line="276" w:lineRule="auto"/>
        <w:ind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F1FA9">
        <w:rPr>
          <w:rFonts w:eastAsia="Calibri"/>
          <w:color w:val="auto"/>
          <w:sz w:val="24"/>
          <w:szCs w:val="24"/>
          <w:lang w:eastAsia="en-US"/>
        </w:rPr>
        <w:lastRenderedPageBreak/>
        <w:t>Используется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для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обмена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информацией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совершении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сделок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производными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финансовыми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инструментами,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для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обмена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подтверждениями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сделкам,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изменения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условий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сделок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т.д.,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также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для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предоставления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информации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совершенных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внебиржевых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операциях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производными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инструментами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международном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рынке,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предоставления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информации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об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оценке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портфеля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отчетов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национальным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регулирующим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органам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этим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операциям.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временем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данный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стандарт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предполагается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включить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все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типы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внебиржевых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производных;</w:t>
      </w:r>
    </w:p>
    <w:p w14:paraId="27383EA9" w14:textId="77777777" w:rsidR="00CE52F4" w:rsidRPr="00EF1FA9" w:rsidRDefault="00CE52F4" w:rsidP="00951689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HTML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(англ.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HyperText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Markup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Language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—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«язык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разметки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гипертекста»)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—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стандартный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язык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разметки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HTML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(частным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случаем)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SGML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(стандартного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обобщённого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языка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разметки)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международному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стандарту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ISO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8879.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XHTML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является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XML;</w:t>
      </w:r>
    </w:p>
    <w:p w14:paraId="33C8B21C" w14:textId="77777777" w:rsidR="00CE52F4" w:rsidRPr="00EF1FA9" w:rsidRDefault="00CE52F4" w:rsidP="00951689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JSON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(англ.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JavaScript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Object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Notation</w:t>
      </w:r>
      <w:proofErr w:type="spellEnd"/>
      <w:r w:rsidRPr="00EF1FA9">
        <w:rPr>
          <w:color w:val="auto"/>
          <w:sz w:val="24"/>
          <w:szCs w:val="24"/>
        </w:rPr>
        <w:t>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—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текстовый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независимый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языка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реализации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поскольку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основан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универсальных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структурах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данных: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коллекция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ключ-значение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(объект),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упорядоченный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список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значений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(массив).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Обычно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обмене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между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сервером;</w:t>
      </w:r>
    </w:p>
    <w:p w14:paraId="3565B869" w14:textId="77777777" w:rsidR="00CE52F4" w:rsidRPr="00EF1FA9" w:rsidRDefault="00CE52F4" w:rsidP="00951689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EF1FA9">
        <w:rPr>
          <w:color w:val="auto"/>
          <w:sz w:val="24"/>
          <w:szCs w:val="24"/>
        </w:rPr>
        <w:t>DBF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</w:t>
      </w:r>
      <w:proofErr w:type="spellStart"/>
      <w:r w:rsidRPr="00EF1FA9">
        <w:rPr>
          <w:color w:val="auto"/>
          <w:sz w:val="24"/>
          <w:szCs w:val="24"/>
        </w:rPr>
        <w:t>dBase-file</w:t>
      </w:r>
      <w:proofErr w:type="spellEnd"/>
      <w:r w:rsidRPr="00EF1FA9">
        <w:rPr>
          <w:color w:val="auto"/>
          <w:sz w:val="24"/>
          <w:szCs w:val="24"/>
        </w:rPr>
        <w:t>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—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используемый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качестве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стандартных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способов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передачи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управления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базами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таблицами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DBF-файл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делится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заголовок,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хранится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структуре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базы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количестве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записей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собственно,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область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представляющую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собой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последовательно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организованную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таблицу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записей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фиксированной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длины.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Записи,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свою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очередь,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делятся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фиксированной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длины;</w:t>
      </w:r>
    </w:p>
    <w:p w14:paraId="1A605EA0" w14:textId="77777777" w:rsidR="00CE52F4" w:rsidRPr="00EF1FA9" w:rsidRDefault="00CE52F4" w:rsidP="00951689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JPEG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</w:t>
      </w:r>
      <w:proofErr w:type="spellStart"/>
      <w:r w:rsidRPr="00EF1FA9">
        <w:rPr>
          <w:color w:val="auto"/>
          <w:sz w:val="24"/>
          <w:szCs w:val="24"/>
        </w:rPr>
        <w:t>Joint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Photographic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Experts</w:t>
      </w:r>
      <w:proofErr w:type="spellEnd"/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Group</w:t>
      </w:r>
      <w:proofErr w:type="spellEnd"/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названию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организации-разработчика)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—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один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графических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применяемый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фотоизображений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подобных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изображений.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содержащие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JPEG,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обычно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имеют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расширения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(суффиксы)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.</w:t>
      </w:r>
      <w:proofErr w:type="spellStart"/>
      <w:r w:rsidRPr="00EF1FA9">
        <w:rPr>
          <w:color w:val="auto"/>
          <w:sz w:val="24"/>
          <w:szCs w:val="24"/>
        </w:rPr>
        <w:t>jpeg</w:t>
      </w:r>
      <w:proofErr w:type="spellEnd"/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.</w:t>
      </w:r>
      <w:proofErr w:type="spellStart"/>
      <w:r w:rsidRPr="00EF1FA9">
        <w:rPr>
          <w:color w:val="auto"/>
          <w:sz w:val="24"/>
          <w:szCs w:val="24"/>
        </w:rPr>
        <w:t>jpg</w:t>
      </w:r>
      <w:proofErr w:type="spellEnd"/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.JPG,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.JPE;</w:t>
      </w:r>
    </w:p>
    <w:p w14:paraId="7E1AE8BA" w14:textId="77777777" w:rsidR="00CE52F4" w:rsidRPr="00EF1FA9" w:rsidRDefault="00196442" w:rsidP="00951689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PDF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(</w:t>
      </w:r>
      <w:proofErr w:type="spellStart"/>
      <w:r w:rsidR="00CE52F4" w:rsidRPr="00EF1FA9">
        <w:rPr>
          <w:color w:val="auto"/>
          <w:sz w:val="24"/>
          <w:szCs w:val="24"/>
        </w:rPr>
        <w:t>Portable</w:t>
      </w:r>
      <w:proofErr w:type="spellEnd"/>
      <w:r w:rsidRPr="00EF1FA9">
        <w:rPr>
          <w:color w:val="auto"/>
          <w:sz w:val="24"/>
          <w:szCs w:val="24"/>
        </w:rPr>
        <w:t xml:space="preserve"> </w:t>
      </w:r>
      <w:proofErr w:type="spellStart"/>
      <w:r w:rsidR="00CE52F4" w:rsidRPr="00EF1FA9">
        <w:rPr>
          <w:color w:val="auto"/>
          <w:sz w:val="24"/>
          <w:szCs w:val="24"/>
        </w:rPr>
        <w:t>Document</w:t>
      </w:r>
      <w:proofErr w:type="spellEnd"/>
      <w:r w:rsidRPr="00EF1FA9">
        <w:rPr>
          <w:color w:val="auto"/>
          <w:sz w:val="24"/>
          <w:szCs w:val="24"/>
        </w:rPr>
        <w:t xml:space="preserve"> </w:t>
      </w:r>
      <w:proofErr w:type="spellStart"/>
      <w:r w:rsidR="00CE52F4" w:rsidRPr="00EF1FA9">
        <w:rPr>
          <w:color w:val="auto"/>
          <w:sz w:val="24"/>
          <w:szCs w:val="24"/>
        </w:rPr>
        <w:t>Format</w:t>
      </w:r>
      <w:proofErr w:type="spellEnd"/>
      <w:r w:rsidR="00CE52F4" w:rsidRPr="00EF1FA9">
        <w:rPr>
          <w:color w:val="auto"/>
          <w:sz w:val="24"/>
          <w:szCs w:val="24"/>
        </w:rPr>
        <w:t>)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—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кроссплатформенный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Формат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ЭС,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созданный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фирмой</w:t>
      </w:r>
      <w:r w:rsidRPr="00EF1FA9">
        <w:rPr>
          <w:color w:val="auto"/>
          <w:sz w:val="24"/>
          <w:szCs w:val="24"/>
        </w:rPr>
        <w:t xml:space="preserve"> </w:t>
      </w:r>
      <w:proofErr w:type="spellStart"/>
      <w:r w:rsidR="00CE52F4" w:rsidRPr="00EF1FA9">
        <w:rPr>
          <w:color w:val="auto"/>
          <w:sz w:val="24"/>
          <w:szCs w:val="24"/>
        </w:rPr>
        <w:t>Adobe</w:t>
      </w:r>
      <w:proofErr w:type="spellEnd"/>
      <w:r w:rsidRPr="00EF1FA9">
        <w:rPr>
          <w:color w:val="auto"/>
          <w:sz w:val="24"/>
          <w:szCs w:val="24"/>
        </w:rPr>
        <w:t xml:space="preserve"> </w:t>
      </w:r>
      <w:proofErr w:type="spellStart"/>
      <w:r w:rsidR="00CE52F4" w:rsidRPr="00EF1FA9">
        <w:rPr>
          <w:color w:val="auto"/>
          <w:sz w:val="24"/>
          <w:szCs w:val="24"/>
        </w:rPr>
        <w:t>Systems</w:t>
      </w:r>
      <w:proofErr w:type="spellEnd"/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с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использованием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ряда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возможностей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языка</w:t>
      </w:r>
      <w:r w:rsidRPr="00EF1FA9">
        <w:rPr>
          <w:color w:val="auto"/>
          <w:sz w:val="24"/>
          <w:szCs w:val="24"/>
        </w:rPr>
        <w:t xml:space="preserve"> </w:t>
      </w:r>
      <w:proofErr w:type="spellStart"/>
      <w:r w:rsidR="00CE52F4" w:rsidRPr="00EF1FA9">
        <w:rPr>
          <w:color w:val="auto"/>
          <w:sz w:val="24"/>
          <w:szCs w:val="24"/>
        </w:rPr>
        <w:t>PostScript</w:t>
      </w:r>
      <w:proofErr w:type="spellEnd"/>
      <w:r w:rsidR="00CE52F4" w:rsidRPr="00EF1FA9">
        <w:rPr>
          <w:color w:val="auto"/>
          <w:sz w:val="24"/>
          <w:szCs w:val="24"/>
        </w:rPr>
        <w:t>.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PDF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с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1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июля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2008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года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является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открытым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стандартом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ISO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32000.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Формат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PDF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позволяет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внедрять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необходимые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шрифты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(построчный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текст),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векторные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и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растровые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изображения,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формы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и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мультимедиа-вставки.</w:t>
      </w:r>
    </w:p>
    <w:p w14:paraId="695F2825" w14:textId="77777777" w:rsidR="00CE52F4" w:rsidRPr="00EF1FA9" w:rsidRDefault="00CE52F4" w:rsidP="00951689">
      <w:pPr>
        <w:spacing w:line="276" w:lineRule="auto"/>
        <w:ind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F1FA9">
        <w:rPr>
          <w:rFonts w:eastAsia="Calibri"/>
          <w:color w:val="auto"/>
          <w:sz w:val="24"/>
          <w:szCs w:val="24"/>
          <w:lang w:eastAsia="en-US"/>
        </w:rPr>
        <w:t>Поручение/распоряжение,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передаваемое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Участником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через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СЭД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оформляется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Формате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XML.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заполнении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значений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реквизитов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текстовых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значениях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полей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используется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кодировка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кириллицы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WIN-1251.</w:t>
      </w:r>
    </w:p>
    <w:p w14:paraId="029407F5" w14:textId="77777777" w:rsidR="00CE52F4" w:rsidRPr="00EF1FA9" w:rsidRDefault="00CE52F4" w:rsidP="00951689">
      <w:pPr>
        <w:ind w:right="-58" w:firstLine="567"/>
        <w:jc w:val="both"/>
        <w:rPr>
          <w:color w:val="auto"/>
          <w:sz w:val="24"/>
          <w:szCs w:val="24"/>
        </w:rPr>
      </w:pPr>
      <w:proofErr w:type="gramStart"/>
      <w:r w:rsidRPr="00EF1FA9">
        <w:rPr>
          <w:color w:val="auto"/>
          <w:sz w:val="24"/>
          <w:szCs w:val="24"/>
        </w:rPr>
        <w:t>Отчет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операциях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(отчет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неисполнении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поручения),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счет-фактура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оформляются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DBF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XML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порядке,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соответствующей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Спецификации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(Приложение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3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НРД).</w:t>
      </w:r>
      <w:proofErr w:type="gramEnd"/>
    </w:p>
    <w:p w14:paraId="040206CB" w14:textId="77777777" w:rsidR="00CE52F4" w:rsidRPr="00EF1FA9" w:rsidRDefault="00CE52F4" w:rsidP="00951689">
      <w:pPr>
        <w:ind w:right="-2"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F1FA9">
        <w:rPr>
          <w:rFonts w:eastAsia="Calibri"/>
          <w:color w:val="auto"/>
          <w:sz w:val="24"/>
          <w:szCs w:val="24"/>
          <w:lang w:eastAsia="en-US"/>
        </w:rPr>
        <w:t>ЭС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Уведомлением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принятии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(непринятии)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поручений/распоряжений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к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исполнению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формируются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val="en-US" w:eastAsia="en-US"/>
        </w:rPr>
        <w:t>XML</w:t>
      </w:r>
      <w:r w:rsidRPr="00EF1FA9">
        <w:rPr>
          <w:rFonts w:eastAsia="Calibri"/>
          <w:bCs/>
          <w:color w:val="auto"/>
          <w:sz w:val="24"/>
          <w:szCs w:val="24"/>
          <w:lang w:eastAsia="en-US"/>
        </w:rPr>
        <w:t>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содержащем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элементы,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указанные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Спецификации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(Приложение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3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НРД)</w:t>
      </w:r>
      <w:r w:rsidRPr="00EF1FA9">
        <w:rPr>
          <w:rFonts w:eastAsia="Calibri"/>
          <w:color w:val="auto"/>
          <w:sz w:val="24"/>
          <w:szCs w:val="24"/>
          <w:lang w:eastAsia="en-US"/>
        </w:rPr>
        <w:t>.</w:t>
      </w:r>
    </w:p>
    <w:p w14:paraId="5CCB437B" w14:textId="77777777" w:rsidR="00CE52F4" w:rsidRPr="00EF1FA9" w:rsidRDefault="00CE52F4" w:rsidP="00951689">
      <w:pPr>
        <w:tabs>
          <w:tab w:val="num" w:pos="851"/>
        </w:tabs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Распоряжение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регистрацию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списка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/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изменений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списку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владельцев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бумаг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RF005,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Зарегистрированный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список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формируются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  <w:lang w:val="en-US"/>
        </w:rPr>
        <w:t>XML</w:t>
      </w:r>
      <w:r w:rsidRPr="00EF1FA9">
        <w:rPr>
          <w:color w:val="auto"/>
          <w:sz w:val="24"/>
          <w:szCs w:val="24"/>
        </w:rPr>
        <w:t>-формате.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  <w:lang w:val="en-US"/>
        </w:rPr>
        <w:t>XSD</w:t>
      </w:r>
      <w:r w:rsidRPr="00EF1FA9">
        <w:rPr>
          <w:color w:val="auto"/>
          <w:sz w:val="24"/>
          <w:szCs w:val="24"/>
        </w:rPr>
        <w:t>-схемы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включены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Спецификацию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(Приложение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3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НРД).</w:t>
      </w:r>
      <w:proofErr w:type="gramEnd"/>
    </w:p>
    <w:p w14:paraId="7CE8BD2E" w14:textId="4C0367EE" w:rsidR="00CE52F4" w:rsidRPr="00EF1FA9" w:rsidRDefault="00CE52F4" w:rsidP="00951689">
      <w:pPr>
        <w:ind w:right="-2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Извещение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выплате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перечислении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доходов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виде</w:t>
      </w:r>
      <w:r w:rsidR="00196442" w:rsidRPr="00EF1FA9">
        <w:rPr>
          <w:color w:val="auto"/>
          <w:sz w:val="24"/>
          <w:szCs w:val="24"/>
        </w:rPr>
        <w:t xml:space="preserve"> </w:t>
      </w:r>
      <w:r w:rsidR="00135E1F" w:rsidRPr="00EF1FA9">
        <w:rPr>
          <w:color w:val="auto"/>
          <w:sz w:val="24"/>
          <w:szCs w:val="24"/>
        </w:rPr>
        <w:t>в форматах</w:t>
      </w:r>
      <w:r w:rsidRPr="00EF1FA9">
        <w:rPr>
          <w:color w:val="auto"/>
          <w:sz w:val="24"/>
          <w:szCs w:val="24"/>
        </w:rPr>
        <w:t>,</w:t>
      </w:r>
      <w:r w:rsidR="00196442" w:rsidRPr="00EF1FA9">
        <w:rPr>
          <w:color w:val="auto"/>
          <w:sz w:val="24"/>
          <w:szCs w:val="24"/>
        </w:rPr>
        <w:t xml:space="preserve"> </w:t>
      </w:r>
      <w:r w:rsidR="00135E1F" w:rsidRPr="00EF1FA9">
        <w:rPr>
          <w:color w:val="auto"/>
          <w:sz w:val="24"/>
          <w:szCs w:val="24"/>
        </w:rPr>
        <w:t>установленных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Спецификации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(приложение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3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НРД).</w:t>
      </w:r>
    </w:p>
    <w:p w14:paraId="07AE9A21" w14:textId="77777777" w:rsidR="00CE52F4" w:rsidRPr="00EF1FA9" w:rsidRDefault="00CE52F4" w:rsidP="0095168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F1FA9">
        <w:rPr>
          <w:rFonts w:eastAsia="Calibri"/>
          <w:color w:val="auto"/>
          <w:sz w:val="24"/>
          <w:szCs w:val="24"/>
          <w:lang w:eastAsia="en-US"/>
        </w:rPr>
        <w:t>Обмен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системе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SWIFT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между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Участниками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процессе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обеспечения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депозитарной/клиринговой/</w:t>
      </w:r>
      <w:proofErr w:type="spellStart"/>
      <w:r w:rsidRPr="00EF1FA9">
        <w:rPr>
          <w:rFonts w:eastAsia="Calibri"/>
          <w:color w:val="auto"/>
          <w:sz w:val="24"/>
          <w:szCs w:val="24"/>
          <w:lang w:eastAsia="en-US"/>
        </w:rPr>
        <w:t>репозитарной</w:t>
      </w:r>
      <w:proofErr w:type="spellEnd"/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деятельности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осуществляется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форматах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международного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стандарта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ISO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соответствии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требованиями,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изложенными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Правилах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SWIFT,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также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соответствующей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Спецификации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color w:val="auto"/>
          <w:sz w:val="24"/>
          <w:szCs w:val="24"/>
        </w:rPr>
        <w:t>(Приложение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3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договоре</w:t>
      </w:r>
      <w:r w:rsidRPr="00EF1FA9">
        <w:rPr>
          <w:rFonts w:eastAsia="Calibri"/>
          <w:color w:val="auto"/>
          <w:sz w:val="24"/>
          <w:szCs w:val="24"/>
          <w:lang w:eastAsia="en-US"/>
        </w:rPr>
        <w:t>.</w:t>
      </w:r>
    </w:p>
    <w:p w14:paraId="505BA6C0" w14:textId="19D49C23" w:rsidR="00CE52F4" w:rsidRPr="00EF1FA9" w:rsidRDefault="00CE52F4" w:rsidP="00951689">
      <w:pPr>
        <w:tabs>
          <w:tab w:val="left" w:pos="709"/>
          <w:tab w:val="left" w:pos="851"/>
          <w:tab w:val="left" w:pos="993"/>
        </w:tabs>
        <w:spacing w:line="276" w:lineRule="auto"/>
        <w:ind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F1FA9">
        <w:rPr>
          <w:rFonts w:eastAsia="Calibri"/>
          <w:color w:val="auto"/>
          <w:sz w:val="24"/>
          <w:szCs w:val="24"/>
          <w:lang w:eastAsia="en-US"/>
        </w:rPr>
        <w:t>Форматы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спецификации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ЭД,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gramStart"/>
      <w:r w:rsidRPr="00EF1FA9">
        <w:rPr>
          <w:rFonts w:eastAsia="Calibri"/>
          <w:color w:val="auto"/>
          <w:sz w:val="24"/>
          <w:szCs w:val="24"/>
          <w:lang w:eastAsia="en-US"/>
        </w:rPr>
        <w:t>используемых</w:t>
      </w:r>
      <w:proofErr w:type="gramEnd"/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Участниками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транзите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через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СЭД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процессе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электронного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взаимодействия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другими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Участниками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установлены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Приложении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4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к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Правилам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ЭДО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НРД.</w:t>
      </w:r>
    </w:p>
    <w:p w14:paraId="6718E785" w14:textId="4C957DDD" w:rsidR="00CE52F4" w:rsidRPr="00EF1FA9" w:rsidRDefault="00CE52F4" w:rsidP="00974A92">
      <w:pPr>
        <w:pStyle w:val="aff3"/>
        <w:numPr>
          <w:ilvl w:val="1"/>
          <w:numId w:val="41"/>
        </w:numPr>
        <w:ind w:left="0" w:firstLine="567"/>
        <w:jc w:val="both"/>
        <w:rPr>
          <w:rFonts w:eastAsia="Calibri"/>
          <w:szCs w:val="24"/>
          <w:lang w:val="ru-RU" w:eastAsia="en-US"/>
        </w:rPr>
      </w:pPr>
      <w:r w:rsidRPr="00EF1FA9">
        <w:rPr>
          <w:rFonts w:eastAsia="Calibri"/>
          <w:szCs w:val="24"/>
          <w:lang w:val="ru-RU" w:eastAsia="en-US"/>
        </w:rPr>
        <w:lastRenderedPageBreak/>
        <w:t>Формирование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ЭС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в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Системах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Банк-Клиент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НРД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в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процессе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обеспечения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РО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осуществляется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во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внутренних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форматах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Систем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Банк-Клиент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НРД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и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должны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соответствовать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требованиям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нормативных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актов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Банка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России.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При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этом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состав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и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значения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полей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документов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на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бумажном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носителе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должны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полностью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содержаться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в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полях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соответствующих</w:t>
      </w:r>
      <w:r w:rsidR="00196442" w:rsidRPr="00EF1FA9">
        <w:rPr>
          <w:rFonts w:eastAsia="Calibri"/>
          <w:szCs w:val="24"/>
          <w:lang w:val="ru-RU" w:eastAsia="en-US"/>
        </w:rPr>
        <w:t xml:space="preserve"> </w:t>
      </w:r>
      <w:r w:rsidRPr="00EF1FA9">
        <w:rPr>
          <w:rFonts w:eastAsia="Calibri"/>
          <w:szCs w:val="24"/>
          <w:lang w:val="ru-RU" w:eastAsia="en-US"/>
        </w:rPr>
        <w:t>ЭС.</w:t>
      </w:r>
    </w:p>
    <w:p w14:paraId="4176B601" w14:textId="77777777" w:rsidR="00CE52F4" w:rsidRPr="00EF1FA9" w:rsidRDefault="00CE52F4" w:rsidP="00951689">
      <w:pPr>
        <w:spacing w:line="276" w:lineRule="auto"/>
        <w:ind w:right="29"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F1FA9">
        <w:rPr>
          <w:rFonts w:eastAsia="Calibri"/>
          <w:color w:val="auto"/>
          <w:sz w:val="24"/>
          <w:szCs w:val="24"/>
          <w:lang w:eastAsia="en-US"/>
        </w:rPr>
        <w:t>Обмен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val="en-US" w:eastAsia="en-US"/>
        </w:rPr>
        <w:t>WEB</w:t>
      </w:r>
      <w:r w:rsidRPr="00EF1FA9">
        <w:rPr>
          <w:rFonts w:eastAsia="Calibri"/>
          <w:color w:val="auto"/>
          <w:sz w:val="24"/>
          <w:szCs w:val="24"/>
          <w:lang w:eastAsia="en-US"/>
        </w:rPr>
        <w:t>-каналам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между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Участниками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ЭДО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процессе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обеспечения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расчетного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обслуживания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осуществляется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Формате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XML,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содержащем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элементы,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указанные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соответствующей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Спецификации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(Приложение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3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к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Правилам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ЭДО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НРД).</w:t>
      </w:r>
    </w:p>
    <w:p w14:paraId="0231124B" w14:textId="77777777" w:rsidR="00CE52F4" w:rsidRPr="00EF1FA9" w:rsidRDefault="00CE52F4" w:rsidP="00951689">
      <w:pPr>
        <w:spacing w:line="276" w:lineRule="auto"/>
        <w:ind w:right="29"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F1FA9">
        <w:rPr>
          <w:rFonts w:eastAsia="Calibri"/>
          <w:color w:val="auto"/>
          <w:sz w:val="24"/>
          <w:szCs w:val="24"/>
          <w:lang w:eastAsia="en-US"/>
        </w:rPr>
        <w:t>Обмен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системе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SWIFT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между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Участниками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ЭДО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процессе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обеспечения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расчетного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обслуживания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осуществляется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форматах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международного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стандарта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val="en-US" w:eastAsia="en-US"/>
        </w:rPr>
        <w:t>SWIFT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соответствии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требованиями,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изложенными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Правилах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SWIFT,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нормативных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актах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Банка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России,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а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также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в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соответствующей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Спецификации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rFonts w:eastAsia="Calibri"/>
          <w:color w:val="auto"/>
          <w:sz w:val="24"/>
          <w:szCs w:val="24"/>
          <w:lang w:eastAsia="en-US"/>
        </w:rPr>
        <w:t>НРД</w:t>
      </w:r>
      <w:r w:rsidR="00196442" w:rsidRPr="00EF1FA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1FA9">
        <w:rPr>
          <w:color w:val="auto"/>
          <w:sz w:val="24"/>
          <w:szCs w:val="24"/>
        </w:rPr>
        <w:t>(Приложение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3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НРД)</w:t>
      </w:r>
      <w:r w:rsidRPr="00EF1FA9">
        <w:rPr>
          <w:rFonts w:eastAsia="Calibri"/>
          <w:color w:val="auto"/>
          <w:sz w:val="24"/>
          <w:szCs w:val="24"/>
          <w:lang w:eastAsia="en-US"/>
        </w:rPr>
        <w:t>.</w:t>
      </w:r>
    </w:p>
    <w:p w14:paraId="2F977720" w14:textId="77777777" w:rsidR="00CE52F4" w:rsidRPr="00EF1FA9" w:rsidRDefault="00CE52F4" w:rsidP="00964949">
      <w:pPr>
        <w:pStyle w:val="10"/>
        <w:keepNext w:val="0"/>
        <w:widowControl w:val="0"/>
        <w:numPr>
          <w:ilvl w:val="0"/>
          <w:numId w:val="24"/>
        </w:numPr>
        <w:ind w:left="851" w:hanging="284"/>
        <w:jc w:val="both"/>
        <w:rPr>
          <w:sz w:val="24"/>
          <w:szCs w:val="24"/>
        </w:rPr>
      </w:pPr>
      <w:bookmarkStart w:id="47" w:name="_Toc529780471"/>
      <w:bookmarkStart w:id="48" w:name="Регистрация_учет_хранение"/>
      <w:r w:rsidRPr="00EF1FA9">
        <w:rPr>
          <w:sz w:val="24"/>
          <w:szCs w:val="24"/>
        </w:rPr>
        <w:t>РЕГИСТРАЦИЯ,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УЧЕТ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СРОКИ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ХРАНЕНИЯ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ЭС</w:t>
      </w:r>
      <w:bookmarkEnd w:id="47"/>
    </w:p>
    <w:bookmarkEnd w:id="48"/>
    <w:p w14:paraId="60C1E316" w14:textId="1AD4CD24" w:rsidR="00CE52F4" w:rsidRPr="00EF1FA9" w:rsidRDefault="00CE52F4" w:rsidP="00974A92">
      <w:pPr>
        <w:pStyle w:val="aff3"/>
        <w:numPr>
          <w:ilvl w:val="1"/>
          <w:numId w:val="42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Каждое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входящее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исходящее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подлежит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обязательной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регистрации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НРД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присвоением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уникального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регистрационного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номера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фиксацией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даты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времени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регистрации.</w:t>
      </w:r>
    </w:p>
    <w:p w14:paraId="0931B962" w14:textId="77777777" w:rsidR="00CE52F4" w:rsidRPr="00EF1FA9" w:rsidRDefault="00CE52F4" w:rsidP="009466B1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поступает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два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более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одинаковым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значением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«</w:t>
      </w:r>
      <w:r w:rsidRPr="00EF1FA9">
        <w:rPr>
          <w:color w:val="auto"/>
          <w:sz w:val="24"/>
          <w:szCs w:val="24"/>
          <w:lang w:val="en-US"/>
        </w:rPr>
        <w:t>message</w:t>
      </w:r>
      <w:r w:rsidRPr="00EF1FA9">
        <w:rPr>
          <w:color w:val="auto"/>
          <w:sz w:val="24"/>
          <w:szCs w:val="24"/>
        </w:rPr>
        <w:t>-</w:t>
      </w:r>
      <w:r w:rsidRPr="00EF1FA9">
        <w:rPr>
          <w:color w:val="auto"/>
          <w:sz w:val="24"/>
          <w:szCs w:val="24"/>
          <w:lang w:val="en-US"/>
        </w:rPr>
        <w:t>id</w:t>
      </w:r>
      <w:r w:rsidRPr="00EF1FA9">
        <w:rPr>
          <w:color w:val="auto"/>
          <w:sz w:val="24"/>
          <w:szCs w:val="24"/>
        </w:rPr>
        <w:t>»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заголовке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принимается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регистрируется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только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сообщение,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поступившее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последним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числа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находящихся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очереди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обработку.</w:t>
      </w:r>
    </w:p>
    <w:p w14:paraId="53A197C7" w14:textId="5E41BFC9" w:rsidR="00CE52F4" w:rsidRPr="00EF1FA9" w:rsidRDefault="00CE52F4" w:rsidP="00974A92">
      <w:pPr>
        <w:pStyle w:val="aff3"/>
        <w:numPr>
          <w:ilvl w:val="1"/>
          <w:numId w:val="42"/>
        </w:numPr>
        <w:ind w:left="0" w:firstLine="567"/>
        <w:jc w:val="both"/>
        <w:rPr>
          <w:snapToGrid w:val="0"/>
          <w:szCs w:val="24"/>
          <w:lang w:val="ru-RU"/>
        </w:rPr>
      </w:pPr>
      <w:r w:rsidRPr="00EF1FA9">
        <w:rPr>
          <w:szCs w:val="24"/>
          <w:lang w:val="ru-RU"/>
        </w:rPr>
        <w:t>Учет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осуществляется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путем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ведения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Электронных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журналов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учета.</w:t>
      </w:r>
      <w:r w:rsidR="002D0EC0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Технология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ведения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Электронных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журналов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учета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включает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процедуры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и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средства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заполнения,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администрирования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(просмотра,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поиска,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распечатки)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и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хранения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электронных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журналов.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Программно-аппаратные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средства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ведения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Электронных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журналов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учета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являются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составной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частью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программно-аппаратного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обеспечения,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используемого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для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организации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электронного</w:t>
      </w:r>
      <w:r w:rsidR="00196442" w:rsidRPr="00EF1FA9">
        <w:rPr>
          <w:snapToGrid w:val="0"/>
          <w:szCs w:val="24"/>
          <w:lang w:val="ru-RU"/>
        </w:rPr>
        <w:t xml:space="preserve"> </w:t>
      </w:r>
      <w:r w:rsidRPr="00EF1FA9">
        <w:rPr>
          <w:snapToGrid w:val="0"/>
          <w:szCs w:val="24"/>
          <w:lang w:val="ru-RU"/>
        </w:rPr>
        <w:t>документооборота.</w:t>
      </w:r>
    </w:p>
    <w:p w14:paraId="79488974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Дополнительно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особенности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могут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определяться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заключаемыми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между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ЭДО.</w:t>
      </w:r>
    </w:p>
    <w:p w14:paraId="6ECE1103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позволяющих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различных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этапах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жизненного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цикла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процессе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документооборота,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возможность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изготовления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копий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бумажных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носителях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случаях,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законодательством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Российской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Федерации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заключенными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договорами.</w:t>
      </w:r>
    </w:p>
    <w:p w14:paraId="726F9340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защиту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несанкционированного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доступа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непреднамеренного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уничтожения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искажения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учетных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содержащихся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журналах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учета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3D71057F" w14:textId="77777777" w:rsidR="00CE52F4" w:rsidRPr="00EF1FA9" w:rsidRDefault="00CE52F4" w:rsidP="00974A92">
      <w:pPr>
        <w:pStyle w:val="aff3"/>
        <w:numPr>
          <w:ilvl w:val="1"/>
          <w:numId w:val="42"/>
        </w:numPr>
        <w:ind w:left="0" w:firstLine="567"/>
        <w:jc w:val="both"/>
        <w:rPr>
          <w:szCs w:val="24"/>
          <w:lang w:val="ru-RU"/>
        </w:rPr>
      </w:pPr>
      <w:r w:rsidRPr="00EF1FA9">
        <w:rPr>
          <w:szCs w:val="24"/>
          <w:lang w:val="ru-RU"/>
        </w:rPr>
        <w:t>Срок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хранения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учетных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данных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по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ЭД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и/или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ЭС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части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расчетного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обслуживания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составляет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менее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5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лет,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а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в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части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обеспечения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депозитарной/клиринговой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деятельности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–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не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менее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8</w:t>
      </w:r>
      <w:r w:rsidR="00196442" w:rsidRPr="00EF1FA9">
        <w:rPr>
          <w:szCs w:val="24"/>
          <w:lang w:val="ru-RU"/>
        </w:rPr>
        <w:t xml:space="preserve"> </w:t>
      </w:r>
      <w:r w:rsidRPr="00EF1FA9">
        <w:rPr>
          <w:szCs w:val="24"/>
          <w:lang w:val="ru-RU"/>
        </w:rPr>
        <w:t>лет.</w:t>
      </w:r>
    </w:p>
    <w:p w14:paraId="33ECADBB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Все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учтенные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расчетного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обслуживания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храниться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архивах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течение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менее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5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приема/передачи,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части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депозитарной/клиринговой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деятельности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–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менее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8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лет.</w:t>
      </w:r>
    </w:p>
    <w:p w14:paraId="19D1BB8C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Функциональными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договорами,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заключаемыми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между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предусмотрено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иное,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храниться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формате,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котором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они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были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сформированы,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отправлены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получены.</w:t>
      </w:r>
    </w:p>
    <w:p w14:paraId="1E14B0D2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Хранение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сопровождаться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журналов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учета,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обеспечивающего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возможность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журналами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хранимых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ЭД.</w:t>
      </w:r>
    </w:p>
    <w:p w14:paraId="1AD01C4B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должна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быть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привязка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к</w:t>
      </w:r>
      <w:proofErr w:type="gramEnd"/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соответствующим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СКПЭП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проведения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процедуры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разрешения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конфликтных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ситуаций.</w:t>
      </w:r>
    </w:p>
    <w:p w14:paraId="3CDA1EF8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Обязанности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возлагаются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Участников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ЭДО.</w:t>
      </w:r>
    </w:p>
    <w:p w14:paraId="16E2F300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Электронные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архивы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подлежат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защите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несанкционированного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доступа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непреднамеренного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уничтожения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и/или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искажения.</w:t>
      </w:r>
    </w:p>
    <w:p w14:paraId="1B9117DA" w14:textId="77777777" w:rsidR="00CE52F4" w:rsidRPr="00EF1FA9" w:rsidRDefault="00CE52F4" w:rsidP="001942A4">
      <w:pPr>
        <w:tabs>
          <w:tab w:val="left" w:pos="170"/>
        </w:tabs>
        <w:autoSpaceDE w:val="0"/>
        <w:autoSpaceDN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lastRenderedPageBreak/>
        <w:t>Сроки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хранения,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настоящим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пунктом,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применяются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сроки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законодательством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Российской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Федерации.</w:t>
      </w:r>
      <w:bookmarkStart w:id="49" w:name="Порядок_разрешения_споров"/>
    </w:p>
    <w:p w14:paraId="284CB94C" w14:textId="77777777" w:rsidR="00CE52F4" w:rsidRPr="00EF1FA9" w:rsidRDefault="00CE52F4" w:rsidP="00964949">
      <w:pPr>
        <w:pStyle w:val="10"/>
        <w:keepNext w:val="0"/>
        <w:widowControl w:val="0"/>
        <w:numPr>
          <w:ilvl w:val="0"/>
          <w:numId w:val="24"/>
        </w:numPr>
        <w:ind w:left="851" w:hanging="284"/>
        <w:jc w:val="both"/>
        <w:rPr>
          <w:color w:val="auto"/>
          <w:sz w:val="24"/>
          <w:szCs w:val="24"/>
        </w:rPr>
      </w:pPr>
      <w:bookmarkStart w:id="50" w:name="_Toc529780472"/>
      <w:r w:rsidRPr="00EF1FA9">
        <w:rPr>
          <w:sz w:val="24"/>
          <w:szCs w:val="24"/>
        </w:rPr>
        <w:t>ПОРЯДОК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РАЗРЕШЕНИЯ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КОНФЛИКТНЫХ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СИТУАЦИЙ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СПОРОВ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ПРОЦЕССЕ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ЭДО</w:t>
      </w:r>
      <w:bookmarkEnd w:id="50"/>
    </w:p>
    <w:bookmarkEnd w:id="49"/>
    <w:p w14:paraId="226D6DCE" w14:textId="77777777" w:rsidR="00CE52F4" w:rsidRPr="00EF1FA9" w:rsidRDefault="00CE52F4" w:rsidP="001942A4">
      <w:pPr>
        <w:tabs>
          <w:tab w:val="left" w:pos="9214"/>
          <w:tab w:val="left" w:pos="9356"/>
          <w:tab w:val="left" w:pos="9923"/>
        </w:tabs>
        <w:ind w:right="-1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Конфликтные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ситуации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споры,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возникающие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документооборота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разрешаются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путем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переговоров.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Если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ходе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рабочих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переговоров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соглашение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достигнуто,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назначают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Техническую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комиссию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разрешения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конфликтных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ситуаций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споров,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СЭД.</w:t>
      </w:r>
    </w:p>
    <w:p w14:paraId="5B1A3F77" w14:textId="77777777" w:rsidR="00CE52F4" w:rsidRPr="00EF1FA9" w:rsidRDefault="00CE52F4" w:rsidP="001942A4">
      <w:pPr>
        <w:tabs>
          <w:tab w:val="left" w:pos="9923"/>
        </w:tabs>
        <w:ind w:right="-1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осуществлением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транзита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через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возможно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возникновение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конфликтных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ситуаций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споров,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формированием,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доставкой,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получением,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подтверждением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получения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Пакетов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транзитных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сформированных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отправителем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схемы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«закрытым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конвертом»,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использованием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Пакетах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подписи.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gramStart"/>
      <w:r w:rsidRPr="00EF1FA9">
        <w:rPr>
          <w:color w:val="auto"/>
          <w:sz w:val="24"/>
          <w:szCs w:val="24"/>
        </w:rPr>
        <w:t>При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разрешении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конфликтных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ситуаций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споров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Стороны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действуют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Порядком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разрешения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конфликтных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ситуаций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споров,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установленном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Организатора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СЭД,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исключением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того,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что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качестве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рассматривается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Пакет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транзитных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документов,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сформированный,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направленный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обработанный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Приложением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4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ЭДО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НРД.</w:t>
      </w:r>
      <w:proofErr w:type="gramEnd"/>
    </w:p>
    <w:p w14:paraId="1901AAF3" w14:textId="77777777" w:rsidR="00CE52F4" w:rsidRPr="00EF1FA9" w:rsidRDefault="00CE52F4" w:rsidP="00964949">
      <w:pPr>
        <w:pStyle w:val="10"/>
        <w:keepNext w:val="0"/>
        <w:widowControl w:val="0"/>
        <w:numPr>
          <w:ilvl w:val="0"/>
          <w:numId w:val="24"/>
        </w:numPr>
        <w:ind w:left="851" w:hanging="284"/>
        <w:jc w:val="both"/>
        <w:rPr>
          <w:sz w:val="24"/>
          <w:szCs w:val="24"/>
        </w:rPr>
      </w:pPr>
      <w:bookmarkStart w:id="51" w:name="_Toc529780473"/>
      <w:bookmarkStart w:id="52" w:name="Предотвращение_и_устранение_сбоев"/>
      <w:r w:rsidRPr="00EF1FA9">
        <w:rPr>
          <w:sz w:val="24"/>
          <w:szCs w:val="24"/>
        </w:rPr>
        <w:t>ПРЕДОТВРАЩЕНИЕ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И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УСТРАНЕНИЕ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СБОЕВ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РАБОТЕ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СРЕДСТВ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ЭЛЕКТРОННОГО</w:t>
      </w:r>
      <w:r w:rsidR="00196442" w:rsidRPr="00EF1FA9">
        <w:rPr>
          <w:sz w:val="24"/>
          <w:szCs w:val="24"/>
        </w:rPr>
        <w:t xml:space="preserve"> </w:t>
      </w:r>
      <w:r w:rsidRPr="00EF1FA9">
        <w:rPr>
          <w:sz w:val="24"/>
          <w:szCs w:val="24"/>
        </w:rPr>
        <w:t>ВЗАИМОДЕЙСТВИЯ</w:t>
      </w:r>
      <w:bookmarkEnd w:id="51"/>
    </w:p>
    <w:bookmarkEnd w:id="52"/>
    <w:p w14:paraId="7007E346" w14:textId="6C73A924" w:rsidR="00CE52F4" w:rsidRPr="00EF1FA9" w:rsidRDefault="00CE52F4" w:rsidP="00974A92">
      <w:pPr>
        <w:pStyle w:val="aff3"/>
        <w:numPr>
          <w:ilvl w:val="1"/>
          <w:numId w:val="43"/>
        </w:numPr>
        <w:ind w:left="0" w:firstLine="567"/>
        <w:jc w:val="both"/>
        <w:rPr>
          <w:rFonts w:eastAsia="Calibri"/>
          <w:szCs w:val="24"/>
          <w:lang w:val="ru-RU"/>
        </w:rPr>
      </w:pPr>
      <w:r w:rsidRPr="00EF1FA9">
        <w:rPr>
          <w:rFonts w:eastAsia="Calibri"/>
          <w:szCs w:val="24"/>
          <w:lang w:val="ru-RU"/>
        </w:rPr>
        <w:t>Нештатная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(чрезвычайная)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ситуация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(сбой)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–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ситуация,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влекущая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за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собой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изменение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регламентов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работы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взаимодействующими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организациями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более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чем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на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20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минут,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к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которой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относятся:</w:t>
      </w:r>
    </w:p>
    <w:p w14:paraId="79A6DAB4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rFonts w:eastAsia="Calibri"/>
          <w:color w:val="auto"/>
          <w:sz w:val="24"/>
          <w:szCs w:val="24"/>
        </w:rPr>
        <w:tab/>
      </w:r>
      <w:r w:rsidRPr="00EF1FA9">
        <w:rPr>
          <w:color w:val="auto"/>
          <w:sz w:val="24"/>
          <w:szCs w:val="24"/>
        </w:rPr>
        <w:t>нарушение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нормального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функционирования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автоматизированных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реализующих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бизнес-процессы;</w:t>
      </w:r>
    </w:p>
    <w:p w14:paraId="11212959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ab/>
        <w:t>неработоспособность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(недоступность)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основных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числе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корпоративной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ПАО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Московская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Биржа,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SWIFT,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Межрегиональным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центром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информатизации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Банка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России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связи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взаимодействующими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организациями;</w:t>
      </w:r>
    </w:p>
    <w:p w14:paraId="403BFBD8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ab/>
        <w:t>отсутствие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физической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возможности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нахождения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работников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рабочих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местах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вследствие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пожара,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наводнения,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аварий,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актов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террора,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диверсий,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саботажа,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стихийных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бедствий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обстоятельств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неодолимой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силы;</w:t>
      </w:r>
    </w:p>
    <w:p w14:paraId="5839765E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rFonts w:eastAsia="Calibri"/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ab/>
        <w:t>иные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случаи,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повлекшие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нарушение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нормальной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взаимодействующими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организациями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более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чем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20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минут.</w:t>
      </w:r>
    </w:p>
    <w:p w14:paraId="2F7ED961" w14:textId="70580164" w:rsidR="00CE52F4" w:rsidRPr="00EF1FA9" w:rsidRDefault="00CE52F4" w:rsidP="00974A92">
      <w:pPr>
        <w:pStyle w:val="aff3"/>
        <w:numPr>
          <w:ilvl w:val="1"/>
          <w:numId w:val="43"/>
        </w:numPr>
        <w:ind w:left="0" w:firstLine="567"/>
        <w:jc w:val="both"/>
        <w:rPr>
          <w:rFonts w:eastAsia="Calibri"/>
          <w:szCs w:val="24"/>
          <w:lang w:val="ru-RU"/>
        </w:rPr>
      </w:pPr>
      <w:r w:rsidRPr="00EF1FA9">
        <w:rPr>
          <w:rFonts w:eastAsia="Calibri"/>
          <w:szCs w:val="24"/>
          <w:lang w:val="ru-RU"/>
        </w:rPr>
        <w:t>Предотвращение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сбоев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работе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средств</w:t>
      </w:r>
      <w:r w:rsidR="00196442" w:rsidRPr="00EF1FA9">
        <w:rPr>
          <w:rFonts w:eastAsia="Calibri"/>
          <w:szCs w:val="24"/>
          <w:lang w:val="ru-RU"/>
        </w:rPr>
        <w:t xml:space="preserve"> </w:t>
      </w:r>
      <w:proofErr w:type="gramStart"/>
      <w:r w:rsidRPr="00EF1FA9">
        <w:rPr>
          <w:rFonts w:eastAsia="Calibri"/>
          <w:szCs w:val="24"/>
          <w:lang w:val="ru-RU"/>
        </w:rPr>
        <w:t>электронного</w:t>
      </w:r>
      <w:proofErr w:type="gramEnd"/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взаимодействия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НРД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обеспечивается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за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счет:</w:t>
      </w:r>
    </w:p>
    <w:p w14:paraId="306620ED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развертывания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поддержания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рабочем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состоянии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территориально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удаленного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резервного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вычислительного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центра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офиса;</w:t>
      </w:r>
    </w:p>
    <w:p w14:paraId="5909F0E6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rFonts w:eastAsia="Calibri"/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дублирования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подвода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электропитания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к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основному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резервному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вычислительным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центрам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офисам;</w:t>
      </w:r>
    </w:p>
    <w:p w14:paraId="6D6B885C" w14:textId="77777777" w:rsidR="00CE52F4" w:rsidRPr="00EF1FA9" w:rsidRDefault="00196442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rFonts w:eastAsia="Calibri"/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использования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дополнительных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автономных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источников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электропитания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(электрогенераторов);</w:t>
      </w:r>
    </w:p>
    <w:p w14:paraId="515B2556" w14:textId="77777777" w:rsidR="00CE52F4" w:rsidRPr="00EF1FA9" w:rsidRDefault="00196442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обязательного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использования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источников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бесперебойного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электропитания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(ИБП)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на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основе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аккумуляторных</w:t>
      </w:r>
      <w:r w:rsidRPr="00EF1FA9">
        <w:rPr>
          <w:color w:val="auto"/>
          <w:sz w:val="24"/>
          <w:szCs w:val="24"/>
        </w:rPr>
        <w:t xml:space="preserve"> </w:t>
      </w:r>
      <w:r w:rsidR="00CE52F4" w:rsidRPr="00EF1FA9">
        <w:rPr>
          <w:color w:val="auto"/>
          <w:sz w:val="24"/>
          <w:szCs w:val="24"/>
        </w:rPr>
        <w:t>батарей);</w:t>
      </w:r>
    </w:p>
    <w:p w14:paraId="30B42E15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оптимизации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распределения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нагрузок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ИБП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для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максимальной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продолжительности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критичных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сервисов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(контроллеров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домена,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почты,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файловых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служб,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сетевого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оборудования),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достаточную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продолжительность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корректного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завершения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серверов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некритичными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сервисами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(доступ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интернет,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серверы</w:t>
      </w:r>
      <w:r w:rsidR="00196442" w:rsidRPr="00EF1FA9">
        <w:rPr>
          <w:color w:val="auto"/>
          <w:sz w:val="24"/>
          <w:szCs w:val="24"/>
        </w:rPr>
        <w:t xml:space="preserve"> </w:t>
      </w:r>
      <w:proofErr w:type="spellStart"/>
      <w:r w:rsidRPr="00EF1FA9">
        <w:rPr>
          <w:color w:val="auto"/>
          <w:sz w:val="24"/>
          <w:szCs w:val="24"/>
        </w:rPr>
        <w:t>web</w:t>
      </w:r>
      <w:proofErr w:type="spellEnd"/>
      <w:r w:rsidRPr="00EF1FA9">
        <w:rPr>
          <w:color w:val="auto"/>
          <w:sz w:val="24"/>
          <w:szCs w:val="24"/>
        </w:rPr>
        <w:t>-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FTP-публикаций).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результате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время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восстановления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работоспособности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инфраструктуры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после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подачи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питания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равно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времени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запуска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серверов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сервисов,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исключены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случаи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утери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результате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некорректного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завершения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оборудования;</w:t>
      </w:r>
    </w:p>
    <w:p w14:paraId="0B58AD4E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lastRenderedPageBreak/>
        <w:t>дублирования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информационного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взаимодействия.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обеспечивает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обработку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поручений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клиентов,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также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представление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отчетов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выполненных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операциях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нескольким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Каналам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соответствии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Правилами;</w:t>
      </w:r>
    </w:p>
    <w:p w14:paraId="63FD3C5C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обязательного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резервирования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используемых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серверов;</w:t>
      </w:r>
    </w:p>
    <w:p w14:paraId="05018A04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использования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современных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методов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повышения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отказоустойчивости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энергоснабжения,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кондиционирования,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пожаротушения,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безопасности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безотказной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взаимодействия;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271860D8" w14:textId="77777777" w:rsidR="00CE52F4" w:rsidRPr="00EF1FA9" w:rsidRDefault="00CE52F4" w:rsidP="00DB32BD">
      <w:pPr>
        <w:numPr>
          <w:ilvl w:val="0"/>
          <w:numId w:val="6"/>
        </w:numPr>
        <w:ind w:left="0" w:firstLine="567"/>
        <w:jc w:val="both"/>
        <w:rPr>
          <w:rFonts w:eastAsia="Calibri"/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проверки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устанавливаемого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программного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обеспечения,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системного,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так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прикладного</w:t>
      </w:r>
      <w:r w:rsidRPr="00EF1FA9">
        <w:rPr>
          <w:rFonts w:eastAsia="Calibri"/>
          <w:color w:val="auto"/>
          <w:sz w:val="24"/>
          <w:szCs w:val="24"/>
        </w:rPr>
        <w:t>,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этапе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опытной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эксплуатации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ввода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промышленную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эксплуатацию.</w:t>
      </w:r>
    </w:p>
    <w:p w14:paraId="6D480A72" w14:textId="77777777" w:rsidR="00CE52F4" w:rsidRPr="00EF1FA9" w:rsidRDefault="00CE52F4" w:rsidP="001942A4">
      <w:pPr>
        <w:ind w:firstLine="567"/>
        <w:jc w:val="both"/>
        <w:rPr>
          <w:rFonts w:eastAsia="Calibri"/>
          <w:color w:val="auto"/>
          <w:sz w:val="24"/>
          <w:szCs w:val="24"/>
        </w:rPr>
      </w:pPr>
      <w:r w:rsidRPr="00EF1FA9">
        <w:rPr>
          <w:rFonts w:eastAsia="Calibri"/>
          <w:color w:val="auto"/>
          <w:sz w:val="24"/>
          <w:szCs w:val="24"/>
        </w:rPr>
        <w:t>Для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хранения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информации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документов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электронного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взаимодействия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НРД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используются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современные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высокопроизводительные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надежные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дисковые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массивы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хранения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информации.</w:t>
      </w:r>
    </w:p>
    <w:p w14:paraId="7FC5984B" w14:textId="77777777" w:rsidR="00CE52F4" w:rsidRPr="00EF1FA9" w:rsidRDefault="00CE52F4" w:rsidP="001942A4">
      <w:pPr>
        <w:ind w:firstLine="567"/>
        <w:jc w:val="both"/>
        <w:rPr>
          <w:rFonts w:eastAsia="Calibri"/>
          <w:color w:val="auto"/>
          <w:sz w:val="24"/>
          <w:szCs w:val="24"/>
        </w:rPr>
      </w:pPr>
      <w:r w:rsidRPr="00EF1FA9">
        <w:rPr>
          <w:rFonts w:eastAsia="Calibri"/>
          <w:color w:val="auto"/>
          <w:sz w:val="24"/>
          <w:szCs w:val="24"/>
        </w:rPr>
        <w:t>Архитектура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используемой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НРД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системы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хранения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гарантирует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высокую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степень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доступности</w:t>
      </w:r>
      <w:r w:rsidRPr="00EF1FA9">
        <w:rPr>
          <w:rFonts w:eastAsia="Calibri"/>
          <w:color w:val="auto"/>
          <w:sz w:val="24"/>
          <w:szCs w:val="24"/>
          <w:vertAlign w:val="superscript"/>
        </w:rPr>
        <w:footnoteReference w:id="4"/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за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счет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дублирования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аппаратных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компонентов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системы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других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технологических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решений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обеспечения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высокой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надежности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хранения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данных.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Используемая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НРД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система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хранения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поддерживает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удаленную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локальную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репликацию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задействованием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удаленного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резервного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вычислительного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центра,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что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позволяет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создавать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отказоустойчивые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конфигурации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средств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электронного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взаимодействия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обеспечить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их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бесперебойную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работу,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том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числе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процессе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резервного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копирования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восстановления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информации.</w:t>
      </w:r>
    </w:p>
    <w:p w14:paraId="5A707034" w14:textId="63B07116" w:rsidR="00CE52F4" w:rsidRPr="00EF1FA9" w:rsidRDefault="00CE52F4" w:rsidP="00974A92">
      <w:pPr>
        <w:pStyle w:val="aff3"/>
        <w:numPr>
          <w:ilvl w:val="1"/>
          <w:numId w:val="43"/>
        </w:numPr>
        <w:ind w:left="0" w:firstLine="567"/>
        <w:jc w:val="both"/>
        <w:rPr>
          <w:rFonts w:eastAsia="Calibri"/>
          <w:szCs w:val="24"/>
          <w:lang w:val="ru-RU"/>
        </w:rPr>
      </w:pPr>
      <w:r w:rsidRPr="00EF1FA9">
        <w:rPr>
          <w:rFonts w:eastAsia="Calibri"/>
          <w:szCs w:val="24"/>
          <w:lang w:val="ru-RU"/>
        </w:rPr>
        <w:t>Для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устранения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сбоев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работе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аппаратных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средств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разработана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схема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перехода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на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резервные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средства,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расположенные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территориально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удаленном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резервном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вычислительном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центре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и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офисе.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работниками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НРД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практически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отрабатываются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необходимые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действия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по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переходу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на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резервные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средства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ходе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плановых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учений.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Обеспечивается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поддержание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постоянной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готовности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резервных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средств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и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работников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НРД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к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принятию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на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себя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(не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более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чем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течение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2-4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часов)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основной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нагрузки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резервном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офисе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в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случае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аварий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и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других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чрезвычайных</w:t>
      </w:r>
      <w:r w:rsidR="00196442" w:rsidRPr="00EF1FA9">
        <w:rPr>
          <w:rFonts w:eastAsia="Calibri"/>
          <w:szCs w:val="24"/>
          <w:lang w:val="ru-RU"/>
        </w:rPr>
        <w:t xml:space="preserve"> </w:t>
      </w:r>
      <w:r w:rsidRPr="00EF1FA9">
        <w:rPr>
          <w:rFonts w:eastAsia="Calibri"/>
          <w:szCs w:val="24"/>
          <w:lang w:val="ru-RU"/>
        </w:rPr>
        <w:t>ситуаций.</w:t>
      </w:r>
    </w:p>
    <w:p w14:paraId="268D5794" w14:textId="77777777" w:rsidR="00CE52F4" w:rsidRPr="00EF1FA9" w:rsidRDefault="00CE52F4" w:rsidP="00CE52F4">
      <w:pPr>
        <w:ind w:firstLine="567"/>
        <w:jc w:val="both"/>
        <w:rPr>
          <w:rFonts w:eastAsia="Calibri"/>
          <w:color w:val="auto"/>
          <w:sz w:val="24"/>
          <w:szCs w:val="24"/>
        </w:rPr>
      </w:pPr>
      <w:r w:rsidRPr="00EF1FA9">
        <w:rPr>
          <w:rFonts w:eastAsia="Calibri"/>
          <w:color w:val="auto"/>
          <w:sz w:val="24"/>
          <w:szCs w:val="24"/>
        </w:rPr>
        <w:t>Устранение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сбоев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работе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программных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средств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время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операционной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работы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обеспечивается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высококвалифицированным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техническим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персоналом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НРД,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контролирующим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работоспособность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вычислительного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комплекса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принимающим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меры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для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оперативного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устранения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нештатных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ситуаций.</w:t>
      </w:r>
    </w:p>
    <w:p w14:paraId="176596B2" w14:textId="77777777" w:rsidR="00CE52F4" w:rsidRPr="00EF1FA9" w:rsidRDefault="00CE52F4" w:rsidP="00CE52F4">
      <w:pPr>
        <w:ind w:firstLine="567"/>
        <w:jc w:val="both"/>
        <w:rPr>
          <w:rFonts w:eastAsia="Calibri"/>
          <w:color w:val="auto"/>
          <w:sz w:val="24"/>
          <w:szCs w:val="24"/>
        </w:rPr>
      </w:pPr>
      <w:r w:rsidRPr="00EF1FA9">
        <w:rPr>
          <w:rFonts w:eastAsia="Calibri"/>
          <w:color w:val="auto"/>
          <w:sz w:val="24"/>
          <w:szCs w:val="24"/>
        </w:rPr>
        <w:t>Заключены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договоры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на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обеспечение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технической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поддержки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с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разработчиками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программного</w:t>
      </w:r>
      <w:r w:rsidR="00196442" w:rsidRPr="00EF1FA9">
        <w:rPr>
          <w:rFonts w:eastAsia="Calibri"/>
          <w:color w:val="auto"/>
          <w:sz w:val="24"/>
          <w:szCs w:val="24"/>
        </w:rPr>
        <w:t xml:space="preserve"> </w:t>
      </w:r>
      <w:r w:rsidRPr="00EF1FA9">
        <w:rPr>
          <w:rFonts w:eastAsia="Calibri"/>
          <w:color w:val="auto"/>
          <w:sz w:val="24"/>
          <w:szCs w:val="24"/>
        </w:rPr>
        <w:t>обеспечения.</w:t>
      </w:r>
    </w:p>
    <w:p w14:paraId="2F52DA8B" w14:textId="77777777" w:rsidR="00FE4E21" w:rsidRDefault="00CE52F4" w:rsidP="00DB32BD">
      <w:pPr>
        <w:widowControl w:val="0"/>
        <w:ind w:firstLine="567"/>
        <w:jc w:val="both"/>
        <w:rPr>
          <w:color w:val="auto"/>
          <w:sz w:val="24"/>
          <w:szCs w:val="24"/>
        </w:rPr>
      </w:pPr>
      <w:r w:rsidRPr="00EF1FA9">
        <w:rPr>
          <w:color w:val="auto"/>
          <w:sz w:val="24"/>
          <w:szCs w:val="24"/>
        </w:rPr>
        <w:t>Реализация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мер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предотвращению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устранению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сбоев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средств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электронного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взаимодействия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обеспечила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НРД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предсказуемое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поведение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указанных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сре</w:t>
      </w:r>
      <w:proofErr w:type="gramStart"/>
      <w:r w:rsidRPr="00EF1FA9">
        <w:rPr>
          <w:color w:val="auto"/>
          <w:sz w:val="24"/>
          <w:szCs w:val="24"/>
        </w:rPr>
        <w:t>дств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</w:t>
      </w:r>
      <w:proofErr w:type="gramEnd"/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сбоях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(отключении)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электропитания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других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нештатных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ситуациях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корректное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завершение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работы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прикладных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инфраструктурных</w:t>
      </w:r>
      <w:r w:rsidR="00196442" w:rsidRPr="00EF1FA9">
        <w:rPr>
          <w:color w:val="auto"/>
          <w:sz w:val="24"/>
          <w:szCs w:val="24"/>
        </w:rPr>
        <w:t xml:space="preserve"> </w:t>
      </w:r>
      <w:r w:rsidRPr="00EF1FA9">
        <w:rPr>
          <w:color w:val="auto"/>
          <w:sz w:val="24"/>
          <w:szCs w:val="24"/>
        </w:rPr>
        <w:t>сервисов.</w:t>
      </w:r>
      <w:r w:rsidR="00196442" w:rsidRPr="00EF1FA9">
        <w:rPr>
          <w:color w:val="auto"/>
          <w:sz w:val="24"/>
          <w:szCs w:val="24"/>
        </w:rPr>
        <w:t xml:space="preserve"> </w:t>
      </w:r>
    </w:p>
    <w:p w14:paraId="5A15D94C" w14:textId="77777777" w:rsidR="00EF469F" w:rsidRDefault="00EF469F" w:rsidP="00EF469F">
      <w:pPr>
        <w:widowControl w:val="0"/>
        <w:jc w:val="both"/>
        <w:rPr>
          <w:color w:val="auto"/>
          <w:sz w:val="24"/>
          <w:szCs w:val="24"/>
        </w:rPr>
      </w:pPr>
    </w:p>
    <w:p w14:paraId="133E16F2" w14:textId="77777777" w:rsidR="00EF469F" w:rsidRDefault="00EF469F" w:rsidP="00EF469F">
      <w:pPr>
        <w:widowControl w:val="0"/>
        <w:jc w:val="both"/>
        <w:rPr>
          <w:color w:val="auto"/>
          <w:sz w:val="24"/>
          <w:szCs w:val="24"/>
        </w:rPr>
      </w:pPr>
    </w:p>
    <w:p w14:paraId="50030FB0" w14:textId="77777777" w:rsidR="00EF469F" w:rsidRDefault="00EF469F" w:rsidP="00EF469F">
      <w:pPr>
        <w:widowControl w:val="0"/>
        <w:jc w:val="both"/>
        <w:rPr>
          <w:color w:val="auto"/>
          <w:sz w:val="24"/>
          <w:szCs w:val="24"/>
        </w:rPr>
      </w:pPr>
    </w:p>
    <w:p w14:paraId="51E5B54D" w14:textId="77777777" w:rsidR="00EF469F" w:rsidRDefault="00EF469F" w:rsidP="00EF469F">
      <w:pPr>
        <w:widowControl w:val="0"/>
        <w:jc w:val="both"/>
        <w:rPr>
          <w:color w:val="auto"/>
          <w:sz w:val="24"/>
          <w:szCs w:val="24"/>
        </w:rPr>
      </w:pPr>
    </w:p>
    <w:p w14:paraId="7469227C" w14:textId="77777777" w:rsidR="00EF469F" w:rsidRDefault="00EF469F" w:rsidP="00EF469F">
      <w:pPr>
        <w:widowControl w:val="0"/>
        <w:jc w:val="both"/>
        <w:rPr>
          <w:color w:val="auto"/>
          <w:sz w:val="24"/>
          <w:szCs w:val="24"/>
        </w:rPr>
      </w:pPr>
    </w:p>
    <w:p w14:paraId="13793C04" w14:textId="5ECDCCB4" w:rsidR="00EF469F" w:rsidRPr="00EF469F" w:rsidRDefault="00EF469F" w:rsidP="00EF469F">
      <w:pPr>
        <w:widowControl w:val="0"/>
        <w:jc w:val="both"/>
        <w:rPr>
          <w:b/>
          <w:color w:val="auto"/>
          <w:sz w:val="24"/>
          <w:szCs w:val="24"/>
        </w:rPr>
      </w:pPr>
      <w:r w:rsidRPr="00EF469F">
        <w:rPr>
          <w:b/>
          <w:color w:val="auto"/>
          <w:sz w:val="24"/>
          <w:szCs w:val="24"/>
        </w:rPr>
        <w:t>Председатель Правления НКО АО НРД</w:t>
      </w:r>
      <w:r w:rsidRPr="00EF469F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Pr="00EF469F">
        <w:rPr>
          <w:b/>
          <w:color w:val="auto"/>
          <w:sz w:val="24"/>
          <w:szCs w:val="24"/>
        </w:rPr>
        <w:tab/>
        <w:t>Э.В. Астанин</w:t>
      </w:r>
    </w:p>
    <w:sectPr w:rsidR="00EF469F" w:rsidRPr="00EF469F" w:rsidSect="00EF1FA9">
      <w:footerReference w:type="default" r:id="rId12"/>
      <w:pgSz w:w="11906" w:h="16838"/>
      <w:pgMar w:top="1135" w:right="566" w:bottom="1135" w:left="567" w:header="0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FA886" w14:textId="77777777" w:rsidR="005462E3" w:rsidRDefault="005462E3" w:rsidP="00CE52F4">
      <w:r>
        <w:separator/>
      </w:r>
    </w:p>
  </w:endnote>
  <w:endnote w:type="continuationSeparator" w:id="0">
    <w:p w14:paraId="0225254C" w14:textId="77777777" w:rsidR="005462E3" w:rsidRDefault="005462E3" w:rsidP="00CE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410455"/>
      <w:docPartObj>
        <w:docPartGallery w:val="Page Numbers (Bottom of Page)"/>
        <w:docPartUnique/>
      </w:docPartObj>
    </w:sdtPr>
    <w:sdtEndPr/>
    <w:sdtContent>
      <w:p w14:paraId="3A24C4C3" w14:textId="6AD8F6FE" w:rsidR="002B5BBB" w:rsidRDefault="002B5B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A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4213F" w14:textId="77777777" w:rsidR="005462E3" w:rsidRDefault="005462E3" w:rsidP="00CE52F4">
      <w:r>
        <w:separator/>
      </w:r>
    </w:p>
  </w:footnote>
  <w:footnote w:type="continuationSeparator" w:id="0">
    <w:p w14:paraId="5571983B" w14:textId="77777777" w:rsidR="005462E3" w:rsidRDefault="005462E3" w:rsidP="00CE52F4">
      <w:r>
        <w:continuationSeparator/>
      </w:r>
    </w:p>
  </w:footnote>
  <w:footnote w:id="1">
    <w:p w14:paraId="14F2EBE7" w14:textId="77777777" w:rsidR="002B5BBB" w:rsidRPr="00A50DC9" w:rsidRDefault="002B5BBB" w:rsidP="00CE52F4">
      <w:pPr>
        <w:pStyle w:val="a6"/>
        <w:jc w:val="both"/>
        <w:rPr>
          <w:i/>
          <w:sz w:val="18"/>
          <w:szCs w:val="18"/>
        </w:rPr>
      </w:pPr>
      <w:r w:rsidRPr="00A50DC9">
        <w:rPr>
          <w:rStyle w:val="afff1"/>
          <w:sz w:val="18"/>
          <w:szCs w:val="18"/>
        </w:rPr>
        <w:footnoteRef/>
      </w:r>
      <w:r w:rsidRPr="00A50DC9">
        <w:rPr>
          <w:sz w:val="18"/>
          <w:szCs w:val="18"/>
        </w:rPr>
        <w:t xml:space="preserve"> </w:t>
      </w:r>
      <w:r w:rsidRPr="00A50DC9">
        <w:rPr>
          <w:i/>
          <w:sz w:val="18"/>
          <w:szCs w:val="18"/>
        </w:rPr>
        <w:t>Особенности формирования ЭД и ЭС при использовании других Каналов могут определяться в Правилах и Руководстве пользователя ЛРМ СЭД НРД.</w:t>
      </w:r>
    </w:p>
  </w:footnote>
  <w:footnote w:id="2">
    <w:p w14:paraId="4650CA2B" w14:textId="77777777" w:rsidR="002B5BBB" w:rsidRPr="00A50DC9" w:rsidRDefault="002B5BBB" w:rsidP="00CE52F4">
      <w:pPr>
        <w:pStyle w:val="a6"/>
        <w:jc w:val="both"/>
        <w:rPr>
          <w:i/>
          <w:sz w:val="18"/>
          <w:szCs w:val="18"/>
        </w:rPr>
      </w:pPr>
      <w:r w:rsidRPr="00A50DC9">
        <w:rPr>
          <w:rStyle w:val="afff1"/>
          <w:sz w:val="18"/>
          <w:szCs w:val="18"/>
        </w:rPr>
        <w:footnoteRef/>
      </w:r>
      <w:r w:rsidRPr="00A50DC9">
        <w:rPr>
          <w:sz w:val="18"/>
          <w:szCs w:val="18"/>
        </w:rPr>
        <w:t xml:space="preserve"> </w:t>
      </w:r>
      <w:r w:rsidRPr="00A50DC9">
        <w:rPr>
          <w:i/>
          <w:sz w:val="18"/>
          <w:szCs w:val="18"/>
        </w:rPr>
        <w:t>Особенности формирования Пакетов электронных документов для обеспечения передачи ЭД с использованием других Каналов могут определяться в Правилах и Руководстве пользователя ЛРМ СЭД НРД.</w:t>
      </w:r>
    </w:p>
  </w:footnote>
  <w:footnote w:id="3">
    <w:p w14:paraId="2468B7E1" w14:textId="77777777" w:rsidR="002B5BBB" w:rsidRPr="00A50DC9" w:rsidRDefault="002B5BBB" w:rsidP="00CE52F4">
      <w:pPr>
        <w:pStyle w:val="a6"/>
        <w:jc w:val="both"/>
        <w:rPr>
          <w:i/>
          <w:sz w:val="18"/>
          <w:szCs w:val="18"/>
        </w:rPr>
      </w:pPr>
      <w:r w:rsidRPr="00A50DC9">
        <w:rPr>
          <w:rStyle w:val="afff1"/>
          <w:sz w:val="18"/>
          <w:szCs w:val="18"/>
        </w:rPr>
        <w:footnoteRef/>
      </w:r>
      <w:r w:rsidRPr="00A50DC9">
        <w:rPr>
          <w:sz w:val="18"/>
          <w:szCs w:val="18"/>
        </w:rPr>
        <w:t xml:space="preserve"> </w:t>
      </w:r>
      <w:r w:rsidRPr="00A50DC9">
        <w:rPr>
          <w:i/>
          <w:sz w:val="18"/>
          <w:szCs w:val="18"/>
        </w:rPr>
        <w:t>Особенности обработки ЭД и ЭС при использовании других Каналов могут определяться в Правилах и Руководстве пользователя ЛРМ СЭД НРД.</w:t>
      </w:r>
    </w:p>
  </w:footnote>
  <w:footnote w:id="4">
    <w:p w14:paraId="6062E790" w14:textId="77777777" w:rsidR="002B5BBB" w:rsidRPr="00A50DC9" w:rsidRDefault="002B5BBB" w:rsidP="00DB32BD">
      <w:pPr>
        <w:pStyle w:val="a5"/>
        <w:jc w:val="both"/>
        <w:rPr>
          <w:rFonts w:ascii="Times New Roman" w:eastAsia="Calibri" w:hAnsi="Times New Roman" w:cs="Times New Roman"/>
          <w:i/>
          <w:color w:val="auto"/>
          <w:sz w:val="18"/>
          <w:szCs w:val="18"/>
        </w:rPr>
      </w:pPr>
      <w:r w:rsidRPr="00A50DC9">
        <w:rPr>
          <w:rStyle w:val="afff1"/>
          <w:rFonts w:ascii="Times New Roman" w:hAnsi="Times New Roman" w:cs="Times New Roman"/>
          <w:i/>
          <w:color w:val="auto"/>
          <w:sz w:val="18"/>
          <w:szCs w:val="18"/>
        </w:rPr>
        <w:footnoteRef/>
      </w:r>
      <w:r w:rsidRPr="00A50DC9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A50DC9">
        <w:rPr>
          <w:rFonts w:ascii="Times New Roman" w:eastAsia="Calibri" w:hAnsi="Times New Roman" w:cs="Times New Roman"/>
          <w:i/>
          <w:color w:val="auto"/>
          <w:sz w:val="18"/>
          <w:szCs w:val="18"/>
        </w:rPr>
        <w:t>Доступность - это способность системы хранения или её компонента, исполнить требуемую функцию в установленный момент или за установленный период времени. Доступность подкреплена надежностью и восстанавливаемостью инфраструктуры системы хранения. Надежность сервиса системы хранения может быть точно определена как независимость от оперативного сбоя. Восстанавливаемость касается способности компонента инфраструктуры системы хранения содержаться или возвращаться к операционному состоянию.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EB3"/>
    <w:multiLevelType w:val="hybridMultilevel"/>
    <w:tmpl w:val="9F58A178"/>
    <w:lvl w:ilvl="0" w:tplc="64963AD8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18323AF"/>
    <w:multiLevelType w:val="singleLevel"/>
    <w:tmpl w:val="07A4787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1B0599B"/>
    <w:multiLevelType w:val="multilevel"/>
    <w:tmpl w:val="A9862E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A7F5AB0"/>
    <w:multiLevelType w:val="hybridMultilevel"/>
    <w:tmpl w:val="A1E2E6E4"/>
    <w:lvl w:ilvl="0" w:tplc="DD6E4F20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136132EC"/>
    <w:multiLevelType w:val="multilevel"/>
    <w:tmpl w:val="C4847B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36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888" w:hanging="1080"/>
      </w:pPr>
    </w:lvl>
    <w:lvl w:ilvl="5">
      <w:start w:val="1"/>
      <w:numFmt w:val="decimal"/>
      <w:lvlText w:val="%1.%2.%3.%4.%5.%6."/>
      <w:lvlJc w:val="left"/>
      <w:pPr>
        <w:ind w:left="4590" w:hanging="1080"/>
      </w:pPr>
    </w:lvl>
    <w:lvl w:ilvl="6">
      <w:start w:val="1"/>
      <w:numFmt w:val="decimal"/>
      <w:lvlText w:val="%1.%2.%3.%4.%5.%6.%7."/>
      <w:lvlJc w:val="left"/>
      <w:pPr>
        <w:ind w:left="5652" w:hanging="1440"/>
      </w:pPr>
    </w:lvl>
    <w:lvl w:ilvl="7">
      <w:start w:val="1"/>
      <w:numFmt w:val="decimal"/>
      <w:lvlText w:val="%1.%2.%3.%4.%5.%6.%7.%8."/>
      <w:lvlJc w:val="left"/>
      <w:pPr>
        <w:ind w:left="6354" w:hanging="1440"/>
      </w:pPr>
    </w:lvl>
    <w:lvl w:ilvl="8">
      <w:start w:val="1"/>
      <w:numFmt w:val="decimal"/>
      <w:lvlText w:val="%1.%2.%3.%4.%5.%6.%7.%8.%9."/>
      <w:lvlJc w:val="left"/>
      <w:pPr>
        <w:ind w:left="7416" w:hanging="1800"/>
      </w:pPr>
    </w:lvl>
  </w:abstractNum>
  <w:abstractNum w:abstractNumId="5">
    <w:nsid w:val="15BC7D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AC02E9"/>
    <w:multiLevelType w:val="hybridMultilevel"/>
    <w:tmpl w:val="A1BE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B79FC"/>
    <w:multiLevelType w:val="hybridMultilevel"/>
    <w:tmpl w:val="C9F40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16352A"/>
    <w:multiLevelType w:val="hybridMultilevel"/>
    <w:tmpl w:val="C16E2F64"/>
    <w:lvl w:ilvl="0" w:tplc="F3689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D460E4"/>
    <w:multiLevelType w:val="multilevel"/>
    <w:tmpl w:val="BC3854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0">
    <w:nsid w:val="1CA63E80"/>
    <w:multiLevelType w:val="hybridMultilevel"/>
    <w:tmpl w:val="033A0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7E6945"/>
    <w:multiLevelType w:val="hybridMultilevel"/>
    <w:tmpl w:val="D5222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3768FC"/>
    <w:multiLevelType w:val="multilevel"/>
    <w:tmpl w:val="6F6C02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819" w:hanging="1110"/>
      </w:pPr>
    </w:lvl>
    <w:lvl w:ilvl="2">
      <w:start w:val="1"/>
      <w:numFmt w:val="decimal"/>
      <w:isLgl/>
      <w:lvlText w:val="%1.%2.%3."/>
      <w:lvlJc w:val="left"/>
      <w:pPr>
        <w:ind w:left="1961" w:hanging="1110"/>
      </w:pPr>
    </w:lvl>
    <w:lvl w:ilvl="3">
      <w:start w:val="1"/>
      <w:numFmt w:val="decimal"/>
      <w:isLgl/>
      <w:lvlText w:val="%1.%2.%3.%4."/>
      <w:lvlJc w:val="left"/>
      <w:pPr>
        <w:ind w:left="2103" w:hanging="1110"/>
      </w:pPr>
    </w:lvl>
    <w:lvl w:ilvl="4">
      <w:start w:val="1"/>
      <w:numFmt w:val="decimal"/>
      <w:isLgl/>
      <w:lvlText w:val="%1.%2.%3.%4.%5."/>
      <w:lvlJc w:val="left"/>
      <w:pPr>
        <w:ind w:left="2245" w:hanging="1110"/>
      </w:pPr>
    </w:lvl>
    <w:lvl w:ilvl="5">
      <w:start w:val="1"/>
      <w:numFmt w:val="decimal"/>
      <w:isLgl/>
      <w:lvlText w:val="%1.%2.%3.%4.%5.%6."/>
      <w:lvlJc w:val="left"/>
      <w:pPr>
        <w:ind w:left="2387" w:hanging="111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</w:lvl>
  </w:abstractNum>
  <w:abstractNum w:abstractNumId="13">
    <w:nsid w:val="255A275D"/>
    <w:multiLevelType w:val="multilevel"/>
    <w:tmpl w:val="D3C8414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  <w:u w:val="single"/>
      </w:rPr>
    </w:lvl>
  </w:abstractNum>
  <w:abstractNum w:abstractNumId="14">
    <w:nsid w:val="296B195C"/>
    <w:multiLevelType w:val="multilevel"/>
    <w:tmpl w:val="12989D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C2C498F"/>
    <w:multiLevelType w:val="multilevel"/>
    <w:tmpl w:val="7EC49F0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16">
    <w:nsid w:val="38CB000E"/>
    <w:multiLevelType w:val="hybridMultilevel"/>
    <w:tmpl w:val="9BB87E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8B83F1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B893907"/>
    <w:multiLevelType w:val="singleLevel"/>
    <w:tmpl w:val="07A4787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3FE044E5"/>
    <w:multiLevelType w:val="multilevel"/>
    <w:tmpl w:val="3982A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0DA330C"/>
    <w:multiLevelType w:val="multilevel"/>
    <w:tmpl w:val="3DF2EEC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20">
    <w:nsid w:val="41C55204"/>
    <w:multiLevelType w:val="multilevel"/>
    <w:tmpl w:val="3D4AA7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21">
    <w:nsid w:val="47E84106"/>
    <w:multiLevelType w:val="multilevel"/>
    <w:tmpl w:val="89A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9F6325A"/>
    <w:multiLevelType w:val="hybridMultilevel"/>
    <w:tmpl w:val="630AD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FF0DCF"/>
    <w:multiLevelType w:val="multilevel"/>
    <w:tmpl w:val="CC2AEEB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24">
    <w:nsid w:val="4CC90911"/>
    <w:multiLevelType w:val="hybridMultilevel"/>
    <w:tmpl w:val="27869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FC217D"/>
    <w:multiLevelType w:val="multilevel"/>
    <w:tmpl w:val="7F0436B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3911D88"/>
    <w:multiLevelType w:val="hybridMultilevel"/>
    <w:tmpl w:val="442CB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3C180A"/>
    <w:multiLevelType w:val="multilevel"/>
    <w:tmpl w:val="C7D601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ahoma" w:hAnsi="Tahoma" w:cs="Tahoma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58EA4781"/>
    <w:multiLevelType w:val="hybridMultilevel"/>
    <w:tmpl w:val="DA6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85D94"/>
    <w:multiLevelType w:val="multilevel"/>
    <w:tmpl w:val="6A326E00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30">
    <w:nsid w:val="5D717A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DC93FCE"/>
    <w:multiLevelType w:val="multilevel"/>
    <w:tmpl w:val="04404DC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2">
    <w:nsid w:val="5FDA07D4"/>
    <w:multiLevelType w:val="multilevel"/>
    <w:tmpl w:val="21201B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2160"/>
      </w:pPr>
      <w:rPr>
        <w:rFonts w:hint="default"/>
      </w:rPr>
    </w:lvl>
  </w:abstractNum>
  <w:abstractNum w:abstractNumId="33">
    <w:nsid w:val="627911CF"/>
    <w:multiLevelType w:val="multilevel"/>
    <w:tmpl w:val="1AB4DC70"/>
    <w:lvl w:ilvl="0">
      <w:start w:val="1"/>
      <w:numFmt w:val="decimal"/>
      <w:pStyle w:val="1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34">
    <w:nsid w:val="633D7670"/>
    <w:multiLevelType w:val="hybridMultilevel"/>
    <w:tmpl w:val="FC1ED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D25330"/>
    <w:multiLevelType w:val="hybridMultilevel"/>
    <w:tmpl w:val="407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76A71"/>
    <w:multiLevelType w:val="multilevel"/>
    <w:tmpl w:val="8070C7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7">
    <w:nsid w:val="6AE3476C"/>
    <w:multiLevelType w:val="hybridMultilevel"/>
    <w:tmpl w:val="2932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20442"/>
    <w:multiLevelType w:val="multilevel"/>
    <w:tmpl w:val="2A4E6492"/>
    <w:lvl w:ilvl="0">
      <w:start w:val="7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MS Mincho" w:hint="default"/>
      </w:rPr>
    </w:lvl>
  </w:abstractNum>
  <w:abstractNum w:abstractNumId="39">
    <w:nsid w:val="70CD422A"/>
    <w:multiLevelType w:val="multilevel"/>
    <w:tmpl w:val="19DEC320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40">
    <w:nsid w:val="7C116F68"/>
    <w:multiLevelType w:val="multilevel"/>
    <w:tmpl w:val="77CC6F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8"/>
  </w:num>
  <w:num w:numId="6">
    <w:abstractNumId w:val="6"/>
  </w:num>
  <w:num w:numId="7">
    <w:abstractNumId w:val="25"/>
    <w:lvlOverride w:ilvl="0">
      <w:startOverride w:val="2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5"/>
  </w:num>
  <w:num w:numId="10">
    <w:abstractNumId w:val="17"/>
  </w:num>
  <w:num w:numId="11">
    <w:abstractNumId w:val="1"/>
  </w:num>
  <w:num w:numId="12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24"/>
  </w:num>
  <w:num w:numId="20">
    <w:abstractNumId w:val="22"/>
  </w:num>
  <w:num w:numId="21">
    <w:abstractNumId w:val="7"/>
  </w:num>
  <w:num w:numId="22">
    <w:abstractNumId w:val="10"/>
  </w:num>
  <w:num w:numId="23">
    <w:abstractNumId w:val="37"/>
  </w:num>
  <w:num w:numId="24">
    <w:abstractNumId w:val="8"/>
  </w:num>
  <w:num w:numId="25">
    <w:abstractNumId w:val="3"/>
  </w:num>
  <w:num w:numId="26">
    <w:abstractNumId w:val="0"/>
  </w:num>
  <w:num w:numId="27">
    <w:abstractNumId w:val="30"/>
  </w:num>
  <w:num w:numId="28">
    <w:abstractNumId w:val="18"/>
  </w:num>
  <w:num w:numId="29">
    <w:abstractNumId w:val="27"/>
  </w:num>
  <w:num w:numId="30">
    <w:abstractNumId w:val="2"/>
  </w:num>
  <w:num w:numId="31">
    <w:abstractNumId w:val="21"/>
  </w:num>
  <w:num w:numId="32">
    <w:abstractNumId w:val="40"/>
  </w:num>
  <w:num w:numId="33">
    <w:abstractNumId w:val="29"/>
  </w:num>
  <w:num w:numId="34">
    <w:abstractNumId w:val="31"/>
  </w:num>
  <w:num w:numId="35">
    <w:abstractNumId w:val="20"/>
  </w:num>
  <w:num w:numId="36">
    <w:abstractNumId w:val="19"/>
  </w:num>
  <w:num w:numId="37">
    <w:abstractNumId w:val="23"/>
  </w:num>
  <w:num w:numId="38">
    <w:abstractNumId w:val="13"/>
  </w:num>
  <w:num w:numId="39">
    <w:abstractNumId w:val="32"/>
  </w:num>
  <w:num w:numId="40">
    <w:abstractNumId w:val="14"/>
  </w:num>
  <w:num w:numId="41">
    <w:abstractNumId w:val="38"/>
  </w:num>
  <w:num w:numId="42">
    <w:abstractNumId w:val="3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BF"/>
    <w:rsid w:val="000C2760"/>
    <w:rsid w:val="000D1E13"/>
    <w:rsid w:val="001130CB"/>
    <w:rsid w:val="00114E28"/>
    <w:rsid w:val="00135E1F"/>
    <w:rsid w:val="00141893"/>
    <w:rsid w:val="00150AC5"/>
    <w:rsid w:val="001547A4"/>
    <w:rsid w:val="001778A5"/>
    <w:rsid w:val="00182523"/>
    <w:rsid w:val="00184AAA"/>
    <w:rsid w:val="001942A4"/>
    <w:rsid w:val="00196442"/>
    <w:rsid w:val="001A1AEF"/>
    <w:rsid w:val="001B3047"/>
    <w:rsid w:val="001D3E68"/>
    <w:rsid w:val="00247578"/>
    <w:rsid w:val="002810CB"/>
    <w:rsid w:val="002B5BBB"/>
    <w:rsid w:val="002D0EC0"/>
    <w:rsid w:val="002D11DD"/>
    <w:rsid w:val="003027E0"/>
    <w:rsid w:val="003106D2"/>
    <w:rsid w:val="003278B0"/>
    <w:rsid w:val="00343392"/>
    <w:rsid w:val="00353F21"/>
    <w:rsid w:val="00371DBF"/>
    <w:rsid w:val="003C223B"/>
    <w:rsid w:val="003C23EE"/>
    <w:rsid w:val="00413F8A"/>
    <w:rsid w:val="004564D0"/>
    <w:rsid w:val="004758D8"/>
    <w:rsid w:val="00484B0F"/>
    <w:rsid w:val="0049617F"/>
    <w:rsid w:val="004A1BA0"/>
    <w:rsid w:val="004A4EE1"/>
    <w:rsid w:val="004B12D5"/>
    <w:rsid w:val="004B726F"/>
    <w:rsid w:val="004D3777"/>
    <w:rsid w:val="004E2F63"/>
    <w:rsid w:val="0050477D"/>
    <w:rsid w:val="005462E3"/>
    <w:rsid w:val="00577F0A"/>
    <w:rsid w:val="00594A16"/>
    <w:rsid w:val="005E45A9"/>
    <w:rsid w:val="005E6C82"/>
    <w:rsid w:val="00602484"/>
    <w:rsid w:val="00645D44"/>
    <w:rsid w:val="00660898"/>
    <w:rsid w:val="00660EB0"/>
    <w:rsid w:val="00664D79"/>
    <w:rsid w:val="00681B82"/>
    <w:rsid w:val="00684C84"/>
    <w:rsid w:val="00687B4B"/>
    <w:rsid w:val="007A4FF4"/>
    <w:rsid w:val="007F21CD"/>
    <w:rsid w:val="007F30F8"/>
    <w:rsid w:val="007F3D3E"/>
    <w:rsid w:val="00840691"/>
    <w:rsid w:val="00877864"/>
    <w:rsid w:val="00891BAF"/>
    <w:rsid w:val="008B499B"/>
    <w:rsid w:val="008C16A3"/>
    <w:rsid w:val="008D0CF2"/>
    <w:rsid w:val="008E4E31"/>
    <w:rsid w:val="009466B1"/>
    <w:rsid w:val="00951689"/>
    <w:rsid w:val="00964949"/>
    <w:rsid w:val="0096613A"/>
    <w:rsid w:val="00974A92"/>
    <w:rsid w:val="00976E1D"/>
    <w:rsid w:val="009771D6"/>
    <w:rsid w:val="009D0729"/>
    <w:rsid w:val="009D4262"/>
    <w:rsid w:val="009D57B3"/>
    <w:rsid w:val="00A30E1D"/>
    <w:rsid w:val="00A50DC9"/>
    <w:rsid w:val="00A840BF"/>
    <w:rsid w:val="00B3354E"/>
    <w:rsid w:val="00BC0BC5"/>
    <w:rsid w:val="00BC0CB8"/>
    <w:rsid w:val="00BD270B"/>
    <w:rsid w:val="00BD7C90"/>
    <w:rsid w:val="00BF056A"/>
    <w:rsid w:val="00CA035F"/>
    <w:rsid w:val="00CB4A68"/>
    <w:rsid w:val="00CE1FBF"/>
    <w:rsid w:val="00CE52F4"/>
    <w:rsid w:val="00CF331A"/>
    <w:rsid w:val="00CF583A"/>
    <w:rsid w:val="00DA724A"/>
    <w:rsid w:val="00DB32BD"/>
    <w:rsid w:val="00DE62A8"/>
    <w:rsid w:val="00DF25E2"/>
    <w:rsid w:val="00E161EF"/>
    <w:rsid w:val="00E61E16"/>
    <w:rsid w:val="00E87A80"/>
    <w:rsid w:val="00EF1FA9"/>
    <w:rsid w:val="00EF469F"/>
    <w:rsid w:val="00F006DF"/>
    <w:rsid w:val="00F02D6D"/>
    <w:rsid w:val="00F2009D"/>
    <w:rsid w:val="00F866BF"/>
    <w:rsid w:val="00F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3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4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E52F4"/>
    <w:pPr>
      <w:keepNext/>
      <w:spacing w:before="120" w:after="120"/>
      <w:ind w:firstLine="567"/>
      <w:outlineLvl w:val="0"/>
    </w:pPr>
    <w:rPr>
      <w:b/>
      <w:caps/>
      <w:kern w:val="28"/>
    </w:rPr>
  </w:style>
  <w:style w:type="paragraph" w:styleId="20">
    <w:name w:val="heading 2"/>
    <w:aliases w:val="Sub heading"/>
    <w:basedOn w:val="a"/>
    <w:next w:val="a"/>
    <w:link w:val="21"/>
    <w:uiPriority w:val="9"/>
    <w:semiHidden/>
    <w:unhideWhenUsed/>
    <w:qFormat/>
    <w:rsid w:val="00CE52F4"/>
    <w:pPr>
      <w:keepNext/>
      <w:spacing w:before="240" w:after="240"/>
      <w:jc w:val="both"/>
      <w:outlineLvl w:val="1"/>
    </w:pPr>
    <w:rPr>
      <w:rFonts w:ascii="Arial" w:hAnsi="Arial"/>
      <w:b/>
      <w:bCs/>
      <w:i/>
      <w:lang w:val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E52F4"/>
    <w:pPr>
      <w:keepNext/>
      <w:spacing w:before="120" w:after="120"/>
      <w:ind w:left="284"/>
      <w:outlineLvl w:val="2"/>
    </w:pPr>
    <w:rPr>
      <w:b/>
      <w:color w:val="FF0000"/>
    </w:rPr>
  </w:style>
  <w:style w:type="paragraph" w:styleId="4">
    <w:name w:val="heading 4"/>
    <w:basedOn w:val="a"/>
    <w:next w:val="a"/>
    <w:link w:val="40"/>
    <w:semiHidden/>
    <w:unhideWhenUsed/>
    <w:qFormat/>
    <w:rsid w:val="00CE52F4"/>
    <w:pPr>
      <w:keepNext/>
      <w:spacing w:before="120" w:after="120"/>
      <w:ind w:firstLine="397"/>
      <w:outlineLvl w:val="3"/>
    </w:pPr>
    <w:rPr>
      <w:rFonts w:ascii="Arial" w:hAnsi="Arial"/>
      <w:b/>
      <w:i/>
      <w:color w:val="333399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E52F4"/>
    <w:pPr>
      <w:keepNext/>
      <w:ind w:right="185"/>
      <w:jc w:val="center"/>
      <w:outlineLvl w:val="4"/>
    </w:pPr>
    <w:rPr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E52F4"/>
    <w:pPr>
      <w:keepNext/>
      <w:spacing w:before="120" w:after="120"/>
      <w:ind w:left="284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E52F4"/>
    <w:pPr>
      <w:keepNext/>
      <w:spacing w:before="120" w:after="120"/>
      <w:ind w:left="284"/>
      <w:outlineLvl w:val="6"/>
    </w:pPr>
    <w:rPr>
      <w:b/>
      <w:color w:val="333399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E52F4"/>
    <w:pPr>
      <w:keepNext/>
      <w:jc w:val="center"/>
      <w:outlineLvl w:val="7"/>
    </w:pPr>
    <w:rPr>
      <w:i/>
      <w:sz w:val="3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E52F4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E52F4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basedOn w:val="a0"/>
    <w:link w:val="20"/>
    <w:uiPriority w:val="9"/>
    <w:semiHidden/>
    <w:rsid w:val="00CE52F4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CE52F4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E52F4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E52F4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CE52F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E52F4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E52F4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E52F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3">
    <w:name w:val="Hyperlink"/>
    <w:uiPriority w:val="99"/>
    <w:unhideWhenUsed/>
    <w:rsid w:val="00CE52F4"/>
    <w:rPr>
      <w:strike w:val="0"/>
      <w:dstrike w:val="0"/>
      <w:color w:val="auto"/>
      <w:u w:val="none"/>
      <w:effect w:val="none"/>
    </w:rPr>
  </w:style>
  <w:style w:type="character" w:styleId="a4">
    <w:name w:val="FollowedHyperlink"/>
    <w:uiPriority w:val="99"/>
    <w:semiHidden/>
    <w:unhideWhenUsed/>
    <w:rsid w:val="00CE52F4"/>
    <w:rPr>
      <w:color w:val="800080"/>
      <w:u w:val="single"/>
    </w:rPr>
  </w:style>
  <w:style w:type="character" w:customStyle="1" w:styleId="210">
    <w:name w:val="Заголовок 2 Знак1"/>
    <w:aliases w:val="Sub heading Знак1"/>
    <w:basedOn w:val="a0"/>
    <w:uiPriority w:val="9"/>
    <w:semiHidden/>
    <w:rsid w:val="00CE5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E52F4"/>
    <w:pPr>
      <w:widowControl w:val="0"/>
      <w:spacing w:before="100" w:after="100"/>
    </w:pPr>
    <w:rPr>
      <w:rFonts w:ascii="Arial" w:hAnsi="Arial" w:cs="Arial"/>
      <w:sz w:val="20"/>
    </w:rPr>
  </w:style>
  <w:style w:type="paragraph" w:styleId="51">
    <w:name w:val="index 5"/>
    <w:basedOn w:val="a"/>
    <w:next w:val="a"/>
    <w:autoRedefine/>
    <w:uiPriority w:val="99"/>
    <w:semiHidden/>
    <w:unhideWhenUsed/>
    <w:rsid w:val="00CE52F4"/>
    <w:pPr>
      <w:ind w:left="1200" w:hanging="240"/>
      <w:jc w:val="right"/>
    </w:pPr>
    <w:rPr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4D3777"/>
    <w:pPr>
      <w:tabs>
        <w:tab w:val="left" w:pos="142"/>
        <w:tab w:val="left" w:pos="480"/>
        <w:tab w:val="left" w:pos="960"/>
        <w:tab w:val="left" w:leader="dot" w:pos="10490"/>
      </w:tabs>
      <w:ind w:right="1134"/>
    </w:pPr>
    <w:rPr>
      <w:noProof/>
      <w:color w:val="000080"/>
      <w:szCs w:val="28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CE52F4"/>
    <w:pPr>
      <w:tabs>
        <w:tab w:val="left" w:pos="-284"/>
        <w:tab w:val="left" w:pos="0"/>
        <w:tab w:val="left" w:leader="dot" w:pos="9923"/>
      </w:tabs>
      <w:ind w:left="-567" w:right="-1"/>
    </w:pPr>
    <w:rPr>
      <w:noProof/>
      <w:color w:val="000080"/>
    </w:rPr>
  </w:style>
  <w:style w:type="paragraph" w:styleId="32">
    <w:name w:val="toc 3"/>
    <w:basedOn w:val="a"/>
    <w:next w:val="a"/>
    <w:autoRedefine/>
    <w:uiPriority w:val="99"/>
    <w:semiHidden/>
    <w:unhideWhenUsed/>
    <w:rsid w:val="00CE52F4"/>
    <w:pPr>
      <w:tabs>
        <w:tab w:val="left" w:pos="851"/>
        <w:tab w:val="left" w:pos="1701"/>
        <w:tab w:val="right" w:leader="dot" w:pos="8789"/>
      </w:tabs>
      <w:ind w:left="480" w:right="-483"/>
    </w:pPr>
    <w:rPr>
      <w:noProof/>
    </w:rPr>
  </w:style>
  <w:style w:type="paragraph" w:styleId="41">
    <w:name w:val="toc 4"/>
    <w:basedOn w:val="a"/>
    <w:next w:val="a"/>
    <w:autoRedefine/>
    <w:uiPriority w:val="99"/>
    <w:semiHidden/>
    <w:unhideWhenUsed/>
    <w:rsid w:val="00CE52F4"/>
    <w:pPr>
      <w:ind w:left="720"/>
    </w:pPr>
  </w:style>
  <w:style w:type="paragraph" w:styleId="52">
    <w:name w:val="toc 5"/>
    <w:basedOn w:val="a"/>
    <w:next w:val="a"/>
    <w:autoRedefine/>
    <w:uiPriority w:val="99"/>
    <w:semiHidden/>
    <w:unhideWhenUsed/>
    <w:rsid w:val="00CE52F4"/>
    <w:pPr>
      <w:ind w:left="960"/>
    </w:pPr>
  </w:style>
  <w:style w:type="paragraph" w:styleId="61">
    <w:name w:val="toc 6"/>
    <w:basedOn w:val="a"/>
    <w:next w:val="a"/>
    <w:autoRedefine/>
    <w:uiPriority w:val="99"/>
    <w:semiHidden/>
    <w:unhideWhenUsed/>
    <w:rsid w:val="00CE52F4"/>
    <w:pPr>
      <w:ind w:left="1200"/>
    </w:pPr>
  </w:style>
  <w:style w:type="paragraph" w:styleId="71">
    <w:name w:val="toc 7"/>
    <w:basedOn w:val="a"/>
    <w:next w:val="a"/>
    <w:autoRedefine/>
    <w:uiPriority w:val="99"/>
    <w:semiHidden/>
    <w:unhideWhenUsed/>
    <w:rsid w:val="00CE52F4"/>
    <w:pPr>
      <w:ind w:left="1440"/>
    </w:pPr>
  </w:style>
  <w:style w:type="paragraph" w:styleId="81">
    <w:name w:val="toc 8"/>
    <w:basedOn w:val="a"/>
    <w:next w:val="a"/>
    <w:autoRedefine/>
    <w:uiPriority w:val="99"/>
    <w:semiHidden/>
    <w:unhideWhenUsed/>
    <w:rsid w:val="00CE52F4"/>
    <w:pPr>
      <w:ind w:left="1680"/>
    </w:pPr>
  </w:style>
  <w:style w:type="paragraph" w:styleId="91">
    <w:name w:val="toc 9"/>
    <w:basedOn w:val="a"/>
    <w:next w:val="a"/>
    <w:autoRedefine/>
    <w:uiPriority w:val="99"/>
    <w:semiHidden/>
    <w:unhideWhenUsed/>
    <w:rsid w:val="00CE52F4"/>
    <w:pPr>
      <w:ind w:left="1920"/>
    </w:pPr>
  </w:style>
  <w:style w:type="paragraph" w:styleId="a6">
    <w:name w:val="footnote text"/>
    <w:basedOn w:val="a"/>
    <w:link w:val="a7"/>
    <w:uiPriority w:val="99"/>
    <w:semiHidden/>
    <w:unhideWhenUsed/>
    <w:rsid w:val="00CE52F4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52F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E52F4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E52F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E52F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E52F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e">
    <w:name w:val="caption"/>
    <w:basedOn w:val="a"/>
    <w:next w:val="a"/>
    <w:uiPriority w:val="99"/>
    <w:semiHidden/>
    <w:unhideWhenUsed/>
    <w:qFormat/>
    <w:rsid w:val="00CE52F4"/>
    <w:pPr>
      <w:keepNext/>
      <w:jc w:val="center"/>
      <w:outlineLvl w:val="0"/>
    </w:pPr>
    <w:rPr>
      <w:b/>
    </w:rPr>
  </w:style>
  <w:style w:type="paragraph" w:styleId="af">
    <w:name w:val="endnote text"/>
    <w:basedOn w:val="a"/>
    <w:link w:val="af0"/>
    <w:uiPriority w:val="99"/>
    <w:semiHidden/>
    <w:unhideWhenUsed/>
    <w:rsid w:val="00CE52F4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E52F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E52F4"/>
    <w:pPr>
      <w:ind w:firstLine="720"/>
      <w:jc w:val="center"/>
    </w:pPr>
    <w:rPr>
      <w:rFonts w:ascii="Arial" w:hAnsi="Arial"/>
    </w:rPr>
  </w:style>
  <w:style w:type="character" w:customStyle="1" w:styleId="af2">
    <w:name w:val="Название Знак"/>
    <w:basedOn w:val="a0"/>
    <w:link w:val="af1"/>
    <w:uiPriority w:val="99"/>
    <w:rsid w:val="00CE52F4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CE52F4"/>
    <w:pPr>
      <w:jc w:val="both"/>
    </w:pPr>
    <w:rPr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E52F4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CE52F4"/>
    <w:pPr>
      <w:keepNext/>
      <w:spacing w:before="120"/>
      <w:jc w:val="both"/>
    </w:pPr>
    <w:rPr>
      <w:b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E52F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CE52F4"/>
    <w:pPr>
      <w:spacing w:before="120" w:after="120"/>
      <w:ind w:firstLine="567"/>
      <w:jc w:val="center"/>
    </w:pPr>
    <w:rPr>
      <w:b/>
    </w:rPr>
  </w:style>
  <w:style w:type="character" w:customStyle="1" w:styleId="af8">
    <w:name w:val="Подзаголовок Знак"/>
    <w:basedOn w:val="a0"/>
    <w:link w:val="af7"/>
    <w:uiPriority w:val="99"/>
    <w:rsid w:val="00CE52F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E52F4"/>
    <w:pPr>
      <w:ind w:right="-58"/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E52F4"/>
    <w:pPr>
      <w:jc w:val="both"/>
    </w:pPr>
    <w:rPr>
      <w:b/>
      <w:i/>
      <w:sz w:val="36"/>
      <w:u w:val="single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E52F4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25">
    <w:name w:val="Body Text Indent 2"/>
    <w:basedOn w:val="a"/>
    <w:link w:val="26"/>
    <w:uiPriority w:val="99"/>
    <w:semiHidden/>
    <w:unhideWhenUsed/>
    <w:rsid w:val="00CE52F4"/>
    <w:pPr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CE52F4"/>
    <w:pPr>
      <w:ind w:firstLine="567"/>
      <w:jc w:val="both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9">
    <w:name w:val="Block Text"/>
    <w:basedOn w:val="a"/>
    <w:uiPriority w:val="99"/>
    <w:semiHidden/>
    <w:unhideWhenUsed/>
    <w:rsid w:val="00CE52F4"/>
    <w:pPr>
      <w:ind w:left="-142" w:right="425"/>
      <w:jc w:val="both"/>
    </w:pPr>
  </w:style>
  <w:style w:type="paragraph" w:styleId="afa">
    <w:name w:val="Document Map"/>
    <w:basedOn w:val="a"/>
    <w:link w:val="afb"/>
    <w:uiPriority w:val="99"/>
    <w:semiHidden/>
    <w:unhideWhenUsed/>
    <w:rsid w:val="00CE52F4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CE52F4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paragraph" w:styleId="afc">
    <w:name w:val="Plain Text"/>
    <w:basedOn w:val="a"/>
    <w:link w:val="afd"/>
    <w:uiPriority w:val="99"/>
    <w:semiHidden/>
    <w:unhideWhenUsed/>
    <w:rsid w:val="00CE52F4"/>
    <w:rPr>
      <w:rFonts w:ascii="Courier New" w:hAnsi="Courier New"/>
      <w:sz w:val="20"/>
    </w:rPr>
  </w:style>
  <w:style w:type="character" w:customStyle="1" w:styleId="afd">
    <w:name w:val="Текст Знак"/>
    <w:basedOn w:val="a0"/>
    <w:link w:val="afc"/>
    <w:uiPriority w:val="99"/>
    <w:semiHidden/>
    <w:rsid w:val="00CE52F4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e">
    <w:name w:val="annotation subject"/>
    <w:basedOn w:val="a8"/>
    <w:next w:val="a8"/>
    <w:link w:val="aff"/>
    <w:uiPriority w:val="99"/>
    <w:semiHidden/>
    <w:unhideWhenUsed/>
    <w:rsid w:val="00CE52F4"/>
    <w:rPr>
      <w:b/>
      <w:bCs/>
    </w:rPr>
  </w:style>
  <w:style w:type="character" w:customStyle="1" w:styleId="aff">
    <w:name w:val="Тема примечания Знак"/>
    <w:basedOn w:val="a9"/>
    <w:link w:val="afe"/>
    <w:uiPriority w:val="99"/>
    <w:semiHidden/>
    <w:rsid w:val="00CE52F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CE52F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E52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f2">
    <w:name w:val="Revision"/>
    <w:uiPriority w:val="99"/>
    <w:semiHidden/>
    <w:rsid w:val="00CE52F4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f3">
    <w:name w:val="List Paragraph"/>
    <w:basedOn w:val="a"/>
    <w:uiPriority w:val="34"/>
    <w:qFormat/>
    <w:rsid w:val="00CE52F4"/>
    <w:pPr>
      <w:widowControl w:val="0"/>
      <w:ind w:left="708"/>
    </w:pPr>
    <w:rPr>
      <w:color w:val="auto"/>
      <w:sz w:val="24"/>
      <w:lang w:val="en-AU"/>
    </w:rPr>
  </w:style>
  <w:style w:type="paragraph" w:customStyle="1" w:styleId="62">
    <w:name w:val="обычный 6"/>
    <w:basedOn w:val="a"/>
    <w:uiPriority w:val="99"/>
    <w:rsid w:val="00CE52F4"/>
    <w:pPr>
      <w:spacing w:before="60"/>
      <w:ind w:firstLine="567"/>
      <w:jc w:val="both"/>
    </w:pPr>
    <w:rPr>
      <w:b/>
      <w:color w:val="FF0000"/>
    </w:rPr>
  </w:style>
  <w:style w:type="paragraph" w:customStyle="1" w:styleId="13">
    <w:name w:val="Название1"/>
    <w:basedOn w:val="a"/>
    <w:uiPriority w:val="99"/>
    <w:qFormat/>
    <w:rsid w:val="00CE52F4"/>
    <w:pPr>
      <w:ind w:firstLine="720"/>
      <w:jc w:val="center"/>
    </w:pPr>
    <w:rPr>
      <w:rFonts w:ascii="Arial" w:hAnsi="Arial"/>
    </w:rPr>
  </w:style>
  <w:style w:type="paragraph" w:customStyle="1" w:styleId="aff4">
    <w:name w:val="СписокДефис"/>
    <w:basedOn w:val="a"/>
    <w:uiPriority w:val="99"/>
    <w:rsid w:val="00CE52F4"/>
    <w:pPr>
      <w:widowControl w:val="0"/>
      <w:tabs>
        <w:tab w:val="num" w:pos="360"/>
      </w:tabs>
      <w:ind w:left="340" w:hanging="340"/>
    </w:pPr>
  </w:style>
  <w:style w:type="paragraph" w:customStyle="1" w:styleId="aff5">
    <w:name w:val="абзац"/>
    <w:basedOn w:val="a"/>
    <w:uiPriority w:val="99"/>
    <w:rsid w:val="00CE52F4"/>
    <w:pPr>
      <w:widowControl w:val="0"/>
      <w:spacing w:before="60" w:after="60"/>
      <w:ind w:firstLine="567"/>
      <w:jc w:val="both"/>
    </w:pPr>
  </w:style>
  <w:style w:type="paragraph" w:customStyle="1" w:styleId="aff6">
    <w:name w:val="СписокНум"/>
    <w:basedOn w:val="a"/>
    <w:uiPriority w:val="99"/>
    <w:rsid w:val="00CE52F4"/>
    <w:pPr>
      <w:tabs>
        <w:tab w:val="num" w:pos="927"/>
      </w:tabs>
      <w:spacing w:before="120"/>
      <w:ind w:firstLine="567"/>
      <w:jc w:val="both"/>
    </w:pPr>
    <w:rPr>
      <w:rFonts w:ascii="Arial" w:hAnsi="Arial"/>
    </w:rPr>
  </w:style>
  <w:style w:type="paragraph" w:customStyle="1" w:styleId="14">
    <w:name w:val="Обычный (веб)1"/>
    <w:basedOn w:val="a"/>
    <w:uiPriority w:val="99"/>
    <w:rsid w:val="00CE52F4"/>
    <w:pPr>
      <w:widowControl w:val="0"/>
      <w:spacing w:before="100" w:after="100"/>
    </w:pPr>
    <w:rPr>
      <w:rFonts w:ascii="Arial" w:hAnsi="Arial"/>
      <w:sz w:val="20"/>
    </w:rPr>
  </w:style>
  <w:style w:type="paragraph" w:customStyle="1" w:styleId="aff7">
    <w:name w:val="Нормальный"/>
    <w:uiPriority w:val="99"/>
    <w:rsid w:val="00CE52F4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rus">
    <w:name w:val="Normal_rus"/>
    <w:basedOn w:val="a"/>
    <w:uiPriority w:val="99"/>
    <w:rsid w:val="00CE52F4"/>
    <w:pPr>
      <w:snapToGrid w:val="0"/>
      <w:spacing w:line="240" w:lineRule="atLeast"/>
      <w:ind w:firstLine="567"/>
      <w:jc w:val="both"/>
    </w:pPr>
    <w:rPr>
      <w:rFonts w:ascii="Futuris" w:hAnsi="Futuris"/>
      <w:sz w:val="18"/>
      <w:lang w:val="en-US"/>
    </w:rPr>
  </w:style>
  <w:style w:type="paragraph" w:customStyle="1" w:styleId="15">
    <w:name w:val="Обычный1"/>
    <w:uiPriority w:val="99"/>
    <w:rsid w:val="00CE52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ru-RU"/>
    </w:rPr>
  </w:style>
  <w:style w:type="paragraph" w:customStyle="1" w:styleId="Text">
    <w:name w:val="Text"/>
    <w:basedOn w:val="a"/>
    <w:uiPriority w:val="99"/>
    <w:rsid w:val="00CE52F4"/>
    <w:pPr>
      <w:autoSpaceDE w:val="0"/>
      <w:autoSpaceDN w:val="0"/>
      <w:jc w:val="both"/>
    </w:pPr>
    <w:rPr>
      <w:rFonts w:ascii="Courier New" w:hAnsi="Courier New" w:cs="Courier New"/>
      <w:sz w:val="20"/>
    </w:rPr>
  </w:style>
  <w:style w:type="paragraph" w:customStyle="1" w:styleId="27">
    <w:name w:val="Обычный  2"/>
    <w:basedOn w:val="a"/>
    <w:uiPriority w:val="99"/>
    <w:rsid w:val="00CE52F4"/>
    <w:rPr>
      <w:color w:val="333399"/>
    </w:rPr>
  </w:style>
  <w:style w:type="paragraph" w:customStyle="1" w:styleId="37">
    <w:name w:val="Обычный 3"/>
    <w:basedOn w:val="a"/>
    <w:next w:val="a"/>
    <w:uiPriority w:val="99"/>
    <w:rsid w:val="00CE52F4"/>
    <w:pPr>
      <w:ind w:firstLine="567"/>
    </w:pPr>
    <w:rPr>
      <w:color w:val="333399"/>
    </w:rPr>
  </w:style>
  <w:style w:type="paragraph" w:customStyle="1" w:styleId="42">
    <w:name w:val="Обычный 4"/>
    <w:basedOn w:val="aa"/>
    <w:uiPriority w:val="99"/>
    <w:rsid w:val="00CE52F4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3">
    <w:name w:val="Обычный 5"/>
    <w:basedOn w:val="12"/>
    <w:uiPriority w:val="99"/>
    <w:rsid w:val="00CE52F4"/>
    <w:rPr>
      <w:b/>
      <w:i/>
      <w:iCs/>
      <w:noProof w:val="0"/>
      <w:color w:val="auto"/>
      <w:szCs w:val="20"/>
    </w:rPr>
  </w:style>
  <w:style w:type="paragraph" w:customStyle="1" w:styleId="aff8">
    <w:name w:val="Приложение"/>
    <w:basedOn w:val="a"/>
    <w:uiPriority w:val="99"/>
    <w:rsid w:val="00CE52F4"/>
    <w:pPr>
      <w:spacing w:before="100" w:beforeAutospacing="1" w:after="100" w:afterAutospacing="1"/>
      <w:ind w:firstLine="7768"/>
    </w:pPr>
    <w:rPr>
      <w:b/>
      <w:color w:val="000080"/>
    </w:rPr>
  </w:style>
  <w:style w:type="paragraph" w:customStyle="1" w:styleId="92">
    <w:name w:val="Приложение 9 имя"/>
    <w:basedOn w:val="27"/>
    <w:uiPriority w:val="99"/>
    <w:rsid w:val="00CE52F4"/>
    <w:pPr>
      <w:jc w:val="right"/>
    </w:pPr>
    <w:rPr>
      <w:color w:val="000080"/>
    </w:rPr>
  </w:style>
  <w:style w:type="paragraph" w:customStyle="1" w:styleId="63">
    <w:name w:val="Наименование 6"/>
    <w:basedOn w:val="a"/>
    <w:uiPriority w:val="99"/>
    <w:rsid w:val="00CE52F4"/>
    <w:pPr>
      <w:jc w:val="center"/>
    </w:pPr>
    <w:rPr>
      <w:b/>
      <w:color w:val="000080"/>
      <w:sz w:val="32"/>
    </w:rPr>
  </w:style>
  <w:style w:type="paragraph" w:customStyle="1" w:styleId="16">
    <w:name w:val="Стиль1"/>
    <w:basedOn w:val="a"/>
    <w:uiPriority w:val="99"/>
    <w:rsid w:val="00CE52F4"/>
    <w:pPr>
      <w:jc w:val="center"/>
    </w:pPr>
    <w:rPr>
      <w:b/>
      <w:color w:val="000080"/>
    </w:rPr>
  </w:style>
  <w:style w:type="paragraph" w:customStyle="1" w:styleId="72">
    <w:name w:val="Обычный 7"/>
    <w:basedOn w:val="a"/>
    <w:uiPriority w:val="99"/>
    <w:rsid w:val="00CE52F4"/>
    <w:pPr>
      <w:jc w:val="center"/>
    </w:pPr>
    <w:rPr>
      <w:b/>
      <w:color w:val="000080"/>
      <w:sz w:val="24"/>
    </w:rPr>
  </w:style>
  <w:style w:type="paragraph" w:customStyle="1" w:styleId="110">
    <w:name w:val="заголовок 11"/>
    <w:basedOn w:val="10"/>
    <w:uiPriority w:val="99"/>
    <w:rsid w:val="00CE52F4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uiPriority w:val="99"/>
    <w:rsid w:val="00CE52F4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9">
    <w:name w:val="Приложение №"/>
    <w:basedOn w:val="92"/>
    <w:autoRedefine/>
    <w:uiPriority w:val="99"/>
    <w:rsid w:val="00CE52F4"/>
    <w:pPr>
      <w:ind w:firstLine="7768"/>
      <w:jc w:val="left"/>
    </w:pPr>
    <w:rPr>
      <w:b/>
      <w:color w:val="000000"/>
    </w:rPr>
  </w:style>
  <w:style w:type="paragraph" w:customStyle="1" w:styleId="affa">
    <w:name w:val="Приложение № имя"/>
    <w:basedOn w:val="aff9"/>
    <w:uiPriority w:val="99"/>
    <w:rsid w:val="00CE52F4"/>
    <w:rPr>
      <w:b w:val="0"/>
    </w:rPr>
  </w:style>
  <w:style w:type="paragraph" w:customStyle="1" w:styleId="affb">
    <w:name w:val="наименование объекта чП"/>
    <w:basedOn w:val="7"/>
    <w:uiPriority w:val="99"/>
    <w:rsid w:val="00CE52F4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8"/>
    <w:uiPriority w:val="99"/>
    <w:rsid w:val="00CE52F4"/>
    <w:pPr>
      <w:spacing w:before="0" w:beforeAutospacing="0" w:after="0" w:afterAutospacing="0"/>
      <w:ind w:firstLine="0"/>
      <w:jc w:val="center"/>
    </w:pPr>
  </w:style>
  <w:style w:type="paragraph" w:customStyle="1" w:styleId="affc">
    <w:name w:val="приложение к приказу"/>
    <w:basedOn w:val="aff9"/>
    <w:uiPriority w:val="99"/>
    <w:rsid w:val="00CE52F4"/>
    <w:pPr>
      <w:ind w:firstLine="6237"/>
    </w:pPr>
  </w:style>
  <w:style w:type="paragraph" w:customStyle="1" w:styleId="affd">
    <w:name w:val="приложение к пр имя"/>
    <w:basedOn w:val="affa"/>
    <w:uiPriority w:val="99"/>
    <w:rsid w:val="00CE52F4"/>
    <w:pPr>
      <w:ind w:firstLine="6237"/>
    </w:pPr>
  </w:style>
  <w:style w:type="paragraph" w:customStyle="1" w:styleId="29">
    <w:name w:val="гиперссылка 2"/>
    <w:basedOn w:val="27"/>
    <w:uiPriority w:val="99"/>
    <w:rsid w:val="00CE52F4"/>
    <w:rPr>
      <w:color w:val="000080"/>
    </w:rPr>
  </w:style>
  <w:style w:type="paragraph" w:customStyle="1" w:styleId="150">
    <w:name w:val="верзний колонтитул раздела 15"/>
    <w:basedOn w:val="aa"/>
    <w:uiPriority w:val="99"/>
    <w:rsid w:val="00CE52F4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e">
    <w:name w:val="наименование таблицы"/>
    <w:basedOn w:val="110"/>
    <w:uiPriority w:val="99"/>
    <w:rsid w:val="00CE52F4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uiPriority w:val="99"/>
    <w:rsid w:val="00CE52F4"/>
    <w:pPr>
      <w:ind w:firstLine="426"/>
      <w:jc w:val="left"/>
    </w:pPr>
    <w:rPr>
      <w:bCs/>
      <w:color w:val="000080"/>
      <w:sz w:val="24"/>
    </w:rPr>
  </w:style>
  <w:style w:type="paragraph" w:customStyle="1" w:styleId="XML">
    <w:name w:val="обычный справочник XML"/>
    <w:basedOn w:val="a"/>
    <w:autoRedefine/>
    <w:uiPriority w:val="99"/>
    <w:rsid w:val="00CE52F4"/>
    <w:rPr>
      <w:color w:val="FF0000"/>
      <w:sz w:val="16"/>
      <w:szCs w:val="24"/>
    </w:rPr>
  </w:style>
  <w:style w:type="paragraph" w:customStyle="1" w:styleId="2">
    <w:name w:val="заголовок 2"/>
    <w:basedOn w:val="a"/>
    <w:uiPriority w:val="99"/>
    <w:rsid w:val="00CE52F4"/>
    <w:pPr>
      <w:numPr>
        <w:numId w:val="1"/>
      </w:numPr>
      <w:spacing w:before="240" w:after="240"/>
      <w:ind w:left="1281" w:hanging="357"/>
      <w:jc w:val="both"/>
    </w:pPr>
    <w:rPr>
      <w:b/>
      <w:caps/>
    </w:rPr>
  </w:style>
  <w:style w:type="character" w:customStyle="1" w:styleId="afff">
    <w:name w:val="Стиль Основной текст + Авто Знак"/>
    <w:link w:val="afff0"/>
    <w:locked/>
    <w:rsid w:val="00CE52F4"/>
    <w:rPr>
      <w:rFonts w:ascii="MS Mincho" w:eastAsia="MS Mincho" w:hAnsi="MS Mincho"/>
      <w:color w:val="000000"/>
    </w:rPr>
  </w:style>
  <w:style w:type="paragraph" w:customStyle="1" w:styleId="afff0">
    <w:name w:val="Стиль Основной текст + Авто"/>
    <w:basedOn w:val="af3"/>
    <w:next w:val="af3"/>
    <w:link w:val="afff"/>
    <w:rsid w:val="00CE52F4"/>
    <w:pPr>
      <w:spacing w:before="60" w:after="60"/>
    </w:pPr>
    <w:rPr>
      <w:rFonts w:ascii="MS Mincho" w:eastAsia="MS Mincho" w:hAnsi="MS Mincho" w:cstheme="minorBidi"/>
      <w:szCs w:val="22"/>
      <w:lang w:val="ru-RU" w:eastAsia="en-US"/>
    </w:rPr>
  </w:style>
  <w:style w:type="character" w:customStyle="1" w:styleId="TimesNewRoman12pt">
    <w:name w:val="Стиль Times New Roman 12 pt Знак Знак"/>
    <w:link w:val="TimesNewRoman12pt0"/>
    <w:locked/>
    <w:rsid w:val="00CE52F4"/>
    <w:rPr>
      <w:color w:val="000000"/>
      <w:sz w:val="24"/>
      <w:szCs w:val="24"/>
    </w:rPr>
  </w:style>
  <w:style w:type="paragraph" w:customStyle="1" w:styleId="TimesNewRoman12pt0">
    <w:name w:val="Стиль Times New Roman 12 pt"/>
    <w:basedOn w:val="a"/>
    <w:link w:val="TimesNewRoman12pt"/>
    <w:rsid w:val="00CE52F4"/>
    <w:pPr>
      <w:spacing w:before="60"/>
      <w:ind w:firstLine="7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a">
    <w:name w:val="пункты 2"/>
    <w:basedOn w:val="a"/>
    <w:next w:val="a"/>
    <w:autoRedefine/>
    <w:uiPriority w:val="99"/>
    <w:rsid w:val="00CE52F4"/>
    <w:pPr>
      <w:autoSpaceDE w:val="0"/>
      <w:autoSpaceDN w:val="0"/>
      <w:ind w:firstLine="680"/>
      <w:jc w:val="both"/>
    </w:pPr>
    <w:rPr>
      <w:color w:val="FF0000"/>
      <w:szCs w:val="22"/>
    </w:rPr>
  </w:style>
  <w:style w:type="paragraph" w:customStyle="1" w:styleId="1">
    <w:name w:val="Пункты 1"/>
    <w:basedOn w:val="a"/>
    <w:next w:val="a"/>
    <w:autoRedefine/>
    <w:uiPriority w:val="99"/>
    <w:rsid w:val="00CE52F4"/>
    <w:pPr>
      <w:keepNext/>
      <w:keepLines/>
      <w:numPr>
        <w:numId w:val="2"/>
      </w:numPr>
      <w:autoSpaceDE w:val="0"/>
      <w:autoSpaceDN w:val="0"/>
      <w:spacing w:before="240" w:after="240"/>
      <w:ind w:hanging="357"/>
      <w:contextualSpacing/>
      <w:jc w:val="center"/>
      <w:outlineLvl w:val="0"/>
    </w:pPr>
    <w:rPr>
      <w:b/>
      <w:bCs/>
      <w:color w:val="auto"/>
      <w:sz w:val="24"/>
      <w:szCs w:val="24"/>
    </w:rPr>
  </w:style>
  <w:style w:type="paragraph" w:customStyle="1" w:styleId="3">
    <w:name w:val="Пункты 3"/>
    <w:basedOn w:val="af3"/>
    <w:next w:val="a"/>
    <w:autoRedefine/>
    <w:uiPriority w:val="99"/>
    <w:rsid w:val="00CE52F4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E52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fr-text-value">
    <w:name w:val="fr-text-value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20">
    <w:name w:val="fr-marker-2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40">
    <w:name w:val="fr-marker-4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60">
    <w:name w:val="fr-marker-6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80">
    <w:name w:val="fr-marker-8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100">
    <w:name w:val="fr-marker-10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text">
    <w:name w:val="fr-text"/>
    <w:basedOn w:val="a"/>
    <w:uiPriority w:val="99"/>
    <w:rsid w:val="00CE52F4"/>
    <w:pPr>
      <w:spacing w:line="240" w:lineRule="atLeast"/>
      <w:ind w:right="105"/>
    </w:pPr>
    <w:rPr>
      <w:b/>
      <w:bCs/>
      <w:color w:val="auto"/>
      <w:sz w:val="24"/>
      <w:szCs w:val="24"/>
    </w:rPr>
  </w:style>
  <w:style w:type="paragraph" w:customStyle="1" w:styleId="fr-value20">
    <w:name w:val="fr-value2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r-value40">
    <w:name w:val="fr-value4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r-value60">
    <w:name w:val="fr-value6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r-value80">
    <w:name w:val="fr-value8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r-value100">
    <w:name w:val="fr-value10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laggedrevs-color-0">
    <w:name w:val="flaggedrevs-color-0"/>
    <w:basedOn w:val="a"/>
    <w:uiPriority w:val="99"/>
    <w:rsid w:val="00CE52F4"/>
    <w:pPr>
      <w:shd w:val="clear" w:color="auto" w:fill="F9F9F9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color-1">
    <w:name w:val="flaggedrevs-color-1"/>
    <w:basedOn w:val="a"/>
    <w:uiPriority w:val="99"/>
    <w:rsid w:val="00CE52F4"/>
    <w:pPr>
      <w:shd w:val="clear" w:color="auto" w:fill="F0F8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color-2">
    <w:name w:val="flaggedrevs-color-2"/>
    <w:basedOn w:val="a"/>
    <w:uiPriority w:val="99"/>
    <w:rsid w:val="00CE52F4"/>
    <w:pPr>
      <w:shd w:val="clear" w:color="auto" w:fill="E1FFE1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color-3">
    <w:name w:val="flaggedrevs-color-3"/>
    <w:basedOn w:val="a"/>
    <w:uiPriority w:val="99"/>
    <w:rsid w:val="00CE52F4"/>
    <w:pPr>
      <w:shd w:val="clear" w:color="auto" w:fill="FFFFE3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pending">
    <w:name w:val="flaggedrevs-pending"/>
    <w:basedOn w:val="a"/>
    <w:uiPriority w:val="99"/>
    <w:rsid w:val="00CE52F4"/>
    <w:pPr>
      <w:shd w:val="clear" w:color="auto" w:fill="FFFFCC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unreviewed">
    <w:name w:val="flaggedrevs-unreviewed"/>
    <w:basedOn w:val="a"/>
    <w:uiPriority w:val="99"/>
    <w:rsid w:val="00CE52F4"/>
    <w:pPr>
      <w:shd w:val="clear" w:color="auto" w:fill="FAEBD7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diff-ratings">
    <w:name w:val="fr-diff-ratings"/>
    <w:basedOn w:val="a"/>
    <w:uiPriority w:val="99"/>
    <w:rsid w:val="00CE52F4"/>
    <w:pPr>
      <w:spacing w:before="100" w:beforeAutospacing="1" w:after="100" w:afterAutospacing="1" w:line="240" w:lineRule="atLeast"/>
    </w:pPr>
    <w:rPr>
      <w:b/>
      <w:bCs/>
      <w:color w:val="auto"/>
      <w:szCs w:val="22"/>
    </w:rPr>
  </w:style>
  <w:style w:type="paragraph" w:customStyle="1" w:styleId="fr-diff-to-stable">
    <w:name w:val="fr-diff-to-stable"/>
    <w:basedOn w:val="a"/>
    <w:uiPriority w:val="99"/>
    <w:rsid w:val="00CE52F4"/>
    <w:pPr>
      <w:spacing w:before="100" w:beforeAutospacing="1" w:after="100" w:afterAutospacing="1" w:line="240" w:lineRule="atLeast"/>
    </w:pPr>
    <w:rPr>
      <w:color w:val="auto"/>
      <w:sz w:val="24"/>
      <w:szCs w:val="24"/>
    </w:rPr>
  </w:style>
  <w:style w:type="paragraph" w:customStyle="1" w:styleId="fr-hist-basic-user">
    <w:name w:val="fr-hist-basic-user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fr-hist-quality-user">
    <w:name w:val="fr-hist-quality-user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fr-hist-basic-auto">
    <w:name w:val="fr-hist-basic-auto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fr-hist-quality-auto">
    <w:name w:val="fr-hist-quality-auto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fr-watchlist-pending-notice">
    <w:name w:val="fr-watchlist-pending-notice"/>
    <w:basedOn w:val="a"/>
    <w:uiPriority w:val="99"/>
    <w:rsid w:val="00CE52F4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  <w:rPr>
      <w:color w:val="auto"/>
      <w:sz w:val="24"/>
      <w:szCs w:val="24"/>
    </w:rPr>
  </w:style>
  <w:style w:type="paragraph" w:customStyle="1" w:styleId="fr-pending-long">
    <w:name w:val="fr-pending-long"/>
    <w:basedOn w:val="a"/>
    <w:uiPriority w:val="99"/>
    <w:rsid w:val="00CE52F4"/>
    <w:pPr>
      <w:shd w:val="clear" w:color="auto" w:fill="F5ECEC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pending-long2">
    <w:name w:val="fr-pending-long2"/>
    <w:basedOn w:val="a"/>
    <w:uiPriority w:val="99"/>
    <w:rsid w:val="00CE52F4"/>
    <w:pPr>
      <w:shd w:val="clear" w:color="auto" w:fill="F5DDDD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pending-long3">
    <w:name w:val="fr-pending-long3"/>
    <w:basedOn w:val="a"/>
    <w:uiPriority w:val="99"/>
    <w:rsid w:val="00CE52F4"/>
    <w:pPr>
      <w:shd w:val="clear" w:color="auto" w:fill="E2CACA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unreviewed-unwatched">
    <w:name w:val="fr-unreviewed-unwatched"/>
    <w:basedOn w:val="a"/>
    <w:uiPriority w:val="99"/>
    <w:rsid w:val="00CE52F4"/>
    <w:pPr>
      <w:shd w:val="clear" w:color="auto" w:fill="FAEBD7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w-fr-reviewlink">
    <w:name w:val="mw-fr-reviewlink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mw-fr-hist-difflink">
    <w:name w:val="mw-fr-hist-difflink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mw-hiero-table">
    <w:name w:val="mw-hiero-table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w-hiero-outer">
    <w:name w:val="mw-hiero-outer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w-hiero-box">
    <w:name w:val="mw-hiero-box"/>
    <w:basedOn w:val="a"/>
    <w:uiPriority w:val="99"/>
    <w:rsid w:val="00CE52F4"/>
    <w:pPr>
      <w:shd w:val="clear" w:color="auto" w:fill="00000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js-messagebox">
    <w:name w:val="js-messagebox"/>
    <w:basedOn w:val="a"/>
    <w:uiPriority w:val="99"/>
    <w:rsid w:val="00CE52F4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color w:val="auto"/>
      <w:sz w:val="19"/>
      <w:szCs w:val="19"/>
    </w:rPr>
  </w:style>
  <w:style w:type="paragraph" w:customStyle="1" w:styleId="suggestions">
    <w:name w:val="suggestions"/>
    <w:basedOn w:val="a"/>
    <w:uiPriority w:val="99"/>
    <w:rsid w:val="00CE52F4"/>
    <w:pPr>
      <w:ind w:right="-15"/>
    </w:pPr>
    <w:rPr>
      <w:color w:val="auto"/>
      <w:sz w:val="24"/>
      <w:szCs w:val="24"/>
    </w:rPr>
  </w:style>
  <w:style w:type="paragraph" w:customStyle="1" w:styleId="suggestions-special">
    <w:name w:val="suggestions-special"/>
    <w:basedOn w:val="a"/>
    <w:uiPriority w:val="99"/>
    <w:rsid w:val="00CE52F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color w:val="auto"/>
      <w:sz w:val="19"/>
      <w:szCs w:val="19"/>
    </w:rPr>
  </w:style>
  <w:style w:type="paragraph" w:customStyle="1" w:styleId="suggestions-results">
    <w:name w:val="suggestions-results"/>
    <w:basedOn w:val="a"/>
    <w:uiPriority w:val="99"/>
    <w:rsid w:val="00CE52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color w:val="auto"/>
      <w:sz w:val="19"/>
      <w:szCs w:val="19"/>
    </w:rPr>
  </w:style>
  <w:style w:type="paragraph" w:customStyle="1" w:styleId="suggestions-result">
    <w:name w:val="suggestions-result"/>
    <w:basedOn w:val="a"/>
    <w:uiPriority w:val="99"/>
    <w:rsid w:val="00CE52F4"/>
    <w:pPr>
      <w:spacing w:line="360" w:lineRule="atLeast"/>
    </w:pPr>
    <w:rPr>
      <w:sz w:val="24"/>
      <w:szCs w:val="24"/>
    </w:rPr>
  </w:style>
  <w:style w:type="paragraph" w:customStyle="1" w:styleId="suggestions-result-current">
    <w:name w:val="suggestions-result-current"/>
    <w:basedOn w:val="a"/>
    <w:uiPriority w:val="99"/>
    <w:rsid w:val="00CE52F4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autoellipsis-matched">
    <w:name w:val="autoellipsis-matched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highlight">
    <w:name w:val="highlight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allpagesredirect">
    <w:name w:val="allpagesredirect"/>
    <w:basedOn w:val="a"/>
    <w:uiPriority w:val="99"/>
    <w:rsid w:val="00CE52F4"/>
    <w:pP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mw-tag-markers">
    <w:name w:val="mw-tag-markers"/>
    <w:basedOn w:val="a"/>
    <w:uiPriority w:val="99"/>
    <w:rsid w:val="00CE52F4"/>
    <w:pPr>
      <w:spacing w:before="100" w:beforeAutospacing="1" w:after="100" w:afterAutospacing="1"/>
    </w:pPr>
    <w:rPr>
      <w:rFonts w:ascii="Arial" w:hAnsi="Arial" w:cs="Arial"/>
      <w:i/>
      <w:iCs/>
      <w:color w:val="auto"/>
      <w:szCs w:val="22"/>
    </w:rPr>
  </w:style>
  <w:style w:type="paragraph" w:customStyle="1" w:styleId="warningbox">
    <w:name w:val="warningbox"/>
    <w:basedOn w:val="a"/>
    <w:uiPriority w:val="99"/>
    <w:rsid w:val="00CE52F4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</w:pPr>
    <w:rPr>
      <w:color w:val="auto"/>
      <w:sz w:val="20"/>
    </w:rPr>
  </w:style>
  <w:style w:type="paragraph" w:customStyle="1" w:styleId="informationbox">
    <w:name w:val="informationbox"/>
    <w:basedOn w:val="a"/>
    <w:uiPriority w:val="99"/>
    <w:rsid w:val="00CE52F4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</w:pPr>
    <w:rPr>
      <w:color w:val="auto"/>
      <w:sz w:val="20"/>
    </w:rPr>
  </w:style>
  <w:style w:type="paragraph" w:customStyle="1" w:styleId="infobox">
    <w:name w:val="infobox"/>
    <w:basedOn w:val="a"/>
    <w:uiPriority w:val="99"/>
    <w:rsid w:val="00CE52F4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</w:pPr>
    <w:rPr>
      <w:color w:val="auto"/>
      <w:szCs w:val="22"/>
    </w:rPr>
  </w:style>
  <w:style w:type="paragraph" w:customStyle="1" w:styleId="notice">
    <w:name w:val="notice"/>
    <w:basedOn w:val="a"/>
    <w:uiPriority w:val="99"/>
    <w:rsid w:val="00CE52F4"/>
    <w:pPr>
      <w:spacing w:before="240" w:after="240"/>
      <w:ind w:left="120" w:right="120"/>
      <w:jc w:val="both"/>
    </w:pPr>
    <w:rPr>
      <w:color w:val="auto"/>
      <w:sz w:val="24"/>
      <w:szCs w:val="24"/>
    </w:rPr>
  </w:style>
  <w:style w:type="paragraph" w:customStyle="1" w:styleId="messagebox">
    <w:name w:val="messagebox"/>
    <w:basedOn w:val="a"/>
    <w:uiPriority w:val="99"/>
    <w:rsid w:val="00CE52F4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</w:pPr>
    <w:rPr>
      <w:color w:val="auto"/>
      <w:szCs w:val="22"/>
    </w:rPr>
  </w:style>
  <w:style w:type="paragraph" w:customStyle="1" w:styleId="references-small">
    <w:name w:val="references-small"/>
    <w:basedOn w:val="a"/>
    <w:uiPriority w:val="99"/>
    <w:rsid w:val="00CE52F4"/>
    <w:pPr>
      <w:spacing w:before="100" w:beforeAutospacing="1" w:after="100" w:afterAutospacing="1"/>
    </w:pPr>
    <w:rPr>
      <w:color w:val="auto"/>
      <w:szCs w:val="22"/>
    </w:rPr>
  </w:style>
  <w:style w:type="paragraph" w:customStyle="1" w:styleId="references-scroll">
    <w:name w:val="references-scroll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intonly">
    <w:name w:val="printonly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dablink">
    <w:name w:val="dablink"/>
    <w:basedOn w:val="a"/>
    <w:uiPriority w:val="99"/>
    <w:rsid w:val="00CE52F4"/>
    <w:pP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rellink">
    <w:name w:val="rellink"/>
    <w:basedOn w:val="a"/>
    <w:uiPriority w:val="99"/>
    <w:rsid w:val="00CE52F4"/>
    <w:pP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coordinates">
    <w:name w:val="coordinates"/>
    <w:basedOn w:val="a"/>
    <w:uiPriority w:val="99"/>
    <w:rsid w:val="00CE52F4"/>
    <w:rPr>
      <w:color w:val="auto"/>
      <w:sz w:val="24"/>
      <w:szCs w:val="24"/>
    </w:rPr>
  </w:style>
  <w:style w:type="paragraph" w:customStyle="1" w:styleId="geo-google">
    <w:name w:val="geo-google"/>
    <w:basedOn w:val="a"/>
    <w:uiPriority w:val="99"/>
    <w:rsid w:val="00CE52F4"/>
    <w:pPr>
      <w:spacing w:before="100" w:beforeAutospacing="1" w:after="100" w:afterAutospacing="1" w:line="240" w:lineRule="atLeast"/>
    </w:pPr>
    <w:rPr>
      <w:b/>
      <w:bCs/>
      <w:color w:val="auto"/>
      <w:sz w:val="24"/>
      <w:szCs w:val="24"/>
    </w:rPr>
  </w:style>
  <w:style w:type="paragraph" w:customStyle="1" w:styleId="geo-osm">
    <w:name w:val="geo-osm"/>
    <w:basedOn w:val="a"/>
    <w:uiPriority w:val="99"/>
    <w:rsid w:val="00CE52F4"/>
    <w:pPr>
      <w:spacing w:before="100" w:beforeAutospacing="1" w:after="100" w:afterAutospacing="1" w:line="240" w:lineRule="atLeast"/>
    </w:pPr>
    <w:rPr>
      <w:b/>
      <w:bCs/>
      <w:color w:val="auto"/>
      <w:sz w:val="24"/>
      <w:szCs w:val="24"/>
    </w:rPr>
  </w:style>
  <w:style w:type="paragraph" w:customStyle="1" w:styleId="geo-yandex">
    <w:name w:val="geo-yandex"/>
    <w:basedOn w:val="a"/>
    <w:uiPriority w:val="99"/>
    <w:rsid w:val="00CE52F4"/>
    <w:pPr>
      <w:spacing w:before="100" w:beforeAutospacing="1" w:after="100" w:afterAutospacing="1" w:line="240" w:lineRule="atLeast"/>
    </w:pPr>
    <w:rPr>
      <w:b/>
      <w:bCs/>
      <w:color w:val="auto"/>
      <w:sz w:val="24"/>
      <w:szCs w:val="24"/>
    </w:rPr>
  </w:style>
  <w:style w:type="paragraph" w:customStyle="1" w:styleId="geo-multi-punct">
    <w:name w:val="geo-multi-punct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geo-lat">
    <w:name w:val="geo-lat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lon">
    <w:name w:val="geo-lon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wp-templatelink">
    <w:name w:val="wp-templatelink"/>
    <w:basedOn w:val="a"/>
    <w:uiPriority w:val="99"/>
    <w:rsid w:val="00CE52F4"/>
    <w:pPr>
      <w:spacing w:before="100" w:beforeAutospacing="1" w:after="100" w:afterAutospacing="1"/>
    </w:pPr>
    <w:rPr>
      <w:color w:val="9098A0"/>
      <w:sz w:val="24"/>
      <w:szCs w:val="24"/>
    </w:rPr>
  </w:style>
  <w:style w:type="paragraph" w:customStyle="1" w:styleId="ipa">
    <w:name w:val="ipa"/>
    <w:basedOn w:val="a"/>
    <w:uiPriority w:val="99"/>
    <w:rsid w:val="00CE52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unicode">
    <w:name w:val="unicode"/>
    <w:basedOn w:val="a"/>
    <w:uiPriority w:val="99"/>
    <w:rsid w:val="00CE52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iw-focus">
    <w:name w:val="iw-focus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iw-babel">
    <w:name w:val="iw-babel"/>
    <w:basedOn w:val="a"/>
    <w:uiPriority w:val="99"/>
    <w:rsid w:val="00CE52F4"/>
    <w:pP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js-messagebox-group">
    <w:name w:val="js-messagebox-group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pecial-label">
    <w:name w:val="special-label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pecial-query">
    <w:name w:val="special-query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pecial-hover">
    <w:name w:val="special-hover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2">
    <w:name w:val="toclevel-2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3">
    <w:name w:val="toclevel-3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4">
    <w:name w:val="toclevel-4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5">
    <w:name w:val="toclevel-5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6">
    <w:name w:val="toclevel-6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7">
    <w:name w:val="toclevel-7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number">
    <w:name w:val="tocnumber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oatleft">
    <w:name w:val="floatleft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image">
    <w:name w:val="image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dec">
    <w:name w:val="geo-dec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dms">
    <w:name w:val="geo-dms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mbox-text-small">
    <w:name w:val="ambox-text-small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ransparent">
    <w:name w:val="transparent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lainlinksneverexpand">
    <w:name w:val="plainlinksneverexpand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js-messagebox-group1">
    <w:name w:val="js-messagebox-group1"/>
    <w:basedOn w:val="a"/>
    <w:uiPriority w:val="99"/>
    <w:rsid w:val="00CE52F4"/>
    <w:pPr>
      <w:pBdr>
        <w:bottom w:val="single" w:sz="6" w:space="6" w:color="DDDDDD"/>
      </w:pBdr>
      <w:spacing w:before="15" w:after="15"/>
      <w:ind w:left="15" w:right="15"/>
    </w:pPr>
    <w:rPr>
      <w:color w:val="auto"/>
      <w:sz w:val="24"/>
      <w:szCs w:val="24"/>
    </w:rPr>
  </w:style>
  <w:style w:type="paragraph" w:customStyle="1" w:styleId="special-label1">
    <w:name w:val="special-label1"/>
    <w:basedOn w:val="a"/>
    <w:uiPriority w:val="99"/>
    <w:rsid w:val="00CE52F4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uiPriority w:val="99"/>
    <w:rsid w:val="00CE52F4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special-hover1">
    <w:name w:val="special-hover1"/>
    <w:basedOn w:val="a"/>
    <w:uiPriority w:val="99"/>
    <w:rsid w:val="00CE52F4"/>
    <w:pPr>
      <w:shd w:val="clear" w:color="auto" w:fill="C0C0C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pecial-label2">
    <w:name w:val="special-label2"/>
    <w:basedOn w:val="a"/>
    <w:uiPriority w:val="99"/>
    <w:rsid w:val="00CE52F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pecial-query2">
    <w:name w:val="special-query2"/>
    <w:basedOn w:val="a"/>
    <w:uiPriority w:val="99"/>
    <w:rsid w:val="00CE52F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ambox-text-small1">
    <w:name w:val="ambox-text-small1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toclevel-21">
    <w:name w:val="toclevel-2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31">
    <w:name w:val="toclevel-3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41">
    <w:name w:val="toclevel-4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51">
    <w:name w:val="toclevel-5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61">
    <w:name w:val="toclevel-6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71">
    <w:name w:val="toclevel-7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number1">
    <w:name w:val="tocnumber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floatleft1">
    <w:name w:val="floatleft1"/>
    <w:basedOn w:val="a"/>
    <w:uiPriority w:val="99"/>
    <w:rsid w:val="00CE52F4"/>
    <w:pPr>
      <w:spacing w:before="30" w:after="30"/>
      <w:ind w:left="30" w:right="30"/>
    </w:pPr>
    <w:rPr>
      <w:color w:val="auto"/>
      <w:sz w:val="24"/>
      <w:szCs w:val="24"/>
    </w:rPr>
  </w:style>
  <w:style w:type="paragraph" w:customStyle="1" w:styleId="image1">
    <w:name w:val="image1"/>
    <w:basedOn w:val="a"/>
    <w:uiPriority w:val="99"/>
    <w:rsid w:val="00CE52F4"/>
    <w:rPr>
      <w:color w:val="auto"/>
      <w:sz w:val="24"/>
      <w:szCs w:val="24"/>
    </w:rPr>
  </w:style>
  <w:style w:type="paragraph" w:customStyle="1" w:styleId="geo-dec1">
    <w:name w:val="geo-dec1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dms1">
    <w:name w:val="geo-dms1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dms2">
    <w:name w:val="geo-dms2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geo-dec2">
    <w:name w:val="geo-dec2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Default">
    <w:name w:val="Default"/>
    <w:uiPriority w:val="99"/>
    <w:rsid w:val="00CE52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CE52F4"/>
    <w:pPr>
      <w:ind w:left="709" w:hanging="709"/>
      <w:jc w:val="center"/>
    </w:pPr>
    <w:rPr>
      <w:rFonts w:ascii="Arial CYR" w:hAnsi="Arial CYR"/>
      <w:b/>
      <w:color w:val="auto"/>
      <w:sz w:val="24"/>
    </w:rPr>
  </w:style>
  <w:style w:type="character" w:styleId="afff1">
    <w:name w:val="footnote reference"/>
    <w:uiPriority w:val="99"/>
    <w:semiHidden/>
    <w:unhideWhenUsed/>
    <w:rsid w:val="00CE52F4"/>
    <w:rPr>
      <w:vertAlign w:val="superscript"/>
    </w:rPr>
  </w:style>
  <w:style w:type="character" w:styleId="afff2">
    <w:name w:val="annotation reference"/>
    <w:semiHidden/>
    <w:unhideWhenUsed/>
    <w:rsid w:val="00CE52F4"/>
    <w:rPr>
      <w:sz w:val="16"/>
    </w:rPr>
  </w:style>
  <w:style w:type="character" w:styleId="afff3">
    <w:name w:val="endnote reference"/>
    <w:semiHidden/>
    <w:unhideWhenUsed/>
    <w:rsid w:val="00CE52F4"/>
    <w:rPr>
      <w:vertAlign w:val="superscript"/>
    </w:rPr>
  </w:style>
  <w:style w:type="character" w:customStyle="1" w:styleId="flaggedrevsimportant">
    <w:name w:val="flaggedrevs_important"/>
    <w:rsid w:val="00CE52F4"/>
    <w:rPr>
      <w:b/>
      <w:bCs/>
      <w:sz w:val="28"/>
      <w:szCs w:val="28"/>
    </w:rPr>
  </w:style>
  <w:style w:type="character" w:customStyle="1" w:styleId="fr-under-review">
    <w:name w:val="fr-under-review"/>
    <w:rsid w:val="00CE52F4"/>
    <w:rPr>
      <w:b/>
      <w:bCs/>
      <w:shd w:val="clear" w:color="auto" w:fill="FFFF00"/>
    </w:rPr>
  </w:style>
  <w:style w:type="character" w:customStyle="1" w:styleId="subcaption">
    <w:name w:val="subcaption"/>
    <w:rsid w:val="00CE52F4"/>
  </w:style>
  <w:style w:type="character" w:customStyle="1" w:styleId="subcaption1">
    <w:name w:val="subcaption1"/>
    <w:rsid w:val="00CE52F4"/>
    <w:rPr>
      <w:b w:val="0"/>
      <w:bCs w:val="0"/>
      <w:sz w:val="19"/>
      <w:szCs w:val="19"/>
    </w:rPr>
  </w:style>
  <w:style w:type="character" w:customStyle="1" w:styleId="mw-headline">
    <w:name w:val="mw-headline"/>
    <w:rsid w:val="00CE52F4"/>
  </w:style>
  <w:style w:type="character" w:customStyle="1" w:styleId="editsection">
    <w:name w:val="editsection"/>
    <w:rsid w:val="00CE52F4"/>
  </w:style>
  <w:style w:type="table" w:styleId="afff4">
    <w:name w:val="Table Grid"/>
    <w:basedOn w:val="a1"/>
    <w:uiPriority w:val="59"/>
    <w:rsid w:val="00CE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CE5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CE5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TOC Heading"/>
    <w:basedOn w:val="10"/>
    <w:next w:val="a"/>
    <w:uiPriority w:val="39"/>
    <w:semiHidden/>
    <w:unhideWhenUsed/>
    <w:qFormat/>
    <w:rsid w:val="00CE52F4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4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E52F4"/>
    <w:pPr>
      <w:keepNext/>
      <w:spacing w:before="120" w:after="120"/>
      <w:ind w:firstLine="567"/>
      <w:outlineLvl w:val="0"/>
    </w:pPr>
    <w:rPr>
      <w:b/>
      <w:caps/>
      <w:kern w:val="28"/>
    </w:rPr>
  </w:style>
  <w:style w:type="paragraph" w:styleId="20">
    <w:name w:val="heading 2"/>
    <w:aliases w:val="Sub heading"/>
    <w:basedOn w:val="a"/>
    <w:next w:val="a"/>
    <w:link w:val="21"/>
    <w:uiPriority w:val="9"/>
    <w:semiHidden/>
    <w:unhideWhenUsed/>
    <w:qFormat/>
    <w:rsid w:val="00CE52F4"/>
    <w:pPr>
      <w:keepNext/>
      <w:spacing w:before="240" w:after="240"/>
      <w:jc w:val="both"/>
      <w:outlineLvl w:val="1"/>
    </w:pPr>
    <w:rPr>
      <w:rFonts w:ascii="Arial" w:hAnsi="Arial"/>
      <w:b/>
      <w:bCs/>
      <w:i/>
      <w:lang w:val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E52F4"/>
    <w:pPr>
      <w:keepNext/>
      <w:spacing w:before="120" w:after="120"/>
      <w:ind w:left="284"/>
      <w:outlineLvl w:val="2"/>
    </w:pPr>
    <w:rPr>
      <w:b/>
      <w:color w:val="FF0000"/>
    </w:rPr>
  </w:style>
  <w:style w:type="paragraph" w:styleId="4">
    <w:name w:val="heading 4"/>
    <w:basedOn w:val="a"/>
    <w:next w:val="a"/>
    <w:link w:val="40"/>
    <w:semiHidden/>
    <w:unhideWhenUsed/>
    <w:qFormat/>
    <w:rsid w:val="00CE52F4"/>
    <w:pPr>
      <w:keepNext/>
      <w:spacing w:before="120" w:after="120"/>
      <w:ind w:firstLine="397"/>
      <w:outlineLvl w:val="3"/>
    </w:pPr>
    <w:rPr>
      <w:rFonts w:ascii="Arial" w:hAnsi="Arial"/>
      <w:b/>
      <w:i/>
      <w:color w:val="333399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E52F4"/>
    <w:pPr>
      <w:keepNext/>
      <w:ind w:right="185"/>
      <w:jc w:val="center"/>
      <w:outlineLvl w:val="4"/>
    </w:pPr>
    <w:rPr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E52F4"/>
    <w:pPr>
      <w:keepNext/>
      <w:spacing w:before="120" w:after="120"/>
      <w:ind w:left="284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E52F4"/>
    <w:pPr>
      <w:keepNext/>
      <w:spacing w:before="120" w:after="120"/>
      <w:ind w:left="284"/>
      <w:outlineLvl w:val="6"/>
    </w:pPr>
    <w:rPr>
      <w:b/>
      <w:color w:val="333399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E52F4"/>
    <w:pPr>
      <w:keepNext/>
      <w:jc w:val="center"/>
      <w:outlineLvl w:val="7"/>
    </w:pPr>
    <w:rPr>
      <w:i/>
      <w:sz w:val="3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E52F4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E52F4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basedOn w:val="a0"/>
    <w:link w:val="20"/>
    <w:uiPriority w:val="9"/>
    <w:semiHidden/>
    <w:rsid w:val="00CE52F4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CE52F4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E52F4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E52F4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CE52F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E52F4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E52F4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E52F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3">
    <w:name w:val="Hyperlink"/>
    <w:uiPriority w:val="99"/>
    <w:unhideWhenUsed/>
    <w:rsid w:val="00CE52F4"/>
    <w:rPr>
      <w:strike w:val="0"/>
      <w:dstrike w:val="0"/>
      <w:color w:val="auto"/>
      <w:u w:val="none"/>
      <w:effect w:val="none"/>
    </w:rPr>
  </w:style>
  <w:style w:type="character" w:styleId="a4">
    <w:name w:val="FollowedHyperlink"/>
    <w:uiPriority w:val="99"/>
    <w:semiHidden/>
    <w:unhideWhenUsed/>
    <w:rsid w:val="00CE52F4"/>
    <w:rPr>
      <w:color w:val="800080"/>
      <w:u w:val="single"/>
    </w:rPr>
  </w:style>
  <w:style w:type="character" w:customStyle="1" w:styleId="210">
    <w:name w:val="Заголовок 2 Знак1"/>
    <w:aliases w:val="Sub heading Знак1"/>
    <w:basedOn w:val="a0"/>
    <w:uiPriority w:val="9"/>
    <w:semiHidden/>
    <w:rsid w:val="00CE5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E52F4"/>
    <w:pPr>
      <w:widowControl w:val="0"/>
      <w:spacing w:before="100" w:after="100"/>
    </w:pPr>
    <w:rPr>
      <w:rFonts w:ascii="Arial" w:hAnsi="Arial" w:cs="Arial"/>
      <w:sz w:val="20"/>
    </w:rPr>
  </w:style>
  <w:style w:type="paragraph" w:styleId="51">
    <w:name w:val="index 5"/>
    <w:basedOn w:val="a"/>
    <w:next w:val="a"/>
    <w:autoRedefine/>
    <w:uiPriority w:val="99"/>
    <w:semiHidden/>
    <w:unhideWhenUsed/>
    <w:rsid w:val="00CE52F4"/>
    <w:pPr>
      <w:ind w:left="1200" w:hanging="240"/>
      <w:jc w:val="right"/>
    </w:pPr>
    <w:rPr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4D3777"/>
    <w:pPr>
      <w:tabs>
        <w:tab w:val="left" w:pos="142"/>
        <w:tab w:val="left" w:pos="480"/>
        <w:tab w:val="left" w:pos="960"/>
        <w:tab w:val="left" w:leader="dot" w:pos="10490"/>
      </w:tabs>
      <w:ind w:right="1134"/>
    </w:pPr>
    <w:rPr>
      <w:noProof/>
      <w:color w:val="000080"/>
      <w:szCs w:val="28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CE52F4"/>
    <w:pPr>
      <w:tabs>
        <w:tab w:val="left" w:pos="-284"/>
        <w:tab w:val="left" w:pos="0"/>
        <w:tab w:val="left" w:leader="dot" w:pos="9923"/>
      </w:tabs>
      <w:ind w:left="-567" w:right="-1"/>
    </w:pPr>
    <w:rPr>
      <w:noProof/>
      <w:color w:val="000080"/>
    </w:rPr>
  </w:style>
  <w:style w:type="paragraph" w:styleId="32">
    <w:name w:val="toc 3"/>
    <w:basedOn w:val="a"/>
    <w:next w:val="a"/>
    <w:autoRedefine/>
    <w:uiPriority w:val="99"/>
    <w:semiHidden/>
    <w:unhideWhenUsed/>
    <w:rsid w:val="00CE52F4"/>
    <w:pPr>
      <w:tabs>
        <w:tab w:val="left" w:pos="851"/>
        <w:tab w:val="left" w:pos="1701"/>
        <w:tab w:val="right" w:leader="dot" w:pos="8789"/>
      </w:tabs>
      <w:ind w:left="480" w:right="-483"/>
    </w:pPr>
    <w:rPr>
      <w:noProof/>
    </w:rPr>
  </w:style>
  <w:style w:type="paragraph" w:styleId="41">
    <w:name w:val="toc 4"/>
    <w:basedOn w:val="a"/>
    <w:next w:val="a"/>
    <w:autoRedefine/>
    <w:uiPriority w:val="99"/>
    <w:semiHidden/>
    <w:unhideWhenUsed/>
    <w:rsid w:val="00CE52F4"/>
    <w:pPr>
      <w:ind w:left="720"/>
    </w:pPr>
  </w:style>
  <w:style w:type="paragraph" w:styleId="52">
    <w:name w:val="toc 5"/>
    <w:basedOn w:val="a"/>
    <w:next w:val="a"/>
    <w:autoRedefine/>
    <w:uiPriority w:val="99"/>
    <w:semiHidden/>
    <w:unhideWhenUsed/>
    <w:rsid w:val="00CE52F4"/>
    <w:pPr>
      <w:ind w:left="960"/>
    </w:pPr>
  </w:style>
  <w:style w:type="paragraph" w:styleId="61">
    <w:name w:val="toc 6"/>
    <w:basedOn w:val="a"/>
    <w:next w:val="a"/>
    <w:autoRedefine/>
    <w:uiPriority w:val="99"/>
    <w:semiHidden/>
    <w:unhideWhenUsed/>
    <w:rsid w:val="00CE52F4"/>
    <w:pPr>
      <w:ind w:left="1200"/>
    </w:pPr>
  </w:style>
  <w:style w:type="paragraph" w:styleId="71">
    <w:name w:val="toc 7"/>
    <w:basedOn w:val="a"/>
    <w:next w:val="a"/>
    <w:autoRedefine/>
    <w:uiPriority w:val="99"/>
    <w:semiHidden/>
    <w:unhideWhenUsed/>
    <w:rsid w:val="00CE52F4"/>
    <w:pPr>
      <w:ind w:left="1440"/>
    </w:pPr>
  </w:style>
  <w:style w:type="paragraph" w:styleId="81">
    <w:name w:val="toc 8"/>
    <w:basedOn w:val="a"/>
    <w:next w:val="a"/>
    <w:autoRedefine/>
    <w:uiPriority w:val="99"/>
    <w:semiHidden/>
    <w:unhideWhenUsed/>
    <w:rsid w:val="00CE52F4"/>
    <w:pPr>
      <w:ind w:left="1680"/>
    </w:pPr>
  </w:style>
  <w:style w:type="paragraph" w:styleId="91">
    <w:name w:val="toc 9"/>
    <w:basedOn w:val="a"/>
    <w:next w:val="a"/>
    <w:autoRedefine/>
    <w:uiPriority w:val="99"/>
    <w:semiHidden/>
    <w:unhideWhenUsed/>
    <w:rsid w:val="00CE52F4"/>
    <w:pPr>
      <w:ind w:left="1920"/>
    </w:pPr>
  </w:style>
  <w:style w:type="paragraph" w:styleId="a6">
    <w:name w:val="footnote text"/>
    <w:basedOn w:val="a"/>
    <w:link w:val="a7"/>
    <w:uiPriority w:val="99"/>
    <w:semiHidden/>
    <w:unhideWhenUsed/>
    <w:rsid w:val="00CE52F4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52F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E52F4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E52F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E52F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E52F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e">
    <w:name w:val="caption"/>
    <w:basedOn w:val="a"/>
    <w:next w:val="a"/>
    <w:uiPriority w:val="99"/>
    <w:semiHidden/>
    <w:unhideWhenUsed/>
    <w:qFormat/>
    <w:rsid w:val="00CE52F4"/>
    <w:pPr>
      <w:keepNext/>
      <w:jc w:val="center"/>
      <w:outlineLvl w:val="0"/>
    </w:pPr>
    <w:rPr>
      <w:b/>
    </w:rPr>
  </w:style>
  <w:style w:type="paragraph" w:styleId="af">
    <w:name w:val="endnote text"/>
    <w:basedOn w:val="a"/>
    <w:link w:val="af0"/>
    <w:uiPriority w:val="99"/>
    <w:semiHidden/>
    <w:unhideWhenUsed/>
    <w:rsid w:val="00CE52F4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E52F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E52F4"/>
    <w:pPr>
      <w:ind w:firstLine="720"/>
      <w:jc w:val="center"/>
    </w:pPr>
    <w:rPr>
      <w:rFonts w:ascii="Arial" w:hAnsi="Arial"/>
    </w:rPr>
  </w:style>
  <w:style w:type="character" w:customStyle="1" w:styleId="af2">
    <w:name w:val="Название Знак"/>
    <w:basedOn w:val="a0"/>
    <w:link w:val="af1"/>
    <w:uiPriority w:val="99"/>
    <w:rsid w:val="00CE52F4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CE52F4"/>
    <w:pPr>
      <w:jc w:val="both"/>
    </w:pPr>
    <w:rPr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E52F4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CE52F4"/>
    <w:pPr>
      <w:keepNext/>
      <w:spacing w:before="120"/>
      <w:jc w:val="both"/>
    </w:pPr>
    <w:rPr>
      <w:b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E52F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CE52F4"/>
    <w:pPr>
      <w:spacing w:before="120" w:after="120"/>
      <w:ind w:firstLine="567"/>
      <w:jc w:val="center"/>
    </w:pPr>
    <w:rPr>
      <w:b/>
    </w:rPr>
  </w:style>
  <w:style w:type="character" w:customStyle="1" w:styleId="af8">
    <w:name w:val="Подзаголовок Знак"/>
    <w:basedOn w:val="a0"/>
    <w:link w:val="af7"/>
    <w:uiPriority w:val="99"/>
    <w:rsid w:val="00CE52F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E52F4"/>
    <w:pPr>
      <w:ind w:right="-58"/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E52F4"/>
    <w:pPr>
      <w:jc w:val="both"/>
    </w:pPr>
    <w:rPr>
      <w:b/>
      <w:i/>
      <w:sz w:val="36"/>
      <w:u w:val="single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E52F4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25">
    <w:name w:val="Body Text Indent 2"/>
    <w:basedOn w:val="a"/>
    <w:link w:val="26"/>
    <w:uiPriority w:val="99"/>
    <w:semiHidden/>
    <w:unhideWhenUsed/>
    <w:rsid w:val="00CE52F4"/>
    <w:pPr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CE52F4"/>
    <w:pPr>
      <w:ind w:firstLine="567"/>
      <w:jc w:val="both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CE52F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9">
    <w:name w:val="Block Text"/>
    <w:basedOn w:val="a"/>
    <w:uiPriority w:val="99"/>
    <w:semiHidden/>
    <w:unhideWhenUsed/>
    <w:rsid w:val="00CE52F4"/>
    <w:pPr>
      <w:ind w:left="-142" w:right="425"/>
      <w:jc w:val="both"/>
    </w:pPr>
  </w:style>
  <w:style w:type="paragraph" w:styleId="afa">
    <w:name w:val="Document Map"/>
    <w:basedOn w:val="a"/>
    <w:link w:val="afb"/>
    <w:uiPriority w:val="99"/>
    <w:semiHidden/>
    <w:unhideWhenUsed/>
    <w:rsid w:val="00CE52F4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CE52F4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paragraph" w:styleId="afc">
    <w:name w:val="Plain Text"/>
    <w:basedOn w:val="a"/>
    <w:link w:val="afd"/>
    <w:uiPriority w:val="99"/>
    <w:semiHidden/>
    <w:unhideWhenUsed/>
    <w:rsid w:val="00CE52F4"/>
    <w:rPr>
      <w:rFonts w:ascii="Courier New" w:hAnsi="Courier New"/>
      <w:sz w:val="20"/>
    </w:rPr>
  </w:style>
  <w:style w:type="character" w:customStyle="1" w:styleId="afd">
    <w:name w:val="Текст Знак"/>
    <w:basedOn w:val="a0"/>
    <w:link w:val="afc"/>
    <w:uiPriority w:val="99"/>
    <w:semiHidden/>
    <w:rsid w:val="00CE52F4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e">
    <w:name w:val="annotation subject"/>
    <w:basedOn w:val="a8"/>
    <w:next w:val="a8"/>
    <w:link w:val="aff"/>
    <w:uiPriority w:val="99"/>
    <w:semiHidden/>
    <w:unhideWhenUsed/>
    <w:rsid w:val="00CE52F4"/>
    <w:rPr>
      <w:b/>
      <w:bCs/>
    </w:rPr>
  </w:style>
  <w:style w:type="character" w:customStyle="1" w:styleId="aff">
    <w:name w:val="Тема примечания Знак"/>
    <w:basedOn w:val="a9"/>
    <w:link w:val="afe"/>
    <w:uiPriority w:val="99"/>
    <w:semiHidden/>
    <w:rsid w:val="00CE52F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CE52F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E52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f2">
    <w:name w:val="Revision"/>
    <w:uiPriority w:val="99"/>
    <w:semiHidden/>
    <w:rsid w:val="00CE52F4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f3">
    <w:name w:val="List Paragraph"/>
    <w:basedOn w:val="a"/>
    <w:uiPriority w:val="34"/>
    <w:qFormat/>
    <w:rsid w:val="00CE52F4"/>
    <w:pPr>
      <w:widowControl w:val="0"/>
      <w:ind w:left="708"/>
    </w:pPr>
    <w:rPr>
      <w:color w:val="auto"/>
      <w:sz w:val="24"/>
      <w:lang w:val="en-AU"/>
    </w:rPr>
  </w:style>
  <w:style w:type="paragraph" w:customStyle="1" w:styleId="62">
    <w:name w:val="обычный 6"/>
    <w:basedOn w:val="a"/>
    <w:uiPriority w:val="99"/>
    <w:rsid w:val="00CE52F4"/>
    <w:pPr>
      <w:spacing w:before="60"/>
      <w:ind w:firstLine="567"/>
      <w:jc w:val="both"/>
    </w:pPr>
    <w:rPr>
      <w:b/>
      <w:color w:val="FF0000"/>
    </w:rPr>
  </w:style>
  <w:style w:type="paragraph" w:customStyle="1" w:styleId="13">
    <w:name w:val="Название1"/>
    <w:basedOn w:val="a"/>
    <w:uiPriority w:val="99"/>
    <w:qFormat/>
    <w:rsid w:val="00CE52F4"/>
    <w:pPr>
      <w:ind w:firstLine="720"/>
      <w:jc w:val="center"/>
    </w:pPr>
    <w:rPr>
      <w:rFonts w:ascii="Arial" w:hAnsi="Arial"/>
    </w:rPr>
  </w:style>
  <w:style w:type="paragraph" w:customStyle="1" w:styleId="aff4">
    <w:name w:val="СписокДефис"/>
    <w:basedOn w:val="a"/>
    <w:uiPriority w:val="99"/>
    <w:rsid w:val="00CE52F4"/>
    <w:pPr>
      <w:widowControl w:val="0"/>
      <w:tabs>
        <w:tab w:val="num" w:pos="360"/>
      </w:tabs>
      <w:ind w:left="340" w:hanging="340"/>
    </w:pPr>
  </w:style>
  <w:style w:type="paragraph" w:customStyle="1" w:styleId="aff5">
    <w:name w:val="абзац"/>
    <w:basedOn w:val="a"/>
    <w:uiPriority w:val="99"/>
    <w:rsid w:val="00CE52F4"/>
    <w:pPr>
      <w:widowControl w:val="0"/>
      <w:spacing w:before="60" w:after="60"/>
      <w:ind w:firstLine="567"/>
      <w:jc w:val="both"/>
    </w:pPr>
  </w:style>
  <w:style w:type="paragraph" w:customStyle="1" w:styleId="aff6">
    <w:name w:val="СписокНум"/>
    <w:basedOn w:val="a"/>
    <w:uiPriority w:val="99"/>
    <w:rsid w:val="00CE52F4"/>
    <w:pPr>
      <w:tabs>
        <w:tab w:val="num" w:pos="927"/>
      </w:tabs>
      <w:spacing w:before="120"/>
      <w:ind w:firstLine="567"/>
      <w:jc w:val="both"/>
    </w:pPr>
    <w:rPr>
      <w:rFonts w:ascii="Arial" w:hAnsi="Arial"/>
    </w:rPr>
  </w:style>
  <w:style w:type="paragraph" w:customStyle="1" w:styleId="14">
    <w:name w:val="Обычный (веб)1"/>
    <w:basedOn w:val="a"/>
    <w:uiPriority w:val="99"/>
    <w:rsid w:val="00CE52F4"/>
    <w:pPr>
      <w:widowControl w:val="0"/>
      <w:spacing w:before="100" w:after="100"/>
    </w:pPr>
    <w:rPr>
      <w:rFonts w:ascii="Arial" w:hAnsi="Arial"/>
      <w:sz w:val="20"/>
    </w:rPr>
  </w:style>
  <w:style w:type="paragraph" w:customStyle="1" w:styleId="aff7">
    <w:name w:val="Нормальный"/>
    <w:uiPriority w:val="99"/>
    <w:rsid w:val="00CE52F4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rus">
    <w:name w:val="Normal_rus"/>
    <w:basedOn w:val="a"/>
    <w:uiPriority w:val="99"/>
    <w:rsid w:val="00CE52F4"/>
    <w:pPr>
      <w:snapToGrid w:val="0"/>
      <w:spacing w:line="240" w:lineRule="atLeast"/>
      <w:ind w:firstLine="567"/>
      <w:jc w:val="both"/>
    </w:pPr>
    <w:rPr>
      <w:rFonts w:ascii="Futuris" w:hAnsi="Futuris"/>
      <w:sz w:val="18"/>
      <w:lang w:val="en-US"/>
    </w:rPr>
  </w:style>
  <w:style w:type="paragraph" w:customStyle="1" w:styleId="15">
    <w:name w:val="Обычный1"/>
    <w:uiPriority w:val="99"/>
    <w:rsid w:val="00CE52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ru-RU"/>
    </w:rPr>
  </w:style>
  <w:style w:type="paragraph" w:customStyle="1" w:styleId="Text">
    <w:name w:val="Text"/>
    <w:basedOn w:val="a"/>
    <w:uiPriority w:val="99"/>
    <w:rsid w:val="00CE52F4"/>
    <w:pPr>
      <w:autoSpaceDE w:val="0"/>
      <w:autoSpaceDN w:val="0"/>
      <w:jc w:val="both"/>
    </w:pPr>
    <w:rPr>
      <w:rFonts w:ascii="Courier New" w:hAnsi="Courier New" w:cs="Courier New"/>
      <w:sz w:val="20"/>
    </w:rPr>
  </w:style>
  <w:style w:type="paragraph" w:customStyle="1" w:styleId="27">
    <w:name w:val="Обычный  2"/>
    <w:basedOn w:val="a"/>
    <w:uiPriority w:val="99"/>
    <w:rsid w:val="00CE52F4"/>
    <w:rPr>
      <w:color w:val="333399"/>
    </w:rPr>
  </w:style>
  <w:style w:type="paragraph" w:customStyle="1" w:styleId="37">
    <w:name w:val="Обычный 3"/>
    <w:basedOn w:val="a"/>
    <w:next w:val="a"/>
    <w:uiPriority w:val="99"/>
    <w:rsid w:val="00CE52F4"/>
    <w:pPr>
      <w:ind w:firstLine="567"/>
    </w:pPr>
    <w:rPr>
      <w:color w:val="333399"/>
    </w:rPr>
  </w:style>
  <w:style w:type="paragraph" w:customStyle="1" w:styleId="42">
    <w:name w:val="Обычный 4"/>
    <w:basedOn w:val="aa"/>
    <w:uiPriority w:val="99"/>
    <w:rsid w:val="00CE52F4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3">
    <w:name w:val="Обычный 5"/>
    <w:basedOn w:val="12"/>
    <w:uiPriority w:val="99"/>
    <w:rsid w:val="00CE52F4"/>
    <w:rPr>
      <w:b/>
      <w:i/>
      <w:iCs/>
      <w:noProof w:val="0"/>
      <w:color w:val="auto"/>
      <w:szCs w:val="20"/>
    </w:rPr>
  </w:style>
  <w:style w:type="paragraph" w:customStyle="1" w:styleId="aff8">
    <w:name w:val="Приложение"/>
    <w:basedOn w:val="a"/>
    <w:uiPriority w:val="99"/>
    <w:rsid w:val="00CE52F4"/>
    <w:pPr>
      <w:spacing w:before="100" w:beforeAutospacing="1" w:after="100" w:afterAutospacing="1"/>
      <w:ind w:firstLine="7768"/>
    </w:pPr>
    <w:rPr>
      <w:b/>
      <w:color w:val="000080"/>
    </w:rPr>
  </w:style>
  <w:style w:type="paragraph" w:customStyle="1" w:styleId="92">
    <w:name w:val="Приложение 9 имя"/>
    <w:basedOn w:val="27"/>
    <w:uiPriority w:val="99"/>
    <w:rsid w:val="00CE52F4"/>
    <w:pPr>
      <w:jc w:val="right"/>
    </w:pPr>
    <w:rPr>
      <w:color w:val="000080"/>
    </w:rPr>
  </w:style>
  <w:style w:type="paragraph" w:customStyle="1" w:styleId="63">
    <w:name w:val="Наименование 6"/>
    <w:basedOn w:val="a"/>
    <w:uiPriority w:val="99"/>
    <w:rsid w:val="00CE52F4"/>
    <w:pPr>
      <w:jc w:val="center"/>
    </w:pPr>
    <w:rPr>
      <w:b/>
      <w:color w:val="000080"/>
      <w:sz w:val="32"/>
    </w:rPr>
  </w:style>
  <w:style w:type="paragraph" w:customStyle="1" w:styleId="16">
    <w:name w:val="Стиль1"/>
    <w:basedOn w:val="a"/>
    <w:uiPriority w:val="99"/>
    <w:rsid w:val="00CE52F4"/>
    <w:pPr>
      <w:jc w:val="center"/>
    </w:pPr>
    <w:rPr>
      <w:b/>
      <w:color w:val="000080"/>
    </w:rPr>
  </w:style>
  <w:style w:type="paragraph" w:customStyle="1" w:styleId="72">
    <w:name w:val="Обычный 7"/>
    <w:basedOn w:val="a"/>
    <w:uiPriority w:val="99"/>
    <w:rsid w:val="00CE52F4"/>
    <w:pPr>
      <w:jc w:val="center"/>
    </w:pPr>
    <w:rPr>
      <w:b/>
      <w:color w:val="000080"/>
      <w:sz w:val="24"/>
    </w:rPr>
  </w:style>
  <w:style w:type="paragraph" w:customStyle="1" w:styleId="110">
    <w:name w:val="заголовок 11"/>
    <w:basedOn w:val="10"/>
    <w:uiPriority w:val="99"/>
    <w:rsid w:val="00CE52F4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uiPriority w:val="99"/>
    <w:rsid w:val="00CE52F4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9">
    <w:name w:val="Приложение №"/>
    <w:basedOn w:val="92"/>
    <w:autoRedefine/>
    <w:uiPriority w:val="99"/>
    <w:rsid w:val="00CE52F4"/>
    <w:pPr>
      <w:ind w:firstLine="7768"/>
      <w:jc w:val="left"/>
    </w:pPr>
    <w:rPr>
      <w:b/>
      <w:color w:val="000000"/>
    </w:rPr>
  </w:style>
  <w:style w:type="paragraph" w:customStyle="1" w:styleId="affa">
    <w:name w:val="Приложение № имя"/>
    <w:basedOn w:val="aff9"/>
    <w:uiPriority w:val="99"/>
    <w:rsid w:val="00CE52F4"/>
    <w:rPr>
      <w:b w:val="0"/>
    </w:rPr>
  </w:style>
  <w:style w:type="paragraph" w:customStyle="1" w:styleId="affb">
    <w:name w:val="наименование объекта чП"/>
    <w:basedOn w:val="7"/>
    <w:uiPriority w:val="99"/>
    <w:rsid w:val="00CE52F4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8"/>
    <w:uiPriority w:val="99"/>
    <w:rsid w:val="00CE52F4"/>
    <w:pPr>
      <w:spacing w:before="0" w:beforeAutospacing="0" w:after="0" w:afterAutospacing="0"/>
      <w:ind w:firstLine="0"/>
      <w:jc w:val="center"/>
    </w:pPr>
  </w:style>
  <w:style w:type="paragraph" w:customStyle="1" w:styleId="affc">
    <w:name w:val="приложение к приказу"/>
    <w:basedOn w:val="aff9"/>
    <w:uiPriority w:val="99"/>
    <w:rsid w:val="00CE52F4"/>
    <w:pPr>
      <w:ind w:firstLine="6237"/>
    </w:pPr>
  </w:style>
  <w:style w:type="paragraph" w:customStyle="1" w:styleId="affd">
    <w:name w:val="приложение к пр имя"/>
    <w:basedOn w:val="affa"/>
    <w:uiPriority w:val="99"/>
    <w:rsid w:val="00CE52F4"/>
    <w:pPr>
      <w:ind w:firstLine="6237"/>
    </w:pPr>
  </w:style>
  <w:style w:type="paragraph" w:customStyle="1" w:styleId="29">
    <w:name w:val="гиперссылка 2"/>
    <w:basedOn w:val="27"/>
    <w:uiPriority w:val="99"/>
    <w:rsid w:val="00CE52F4"/>
    <w:rPr>
      <w:color w:val="000080"/>
    </w:rPr>
  </w:style>
  <w:style w:type="paragraph" w:customStyle="1" w:styleId="150">
    <w:name w:val="верзний колонтитул раздела 15"/>
    <w:basedOn w:val="aa"/>
    <w:uiPriority w:val="99"/>
    <w:rsid w:val="00CE52F4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e">
    <w:name w:val="наименование таблицы"/>
    <w:basedOn w:val="110"/>
    <w:uiPriority w:val="99"/>
    <w:rsid w:val="00CE52F4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uiPriority w:val="99"/>
    <w:rsid w:val="00CE52F4"/>
    <w:pPr>
      <w:ind w:firstLine="426"/>
      <w:jc w:val="left"/>
    </w:pPr>
    <w:rPr>
      <w:bCs/>
      <w:color w:val="000080"/>
      <w:sz w:val="24"/>
    </w:rPr>
  </w:style>
  <w:style w:type="paragraph" w:customStyle="1" w:styleId="XML">
    <w:name w:val="обычный справочник XML"/>
    <w:basedOn w:val="a"/>
    <w:autoRedefine/>
    <w:uiPriority w:val="99"/>
    <w:rsid w:val="00CE52F4"/>
    <w:rPr>
      <w:color w:val="FF0000"/>
      <w:sz w:val="16"/>
      <w:szCs w:val="24"/>
    </w:rPr>
  </w:style>
  <w:style w:type="paragraph" w:customStyle="1" w:styleId="2">
    <w:name w:val="заголовок 2"/>
    <w:basedOn w:val="a"/>
    <w:uiPriority w:val="99"/>
    <w:rsid w:val="00CE52F4"/>
    <w:pPr>
      <w:numPr>
        <w:numId w:val="1"/>
      </w:numPr>
      <w:spacing w:before="240" w:after="240"/>
      <w:ind w:left="1281" w:hanging="357"/>
      <w:jc w:val="both"/>
    </w:pPr>
    <w:rPr>
      <w:b/>
      <w:caps/>
    </w:rPr>
  </w:style>
  <w:style w:type="character" w:customStyle="1" w:styleId="afff">
    <w:name w:val="Стиль Основной текст + Авто Знак"/>
    <w:link w:val="afff0"/>
    <w:locked/>
    <w:rsid w:val="00CE52F4"/>
    <w:rPr>
      <w:rFonts w:ascii="MS Mincho" w:eastAsia="MS Mincho" w:hAnsi="MS Mincho"/>
      <w:color w:val="000000"/>
    </w:rPr>
  </w:style>
  <w:style w:type="paragraph" w:customStyle="1" w:styleId="afff0">
    <w:name w:val="Стиль Основной текст + Авто"/>
    <w:basedOn w:val="af3"/>
    <w:next w:val="af3"/>
    <w:link w:val="afff"/>
    <w:rsid w:val="00CE52F4"/>
    <w:pPr>
      <w:spacing w:before="60" w:after="60"/>
    </w:pPr>
    <w:rPr>
      <w:rFonts w:ascii="MS Mincho" w:eastAsia="MS Mincho" w:hAnsi="MS Mincho" w:cstheme="minorBidi"/>
      <w:szCs w:val="22"/>
      <w:lang w:val="ru-RU" w:eastAsia="en-US"/>
    </w:rPr>
  </w:style>
  <w:style w:type="character" w:customStyle="1" w:styleId="TimesNewRoman12pt">
    <w:name w:val="Стиль Times New Roman 12 pt Знак Знак"/>
    <w:link w:val="TimesNewRoman12pt0"/>
    <w:locked/>
    <w:rsid w:val="00CE52F4"/>
    <w:rPr>
      <w:color w:val="000000"/>
      <w:sz w:val="24"/>
      <w:szCs w:val="24"/>
    </w:rPr>
  </w:style>
  <w:style w:type="paragraph" w:customStyle="1" w:styleId="TimesNewRoman12pt0">
    <w:name w:val="Стиль Times New Roman 12 pt"/>
    <w:basedOn w:val="a"/>
    <w:link w:val="TimesNewRoman12pt"/>
    <w:rsid w:val="00CE52F4"/>
    <w:pPr>
      <w:spacing w:before="60"/>
      <w:ind w:firstLine="7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a">
    <w:name w:val="пункты 2"/>
    <w:basedOn w:val="a"/>
    <w:next w:val="a"/>
    <w:autoRedefine/>
    <w:uiPriority w:val="99"/>
    <w:rsid w:val="00CE52F4"/>
    <w:pPr>
      <w:autoSpaceDE w:val="0"/>
      <w:autoSpaceDN w:val="0"/>
      <w:ind w:firstLine="680"/>
      <w:jc w:val="both"/>
    </w:pPr>
    <w:rPr>
      <w:color w:val="FF0000"/>
      <w:szCs w:val="22"/>
    </w:rPr>
  </w:style>
  <w:style w:type="paragraph" w:customStyle="1" w:styleId="1">
    <w:name w:val="Пункты 1"/>
    <w:basedOn w:val="a"/>
    <w:next w:val="a"/>
    <w:autoRedefine/>
    <w:uiPriority w:val="99"/>
    <w:rsid w:val="00CE52F4"/>
    <w:pPr>
      <w:keepNext/>
      <w:keepLines/>
      <w:numPr>
        <w:numId w:val="2"/>
      </w:numPr>
      <w:autoSpaceDE w:val="0"/>
      <w:autoSpaceDN w:val="0"/>
      <w:spacing w:before="240" w:after="240"/>
      <w:ind w:hanging="357"/>
      <w:contextualSpacing/>
      <w:jc w:val="center"/>
      <w:outlineLvl w:val="0"/>
    </w:pPr>
    <w:rPr>
      <w:b/>
      <w:bCs/>
      <w:color w:val="auto"/>
      <w:sz w:val="24"/>
      <w:szCs w:val="24"/>
    </w:rPr>
  </w:style>
  <w:style w:type="paragraph" w:customStyle="1" w:styleId="3">
    <w:name w:val="Пункты 3"/>
    <w:basedOn w:val="af3"/>
    <w:next w:val="a"/>
    <w:autoRedefine/>
    <w:uiPriority w:val="99"/>
    <w:rsid w:val="00CE52F4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E52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fr-text-value">
    <w:name w:val="fr-text-value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20">
    <w:name w:val="fr-marker-2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40">
    <w:name w:val="fr-marker-4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60">
    <w:name w:val="fr-marker-6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80">
    <w:name w:val="fr-marker-8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marker-100">
    <w:name w:val="fr-marker-100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text">
    <w:name w:val="fr-text"/>
    <w:basedOn w:val="a"/>
    <w:uiPriority w:val="99"/>
    <w:rsid w:val="00CE52F4"/>
    <w:pPr>
      <w:spacing w:line="240" w:lineRule="atLeast"/>
      <w:ind w:right="105"/>
    </w:pPr>
    <w:rPr>
      <w:b/>
      <w:bCs/>
      <w:color w:val="auto"/>
      <w:sz w:val="24"/>
      <w:szCs w:val="24"/>
    </w:rPr>
  </w:style>
  <w:style w:type="paragraph" w:customStyle="1" w:styleId="fr-value20">
    <w:name w:val="fr-value2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r-value40">
    <w:name w:val="fr-value4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r-value60">
    <w:name w:val="fr-value6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r-value80">
    <w:name w:val="fr-value8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r-value100">
    <w:name w:val="fr-value100"/>
    <w:basedOn w:val="a"/>
    <w:uiPriority w:val="99"/>
    <w:rsid w:val="00CE52F4"/>
    <w:pPr>
      <w:spacing w:before="100" w:beforeAutospacing="1" w:after="100" w:afterAutospacing="1" w:line="240" w:lineRule="atLeast"/>
      <w:jc w:val="center"/>
    </w:pPr>
    <w:rPr>
      <w:color w:val="auto"/>
      <w:sz w:val="24"/>
      <w:szCs w:val="24"/>
    </w:rPr>
  </w:style>
  <w:style w:type="paragraph" w:customStyle="1" w:styleId="flaggedrevs-color-0">
    <w:name w:val="flaggedrevs-color-0"/>
    <w:basedOn w:val="a"/>
    <w:uiPriority w:val="99"/>
    <w:rsid w:val="00CE52F4"/>
    <w:pPr>
      <w:shd w:val="clear" w:color="auto" w:fill="F9F9F9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color-1">
    <w:name w:val="flaggedrevs-color-1"/>
    <w:basedOn w:val="a"/>
    <w:uiPriority w:val="99"/>
    <w:rsid w:val="00CE52F4"/>
    <w:pPr>
      <w:shd w:val="clear" w:color="auto" w:fill="F0F8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color-2">
    <w:name w:val="flaggedrevs-color-2"/>
    <w:basedOn w:val="a"/>
    <w:uiPriority w:val="99"/>
    <w:rsid w:val="00CE52F4"/>
    <w:pPr>
      <w:shd w:val="clear" w:color="auto" w:fill="E1FFE1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color-3">
    <w:name w:val="flaggedrevs-color-3"/>
    <w:basedOn w:val="a"/>
    <w:uiPriority w:val="99"/>
    <w:rsid w:val="00CE52F4"/>
    <w:pPr>
      <w:shd w:val="clear" w:color="auto" w:fill="FFFFE3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pending">
    <w:name w:val="flaggedrevs-pending"/>
    <w:basedOn w:val="a"/>
    <w:uiPriority w:val="99"/>
    <w:rsid w:val="00CE52F4"/>
    <w:pPr>
      <w:shd w:val="clear" w:color="auto" w:fill="FFFFCC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aggedrevs-unreviewed">
    <w:name w:val="flaggedrevs-unreviewed"/>
    <w:basedOn w:val="a"/>
    <w:uiPriority w:val="99"/>
    <w:rsid w:val="00CE52F4"/>
    <w:pPr>
      <w:shd w:val="clear" w:color="auto" w:fill="FAEBD7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diff-ratings">
    <w:name w:val="fr-diff-ratings"/>
    <w:basedOn w:val="a"/>
    <w:uiPriority w:val="99"/>
    <w:rsid w:val="00CE52F4"/>
    <w:pPr>
      <w:spacing w:before="100" w:beforeAutospacing="1" w:after="100" w:afterAutospacing="1" w:line="240" w:lineRule="atLeast"/>
    </w:pPr>
    <w:rPr>
      <w:b/>
      <w:bCs/>
      <w:color w:val="auto"/>
      <w:szCs w:val="22"/>
    </w:rPr>
  </w:style>
  <w:style w:type="paragraph" w:customStyle="1" w:styleId="fr-diff-to-stable">
    <w:name w:val="fr-diff-to-stable"/>
    <w:basedOn w:val="a"/>
    <w:uiPriority w:val="99"/>
    <w:rsid w:val="00CE52F4"/>
    <w:pPr>
      <w:spacing w:before="100" w:beforeAutospacing="1" w:after="100" w:afterAutospacing="1" w:line="240" w:lineRule="atLeast"/>
    </w:pPr>
    <w:rPr>
      <w:color w:val="auto"/>
      <w:sz w:val="24"/>
      <w:szCs w:val="24"/>
    </w:rPr>
  </w:style>
  <w:style w:type="paragraph" w:customStyle="1" w:styleId="fr-hist-basic-user">
    <w:name w:val="fr-hist-basic-user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fr-hist-quality-user">
    <w:name w:val="fr-hist-quality-user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fr-hist-basic-auto">
    <w:name w:val="fr-hist-basic-auto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fr-hist-quality-auto">
    <w:name w:val="fr-hist-quality-auto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fr-watchlist-pending-notice">
    <w:name w:val="fr-watchlist-pending-notice"/>
    <w:basedOn w:val="a"/>
    <w:uiPriority w:val="99"/>
    <w:rsid w:val="00CE52F4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  <w:rPr>
      <w:color w:val="auto"/>
      <w:sz w:val="24"/>
      <w:szCs w:val="24"/>
    </w:rPr>
  </w:style>
  <w:style w:type="paragraph" w:customStyle="1" w:styleId="fr-pending-long">
    <w:name w:val="fr-pending-long"/>
    <w:basedOn w:val="a"/>
    <w:uiPriority w:val="99"/>
    <w:rsid w:val="00CE52F4"/>
    <w:pPr>
      <w:shd w:val="clear" w:color="auto" w:fill="F5ECEC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pending-long2">
    <w:name w:val="fr-pending-long2"/>
    <w:basedOn w:val="a"/>
    <w:uiPriority w:val="99"/>
    <w:rsid w:val="00CE52F4"/>
    <w:pPr>
      <w:shd w:val="clear" w:color="auto" w:fill="F5DDDD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pending-long3">
    <w:name w:val="fr-pending-long3"/>
    <w:basedOn w:val="a"/>
    <w:uiPriority w:val="99"/>
    <w:rsid w:val="00CE52F4"/>
    <w:pPr>
      <w:shd w:val="clear" w:color="auto" w:fill="E2CACA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r-unreviewed-unwatched">
    <w:name w:val="fr-unreviewed-unwatched"/>
    <w:basedOn w:val="a"/>
    <w:uiPriority w:val="99"/>
    <w:rsid w:val="00CE52F4"/>
    <w:pPr>
      <w:shd w:val="clear" w:color="auto" w:fill="FAEBD7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w-fr-reviewlink">
    <w:name w:val="mw-fr-reviewlink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mw-fr-hist-difflink">
    <w:name w:val="mw-fr-hist-difflink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mw-hiero-table">
    <w:name w:val="mw-hiero-table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w-hiero-outer">
    <w:name w:val="mw-hiero-outer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w-hiero-box">
    <w:name w:val="mw-hiero-box"/>
    <w:basedOn w:val="a"/>
    <w:uiPriority w:val="99"/>
    <w:rsid w:val="00CE52F4"/>
    <w:pPr>
      <w:shd w:val="clear" w:color="auto" w:fill="00000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js-messagebox">
    <w:name w:val="js-messagebox"/>
    <w:basedOn w:val="a"/>
    <w:uiPriority w:val="99"/>
    <w:rsid w:val="00CE52F4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color w:val="auto"/>
      <w:sz w:val="19"/>
      <w:szCs w:val="19"/>
    </w:rPr>
  </w:style>
  <w:style w:type="paragraph" w:customStyle="1" w:styleId="suggestions">
    <w:name w:val="suggestions"/>
    <w:basedOn w:val="a"/>
    <w:uiPriority w:val="99"/>
    <w:rsid w:val="00CE52F4"/>
    <w:pPr>
      <w:ind w:right="-15"/>
    </w:pPr>
    <w:rPr>
      <w:color w:val="auto"/>
      <w:sz w:val="24"/>
      <w:szCs w:val="24"/>
    </w:rPr>
  </w:style>
  <w:style w:type="paragraph" w:customStyle="1" w:styleId="suggestions-special">
    <w:name w:val="suggestions-special"/>
    <w:basedOn w:val="a"/>
    <w:uiPriority w:val="99"/>
    <w:rsid w:val="00CE52F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color w:val="auto"/>
      <w:sz w:val="19"/>
      <w:szCs w:val="19"/>
    </w:rPr>
  </w:style>
  <w:style w:type="paragraph" w:customStyle="1" w:styleId="suggestions-results">
    <w:name w:val="suggestions-results"/>
    <w:basedOn w:val="a"/>
    <w:uiPriority w:val="99"/>
    <w:rsid w:val="00CE52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color w:val="auto"/>
      <w:sz w:val="19"/>
      <w:szCs w:val="19"/>
    </w:rPr>
  </w:style>
  <w:style w:type="paragraph" w:customStyle="1" w:styleId="suggestions-result">
    <w:name w:val="suggestions-result"/>
    <w:basedOn w:val="a"/>
    <w:uiPriority w:val="99"/>
    <w:rsid w:val="00CE52F4"/>
    <w:pPr>
      <w:spacing w:line="360" w:lineRule="atLeast"/>
    </w:pPr>
    <w:rPr>
      <w:sz w:val="24"/>
      <w:szCs w:val="24"/>
    </w:rPr>
  </w:style>
  <w:style w:type="paragraph" w:customStyle="1" w:styleId="suggestions-result-current">
    <w:name w:val="suggestions-result-current"/>
    <w:basedOn w:val="a"/>
    <w:uiPriority w:val="99"/>
    <w:rsid w:val="00CE52F4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autoellipsis-matched">
    <w:name w:val="autoellipsis-matched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highlight">
    <w:name w:val="highlight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allpagesredirect">
    <w:name w:val="allpagesredirect"/>
    <w:basedOn w:val="a"/>
    <w:uiPriority w:val="99"/>
    <w:rsid w:val="00CE52F4"/>
    <w:pP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mw-tag-markers">
    <w:name w:val="mw-tag-markers"/>
    <w:basedOn w:val="a"/>
    <w:uiPriority w:val="99"/>
    <w:rsid w:val="00CE52F4"/>
    <w:pPr>
      <w:spacing w:before="100" w:beforeAutospacing="1" w:after="100" w:afterAutospacing="1"/>
    </w:pPr>
    <w:rPr>
      <w:rFonts w:ascii="Arial" w:hAnsi="Arial" w:cs="Arial"/>
      <w:i/>
      <w:iCs/>
      <w:color w:val="auto"/>
      <w:szCs w:val="22"/>
    </w:rPr>
  </w:style>
  <w:style w:type="paragraph" w:customStyle="1" w:styleId="warningbox">
    <w:name w:val="warningbox"/>
    <w:basedOn w:val="a"/>
    <w:uiPriority w:val="99"/>
    <w:rsid w:val="00CE52F4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</w:pPr>
    <w:rPr>
      <w:color w:val="auto"/>
      <w:sz w:val="20"/>
    </w:rPr>
  </w:style>
  <w:style w:type="paragraph" w:customStyle="1" w:styleId="informationbox">
    <w:name w:val="informationbox"/>
    <w:basedOn w:val="a"/>
    <w:uiPriority w:val="99"/>
    <w:rsid w:val="00CE52F4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</w:pPr>
    <w:rPr>
      <w:color w:val="auto"/>
      <w:sz w:val="20"/>
    </w:rPr>
  </w:style>
  <w:style w:type="paragraph" w:customStyle="1" w:styleId="infobox">
    <w:name w:val="infobox"/>
    <w:basedOn w:val="a"/>
    <w:uiPriority w:val="99"/>
    <w:rsid w:val="00CE52F4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</w:pPr>
    <w:rPr>
      <w:color w:val="auto"/>
      <w:szCs w:val="22"/>
    </w:rPr>
  </w:style>
  <w:style w:type="paragraph" w:customStyle="1" w:styleId="notice">
    <w:name w:val="notice"/>
    <w:basedOn w:val="a"/>
    <w:uiPriority w:val="99"/>
    <w:rsid w:val="00CE52F4"/>
    <w:pPr>
      <w:spacing w:before="240" w:after="240"/>
      <w:ind w:left="120" w:right="120"/>
      <w:jc w:val="both"/>
    </w:pPr>
    <w:rPr>
      <w:color w:val="auto"/>
      <w:sz w:val="24"/>
      <w:szCs w:val="24"/>
    </w:rPr>
  </w:style>
  <w:style w:type="paragraph" w:customStyle="1" w:styleId="messagebox">
    <w:name w:val="messagebox"/>
    <w:basedOn w:val="a"/>
    <w:uiPriority w:val="99"/>
    <w:rsid w:val="00CE52F4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</w:pPr>
    <w:rPr>
      <w:color w:val="auto"/>
      <w:szCs w:val="22"/>
    </w:rPr>
  </w:style>
  <w:style w:type="paragraph" w:customStyle="1" w:styleId="references-small">
    <w:name w:val="references-small"/>
    <w:basedOn w:val="a"/>
    <w:uiPriority w:val="99"/>
    <w:rsid w:val="00CE52F4"/>
    <w:pPr>
      <w:spacing w:before="100" w:beforeAutospacing="1" w:after="100" w:afterAutospacing="1"/>
    </w:pPr>
    <w:rPr>
      <w:color w:val="auto"/>
      <w:szCs w:val="22"/>
    </w:rPr>
  </w:style>
  <w:style w:type="paragraph" w:customStyle="1" w:styleId="references-scroll">
    <w:name w:val="references-scroll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intonly">
    <w:name w:val="printonly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dablink">
    <w:name w:val="dablink"/>
    <w:basedOn w:val="a"/>
    <w:uiPriority w:val="99"/>
    <w:rsid w:val="00CE52F4"/>
    <w:pP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rellink">
    <w:name w:val="rellink"/>
    <w:basedOn w:val="a"/>
    <w:uiPriority w:val="99"/>
    <w:rsid w:val="00CE52F4"/>
    <w:pP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coordinates">
    <w:name w:val="coordinates"/>
    <w:basedOn w:val="a"/>
    <w:uiPriority w:val="99"/>
    <w:rsid w:val="00CE52F4"/>
    <w:rPr>
      <w:color w:val="auto"/>
      <w:sz w:val="24"/>
      <w:szCs w:val="24"/>
    </w:rPr>
  </w:style>
  <w:style w:type="paragraph" w:customStyle="1" w:styleId="geo-google">
    <w:name w:val="geo-google"/>
    <w:basedOn w:val="a"/>
    <w:uiPriority w:val="99"/>
    <w:rsid w:val="00CE52F4"/>
    <w:pPr>
      <w:spacing w:before="100" w:beforeAutospacing="1" w:after="100" w:afterAutospacing="1" w:line="240" w:lineRule="atLeast"/>
    </w:pPr>
    <w:rPr>
      <w:b/>
      <w:bCs/>
      <w:color w:val="auto"/>
      <w:sz w:val="24"/>
      <w:szCs w:val="24"/>
    </w:rPr>
  </w:style>
  <w:style w:type="paragraph" w:customStyle="1" w:styleId="geo-osm">
    <w:name w:val="geo-osm"/>
    <w:basedOn w:val="a"/>
    <w:uiPriority w:val="99"/>
    <w:rsid w:val="00CE52F4"/>
    <w:pPr>
      <w:spacing w:before="100" w:beforeAutospacing="1" w:after="100" w:afterAutospacing="1" w:line="240" w:lineRule="atLeast"/>
    </w:pPr>
    <w:rPr>
      <w:b/>
      <w:bCs/>
      <w:color w:val="auto"/>
      <w:sz w:val="24"/>
      <w:szCs w:val="24"/>
    </w:rPr>
  </w:style>
  <w:style w:type="paragraph" w:customStyle="1" w:styleId="geo-yandex">
    <w:name w:val="geo-yandex"/>
    <w:basedOn w:val="a"/>
    <w:uiPriority w:val="99"/>
    <w:rsid w:val="00CE52F4"/>
    <w:pPr>
      <w:spacing w:before="100" w:beforeAutospacing="1" w:after="100" w:afterAutospacing="1" w:line="240" w:lineRule="atLeast"/>
    </w:pPr>
    <w:rPr>
      <w:b/>
      <w:bCs/>
      <w:color w:val="auto"/>
      <w:sz w:val="24"/>
      <w:szCs w:val="24"/>
    </w:rPr>
  </w:style>
  <w:style w:type="paragraph" w:customStyle="1" w:styleId="geo-multi-punct">
    <w:name w:val="geo-multi-punct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geo-lat">
    <w:name w:val="geo-lat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lon">
    <w:name w:val="geo-lon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wp-templatelink">
    <w:name w:val="wp-templatelink"/>
    <w:basedOn w:val="a"/>
    <w:uiPriority w:val="99"/>
    <w:rsid w:val="00CE52F4"/>
    <w:pPr>
      <w:spacing w:before="100" w:beforeAutospacing="1" w:after="100" w:afterAutospacing="1"/>
    </w:pPr>
    <w:rPr>
      <w:color w:val="9098A0"/>
      <w:sz w:val="24"/>
      <w:szCs w:val="24"/>
    </w:rPr>
  </w:style>
  <w:style w:type="paragraph" w:customStyle="1" w:styleId="ipa">
    <w:name w:val="ipa"/>
    <w:basedOn w:val="a"/>
    <w:uiPriority w:val="99"/>
    <w:rsid w:val="00CE52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unicode">
    <w:name w:val="unicode"/>
    <w:basedOn w:val="a"/>
    <w:uiPriority w:val="99"/>
    <w:rsid w:val="00CE52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iw-focus">
    <w:name w:val="iw-focus"/>
    <w:basedOn w:val="a"/>
    <w:uiPriority w:val="99"/>
    <w:rsid w:val="00CE52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iw-babel">
    <w:name w:val="iw-babel"/>
    <w:basedOn w:val="a"/>
    <w:uiPriority w:val="99"/>
    <w:rsid w:val="00CE52F4"/>
    <w:pP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js-messagebox-group">
    <w:name w:val="js-messagebox-group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pecial-label">
    <w:name w:val="special-label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pecial-query">
    <w:name w:val="special-query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pecial-hover">
    <w:name w:val="special-hover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2">
    <w:name w:val="toclevel-2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3">
    <w:name w:val="toclevel-3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4">
    <w:name w:val="toclevel-4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5">
    <w:name w:val="toclevel-5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6">
    <w:name w:val="toclevel-6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level-7">
    <w:name w:val="toclevel-7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cnumber">
    <w:name w:val="tocnumber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loatleft">
    <w:name w:val="floatleft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image">
    <w:name w:val="image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dec">
    <w:name w:val="geo-dec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dms">
    <w:name w:val="geo-dms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mbox-text-small">
    <w:name w:val="ambox-text-small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ransparent">
    <w:name w:val="transparent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lainlinksneverexpand">
    <w:name w:val="plainlinksneverexpand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js-messagebox-group1">
    <w:name w:val="js-messagebox-group1"/>
    <w:basedOn w:val="a"/>
    <w:uiPriority w:val="99"/>
    <w:rsid w:val="00CE52F4"/>
    <w:pPr>
      <w:pBdr>
        <w:bottom w:val="single" w:sz="6" w:space="6" w:color="DDDDDD"/>
      </w:pBdr>
      <w:spacing w:before="15" w:after="15"/>
      <w:ind w:left="15" w:right="15"/>
    </w:pPr>
    <w:rPr>
      <w:color w:val="auto"/>
      <w:sz w:val="24"/>
      <w:szCs w:val="24"/>
    </w:rPr>
  </w:style>
  <w:style w:type="paragraph" w:customStyle="1" w:styleId="special-label1">
    <w:name w:val="special-label1"/>
    <w:basedOn w:val="a"/>
    <w:uiPriority w:val="99"/>
    <w:rsid w:val="00CE52F4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uiPriority w:val="99"/>
    <w:rsid w:val="00CE52F4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special-hover1">
    <w:name w:val="special-hover1"/>
    <w:basedOn w:val="a"/>
    <w:uiPriority w:val="99"/>
    <w:rsid w:val="00CE52F4"/>
    <w:pPr>
      <w:shd w:val="clear" w:color="auto" w:fill="C0C0C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pecial-label2">
    <w:name w:val="special-label2"/>
    <w:basedOn w:val="a"/>
    <w:uiPriority w:val="99"/>
    <w:rsid w:val="00CE52F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pecial-query2">
    <w:name w:val="special-query2"/>
    <w:basedOn w:val="a"/>
    <w:uiPriority w:val="99"/>
    <w:rsid w:val="00CE52F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ambox-text-small1">
    <w:name w:val="ambox-text-small1"/>
    <w:basedOn w:val="a"/>
    <w:uiPriority w:val="99"/>
    <w:rsid w:val="00CE52F4"/>
    <w:pPr>
      <w:spacing w:before="100" w:beforeAutospacing="1" w:after="100" w:afterAutospacing="1"/>
    </w:pPr>
    <w:rPr>
      <w:color w:val="auto"/>
      <w:sz w:val="20"/>
    </w:rPr>
  </w:style>
  <w:style w:type="paragraph" w:customStyle="1" w:styleId="toclevel-21">
    <w:name w:val="toclevel-2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31">
    <w:name w:val="toclevel-3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41">
    <w:name w:val="toclevel-4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51">
    <w:name w:val="toclevel-5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61">
    <w:name w:val="toclevel-6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level-71">
    <w:name w:val="toclevel-7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tocnumber1">
    <w:name w:val="tocnumber1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floatleft1">
    <w:name w:val="floatleft1"/>
    <w:basedOn w:val="a"/>
    <w:uiPriority w:val="99"/>
    <w:rsid w:val="00CE52F4"/>
    <w:pPr>
      <w:spacing w:before="30" w:after="30"/>
      <w:ind w:left="30" w:right="30"/>
    </w:pPr>
    <w:rPr>
      <w:color w:val="auto"/>
      <w:sz w:val="24"/>
      <w:szCs w:val="24"/>
    </w:rPr>
  </w:style>
  <w:style w:type="paragraph" w:customStyle="1" w:styleId="image1">
    <w:name w:val="image1"/>
    <w:basedOn w:val="a"/>
    <w:uiPriority w:val="99"/>
    <w:rsid w:val="00CE52F4"/>
    <w:rPr>
      <w:color w:val="auto"/>
      <w:sz w:val="24"/>
      <w:szCs w:val="24"/>
    </w:rPr>
  </w:style>
  <w:style w:type="paragraph" w:customStyle="1" w:styleId="geo-dec1">
    <w:name w:val="geo-dec1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dms1">
    <w:name w:val="geo-dms1"/>
    <w:basedOn w:val="a"/>
    <w:uiPriority w:val="99"/>
    <w:rsid w:val="00CE52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geo-dms2">
    <w:name w:val="geo-dms2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geo-dec2">
    <w:name w:val="geo-dec2"/>
    <w:basedOn w:val="a"/>
    <w:uiPriority w:val="99"/>
    <w:rsid w:val="00CE52F4"/>
    <w:pPr>
      <w:spacing w:before="100" w:beforeAutospacing="1" w:after="100" w:afterAutospacing="1"/>
    </w:pPr>
    <w:rPr>
      <w:vanish/>
      <w:color w:val="auto"/>
      <w:sz w:val="24"/>
      <w:szCs w:val="24"/>
    </w:rPr>
  </w:style>
  <w:style w:type="paragraph" w:customStyle="1" w:styleId="Default">
    <w:name w:val="Default"/>
    <w:uiPriority w:val="99"/>
    <w:rsid w:val="00CE52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CE52F4"/>
    <w:pPr>
      <w:ind w:left="709" w:hanging="709"/>
      <w:jc w:val="center"/>
    </w:pPr>
    <w:rPr>
      <w:rFonts w:ascii="Arial CYR" w:hAnsi="Arial CYR"/>
      <w:b/>
      <w:color w:val="auto"/>
      <w:sz w:val="24"/>
    </w:rPr>
  </w:style>
  <w:style w:type="character" w:styleId="afff1">
    <w:name w:val="footnote reference"/>
    <w:uiPriority w:val="99"/>
    <w:semiHidden/>
    <w:unhideWhenUsed/>
    <w:rsid w:val="00CE52F4"/>
    <w:rPr>
      <w:vertAlign w:val="superscript"/>
    </w:rPr>
  </w:style>
  <w:style w:type="character" w:styleId="afff2">
    <w:name w:val="annotation reference"/>
    <w:semiHidden/>
    <w:unhideWhenUsed/>
    <w:rsid w:val="00CE52F4"/>
    <w:rPr>
      <w:sz w:val="16"/>
    </w:rPr>
  </w:style>
  <w:style w:type="character" w:styleId="afff3">
    <w:name w:val="endnote reference"/>
    <w:semiHidden/>
    <w:unhideWhenUsed/>
    <w:rsid w:val="00CE52F4"/>
    <w:rPr>
      <w:vertAlign w:val="superscript"/>
    </w:rPr>
  </w:style>
  <w:style w:type="character" w:customStyle="1" w:styleId="flaggedrevsimportant">
    <w:name w:val="flaggedrevs_important"/>
    <w:rsid w:val="00CE52F4"/>
    <w:rPr>
      <w:b/>
      <w:bCs/>
      <w:sz w:val="28"/>
      <w:szCs w:val="28"/>
    </w:rPr>
  </w:style>
  <w:style w:type="character" w:customStyle="1" w:styleId="fr-under-review">
    <w:name w:val="fr-under-review"/>
    <w:rsid w:val="00CE52F4"/>
    <w:rPr>
      <w:b/>
      <w:bCs/>
      <w:shd w:val="clear" w:color="auto" w:fill="FFFF00"/>
    </w:rPr>
  </w:style>
  <w:style w:type="character" w:customStyle="1" w:styleId="subcaption">
    <w:name w:val="subcaption"/>
    <w:rsid w:val="00CE52F4"/>
  </w:style>
  <w:style w:type="character" w:customStyle="1" w:styleId="subcaption1">
    <w:name w:val="subcaption1"/>
    <w:rsid w:val="00CE52F4"/>
    <w:rPr>
      <w:b w:val="0"/>
      <w:bCs w:val="0"/>
      <w:sz w:val="19"/>
      <w:szCs w:val="19"/>
    </w:rPr>
  </w:style>
  <w:style w:type="character" w:customStyle="1" w:styleId="mw-headline">
    <w:name w:val="mw-headline"/>
    <w:rsid w:val="00CE52F4"/>
  </w:style>
  <w:style w:type="character" w:customStyle="1" w:styleId="editsection">
    <w:name w:val="editsection"/>
    <w:rsid w:val="00CE52F4"/>
  </w:style>
  <w:style w:type="table" w:styleId="afff4">
    <w:name w:val="Table Grid"/>
    <w:basedOn w:val="a1"/>
    <w:uiPriority w:val="59"/>
    <w:rsid w:val="00CE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CE5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CE5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TOC Heading"/>
    <w:basedOn w:val="10"/>
    <w:next w:val="a"/>
    <w:uiPriority w:val="39"/>
    <w:semiHidden/>
    <w:unhideWhenUsed/>
    <w:qFormat/>
    <w:rsid w:val="00CE52F4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d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4ACF-023B-42AB-B89F-D55E7DD0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25</Pages>
  <Words>12107</Words>
  <Characters>69015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80961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ushenin</cp:lastModifiedBy>
  <cp:revision>19</cp:revision>
  <cp:lastPrinted>2018-11-12T07:33:00Z</cp:lastPrinted>
  <dcterms:created xsi:type="dcterms:W3CDTF">2018-11-01T12:53:00Z</dcterms:created>
  <dcterms:modified xsi:type="dcterms:W3CDTF">2019-01-29T13:21:00Z</dcterms:modified>
</cp:coreProperties>
</file>