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35" w:type="dxa"/>
        <w:tblInd w:w="-601" w:type="dxa"/>
        <w:tblLook w:val="0600" w:firstRow="0" w:lastRow="0" w:firstColumn="0" w:lastColumn="0" w:noHBand="1" w:noVBand="1"/>
      </w:tblPr>
      <w:tblGrid>
        <w:gridCol w:w="2414"/>
        <w:gridCol w:w="1132"/>
        <w:gridCol w:w="1380"/>
        <w:gridCol w:w="1380"/>
        <w:gridCol w:w="1244"/>
        <w:gridCol w:w="1406"/>
        <w:gridCol w:w="1559"/>
        <w:gridCol w:w="1950"/>
        <w:gridCol w:w="1729"/>
        <w:gridCol w:w="1541"/>
      </w:tblGrid>
      <w:tr w:rsidR="00745B74" w:rsidRPr="00745B74" w:rsidTr="00892D2F">
        <w:trPr>
          <w:trHeight w:val="549"/>
        </w:trPr>
        <w:tc>
          <w:tcPr>
            <w:tcW w:w="24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bottom"/>
            <w:hideMark/>
          </w:tcPr>
          <w:p w:rsidR="00745B74" w:rsidRPr="00745B74" w:rsidRDefault="00745B74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B7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Полномочия в Доверенности ЭДО, действовавшей до 11.02.2019</w:t>
            </w:r>
          </w:p>
        </w:tc>
        <w:tc>
          <w:tcPr>
            <w:tcW w:w="13321" w:type="dxa"/>
            <w:gridSpan w:val="9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745B74" w:rsidRPr="00745B74" w:rsidRDefault="00745B74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45B74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  <w:t>Полномочия в Доверенности ЭДО,  вступившей в силу с 11.02.2019</w:t>
            </w:r>
          </w:p>
        </w:tc>
      </w:tr>
      <w:tr w:rsidR="00745B74" w:rsidRPr="00745B74" w:rsidTr="00892D2F">
        <w:trPr>
          <w:trHeight w:val="840"/>
        </w:trPr>
        <w:tc>
          <w:tcPr>
            <w:tcW w:w="2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745B74" w:rsidRPr="00745B74" w:rsidRDefault="00745B74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45B74" w:rsidRPr="00745B74" w:rsidRDefault="00745B74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Заключать с НРД договоры</w:t>
            </w:r>
          </w:p>
        </w:tc>
        <w:tc>
          <w:tcPr>
            <w:tcW w:w="541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745B74" w:rsidRPr="00745B74" w:rsidRDefault="00745B74" w:rsidP="00745B7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Подписывать и подавать в НРД любые документы при заключении и исполнении заключенных между НРД и Участником договоров </w:t>
            </w:r>
          </w:p>
        </w:tc>
        <w:tc>
          <w:tcPr>
            <w:tcW w:w="35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745B74" w:rsidRPr="00745B74" w:rsidRDefault="00745B74" w:rsidP="00745B7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Подписывать и подавать в НРД любые документы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45B74" w:rsidRPr="00745B74" w:rsidRDefault="00745B74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Заверять копии документов, предоставляемых Участником в НРД</w:t>
            </w:r>
          </w:p>
        </w:tc>
        <w:tc>
          <w:tcPr>
            <w:tcW w:w="154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745B74" w:rsidRPr="00745B74" w:rsidRDefault="00745B74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ru-RU"/>
              </w:rPr>
              <w:t>Подписывать и передавать через СЭД НРД любые документы иным Участникам, кроме НРД</w:t>
            </w:r>
          </w:p>
        </w:tc>
      </w:tr>
      <w:tr w:rsidR="00745B74" w:rsidRPr="00745B74" w:rsidTr="00892D2F">
        <w:trPr>
          <w:trHeight w:val="1050"/>
        </w:trPr>
        <w:tc>
          <w:tcPr>
            <w:tcW w:w="24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B74" w:rsidRPr="00745B74" w:rsidRDefault="00745B74" w:rsidP="00745B7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B74" w:rsidRPr="00745B74" w:rsidRDefault="00745B74" w:rsidP="00745B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745B74" w:rsidRPr="00745B74" w:rsidRDefault="00745B74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 депозитарной деятельности, </w:t>
            </w:r>
            <w:r w:rsidRPr="00745B7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 исключением</w:t>
            </w: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связанных с распоряжением ценными бумагами, проведением корпоративных действий и налоговыми раскрытиями</w:t>
            </w:r>
          </w:p>
        </w:tc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745B74" w:rsidRPr="00745B74" w:rsidRDefault="00745B74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 банковской деятельности, </w:t>
            </w:r>
            <w:r w:rsidRPr="00745B7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 исключение</w:t>
            </w: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м </w:t>
            </w:r>
            <w:proofErr w:type="gramStart"/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связанных</w:t>
            </w:r>
            <w:proofErr w:type="gramEnd"/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с распоряжением денежными средствами</w:t>
            </w:r>
          </w:p>
        </w:tc>
        <w:tc>
          <w:tcPr>
            <w:tcW w:w="124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745B74" w:rsidRPr="00745B74" w:rsidRDefault="00745B74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 </w:t>
            </w:r>
            <w:proofErr w:type="spellStart"/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репозитарной</w:t>
            </w:r>
            <w:proofErr w:type="spellEnd"/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4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2F2F2"/>
            <w:hideMark/>
          </w:tcPr>
          <w:p w:rsidR="00745B74" w:rsidRPr="00745B74" w:rsidRDefault="00745B74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 всем иным видам оказываемых НРД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:rsidR="00745B74" w:rsidRPr="00745B74" w:rsidRDefault="00745B74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 клиринговой деятельности; </w:t>
            </w: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 депозитарной деятельности, </w:t>
            </w:r>
            <w:r w:rsidRPr="00745B7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связанные с распоряжением</w:t>
            </w: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ценными бумагами, проведением корпоративных действий и налоговыми раскрытиями</w:t>
            </w:r>
            <w:proofErr w:type="gramEnd"/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745B74" w:rsidRPr="00745B74" w:rsidRDefault="00745B74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 банковской деятельности, </w:t>
            </w:r>
            <w:r w:rsidRPr="00745B74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 xml:space="preserve">связанные с распоряжением </w:t>
            </w: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денежными средствами</w:t>
            </w:r>
            <w:proofErr w:type="gramEnd"/>
          </w:p>
        </w:tc>
        <w:tc>
          <w:tcPr>
            <w:tcW w:w="172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B74" w:rsidRPr="00745B74" w:rsidRDefault="00745B74" w:rsidP="00745B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4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45B74" w:rsidRPr="00745B74" w:rsidRDefault="00745B74" w:rsidP="00745B7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892D2F" w:rsidRPr="00745B74" w:rsidTr="00892D2F">
        <w:trPr>
          <w:trHeight w:val="211"/>
        </w:trPr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</w:tcPr>
          <w:p w:rsidR="00892D2F" w:rsidRPr="00745B74" w:rsidRDefault="00892D2F" w:rsidP="00745B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21" w:type="dxa"/>
            <w:gridSpan w:val="9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Соответствует совокупность </w:t>
            </w:r>
            <w:bookmarkStart w:id="0" w:name="_GoBack"/>
            <w:bookmarkEnd w:id="0"/>
            <w:r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полномочий</w:t>
            </w:r>
          </w:p>
        </w:tc>
      </w:tr>
      <w:tr w:rsidR="00892D2F" w:rsidRPr="00745B74" w:rsidTr="00892D2F">
        <w:trPr>
          <w:trHeight w:val="592"/>
        </w:trPr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892D2F" w:rsidRPr="00745B74" w:rsidRDefault="00892D2F" w:rsidP="00745B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Подписывать все исходящие документы, включая транзитные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pct12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892D2F" w:rsidRPr="00745B74" w:rsidTr="00892D2F">
        <w:trPr>
          <w:trHeight w:val="558"/>
        </w:trPr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892D2F" w:rsidRPr="00745B74" w:rsidRDefault="00892D2F" w:rsidP="00745B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Подписывать любые исходящие транзитные электронные документы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000000" w:themeColor="text1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892D2F" w:rsidRPr="00745B74" w:rsidTr="00892D2F">
        <w:trPr>
          <w:trHeight w:val="951"/>
        </w:trPr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892D2F" w:rsidRPr="00745B74" w:rsidRDefault="00892D2F" w:rsidP="00745B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Подписывать все исходящие электронные документы, включая транзитные и поручение 16/3 с расчетами по денежным средствам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4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892D2F" w:rsidRPr="00745B74" w:rsidTr="00892D2F">
        <w:trPr>
          <w:trHeight w:val="666"/>
        </w:trPr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892D2F" w:rsidRPr="00745B74" w:rsidRDefault="00892D2F" w:rsidP="00745B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Подписывать любые документы по </w:t>
            </w:r>
            <w:proofErr w:type="spellStart"/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репозитарной</w:t>
            </w:r>
            <w:proofErr w:type="spellEnd"/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деятельности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92D2F" w:rsidRPr="00745B74" w:rsidTr="00892D2F">
        <w:trPr>
          <w:trHeight w:val="835"/>
        </w:trPr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892D2F" w:rsidRPr="00745B74" w:rsidRDefault="00892D2F" w:rsidP="00745B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Подписывать электронные документы по банковской деятельности, исключая платежные документы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  <w:tr w:rsidR="00892D2F" w:rsidRPr="00745B74" w:rsidTr="00892D2F">
        <w:trPr>
          <w:trHeight w:val="977"/>
        </w:trPr>
        <w:tc>
          <w:tcPr>
            <w:tcW w:w="241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2F2F2"/>
            <w:hideMark/>
          </w:tcPr>
          <w:p w:rsidR="00892D2F" w:rsidRPr="00745B74" w:rsidRDefault="00892D2F" w:rsidP="00745B74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Подписывать электронные документы по банковской деятельности, связанные с распоряжением денежными средствами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2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pct15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892D2F" w:rsidRPr="00745B74" w:rsidRDefault="00892D2F" w:rsidP="00745B7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745B74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-</w:t>
            </w:r>
          </w:p>
        </w:tc>
      </w:tr>
    </w:tbl>
    <w:p w:rsidR="00DE7E28" w:rsidRDefault="00DE7E28"/>
    <w:sectPr w:rsidR="00DE7E28" w:rsidSect="00745B7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B74"/>
    <w:rsid w:val="000C14D2"/>
    <w:rsid w:val="001D3CEA"/>
    <w:rsid w:val="00745B74"/>
    <w:rsid w:val="00892D2F"/>
    <w:rsid w:val="00D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1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Трепова Светлана Анатольевна</dc:creator>
  <cp:lastModifiedBy>Трепова Светлана Анатольевна</cp:lastModifiedBy>
  <cp:revision>2</cp:revision>
  <dcterms:created xsi:type="dcterms:W3CDTF">2019-02-14T06:51:00Z</dcterms:created>
  <dcterms:modified xsi:type="dcterms:W3CDTF">2019-02-21T13:06:00Z</dcterms:modified>
</cp:coreProperties>
</file>