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Z10"/>
    <w:bookmarkEnd w:id="0"/>
    <w:p w14:paraId="174F8081" w14:textId="584986E1" w:rsidR="00CC06AC" w:rsidRPr="00D74B31" w:rsidRDefault="00CC06AC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hAnsi="Tahoma" w:cs="Tahoma"/>
          <w:b/>
          <w:u w:val="single"/>
        </w:rPr>
        <w:fldChar w:fldCharType="begin"/>
      </w:r>
      <w:r w:rsidRPr="00D74B31">
        <w:rPr>
          <w:rFonts w:ascii="Tahoma" w:hAnsi="Tahoma" w:cs="Tahoma"/>
          <w:b/>
          <w:u w:val="single"/>
        </w:rPr>
        <w:instrText xml:space="preserve"> HYPERLINK \l "Z1" </w:instrText>
      </w:r>
      <w:r w:rsidRPr="00D74B31">
        <w:rPr>
          <w:rFonts w:ascii="Tahoma" w:hAnsi="Tahoma" w:cs="Tahoma"/>
          <w:b/>
          <w:u w:val="single"/>
        </w:rPr>
        <w:fldChar w:fldCharType="separate"/>
      </w:r>
      <w:r w:rsidRPr="00D74B31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Pr="00D74B31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Pr="00D74B31"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6B023B" w:rsidRPr="00D74B31">
        <w:rPr>
          <w:rFonts w:ascii="Tahoma" w:eastAsia="Times New Roman" w:hAnsi="Tahoma" w:cs="Tahoma"/>
          <w:b/>
          <w:u w:val="single"/>
          <w:lang w:eastAsia="ru-RU"/>
        </w:rPr>
        <w:t>10</w:t>
      </w:r>
      <w:r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D74B31" w14:paraId="57FC1424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00194B3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B28DF0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D74B31" w14:paraId="2EBDA9DB" w14:textId="77777777" w:rsidTr="0077489A">
        <w:tc>
          <w:tcPr>
            <w:tcW w:w="1985" w:type="dxa"/>
            <w:shd w:val="clear" w:color="auto" w:fill="auto"/>
          </w:tcPr>
          <w:p w14:paraId="7C9D8EC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37A6E9C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AF2311C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852E23A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D2A07C8" w14:textId="77777777" w:rsidR="00CC06AC" w:rsidRPr="00D74B31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079599A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A6F2989" w14:textId="77777777" w:rsidR="008E745E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5993646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лицах, в интересах которых осуществляются права по ценным бумагам/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D74B31">
        <w:rPr>
          <w:rFonts w:ascii="Tahoma" w:eastAsia="Calibri" w:hAnsi="Tahoma" w:cs="Tahoma"/>
          <w:b/>
        </w:rPr>
        <w:t xml:space="preserve"> </w:t>
      </w:r>
    </w:p>
    <w:p w14:paraId="51C3FC89" w14:textId="77777777" w:rsidR="008E745E" w:rsidRPr="00D74B31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8727B9" w:rsidRPr="00D74B31" w14:paraId="6AF3DB0A" w14:textId="77777777" w:rsidTr="008B5D73">
        <w:trPr>
          <w:trHeight w:val="18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FD31" w14:textId="77777777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</w:p>
          <w:p w14:paraId="54ED3071" w14:textId="77777777" w:rsidR="00CC1EB3" w:rsidRPr="00D74B31" w:rsidRDefault="00CC1EB3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2A68519E" w14:textId="2DEFE4BB" w:rsidR="008727B9" w:rsidRPr="00D74B31" w:rsidRDefault="008727B9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9D2" w14:textId="77777777" w:rsidR="008727B9" w:rsidRPr="00D74B31" w:rsidRDefault="008727B9" w:rsidP="00CC1EB3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212061B9" w14:textId="672696A0" w:rsidR="005C5935" w:rsidRDefault="008727B9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14B405" wp14:editId="724B187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D8481" id="Прямоугольник 5" o:spid="_x0000_s1026" style="position:absolute;margin-left:-.8pt;margin-top:2.0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B2VP7zaAAAABgEA&#10;AA8AAAAAAAAAAAAAAAAAnQ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п.5</w: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статьи 8.6 Федерального закона от 22.04.1996 № 39-ФЗ «О рынке ценных бумаг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»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(предоставляется 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нформация о лицах, которым открыт счет, а также информация о количестве ценных бумаг, которые учитываются на указанном счете (ранее и далее - Свед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ения о владельцах ценных бумаг)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  <w:p w14:paraId="153B4E22" w14:textId="53ABF9DE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___________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_</w:t>
            </w:r>
          </w:p>
          <w:p w14:paraId="208A0BCF" w14:textId="079D8F98" w:rsidR="008727B9" w:rsidRPr="00D74B31" w:rsidRDefault="00100052" w:rsidP="00A25E12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CF78ED">
              <w:rPr>
                <w:rFonts w:ascii="Tahoma" w:eastAsia="Times New Roman" w:hAnsi="Tahoma" w:cs="Tahoma"/>
                <w:lang w:eastAsia="ru-RU"/>
              </w:rPr>
              <w:t>.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  <w:tr w:rsidR="008727B9" w:rsidRPr="00D74B31" w14:paraId="196DC809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C7B" w14:textId="77777777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93F" w14:textId="77777777" w:rsidR="00CC1EB3" w:rsidRPr="00D74B31" w:rsidRDefault="00CC1EB3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408782DD" w14:textId="77777777" w:rsidR="00E72841" w:rsidRDefault="006C2243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6C2243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F45032" wp14:editId="4A544480">
                      <wp:simplePos x="0" y="0"/>
                      <wp:positionH relativeFrom="column">
                        <wp:posOffset>18629</wp:posOffset>
                      </wp:positionH>
                      <wp:positionV relativeFrom="paragraph">
                        <wp:posOffset>47418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E36B" id="Прямоугольник 26" o:spid="_x0000_s1026" style="position:absolute;margin-left:1.45pt;margin-top:3.7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"/>
                  </w:pict>
                </mc:Fallback>
              </mc:AlternateConten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статья</w:t>
            </w:r>
            <w:r w:rsidR="00CC1EB3" w:rsidRPr="006C224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8.6-1 Федерального закона от 22.04.1996 № 39-ФЗ «О рынке ценных бумаг», по распоряжению эмитента согласно ст. 7 указанного закона</w:t>
            </w:r>
          </w:p>
          <w:p w14:paraId="2A982E23" w14:textId="77777777" w:rsidR="005C5935" w:rsidRDefault="005C5935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</w:p>
          <w:p w14:paraId="25EE101A" w14:textId="77777777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____________________</w:t>
            </w:r>
            <w:r w:rsidR="00100052">
              <w:rPr>
                <w:rFonts w:ascii="Tahoma" w:eastAsia="Times New Roman" w:hAnsi="Tahoma" w:cs="Tahoma"/>
                <w:lang w:eastAsia="ru-RU"/>
              </w:rPr>
              <w:t>__</w:t>
            </w:r>
          </w:p>
          <w:p w14:paraId="428C096E" w14:textId="31B34623" w:rsidR="005C5935" w:rsidRDefault="00100052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5C593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</w:t>
            </w:r>
          </w:p>
          <w:p w14:paraId="2A05B1F7" w14:textId="2A8539CF" w:rsidR="00390025" w:rsidRDefault="00F728FE" w:rsidP="007C340F">
            <w:pPr>
              <w:spacing w:after="0" w:line="240" w:lineRule="auto"/>
              <w:ind w:left="775" w:firstLine="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2243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51CCF6" wp14:editId="722F4DEA">
                      <wp:simplePos x="0" y="0"/>
                      <wp:positionH relativeFrom="column">
                        <wp:posOffset>208471</wp:posOffset>
                      </wp:positionH>
                      <wp:positionV relativeFrom="paragraph">
                        <wp:posOffset>36725</wp:posOffset>
                      </wp:positionV>
                      <wp:extent cx="114300" cy="1143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93BD0" id="Прямоугольник 30" o:spid="_x0000_s1026" style="position:absolute;margin-left:16.4pt;margin-top:2.9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AsYalv2gAAAAYB&#10;AAAPAAAAAAAAAAAAAAAAAJ4EAABkcnMvZG93bnJldi54bWxQSwUGAAAAAAQABADzAAAApQUAAAAA&#10;"/>
                  </w:pict>
                </mc:Fallback>
              </mc:AlternateConten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должны</w:t>
            </w:r>
            <w:r w:rsidR="005C5935" w:rsidRPr="00DF1C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содержать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5C5935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лицах, в интересах которых осуществляются права по ценным бумагам</w:t>
            </w:r>
            <w:r w:rsidR="003900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14:paraId="68BF996D" w14:textId="13C50F49" w:rsidR="008727B9" w:rsidRPr="006C2243" w:rsidRDefault="00CC1EB3" w:rsidP="00A25E12">
            <w:pPr>
              <w:spacing w:after="0" w:line="240" w:lineRule="auto"/>
              <w:ind w:left="915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  <w:tr w:rsidR="00CC06AC" w:rsidRPr="00D74B31" w14:paraId="5D689B85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827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90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393A3E99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DA" w14:textId="73E22610" w:rsidR="00CC06AC" w:rsidRPr="00D74B31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4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3360162F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E8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528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D74B31" w14:paraId="6CE9AAC2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D39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15168683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EA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FF9879" wp14:editId="29892A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66FC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</w:tc>
      </w:tr>
      <w:tr w:rsidR="008727B9" w:rsidRPr="00D74B31" w14:paraId="33DA253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B1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D3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41BA0C" wp14:editId="0A8B04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72594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</w:tc>
      </w:tr>
      <w:tr w:rsidR="008727B9" w:rsidRPr="00D74B31" w14:paraId="0EF9342D" w14:textId="77777777" w:rsidTr="008727B9">
        <w:trPr>
          <w:trHeight w:val="53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31456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Способ предоставления Сведений о владельцах ценных бумаг и сведений о лицах, в интересах которых осуществляются права по ценным бумагам/ Сведений о владельцах ценных бумаг/ Повторно предоставленных сведений </w:t>
            </w:r>
            <w:r w:rsidRPr="00D74B31">
              <w:rPr>
                <w:rFonts w:ascii="Tahoma" w:eastAsia="Times New Roman" w:hAnsi="Tahoma" w:cs="Tahoma"/>
                <w:i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129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249A6A9" wp14:editId="2E8B66B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23022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8684" id="Прямоугольник 3" o:spid="_x0000_s1026" style="position:absolute;margin-left:-.8pt;margin-top:1.8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BOHVEG2wAAAAY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через ячейку Эмитента</w:t>
            </w:r>
          </w:p>
        </w:tc>
      </w:tr>
      <w:tr w:rsidR="008727B9" w:rsidRPr="00D74B31" w14:paraId="37AEA4DD" w14:textId="77777777" w:rsidTr="008727B9">
        <w:trPr>
          <w:trHeight w:val="559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02C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431" w14:textId="77777777" w:rsidR="008727B9" w:rsidRPr="00D74B31" w:rsidRDefault="008727B9" w:rsidP="008727B9">
            <w:pPr>
              <w:spacing w:before="60" w:after="6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573EED" wp14:editId="0215FA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7FF8" id="Прямоугольник 7" o:spid="_x0000_s1026" style="position:absolute;margin-left:-.8pt;margin-top:5.6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BO3hLl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электронный документ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 соответствующего договора)</w:t>
            </w:r>
          </w:p>
        </w:tc>
      </w:tr>
      <w:tr w:rsidR="00CC06AC" w:rsidRPr="00D74B31" w14:paraId="59EA80C9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85E" w14:textId="77777777" w:rsidR="00CC06AC" w:rsidRPr="00D74B31" w:rsidRDefault="00CC06AC" w:rsidP="008E745E">
            <w:pPr>
              <w:spacing w:before="120" w:after="0" w:line="240" w:lineRule="auto"/>
              <w:ind w:firstLine="3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Контактные лица, телефоны, 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e</w:t>
            </w:r>
            <w:r w:rsidRPr="00D74B31">
              <w:rPr>
                <w:rFonts w:ascii="Tahoma" w:eastAsia="Times New Roman" w:hAnsi="Tahoma" w:cs="Tahoma"/>
                <w:lang w:eastAsia="ru-RU"/>
              </w:rPr>
              <w:t>-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mail</w:t>
            </w:r>
            <w:r w:rsidRPr="00D74B31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E" w14:textId="77777777" w:rsidR="00CC06AC" w:rsidRPr="00D74B31" w:rsidRDefault="00CC06AC" w:rsidP="008E745E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45B72CB" w14:textId="77777777" w:rsidR="00A82A1E" w:rsidRPr="00D74B31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6666B6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>
        <w:rPr>
          <w:rFonts w:ascii="Tahoma" w:eastAsia="Times New Roman" w:hAnsi="Tahoma" w:cs="Tahoma"/>
          <w:kern w:val="28"/>
          <w:lang w:eastAsia="ru-RU"/>
        </w:rPr>
        <w:t>о</w:t>
      </w:r>
      <w:r w:rsidRPr="006666B6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134F8C12" w14:textId="77777777" w:rsidR="00AA6032" w:rsidRPr="006666B6" w:rsidRDefault="00AA6032" w:rsidP="00A82A1E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eastAsia="Times New Roman" w:hAnsi="Tahoma" w:cs="Tahoma"/>
          <w:kern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A82A1E" w:rsidRPr="00D74B31" w14:paraId="1491177A" w14:textId="77777777" w:rsidTr="008B5D73">
        <w:tc>
          <w:tcPr>
            <w:tcW w:w="10206" w:type="dxa"/>
            <w:gridSpan w:val="2"/>
            <w:shd w:val="clear" w:color="auto" w:fill="auto"/>
          </w:tcPr>
          <w:p w14:paraId="6DBD5C76" w14:textId="77777777" w:rsidR="00A82A1E" w:rsidRPr="00D74B31" w:rsidRDefault="00A82A1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A82A1E" w:rsidRPr="00D74B31" w14:paraId="11F6331D" w14:textId="77777777" w:rsidTr="008B5D73">
        <w:tc>
          <w:tcPr>
            <w:tcW w:w="4182" w:type="dxa"/>
            <w:shd w:val="clear" w:color="auto" w:fill="auto"/>
          </w:tcPr>
          <w:p w14:paraId="1D3E597F" w14:textId="77777777" w:rsidR="00A82A1E" w:rsidRPr="00D74B31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7BFC1D1F" w14:textId="77777777" w:rsidR="00A82A1E" w:rsidRPr="00D74B31" w:rsidRDefault="00A82A1E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2A1E" w:rsidRPr="00D74B31" w14:paraId="1F1FF264" w14:textId="77777777" w:rsidTr="008B5D73">
        <w:tc>
          <w:tcPr>
            <w:tcW w:w="4182" w:type="dxa"/>
            <w:shd w:val="clear" w:color="auto" w:fill="auto"/>
          </w:tcPr>
          <w:p w14:paraId="2D1394F6" w14:textId="77777777" w:rsidR="00A82A1E" w:rsidRPr="00D74B31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3466866" w14:textId="77777777" w:rsidR="008B5D73" w:rsidRPr="00D74B31" w:rsidRDefault="00A82A1E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77B85AA" w14:textId="777E2AF8" w:rsidR="008E745E" w:rsidRPr="00D74B31" w:rsidRDefault="00F01A34" w:rsidP="007930C8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t xml:space="preserve"> </w:t>
      </w:r>
    </w:p>
    <w:sectPr w:rsidR="008E745E" w:rsidRPr="00D74B31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1E3D" w14:textId="77777777" w:rsidR="002869C8" w:rsidRDefault="002869C8" w:rsidP="008E745E">
      <w:pPr>
        <w:spacing w:after="0" w:line="240" w:lineRule="auto"/>
      </w:pPr>
      <w:r>
        <w:separator/>
      </w:r>
    </w:p>
  </w:endnote>
  <w:endnote w:type="continuationSeparator" w:id="0">
    <w:p w14:paraId="53AB220D" w14:textId="77777777" w:rsidR="002869C8" w:rsidRDefault="002869C8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44B0" w14:textId="77777777" w:rsidR="002869C8" w:rsidRDefault="002869C8" w:rsidP="008E745E">
      <w:pPr>
        <w:spacing w:after="0" w:line="240" w:lineRule="auto"/>
      </w:pPr>
      <w:r>
        <w:separator/>
      </w:r>
    </w:p>
  </w:footnote>
  <w:footnote w:type="continuationSeparator" w:id="0">
    <w:p w14:paraId="4C64907A" w14:textId="77777777" w:rsidR="002869C8" w:rsidRDefault="002869C8" w:rsidP="008E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202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45E"/>
    <w:rsid w:val="00000C5A"/>
    <w:rsid w:val="0002038D"/>
    <w:rsid w:val="00023BFC"/>
    <w:rsid w:val="000245F2"/>
    <w:rsid w:val="00035D30"/>
    <w:rsid w:val="00041F5F"/>
    <w:rsid w:val="000425D0"/>
    <w:rsid w:val="000477CB"/>
    <w:rsid w:val="00050FD0"/>
    <w:rsid w:val="00091E7B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60C78"/>
    <w:rsid w:val="00173636"/>
    <w:rsid w:val="001765D3"/>
    <w:rsid w:val="00177397"/>
    <w:rsid w:val="00185CC9"/>
    <w:rsid w:val="001966F3"/>
    <w:rsid w:val="001A1A1F"/>
    <w:rsid w:val="001C13B7"/>
    <w:rsid w:val="001F3FA2"/>
    <w:rsid w:val="0020767D"/>
    <w:rsid w:val="00231993"/>
    <w:rsid w:val="00232A0E"/>
    <w:rsid w:val="002568EB"/>
    <w:rsid w:val="002574DA"/>
    <w:rsid w:val="002752A5"/>
    <w:rsid w:val="00285863"/>
    <w:rsid w:val="002869C8"/>
    <w:rsid w:val="00291C92"/>
    <w:rsid w:val="002970A6"/>
    <w:rsid w:val="002B2BEA"/>
    <w:rsid w:val="002F2E74"/>
    <w:rsid w:val="003023F0"/>
    <w:rsid w:val="00304900"/>
    <w:rsid w:val="0034523D"/>
    <w:rsid w:val="0035098D"/>
    <w:rsid w:val="00352B45"/>
    <w:rsid w:val="00390025"/>
    <w:rsid w:val="003A0117"/>
    <w:rsid w:val="003A0C94"/>
    <w:rsid w:val="003C10BA"/>
    <w:rsid w:val="003D7619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64E4"/>
    <w:rsid w:val="00481550"/>
    <w:rsid w:val="004B0B21"/>
    <w:rsid w:val="004B74ED"/>
    <w:rsid w:val="004C3651"/>
    <w:rsid w:val="004C4EE0"/>
    <w:rsid w:val="004C6E76"/>
    <w:rsid w:val="004C765F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5FF1"/>
    <w:rsid w:val="0056743A"/>
    <w:rsid w:val="00571673"/>
    <w:rsid w:val="005A4B71"/>
    <w:rsid w:val="005A78C9"/>
    <w:rsid w:val="005B0619"/>
    <w:rsid w:val="005B74EF"/>
    <w:rsid w:val="005C5935"/>
    <w:rsid w:val="005C7BD5"/>
    <w:rsid w:val="005E008C"/>
    <w:rsid w:val="00612A26"/>
    <w:rsid w:val="006152FE"/>
    <w:rsid w:val="00621F9B"/>
    <w:rsid w:val="006426F2"/>
    <w:rsid w:val="0064650D"/>
    <w:rsid w:val="006543E9"/>
    <w:rsid w:val="006666B6"/>
    <w:rsid w:val="00672B28"/>
    <w:rsid w:val="00681CC9"/>
    <w:rsid w:val="0068362D"/>
    <w:rsid w:val="006848B1"/>
    <w:rsid w:val="00696492"/>
    <w:rsid w:val="006A3B9D"/>
    <w:rsid w:val="006B023B"/>
    <w:rsid w:val="006B289E"/>
    <w:rsid w:val="006B2C95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930C8"/>
    <w:rsid w:val="007B6EF6"/>
    <w:rsid w:val="007C340F"/>
    <w:rsid w:val="007D40AB"/>
    <w:rsid w:val="007E2703"/>
    <w:rsid w:val="00800958"/>
    <w:rsid w:val="00817C13"/>
    <w:rsid w:val="00822085"/>
    <w:rsid w:val="00822090"/>
    <w:rsid w:val="008253BC"/>
    <w:rsid w:val="0084434F"/>
    <w:rsid w:val="008727B9"/>
    <w:rsid w:val="00875CC3"/>
    <w:rsid w:val="008938D4"/>
    <w:rsid w:val="0089547E"/>
    <w:rsid w:val="00897916"/>
    <w:rsid w:val="008A45E4"/>
    <w:rsid w:val="008A50FB"/>
    <w:rsid w:val="008B5D73"/>
    <w:rsid w:val="008C0C82"/>
    <w:rsid w:val="008E745E"/>
    <w:rsid w:val="00905490"/>
    <w:rsid w:val="00914A1D"/>
    <w:rsid w:val="0091518C"/>
    <w:rsid w:val="00920305"/>
    <w:rsid w:val="00940396"/>
    <w:rsid w:val="00961044"/>
    <w:rsid w:val="00972FB3"/>
    <w:rsid w:val="0099454B"/>
    <w:rsid w:val="009D6E64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A1866"/>
    <w:rsid w:val="00AA2D45"/>
    <w:rsid w:val="00AA3C16"/>
    <w:rsid w:val="00AA6032"/>
    <w:rsid w:val="00AB1C7F"/>
    <w:rsid w:val="00B14714"/>
    <w:rsid w:val="00B14CE2"/>
    <w:rsid w:val="00B3708F"/>
    <w:rsid w:val="00B41050"/>
    <w:rsid w:val="00B55B2D"/>
    <w:rsid w:val="00B57FDA"/>
    <w:rsid w:val="00B62411"/>
    <w:rsid w:val="00BA6604"/>
    <w:rsid w:val="00BB17CF"/>
    <w:rsid w:val="00BB2636"/>
    <w:rsid w:val="00BC6A61"/>
    <w:rsid w:val="00BD380B"/>
    <w:rsid w:val="00BE1D74"/>
    <w:rsid w:val="00BE778A"/>
    <w:rsid w:val="00BF0E42"/>
    <w:rsid w:val="00C40B13"/>
    <w:rsid w:val="00C455C3"/>
    <w:rsid w:val="00C55C0C"/>
    <w:rsid w:val="00C55E43"/>
    <w:rsid w:val="00C63E4E"/>
    <w:rsid w:val="00C8214D"/>
    <w:rsid w:val="00C904F3"/>
    <w:rsid w:val="00C93070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78ED"/>
    <w:rsid w:val="00D03CB4"/>
    <w:rsid w:val="00D06F1A"/>
    <w:rsid w:val="00D2248E"/>
    <w:rsid w:val="00D42D1D"/>
    <w:rsid w:val="00D51D33"/>
    <w:rsid w:val="00D51E72"/>
    <w:rsid w:val="00D5347F"/>
    <w:rsid w:val="00D62BFF"/>
    <w:rsid w:val="00D74B31"/>
    <w:rsid w:val="00D95576"/>
    <w:rsid w:val="00DA0BE6"/>
    <w:rsid w:val="00DA681D"/>
    <w:rsid w:val="00DB5460"/>
    <w:rsid w:val="00DB56B4"/>
    <w:rsid w:val="00DC3BD9"/>
    <w:rsid w:val="00DD485E"/>
    <w:rsid w:val="00DD766E"/>
    <w:rsid w:val="00E16DC2"/>
    <w:rsid w:val="00E241DA"/>
    <w:rsid w:val="00E24D2E"/>
    <w:rsid w:val="00E26688"/>
    <w:rsid w:val="00E37835"/>
    <w:rsid w:val="00E50C0B"/>
    <w:rsid w:val="00E563BB"/>
    <w:rsid w:val="00E645EA"/>
    <w:rsid w:val="00E72841"/>
    <w:rsid w:val="00E774F1"/>
    <w:rsid w:val="00E95917"/>
    <w:rsid w:val="00E963D0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728FE"/>
    <w:rsid w:val="00F76657"/>
    <w:rsid w:val="00F92101"/>
    <w:rsid w:val="00F9782C"/>
    <w:rsid w:val="00FA56D4"/>
    <w:rsid w:val="00FB1C1F"/>
    <w:rsid w:val="00FC026C"/>
    <w:rsid w:val="00FD67E8"/>
    <w:rsid w:val="00FE04A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7196"/>
  <w15:docId w15:val="{2D19C7FC-12C4-43C3-AF27-187DCFD3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5E"/>
    <w:rPr>
      <w:sz w:val="20"/>
      <w:szCs w:val="20"/>
    </w:rPr>
  </w:style>
  <w:style w:type="character" w:styleId="CommentReference">
    <w:name w:val="annotation reference"/>
    <w:uiPriority w:val="99"/>
    <w:semiHidden/>
    <w:rsid w:val="008E745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45E"/>
    <w:rPr>
      <w:sz w:val="20"/>
      <w:szCs w:val="20"/>
    </w:rPr>
  </w:style>
  <w:style w:type="character" w:styleId="FootnoteReference">
    <w:name w:val="footnote reference"/>
    <w:rsid w:val="008E74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21"/>
  </w:style>
  <w:style w:type="paragraph" w:styleId="Footer">
    <w:name w:val="footer"/>
    <w:basedOn w:val="Normal"/>
    <w:link w:val="FooterChar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21"/>
  </w:style>
  <w:style w:type="paragraph" w:styleId="BodyTextIndent2">
    <w:name w:val="Body Text Indent 2"/>
    <w:basedOn w:val="Normal"/>
    <w:link w:val="BodyTextIndent2Char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023F0"/>
    <w:pPr>
      <w:ind w:left="720"/>
      <w:contextualSpacing/>
    </w:pPr>
  </w:style>
  <w:style w:type="table" w:styleId="TableGrid">
    <w:name w:val="Table Grid"/>
    <w:basedOn w:val="TableNormal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3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2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929B-37AF-4435-896B-529D27C2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Светлана Гречищева</cp:lastModifiedBy>
  <cp:revision>2</cp:revision>
  <cp:lastPrinted>2018-11-09T07:28:00Z</cp:lastPrinted>
  <dcterms:created xsi:type="dcterms:W3CDTF">2020-12-17T14:07:00Z</dcterms:created>
  <dcterms:modified xsi:type="dcterms:W3CDTF">2020-12-17T14:07:00Z</dcterms:modified>
</cp:coreProperties>
</file>