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79D0D" w14:textId="2483C511" w:rsidR="00B44AD5" w:rsidRDefault="00B44AD5">
      <w:pPr>
        <w:pStyle w:val="af1"/>
        <w:widowControl w:val="0"/>
        <w:spacing w:after="120" w:line="240" w:lineRule="auto"/>
        <w:ind w:left="360"/>
        <w:jc w:val="center"/>
        <w:rPr>
          <w:rFonts w:ascii="Times New Roman" w:hAnsi="Times New Roman"/>
        </w:rPr>
      </w:pPr>
    </w:p>
    <w:p w14:paraId="6E2BDFA2" w14:textId="3AAA7726" w:rsidR="00746F12" w:rsidRDefault="00746F12">
      <w:pPr>
        <w:pStyle w:val="af1"/>
        <w:widowControl w:val="0"/>
        <w:spacing w:after="120" w:line="240" w:lineRule="auto"/>
        <w:ind w:left="360"/>
        <w:jc w:val="center"/>
        <w:rPr>
          <w:rFonts w:ascii="Times New Roman" w:hAnsi="Times New Roman"/>
        </w:rPr>
      </w:pPr>
    </w:p>
    <w:p w14:paraId="38A9B928" w14:textId="77777777" w:rsidR="00746F12" w:rsidRDefault="00746F12">
      <w:pPr>
        <w:pStyle w:val="af1"/>
        <w:widowControl w:val="0"/>
        <w:spacing w:after="120" w:line="240" w:lineRule="auto"/>
        <w:ind w:left="360"/>
        <w:jc w:val="center"/>
        <w:rPr>
          <w:rFonts w:ascii="Tahoma" w:hAnsi="Tahoma" w:cs="Tahoma"/>
          <w:b/>
          <w:sz w:val="24"/>
          <w:szCs w:val="24"/>
        </w:rPr>
      </w:pPr>
    </w:p>
    <w:p w14:paraId="20D6C953" w14:textId="77777777" w:rsidR="00D463D7" w:rsidRDefault="00D463D7">
      <w:pPr>
        <w:pStyle w:val="af1"/>
        <w:widowControl w:val="0"/>
        <w:spacing w:after="120" w:line="240" w:lineRule="auto"/>
        <w:ind w:left="360"/>
        <w:jc w:val="center"/>
        <w:rPr>
          <w:rFonts w:ascii="Tahoma" w:hAnsi="Tahoma" w:cs="Tahoma"/>
          <w:b/>
          <w:sz w:val="24"/>
          <w:szCs w:val="24"/>
        </w:rPr>
      </w:pPr>
    </w:p>
    <w:p w14:paraId="6AF64852" w14:textId="77777777" w:rsidR="00D463D7" w:rsidRDefault="00D463D7">
      <w:pPr>
        <w:pStyle w:val="af1"/>
        <w:widowControl w:val="0"/>
        <w:spacing w:after="120" w:line="240" w:lineRule="auto"/>
        <w:ind w:left="360"/>
        <w:jc w:val="center"/>
        <w:rPr>
          <w:rFonts w:ascii="Tahoma" w:hAnsi="Tahoma" w:cs="Tahoma"/>
          <w:b/>
          <w:sz w:val="24"/>
          <w:szCs w:val="24"/>
        </w:rPr>
      </w:pPr>
    </w:p>
    <w:p w14:paraId="05416376" w14:textId="77777777" w:rsidR="00D463D7" w:rsidRDefault="00D463D7">
      <w:pPr>
        <w:pStyle w:val="af1"/>
        <w:widowControl w:val="0"/>
        <w:spacing w:after="120" w:line="240" w:lineRule="auto"/>
        <w:ind w:left="360"/>
        <w:jc w:val="center"/>
        <w:rPr>
          <w:rFonts w:ascii="Tahoma" w:hAnsi="Tahoma" w:cs="Tahoma"/>
          <w:b/>
          <w:sz w:val="24"/>
          <w:szCs w:val="24"/>
        </w:rPr>
      </w:pPr>
    </w:p>
    <w:p w14:paraId="3891481C" w14:textId="77777777" w:rsidR="00D463D7" w:rsidRDefault="00D463D7">
      <w:pPr>
        <w:pStyle w:val="af1"/>
        <w:widowControl w:val="0"/>
        <w:spacing w:after="120" w:line="240" w:lineRule="auto"/>
        <w:ind w:left="360"/>
        <w:jc w:val="center"/>
        <w:rPr>
          <w:rFonts w:ascii="Tahoma" w:hAnsi="Tahoma" w:cs="Tahoma"/>
          <w:b/>
          <w:sz w:val="24"/>
          <w:szCs w:val="24"/>
        </w:rPr>
      </w:pPr>
    </w:p>
    <w:p w14:paraId="38883463" w14:textId="77777777" w:rsidR="00D463D7" w:rsidRDefault="00D463D7" w:rsidP="00DE630B">
      <w:pPr>
        <w:pStyle w:val="af1"/>
        <w:widowControl w:val="0"/>
        <w:spacing w:after="120" w:line="240" w:lineRule="auto"/>
        <w:ind w:left="360"/>
        <w:rPr>
          <w:rFonts w:ascii="Tahoma" w:hAnsi="Tahoma" w:cs="Tahoma"/>
          <w:b/>
          <w:sz w:val="24"/>
          <w:szCs w:val="24"/>
        </w:rPr>
      </w:pPr>
    </w:p>
    <w:p w14:paraId="5C4E881D" w14:textId="77777777" w:rsidR="00D463D7" w:rsidRDefault="00D463D7">
      <w:pPr>
        <w:pStyle w:val="af1"/>
        <w:widowControl w:val="0"/>
        <w:spacing w:after="120" w:line="240" w:lineRule="auto"/>
        <w:ind w:left="360"/>
        <w:jc w:val="center"/>
        <w:rPr>
          <w:rFonts w:ascii="Tahoma" w:hAnsi="Tahoma" w:cs="Tahoma"/>
          <w:b/>
          <w:sz w:val="24"/>
          <w:szCs w:val="24"/>
        </w:rPr>
      </w:pPr>
    </w:p>
    <w:p w14:paraId="4BC8ABAF" w14:textId="77777777" w:rsidR="00D463D7" w:rsidRDefault="00D463D7">
      <w:pPr>
        <w:pStyle w:val="af1"/>
        <w:widowControl w:val="0"/>
        <w:spacing w:after="120" w:line="240" w:lineRule="auto"/>
        <w:ind w:left="360"/>
        <w:jc w:val="center"/>
        <w:rPr>
          <w:rFonts w:ascii="Tahoma" w:hAnsi="Tahoma" w:cs="Tahoma"/>
          <w:b/>
          <w:sz w:val="24"/>
          <w:szCs w:val="24"/>
        </w:rPr>
      </w:pPr>
    </w:p>
    <w:p w14:paraId="41B7E931" w14:textId="14EDE99D" w:rsidR="00D463D7" w:rsidRPr="00E12B0A" w:rsidRDefault="00D463D7" w:rsidP="00E12B0A">
      <w:pPr>
        <w:widowControl w:val="0"/>
        <w:spacing w:after="120" w:line="240" w:lineRule="auto"/>
        <w:rPr>
          <w:rFonts w:ascii="Tahoma" w:hAnsi="Tahoma" w:cs="Tahoma"/>
          <w:b/>
          <w:sz w:val="24"/>
          <w:szCs w:val="24"/>
        </w:rPr>
      </w:pPr>
    </w:p>
    <w:p w14:paraId="4779D0CC" w14:textId="63B0F8DA" w:rsidR="00D463D7" w:rsidRDefault="00D463D7">
      <w:pPr>
        <w:pStyle w:val="af1"/>
        <w:widowControl w:val="0"/>
        <w:spacing w:after="120" w:line="240" w:lineRule="auto"/>
        <w:ind w:left="360"/>
        <w:jc w:val="center"/>
        <w:rPr>
          <w:rFonts w:ascii="Tahoma" w:hAnsi="Tahoma" w:cs="Tahoma"/>
          <w:b/>
          <w:sz w:val="24"/>
          <w:szCs w:val="24"/>
        </w:rPr>
      </w:pPr>
    </w:p>
    <w:p w14:paraId="1747A1D5" w14:textId="77777777" w:rsidR="00D83C4B" w:rsidRDefault="00D83C4B">
      <w:pPr>
        <w:pStyle w:val="af1"/>
        <w:widowControl w:val="0"/>
        <w:spacing w:after="120" w:line="240" w:lineRule="auto"/>
        <w:ind w:left="360"/>
        <w:jc w:val="center"/>
        <w:rPr>
          <w:rFonts w:ascii="Tahoma" w:hAnsi="Tahoma" w:cs="Tahoma"/>
          <w:b/>
          <w:sz w:val="24"/>
          <w:szCs w:val="24"/>
        </w:rPr>
      </w:pPr>
    </w:p>
    <w:p w14:paraId="274BED57" w14:textId="4242ACE8" w:rsidR="00D463D7" w:rsidRPr="00410633" w:rsidRDefault="00C4426D" w:rsidP="00D57CAF">
      <w:pPr>
        <w:pStyle w:val="af1"/>
        <w:widowControl w:val="0"/>
        <w:spacing w:after="0" w:line="240" w:lineRule="auto"/>
        <w:ind w:left="0"/>
        <w:jc w:val="center"/>
        <w:rPr>
          <w:rFonts w:ascii="Times New Roman" w:hAnsi="Times New Roman"/>
          <w:b/>
          <w:sz w:val="24"/>
          <w:szCs w:val="24"/>
        </w:rPr>
      </w:pPr>
      <w:r>
        <w:rPr>
          <w:rFonts w:ascii="Times New Roman" w:hAnsi="Times New Roman"/>
          <w:b/>
          <w:sz w:val="24"/>
          <w:szCs w:val="24"/>
        </w:rPr>
        <w:t>Правила оказания</w:t>
      </w:r>
      <w:r w:rsidR="00FD69F4">
        <w:rPr>
          <w:rFonts w:ascii="Times New Roman" w:hAnsi="Times New Roman"/>
          <w:b/>
          <w:sz w:val="24"/>
          <w:szCs w:val="24"/>
        </w:rPr>
        <w:t xml:space="preserve"> </w:t>
      </w:r>
    </w:p>
    <w:p w14:paraId="3A6BFF40" w14:textId="77777777" w:rsidR="00D83C4B" w:rsidRPr="00410633" w:rsidRDefault="00207EB8" w:rsidP="00D83C4B">
      <w:pPr>
        <w:pStyle w:val="af1"/>
        <w:widowControl w:val="0"/>
        <w:spacing w:after="0" w:line="240" w:lineRule="auto"/>
        <w:ind w:left="0"/>
        <w:jc w:val="center"/>
        <w:rPr>
          <w:rFonts w:ascii="Times New Roman" w:hAnsi="Times New Roman"/>
          <w:b/>
          <w:sz w:val="24"/>
          <w:szCs w:val="24"/>
        </w:rPr>
      </w:pPr>
      <w:r w:rsidRPr="00410633">
        <w:rPr>
          <w:rFonts w:ascii="Times New Roman" w:hAnsi="Times New Roman"/>
          <w:b/>
          <w:sz w:val="24"/>
          <w:szCs w:val="24"/>
        </w:rPr>
        <w:t xml:space="preserve">Небанковской кредитной организацией акционерным обществом </w:t>
      </w:r>
    </w:p>
    <w:p w14:paraId="5DE11436" w14:textId="77777777" w:rsidR="0063294F" w:rsidRDefault="00207EB8" w:rsidP="00D83C4B">
      <w:pPr>
        <w:pStyle w:val="af1"/>
        <w:widowControl w:val="0"/>
        <w:spacing w:after="0" w:line="240" w:lineRule="auto"/>
        <w:ind w:left="0"/>
        <w:jc w:val="center"/>
        <w:rPr>
          <w:rFonts w:ascii="Times New Roman" w:hAnsi="Times New Roman"/>
          <w:b/>
          <w:sz w:val="24"/>
          <w:szCs w:val="24"/>
        </w:rPr>
      </w:pPr>
      <w:r w:rsidRPr="00410633">
        <w:rPr>
          <w:rFonts w:ascii="Times New Roman" w:hAnsi="Times New Roman"/>
          <w:b/>
          <w:sz w:val="24"/>
          <w:szCs w:val="24"/>
        </w:rPr>
        <w:t xml:space="preserve">«Национальный расчетный депозитарий» </w:t>
      </w:r>
    </w:p>
    <w:p w14:paraId="26DCE42B" w14:textId="4C128C8A" w:rsidR="00D463D7" w:rsidRPr="00410633" w:rsidRDefault="002C7068" w:rsidP="0063294F">
      <w:pPr>
        <w:pStyle w:val="af1"/>
        <w:widowControl w:val="0"/>
        <w:spacing w:after="0" w:line="240" w:lineRule="auto"/>
        <w:ind w:left="0"/>
        <w:jc w:val="center"/>
        <w:rPr>
          <w:rFonts w:ascii="Times New Roman" w:eastAsia="Times New Roman" w:hAnsi="Times New Roman"/>
          <w:sz w:val="24"/>
          <w:szCs w:val="24"/>
          <w:lang w:eastAsia="ru-RU"/>
        </w:rPr>
      </w:pPr>
      <w:r w:rsidRPr="00410633">
        <w:rPr>
          <w:rFonts w:ascii="Times New Roman" w:hAnsi="Times New Roman"/>
          <w:b/>
          <w:sz w:val="24"/>
          <w:szCs w:val="24"/>
        </w:rPr>
        <w:t xml:space="preserve">услуг </w:t>
      </w:r>
      <w:r w:rsidR="00207EB8" w:rsidRPr="00410633">
        <w:rPr>
          <w:rFonts w:ascii="Times New Roman" w:hAnsi="Times New Roman"/>
          <w:b/>
          <w:sz w:val="24"/>
          <w:szCs w:val="24"/>
        </w:rPr>
        <w:t xml:space="preserve">по </w:t>
      </w:r>
      <w:r w:rsidR="00C04741" w:rsidRPr="00410633">
        <w:rPr>
          <w:rFonts w:ascii="Times New Roman" w:hAnsi="Times New Roman"/>
          <w:b/>
          <w:sz w:val="24"/>
          <w:szCs w:val="24"/>
        </w:rPr>
        <w:t xml:space="preserve">регистрации </w:t>
      </w:r>
      <w:r w:rsidR="00207EB8" w:rsidRPr="00410633">
        <w:rPr>
          <w:rFonts w:ascii="Times New Roman" w:hAnsi="Times New Roman"/>
          <w:b/>
          <w:sz w:val="24"/>
          <w:szCs w:val="24"/>
        </w:rPr>
        <w:t>выпуск</w:t>
      </w:r>
      <w:r w:rsidR="00C04741" w:rsidRPr="00410633">
        <w:rPr>
          <w:rFonts w:ascii="Times New Roman" w:hAnsi="Times New Roman"/>
          <w:b/>
          <w:sz w:val="24"/>
          <w:szCs w:val="24"/>
        </w:rPr>
        <w:t>ов</w:t>
      </w:r>
      <w:r w:rsidR="00207EB8" w:rsidRPr="00410633">
        <w:rPr>
          <w:rFonts w:ascii="Times New Roman" w:hAnsi="Times New Roman"/>
          <w:b/>
          <w:sz w:val="24"/>
          <w:szCs w:val="24"/>
        </w:rPr>
        <w:t xml:space="preserve"> коммерческих облигаций</w:t>
      </w:r>
    </w:p>
    <w:p w14:paraId="032A1CFE" w14:textId="31915E77" w:rsidR="00D463D7" w:rsidRPr="00410633" w:rsidRDefault="00207EB8" w:rsidP="00D57CAF">
      <w:pPr>
        <w:pStyle w:val="af1"/>
        <w:widowControl w:val="0"/>
        <w:spacing w:after="0" w:line="240" w:lineRule="auto"/>
        <w:ind w:left="0"/>
        <w:jc w:val="center"/>
        <w:rPr>
          <w:rFonts w:ascii="Times New Roman" w:hAnsi="Times New Roman"/>
          <w:b/>
          <w:sz w:val="24"/>
          <w:szCs w:val="24"/>
        </w:rPr>
      </w:pPr>
      <w:r w:rsidRPr="00410633">
        <w:rPr>
          <w:rFonts w:ascii="Times New Roman" w:hAnsi="Times New Roman"/>
          <w:b/>
          <w:sz w:val="24"/>
          <w:szCs w:val="24"/>
        </w:rPr>
        <w:br w:type="page"/>
      </w:r>
    </w:p>
    <w:sdt>
      <w:sdtPr>
        <w:rPr>
          <w:rFonts w:ascii="Times New Roman" w:eastAsia="Calibri" w:hAnsi="Times New Roman" w:cs="Times New Roman"/>
          <w:color w:val="auto"/>
          <w:sz w:val="24"/>
          <w:szCs w:val="24"/>
          <w:lang w:eastAsia="en-US"/>
        </w:rPr>
        <w:id w:val="1259716005"/>
        <w:docPartObj>
          <w:docPartGallery w:val="Table of Contents"/>
          <w:docPartUnique/>
        </w:docPartObj>
      </w:sdtPr>
      <w:sdtEndPr>
        <w:rPr>
          <w:b/>
          <w:bCs/>
        </w:rPr>
      </w:sdtEndPr>
      <w:sdtContent>
        <w:p w14:paraId="4E97F462" w14:textId="77777777" w:rsidR="0003695C" w:rsidRPr="00645434" w:rsidRDefault="0003695C">
          <w:pPr>
            <w:pStyle w:val="af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0336">
            <w:rPr>
              <w:rFonts w:ascii="Times New Roman" w:hAnsi="Times New Roman" w:cs="Times New Roman"/>
              <w:color w:val="000000" w:themeColor="text1"/>
              <w:sz w:val="24"/>
              <w:szCs w:val="24"/>
              <w14:textOutline w14:w="0" w14:cap="flat" w14:cmpd="sng" w14:algn="ctr">
                <w14:noFill/>
                <w14:prstDash w14:val="solid"/>
                <w14:round/>
              </w14:textOutline>
            </w:rPr>
            <w:t>Оглавление</w:t>
          </w:r>
        </w:p>
        <w:p w14:paraId="11098251" w14:textId="21A5D0B9" w:rsidR="00645434" w:rsidRPr="00645434" w:rsidRDefault="0003695C">
          <w:pPr>
            <w:pStyle w:val="14"/>
            <w:rPr>
              <w:rFonts w:ascii="Times New Roman" w:eastAsiaTheme="minorEastAsia" w:hAnsi="Times New Roman"/>
              <w:noProof/>
              <w:sz w:val="24"/>
              <w:szCs w:val="24"/>
              <w:lang w:eastAsia="ru-RU"/>
            </w:rPr>
          </w:pPr>
          <w:r w:rsidRPr="00645434">
            <w:rPr>
              <w:rFonts w:ascii="Times New Roman" w:hAnsi="Times New Roman"/>
              <w:b/>
              <w:bCs/>
              <w:sz w:val="24"/>
              <w:szCs w:val="24"/>
              <w:highlight w:val="green"/>
            </w:rPr>
            <w:fldChar w:fldCharType="begin"/>
          </w:r>
          <w:r w:rsidRPr="00645434">
            <w:rPr>
              <w:rFonts w:ascii="Times New Roman" w:hAnsi="Times New Roman"/>
              <w:b/>
              <w:bCs/>
              <w:sz w:val="24"/>
              <w:szCs w:val="24"/>
              <w:highlight w:val="green"/>
            </w:rPr>
            <w:instrText xml:space="preserve"> TOC \o "1-3" \h \z \u </w:instrText>
          </w:r>
          <w:r w:rsidRPr="00645434">
            <w:rPr>
              <w:rFonts w:ascii="Times New Roman" w:hAnsi="Times New Roman"/>
              <w:b/>
              <w:bCs/>
              <w:sz w:val="24"/>
              <w:szCs w:val="24"/>
              <w:highlight w:val="green"/>
            </w:rPr>
            <w:fldChar w:fldCharType="separate"/>
          </w:r>
          <w:hyperlink w:anchor="_Toc73603120" w:history="1">
            <w:r w:rsidR="00645434" w:rsidRPr="00645434">
              <w:rPr>
                <w:rStyle w:val="afa"/>
                <w:rFonts w:ascii="Times New Roman" w:hAnsi="Times New Roman"/>
                <w:noProof/>
                <w:sz w:val="24"/>
                <w:szCs w:val="24"/>
              </w:rPr>
              <w:t>1.</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Термины и определения</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_Toc73603120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3</w:t>
            </w:r>
            <w:r w:rsidR="00645434" w:rsidRPr="00645434">
              <w:rPr>
                <w:rFonts w:ascii="Times New Roman" w:hAnsi="Times New Roman"/>
                <w:noProof/>
                <w:webHidden/>
                <w:sz w:val="24"/>
                <w:szCs w:val="24"/>
              </w:rPr>
              <w:fldChar w:fldCharType="end"/>
            </w:r>
          </w:hyperlink>
        </w:p>
        <w:p w14:paraId="34D906F0" w14:textId="627957E2" w:rsidR="00645434" w:rsidRPr="00645434" w:rsidRDefault="00313812">
          <w:pPr>
            <w:pStyle w:val="14"/>
            <w:rPr>
              <w:rFonts w:ascii="Times New Roman" w:eastAsiaTheme="minorEastAsia" w:hAnsi="Times New Roman"/>
              <w:noProof/>
              <w:sz w:val="24"/>
              <w:szCs w:val="24"/>
              <w:lang w:eastAsia="ru-RU"/>
            </w:rPr>
          </w:pPr>
          <w:hyperlink w:anchor="_Toc73603121" w:history="1">
            <w:r w:rsidR="00645434" w:rsidRPr="00645434">
              <w:rPr>
                <w:rStyle w:val="afa"/>
                <w:rFonts w:ascii="Times New Roman" w:hAnsi="Times New Roman"/>
                <w:noProof/>
                <w:sz w:val="24"/>
                <w:szCs w:val="24"/>
              </w:rPr>
              <w:t>2.</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Общие положения</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_Toc73603121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5</w:t>
            </w:r>
            <w:r w:rsidR="00645434" w:rsidRPr="00645434">
              <w:rPr>
                <w:rFonts w:ascii="Times New Roman" w:hAnsi="Times New Roman"/>
                <w:noProof/>
                <w:webHidden/>
                <w:sz w:val="24"/>
                <w:szCs w:val="24"/>
              </w:rPr>
              <w:fldChar w:fldCharType="end"/>
            </w:r>
          </w:hyperlink>
        </w:p>
        <w:p w14:paraId="04EBF0CB" w14:textId="7FD231C1" w:rsidR="00645434" w:rsidRPr="00645434" w:rsidRDefault="00313812">
          <w:pPr>
            <w:pStyle w:val="14"/>
            <w:rPr>
              <w:rFonts w:ascii="Times New Roman" w:eastAsiaTheme="minorEastAsia" w:hAnsi="Times New Roman"/>
              <w:noProof/>
              <w:sz w:val="24"/>
              <w:szCs w:val="24"/>
              <w:lang w:eastAsia="ru-RU"/>
            </w:rPr>
          </w:pPr>
          <w:hyperlink w:anchor="_Toc73603122" w:history="1">
            <w:r w:rsidR="00645434" w:rsidRPr="00645434">
              <w:rPr>
                <w:rStyle w:val="afa"/>
                <w:rFonts w:ascii="Times New Roman" w:hAnsi="Times New Roman"/>
                <w:noProof/>
                <w:sz w:val="24"/>
                <w:szCs w:val="24"/>
              </w:rPr>
              <w:t>3.</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Права и обязанности Сторон</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_Toc73603122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8</w:t>
            </w:r>
            <w:r w:rsidR="00645434" w:rsidRPr="00645434">
              <w:rPr>
                <w:rFonts w:ascii="Times New Roman" w:hAnsi="Times New Roman"/>
                <w:noProof/>
                <w:webHidden/>
                <w:sz w:val="24"/>
                <w:szCs w:val="24"/>
              </w:rPr>
              <w:fldChar w:fldCharType="end"/>
            </w:r>
          </w:hyperlink>
        </w:p>
        <w:p w14:paraId="6A8159C9" w14:textId="064E19C8" w:rsidR="00645434" w:rsidRPr="00645434" w:rsidRDefault="00313812">
          <w:pPr>
            <w:pStyle w:val="14"/>
            <w:rPr>
              <w:rFonts w:ascii="Times New Roman" w:eastAsiaTheme="minorEastAsia" w:hAnsi="Times New Roman"/>
              <w:noProof/>
              <w:sz w:val="24"/>
              <w:szCs w:val="24"/>
              <w:lang w:eastAsia="ru-RU"/>
            </w:rPr>
          </w:pPr>
          <w:hyperlink w:anchor="_Toc73603123" w:history="1">
            <w:r w:rsidR="00645434" w:rsidRPr="00645434">
              <w:rPr>
                <w:rStyle w:val="afa"/>
                <w:rFonts w:ascii="Times New Roman" w:hAnsi="Times New Roman"/>
                <w:noProof/>
                <w:sz w:val="24"/>
                <w:szCs w:val="24"/>
              </w:rPr>
              <w:t>4.</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Порядок документооборота</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_Toc73603123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8</w:t>
            </w:r>
            <w:r w:rsidR="00645434" w:rsidRPr="00645434">
              <w:rPr>
                <w:rFonts w:ascii="Times New Roman" w:hAnsi="Times New Roman"/>
                <w:noProof/>
                <w:webHidden/>
                <w:sz w:val="24"/>
                <w:szCs w:val="24"/>
              </w:rPr>
              <w:fldChar w:fldCharType="end"/>
            </w:r>
          </w:hyperlink>
        </w:p>
        <w:p w14:paraId="7F5E5D24" w14:textId="6BC453DD" w:rsidR="00645434" w:rsidRPr="00645434" w:rsidRDefault="00313812">
          <w:pPr>
            <w:pStyle w:val="14"/>
            <w:rPr>
              <w:rFonts w:ascii="Times New Roman" w:eastAsiaTheme="minorEastAsia" w:hAnsi="Times New Roman"/>
              <w:noProof/>
              <w:sz w:val="24"/>
              <w:szCs w:val="24"/>
              <w:lang w:eastAsia="ru-RU"/>
            </w:rPr>
          </w:pPr>
          <w:hyperlink w:anchor="_Toc73603124" w:history="1">
            <w:r w:rsidR="00645434" w:rsidRPr="00645434">
              <w:rPr>
                <w:rStyle w:val="afa"/>
                <w:rFonts w:ascii="Times New Roman" w:hAnsi="Times New Roman"/>
                <w:noProof/>
                <w:sz w:val="24"/>
                <w:szCs w:val="24"/>
              </w:rPr>
              <w:t>5.</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Стоимость и порядок оплаты</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_Toc73603124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10</w:t>
            </w:r>
            <w:r w:rsidR="00645434" w:rsidRPr="00645434">
              <w:rPr>
                <w:rFonts w:ascii="Times New Roman" w:hAnsi="Times New Roman"/>
                <w:noProof/>
                <w:webHidden/>
                <w:sz w:val="24"/>
                <w:szCs w:val="24"/>
              </w:rPr>
              <w:fldChar w:fldCharType="end"/>
            </w:r>
          </w:hyperlink>
        </w:p>
        <w:p w14:paraId="62282836" w14:textId="33842A52" w:rsidR="00645434" w:rsidRPr="00645434" w:rsidRDefault="00313812">
          <w:pPr>
            <w:pStyle w:val="14"/>
            <w:rPr>
              <w:rFonts w:ascii="Times New Roman" w:eastAsiaTheme="minorEastAsia" w:hAnsi="Times New Roman"/>
              <w:noProof/>
              <w:sz w:val="24"/>
              <w:szCs w:val="24"/>
              <w:lang w:eastAsia="ru-RU"/>
            </w:rPr>
          </w:pPr>
          <w:hyperlink w:anchor="_Toc73603125" w:history="1">
            <w:r w:rsidR="00645434" w:rsidRPr="00645434">
              <w:rPr>
                <w:rStyle w:val="afa"/>
                <w:rFonts w:ascii="Times New Roman" w:hAnsi="Times New Roman"/>
                <w:noProof/>
                <w:sz w:val="24"/>
                <w:szCs w:val="24"/>
              </w:rPr>
              <w:t>6.</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Регистрация выпуска Коммерческих облигаций или Программы коммерческих облигаций</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_Toc73603125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11</w:t>
            </w:r>
            <w:r w:rsidR="00645434" w:rsidRPr="00645434">
              <w:rPr>
                <w:rFonts w:ascii="Times New Roman" w:hAnsi="Times New Roman"/>
                <w:noProof/>
                <w:webHidden/>
                <w:sz w:val="24"/>
                <w:szCs w:val="24"/>
              </w:rPr>
              <w:fldChar w:fldCharType="end"/>
            </w:r>
          </w:hyperlink>
        </w:p>
        <w:p w14:paraId="399B7C74" w14:textId="38D5D015" w:rsidR="00645434" w:rsidRPr="00645434" w:rsidRDefault="00313812">
          <w:pPr>
            <w:pStyle w:val="14"/>
            <w:rPr>
              <w:rFonts w:ascii="Times New Roman" w:eastAsiaTheme="minorEastAsia" w:hAnsi="Times New Roman"/>
              <w:noProof/>
              <w:sz w:val="24"/>
              <w:szCs w:val="24"/>
              <w:lang w:eastAsia="ru-RU"/>
            </w:rPr>
          </w:pPr>
          <w:hyperlink w:anchor="_Toc73603126" w:history="1">
            <w:r w:rsidR="00645434" w:rsidRPr="00645434">
              <w:rPr>
                <w:rStyle w:val="afa"/>
                <w:rFonts w:ascii="Times New Roman" w:hAnsi="Times New Roman"/>
                <w:noProof/>
                <w:sz w:val="24"/>
                <w:szCs w:val="24"/>
              </w:rPr>
              <w:t>7.</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Регистрация изменений в Решение о выпуске коммерческих облигаций, в Программу коммерческих облигаций или в Условия выпуска коммерческих облигаций</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_Toc73603126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19</w:t>
            </w:r>
            <w:r w:rsidR="00645434" w:rsidRPr="00645434">
              <w:rPr>
                <w:rFonts w:ascii="Times New Roman" w:hAnsi="Times New Roman"/>
                <w:noProof/>
                <w:webHidden/>
                <w:sz w:val="24"/>
                <w:szCs w:val="24"/>
              </w:rPr>
              <w:fldChar w:fldCharType="end"/>
            </w:r>
          </w:hyperlink>
        </w:p>
        <w:p w14:paraId="1D024A01" w14:textId="637497FC" w:rsidR="00645434" w:rsidRPr="00645434" w:rsidRDefault="00313812">
          <w:pPr>
            <w:pStyle w:val="14"/>
            <w:rPr>
              <w:rFonts w:ascii="Times New Roman" w:eastAsiaTheme="minorEastAsia" w:hAnsi="Times New Roman"/>
              <w:noProof/>
              <w:sz w:val="24"/>
              <w:szCs w:val="24"/>
              <w:lang w:eastAsia="ru-RU"/>
            </w:rPr>
          </w:pPr>
          <w:hyperlink w:anchor="_Toc73603127" w:history="1">
            <w:r w:rsidR="00645434" w:rsidRPr="00645434">
              <w:rPr>
                <w:rStyle w:val="afa"/>
                <w:rFonts w:ascii="Times New Roman" w:hAnsi="Times New Roman"/>
                <w:noProof/>
                <w:sz w:val="24"/>
                <w:szCs w:val="24"/>
              </w:rPr>
              <w:t>8.</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Предварительное рассмотрение документов</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_Toc73603127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28</w:t>
            </w:r>
            <w:r w:rsidR="00645434" w:rsidRPr="00645434">
              <w:rPr>
                <w:rFonts w:ascii="Times New Roman" w:hAnsi="Times New Roman"/>
                <w:noProof/>
                <w:webHidden/>
                <w:sz w:val="24"/>
                <w:szCs w:val="24"/>
              </w:rPr>
              <w:fldChar w:fldCharType="end"/>
            </w:r>
          </w:hyperlink>
        </w:p>
        <w:p w14:paraId="7BDDD65C" w14:textId="278D648C" w:rsidR="00645434" w:rsidRPr="00645434" w:rsidRDefault="00313812">
          <w:pPr>
            <w:pStyle w:val="14"/>
            <w:rPr>
              <w:rFonts w:ascii="Times New Roman" w:eastAsiaTheme="minorEastAsia" w:hAnsi="Times New Roman"/>
              <w:noProof/>
              <w:sz w:val="24"/>
              <w:szCs w:val="24"/>
              <w:lang w:eastAsia="ru-RU"/>
            </w:rPr>
          </w:pPr>
          <w:hyperlink w:anchor="_Toc73603128" w:history="1">
            <w:r w:rsidR="00645434" w:rsidRPr="00645434">
              <w:rPr>
                <w:rStyle w:val="afa"/>
                <w:rFonts w:ascii="Times New Roman" w:hAnsi="Times New Roman"/>
                <w:noProof/>
                <w:sz w:val="24"/>
                <w:szCs w:val="24"/>
              </w:rPr>
              <w:t>9.</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Приостановление и возобновление эмиссии Коммерческих облигаций, зарегистрированных после 01.01.2020</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_Toc73603128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29</w:t>
            </w:r>
            <w:r w:rsidR="00645434" w:rsidRPr="00645434">
              <w:rPr>
                <w:rFonts w:ascii="Times New Roman" w:hAnsi="Times New Roman"/>
                <w:noProof/>
                <w:webHidden/>
                <w:sz w:val="24"/>
                <w:szCs w:val="24"/>
              </w:rPr>
              <w:fldChar w:fldCharType="end"/>
            </w:r>
          </w:hyperlink>
        </w:p>
        <w:p w14:paraId="08758B00" w14:textId="3AD6A8F9" w:rsidR="00645434" w:rsidRPr="00645434" w:rsidRDefault="00313812">
          <w:pPr>
            <w:pStyle w:val="14"/>
            <w:rPr>
              <w:rFonts w:ascii="Times New Roman" w:eastAsiaTheme="minorEastAsia" w:hAnsi="Times New Roman"/>
              <w:noProof/>
              <w:sz w:val="24"/>
              <w:szCs w:val="24"/>
              <w:lang w:eastAsia="ru-RU"/>
            </w:rPr>
          </w:pPr>
          <w:hyperlink w:anchor="_Toc73603129" w:history="1">
            <w:r w:rsidR="00645434" w:rsidRPr="00645434">
              <w:rPr>
                <w:rStyle w:val="afa"/>
                <w:rFonts w:ascii="Times New Roman" w:hAnsi="Times New Roman"/>
                <w:noProof/>
                <w:sz w:val="24"/>
                <w:szCs w:val="24"/>
              </w:rPr>
              <w:t>10.</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Признание выпуска Коммерческих облигаций или Программы коммерческих облигаций, зарегистрированных после 01.01.2020, несостоявшимися</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_Toc73603129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31</w:t>
            </w:r>
            <w:r w:rsidR="00645434" w:rsidRPr="00645434">
              <w:rPr>
                <w:rFonts w:ascii="Times New Roman" w:hAnsi="Times New Roman"/>
                <w:noProof/>
                <w:webHidden/>
                <w:sz w:val="24"/>
                <w:szCs w:val="24"/>
              </w:rPr>
              <w:fldChar w:fldCharType="end"/>
            </w:r>
          </w:hyperlink>
        </w:p>
        <w:p w14:paraId="206230FB" w14:textId="4EB96908" w:rsidR="00645434" w:rsidRPr="00645434" w:rsidRDefault="00313812">
          <w:pPr>
            <w:pStyle w:val="14"/>
            <w:rPr>
              <w:rFonts w:ascii="Times New Roman" w:eastAsiaTheme="minorEastAsia" w:hAnsi="Times New Roman"/>
              <w:noProof/>
              <w:sz w:val="24"/>
              <w:szCs w:val="24"/>
              <w:lang w:eastAsia="ru-RU"/>
            </w:rPr>
          </w:pPr>
          <w:hyperlink w:anchor="_Toc73603130" w:history="1">
            <w:r w:rsidR="00645434" w:rsidRPr="00645434">
              <w:rPr>
                <w:rStyle w:val="afa"/>
                <w:rFonts w:ascii="Times New Roman" w:hAnsi="Times New Roman"/>
                <w:noProof/>
                <w:sz w:val="24"/>
                <w:szCs w:val="24"/>
              </w:rPr>
              <w:t>11.</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Признание выпуска Коммерческих облигаций, зарегистрированных после 01.01.2020, или сделки, совершенной в процессе размещения таких Коммерческих облигаций, недействительными по иску НРД</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_Toc73603130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33</w:t>
            </w:r>
            <w:r w:rsidR="00645434" w:rsidRPr="00645434">
              <w:rPr>
                <w:rFonts w:ascii="Times New Roman" w:hAnsi="Times New Roman"/>
                <w:noProof/>
                <w:webHidden/>
                <w:sz w:val="24"/>
                <w:szCs w:val="24"/>
              </w:rPr>
              <w:fldChar w:fldCharType="end"/>
            </w:r>
          </w:hyperlink>
        </w:p>
        <w:p w14:paraId="71FDC693" w14:textId="3910B403" w:rsidR="00645434" w:rsidRPr="00645434" w:rsidRDefault="00313812">
          <w:pPr>
            <w:pStyle w:val="14"/>
            <w:rPr>
              <w:rFonts w:ascii="Times New Roman" w:eastAsiaTheme="minorEastAsia" w:hAnsi="Times New Roman"/>
              <w:noProof/>
              <w:sz w:val="24"/>
              <w:szCs w:val="24"/>
              <w:lang w:eastAsia="ru-RU"/>
            </w:rPr>
          </w:pPr>
          <w:hyperlink w:anchor="_Toc73603131" w:history="1">
            <w:r w:rsidR="00645434" w:rsidRPr="00645434">
              <w:rPr>
                <w:rStyle w:val="afa"/>
                <w:rFonts w:ascii="Times New Roman" w:hAnsi="Times New Roman"/>
                <w:noProof/>
                <w:sz w:val="24"/>
                <w:szCs w:val="24"/>
              </w:rPr>
              <w:t>12.</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Аннулирование регистрации выпуска Коммерческих облигаций в связи с признанием его недействительным</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_Toc73603131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33</w:t>
            </w:r>
            <w:r w:rsidR="00645434" w:rsidRPr="00645434">
              <w:rPr>
                <w:rFonts w:ascii="Times New Roman" w:hAnsi="Times New Roman"/>
                <w:noProof/>
                <w:webHidden/>
                <w:sz w:val="24"/>
                <w:szCs w:val="24"/>
              </w:rPr>
              <w:fldChar w:fldCharType="end"/>
            </w:r>
          </w:hyperlink>
        </w:p>
        <w:p w14:paraId="2FB7FADA" w14:textId="7319081F" w:rsidR="00645434" w:rsidRPr="00645434" w:rsidRDefault="00313812">
          <w:pPr>
            <w:pStyle w:val="14"/>
            <w:rPr>
              <w:rFonts w:ascii="Times New Roman" w:eastAsiaTheme="minorEastAsia" w:hAnsi="Times New Roman"/>
              <w:noProof/>
              <w:sz w:val="24"/>
              <w:szCs w:val="24"/>
              <w:lang w:eastAsia="ru-RU"/>
            </w:rPr>
          </w:pPr>
          <w:hyperlink w:anchor="_Toc73603132" w:history="1">
            <w:r w:rsidR="00645434" w:rsidRPr="00645434">
              <w:rPr>
                <w:rStyle w:val="afa"/>
                <w:rFonts w:ascii="Times New Roman" w:hAnsi="Times New Roman"/>
                <w:noProof/>
                <w:sz w:val="24"/>
                <w:szCs w:val="24"/>
              </w:rPr>
              <w:t>13.</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Ответственность Сторон</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_Toc73603132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34</w:t>
            </w:r>
            <w:r w:rsidR="00645434" w:rsidRPr="00645434">
              <w:rPr>
                <w:rFonts w:ascii="Times New Roman" w:hAnsi="Times New Roman"/>
                <w:noProof/>
                <w:webHidden/>
                <w:sz w:val="24"/>
                <w:szCs w:val="24"/>
              </w:rPr>
              <w:fldChar w:fldCharType="end"/>
            </w:r>
          </w:hyperlink>
        </w:p>
        <w:p w14:paraId="401F4401" w14:textId="1A7E2574" w:rsidR="00645434" w:rsidRPr="00645434" w:rsidRDefault="00313812">
          <w:pPr>
            <w:pStyle w:val="14"/>
            <w:rPr>
              <w:rFonts w:ascii="Times New Roman" w:eastAsiaTheme="minorEastAsia" w:hAnsi="Times New Roman"/>
              <w:noProof/>
              <w:sz w:val="24"/>
              <w:szCs w:val="24"/>
              <w:lang w:eastAsia="ru-RU"/>
            </w:rPr>
          </w:pPr>
          <w:hyperlink w:anchor="_Toc73603133" w:history="1">
            <w:r w:rsidR="00645434" w:rsidRPr="00645434">
              <w:rPr>
                <w:rStyle w:val="afa"/>
                <w:rFonts w:ascii="Times New Roman" w:hAnsi="Times New Roman"/>
                <w:noProof/>
                <w:sz w:val="24"/>
                <w:szCs w:val="24"/>
              </w:rPr>
              <w:t>14.</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Порядок разрешения споров</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_Toc73603133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34</w:t>
            </w:r>
            <w:r w:rsidR="00645434" w:rsidRPr="00645434">
              <w:rPr>
                <w:rFonts w:ascii="Times New Roman" w:hAnsi="Times New Roman"/>
                <w:noProof/>
                <w:webHidden/>
                <w:sz w:val="24"/>
                <w:szCs w:val="24"/>
              </w:rPr>
              <w:fldChar w:fldCharType="end"/>
            </w:r>
          </w:hyperlink>
        </w:p>
        <w:p w14:paraId="0A80A6CB" w14:textId="12A8BB5E" w:rsidR="00645434" w:rsidRPr="00645434" w:rsidRDefault="00313812">
          <w:pPr>
            <w:pStyle w:val="14"/>
            <w:rPr>
              <w:rFonts w:ascii="Times New Roman" w:eastAsiaTheme="minorEastAsia" w:hAnsi="Times New Roman"/>
              <w:noProof/>
              <w:sz w:val="24"/>
              <w:szCs w:val="24"/>
              <w:lang w:eastAsia="ru-RU"/>
            </w:rPr>
          </w:pPr>
          <w:hyperlink w:anchor="_Toc73603134" w:history="1">
            <w:r w:rsidR="00645434" w:rsidRPr="00645434">
              <w:rPr>
                <w:rStyle w:val="afa"/>
                <w:rFonts w:ascii="Times New Roman" w:hAnsi="Times New Roman"/>
                <w:noProof/>
                <w:sz w:val="24"/>
                <w:szCs w:val="24"/>
              </w:rPr>
              <w:t>15.</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Срок действия и расторжение Договора</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_Toc73603134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34</w:t>
            </w:r>
            <w:r w:rsidR="00645434" w:rsidRPr="00645434">
              <w:rPr>
                <w:rFonts w:ascii="Times New Roman" w:hAnsi="Times New Roman"/>
                <w:noProof/>
                <w:webHidden/>
                <w:sz w:val="24"/>
                <w:szCs w:val="24"/>
              </w:rPr>
              <w:fldChar w:fldCharType="end"/>
            </w:r>
          </w:hyperlink>
        </w:p>
        <w:p w14:paraId="048B77B7" w14:textId="7CFBBFE8" w:rsidR="00645434" w:rsidRPr="00645434" w:rsidRDefault="00313812">
          <w:pPr>
            <w:pStyle w:val="14"/>
            <w:rPr>
              <w:rFonts w:ascii="Times New Roman" w:eastAsiaTheme="minorEastAsia" w:hAnsi="Times New Roman"/>
              <w:noProof/>
              <w:sz w:val="24"/>
              <w:szCs w:val="24"/>
              <w:lang w:eastAsia="ru-RU"/>
            </w:rPr>
          </w:pPr>
          <w:hyperlink w:anchor="_Toc73603135" w:history="1">
            <w:r w:rsidR="00645434" w:rsidRPr="00645434">
              <w:rPr>
                <w:rStyle w:val="afa"/>
                <w:rFonts w:ascii="Times New Roman" w:hAnsi="Times New Roman"/>
                <w:noProof/>
                <w:sz w:val="24"/>
                <w:szCs w:val="24"/>
              </w:rPr>
              <w:t>16.</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Конфиденциальность</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_Toc73603135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35</w:t>
            </w:r>
            <w:r w:rsidR="00645434" w:rsidRPr="00645434">
              <w:rPr>
                <w:rFonts w:ascii="Times New Roman" w:hAnsi="Times New Roman"/>
                <w:noProof/>
                <w:webHidden/>
                <w:sz w:val="24"/>
                <w:szCs w:val="24"/>
              </w:rPr>
              <w:fldChar w:fldCharType="end"/>
            </w:r>
          </w:hyperlink>
        </w:p>
        <w:p w14:paraId="757C6345" w14:textId="03B3D316" w:rsidR="00645434" w:rsidRPr="00645434" w:rsidRDefault="00313812">
          <w:pPr>
            <w:pStyle w:val="14"/>
            <w:rPr>
              <w:rFonts w:ascii="Times New Roman" w:eastAsiaTheme="minorEastAsia" w:hAnsi="Times New Roman"/>
              <w:noProof/>
              <w:sz w:val="24"/>
              <w:szCs w:val="24"/>
              <w:lang w:eastAsia="ru-RU"/>
            </w:rPr>
          </w:pPr>
          <w:hyperlink w:anchor="_Toc73603136" w:history="1">
            <w:r w:rsidR="00645434" w:rsidRPr="00645434">
              <w:rPr>
                <w:rStyle w:val="afa"/>
                <w:rFonts w:ascii="Times New Roman" w:hAnsi="Times New Roman"/>
                <w:noProof/>
                <w:sz w:val="24"/>
                <w:szCs w:val="24"/>
              </w:rPr>
              <w:t>17.</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Персональные данные</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_Toc73603136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35</w:t>
            </w:r>
            <w:r w:rsidR="00645434" w:rsidRPr="00645434">
              <w:rPr>
                <w:rFonts w:ascii="Times New Roman" w:hAnsi="Times New Roman"/>
                <w:noProof/>
                <w:webHidden/>
                <w:sz w:val="24"/>
                <w:szCs w:val="24"/>
              </w:rPr>
              <w:fldChar w:fldCharType="end"/>
            </w:r>
          </w:hyperlink>
        </w:p>
        <w:p w14:paraId="3FF94C52" w14:textId="1BA14A64" w:rsidR="00645434" w:rsidRPr="00645434" w:rsidRDefault="00313812">
          <w:pPr>
            <w:pStyle w:val="14"/>
            <w:rPr>
              <w:rFonts w:ascii="Times New Roman" w:eastAsiaTheme="minorEastAsia" w:hAnsi="Times New Roman"/>
              <w:noProof/>
              <w:sz w:val="24"/>
              <w:szCs w:val="24"/>
              <w:lang w:eastAsia="ru-RU"/>
            </w:rPr>
          </w:pPr>
          <w:hyperlink w:anchor="_Toc73603137" w:history="1">
            <w:r w:rsidR="00645434" w:rsidRPr="00645434">
              <w:rPr>
                <w:rStyle w:val="afa"/>
                <w:rFonts w:ascii="Times New Roman" w:hAnsi="Times New Roman"/>
                <w:noProof/>
                <w:sz w:val="24"/>
                <w:szCs w:val="24"/>
              </w:rPr>
              <w:t>18.</w:t>
            </w:r>
            <w:r w:rsidR="00645434" w:rsidRPr="00645434">
              <w:rPr>
                <w:rFonts w:ascii="Times New Roman" w:eastAsiaTheme="minorEastAsia" w:hAnsi="Times New Roman"/>
                <w:noProof/>
                <w:sz w:val="24"/>
                <w:szCs w:val="24"/>
                <w:lang w:eastAsia="ru-RU"/>
              </w:rPr>
              <w:tab/>
            </w:r>
            <w:r w:rsidR="00645434" w:rsidRPr="00645434">
              <w:rPr>
                <w:rStyle w:val="afa"/>
                <w:rFonts w:ascii="Times New Roman" w:hAnsi="Times New Roman"/>
                <w:noProof/>
                <w:sz w:val="24"/>
                <w:szCs w:val="24"/>
              </w:rPr>
              <w:t>Антикоррупционная оговорка</w:t>
            </w:r>
            <w:r w:rsidR="00645434" w:rsidRPr="00645434">
              <w:rPr>
                <w:rFonts w:ascii="Times New Roman" w:hAnsi="Times New Roman"/>
                <w:noProof/>
                <w:webHidden/>
                <w:sz w:val="24"/>
                <w:szCs w:val="24"/>
              </w:rPr>
              <w:tab/>
            </w:r>
            <w:r w:rsidR="00645434" w:rsidRPr="00645434">
              <w:rPr>
                <w:rFonts w:ascii="Times New Roman" w:hAnsi="Times New Roman"/>
                <w:noProof/>
                <w:webHidden/>
                <w:sz w:val="24"/>
                <w:szCs w:val="24"/>
              </w:rPr>
              <w:fldChar w:fldCharType="begin"/>
            </w:r>
            <w:r w:rsidR="00645434" w:rsidRPr="00645434">
              <w:rPr>
                <w:rFonts w:ascii="Times New Roman" w:hAnsi="Times New Roman"/>
                <w:noProof/>
                <w:webHidden/>
                <w:sz w:val="24"/>
                <w:szCs w:val="24"/>
              </w:rPr>
              <w:instrText xml:space="preserve"> PAGEREF _Toc73603137 \h </w:instrText>
            </w:r>
            <w:r w:rsidR="00645434" w:rsidRPr="00645434">
              <w:rPr>
                <w:rFonts w:ascii="Times New Roman" w:hAnsi="Times New Roman"/>
                <w:noProof/>
                <w:webHidden/>
                <w:sz w:val="24"/>
                <w:szCs w:val="24"/>
              </w:rPr>
            </w:r>
            <w:r w:rsidR="00645434" w:rsidRPr="00645434">
              <w:rPr>
                <w:rFonts w:ascii="Times New Roman" w:hAnsi="Times New Roman"/>
                <w:noProof/>
                <w:webHidden/>
                <w:sz w:val="24"/>
                <w:szCs w:val="24"/>
              </w:rPr>
              <w:fldChar w:fldCharType="separate"/>
            </w:r>
            <w:r w:rsidR="00645434" w:rsidRPr="00645434">
              <w:rPr>
                <w:rFonts w:ascii="Times New Roman" w:hAnsi="Times New Roman"/>
                <w:noProof/>
                <w:webHidden/>
                <w:sz w:val="24"/>
                <w:szCs w:val="24"/>
              </w:rPr>
              <w:t>36</w:t>
            </w:r>
            <w:r w:rsidR="00645434" w:rsidRPr="00645434">
              <w:rPr>
                <w:rFonts w:ascii="Times New Roman" w:hAnsi="Times New Roman"/>
                <w:noProof/>
                <w:webHidden/>
                <w:sz w:val="24"/>
                <w:szCs w:val="24"/>
              </w:rPr>
              <w:fldChar w:fldCharType="end"/>
            </w:r>
          </w:hyperlink>
        </w:p>
        <w:p w14:paraId="36873323" w14:textId="09A81A66" w:rsidR="0003695C" w:rsidRPr="00410633" w:rsidRDefault="0003695C">
          <w:pPr>
            <w:rPr>
              <w:rFonts w:ascii="Times New Roman" w:hAnsi="Times New Roman"/>
              <w:sz w:val="24"/>
              <w:szCs w:val="24"/>
            </w:rPr>
          </w:pPr>
          <w:r w:rsidRPr="00645434">
            <w:rPr>
              <w:rFonts w:ascii="Times New Roman" w:hAnsi="Times New Roman"/>
              <w:b/>
              <w:bCs/>
              <w:sz w:val="24"/>
              <w:szCs w:val="24"/>
              <w:highlight w:val="green"/>
            </w:rPr>
            <w:fldChar w:fldCharType="end"/>
          </w:r>
        </w:p>
      </w:sdtContent>
    </w:sdt>
    <w:p w14:paraId="30E1DC30" w14:textId="63C8F8EC" w:rsidR="0003695C" w:rsidRPr="00410633" w:rsidRDefault="0003695C">
      <w:pPr>
        <w:pStyle w:val="af1"/>
        <w:widowControl w:val="0"/>
        <w:spacing w:after="120" w:line="240" w:lineRule="auto"/>
        <w:ind w:left="360"/>
        <w:jc w:val="center"/>
        <w:rPr>
          <w:rFonts w:ascii="Times New Roman" w:hAnsi="Times New Roman"/>
          <w:b/>
          <w:sz w:val="24"/>
          <w:szCs w:val="24"/>
        </w:rPr>
      </w:pPr>
    </w:p>
    <w:p w14:paraId="6E457A8B" w14:textId="5D74333C" w:rsidR="0003695C" w:rsidRPr="00410633" w:rsidRDefault="00FD1A1E" w:rsidP="00A832A6">
      <w:pPr>
        <w:spacing w:after="0" w:line="240" w:lineRule="auto"/>
        <w:rPr>
          <w:rFonts w:ascii="Times New Roman" w:hAnsi="Times New Roman"/>
          <w:b/>
          <w:sz w:val="24"/>
          <w:szCs w:val="24"/>
        </w:rPr>
      </w:pPr>
      <w:r w:rsidRPr="00410633">
        <w:rPr>
          <w:rFonts w:ascii="Times New Roman" w:hAnsi="Times New Roman"/>
          <w:b/>
          <w:sz w:val="24"/>
          <w:szCs w:val="24"/>
        </w:rPr>
        <w:br w:type="page"/>
      </w:r>
    </w:p>
    <w:p w14:paraId="01A6E7D0" w14:textId="43E87F01" w:rsidR="00D463D7" w:rsidRPr="00410633" w:rsidRDefault="00207EB8" w:rsidP="00410633">
      <w:pPr>
        <w:pStyle w:val="10"/>
        <w:numPr>
          <w:ilvl w:val="0"/>
          <w:numId w:val="1"/>
        </w:numPr>
        <w:spacing w:before="0" w:after="120"/>
        <w:ind w:left="709" w:hanging="709"/>
        <w:rPr>
          <w:rFonts w:ascii="Times New Roman" w:hAnsi="Times New Roman" w:cs="Times New Roman"/>
          <w:sz w:val="24"/>
          <w:szCs w:val="24"/>
        </w:rPr>
      </w:pPr>
      <w:bookmarkStart w:id="0" w:name="_Toc18506327"/>
      <w:bookmarkStart w:id="1" w:name="_Toc19791010"/>
      <w:bookmarkStart w:id="2" w:name="_Toc73603120"/>
      <w:r w:rsidRPr="00410633">
        <w:rPr>
          <w:rFonts w:ascii="Times New Roman" w:hAnsi="Times New Roman" w:cs="Times New Roman"/>
          <w:sz w:val="24"/>
          <w:szCs w:val="24"/>
        </w:rPr>
        <w:lastRenderedPageBreak/>
        <w:t>Термины и определения</w:t>
      </w:r>
      <w:bookmarkEnd w:id="0"/>
      <w:bookmarkEnd w:id="1"/>
      <w:bookmarkEnd w:id="2"/>
    </w:p>
    <w:p w14:paraId="79D98B6F" w14:textId="6FBFE497" w:rsidR="00B773D8" w:rsidRPr="00B773D8" w:rsidRDefault="00B773D8" w:rsidP="00B773D8">
      <w:pPr>
        <w:widowControl w:val="0"/>
        <w:numPr>
          <w:ilvl w:val="1"/>
          <w:numId w:val="1"/>
        </w:numPr>
        <w:spacing w:after="120" w:line="240" w:lineRule="auto"/>
        <w:ind w:left="709" w:hanging="709"/>
        <w:jc w:val="both"/>
        <w:rPr>
          <w:rFonts w:ascii="Times New Roman" w:hAnsi="Times New Roman"/>
          <w:sz w:val="24"/>
          <w:szCs w:val="24"/>
        </w:rPr>
      </w:pPr>
      <w:r w:rsidRPr="00B773D8">
        <w:rPr>
          <w:rFonts w:ascii="Times New Roman" w:hAnsi="Times New Roman"/>
          <w:b/>
          <w:sz w:val="24"/>
          <w:szCs w:val="24"/>
        </w:rPr>
        <w:t>Верификатор</w:t>
      </w:r>
      <w:r>
        <w:rPr>
          <w:rFonts w:ascii="Times New Roman" w:hAnsi="Times New Roman"/>
          <w:sz w:val="24"/>
          <w:szCs w:val="24"/>
        </w:rPr>
        <w:t xml:space="preserve"> – </w:t>
      </w:r>
      <w:r w:rsidRPr="00B773D8">
        <w:rPr>
          <w:rFonts w:ascii="Times New Roman" w:hAnsi="Times New Roman"/>
          <w:sz w:val="24"/>
          <w:szCs w:val="24"/>
        </w:rPr>
        <w:t>организация, включенн</w:t>
      </w:r>
      <w:r>
        <w:rPr>
          <w:rFonts w:ascii="Times New Roman" w:hAnsi="Times New Roman"/>
          <w:sz w:val="24"/>
          <w:szCs w:val="24"/>
        </w:rPr>
        <w:t>ая</w:t>
      </w:r>
      <w:r w:rsidRPr="00B773D8">
        <w:rPr>
          <w:rFonts w:ascii="Times New Roman" w:hAnsi="Times New Roman"/>
          <w:sz w:val="24"/>
          <w:szCs w:val="24"/>
        </w:rPr>
        <w:t xml:space="preserve"> в перечень верификаторов Государственной корпорации развития </w:t>
      </w:r>
      <w:r>
        <w:rPr>
          <w:rFonts w:ascii="Times New Roman" w:hAnsi="Times New Roman"/>
          <w:sz w:val="24"/>
          <w:szCs w:val="24"/>
        </w:rPr>
        <w:t>«</w:t>
      </w:r>
      <w:r w:rsidRPr="00B773D8">
        <w:rPr>
          <w:rFonts w:ascii="Times New Roman" w:hAnsi="Times New Roman"/>
          <w:sz w:val="24"/>
          <w:szCs w:val="24"/>
        </w:rPr>
        <w:t>ВЭБ.РФ</w:t>
      </w:r>
      <w:r>
        <w:rPr>
          <w:rFonts w:ascii="Times New Roman" w:hAnsi="Times New Roman"/>
          <w:sz w:val="24"/>
          <w:szCs w:val="24"/>
        </w:rPr>
        <w:t>»</w:t>
      </w:r>
      <w:r w:rsidRPr="00B773D8">
        <w:rPr>
          <w:rFonts w:ascii="Times New Roman" w:hAnsi="Times New Roman"/>
          <w:sz w:val="24"/>
          <w:szCs w:val="24"/>
        </w:rPr>
        <w:t xml:space="preserve"> или в список верификаторов, предоставляющих независимую внешнюю оценку, ведение которого осуществляет Международная ассоциация рынков капитала (ICMA) или Международная некоммерческая организация </w:t>
      </w:r>
      <w:r>
        <w:rPr>
          <w:rFonts w:ascii="Times New Roman" w:hAnsi="Times New Roman"/>
          <w:sz w:val="24"/>
          <w:szCs w:val="24"/>
        </w:rPr>
        <w:t>«</w:t>
      </w:r>
      <w:r w:rsidRPr="00B773D8">
        <w:rPr>
          <w:rFonts w:ascii="Times New Roman" w:hAnsi="Times New Roman"/>
          <w:sz w:val="24"/>
          <w:szCs w:val="24"/>
        </w:rPr>
        <w:t>Инициатива климатических облигаций</w:t>
      </w:r>
      <w:r>
        <w:rPr>
          <w:rFonts w:ascii="Times New Roman" w:hAnsi="Times New Roman"/>
          <w:sz w:val="24"/>
          <w:szCs w:val="24"/>
        </w:rPr>
        <w:t>»</w:t>
      </w:r>
      <w:r w:rsidRPr="00B773D8">
        <w:rPr>
          <w:rFonts w:ascii="Times New Roman" w:hAnsi="Times New Roman"/>
          <w:sz w:val="24"/>
          <w:szCs w:val="24"/>
        </w:rPr>
        <w:t xml:space="preserve"> (CBI)</w:t>
      </w:r>
      <w:r>
        <w:rPr>
          <w:rFonts w:ascii="Times New Roman" w:hAnsi="Times New Roman"/>
          <w:sz w:val="24"/>
          <w:szCs w:val="24"/>
        </w:rPr>
        <w:t>.</w:t>
      </w:r>
    </w:p>
    <w:p w14:paraId="7B17B821" w14:textId="201650C2"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 xml:space="preserve">Договор </w:t>
      </w:r>
      <w:r w:rsidR="00BB32DA" w:rsidRPr="00410633">
        <w:rPr>
          <w:rFonts w:ascii="Times New Roman" w:hAnsi="Times New Roman"/>
          <w:sz w:val="24"/>
          <w:szCs w:val="24"/>
        </w:rPr>
        <w:t>–</w:t>
      </w:r>
      <w:r w:rsidRPr="00410633">
        <w:rPr>
          <w:rFonts w:ascii="Times New Roman" w:hAnsi="Times New Roman"/>
          <w:b/>
          <w:sz w:val="24"/>
          <w:szCs w:val="24"/>
        </w:rPr>
        <w:t xml:space="preserve"> </w:t>
      </w:r>
      <w:r w:rsidRPr="00410633">
        <w:rPr>
          <w:rFonts w:ascii="Times New Roman" w:hAnsi="Times New Roman"/>
          <w:sz w:val="24"/>
          <w:szCs w:val="24"/>
        </w:rPr>
        <w:t xml:space="preserve">Договор об оказании услуг по </w:t>
      </w:r>
      <w:r w:rsidR="00C04741" w:rsidRPr="00410633">
        <w:rPr>
          <w:rFonts w:ascii="Times New Roman" w:hAnsi="Times New Roman"/>
          <w:sz w:val="24"/>
          <w:szCs w:val="24"/>
        </w:rPr>
        <w:t>регистрации выпуск</w:t>
      </w:r>
      <w:r w:rsidR="0024533E" w:rsidRPr="00410633">
        <w:rPr>
          <w:rFonts w:ascii="Times New Roman" w:hAnsi="Times New Roman"/>
          <w:sz w:val="24"/>
          <w:szCs w:val="24"/>
        </w:rPr>
        <w:t>ов</w:t>
      </w:r>
      <w:r w:rsidR="00C04741" w:rsidRPr="00410633">
        <w:rPr>
          <w:rFonts w:ascii="Times New Roman" w:hAnsi="Times New Roman"/>
          <w:sz w:val="24"/>
          <w:szCs w:val="24"/>
        </w:rPr>
        <w:t xml:space="preserve"> </w:t>
      </w:r>
      <w:r w:rsidR="00173350" w:rsidRPr="00410633">
        <w:rPr>
          <w:rFonts w:ascii="Times New Roman" w:hAnsi="Times New Roman"/>
          <w:sz w:val="24"/>
          <w:szCs w:val="24"/>
        </w:rPr>
        <w:t>к</w:t>
      </w:r>
      <w:r w:rsidR="00C04741" w:rsidRPr="00410633">
        <w:rPr>
          <w:rFonts w:ascii="Times New Roman" w:hAnsi="Times New Roman"/>
          <w:sz w:val="24"/>
          <w:szCs w:val="24"/>
        </w:rPr>
        <w:t xml:space="preserve">оммерческих облигаций, заключенный между НРД и Эмитентом путем присоединения к </w:t>
      </w:r>
      <w:r w:rsidR="00DF6884" w:rsidRPr="00410633">
        <w:rPr>
          <w:rFonts w:ascii="Times New Roman" w:hAnsi="Times New Roman"/>
          <w:sz w:val="24"/>
          <w:szCs w:val="24"/>
        </w:rPr>
        <w:t xml:space="preserve">указанному договору (в соответствии со статьей 428 Гражданского </w:t>
      </w:r>
      <w:r w:rsidR="00E41935" w:rsidRPr="00410633">
        <w:rPr>
          <w:rFonts w:ascii="Times New Roman" w:hAnsi="Times New Roman"/>
          <w:sz w:val="24"/>
          <w:szCs w:val="24"/>
        </w:rPr>
        <w:t>к</w:t>
      </w:r>
      <w:r w:rsidR="00DF6884" w:rsidRPr="00410633">
        <w:rPr>
          <w:rFonts w:ascii="Times New Roman" w:hAnsi="Times New Roman"/>
          <w:sz w:val="24"/>
          <w:szCs w:val="24"/>
        </w:rPr>
        <w:t xml:space="preserve">одекса Российской Федерации), условия которого определены </w:t>
      </w:r>
      <w:r w:rsidR="00C04741" w:rsidRPr="00410633">
        <w:rPr>
          <w:rFonts w:ascii="Times New Roman" w:hAnsi="Times New Roman"/>
          <w:sz w:val="24"/>
          <w:szCs w:val="24"/>
        </w:rPr>
        <w:t>Правилам</w:t>
      </w:r>
      <w:r w:rsidR="00804A57" w:rsidRPr="00410633">
        <w:rPr>
          <w:rFonts w:ascii="Times New Roman" w:hAnsi="Times New Roman"/>
          <w:sz w:val="24"/>
          <w:szCs w:val="24"/>
        </w:rPr>
        <w:t>и</w:t>
      </w:r>
      <w:r w:rsidR="00C04741" w:rsidRPr="00410633">
        <w:rPr>
          <w:rFonts w:ascii="Times New Roman" w:hAnsi="Times New Roman"/>
          <w:sz w:val="24"/>
          <w:szCs w:val="24"/>
        </w:rPr>
        <w:t xml:space="preserve"> </w:t>
      </w:r>
      <w:r w:rsidR="00DF6884" w:rsidRPr="00410633">
        <w:rPr>
          <w:rFonts w:ascii="Times New Roman" w:hAnsi="Times New Roman"/>
          <w:sz w:val="24"/>
          <w:szCs w:val="24"/>
        </w:rPr>
        <w:t>и Тарифами НРД</w:t>
      </w:r>
      <w:r w:rsidRPr="00410633">
        <w:rPr>
          <w:rFonts w:ascii="Times New Roman" w:hAnsi="Times New Roman"/>
          <w:sz w:val="24"/>
          <w:szCs w:val="24"/>
        </w:rPr>
        <w:t>.</w:t>
      </w:r>
    </w:p>
    <w:p w14:paraId="57FFC936" w14:textId="62A8309D"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Договор ЭДО</w:t>
      </w:r>
      <w:r w:rsidRPr="00410633">
        <w:rPr>
          <w:rFonts w:ascii="Times New Roman" w:hAnsi="Times New Roman"/>
          <w:sz w:val="24"/>
          <w:szCs w:val="24"/>
        </w:rPr>
        <w:t xml:space="preserve"> – Договор об обмене электронными документами, заключенный между НРД и Эмитентом.</w:t>
      </w:r>
    </w:p>
    <w:p w14:paraId="0AD6F3C3" w14:textId="493E1FC5"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Договор эмиссионного счета</w:t>
      </w:r>
      <w:r w:rsidRPr="00410633">
        <w:rPr>
          <w:rFonts w:ascii="Times New Roman" w:hAnsi="Times New Roman"/>
          <w:sz w:val="24"/>
          <w:szCs w:val="24"/>
        </w:rPr>
        <w:t xml:space="preserve"> – Договор эмиссионного счета, заключенный между НРД и Эмитентом.</w:t>
      </w:r>
    </w:p>
    <w:p w14:paraId="6F55B24A" w14:textId="61B8096C" w:rsidR="00621E4B" w:rsidRPr="00410633" w:rsidRDefault="00621E4B"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Заявление</w:t>
      </w:r>
      <w:r w:rsidR="00C67E78" w:rsidRPr="00410633">
        <w:rPr>
          <w:rFonts w:ascii="Times New Roman" w:hAnsi="Times New Roman"/>
          <w:b/>
          <w:sz w:val="24"/>
          <w:szCs w:val="24"/>
        </w:rPr>
        <w:t xml:space="preserve"> о присоединении</w:t>
      </w:r>
      <w:r w:rsidRPr="00410633">
        <w:rPr>
          <w:rFonts w:ascii="Times New Roman" w:hAnsi="Times New Roman"/>
          <w:b/>
          <w:sz w:val="24"/>
          <w:szCs w:val="24"/>
        </w:rPr>
        <w:t xml:space="preserve"> </w:t>
      </w:r>
      <w:r w:rsidRPr="00410633">
        <w:rPr>
          <w:rFonts w:ascii="Times New Roman" w:hAnsi="Times New Roman"/>
          <w:sz w:val="24"/>
          <w:szCs w:val="24"/>
        </w:rPr>
        <w:t>–</w:t>
      </w:r>
      <w:r w:rsidRPr="00410633">
        <w:rPr>
          <w:rFonts w:ascii="Times New Roman" w:hAnsi="Times New Roman"/>
          <w:b/>
          <w:sz w:val="24"/>
          <w:szCs w:val="24"/>
        </w:rPr>
        <w:t xml:space="preserve"> </w:t>
      </w:r>
      <w:r w:rsidR="00FA2D51">
        <w:rPr>
          <w:rFonts w:ascii="Times New Roman" w:hAnsi="Times New Roman"/>
          <w:sz w:val="24"/>
          <w:szCs w:val="24"/>
        </w:rPr>
        <w:t>З</w:t>
      </w:r>
      <w:r w:rsidRPr="00410633">
        <w:rPr>
          <w:rFonts w:ascii="Times New Roman" w:hAnsi="Times New Roman"/>
          <w:sz w:val="24"/>
          <w:szCs w:val="24"/>
        </w:rPr>
        <w:t xml:space="preserve">аявление о присоединении к Договору </w:t>
      </w:r>
      <w:r w:rsidR="00C67E78" w:rsidRPr="00410633">
        <w:rPr>
          <w:rFonts w:ascii="Times New Roman" w:hAnsi="Times New Roman"/>
          <w:sz w:val="24"/>
          <w:szCs w:val="24"/>
        </w:rPr>
        <w:t xml:space="preserve">по форме </w:t>
      </w:r>
      <w:r w:rsidRPr="00410633">
        <w:rPr>
          <w:rFonts w:ascii="Times New Roman" w:hAnsi="Times New Roman"/>
          <w:sz w:val="24"/>
          <w:szCs w:val="24"/>
        </w:rPr>
        <w:t>Приложени</w:t>
      </w:r>
      <w:r w:rsidR="00C67E78" w:rsidRPr="00410633">
        <w:rPr>
          <w:rFonts w:ascii="Times New Roman" w:hAnsi="Times New Roman"/>
          <w:sz w:val="24"/>
          <w:szCs w:val="24"/>
        </w:rPr>
        <w:t>я</w:t>
      </w:r>
      <w:r w:rsidRPr="00410633">
        <w:rPr>
          <w:rFonts w:ascii="Times New Roman" w:hAnsi="Times New Roman"/>
          <w:sz w:val="24"/>
          <w:szCs w:val="24"/>
        </w:rPr>
        <w:t xml:space="preserve"> 1 к Правилам.</w:t>
      </w:r>
    </w:p>
    <w:p w14:paraId="01B5F320" w14:textId="0E41119C" w:rsidR="0024533E" w:rsidRPr="00410633" w:rsidRDefault="0024533E"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Заявление</w:t>
      </w:r>
      <w:r w:rsidR="009E652F" w:rsidRPr="00410633">
        <w:rPr>
          <w:rFonts w:ascii="Times New Roman" w:hAnsi="Times New Roman"/>
          <w:b/>
          <w:sz w:val="24"/>
          <w:szCs w:val="24"/>
        </w:rPr>
        <w:t xml:space="preserve"> </w:t>
      </w:r>
      <w:r w:rsidR="0003724F" w:rsidRPr="00410633">
        <w:rPr>
          <w:rFonts w:ascii="Times New Roman" w:hAnsi="Times New Roman"/>
          <w:b/>
          <w:sz w:val="24"/>
          <w:szCs w:val="24"/>
        </w:rPr>
        <w:t>на оказание услуг</w:t>
      </w:r>
      <w:r w:rsidR="00B07DDA" w:rsidRPr="00410633">
        <w:rPr>
          <w:rFonts w:ascii="Times New Roman" w:hAnsi="Times New Roman"/>
          <w:b/>
          <w:sz w:val="24"/>
          <w:szCs w:val="24"/>
        </w:rPr>
        <w:t>и</w:t>
      </w:r>
      <w:r w:rsidR="00090232" w:rsidRPr="00410633">
        <w:rPr>
          <w:rFonts w:ascii="Times New Roman" w:hAnsi="Times New Roman"/>
          <w:b/>
          <w:sz w:val="24"/>
          <w:szCs w:val="24"/>
        </w:rPr>
        <w:t xml:space="preserve"> </w:t>
      </w:r>
      <w:r w:rsidRPr="00410633">
        <w:rPr>
          <w:rFonts w:ascii="Times New Roman" w:hAnsi="Times New Roman"/>
          <w:sz w:val="24"/>
          <w:szCs w:val="24"/>
        </w:rPr>
        <w:t>–</w:t>
      </w:r>
      <w:r w:rsidR="00D83C4B" w:rsidRPr="00410633">
        <w:rPr>
          <w:rFonts w:ascii="Times New Roman" w:hAnsi="Times New Roman"/>
          <w:sz w:val="24"/>
          <w:szCs w:val="24"/>
        </w:rPr>
        <w:t xml:space="preserve"> </w:t>
      </w:r>
      <w:r w:rsidR="00FA2D51">
        <w:rPr>
          <w:rFonts w:ascii="Times New Roman" w:hAnsi="Times New Roman"/>
          <w:sz w:val="24"/>
          <w:szCs w:val="24"/>
        </w:rPr>
        <w:t>З</w:t>
      </w:r>
      <w:r w:rsidRPr="00410633">
        <w:rPr>
          <w:rFonts w:ascii="Times New Roman" w:hAnsi="Times New Roman"/>
          <w:sz w:val="24"/>
          <w:szCs w:val="24"/>
        </w:rPr>
        <w:t>аявлени</w:t>
      </w:r>
      <w:r w:rsidR="00D83C4B" w:rsidRPr="00410633">
        <w:rPr>
          <w:rFonts w:ascii="Times New Roman" w:hAnsi="Times New Roman"/>
          <w:sz w:val="24"/>
          <w:szCs w:val="24"/>
        </w:rPr>
        <w:t>е</w:t>
      </w:r>
      <w:r w:rsidRPr="00410633">
        <w:rPr>
          <w:rFonts w:ascii="Times New Roman" w:hAnsi="Times New Roman"/>
          <w:sz w:val="24"/>
          <w:szCs w:val="24"/>
        </w:rPr>
        <w:t xml:space="preserve"> </w:t>
      </w:r>
      <w:r w:rsidR="00207EB8" w:rsidRPr="00410633">
        <w:rPr>
          <w:rFonts w:ascii="Times New Roman" w:hAnsi="Times New Roman"/>
          <w:sz w:val="24"/>
          <w:szCs w:val="24"/>
        </w:rPr>
        <w:t>на оказание услуг</w:t>
      </w:r>
      <w:r w:rsidR="00B07DDA" w:rsidRPr="00410633">
        <w:rPr>
          <w:rFonts w:ascii="Times New Roman" w:hAnsi="Times New Roman"/>
          <w:sz w:val="24"/>
          <w:szCs w:val="24"/>
        </w:rPr>
        <w:t>и</w:t>
      </w:r>
      <w:r w:rsidR="00207EB8" w:rsidRPr="00410633">
        <w:rPr>
          <w:rFonts w:ascii="Times New Roman" w:hAnsi="Times New Roman"/>
          <w:sz w:val="24"/>
          <w:szCs w:val="24"/>
        </w:rPr>
        <w:t xml:space="preserve"> по </w:t>
      </w:r>
      <w:r w:rsidR="000B55D5" w:rsidRPr="00410633">
        <w:rPr>
          <w:rFonts w:ascii="Times New Roman" w:hAnsi="Times New Roman"/>
          <w:sz w:val="24"/>
          <w:szCs w:val="24"/>
        </w:rPr>
        <w:t>формам</w:t>
      </w:r>
      <w:r w:rsidR="00621E4B" w:rsidRPr="00410633">
        <w:rPr>
          <w:rFonts w:ascii="Times New Roman" w:hAnsi="Times New Roman"/>
          <w:sz w:val="24"/>
          <w:szCs w:val="24"/>
        </w:rPr>
        <w:t xml:space="preserve"> </w:t>
      </w:r>
      <w:r w:rsidR="00207EB8" w:rsidRPr="00410633">
        <w:rPr>
          <w:rFonts w:ascii="Times New Roman" w:hAnsi="Times New Roman"/>
          <w:sz w:val="24"/>
          <w:szCs w:val="24"/>
        </w:rPr>
        <w:t>Приложени</w:t>
      </w:r>
      <w:r w:rsidR="00C67E78" w:rsidRPr="00410633">
        <w:rPr>
          <w:rFonts w:ascii="Times New Roman" w:hAnsi="Times New Roman"/>
          <w:sz w:val="24"/>
          <w:szCs w:val="24"/>
        </w:rPr>
        <w:t>я</w:t>
      </w:r>
      <w:r w:rsidR="00207EB8" w:rsidRPr="00410633">
        <w:rPr>
          <w:rFonts w:ascii="Times New Roman" w:hAnsi="Times New Roman"/>
          <w:sz w:val="24"/>
          <w:szCs w:val="24"/>
        </w:rPr>
        <w:t xml:space="preserve"> </w:t>
      </w:r>
      <w:r w:rsidR="00621E4B" w:rsidRPr="00410633">
        <w:rPr>
          <w:rFonts w:ascii="Times New Roman" w:hAnsi="Times New Roman"/>
          <w:sz w:val="24"/>
          <w:szCs w:val="24"/>
        </w:rPr>
        <w:t>2</w:t>
      </w:r>
      <w:r w:rsidR="00676E59" w:rsidRPr="00410633">
        <w:rPr>
          <w:rFonts w:ascii="Times New Roman" w:hAnsi="Times New Roman"/>
          <w:sz w:val="24"/>
          <w:szCs w:val="24"/>
        </w:rPr>
        <w:t xml:space="preserve"> </w:t>
      </w:r>
      <w:r w:rsidRPr="00410633">
        <w:rPr>
          <w:rFonts w:ascii="Times New Roman" w:hAnsi="Times New Roman"/>
          <w:sz w:val="24"/>
          <w:szCs w:val="24"/>
        </w:rPr>
        <w:t>к Правилам.</w:t>
      </w:r>
    </w:p>
    <w:p w14:paraId="14F30BAF" w14:textId="495D3350" w:rsidR="00C03A36" w:rsidRPr="00410633" w:rsidRDefault="00C03A36" w:rsidP="00410633">
      <w:pPr>
        <w:widowControl w:val="0"/>
        <w:numPr>
          <w:ilvl w:val="1"/>
          <w:numId w:val="1"/>
        </w:numPr>
        <w:spacing w:after="120" w:line="240" w:lineRule="auto"/>
        <w:ind w:left="709" w:hanging="709"/>
        <w:jc w:val="both"/>
        <w:rPr>
          <w:rFonts w:ascii="Times New Roman" w:hAnsi="Times New Roman"/>
          <w:b/>
          <w:sz w:val="24"/>
          <w:szCs w:val="24"/>
        </w:rPr>
      </w:pPr>
      <w:r w:rsidRPr="00410633">
        <w:rPr>
          <w:rFonts w:ascii="Times New Roman" w:hAnsi="Times New Roman"/>
          <w:b/>
          <w:sz w:val="24"/>
          <w:szCs w:val="24"/>
        </w:rPr>
        <w:t xml:space="preserve">Идентификационный номер </w:t>
      </w:r>
      <w:r w:rsidRPr="00410633">
        <w:rPr>
          <w:rFonts w:ascii="Times New Roman" w:hAnsi="Times New Roman"/>
          <w:sz w:val="24"/>
          <w:szCs w:val="24"/>
        </w:rPr>
        <w:t>–</w:t>
      </w:r>
      <w:r w:rsidRPr="00410633">
        <w:rPr>
          <w:rFonts w:ascii="Times New Roman" w:hAnsi="Times New Roman"/>
          <w:b/>
          <w:sz w:val="24"/>
          <w:szCs w:val="24"/>
        </w:rPr>
        <w:t xml:space="preserve"> </w:t>
      </w:r>
      <w:r w:rsidRPr="00410633">
        <w:rPr>
          <w:rFonts w:ascii="Times New Roman" w:hAnsi="Times New Roman"/>
          <w:sz w:val="24"/>
          <w:szCs w:val="24"/>
        </w:rPr>
        <w:t xml:space="preserve">цифровой (буквенный, знаковый) код, присвоенный </w:t>
      </w:r>
      <w:r w:rsidR="0003724F" w:rsidRPr="00410633">
        <w:rPr>
          <w:rFonts w:ascii="Times New Roman" w:hAnsi="Times New Roman"/>
          <w:sz w:val="24"/>
          <w:szCs w:val="24"/>
        </w:rPr>
        <w:t xml:space="preserve">НРД </w:t>
      </w:r>
      <w:r w:rsidRPr="00410633">
        <w:rPr>
          <w:rFonts w:ascii="Times New Roman" w:hAnsi="Times New Roman"/>
          <w:sz w:val="24"/>
          <w:szCs w:val="24"/>
        </w:rPr>
        <w:t xml:space="preserve">выпуску Коммерческих облигаций, </w:t>
      </w:r>
      <w:r w:rsidR="00207EB8" w:rsidRPr="00410633">
        <w:rPr>
          <w:rFonts w:ascii="Times New Roman" w:hAnsi="Times New Roman"/>
          <w:sz w:val="24"/>
          <w:szCs w:val="24"/>
        </w:rPr>
        <w:t>Программ</w:t>
      </w:r>
      <w:r w:rsidR="00B066DD" w:rsidRPr="00410633">
        <w:rPr>
          <w:rFonts w:ascii="Times New Roman" w:hAnsi="Times New Roman"/>
          <w:sz w:val="24"/>
          <w:szCs w:val="24"/>
        </w:rPr>
        <w:t xml:space="preserve">е </w:t>
      </w:r>
      <w:r w:rsidRPr="00410633">
        <w:rPr>
          <w:rFonts w:ascii="Times New Roman" w:hAnsi="Times New Roman"/>
          <w:sz w:val="24"/>
          <w:szCs w:val="24"/>
        </w:rPr>
        <w:t>коммерческих облигаций до 01.01.2020.</w:t>
      </w:r>
    </w:p>
    <w:p w14:paraId="249F2CAA" w14:textId="17866339"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 xml:space="preserve">Коммерческие облигации </w:t>
      </w:r>
      <w:r w:rsidRPr="00410633">
        <w:rPr>
          <w:rFonts w:ascii="Times New Roman" w:hAnsi="Times New Roman"/>
          <w:sz w:val="24"/>
          <w:szCs w:val="24"/>
        </w:rPr>
        <w:t>– выпуск (дополнительный выпуск) коммерческих облигаций, в том числе в рамках Программы коммерческих облигаций.</w:t>
      </w:r>
    </w:p>
    <w:p w14:paraId="2A30B499" w14:textId="1879FD33" w:rsidR="00BB32DA" w:rsidRPr="00410633" w:rsidRDefault="00BB32DA"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 xml:space="preserve">ЛКЭ </w:t>
      </w:r>
      <w:r w:rsidRPr="00410633">
        <w:rPr>
          <w:rFonts w:ascii="Times New Roman" w:hAnsi="Times New Roman"/>
          <w:sz w:val="24"/>
          <w:szCs w:val="24"/>
        </w:rPr>
        <w:t xml:space="preserve">– </w:t>
      </w:r>
      <w:r w:rsidR="000936C7" w:rsidRPr="00410633">
        <w:rPr>
          <w:rFonts w:ascii="Times New Roman" w:hAnsi="Times New Roman"/>
          <w:sz w:val="24"/>
          <w:szCs w:val="24"/>
        </w:rPr>
        <w:t>программно-</w:t>
      </w:r>
      <w:r w:rsidRPr="00410633">
        <w:rPr>
          <w:rFonts w:ascii="Times New Roman" w:hAnsi="Times New Roman"/>
          <w:sz w:val="24"/>
          <w:szCs w:val="24"/>
        </w:rPr>
        <w:t>технический комплекс «Личный кабинет Эмитента», являющийся составной частью СЭД Организатора СЭД, посредством которого Эмитент может осуществлять WEB-взаимодействие с НРД.</w:t>
      </w:r>
    </w:p>
    <w:p w14:paraId="09812DCF" w14:textId="19994F69"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НРД</w:t>
      </w:r>
      <w:r w:rsidRPr="00410633">
        <w:rPr>
          <w:rFonts w:ascii="Times New Roman" w:hAnsi="Times New Roman"/>
          <w:sz w:val="24"/>
          <w:szCs w:val="24"/>
        </w:rPr>
        <w:t xml:space="preserve"> –</w:t>
      </w:r>
      <w:r w:rsidRPr="00410633">
        <w:rPr>
          <w:rFonts w:ascii="Times New Roman" w:hAnsi="Times New Roman"/>
          <w:b/>
          <w:sz w:val="24"/>
          <w:szCs w:val="24"/>
        </w:rPr>
        <w:t xml:space="preserve"> </w:t>
      </w:r>
      <w:r w:rsidRPr="00410633">
        <w:rPr>
          <w:rFonts w:ascii="Times New Roman" w:hAnsi="Times New Roman"/>
          <w:sz w:val="24"/>
          <w:szCs w:val="24"/>
        </w:rPr>
        <w:t>Небанковская кредитная организация акционерное общество «Национальный расчетный депозитарий»</w:t>
      </w:r>
      <w:r w:rsidR="00A9082B">
        <w:rPr>
          <w:rFonts w:ascii="Times New Roman" w:hAnsi="Times New Roman"/>
          <w:sz w:val="24"/>
          <w:szCs w:val="24"/>
        </w:rPr>
        <w:t xml:space="preserve"> (</w:t>
      </w:r>
      <w:r w:rsidR="00A9082B" w:rsidRPr="00A9082B">
        <w:rPr>
          <w:rFonts w:ascii="Times New Roman" w:hAnsi="Times New Roman"/>
          <w:sz w:val="24"/>
          <w:szCs w:val="24"/>
        </w:rPr>
        <w:t>НКО АО НРД)</w:t>
      </w:r>
      <w:r w:rsidRPr="00410633">
        <w:rPr>
          <w:rFonts w:ascii="Times New Roman" w:hAnsi="Times New Roman"/>
          <w:sz w:val="24"/>
          <w:szCs w:val="24"/>
        </w:rPr>
        <w:t>.</w:t>
      </w:r>
    </w:p>
    <w:p w14:paraId="34DD007A" w14:textId="77777777"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Основной выпуск коммерческих облигаций</w:t>
      </w:r>
      <w:r w:rsidRPr="00410633">
        <w:rPr>
          <w:rFonts w:ascii="Times New Roman" w:hAnsi="Times New Roman"/>
          <w:sz w:val="24"/>
          <w:szCs w:val="24"/>
        </w:rPr>
        <w:t xml:space="preserve"> – выпуск Коммерческих облигаций, в отношении которого осуществляется эмиссия дополнительного выпуска Коммерческих облигаций.</w:t>
      </w:r>
    </w:p>
    <w:p w14:paraId="60132D9A" w14:textId="78905308" w:rsidR="002A4090" w:rsidRPr="002A4090" w:rsidRDefault="002A4090" w:rsidP="002A4090">
      <w:pPr>
        <w:widowControl w:val="0"/>
        <w:numPr>
          <w:ilvl w:val="1"/>
          <w:numId w:val="1"/>
        </w:numPr>
        <w:spacing w:after="120" w:line="240" w:lineRule="auto"/>
        <w:ind w:left="709" w:hanging="709"/>
        <w:jc w:val="both"/>
        <w:rPr>
          <w:rFonts w:ascii="Times New Roman" w:hAnsi="Times New Roman"/>
          <w:sz w:val="24"/>
          <w:szCs w:val="24"/>
        </w:rPr>
      </w:pPr>
      <w:r w:rsidRPr="002A4090">
        <w:rPr>
          <w:rFonts w:ascii="Times New Roman" w:hAnsi="Times New Roman"/>
          <w:b/>
          <w:sz w:val="24"/>
          <w:szCs w:val="24"/>
        </w:rPr>
        <w:t>Перечень документов</w:t>
      </w:r>
      <w:r>
        <w:rPr>
          <w:rFonts w:ascii="Times New Roman" w:hAnsi="Times New Roman"/>
          <w:sz w:val="24"/>
          <w:szCs w:val="24"/>
        </w:rPr>
        <w:t xml:space="preserve"> – Перечень</w:t>
      </w:r>
      <w:r w:rsidRPr="002A4090">
        <w:rPr>
          <w:rFonts w:ascii="Times New Roman" w:hAnsi="Times New Roman"/>
          <w:sz w:val="24"/>
          <w:szCs w:val="24"/>
        </w:rPr>
        <w:t xml:space="preserve"> документов, предоставляемых Клиентами – юридическими лицами в НКО АО НРД, размещенн</w:t>
      </w:r>
      <w:r>
        <w:rPr>
          <w:rFonts w:ascii="Times New Roman" w:hAnsi="Times New Roman"/>
          <w:sz w:val="24"/>
          <w:szCs w:val="24"/>
        </w:rPr>
        <w:t>ый</w:t>
      </w:r>
      <w:r w:rsidRPr="002A4090">
        <w:rPr>
          <w:rFonts w:ascii="Times New Roman" w:hAnsi="Times New Roman"/>
          <w:sz w:val="24"/>
          <w:szCs w:val="24"/>
        </w:rPr>
        <w:t xml:space="preserve"> на </w:t>
      </w:r>
      <w:r w:rsidR="00D139F9">
        <w:rPr>
          <w:rFonts w:ascii="Times New Roman" w:hAnsi="Times New Roman"/>
          <w:sz w:val="24"/>
          <w:szCs w:val="24"/>
        </w:rPr>
        <w:t>Сайте</w:t>
      </w:r>
      <w:r>
        <w:rPr>
          <w:rFonts w:ascii="Times New Roman" w:hAnsi="Times New Roman"/>
          <w:sz w:val="24"/>
          <w:szCs w:val="24"/>
        </w:rPr>
        <w:t>.</w:t>
      </w:r>
    </w:p>
    <w:p w14:paraId="0F11F5BB" w14:textId="04D136D2" w:rsidR="000C2F30" w:rsidRPr="00700D17" w:rsidRDefault="00207EB8" w:rsidP="00700D17">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Персональные данные</w:t>
      </w:r>
      <w:r w:rsidRPr="00410633">
        <w:rPr>
          <w:rFonts w:ascii="Times New Roman" w:hAnsi="Times New Roman"/>
          <w:sz w:val="24"/>
          <w:szCs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038D0625" w14:textId="6760F18A"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 xml:space="preserve">Правила </w:t>
      </w:r>
      <w:r w:rsidRPr="00410633">
        <w:rPr>
          <w:rFonts w:ascii="Times New Roman" w:hAnsi="Times New Roman"/>
          <w:sz w:val="24"/>
          <w:szCs w:val="24"/>
        </w:rPr>
        <w:t>–</w:t>
      </w:r>
      <w:r w:rsidRPr="00410633">
        <w:rPr>
          <w:rFonts w:ascii="Times New Roman" w:hAnsi="Times New Roman"/>
          <w:b/>
          <w:sz w:val="24"/>
          <w:szCs w:val="24"/>
        </w:rPr>
        <w:t xml:space="preserve"> </w:t>
      </w:r>
      <w:r w:rsidRPr="00410633">
        <w:rPr>
          <w:rFonts w:ascii="Times New Roman" w:hAnsi="Times New Roman"/>
          <w:sz w:val="24"/>
          <w:szCs w:val="24"/>
        </w:rPr>
        <w:t xml:space="preserve">настоящие Правила оказания Небанковской кредитной организацией акционерным обществом «Национальный расчетный депозитарий» </w:t>
      </w:r>
      <w:r w:rsidR="0024533E" w:rsidRPr="00410633">
        <w:rPr>
          <w:rFonts w:ascii="Times New Roman" w:hAnsi="Times New Roman"/>
          <w:sz w:val="24"/>
          <w:szCs w:val="24"/>
        </w:rPr>
        <w:t xml:space="preserve">услуг </w:t>
      </w:r>
      <w:r w:rsidRPr="00410633">
        <w:rPr>
          <w:rFonts w:ascii="Times New Roman" w:hAnsi="Times New Roman"/>
          <w:sz w:val="24"/>
          <w:szCs w:val="24"/>
        </w:rPr>
        <w:t xml:space="preserve">по </w:t>
      </w:r>
      <w:r w:rsidR="0024533E" w:rsidRPr="00410633">
        <w:rPr>
          <w:rFonts w:ascii="Times New Roman" w:hAnsi="Times New Roman"/>
          <w:sz w:val="24"/>
          <w:szCs w:val="24"/>
        </w:rPr>
        <w:t>регистрации</w:t>
      </w:r>
      <w:r w:rsidR="00C04741" w:rsidRPr="00410633">
        <w:rPr>
          <w:rFonts w:ascii="Times New Roman" w:hAnsi="Times New Roman"/>
          <w:sz w:val="24"/>
          <w:szCs w:val="24"/>
        </w:rPr>
        <w:t xml:space="preserve"> </w:t>
      </w:r>
      <w:r w:rsidRPr="00410633">
        <w:rPr>
          <w:rFonts w:ascii="Times New Roman" w:hAnsi="Times New Roman"/>
          <w:sz w:val="24"/>
          <w:szCs w:val="24"/>
        </w:rPr>
        <w:t>выпуск</w:t>
      </w:r>
      <w:r w:rsidR="00C04741" w:rsidRPr="00410633">
        <w:rPr>
          <w:rFonts w:ascii="Times New Roman" w:hAnsi="Times New Roman"/>
          <w:sz w:val="24"/>
          <w:szCs w:val="24"/>
        </w:rPr>
        <w:t>ов</w:t>
      </w:r>
      <w:r w:rsidRPr="00410633">
        <w:rPr>
          <w:rFonts w:ascii="Times New Roman" w:hAnsi="Times New Roman"/>
          <w:sz w:val="24"/>
          <w:szCs w:val="24"/>
        </w:rPr>
        <w:t xml:space="preserve"> коммерческих облигаций.</w:t>
      </w:r>
    </w:p>
    <w:p w14:paraId="075D22D9" w14:textId="23328363"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 xml:space="preserve">Предварительное рассмотрение документов </w:t>
      </w:r>
      <w:r w:rsidRPr="00410633">
        <w:rPr>
          <w:rFonts w:ascii="Times New Roman" w:hAnsi="Times New Roman"/>
          <w:sz w:val="24"/>
          <w:szCs w:val="24"/>
        </w:rPr>
        <w:t xml:space="preserve">– Услуга по предварительному рассмотрению документов, необходимых для </w:t>
      </w:r>
      <w:r w:rsidR="00A832A6" w:rsidRPr="00410633">
        <w:rPr>
          <w:rFonts w:ascii="Times New Roman" w:hAnsi="Times New Roman"/>
          <w:sz w:val="24"/>
          <w:szCs w:val="24"/>
        </w:rPr>
        <w:t>Регистрации или</w:t>
      </w:r>
      <w:r w:rsidR="00F03958" w:rsidRPr="00410633">
        <w:rPr>
          <w:rFonts w:ascii="Times New Roman" w:hAnsi="Times New Roman"/>
          <w:sz w:val="24"/>
          <w:szCs w:val="24"/>
        </w:rPr>
        <w:t xml:space="preserve"> Р</w:t>
      </w:r>
      <w:r w:rsidR="00EE3895" w:rsidRPr="00410633">
        <w:rPr>
          <w:rFonts w:ascii="Times New Roman" w:hAnsi="Times New Roman"/>
          <w:sz w:val="24"/>
          <w:szCs w:val="24"/>
        </w:rPr>
        <w:t xml:space="preserve">егистрации </w:t>
      </w:r>
      <w:r w:rsidRPr="00410633">
        <w:rPr>
          <w:rFonts w:ascii="Times New Roman" w:hAnsi="Times New Roman"/>
          <w:sz w:val="24"/>
          <w:szCs w:val="24"/>
        </w:rPr>
        <w:t>изменений.</w:t>
      </w:r>
    </w:p>
    <w:p w14:paraId="320902D4" w14:textId="77777777" w:rsidR="00F83D36"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lastRenderedPageBreak/>
        <w:t>Программа коммерческих облигаций</w:t>
      </w:r>
      <w:r w:rsidRPr="00410633">
        <w:rPr>
          <w:rFonts w:ascii="Times New Roman" w:hAnsi="Times New Roman"/>
          <w:sz w:val="24"/>
          <w:szCs w:val="24"/>
        </w:rPr>
        <w:t xml:space="preserve"> </w:t>
      </w:r>
      <w:r w:rsidR="00F83D36" w:rsidRPr="00410633">
        <w:rPr>
          <w:rFonts w:ascii="Times New Roman" w:hAnsi="Times New Roman"/>
          <w:sz w:val="24"/>
          <w:szCs w:val="24"/>
        </w:rPr>
        <w:t>(в зависимости от того, что применимо):</w:t>
      </w:r>
    </w:p>
    <w:p w14:paraId="68EE741B" w14:textId="2988307C" w:rsidR="00F83D36" w:rsidRPr="00410633" w:rsidRDefault="00313CA3"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при </w:t>
      </w:r>
      <w:r w:rsidR="00310B1C" w:rsidRPr="00410633">
        <w:rPr>
          <w:rFonts w:ascii="Times New Roman" w:hAnsi="Times New Roman"/>
          <w:sz w:val="24"/>
          <w:szCs w:val="24"/>
        </w:rPr>
        <w:t>Р</w:t>
      </w:r>
      <w:r w:rsidRPr="00410633">
        <w:rPr>
          <w:rFonts w:ascii="Times New Roman" w:hAnsi="Times New Roman"/>
          <w:sz w:val="24"/>
          <w:szCs w:val="24"/>
        </w:rPr>
        <w:t xml:space="preserve">егистрации после 01.01.2020 – </w:t>
      </w:r>
      <w:r w:rsidR="00BC3827" w:rsidRPr="00410633">
        <w:rPr>
          <w:rFonts w:ascii="Times New Roman" w:hAnsi="Times New Roman"/>
          <w:sz w:val="24"/>
          <w:szCs w:val="24"/>
        </w:rPr>
        <w:t>условия для размещения нескольких выпусков Коммерческих облигаций</w:t>
      </w:r>
      <w:r w:rsidR="008B2105" w:rsidRPr="00410633">
        <w:rPr>
          <w:rFonts w:ascii="Times New Roman" w:hAnsi="Times New Roman"/>
          <w:sz w:val="24"/>
          <w:szCs w:val="24"/>
        </w:rPr>
        <w:t>, зарегистрированных после 01.01.2020</w:t>
      </w:r>
      <w:r w:rsidR="00F83D36" w:rsidRPr="00410633">
        <w:rPr>
          <w:rFonts w:ascii="Times New Roman" w:hAnsi="Times New Roman"/>
          <w:sz w:val="24"/>
          <w:szCs w:val="24"/>
        </w:rPr>
        <w:t>;</w:t>
      </w:r>
    </w:p>
    <w:p w14:paraId="2E5D82EE" w14:textId="68B8C782" w:rsidR="00F83D36" w:rsidRPr="00410633" w:rsidRDefault="00313CA3"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при присвоении Идентификационного номера до 01.01.2020 – </w:t>
      </w:r>
      <w:r w:rsidR="00207EB8" w:rsidRPr="00410633">
        <w:rPr>
          <w:rFonts w:ascii="Times New Roman" w:hAnsi="Times New Roman"/>
          <w:sz w:val="24"/>
          <w:szCs w:val="24"/>
        </w:rPr>
        <w:t xml:space="preserve">первая часть решения о выпуске Коммерческих облигаций, </w:t>
      </w:r>
      <w:r w:rsidR="0071771B" w:rsidRPr="00410633">
        <w:rPr>
          <w:rFonts w:ascii="Times New Roman" w:hAnsi="Times New Roman"/>
          <w:sz w:val="24"/>
          <w:szCs w:val="24"/>
        </w:rPr>
        <w:t xml:space="preserve">которым присвоен Идентификационный номер </w:t>
      </w:r>
      <w:r w:rsidR="000B3932" w:rsidRPr="00410633">
        <w:rPr>
          <w:rFonts w:ascii="Times New Roman" w:hAnsi="Times New Roman"/>
          <w:sz w:val="24"/>
          <w:szCs w:val="24"/>
        </w:rPr>
        <w:t xml:space="preserve">до 01.01.2020, </w:t>
      </w:r>
      <w:r w:rsidR="00207EB8" w:rsidRPr="00410633">
        <w:rPr>
          <w:rFonts w:ascii="Times New Roman" w:hAnsi="Times New Roman"/>
          <w:sz w:val="24"/>
          <w:szCs w:val="24"/>
        </w:rPr>
        <w:t>содержащая определяемые общим образом права владельцев Коммерческих облигаций и иные общие условия для одного или нескольких выпусков</w:t>
      </w:r>
      <w:r w:rsidR="0071771B" w:rsidRPr="00410633">
        <w:rPr>
          <w:rFonts w:ascii="Times New Roman" w:hAnsi="Times New Roman"/>
          <w:sz w:val="24"/>
          <w:szCs w:val="24"/>
        </w:rPr>
        <w:t>;</w:t>
      </w:r>
    </w:p>
    <w:p w14:paraId="1B0E9888" w14:textId="13CAA47D" w:rsidR="00D463D7" w:rsidRPr="00410633" w:rsidRDefault="00313CA3"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при присвоении Идентификационного номера до 01.01.2020 – </w:t>
      </w:r>
      <w:r w:rsidR="000B304C" w:rsidRPr="00410633">
        <w:rPr>
          <w:rFonts w:ascii="Times New Roman" w:hAnsi="Times New Roman"/>
          <w:sz w:val="24"/>
          <w:szCs w:val="24"/>
        </w:rPr>
        <w:t>решение о размещении Коммерческих облигаций, зарегистрированных после 01.01.2020</w:t>
      </w:r>
      <w:r w:rsidR="00C67485" w:rsidRPr="00410633">
        <w:rPr>
          <w:rFonts w:ascii="Times New Roman" w:hAnsi="Times New Roman"/>
          <w:sz w:val="24"/>
          <w:szCs w:val="24"/>
        </w:rPr>
        <w:t>.</w:t>
      </w:r>
    </w:p>
    <w:p w14:paraId="4F545D0B" w14:textId="6E17820E" w:rsidR="004F3A6A" w:rsidRPr="00410633" w:rsidRDefault="004F3A6A"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Регистрационный номер</w:t>
      </w:r>
      <w:r w:rsidRPr="00410633">
        <w:rPr>
          <w:rFonts w:ascii="Times New Roman" w:hAnsi="Times New Roman"/>
          <w:sz w:val="24"/>
          <w:szCs w:val="24"/>
        </w:rPr>
        <w:t xml:space="preserve"> – цифровой (буквенный, знаковый) код, присвоенный НРД выпуску Коммерческих облигаций, Программе коммерческих облигаций после 01.01.2020.</w:t>
      </w:r>
    </w:p>
    <w:p w14:paraId="66BBE856" w14:textId="580E22F2" w:rsidR="00E05EDE" w:rsidRPr="00410633" w:rsidRDefault="00E05EDE"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 xml:space="preserve">Регистрация </w:t>
      </w:r>
      <w:r w:rsidRPr="00410633">
        <w:rPr>
          <w:rFonts w:ascii="Times New Roman" w:hAnsi="Times New Roman"/>
          <w:sz w:val="24"/>
          <w:szCs w:val="24"/>
        </w:rPr>
        <w:t xml:space="preserve">– Услуга по регистрации </w:t>
      </w:r>
      <w:r w:rsidRPr="00410633">
        <w:rPr>
          <w:rFonts w:ascii="Times New Roman" w:hAnsi="Times New Roman"/>
          <w:bCs/>
          <w:sz w:val="24"/>
          <w:szCs w:val="24"/>
          <w:lang w:eastAsia="ru-RU"/>
        </w:rPr>
        <w:t>выпуска</w:t>
      </w:r>
      <w:r w:rsidR="006E4388" w:rsidRPr="00410633">
        <w:rPr>
          <w:rFonts w:ascii="Times New Roman" w:hAnsi="Times New Roman"/>
          <w:bCs/>
          <w:sz w:val="24"/>
          <w:szCs w:val="24"/>
          <w:lang w:eastAsia="ru-RU"/>
        </w:rPr>
        <w:t xml:space="preserve"> </w:t>
      </w:r>
      <w:r w:rsidRPr="00410633">
        <w:rPr>
          <w:rFonts w:ascii="Times New Roman" w:hAnsi="Times New Roman"/>
          <w:bCs/>
          <w:sz w:val="24"/>
          <w:szCs w:val="24"/>
          <w:lang w:eastAsia="ru-RU"/>
        </w:rPr>
        <w:t>Коммерчески</w:t>
      </w:r>
      <w:r w:rsidR="009D42BC" w:rsidRPr="00410633">
        <w:rPr>
          <w:rFonts w:ascii="Times New Roman" w:hAnsi="Times New Roman"/>
          <w:bCs/>
          <w:sz w:val="24"/>
          <w:szCs w:val="24"/>
          <w:lang w:eastAsia="ru-RU"/>
        </w:rPr>
        <w:t>х облигаций</w:t>
      </w:r>
      <w:r w:rsidR="00EA1DD5" w:rsidRPr="00410633">
        <w:rPr>
          <w:rFonts w:ascii="Times New Roman" w:hAnsi="Times New Roman"/>
          <w:bCs/>
          <w:sz w:val="24"/>
          <w:szCs w:val="24"/>
          <w:lang w:eastAsia="ru-RU"/>
        </w:rPr>
        <w:t xml:space="preserve"> или </w:t>
      </w:r>
      <w:r w:rsidRPr="00410633">
        <w:rPr>
          <w:rFonts w:ascii="Times New Roman" w:hAnsi="Times New Roman"/>
          <w:bCs/>
          <w:sz w:val="24"/>
          <w:szCs w:val="24"/>
          <w:lang w:eastAsia="ru-RU"/>
        </w:rPr>
        <w:t>Программы коммерческих облигаций.</w:t>
      </w:r>
    </w:p>
    <w:p w14:paraId="34F97005" w14:textId="17981652" w:rsidR="00E05EDE" w:rsidRPr="00410633" w:rsidRDefault="00E05EDE" w:rsidP="00410633">
      <w:pPr>
        <w:widowControl w:val="0"/>
        <w:numPr>
          <w:ilvl w:val="1"/>
          <w:numId w:val="1"/>
        </w:numPr>
        <w:spacing w:after="120" w:line="240" w:lineRule="auto"/>
        <w:ind w:left="709" w:hanging="709"/>
        <w:jc w:val="both"/>
        <w:rPr>
          <w:rFonts w:ascii="Times New Roman" w:hAnsi="Times New Roman"/>
          <w:bCs/>
          <w:sz w:val="24"/>
          <w:szCs w:val="24"/>
          <w:lang w:eastAsia="ru-RU"/>
        </w:rPr>
      </w:pPr>
      <w:r w:rsidRPr="00410633">
        <w:rPr>
          <w:rFonts w:ascii="Times New Roman" w:hAnsi="Times New Roman"/>
          <w:b/>
          <w:sz w:val="24"/>
          <w:szCs w:val="24"/>
        </w:rPr>
        <w:t xml:space="preserve">Регистрация изменений </w:t>
      </w:r>
      <w:r w:rsidRPr="00410633">
        <w:rPr>
          <w:rFonts w:ascii="Times New Roman" w:hAnsi="Times New Roman"/>
          <w:bCs/>
          <w:sz w:val="24"/>
          <w:szCs w:val="24"/>
          <w:lang w:eastAsia="ru-RU"/>
        </w:rPr>
        <w:t>– Услуга по регистрации</w:t>
      </w:r>
      <w:r w:rsidR="007236E4" w:rsidRPr="00410633">
        <w:rPr>
          <w:rFonts w:ascii="Times New Roman" w:hAnsi="Times New Roman"/>
          <w:bCs/>
          <w:sz w:val="24"/>
          <w:szCs w:val="24"/>
          <w:lang w:eastAsia="ru-RU"/>
        </w:rPr>
        <w:t xml:space="preserve"> </w:t>
      </w:r>
      <w:r w:rsidRPr="00410633">
        <w:rPr>
          <w:rFonts w:ascii="Times New Roman" w:hAnsi="Times New Roman"/>
          <w:bCs/>
          <w:sz w:val="24"/>
          <w:szCs w:val="24"/>
          <w:lang w:eastAsia="ru-RU"/>
        </w:rPr>
        <w:t>изменений</w:t>
      </w:r>
      <w:r w:rsidR="00A832A6" w:rsidRPr="00410633">
        <w:rPr>
          <w:rFonts w:ascii="Times New Roman" w:hAnsi="Times New Roman"/>
          <w:bCs/>
          <w:sz w:val="24"/>
          <w:szCs w:val="24"/>
          <w:lang w:eastAsia="ru-RU"/>
        </w:rPr>
        <w:t xml:space="preserve"> </w:t>
      </w:r>
      <w:r w:rsidRPr="00410633">
        <w:rPr>
          <w:rFonts w:ascii="Times New Roman" w:hAnsi="Times New Roman"/>
          <w:bCs/>
          <w:sz w:val="24"/>
          <w:szCs w:val="24"/>
          <w:lang w:eastAsia="ru-RU"/>
        </w:rPr>
        <w:t xml:space="preserve">в Решение о </w:t>
      </w:r>
      <w:r w:rsidR="00EA1DD5" w:rsidRPr="00410633">
        <w:rPr>
          <w:rFonts w:ascii="Times New Roman" w:hAnsi="Times New Roman"/>
          <w:bCs/>
          <w:sz w:val="24"/>
          <w:szCs w:val="24"/>
          <w:lang w:eastAsia="ru-RU"/>
        </w:rPr>
        <w:t>вып</w:t>
      </w:r>
      <w:r w:rsidR="00D13DA0" w:rsidRPr="00410633">
        <w:rPr>
          <w:rFonts w:ascii="Times New Roman" w:hAnsi="Times New Roman"/>
          <w:bCs/>
          <w:sz w:val="24"/>
          <w:szCs w:val="24"/>
          <w:lang w:eastAsia="ru-RU"/>
        </w:rPr>
        <w:t xml:space="preserve">уске коммерческих облигаций, в </w:t>
      </w:r>
      <w:r w:rsidRPr="00410633">
        <w:rPr>
          <w:rFonts w:ascii="Times New Roman" w:hAnsi="Times New Roman"/>
          <w:bCs/>
          <w:sz w:val="24"/>
          <w:szCs w:val="24"/>
          <w:lang w:eastAsia="ru-RU"/>
        </w:rPr>
        <w:t>Пр</w:t>
      </w:r>
      <w:r w:rsidR="00751AB2" w:rsidRPr="00410633">
        <w:rPr>
          <w:rFonts w:ascii="Times New Roman" w:hAnsi="Times New Roman"/>
          <w:bCs/>
          <w:sz w:val="24"/>
          <w:szCs w:val="24"/>
          <w:lang w:eastAsia="ru-RU"/>
        </w:rPr>
        <w:t>ограмму коммерческих облигаций</w:t>
      </w:r>
      <w:r w:rsidR="00D13DA0" w:rsidRPr="00410633">
        <w:rPr>
          <w:rFonts w:ascii="Times New Roman" w:hAnsi="Times New Roman"/>
          <w:sz w:val="24"/>
          <w:szCs w:val="24"/>
        </w:rPr>
        <w:t xml:space="preserve"> или в </w:t>
      </w:r>
      <w:r w:rsidR="00A832A6" w:rsidRPr="00410633">
        <w:rPr>
          <w:rFonts w:ascii="Times New Roman" w:hAnsi="Times New Roman"/>
          <w:sz w:val="24"/>
          <w:szCs w:val="24"/>
        </w:rPr>
        <w:t>Условия выпуска коммерческих облигаций</w:t>
      </w:r>
      <w:r w:rsidR="00C67485" w:rsidRPr="00410633">
        <w:rPr>
          <w:rFonts w:ascii="Times New Roman" w:hAnsi="Times New Roman"/>
          <w:bCs/>
          <w:sz w:val="24"/>
          <w:szCs w:val="24"/>
          <w:lang w:eastAsia="ru-RU"/>
        </w:rPr>
        <w:t>.</w:t>
      </w:r>
    </w:p>
    <w:p w14:paraId="19FE47A4" w14:textId="23028741" w:rsidR="00D463D7"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 xml:space="preserve">Решение о выпуске коммерческих облигаций </w:t>
      </w:r>
      <w:r w:rsidRPr="00410633">
        <w:rPr>
          <w:rFonts w:ascii="Times New Roman" w:hAnsi="Times New Roman"/>
          <w:sz w:val="24"/>
          <w:szCs w:val="24"/>
        </w:rPr>
        <w:t>– документ, содержащий данные, достаточные для установления объема прав, закрепленных Коммерчески</w:t>
      </w:r>
      <w:r w:rsidR="00D32479" w:rsidRPr="00410633">
        <w:rPr>
          <w:rFonts w:ascii="Times New Roman" w:hAnsi="Times New Roman"/>
          <w:sz w:val="24"/>
          <w:szCs w:val="24"/>
        </w:rPr>
        <w:t>ми</w:t>
      </w:r>
      <w:r w:rsidRPr="00410633">
        <w:rPr>
          <w:rFonts w:ascii="Times New Roman" w:hAnsi="Times New Roman"/>
          <w:sz w:val="24"/>
          <w:szCs w:val="24"/>
        </w:rPr>
        <w:t xml:space="preserve"> облигаци</w:t>
      </w:r>
      <w:r w:rsidR="00D32479" w:rsidRPr="00410633">
        <w:rPr>
          <w:rFonts w:ascii="Times New Roman" w:hAnsi="Times New Roman"/>
          <w:sz w:val="24"/>
          <w:szCs w:val="24"/>
        </w:rPr>
        <w:t>ями</w:t>
      </w:r>
      <w:r w:rsidRPr="00410633">
        <w:rPr>
          <w:rFonts w:ascii="Times New Roman" w:hAnsi="Times New Roman"/>
          <w:sz w:val="24"/>
          <w:szCs w:val="24"/>
        </w:rPr>
        <w:t>.</w:t>
      </w:r>
    </w:p>
    <w:p w14:paraId="31501DC2" w14:textId="77777777" w:rsidR="003C5207" w:rsidRPr="00410633" w:rsidRDefault="003C5207" w:rsidP="003C5207">
      <w:pPr>
        <w:widowControl w:val="0"/>
        <w:numPr>
          <w:ilvl w:val="1"/>
          <w:numId w:val="1"/>
        </w:numPr>
        <w:spacing w:after="120" w:line="240" w:lineRule="auto"/>
        <w:ind w:left="709" w:hanging="709"/>
        <w:jc w:val="both"/>
        <w:rPr>
          <w:rFonts w:ascii="Times New Roman" w:hAnsi="Times New Roman"/>
          <w:sz w:val="24"/>
          <w:szCs w:val="24"/>
        </w:rPr>
      </w:pPr>
      <w:r>
        <w:rPr>
          <w:rFonts w:ascii="Times New Roman" w:hAnsi="Times New Roman"/>
          <w:b/>
          <w:sz w:val="24"/>
          <w:szCs w:val="24"/>
        </w:rPr>
        <w:t>Р</w:t>
      </w:r>
      <w:r w:rsidRPr="00220567">
        <w:rPr>
          <w:rFonts w:ascii="Times New Roman" w:hAnsi="Times New Roman"/>
          <w:b/>
          <w:sz w:val="24"/>
          <w:szCs w:val="24"/>
        </w:rPr>
        <w:t>иски</w:t>
      </w:r>
      <w:r w:rsidRPr="00220567">
        <w:rPr>
          <w:rFonts w:ascii="Times New Roman" w:hAnsi="Times New Roman"/>
          <w:sz w:val="24"/>
          <w:szCs w:val="24"/>
        </w:rPr>
        <w:t xml:space="preserve"> - возникающие по независящим от НРД обстоятельствам риски нарушения НРД законодательства, договорных обязательств НРД перед третьими лицами, а также репутационные риски (ущерб, нанесенный деловой репутации НРД).</w:t>
      </w:r>
    </w:p>
    <w:p w14:paraId="2186F278" w14:textId="70FD6055" w:rsidR="00104C16" w:rsidRPr="00410633" w:rsidRDefault="00104C16" w:rsidP="00410633">
      <w:pPr>
        <w:widowControl w:val="0"/>
        <w:numPr>
          <w:ilvl w:val="1"/>
          <w:numId w:val="1"/>
        </w:numPr>
        <w:spacing w:after="120" w:line="240" w:lineRule="auto"/>
        <w:ind w:left="709" w:hanging="709"/>
        <w:jc w:val="both"/>
        <w:rPr>
          <w:rFonts w:ascii="Times New Roman" w:hAnsi="Times New Roman"/>
          <w:sz w:val="24"/>
          <w:szCs w:val="24"/>
        </w:rPr>
      </w:pPr>
      <w:r w:rsidRPr="00104C16">
        <w:rPr>
          <w:rFonts w:ascii="Times New Roman" w:hAnsi="Times New Roman"/>
          <w:b/>
          <w:sz w:val="24"/>
          <w:szCs w:val="24"/>
        </w:rPr>
        <w:t>Сайт</w:t>
      </w:r>
      <w:r w:rsidRPr="00104C16">
        <w:rPr>
          <w:rFonts w:ascii="Times New Roman" w:hAnsi="Times New Roman"/>
          <w:sz w:val="24"/>
          <w:szCs w:val="24"/>
        </w:rPr>
        <w:t xml:space="preserve"> – сайт НРД, размещенный в сети Интернет по адресу: </w:t>
      </w:r>
      <w:hyperlink r:id="rId8" w:history="1">
        <w:r w:rsidR="00380CE2" w:rsidRPr="00E974BF">
          <w:rPr>
            <w:rStyle w:val="afa"/>
            <w:rFonts w:ascii="Times New Roman" w:hAnsi="Times New Roman"/>
            <w:sz w:val="24"/>
            <w:szCs w:val="24"/>
          </w:rPr>
          <w:t>www.</w:t>
        </w:r>
        <w:r w:rsidR="00380CE2" w:rsidRPr="00E974BF">
          <w:rPr>
            <w:rStyle w:val="afa"/>
            <w:rFonts w:ascii="Times New Roman" w:hAnsi="Times New Roman"/>
            <w:sz w:val="24"/>
            <w:szCs w:val="24"/>
            <w:lang w:val="en-US"/>
          </w:rPr>
          <w:t>nsd</w:t>
        </w:r>
        <w:r w:rsidR="00380CE2" w:rsidRPr="00380CE2">
          <w:rPr>
            <w:rStyle w:val="afa"/>
            <w:rFonts w:ascii="Times New Roman" w:hAnsi="Times New Roman"/>
            <w:sz w:val="24"/>
            <w:szCs w:val="24"/>
          </w:rPr>
          <w:t>.</w:t>
        </w:r>
        <w:r w:rsidR="00380CE2" w:rsidRPr="00E974BF">
          <w:rPr>
            <w:rStyle w:val="afa"/>
            <w:rFonts w:ascii="Times New Roman" w:hAnsi="Times New Roman"/>
            <w:sz w:val="24"/>
            <w:szCs w:val="24"/>
            <w:lang w:val="en-US"/>
          </w:rPr>
          <w:t>ru</w:t>
        </w:r>
      </w:hyperlink>
      <w:r w:rsidR="00380CE2">
        <w:rPr>
          <w:rFonts w:ascii="Times New Roman" w:hAnsi="Times New Roman"/>
          <w:sz w:val="24"/>
          <w:szCs w:val="24"/>
        </w:rPr>
        <w:t>.</w:t>
      </w:r>
    </w:p>
    <w:p w14:paraId="4B0F14D3" w14:textId="60151637"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 xml:space="preserve">Сайт </w:t>
      </w:r>
      <w:r w:rsidR="0029751C">
        <w:rPr>
          <w:rFonts w:ascii="Times New Roman" w:hAnsi="Times New Roman"/>
          <w:b/>
          <w:sz w:val="24"/>
          <w:szCs w:val="24"/>
          <w:lang w:val="en-US"/>
        </w:rPr>
        <w:t>NSDDATA</w:t>
      </w:r>
      <w:r w:rsidR="0029751C" w:rsidRPr="0029751C">
        <w:rPr>
          <w:rFonts w:ascii="Times New Roman" w:hAnsi="Times New Roman"/>
          <w:b/>
          <w:sz w:val="24"/>
          <w:szCs w:val="24"/>
        </w:rPr>
        <w:t xml:space="preserve"> </w:t>
      </w:r>
      <w:r w:rsidRPr="00410633">
        <w:rPr>
          <w:rFonts w:ascii="Times New Roman" w:hAnsi="Times New Roman"/>
          <w:sz w:val="24"/>
          <w:szCs w:val="24"/>
        </w:rPr>
        <w:t>– сайт НРД</w:t>
      </w:r>
      <w:r w:rsidR="0029751C">
        <w:rPr>
          <w:rFonts w:ascii="Times New Roman" w:hAnsi="Times New Roman"/>
          <w:sz w:val="24"/>
          <w:szCs w:val="24"/>
        </w:rPr>
        <w:t>, размещенный</w:t>
      </w:r>
      <w:r w:rsidRPr="00410633">
        <w:rPr>
          <w:rFonts w:ascii="Times New Roman" w:hAnsi="Times New Roman"/>
          <w:sz w:val="24"/>
          <w:szCs w:val="24"/>
        </w:rPr>
        <w:t xml:space="preserve"> в сети Интернет по адресу: </w:t>
      </w:r>
      <w:r w:rsidR="00346416">
        <w:rPr>
          <w:rFonts w:ascii="Times New Roman" w:hAnsi="Times New Roman"/>
          <w:sz w:val="24"/>
          <w:szCs w:val="24"/>
          <w:lang w:val="en-US"/>
        </w:rPr>
        <w:t>www</w:t>
      </w:r>
      <w:r w:rsidR="00346416" w:rsidRPr="00346416">
        <w:rPr>
          <w:rFonts w:ascii="Times New Roman" w:hAnsi="Times New Roman"/>
          <w:sz w:val="24"/>
          <w:szCs w:val="24"/>
        </w:rPr>
        <w:t>.</w:t>
      </w:r>
      <w:proofErr w:type="spellStart"/>
      <w:r w:rsidR="00313812">
        <w:fldChar w:fldCharType="begin"/>
      </w:r>
      <w:r w:rsidR="00313812">
        <w:instrText xml:space="preserve"> HYPERLINK "http://www.nsddata.ru" </w:instrText>
      </w:r>
      <w:r w:rsidR="00313812">
        <w:fldChar w:fldCharType="separate"/>
      </w:r>
      <w:proofErr w:type="spellEnd"/>
      <w:r w:rsidR="00C633FD" w:rsidRPr="00410633">
        <w:rPr>
          <w:rStyle w:val="afa"/>
          <w:rFonts w:ascii="Times New Roman" w:hAnsi="Times New Roman"/>
          <w:sz w:val="24"/>
          <w:szCs w:val="24"/>
        </w:rPr>
        <w:t>nsd</w:t>
      </w:r>
      <w:r w:rsidR="00C633FD" w:rsidRPr="00410633">
        <w:rPr>
          <w:rStyle w:val="afa"/>
          <w:rFonts w:ascii="Times New Roman" w:hAnsi="Times New Roman"/>
          <w:sz w:val="24"/>
          <w:szCs w:val="24"/>
          <w:lang w:val="en-US"/>
        </w:rPr>
        <w:t>data</w:t>
      </w:r>
      <w:r w:rsidR="00C633FD" w:rsidRPr="00410633">
        <w:rPr>
          <w:rStyle w:val="afa"/>
          <w:rFonts w:ascii="Times New Roman" w:hAnsi="Times New Roman"/>
          <w:sz w:val="24"/>
          <w:szCs w:val="24"/>
        </w:rPr>
        <w:t>.ru</w:t>
      </w:r>
      <w:r w:rsidR="00313812">
        <w:rPr>
          <w:rStyle w:val="afa"/>
          <w:rFonts w:ascii="Times New Roman" w:hAnsi="Times New Roman"/>
          <w:sz w:val="24"/>
          <w:szCs w:val="24"/>
        </w:rPr>
        <w:fldChar w:fldCharType="end"/>
      </w:r>
      <w:r w:rsidRPr="00410633">
        <w:rPr>
          <w:rFonts w:ascii="Times New Roman" w:hAnsi="Times New Roman"/>
          <w:sz w:val="24"/>
          <w:szCs w:val="24"/>
        </w:rPr>
        <w:t>.</w:t>
      </w:r>
    </w:p>
    <w:p w14:paraId="14ADCFD1" w14:textId="281A3B4A" w:rsidR="00550FB1" w:rsidRDefault="00550FB1" w:rsidP="00C66160">
      <w:pPr>
        <w:widowControl w:val="0"/>
        <w:numPr>
          <w:ilvl w:val="1"/>
          <w:numId w:val="1"/>
        </w:numPr>
        <w:spacing w:after="120" w:line="240" w:lineRule="auto"/>
        <w:ind w:left="709" w:hanging="709"/>
        <w:jc w:val="both"/>
        <w:rPr>
          <w:rFonts w:ascii="Times New Roman" w:hAnsi="Times New Roman"/>
          <w:sz w:val="24"/>
          <w:szCs w:val="24"/>
        </w:rPr>
      </w:pPr>
      <w:r w:rsidRPr="00995F4F">
        <w:rPr>
          <w:rFonts w:ascii="Times New Roman" w:hAnsi="Times New Roman"/>
          <w:b/>
          <w:sz w:val="24"/>
          <w:szCs w:val="24"/>
        </w:rPr>
        <w:t>Санкции</w:t>
      </w:r>
      <w:r w:rsidRPr="00995F4F">
        <w:rPr>
          <w:rFonts w:ascii="Times New Roman" w:hAnsi="Times New Roman"/>
          <w:sz w:val="24"/>
          <w:szCs w:val="24"/>
        </w:rPr>
        <w:t xml:space="preserve"> </w:t>
      </w:r>
      <w:r w:rsidR="00CD4390" w:rsidRPr="00995F4F">
        <w:rPr>
          <w:rFonts w:ascii="Times New Roman" w:hAnsi="Times New Roman"/>
          <w:sz w:val="24"/>
          <w:szCs w:val="24"/>
        </w:rPr>
        <w:t>–</w:t>
      </w:r>
      <w:r w:rsidR="006E0674" w:rsidRPr="00995F4F">
        <w:rPr>
          <w:rFonts w:ascii="Times New Roman" w:hAnsi="Times New Roman"/>
          <w:sz w:val="24"/>
          <w:szCs w:val="24"/>
        </w:rPr>
        <w:t xml:space="preserve"> </w:t>
      </w:r>
      <w:r w:rsidR="00C66160" w:rsidRPr="00995F4F">
        <w:rPr>
          <w:rFonts w:ascii="Times New Roman" w:hAnsi="Times New Roman"/>
          <w:sz w:val="24"/>
          <w:szCs w:val="24"/>
        </w:rPr>
        <w:t xml:space="preserve">меры ограничительного характера, введенные международными организациями или уполномоченными органами иностранных государств в отношении юридических и физических лиц Российской Федерации, отдельных отраслей экономики Российской Федерации или Российской Федерации в целом, и применимые к таким мерам ограничительного характера законы </w:t>
      </w:r>
      <w:r w:rsidR="003A594F">
        <w:rPr>
          <w:rFonts w:ascii="Times New Roman" w:hAnsi="Times New Roman"/>
          <w:sz w:val="24"/>
          <w:szCs w:val="24"/>
        </w:rPr>
        <w:t xml:space="preserve">соответствующих </w:t>
      </w:r>
      <w:r w:rsidR="00C66160" w:rsidRPr="00995F4F">
        <w:rPr>
          <w:rFonts w:ascii="Times New Roman" w:hAnsi="Times New Roman"/>
          <w:sz w:val="24"/>
          <w:szCs w:val="24"/>
        </w:rPr>
        <w:t>юрисдикци</w:t>
      </w:r>
      <w:r w:rsidR="003A594F">
        <w:rPr>
          <w:rFonts w:ascii="Times New Roman" w:hAnsi="Times New Roman"/>
          <w:sz w:val="24"/>
          <w:szCs w:val="24"/>
        </w:rPr>
        <w:t>й</w:t>
      </w:r>
      <w:r w:rsidR="00C66160" w:rsidRPr="00995F4F">
        <w:rPr>
          <w:rFonts w:ascii="Times New Roman" w:hAnsi="Times New Roman"/>
          <w:sz w:val="24"/>
          <w:szCs w:val="24"/>
        </w:rPr>
        <w:t>.</w:t>
      </w:r>
    </w:p>
    <w:p w14:paraId="11615682" w14:textId="24022EC6" w:rsidR="00700D17" w:rsidRPr="00995F4F" w:rsidRDefault="00700D17" w:rsidP="00C66160">
      <w:pPr>
        <w:widowControl w:val="0"/>
        <w:numPr>
          <w:ilvl w:val="1"/>
          <w:numId w:val="1"/>
        </w:numPr>
        <w:spacing w:after="120" w:line="240" w:lineRule="auto"/>
        <w:ind w:left="709" w:hanging="709"/>
        <w:jc w:val="both"/>
        <w:rPr>
          <w:rFonts w:ascii="Times New Roman" w:hAnsi="Times New Roman"/>
          <w:sz w:val="24"/>
          <w:szCs w:val="24"/>
        </w:rPr>
      </w:pPr>
      <w:r>
        <w:rPr>
          <w:rFonts w:ascii="Times New Roman" w:hAnsi="Times New Roman"/>
          <w:b/>
          <w:sz w:val="24"/>
          <w:szCs w:val="24"/>
        </w:rPr>
        <w:t xml:space="preserve">Стандарты эмиссии </w:t>
      </w:r>
      <w:r>
        <w:rPr>
          <w:rFonts w:ascii="Times New Roman" w:hAnsi="Times New Roman"/>
          <w:sz w:val="24"/>
          <w:szCs w:val="24"/>
        </w:rPr>
        <w:t xml:space="preserve">– </w:t>
      </w:r>
      <w:r w:rsidRPr="000C2F30">
        <w:rPr>
          <w:rFonts w:ascii="Times New Roman" w:hAnsi="Times New Roman"/>
          <w:sz w:val="24"/>
          <w:szCs w:val="24"/>
        </w:rPr>
        <w:t>Положение Банка России от 19.12.201</w:t>
      </w:r>
      <w:r>
        <w:rPr>
          <w:rFonts w:ascii="Times New Roman" w:hAnsi="Times New Roman"/>
          <w:sz w:val="24"/>
          <w:szCs w:val="24"/>
        </w:rPr>
        <w:t xml:space="preserve">9 </w:t>
      </w:r>
      <w:r w:rsidR="00263C75">
        <w:rPr>
          <w:rFonts w:ascii="Times New Roman" w:hAnsi="Times New Roman"/>
          <w:sz w:val="24"/>
          <w:szCs w:val="24"/>
        </w:rPr>
        <w:t>№</w:t>
      </w:r>
      <w:r>
        <w:rPr>
          <w:rFonts w:ascii="Times New Roman" w:hAnsi="Times New Roman"/>
          <w:sz w:val="24"/>
          <w:szCs w:val="24"/>
        </w:rPr>
        <w:t>706-П (ред. от 04.07.2022) «</w:t>
      </w:r>
      <w:r w:rsidRPr="000C2F30">
        <w:rPr>
          <w:rFonts w:ascii="Times New Roman" w:hAnsi="Times New Roman"/>
          <w:sz w:val="24"/>
          <w:szCs w:val="24"/>
        </w:rPr>
        <w:t>О стандартах эмиссии ценных бумаг</w:t>
      </w:r>
      <w:r>
        <w:rPr>
          <w:rFonts w:ascii="Times New Roman" w:hAnsi="Times New Roman"/>
          <w:sz w:val="24"/>
          <w:szCs w:val="24"/>
        </w:rPr>
        <w:t>».</w:t>
      </w:r>
    </w:p>
    <w:p w14:paraId="1C9ECFFA" w14:textId="39DB1041" w:rsidR="00D463D7" w:rsidRDefault="00810B03" w:rsidP="00410633">
      <w:pPr>
        <w:widowControl w:val="0"/>
        <w:numPr>
          <w:ilvl w:val="1"/>
          <w:numId w:val="1"/>
        </w:numPr>
        <w:spacing w:after="120" w:line="240" w:lineRule="auto"/>
        <w:ind w:left="709" w:hanging="709"/>
        <w:jc w:val="both"/>
        <w:rPr>
          <w:rFonts w:ascii="Times New Roman" w:hAnsi="Times New Roman"/>
          <w:sz w:val="24"/>
          <w:szCs w:val="24"/>
        </w:rPr>
      </w:pPr>
      <w:r>
        <w:rPr>
          <w:rFonts w:ascii="Times New Roman" w:hAnsi="Times New Roman"/>
          <w:b/>
          <w:sz w:val="24"/>
          <w:szCs w:val="24"/>
        </w:rPr>
        <w:t xml:space="preserve">Сторона </w:t>
      </w:r>
      <w:r>
        <w:rPr>
          <w:rFonts w:ascii="Times New Roman" w:hAnsi="Times New Roman"/>
          <w:sz w:val="24"/>
          <w:szCs w:val="24"/>
        </w:rPr>
        <w:t>– НРД или Эмитент (совместно именуемые Стороны)</w:t>
      </w:r>
      <w:r w:rsidR="00207EB8" w:rsidRPr="00410633">
        <w:rPr>
          <w:rFonts w:ascii="Times New Roman" w:hAnsi="Times New Roman"/>
          <w:sz w:val="24"/>
          <w:szCs w:val="24"/>
        </w:rPr>
        <w:t>.</w:t>
      </w:r>
    </w:p>
    <w:p w14:paraId="139D5DD3" w14:textId="02C91FE6"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Тарифы</w:t>
      </w:r>
      <w:r w:rsidRPr="00410633">
        <w:rPr>
          <w:rFonts w:ascii="Times New Roman" w:hAnsi="Times New Roman"/>
          <w:sz w:val="24"/>
          <w:szCs w:val="24"/>
        </w:rPr>
        <w:t xml:space="preserve"> </w:t>
      </w:r>
      <w:r w:rsidR="00F03958" w:rsidRPr="00410633">
        <w:rPr>
          <w:rFonts w:ascii="Times New Roman" w:hAnsi="Times New Roman"/>
          <w:b/>
          <w:sz w:val="24"/>
          <w:szCs w:val="24"/>
        </w:rPr>
        <w:t>НРД</w:t>
      </w:r>
      <w:r w:rsidR="00F03958" w:rsidRPr="00410633">
        <w:rPr>
          <w:rFonts w:ascii="Times New Roman" w:hAnsi="Times New Roman"/>
          <w:sz w:val="24"/>
          <w:szCs w:val="24"/>
        </w:rPr>
        <w:t xml:space="preserve"> </w:t>
      </w:r>
      <w:r w:rsidRPr="00410633">
        <w:rPr>
          <w:rFonts w:ascii="Times New Roman" w:hAnsi="Times New Roman"/>
          <w:sz w:val="24"/>
          <w:szCs w:val="24"/>
        </w:rPr>
        <w:t xml:space="preserve">– Тарифы </w:t>
      </w:r>
      <w:r w:rsidR="00E05EDE" w:rsidRPr="00410633">
        <w:rPr>
          <w:rFonts w:ascii="Times New Roman" w:hAnsi="Times New Roman"/>
          <w:sz w:val="24"/>
          <w:szCs w:val="24"/>
        </w:rPr>
        <w:t xml:space="preserve">на </w:t>
      </w:r>
      <w:r w:rsidRPr="00410633">
        <w:rPr>
          <w:rFonts w:ascii="Times New Roman" w:hAnsi="Times New Roman"/>
          <w:sz w:val="24"/>
          <w:szCs w:val="24"/>
        </w:rPr>
        <w:t>услуг</w:t>
      </w:r>
      <w:r w:rsidR="00270A16" w:rsidRPr="00410633">
        <w:rPr>
          <w:rFonts w:ascii="Times New Roman" w:hAnsi="Times New Roman"/>
          <w:sz w:val="24"/>
          <w:szCs w:val="24"/>
        </w:rPr>
        <w:t>и</w:t>
      </w:r>
      <w:r w:rsidRPr="00410633">
        <w:rPr>
          <w:rFonts w:ascii="Times New Roman" w:hAnsi="Times New Roman"/>
          <w:sz w:val="24"/>
          <w:szCs w:val="24"/>
        </w:rPr>
        <w:t xml:space="preserve"> </w:t>
      </w:r>
      <w:r w:rsidR="00751AB2" w:rsidRPr="00410633">
        <w:rPr>
          <w:rFonts w:ascii="Times New Roman" w:hAnsi="Times New Roman"/>
          <w:sz w:val="24"/>
          <w:szCs w:val="24"/>
        </w:rPr>
        <w:t xml:space="preserve">НКО АО </w:t>
      </w:r>
      <w:r w:rsidRPr="00410633">
        <w:rPr>
          <w:rFonts w:ascii="Times New Roman" w:hAnsi="Times New Roman"/>
          <w:sz w:val="24"/>
          <w:szCs w:val="24"/>
        </w:rPr>
        <w:t>НРД</w:t>
      </w:r>
      <w:r w:rsidR="00E05EDE" w:rsidRPr="00410633">
        <w:rPr>
          <w:rFonts w:ascii="Times New Roman" w:hAnsi="Times New Roman"/>
          <w:sz w:val="24"/>
          <w:szCs w:val="24"/>
        </w:rPr>
        <w:t xml:space="preserve"> по регистрации </w:t>
      </w:r>
      <w:r w:rsidR="00F03958" w:rsidRPr="00410633">
        <w:rPr>
          <w:rFonts w:ascii="Times New Roman" w:hAnsi="Times New Roman"/>
          <w:sz w:val="24"/>
          <w:szCs w:val="24"/>
        </w:rPr>
        <w:t>выпусков коммерческих облигаций</w:t>
      </w:r>
      <w:r w:rsidRPr="00410633">
        <w:rPr>
          <w:rFonts w:ascii="Times New Roman" w:hAnsi="Times New Roman"/>
          <w:sz w:val="24"/>
          <w:szCs w:val="24"/>
        </w:rPr>
        <w:t>.</w:t>
      </w:r>
    </w:p>
    <w:p w14:paraId="17251D61" w14:textId="0796F923"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 xml:space="preserve">Уведомление </w:t>
      </w:r>
      <w:r w:rsidRPr="00410633">
        <w:rPr>
          <w:rFonts w:ascii="Times New Roman" w:hAnsi="Times New Roman"/>
          <w:sz w:val="24"/>
          <w:szCs w:val="24"/>
        </w:rPr>
        <w:t xml:space="preserve">– документ, предоставляемый НРД Эмитенту по итогам рассмотрения соответствующего </w:t>
      </w:r>
      <w:r w:rsidR="00270A16" w:rsidRPr="00410633">
        <w:rPr>
          <w:rFonts w:ascii="Times New Roman" w:hAnsi="Times New Roman"/>
          <w:sz w:val="24"/>
          <w:szCs w:val="24"/>
        </w:rPr>
        <w:t>Заявления на</w:t>
      </w:r>
      <w:r w:rsidRPr="00410633">
        <w:rPr>
          <w:rFonts w:ascii="Times New Roman" w:hAnsi="Times New Roman"/>
          <w:sz w:val="24"/>
          <w:szCs w:val="24"/>
        </w:rPr>
        <w:t xml:space="preserve"> оказание услуг</w:t>
      </w:r>
      <w:r w:rsidR="00A832A6" w:rsidRPr="00410633">
        <w:rPr>
          <w:rFonts w:ascii="Times New Roman" w:hAnsi="Times New Roman"/>
          <w:sz w:val="24"/>
          <w:szCs w:val="24"/>
        </w:rPr>
        <w:t>и</w:t>
      </w:r>
      <w:r w:rsidR="00495F68" w:rsidRPr="00410633">
        <w:rPr>
          <w:rFonts w:ascii="Times New Roman" w:hAnsi="Times New Roman"/>
          <w:sz w:val="24"/>
          <w:szCs w:val="24"/>
        </w:rPr>
        <w:t xml:space="preserve">, </w:t>
      </w:r>
      <w:r w:rsidR="00313CA3" w:rsidRPr="00410633">
        <w:rPr>
          <w:rFonts w:ascii="Times New Roman" w:hAnsi="Times New Roman"/>
          <w:sz w:val="24"/>
          <w:szCs w:val="24"/>
        </w:rPr>
        <w:t xml:space="preserve">в случае </w:t>
      </w:r>
      <w:r w:rsidR="004E508D" w:rsidRPr="00410633">
        <w:rPr>
          <w:rFonts w:ascii="Times New Roman" w:hAnsi="Times New Roman"/>
          <w:sz w:val="24"/>
          <w:szCs w:val="24"/>
        </w:rPr>
        <w:t>приостановления</w:t>
      </w:r>
      <w:r w:rsidR="00CE7C98" w:rsidRPr="00410633">
        <w:rPr>
          <w:rFonts w:ascii="Times New Roman" w:hAnsi="Times New Roman"/>
          <w:sz w:val="24"/>
          <w:szCs w:val="24"/>
        </w:rPr>
        <w:t xml:space="preserve"> эмиссии Коммерческих облигаций или </w:t>
      </w:r>
      <w:r w:rsidR="00F95721" w:rsidRPr="00410633">
        <w:rPr>
          <w:rFonts w:ascii="Times New Roman" w:hAnsi="Times New Roman"/>
          <w:sz w:val="24"/>
          <w:szCs w:val="24"/>
        </w:rPr>
        <w:t>признания выпуска Коммерческих облигаций</w:t>
      </w:r>
      <w:r w:rsidR="005B525D" w:rsidRPr="00410633">
        <w:rPr>
          <w:rFonts w:ascii="Times New Roman" w:hAnsi="Times New Roman"/>
          <w:sz w:val="24"/>
          <w:szCs w:val="24"/>
        </w:rPr>
        <w:t>/Программы коммерческих облигаций</w:t>
      </w:r>
      <w:r w:rsidR="00F95721" w:rsidRPr="00410633">
        <w:rPr>
          <w:rFonts w:ascii="Times New Roman" w:hAnsi="Times New Roman"/>
          <w:sz w:val="24"/>
          <w:szCs w:val="24"/>
        </w:rPr>
        <w:t xml:space="preserve"> несостоявшим</w:t>
      </w:r>
      <w:r w:rsidR="00313CA3" w:rsidRPr="00410633">
        <w:rPr>
          <w:rFonts w:ascii="Times New Roman" w:hAnsi="Times New Roman"/>
          <w:sz w:val="24"/>
          <w:szCs w:val="24"/>
        </w:rPr>
        <w:t>и</w:t>
      </w:r>
      <w:r w:rsidR="00F95721" w:rsidRPr="00410633">
        <w:rPr>
          <w:rFonts w:ascii="Times New Roman" w:hAnsi="Times New Roman"/>
          <w:sz w:val="24"/>
          <w:szCs w:val="24"/>
        </w:rPr>
        <w:t>ся</w:t>
      </w:r>
      <w:r w:rsidR="007D2136" w:rsidRPr="00410633">
        <w:rPr>
          <w:rFonts w:ascii="Times New Roman" w:hAnsi="Times New Roman"/>
          <w:sz w:val="24"/>
          <w:szCs w:val="24"/>
        </w:rPr>
        <w:t xml:space="preserve"> и </w:t>
      </w:r>
      <w:r w:rsidR="00B11C6C" w:rsidRPr="00410633">
        <w:rPr>
          <w:rFonts w:ascii="Times New Roman" w:hAnsi="Times New Roman"/>
          <w:sz w:val="24"/>
          <w:szCs w:val="24"/>
        </w:rPr>
        <w:t xml:space="preserve">(или) </w:t>
      </w:r>
      <w:r w:rsidR="007D2136" w:rsidRPr="00410633">
        <w:rPr>
          <w:rFonts w:ascii="Times New Roman" w:hAnsi="Times New Roman"/>
          <w:sz w:val="24"/>
          <w:szCs w:val="24"/>
        </w:rPr>
        <w:t xml:space="preserve">аннулирования </w:t>
      </w:r>
      <w:r w:rsidR="00B11C6C" w:rsidRPr="00410633">
        <w:rPr>
          <w:rFonts w:ascii="Times New Roman" w:hAnsi="Times New Roman"/>
          <w:sz w:val="24"/>
          <w:szCs w:val="24"/>
        </w:rPr>
        <w:t>Регистрации</w:t>
      </w:r>
      <w:r w:rsidRPr="00410633">
        <w:rPr>
          <w:rFonts w:ascii="Times New Roman" w:hAnsi="Times New Roman"/>
          <w:sz w:val="24"/>
          <w:szCs w:val="24"/>
        </w:rPr>
        <w:t>.</w:t>
      </w:r>
    </w:p>
    <w:p w14:paraId="05E4CEC9" w14:textId="2A00717F"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lastRenderedPageBreak/>
        <w:t>Условия выпуска коммерческих облигаций</w:t>
      </w:r>
      <w:r w:rsidR="00AD78E0" w:rsidRPr="00410633">
        <w:rPr>
          <w:rFonts w:ascii="Times New Roman" w:hAnsi="Times New Roman"/>
          <w:b/>
          <w:sz w:val="24"/>
          <w:szCs w:val="24"/>
        </w:rPr>
        <w:t xml:space="preserve"> </w:t>
      </w:r>
      <w:r w:rsidR="00270A16" w:rsidRPr="00410633">
        <w:rPr>
          <w:rFonts w:ascii="Times New Roman" w:hAnsi="Times New Roman"/>
          <w:sz w:val="24"/>
          <w:szCs w:val="24"/>
        </w:rPr>
        <w:t>–</w:t>
      </w:r>
      <w:r w:rsidRPr="00410633">
        <w:rPr>
          <w:rFonts w:ascii="Times New Roman" w:hAnsi="Times New Roman"/>
          <w:b/>
          <w:sz w:val="24"/>
          <w:szCs w:val="24"/>
        </w:rPr>
        <w:t xml:space="preserve"> </w:t>
      </w:r>
      <w:r w:rsidRPr="00410633">
        <w:rPr>
          <w:rFonts w:ascii="Times New Roman" w:hAnsi="Times New Roman"/>
          <w:sz w:val="24"/>
          <w:szCs w:val="24"/>
        </w:rPr>
        <w:t xml:space="preserve">вторая часть решения о выпуске Коммерческих облигаций, размещаемых в рамках </w:t>
      </w:r>
      <w:r w:rsidR="005F5888" w:rsidRPr="00410633">
        <w:rPr>
          <w:rFonts w:ascii="Times New Roman" w:hAnsi="Times New Roman"/>
          <w:sz w:val="24"/>
          <w:szCs w:val="24"/>
        </w:rPr>
        <w:t>П</w:t>
      </w:r>
      <w:r w:rsidRPr="00410633">
        <w:rPr>
          <w:rFonts w:ascii="Times New Roman" w:hAnsi="Times New Roman"/>
          <w:sz w:val="24"/>
          <w:szCs w:val="24"/>
        </w:rPr>
        <w:t>рограммы</w:t>
      </w:r>
      <w:r w:rsidR="005F5888" w:rsidRPr="00410633">
        <w:rPr>
          <w:rFonts w:ascii="Times New Roman" w:hAnsi="Times New Roman"/>
          <w:sz w:val="24"/>
          <w:szCs w:val="24"/>
        </w:rPr>
        <w:t xml:space="preserve"> коммерческих облигаций</w:t>
      </w:r>
      <w:r w:rsidRPr="00410633">
        <w:rPr>
          <w:rFonts w:ascii="Times New Roman" w:hAnsi="Times New Roman"/>
          <w:sz w:val="24"/>
          <w:szCs w:val="24"/>
        </w:rPr>
        <w:t xml:space="preserve">, содержащая конкретные условия отдельного выпуска (дополнительного выпуска) </w:t>
      </w:r>
      <w:r w:rsidR="00B46265" w:rsidRPr="00410633">
        <w:rPr>
          <w:rFonts w:ascii="Times New Roman" w:hAnsi="Times New Roman"/>
          <w:sz w:val="24"/>
          <w:szCs w:val="24"/>
        </w:rPr>
        <w:t xml:space="preserve">Коммерческих </w:t>
      </w:r>
      <w:r w:rsidRPr="00410633">
        <w:rPr>
          <w:rFonts w:ascii="Times New Roman" w:hAnsi="Times New Roman"/>
          <w:sz w:val="24"/>
          <w:szCs w:val="24"/>
        </w:rPr>
        <w:t>облигаций</w:t>
      </w:r>
      <w:r w:rsidR="00E33327" w:rsidRPr="00410633">
        <w:rPr>
          <w:rFonts w:ascii="Times New Roman" w:hAnsi="Times New Roman"/>
          <w:sz w:val="24"/>
          <w:szCs w:val="24"/>
        </w:rPr>
        <w:t>,</w:t>
      </w:r>
      <w:r w:rsidR="00A832A6" w:rsidRPr="00410633">
        <w:rPr>
          <w:rFonts w:ascii="Times New Roman" w:hAnsi="Times New Roman"/>
          <w:sz w:val="24"/>
          <w:szCs w:val="24"/>
        </w:rPr>
        <w:t xml:space="preserve"> </w:t>
      </w:r>
      <w:r w:rsidR="00B46265" w:rsidRPr="00410633">
        <w:rPr>
          <w:rFonts w:ascii="Times New Roman" w:hAnsi="Times New Roman"/>
          <w:sz w:val="24"/>
          <w:szCs w:val="24"/>
        </w:rPr>
        <w:t>которому присвоен И</w:t>
      </w:r>
      <w:r w:rsidR="00E33327" w:rsidRPr="00410633">
        <w:rPr>
          <w:rFonts w:ascii="Times New Roman" w:hAnsi="Times New Roman"/>
          <w:sz w:val="24"/>
          <w:szCs w:val="24"/>
        </w:rPr>
        <w:t>дентификационный номер</w:t>
      </w:r>
      <w:r w:rsidRPr="00410633">
        <w:rPr>
          <w:rFonts w:ascii="Times New Roman" w:hAnsi="Times New Roman"/>
          <w:sz w:val="24"/>
          <w:szCs w:val="24"/>
        </w:rPr>
        <w:t>.</w:t>
      </w:r>
    </w:p>
    <w:p w14:paraId="35DD9F81" w14:textId="77777777"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Услуги</w:t>
      </w:r>
      <w:r w:rsidRPr="00410633">
        <w:rPr>
          <w:rFonts w:ascii="Times New Roman" w:hAnsi="Times New Roman"/>
          <w:sz w:val="24"/>
          <w:szCs w:val="24"/>
        </w:rPr>
        <w:t xml:space="preserve"> – услуги, оказываемые НРД Эмитенту в соответствии с Правилами.</w:t>
      </w:r>
    </w:p>
    <w:p w14:paraId="34B0F896" w14:textId="3D7528CE" w:rsidR="00C67E78" w:rsidRPr="00410633" w:rsidRDefault="00C67E78" w:rsidP="00410633">
      <w:pPr>
        <w:pStyle w:val="af1"/>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Учетные документы</w:t>
      </w:r>
      <w:r w:rsidRPr="00410633">
        <w:rPr>
          <w:rFonts w:ascii="Times New Roman" w:hAnsi="Times New Roman"/>
          <w:sz w:val="24"/>
          <w:szCs w:val="24"/>
        </w:rPr>
        <w:t xml:space="preserve"> – первичные учетные документы (счета, документы об оказанных услугах, иные документы, предусмотренные законодательством Российской Федерации или Договором), формы и документы налогового учета при наличии (счета-фактуры, корректировочные счета-фактуры).</w:t>
      </w:r>
    </w:p>
    <w:p w14:paraId="7C81120D" w14:textId="43743A06" w:rsidR="00F83AC3" w:rsidRPr="00F83AC3" w:rsidRDefault="005B0B24" w:rsidP="00F83AC3">
      <w:pPr>
        <w:pStyle w:val="af1"/>
        <w:numPr>
          <w:ilvl w:val="1"/>
          <w:numId w:val="1"/>
        </w:numPr>
        <w:spacing w:after="120" w:line="240" w:lineRule="auto"/>
        <w:ind w:left="709" w:hanging="709"/>
        <w:jc w:val="both"/>
        <w:rPr>
          <w:rFonts w:ascii="Times New Roman" w:hAnsi="Times New Roman"/>
          <w:sz w:val="24"/>
          <w:szCs w:val="24"/>
        </w:rPr>
      </w:pPr>
      <w:r>
        <w:rPr>
          <w:rFonts w:ascii="Times New Roman" w:hAnsi="Times New Roman"/>
          <w:b/>
          <w:sz w:val="24"/>
          <w:szCs w:val="24"/>
        </w:rPr>
        <w:t>УЭП</w:t>
      </w:r>
      <w:r w:rsidR="00F83AC3" w:rsidRPr="00F83AC3">
        <w:rPr>
          <w:rFonts w:ascii="Times New Roman" w:hAnsi="Times New Roman"/>
          <w:sz w:val="24"/>
          <w:szCs w:val="24"/>
        </w:rPr>
        <w:t xml:space="preserve"> – любой вид усиленной электронной подписи, если требование об использовании конкретного вида усиленной электронной подписи не предусмотрено федеральными законами, нормативными правовыми актами или нормативными актами Банка России.</w:t>
      </w:r>
    </w:p>
    <w:p w14:paraId="4702F8B6" w14:textId="78D97658"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Эмиссионные документы</w:t>
      </w:r>
      <w:r w:rsidRPr="00410633">
        <w:rPr>
          <w:rFonts w:ascii="Times New Roman" w:hAnsi="Times New Roman"/>
          <w:sz w:val="24"/>
          <w:szCs w:val="24"/>
        </w:rPr>
        <w:t xml:space="preserve"> – Решение о выпуске коммерческих облигаций, Программа коммерческих облигаций, Условия выпуска коммерческих облигаций, </w:t>
      </w:r>
      <w:r w:rsidR="006B7E48" w:rsidRPr="00410633">
        <w:rPr>
          <w:rFonts w:ascii="Times New Roman" w:hAnsi="Times New Roman"/>
          <w:sz w:val="24"/>
          <w:szCs w:val="24"/>
        </w:rPr>
        <w:t xml:space="preserve">иные </w:t>
      </w:r>
      <w:r w:rsidR="00B356B1" w:rsidRPr="00410633">
        <w:rPr>
          <w:rFonts w:ascii="Times New Roman" w:hAnsi="Times New Roman"/>
          <w:sz w:val="24"/>
          <w:szCs w:val="24"/>
        </w:rPr>
        <w:t xml:space="preserve">документы, </w:t>
      </w:r>
      <w:r w:rsidRPr="00410633">
        <w:rPr>
          <w:rFonts w:ascii="Times New Roman" w:hAnsi="Times New Roman"/>
          <w:sz w:val="24"/>
          <w:szCs w:val="24"/>
        </w:rPr>
        <w:t>определяющие условия эмиссии, обращения и погашения Коммерческих облигаций на территории Российской Федерации.</w:t>
      </w:r>
    </w:p>
    <w:p w14:paraId="580C25BF" w14:textId="24057CE3"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b/>
          <w:sz w:val="24"/>
          <w:szCs w:val="24"/>
        </w:rPr>
        <w:t>Эмитент</w:t>
      </w:r>
      <w:r w:rsidRPr="00410633">
        <w:rPr>
          <w:rFonts w:ascii="Times New Roman" w:hAnsi="Times New Roman"/>
          <w:sz w:val="24"/>
          <w:szCs w:val="24"/>
        </w:rPr>
        <w:t xml:space="preserve"> – юридическое лицо, являющееся эмитентом Коммерческих облигаций</w:t>
      </w:r>
      <w:r w:rsidR="00FD58A6">
        <w:rPr>
          <w:rFonts w:ascii="Times New Roman" w:hAnsi="Times New Roman"/>
          <w:sz w:val="24"/>
          <w:szCs w:val="24"/>
        </w:rPr>
        <w:t xml:space="preserve">, </w:t>
      </w:r>
      <w:r w:rsidRPr="00410633">
        <w:rPr>
          <w:rFonts w:ascii="Times New Roman" w:hAnsi="Times New Roman"/>
          <w:sz w:val="24"/>
          <w:szCs w:val="24"/>
        </w:rPr>
        <w:t xml:space="preserve">заключившее </w:t>
      </w:r>
      <w:r w:rsidR="00FD58A6">
        <w:rPr>
          <w:rFonts w:ascii="Times New Roman" w:hAnsi="Times New Roman"/>
          <w:sz w:val="24"/>
          <w:szCs w:val="24"/>
        </w:rPr>
        <w:t xml:space="preserve">или планирующее заключить </w:t>
      </w:r>
      <w:r w:rsidRPr="00410633">
        <w:rPr>
          <w:rFonts w:ascii="Times New Roman" w:hAnsi="Times New Roman"/>
          <w:sz w:val="24"/>
          <w:szCs w:val="24"/>
        </w:rPr>
        <w:t>с НРД Договор</w:t>
      </w:r>
      <w:r w:rsidR="00FD58A6">
        <w:rPr>
          <w:rFonts w:ascii="Times New Roman" w:hAnsi="Times New Roman"/>
          <w:sz w:val="24"/>
          <w:szCs w:val="24"/>
        </w:rPr>
        <w:t xml:space="preserve"> (в зависимости от того, что применимо)</w:t>
      </w:r>
      <w:r w:rsidRPr="00410633">
        <w:rPr>
          <w:rFonts w:ascii="Times New Roman" w:hAnsi="Times New Roman"/>
          <w:sz w:val="24"/>
          <w:szCs w:val="24"/>
        </w:rPr>
        <w:t>.</w:t>
      </w:r>
    </w:p>
    <w:p w14:paraId="6F95C33B" w14:textId="1C4D1FD2" w:rsidR="004B3BEA" w:rsidRPr="00410633" w:rsidRDefault="00410633" w:rsidP="00A80385">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Иные </w:t>
      </w:r>
      <w:r w:rsidR="00A80385" w:rsidRPr="00A80385">
        <w:rPr>
          <w:rFonts w:ascii="Times New Roman" w:hAnsi="Times New Roman"/>
          <w:sz w:val="24"/>
          <w:szCs w:val="24"/>
        </w:rPr>
        <w:t>термины используются в значениях, установленных законодательством Российской Федерации, нормативными правовыми актами, нормативными актами Банка России, Договором ЭДО, Договором</w:t>
      </w:r>
      <w:r w:rsidR="00A80385">
        <w:rPr>
          <w:rFonts w:ascii="Times New Roman" w:hAnsi="Times New Roman"/>
          <w:sz w:val="24"/>
          <w:szCs w:val="24"/>
        </w:rPr>
        <w:t xml:space="preserve"> эмиссионного счета</w:t>
      </w:r>
      <w:r w:rsidR="00207EB8" w:rsidRPr="00410633">
        <w:rPr>
          <w:rFonts w:ascii="Times New Roman" w:hAnsi="Times New Roman"/>
          <w:sz w:val="24"/>
          <w:szCs w:val="24"/>
        </w:rPr>
        <w:t>.</w:t>
      </w:r>
    </w:p>
    <w:p w14:paraId="58B0D9CE" w14:textId="77777777" w:rsidR="00D463D7" w:rsidRPr="00410633" w:rsidRDefault="00207EB8" w:rsidP="00410633">
      <w:pPr>
        <w:pStyle w:val="10"/>
        <w:numPr>
          <w:ilvl w:val="0"/>
          <w:numId w:val="1"/>
        </w:numPr>
        <w:spacing w:before="0" w:after="120"/>
        <w:ind w:left="709" w:hanging="709"/>
        <w:rPr>
          <w:rFonts w:ascii="Times New Roman" w:hAnsi="Times New Roman" w:cs="Times New Roman"/>
          <w:sz w:val="24"/>
          <w:szCs w:val="24"/>
        </w:rPr>
      </w:pPr>
      <w:bookmarkStart w:id="3" w:name="_Toc18506328"/>
      <w:bookmarkStart w:id="4" w:name="_Toc19791011"/>
      <w:bookmarkStart w:id="5" w:name="_Toc73603121"/>
      <w:r w:rsidRPr="00410633">
        <w:rPr>
          <w:rFonts w:ascii="Times New Roman" w:hAnsi="Times New Roman" w:cs="Times New Roman"/>
          <w:sz w:val="24"/>
          <w:szCs w:val="24"/>
        </w:rPr>
        <w:t>Общие положения</w:t>
      </w:r>
      <w:bookmarkEnd w:id="3"/>
      <w:bookmarkEnd w:id="4"/>
      <w:bookmarkEnd w:id="5"/>
    </w:p>
    <w:p w14:paraId="4065EEEA" w14:textId="7D0C1B13" w:rsidR="00E05EDE" w:rsidRPr="00410633" w:rsidRDefault="00E05EDE" w:rsidP="00410633">
      <w:pPr>
        <w:pStyle w:val="af1"/>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Правила определяют перечень, порядок </w:t>
      </w:r>
      <w:r w:rsidR="00270A16" w:rsidRPr="00410633">
        <w:rPr>
          <w:rFonts w:ascii="Times New Roman" w:hAnsi="Times New Roman"/>
          <w:sz w:val="24"/>
          <w:szCs w:val="24"/>
        </w:rPr>
        <w:t>и сроки оказания НРД У</w:t>
      </w:r>
      <w:r w:rsidRPr="00410633">
        <w:rPr>
          <w:rFonts w:ascii="Times New Roman" w:hAnsi="Times New Roman"/>
          <w:sz w:val="24"/>
          <w:szCs w:val="24"/>
        </w:rPr>
        <w:t>слуг</w:t>
      </w:r>
      <w:r w:rsidR="003A57D6" w:rsidRPr="00410633">
        <w:rPr>
          <w:rFonts w:ascii="Times New Roman" w:hAnsi="Times New Roman"/>
          <w:sz w:val="24"/>
          <w:szCs w:val="24"/>
        </w:rPr>
        <w:t>,</w:t>
      </w:r>
      <w:r w:rsidR="003A57D6" w:rsidRPr="00410633">
        <w:rPr>
          <w:rFonts w:ascii="Times New Roman" w:hAnsi="Times New Roman"/>
          <w:sz w:val="24"/>
          <w:szCs w:val="24"/>
          <w:lang w:eastAsia="x-none"/>
        </w:rPr>
        <w:t xml:space="preserve"> а также порядок и сроки оплаты Услуг Эмитентом</w:t>
      </w:r>
      <w:r w:rsidR="00A0327E" w:rsidRPr="00410633">
        <w:rPr>
          <w:rFonts w:ascii="Times New Roman" w:hAnsi="Times New Roman"/>
          <w:sz w:val="24"/>
          <w:szCs w:val="24"/>
        </w:rPr>
        <w:t>.</w:t>
      </w:r>
    </w:p>
    <w:p w14:paraId="5914AE36" w14:textId="499E0C3A" w:rsidR="0038589F" w:rsidRDefault="00C67E78" w:rsidP="00F36195">
      <w:pPr>
        <w:pStyle w:val="af1"/>
        <w:numPr>
          <w:ilvl w:val="1"/>
          <w:numId w:val="1"/>
        </w:numPr>
        <w:spacing w:after="120" w:line="240" w:lineRule="auto"/>
        <w:ind w:left="709" w:right="-1" w:hanging="709"/>
        <w:jc w:val="both"/>
        <w:rPr>
          <w:rFonts w:ascii="Times New Roman" w:hAnsi="Times New Roman"/>
          <w:sz w:val="24"/>
          <w:szCs w:val="24"/>
        </w:rPr>
      </w:pPr>
      <w:bookmarkStart w:id="6" w:name="_Ref28251389"/>
      <w:bookmarkStart w:id="7" w:name="_Ref16072793"/>
      <w:r w:rsidRPr="00410633">
        <w:rPr>
          <w:rFonts w:ascii="Times New Roman" w:hAnsi="Times New Roman"/>
          <w:sz w:val="24"/>
          <w:szCs w:val="24"/>
        </w:rPr>
        <w:t xml:space="preserve">НРД заключает </w:t>
      </w:r>
      <w:r w:rsidR="00CE2A54">
        <w:rPr>
          <w:rFonts w:ascii="Times New Roman" w:hAnsi="Times New Roman"/>
          <w:sz w:val="24"/>
          <w:szCs w:val="24"/>
        </w:rPr>
        <w:t>д</w:t>
      </w:r>
      <w:r w:rsidRPr="00410633">
        <w:rPr>
          <w:rFonts w:ascii="Times New Roman" w:hAnsi="Times New Roman"/>
          <w:sz w:val="24"/>
          <w:szCs w:val="24"/>
        </w:rPr>
        <w:t xml:space="preserve">оговор </w:t>
      </w:r>
      <w:r w:rsidR="00CE2A54" w:rsidRPr="0038589F">
        <w:rPr>
          <w:rFonts w:ascii="Times New Roman" w:hAnsi="Times New Roman"/>
          <w:sz w:val="24"/>
          <w:szCs w:val="24"/>
        </w:rPr>
        <w:t xml:space="preserve">об оказании услуг по регистрации выпусков коммерческих облигаций </w:t>
      </w:r>
      <w:r w:rsidR="00376A8A">
        <w:rPr>
          <w:rFonts w:ascii="Times New Roman" w:hAnsi="Times New Roman"/>
          <w:sz w:val="24"/>
          <w:szCs w:val="24"/>
        </w:rPr>
        <w:t>с Эмитентом</w:t>
      </w:r>
      <w:r w:rsidRPr="00410633">
        <w:rPr>
          <w:rFonts w:ascii="Times New Roman" w:hAnsi="Times New Roman"/>
          <w:sz w:val="24"/>
          <w:szCs w:val="24"/>
        </w:rPr>
        <w:t>,</w:t>
      </w:r>
      <w:r w:rsidR="0038589F" w:rsidRPr="0038589F">
        <w:rPr>
          <w:rFonts w:ascii="Times New Roman" w:hAnsi="Times New Roman"/>
          <w:sz w:val="24"/>
          <w:szCs w:val="24"/>
        </w:rPr>
        <w:t xml:space="preserve"> </w:t>
      </w:r>
      <w:r w:rsidR="00376A8A">
        <w:rPr>
          <w:rFonts w:ascii="Times New Roman" w:hAnsi="Times New Roman"/>
          <w:sz w:val="24"/>
          <w:szCs w:val="24"/>
        </w:rPr>
        <w:t>заключившим</w:t>
      </w:r>
      <w:r w:rsidRPr="00410633">
        <w:rPr>
          <w:rFonts w:ascii="Times New Roman" w:hAnsi="Times New Roman"/>
          <w:sz w:val="24"/>
          <w:szCs w:val="24"/>
        </w:rPr>
        <w:t xml:space="preserve"> с НРД Договор ЭДО</w:t>
      </w:r>
      <w:bookmarkStart w:id="8" w:name="_Ref57648208"/>
      <w:r w:rsidR="0038589F" w:rsidRPr="0038589F">
        <w:rPr>
          <w:rFonts w:ascii="Times New Roman" w:hAnsi="Times New Roman"/>
          <w:sz w:val="24"/>
          <w:szCs w:val="24"/>
        </w:rPr>
        <w:t>.</w:t>
      </w:r>
    </w:p>
    <w:p w14:paraId="0F415675" w14:textId="4F47DA05" w:rsidR="0038589F" w:rsidRPr="0038589F" w:rsidRDefault="0038589F" w:rsidP="0038589F">
      <w:pPr>
        <w:pStyle w:val="af1"/>
        <w:numPr>
          <w:ilvl w:val="1"/>
          <w:numId w:val="1"/>
        </w:numPr>
        <w:spacing w:after="120" w:line="240" w:lineRule="auto"/>
        <w:ind w:left="709" w:right="-1" w:hanging="709"/>
        <w:jc w:val="both"/>
        <w:rPr>
          <w:rFonts w:ascii="Times New Roman" w:hAnsi="Times New Roman"/>
          <w:sz w:val="24"/>
          <w:szCs w:val="24"/>
        </w:rPr>
      </w:pPr>
      <w:r w:rsidRPr="0038589F">
        <w:rPr>
          <w:rFonts w:ascii="Times New Roman" w:hAnsi="Times New Roman"/>
          <w:sz w:val="24"/>
          <w:szCs w:val="24"/>
        </w:rPr>
        <w:t>НРД вправе отказаться от заключения договора об оказании услуг по регистрации выпусков коммерческих облигаций в следующих случаях:</w:t>
      </w:r>
    </w:p>
    <w:p w14:paraId="589E7136" w14:textId="191013C4" w:rsidR="0038589F" w:rsidRPr="0038589F" w:rsidRDefault="008A0CB0" w:rsidP="0038589F">
      <w:pPr>
        <w:pStyle w:val="af1"/>
        <w:numPr>
          <w:ilvl w:val="2"/>
          <w:numId w:val="1"/>
        </w:numPr>
        <w:spacing w:after="120" w:line="240" w:lineRule="auto"/>
        <w:ind w:left="709" w:right="-1" w:hanging="709"/>
        <w:jc w:val="both"/>
        <w:rPr>
          <w:rFonts w:ascii="Times New Roman" w:hAnsi="Times New Roman"/>
          <w:sz w:val="24"/>
          <w:szCs w:val="24"/>
        </w:rPr>
      </w:pPr>
      <w:r w:rsidRPr="00306815">
        <w:rPr>
          <w:rFonts w:ascii="Times New Roman" w:hAnsi="Times New Roman"/>
          <w:sz w:val="24"/>
          <w:szCs w:val="24"/>
        </w:rPr>
        <w:t xml:space="preserve">сотрудничество с </w:t>
      </w:r>
      <w:r w:rsidRPr="00A32202">
        <w:rPr>
          <w:rFonts w:ascii="Times New Roman" w:hAnsi="Times New Roman"/>
          <w:sz w:val="24"/>
          <w:szCs w:val="24"/>
        </w:rPr>
        <w:t xml:space="preserve">Эмитентом </w:t>
      </w:r>
      <w:r w:rsidR="00A32202" w:rsidRPr="00A32202">
        <w:rPr>
          <w:rFonts w:ascii="Times New Roman" w:hAnsi="Times New Roman"/>
          <w:sz w:val="24"/>
          <w:szCs w:val="24"/>
        </w:rPr>
        <w:t xml:space="preserve">и / </w:t>
      </w:r>
      <w:r w:rsidR="00935FDE" w:rsidRPr="00A32202">
        <w:rPr>
          <w:rFonts w:ascii="Times New Roman" w:hAnsi="Times New Roman"/>
          <w:sz w:val="24"/>
          <w:szCs w:val="24"/>
        </w:rPr>
        <w:t>или его</w:t>
      </w:r>
      <w:r w:rsidR="00935FDE" w:rsidRPr="00306815">
        <w:rPr>
          <w:rFonts w:ascii="Times New Roman" w:hAnsi="Times New Roman"/>
          <w:sz w:val="24"/>
          <w:szCs w:val="24"/>
        </w:rPr>
        <w:t xml:space="preserve"> аффилированными лицами </w:t>
      </w:r>
      <w:r w:rsidRPr="00306815">
        <w:rPr>
          <w:rFonts w:ascii="Times New Roman" w:hAnsi="Times New Roman"/>
          <w:sz w:val="24"/>
          <w:szCs w:val="24"/>
        </w:rPr>
        <w:t xml:space="preserve">несет </w:t>
      </w:r>
      <w:r w:rsidR="0076326C" w:rsidRPr="00306815">
        <w:rPr>
          <w:rFonts w:ascii="Times New Roman" w:hAnsi="Times New Roman"/>
          <w:sz w:val="24"/>
          <w:szCs w:val="24"/>
        </w:rPr>
        <w:t>Р</w:t>
      </w:r>
      <w:r w:rsidRPr="00306815">
        <w:rPr>
          <w:rFonts w:ascii="Times New Roman" w:hAnsi="Times New Roman"/>
          <w:sz w:val="24"/>
          <w:szCs w:val="24"/>
        </w:rPr>
        <w:t>иски</w:t>
      </w:r>
      <w:r w:rsidR="0038589F" w:rsidRPr="0038589F">
        <w:rPr>
          <w:rFonts w:ascii="Times New Roman" w:hAnsi="Times New Roman"/>
          <w:sz w:val="24"/>
          <w:szCs w:val="24"/>
        </w:rPr>
        <w:t>;</w:t>
      </w:r>
    </w:p>
    <w:p w14:paraId="5D533DC4" w14:textId="155C078E" w:rsidR="0038589F" w:rsidRPr="00C92F5A" w:rsidRDefault="0038589F" w:rsidP="00C92F5A">
      <w:pPr>
        <w:pStyle w:val="af1"/>
        <w:numPr>
          <w:ilvl w:val="2"/>
          <w:numId w:val="1"/>
        </w:numPr>
        <w:spacing w:after="120" w:line="240" w:lineRule="auto"/>
        <w:ind w:left="709" w:right="-1" w:hanging="709"/>
        <w:jc w:val="both"/>
        <w:rPr>
          <w:rFonts w:ascii="Times New Roman" w:hAnsi="Times New Roman"/>
          <w:sz w:val="24"/>
          <w:szCs w:val="24"/>
        </w:rPr>
      </w:pPr>
      <w:r w:rsidRPr="0038589F">
        <w:rPr>
          <w:rFonts w:ascii="Times New Roman" w:hAnsi="Times New Roman"/>
          <w:sz w:val="24"/>
          <w:szCs w:val="24"/>
        </w:rPr>
        <w:t>исполнение НРД обязательств по такому договору</w:t>
      </w:r>
      <w:r w:rsidR="008A0CB0">
        <w:rPr>
          <w:rFonts w:ascii="Times New Roman" w:hAnsi="Times New Roman"/>
          <w:sz w:val="24"/>
          <w:szCs w:val="24"/>
        </w:rPr>
        <w:t xml:space="preserve"> </w:t>
      </w:r>
      <w:r w:rsidR="008A0CB0" w:rsidRPr="00A32202">
        <w:rPr>
          <w:rFonts w:ascii="Times New Roman" w:hAnsi="Times New Roman"/>
          <w:sz w:val="24"/>
          <w:szCs w:val="24"/>
        </w:rPr>
        <w:t xml:space="preserve">несет </w:t>
      </w:r>
      <w:r w:rsidR="0076326C" w:rsidRPr="00A32202">
        <w:rPr>
          <w:rFonts w:ascii="Times New Roman" w:hAnsi="Times New Roman"/>
          <w:sz w:val="24"/>
          <w:szCs w:val="24"/>
        </w:rPr>
        <w:t>Р</w:t>
      </w:r>
      <w:r w:rsidR="008A0CB0" w:rsidRPr="00A32202">
        <w:rPr>
          <w:rFonts w:ascii="Times New Roman" w:hAnsi="Times New Roman"/>
          <w:sz w:val="24"/>
          <w:szCs w:val="24"/>
        </w:rPr>
        <w:t>иски</w:t>
      </w:r>
      <w:r w:rsidR="002A4090">
        <w:rPr>
          <w:rFonts w:ascii="Times New Roman" w:hAnsi="Times New Roman"/>
          <w:sz w:val="24"/>
          <w:szCs w:val="24"/>
        </w:rPr>
        <w:t>.</w:t>
      </w:r>
    </w:p>
    <w:p w14:paraId="474503EF" w14:textId="14248BD2" w:rsidR="001238E3" w:rsidRPr="00410633" w:rsidRDefault="00C67E78" w:rsidP="00F36195">
      <w:pPr>
        <w:pStyle w:val="af1"/>
        <w:numPr>
          <w:ilvl w:val="1"/>
          <w:numId w:val="1"/>
        </w:numPr>
        <w:spacing w:after="120" w:line="240" w:lineRule="auto"/>
        <w:ind w:left="709" w:right="-1" w:hanging="709"/>
        <w:jc w:val="both"/>
        <w:rPr>
          <w:rFonts w:ascii="Times New Roman" w:hAnsi="Times New Roman"/>
          <w:sz w:val="24"/>
          <w:szCs w:val="24"/>
        </w:rPr>
      </w:pPr>
      <w:bookmarkStart w:id="9" w:name="_Ref69725495"/>
      <w:r w:rsidRPr="00410633">
        <w:rPr>
          <w:rFonts w:ascii="Times New Roman" w:hAnsi="Times New Roman"/>
          <w:sz w:val="24"/>
          <w:szCs w:val="24"/>
        </w:rPr>
        <w:t xml:space="preserve">Для присоединения </w:t>
      </w:r>
      <w:r w:rsidR="001238E3" w:rsidRPr="00410633">
        <w:rPr>
          <w:rFonts w:ascii="Times New Roman" w:hAnsi="Times New Roman"/>
          <w:sz w:val="24"/>
          <w:szCs w:val="24"/>
        </w:rPr>
        <w:t xml:space="preserve">к Договору </w:t>
      </w:r>
      <w:r w:rsidRPr="00410633">
        <w:rPr>
          <w:rFonts w:ascii="Times New Roman" w:hAnsi="Times New Roman"/>
          <w:sz w:val="24"/>
          <w:szCs w:val="24"/>
        </w:rPr>
        <w:t xml:space="preserve">Эмитент предоставляет </w:t>
      </w:r>
      <w:r w:rsidR="001238E3" w:rsidRPr="00410633">
        <w:rPr>
          <w:rFonts w:ascii="Times New Roman" w:hAnsi="Times New Roman"/>
          <w:sz w:val="24"/>
          <w:szCs w:val="24"/>
        </w:rPr>
        <w:t>в НРД</w:t>
      </w:r>
      <w:r w:rsidRPr="00410633">
        <w:rPr>
          <w:rFonts w:ascii="Times New Roman" w:hAnsi="Times New Roman"/>
          <w:sz w:val="24"/>
          <w:szCs w:val="24"/>
        </w:rPr>
        <w:t xml:space="preserve"> следующие документы</w:t>
      </w:r>
      <w:r w:rsidR="001238E3" w:rsidRPr="00410633">
        <w:rPr>
          <w:rFonts w:ascii="Times New Roman" w:hAnsi="Times New Roman"/>
          <w:sz w:val="24"/>
          <w:szCs w:val="24"/>
        </w:rPr>
        <w:t>:</w:t>
      </w:r>
      <w:bookmarkEnd w:id="6"/>
      <w:bookmarkEnd w:id="8"/>
      <w:bookmarkEnd w:id="9"/>
    </w:p>
    <w:p w14:paraId="25BCD2FC" w14:textId="77777777" w:rsidR="0038589F" w:rsidRDefault="00C67E78" w:rsidP="0038589F">
      <w:pPr>
        <w:pStyle w:val="af1"/>
        <w:numPr>
          <w:ilvl w:val="2"/>
          <w:numId w:val="1"/>
        </w:numPr>
        <w:spacing w:after="120" w:line="240" w:lineRule="auto"/>
        <w:ind w:left="709" w:right="-1" w:hanging="709"/>
        <w:jc w:val="both"/>
        <w:rPr>
          <w:rFonts w:ascii="Times New Roman" w:hAnsi="Times New Roman"/>
          <w:sz w:val="24"/>
          <w:szCs w:val="24"/>
        </w:rPr>
      </w:pPr>
      <w:r w:rsidRPr="00410633">
        <w:rPr>
          <w:rFonts w:ascii="Times New Roman" w:hAnsi="Times New Roman"/>
          <w:sz w:val="24"/>
          <w:szCs w:val="24"/>
        </w:rPr>
        <w:t>Заявление о присоединении в виде электронного документа с использованием ЛКУ;</w:t>
      </w:r>
    </w:p>
    <w:p w14:paraId="08D8C588" w14:textId="1283E090" w:rsidR="00270A16" w:rsidRPr="0038589F" w:rsidRDefault="001238E3" w:rsidP="0038589F">
      <w:pPr>
        <w:pStyle w:val="af1"/>
        <w:numPr>
          <w:ilvl w:val="2"/>
          <w:numId w:val="1"/>
        </w:numPr>
        <w:spacing w:after="120" w:line="240" w:lineRule="auto"/>
        <w:ind w:left="709" w:right="-1" w:hanging="709"/>
        <w:jc w:val="both"/>
        <w:rPr>
          <w:rFonts w:ascii="Times New Roman" w:hAnsi="Times New Roman"/>
          <w:sz w:val="24"/>
          <w:szCs w:val="24"/>
        </w:rPr>
      </w:pPr>
      <w:bookmarkStart w:id="10" w:name="_Ref69725454"/>
      <w:r w:rsidRPr="0038589F">
        <w:rPr>
          <w:rFonts w:ascii="Times New Roman" w:hAnsi="Times New Roman"/>
          <w:sz w:val="24"/>
          <w:szCs w:val="24"/>
        </w:rPr>
        <w:t>документ</w:t>
      </w:r>
      <w:r w:rsidR="00C67E78" w:rsidRPr="0038589F">
        <w:rPr>
          <w:rFonts w:ascii="Times New Roman" w:hAnsi="Times New Roman"/>
          <w:sz w:val="24"/>
          <w:szCs w:val="24"/>
        </w:rPr>
        <w:t>ы</w:t>
      </w:r>
      <w:r w:rsidRPr="0038589F">
        <w:rPr>
          <w:rFonts w:ascii="Times New Roman" w:hAnsi="Times New Roman"/>
          <w:sz w:val="24"/>
          <w:szCs w:val="24"/>
        </w:rPr>
        <w:t xml:space="preserve"> </w:t>
      </w:r>
      <w:r w:rsidR="00C67E78" w:rsidRPr="0038589F">
        <w:rPr>
          <w:rFonts w:ascii="Times New Roman" w:hAnsi="Times New Roman"/>
          <w:sz w:val="24"/>
          <w:szCs w:val="24"/>
        </w:rPr>
        <w:t xml:space="preserve">в соответствии с </w:t>
      </w:r>
      <w:r w:rsidR="00E54D18" w:rsidRPr="0038589F">
        <w:rPr>
          <w:rFonts w:ascii="Times New Roman" w:hAnsi="Times New Roman"/>
          <w:sz w:val="24"/>
          <w:szCs w:val="24"/>
        </w:rPr>
        <w:t>Перечн</w:t>
      </w:r>
      <w:r w:rsidR="00C67E78" w:rsidRPr="0038589F">
        <w:rPr>
          <w:rFonts w:ascii="Times New Roman" w:hAnsi="Times New Roman"/>
          <w:sz w:val="24"/>
          <w:szCs w:val="24"/>
        </w:rPr>
        <w:t>ем</w:t>
      </w:r>
      <w:r w:rsidR="00E54D18" w:rsidRPr="0038589F">
        <w:rPr>
          <w:rFonts w:ascii="Times New Roman" w:hAnsi="Times New Roman"/>
          <w:sz w:val="24"/>
          <w:szCs w:val="24"/>
        </w:rPr>
        <w:t xml:space="preserve"> документов</w:t>
      </w:r>
      <w:r w:rsidR="006275D0" w:rsidRPr="0038589F">
        <w:rPr>
          <w:rFonts w:ascii="Times New Roman" w:hAnsi="Times New Roman"/>
          <w:sz w:val="24"/>
          <w:szCs w:val="24"/>
          <w:lang w:eastAsia="x-none"/>
        </w:rPr>
        <w:t>.</w:t>
      </w:r>
      <w:bookmarkEnd w:id="10"/>
    </w:p>
    <w:p w14:paraId="6D083209" w14:textId="5617025B" w:rsidR="00C67E78" w:rsidRPr="00410633" w:rsidRDefault="00C67E78" w:rsidP="00410633">
      <w:pPr>
        <w:widowControl w:val="0"/>
        <w:numPr>
          <w:ilvl w:val="1"/>
          <w:numId w:val="1"/>
        </w:numPr>
        <w:spacing w:after="120" w:line="240" w:lineRule="auto"/>
        <w:ind w:left="709" w:hanging="709"/>
        <w:jc w:val="both"/>
        <w:rPr>
          <w:rFonts w:ascii="Times New Roman" w:hAnsi="Times New Roman"/>
          <w:sz w:val="24"/>
          <w:szCs w:val="24"/>
        </w:rPr>
      </w:pPr>
      <w:bookmarkStart w:id="11" w:name="_Ref28251408"/>
      <w:bookmarkEnd w:id="7"/>
      <w:r w:rsidRPr="00410633">
        <w:rPr>
          <w:rFonts w:ascii="Times New Roman" w:hAnsi="Times New Roman"/>
          <w:sz w:val="24"/>
          <w:szCs w:val="24"/>
        </w:rPr>
        <w:t>Если Эмитент ранее предоставил комплект документов в соответствии с Перечнем документов, Эмитенту необходимо предоставить только те документы и (или) изменения к ним, которые не были предоставлены ранее.</w:t>
      </w:r>
    </w:p>
    <w:p w14:paraId="6E746918" w14:textId="4BC2413D" w:rsidR="00C67E78" w:rsidRPr="00410633" w:rsidRDefault="00C67E7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НРД в разумный срок осуществляет проверку док</w:t>
      </w:r>
      <w:r w:rsidR="005F3ACD" w:rsidRPr="00410633">
        <w:rPr>
          <w:rFonts w:ascii="Times New Roman" w:hAnsi="Times New Roman"/>
          <w:sz w:val="24"/>
          <w:szCs w:val="24"/>
        </w:rPr>
        <w:t xml:space="preserve">ументов, указанных в пункте </w:t>
      </w:r>
      <w:r w:rsidR="002A4090">
        <w:rPr>
          <w:rFonts w:ascii="Times New Roman" w:hAnsi="Times New Roman"/>
          <w:sz w:val="24"/>
          <w:szCs w:val="24"/>
        </w:rPr>
        <w:fldChar w:fldCharType="begin"/>
      </w:r>
      <w:r w:rsidR="002A4090">
        <w:rPr>
          <w:rFonts w:ascii="Times New Roman" w:hAnsi="Times New Roman"/>
          <w:sz w:val="24"/>
          <w:szCs w:val="24"/>
        </w:rPr>
        <w:instrText xml:space="preserve"> REF _Ref69725495 \r \h </w:instrText>
      </w:r>
      <w:r w:rsidR="002A4090">
        <w:rPr>
          <w:rFonts w:ascii="Times New Roman" w:hAnsi="Times New Roman"/>
          <w:sz w:val="24"/>
          <w:szCs w:val="24"/>
        </w:rPr>
      </w:r>
      <w:r w:rsidR="002A4090">
        <w:rPr>
          <w:rFonts w:ascii="Times New Roman" w:hAnsi="Times New Roman"/>
          <w:sz w:val="24"/>
          <w:szCs w:val="24"/>
        </w:rPr>
        <w:fldChar w:fldCharType="separate"/>
      </w:r>
      <w:r w:rsidR="002A4090">
        <w:rPr>
          <w:rFonts w:ascii="Times New Roman" w:hAnsi="Times New Roman"/>
          <w:sz w:val="24"/>
          <w:szCs w:val="24"/>
        </w:rPr>
        <w:t>2.4</w:t>
      </w:r>
      <w:r w:rsidR="002A4090">
        <w:rPr>
          <w:rFonts w:ascii="Times New Roman" w:hAnsi="Times New Roman"/>
          <w:sz w:val="24"/>
          <w:szCs w:val="24"/>
        </w:rPr>
        <w:fldChar w:fldCharType="end"/>
      </w:r>
      <w:r w:rsidRPr="00410633">
        <w:rPr>
          <w:rFonts w:ascii="Times New Roman" w:hAnsi="Times New Roman"/>
          <w:sz w:val="24"/>
          <w:szCs w:val="24"/>
        </w:rPr>
        <w:t xml:space="preserve"> Правил, на полноту и достоверность предоставленной информации.</w:t>
      </w:r>
    </w:p>
    <w:p w14:paraId="02F0B83B" w14:textId="7AC0256D" w:rsidR="00C67E78" w:rsidRPr="00410633" w:rsidRDefault="00C67E7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lastRenderedPageBreak/>
        <w:t xml:space="preserve">При положительном результате проверки НРД не позднее 2 (двух) рабочих дней с даты ее окончания направляет Эмитенту уведомление о заключении Договора с использованием </w:t>
      </w:r>
      <w:r w:rsidR="00000E9D">
        <w:rPr>
          <w:rFonts w:ascii="Times New Roman" w:hAnsi="Times New Roman"/>
          <w:sz w:val="24"/>
          <w:szCs w:val="24"/>
        </w:rPr>
        <w:t xml:space="preserve">СЭД НРД, </w:t>
      </w:r>
      <w:r w:rsidRPr="00410633">
        <w:rPr>
          <w:rFonts w:ascii="Times New Roman" w:hAnsi="Times New Roman"/>
          <w:sz w:val="24"/>
          <w:szCs w:val="24"/>
        </w:rPr>
        <w:t>ЛКУ или по почтовому адресу.</w:t>
      </w:r>
    </w:p>
    <w:p w14:paraId="3146CD37" w14:textId="3FD7ED93" w:rsidR="00C67E78" w:rsidRPr="00410633" w:rsidRDefault="00C67E78" w:rsidP="00410633">
      <w:pPr>
        <w:widowControl w:val="0"/>
        <w:numPr>
          <w:ilvl w:val="1"/>
          <w:numId w:val="1"/>
        </w:numPr>
        <w:spacing w:after="120" w:line="240" w:lineRule="auto"/>
        <w:ind w:left="709" w:hanging="709"/>
        <w:jc w:val="both"/>
        <w:rPr>
          <w:rFonts w:ascii="Times New Roman" w:hAnsi="Times New Roman"/>
          <w:sz w:val="24"/>
          <w:szCs w:val="24"/>
        </w:rPr>
      </w:pPr>
      <w:bookmarkStart w:id="12" w:name="_Ref57648318"/>
      <w:r w:rsidRPr="00410633">
        <w:rPr>
          <w:rFonts w:ascii="Times New Roman" w:hAnsi="Times New Roman"/>
          <w:sz w:val="24"/>
          <w:szCs w:val="24"/>
        </w:rPr>
        <w:t>Договорные отношения возникают с даты, указанной в уведомлении о заключении Договора.</w:t>
      </w:r>
      <w:bookmarkEnd w:id="12"/>
    </w:p>
    <w:bookmarkEnd w:id="11"/>
    <w:p w14:paraId="60169F87" w14:textId="7D7EDE73" w:rsidR="00090232" w:rsidRPr="00410633" w:rsidRDefault="00090232"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В соответствии с Правилами НРД оказывает следующие Услуги:</w:t>
      </w:r>
    </w:p>
    <w:p w14:paraId="5EF2DF13" w14:textId="3A0E15BE" w:rsidR="00090232" w:rsidRPr="00410633" w:rsidRDefault="000471BC"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р</w:t>
      </w:r>
      <w:r w:rsidR="00090232" w:rsidRPr="00410633">
        <w:rPr>
          <w:rFonts w:ascii="Times New Roman" w:hAnsi="Times New Roman"/>
          <w:sz w:val="24"/>
          <w:szCs w:val="24"/>
        </w:rPr>
        <w:t>егистрация выпуска Коммерческих облигаций, Программы коммерческих облигаций;</w:t>
      </w:r>
    </w:p>
    <w:p w14:paraId="2664BE5C" w14:textId="52F07ABE" w:rsidR="00090232" w:rsidRPr="00410633" w:rsidRDefault="000471BC"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регистрация </w:t>
      </w:r>
      <w:r w:rsidR="00090232" w:rsidRPr="00410633">
        <w:rPr>
          <w:rFonts w:ascii="Times New Roman" w:hAnsi="Times New Roman"/>
          <w:sz w:val="24"/>
          <w:szCs w:val="24"/>
        </w:rPr>
        <w:t>изменений в Решение о выпуске коммерческих облигаций, в Программу коммерческих облигаций</w:t>
      </w:r>
      <w:r w:rsidR="00B46265" w:rsidRPr="00410633">
        <w:rPr>
          <w:rFonts w:ascii="Times New Roman" w:hAnsi="Times New Roman"/>
          <w:sz w:val="24"/>
          <w:szCs w:val="24"/>
        </w:rPr>
        <w:t>,</w:t>
      </w:r>
      <w:r w:rsidR="000B12E4" w:rsidRPr="00410633">
        <w:rPr>
          <w:rFonts w:ascii="Times New Roman" w:hAnsi="Times New Roman"/>
          <w:sz w:val="24"/>
          <w:szCs w:val="24"/>
        </w:rPr>
        <w:t xml:space="preserve"> </w:t>
      </w:r>
      <w:r w:rsidR="00090232" w:rsidRPr="00410633">
        <w:rPr>
          <w:rFonts w:ascii="Times New Roman" w:hAnsi="Times New Roman"/>
          <w:sz w:val="24"/>
          <w:szCs w:val="24"/>
        </w:rPr>
        <w:t>в Условия выпуска коммерческих облигаций;</w:t>
      </w:r>
    </w:p>
    <w:p w14:paraId="3954320F" w14:textId="68C32F0A" w:rsidR="00DA473B" w:rsidRPr="00410633" w:rsidRDefault="00090232"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предварительно</w:t>
      </w:r>
      <w:r w:rsidR="00DA473B" w:rsidRPr="00410633">
        <w:rPr>
          <w:rFonts w:ascii="Times New Roman" w:hAnsi="Times New Roman"/>
          <w:sz w:val="24"/>
          <w:szCs w:val="24"/>
        </w:rPr>
        <w:t>е</w:t>
      </w:r>
      <w:r w:rsidRPr="00410633">
        <w:rPr>
          <w:rFonts w:ascii="Times New Roman" w:hAnsi="Times New Roman"/>
          <w:sz w:val="24"/>
          <w:szCs w:val="24"/>
        </w:rPr>
        <w:t xml:space="preserve"> рассмотрени</w:t>
      </w:r>
      <w:r w:rsidR="00DA473B" w:rsidRPr="00410633">
        <w:rPr>
          <w:rFonts w:ascii="Times New Roman" w:hAnsi="Times New Roman"/>
          <w:sz w:val="24"/>
          <w:szCs w:val="24"/>
        </w:rPr>
        <w:t>е</w:t>
      </w:r>
      <w:r w:rsidRPr="00410633">
        <w:rPr>
          <w:rFonts w:ascii="Times New Roman" w:hAnsi="Times New Roman"/>
          <w:sz w:val="24"/>
          <w:szCs w:val="24"/>
        </w:rPr>
        <w:t xml:space="preserve"> документов, необходимых для </w:t>
      </w:r>
      <w:r w:rsidR="000471BC" w:rsidRPr="00410633">
        <w:rPr>
          <w:rFonts w:ascii="Times New Roman" w:hAnsi="Times New Roman"/>
          <w:sz w:val="24"/>
          <w:szCs w:val="24"/>
        </w:rPr>
        <w:t>Реги</w:t>
      </w:r>
      <w:r w:rsidR="007236E4" w:rsidRPr="00410633">
        <w:rPr>
          <w:rFonts w:ascii="Times New Roman" w:hAnsi="Times New Roman"/>
          <w:sz w:val="24"/>
          <w:szCs w:val="24"/>
        </w:rPr>
        <w:t xml:space="preserve">страции, Регистрации </w:t>
      </w:r>
      <w:r w:rsidR="00E54D18" w:rsidRPr="00410633">
        <w:rPr>
          <w:rFonts w:ascii="Times New Roman" w:hAnsi="Times New Roman"/>
          <w:sz w:val="24"/>
          <w:szCs w:val="24"/>
        </w:rPr>
        <w:t>изменений</w:t>
      </w:r>
      <w:r w:rsidRPr="00410633">
        <w:rPr>
          <w:rFonts w:ascii="Times New Roman" w:hAnsi="Times New Roman"/>
          <w:sz w:val="24"/>
          <w:szCs w:val="24"/>
        </w:rPr>
        <w:t>.</w:t>
      </w:r>
    </w:p>
    <w:p w14:paraId="1BEF8CA3" w14:textId="085F2A3A" w:rsidR="00D463D7" w:rsidRDefault="00207EB8" w:rsidP="006A5804">
      <w:pPr>
        <w:pStyle w:val="af1"/>
        <w:widowControl w:val="0"/>
        <w:numPr>
          <w:ilvl w:val="1"/>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НРД оказывает Услуги Эмитентам, </w:t>
      </w:r>
      <w:r w:rsidR="006A5804">
        <w:rPr>
          <w:rFonts w:ascii="Times New Roman" w:hAnsi="Times New Roman"/>
          <w:sz w:val="24"/>
          <w:szCs w:val="24"/>
        </w:rPr>
        <w:t>заключившим с НРД Договор эмиссионного счета</w:t>
      </w:r>
      <w:r w:rsidR="00E54B5A" w:rsidRPr="00410633">
        <w:rPr>
          <w:rFonts w:ascii="Times New Roman" w:hAnsi="Times New Roman"/>
          <w:sz w:val="24"/>
          <w:szCs w:val="24"/>
        </w:rPr>
        <w:t xml:space="preserve"> (с учетом пункта </w:t>
      </w:r>
      <w:r w:rsidR="005F3ACD" w:rsidRPr="00410633">
        <w:rPr>
          <w:rFonts w:ascii="Times New Roman" w:hAnsi="Times New Roman"/>
          <w:sz w:val="24"/>
          <w:szCs w:val="24"/>
        </w:rPr>
        <w:fldChar w:fldCharType="begin"/>
      </w:r>
      <w:r w:rsidR="005F3ACD" w:rsidRPr="00410633">
        <w:rPr>
          <w:rFonts w:ascii="Times New Roman" w:hAnsi="Times New Roman"/>
          <w:sz w:val="24"/>
          <w:szCs w:val="24"/>
        </w:rPr>
        <w:instrText xml:space="preserve"> REF _Ref50589363 \r \h </w:instrText>
      </w:r>
      <w:r w:rsidR="00410633" w:rsidRPr="00410633">
        <w:rPr>
          <w:rFonts w:ascii="Times New Roman" w:hAnsi="Times New Roman"/>
          <w:sz w:val="24"/>
          <w:szCs w:val="24"/>
        </w:rPr>
        <w:instrText xml:space="preserve"> \* MERGEFORMAT </w:instrText>
      </w:r>
      <w:r w:rsidR="005F3ACD" w:rsidRPr="00410633">
        <w:rPr>
          <w:rFonts w:ascii="Times New Roman" w:hAnsi="Times New Roman"/>
          <w:sz w:val="24"/>
          <w:szCs w:val="24"/>
        </w:rPr>
      </w:r>
      <w:r w:rsidR="005F3ACD" w:rsidRPr="00410633">
        <w:rPr>
          <w:rFonts w:ascii="Times New Roman" w:hAnsi="Times New Roman"/>
          <w:sz w:val="24"/>
          <w:szCs w:val="24"/>
        </w:rPr>
        <w:fldChar w:fldCharType="separate"/>
      </w:r>
      <w:r w:rsidR="007C1770">
        <w:rPr>
          <w:rFonts w:ascii="Times New Roman" w:hAnsi="Times New Roman"/>
          <w:sz w:val="24"/>
          <w:szCs w:val="24"/>
        </w:rPr>
        <w:t>2.11</w:t>
      </w:r>
      <w:r w:rsidR="005F3ACD" w:rsidRPr="00410633">
        <w:rPr>
          <w:rFonts w:ascii="Times New Roman" w:hAnsi="Times New Roman"/>
          <w:sz w:val="24"/>
          <w:szCs w:val="24"/>
        </w:rPr>
        <w:fldChar w:fldCharType="end"/>
      </w:r>
      <w:r w:rsidR="00C67E78" w:rsidRPr="00410633">
        <w:rPr>
          <w:rFonts w:ascii="Times New Roman" w:hAnsi="Times New Roman"/>
          <w:sz w:val="24"/>
          <w:szCs w:val="24"/>
        </w:rPr>
        <w:t xml:space="preserve"> </w:t>
      </w:r>
      <w:r w:rsidR="00E54B5A" w:rsidRPr="00410633">
        <w:rPr>
          <w:rFonts w:ascii="Times New Roman" w:hAnsi="Times New Roman"/>
          <w:sz w:val="24"/>
          <w:szCs w:val="24"/>
        </w:rPr>
        <w:t>Правил)</w:t>
      </w:r>
      <w:r w:rsidR="006A5804">
        <w:rPr>
          <w:rFonts w:ascii="Times New Roman" w:hAnsi="Times New Roman"/>
          <w:sz w:val="24"/>
          <w:szCs w:val="24"/>
        </w:rPr>
        <w:t>.</w:t>
      </w:r>
    </w:p>
    <w:p w14:paraId="20829699" w14:textId="0C39F846" w:rsidR="00BF43B6" w:rsidRPr="00410633" w:rsidRDefault="00BF43B6" w:rsidP="006A5804">
      <w:pPr>
        <w:pStyle w:val="af1"/>
        <w:widowControl w:val="0"/>
        <w:numPr>
          <w:ilvl w:val="1"/>
          <w:numId w:val="1"/>
        </w:numPr>
        <w:tabs>
          <w:tab w:val="left" w:pos="709"/>
        </w:tabs>
        <w:spacing w:after="120" w:line="240" w:lineRule="auto"/>
        <w:ind w:left="709" w:hanging="709"/>
        <w:jc w:val="both"/>
        <w:rPr>
          <w:rFonts w:ascii="Times New Roman" w:hAnsi="Times New Roman"/>
          <w:sz w:val="24"/>
          <w:szCs w:val="24"/>
        </w:rPr>
      </w:pPr>
      <w:bookmarkStart w:id="13" w:name="_Ref50589363"/>
      <w:bookmarkStart w:id="14" w:name="_Ref50587981"/>
      <w:r w:rsidRPr="00410633">
        <w:rPr>
          <w:rFonts w:ascii="Times New Roman" w:hAnsi="Times New Roman"/>
          <w:sz w:val="24"/>
          <w:szCs w:val="24"/>
        </w:rPr>
        <w:t xml:space="preserve">НРД вправе не оказывать Услуги Эмитентам </w:t>
      </w:r>
      <w:r w:rsidR="00402908" w:rsidRPr="00410633">
        <w:rPr>
          <w:rFonts w:ascii="Times New Roman" w:hAnsi="Times New Roman"/>
          <w:sz w:val="24"/>
          <w:szCs w:val="24"/>
        </w:rPr>
        <w:t>и вернуть поступившие документы</w:t>
      </w:r>
      <w:r w:rsidR="002A4090">
        <w:rPr>
          <w:rFonts w:ascii="Times New Roman" w:hAnsi="Times New Roman"/>
          <w:sz w:val="24"/>
          <w:szCs w:val="24"/>
        </w:rPr>
        <w:t xml:space="preserve"> </w:t>
      </w:r>
      <w:r w:rsidR="00CD2FF3" w:rsidRPr="00410633">
        <w:rPr>
          <w:rFonts w:ascii="Times New Roman" w:hAnsi="Times New Roman"/>
          <w:sz w:val="24"/>
          <w:szCs w:val="24"/>
        </w:rPr>
        <w:t xml:space="preserve">для регистрации выпуска </w:t>
      </w:r>
      <w:r w:rsidR="00CA3B7C" w:rsidRPr="00410633">
        <w:rPr>
          <w:rFonts w:ascii="Times New Roman" w:hAnsi="Times New Roman"/>
          <w:sz w:val="24"/>
          <w:szCs w:val="24"/>
        </w:rPr>
        <w:t xml:space="preserve">Коммерческих облигаций </w:t>
      </w:r>
      <w:r w:rsidR="00402908" w:rsidRPr="00410633">
        <w:rPr>
          <w:rFonts w:ascii="Times New Roman" w:hAnsi="Times New Roman"/>
          <w:sz w:val="24"/>
          <w:szCs w:val="24"/>
        </w:rPr>
        <w:t xml:space="preserve">без рассмотрения (при их наличии) </w:t>
      </w:r>
      <w:r w:rsidR="00224138" w:rsidRPr="0038589F">
        <w:rPr>
          <w:rFonts w:ascii="Times New Roman" w:hAnsi="Times New Roman"/>
          <w:sz w:val="24"/>
          <w:szCs w:val="24"/>
        </w:rPr>
        <w:t>в следующих случаях</w:t>
      </w:r>
      <w:r w:rsidRPr="00410633">
        <w:rPr>
          <w:rFonts w:ascii="Times New Roman" w:hAnsi="Times New Roman"/>
          <w:sz w:val="24"/>
          <w:szCs w:val="24"/>
        </w:rPr>
        <w:t>:</w:t>
      </w:r>
      <w:bookmarkEnd w:id="13"/>
    </w:p>
    <w:p w14:paraId="4CD82713" w14:textId="77777777" w:rsidR="00BF43B6" w:rsidRPr="00410633" w:rsidRDefault="00BF43B6"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bookmarkStart w:id="15" w:name="_Ref68597319"/>
      <w:r w:rsidRPr="00410633">
        <w:rPr>
          <w:rFonts w:ascii="Times New Roman" w:hAnsi="Times New Roman"/>
          <w:sz w:val="24"/>
          <w:szCs w:val="24"/>
        </w:rPr>
        <w:t>с даты государственной регистрации Эмитента (предшественника Эмитента, в результате реорганизации которого был создан Эмитент) прошло менее 1 (одного) года;</w:t>
      </w:r>
      <w:bookmarkEnd w:id="15"/>
    </w:p>
    <w:p w14:paraId="71186188" w14:textId="08DCF2B9" w:rsidR="00A77EE6" w:rsidRPr="00410633" w:rsidRDefault="00A77EE6"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стоимость чистых активов Эмитента (для кредитных организаций </w:t>
      </w:r>
      <w:r w:rsidR="00346416" w:rsidRPr="00410633">
        <w:rPr>
          <w:rFonts w:ascii="Times New Roman" w:hAnsi="Times New Roman"/>
          <w:sz w:val="24"/>
          <w:szCs w:val="24"/>
        </w:rPr>
        <w:t>–</w:t>
      </w:r>
      <w:r w:rsidRPr="00410633">
        <w:rPr>
          <w:rFonts w:ascii="Times New Roman" w:hAnsi="Times New Roman"/>
          <w:sz w:val="24"/>
          <w:szCs w:val="24"/>
        </w:rPr>
        <w:t xml:space="preserve"> размер собственных средств (капитала)) составляет менее 10 </w:t>
      </w:r>
      <w:r w:rsidR="00AB6755" w:rsidRPr="00410633">
        <w:rPr>
          <w:rFonts w:ascii="Times New Roman" w:hAnsi="Times New Roman"/>
          <w:sz w:val="24"/>
          <w:szCs w:val="24"/>
        </w:rPr>
        <w:t xml:space="preserve">(десяти) процентов </w:t>
      </w:r>
      <w:r w:rsidRPr="00410633">
        <w:rPr>
          <w:rFonts w:ascii="Times New Roman" w:hAnsi="Times New Roman"/>
          <w:sz w:val="24"/>
          <w:szCs w:val="24"/>
        </w:rPr>
        <w:t>от суммы номинальных стоимостей облигаций всех выпусков Эмитента, прошедших процедуру регистрации и непогашенных на дату предоставления документов, и номинальной стоимости Коммерческих облигаций, документы для регистрации выпуска которых представлены в НРД</w:t>
      </w:r>
      <w:bookmarkStart w:id="16" w:name="_Ref51156871"/>
      <w:r w:rsidR="00292EE1" w:rsidRPr="00410633">
        <w:rPr>
          <w:rStyle w:val="a7"/>
          <w:rFonts w:ascii="Times New Roman" w:hAnsi="Times New Roman"/>
          <w:sz w:val="24"/>
          <w:szCs w:val="24"/>
        </w:rPr>
        <w:footnoteReference w:id="2"/>
      </w:r>
      <w:bookmarkEnd w:id="16"/>
      <w:r w:rsidRPr="00410633">
        <w:rPr>
          <w:rFonts w:ascii="Times New Roman" w:hAnsi="Times New Roman"/>
          <w:sz w:val="24"/>
          <w:szCs w:val="24"/>
        </w:rPr>
        <w:t>;</w:t>
      </w:r>
    </w:p>
    <w:p w14:paraId="1C062DE5" w14:textId="1F585962" w:rsidR="00A77EE6" w:rsidRPr="00410633" w:rsidRDefault="00A77EE6"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выручка Эмитента за последний отчетный год (дл</w:t>
      </w:r>
      <w:r w:rsidR="00A03FCF" w:rsidRPr="00410633">
        <w:rPr>
          <w:rFonts w:ascii="Times New Roman" w:hAnsi="Times New Roman"/>
          <w:sz w:val="24"/>
          <w:szCs w:val="24"/>
        </w:rPr>
        <w:t xml:space="preserve">я кредитных организаций </w:t>
      </w:r>
      <w:r w:rsidR="00611AC5" w:rsidRPr="00410633">
        <w:rPr>
          <w:rFonts w:ascii="Times New Roman" w:hAnsi="Times New Roman"/>
          <w:sz w:val="24"/>
          <w:szCs w:val="24"/>
          <w:lang w:eastAsia="ru-RU"/>
        </w:rPr>
        <w:t>–</w:t>
      </w:r>
      <w:r w:rsidR="00A03FCF" w:rsidRPr="00410633">
        <w:rPr>
          <w:rFonts w:ascii="Times New Roman" w:hAnsi="Times New Roman"/>
          <w:sz w:val="24"/>
          <w:szCs w:val="24"/>
        </w:rPr>
        <w:t xml:space="preserve"> чистые</w:t>
      </w:r>
      <w:r w:rsidRPr="00410633">
        <w:rPr>
          <w:rFonts w:ascii="Times New Roman" w:hAnsi="Times New Roman"/>
          <w:sz w:val="24"/>
          <w:szCs w:val="24"/>
        </w:rPr>
        <w:t xml:space="preserve"> доход</w:t>
      </w:r>
      <w:r w:rsidR="00A03FCF" w:rsidRPr="00410633">
        <w:rPr>
          <w:rFonts w:ascii="Times New Roman" w:hAnsi="Times New Roman"/>
          <w:sz w:val="24"/>
          <w:szCs w:val="24"/>
        </w:rPr>
        <w:t>ы</w:t>
      </w:r>
      <w:r w:rsidRPr="00410633">
        <w:rPr>
          <w:rFonts w:ascii="Times New Roman" w:hAnsi="Times New Roman"/>
          <w:sz w:val="24"/>
          <w:szCs w:val="24"/>
        </w:rPr>
        <w:t xml:space="preserve">) составляет менее 30 </w:t>
      </w:r>
      <w:r w:rsidR="00AB6755" w:rsidRPr="00410633">
        <w:rPr>
          <w:rFonts w:ascii="Times New Roman" w:hAnsi="Times New Roman"/>
          <w:sz w:val="24"/>
          <w:szCs w:val="24"/>
        </w:rPr>
        <w:t>(тридцати) процентов</w:t>
      </w:r>
      <w:r w:rsidRPr="00410633">
        <w:rPr>
          <w:rFonts w:ascii="Times New Roman" w:hAnsi="Times New Roman"/>
          <w:sz w:val="24"/>
          <w:szCs w:val="24"/>
        </w:rPr>
        <w:t xml:space="preserve"> от суммы номинальных стоимостей облигаций всех выпусков Эмитента, прошедших процедуру регистрации и непогашенных на дату предоставления документов, и номинальной стоимости Коммерческих облигаций, документы для регистрации выпуска которых представлены в НРД</w:t>
      </w:r>
      <w:r w:rsidR="009F04B1" w:rsidRPr="00410633">
        <w:rPr>
          <w:rStyle w:val="a7"/>
          <w:rFonts w:ascii="Times New Roman" w:hAnsi="Times New Roman"/>
          <w:sz w:val="24"/>
          <w:szCs w:val="24"/>
        </w:rPr>
        <w:fldChar w:fldCharType="begin"/>
      </w:r>
      <w:r w:rsidR="009F04B1" w:rsidRPr="00410633">
        <w:rPr>
          <w:rStyle w:val="a7"/>
          <w:rFonts w:ascii="Times New Roman" w:hAnsi="Times New Roman"/>
          <w:sz w:val="24"/>
          <w:szCs w:val="24"/>
        </w:rPr>
        <w:instrText xml:space="preserve"> NOTEREF _Ref51156871 \h  \* MERGEFORMAT </w:instrText>
      </w:r>
      <w:r w:rsidR="009F04B1" w:rsidRPr="00410633">
        <w:rPr>
          <w:rStyle w:val="a7"/>
          <w:rFonts w:ascii="Times New Roman" w:hAnsi="Times New Roman"/>
          <w:sz w:val="24"/>
          <w:szCs w:val="24"/>
        </w:rPr>
      </w:r>
      <w:r w:rsidR="009F04B1" w:rsidRPr="00410633">
        <w:rPr>
          <w:rStyle w:val="a7"/>
          <w:rFonts w:ascii="Times New Roman" w:hAnsi="Times New Roman"/>
          <w:sz w:val="24"/>
          <w:szCs w:val="24"/>
        </w:rPr>
        <w:fldChar w:fldCharType="separate"/>
      </w:r>
      <w:r w:rsidR="009F04B1" w:rsidRPr="00410633">
        <w:rPr>
          <w:rStyle w:val="a7"/>
          <w:rFonts w:ascii="Times New Roman" w:hAnsi="Times New Roman"/>
          <w:sz w:val="24"/>
          <w:szCs w:val="24"/>
        </w:rPr>
        <w:t>1</w:t>
      </w:r>
      <w:r w:rsidR="009F04B1" w:rsidRPr="00410633">
        <w:rPr>
          <w:rStyle w:val="a7"/>
          <w:rFonts w:ascii="Times New Roman" w:hAnsi="Times New Roman"/>
          <w:sz w:val="24"/>
          <w:szCs w:val="24"/>
        </w:rPr>
        <w:fldChar w:fldCharType="end"/>
      </w:r>
      <w:r w:rsidR="006E2278" w:rsidRPr="00410633">
        <w:rPr>
          <w:rFonts w:ascii="Times New Roman" w:hAnsi="Times New Roman"/>
          <w:sz w:val="24"/>
          <w:szCs w:val="24"/>
        </w:rPr>
        <w:t>;</w:t>
      </w:r>
    </w:p>
    <w:p w14:paraId="7C2602BD" w14:textId="6CCD3808" w:rsidR="00BF43B6" w:rsidRPr="00410633" w:rsidRDefault="00BF43B6"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bookmarkStart w:id="17" w:name="_Ref68597340"/>
      <w:r w:rsidRPr="00410633">
        <w:rPr>
          <w:rFonts w:ascii="Times New Roman" w:hAnsi="Times New Roman"/>
          <w:sz w:val="24"/>
          <w:szCs w:val="24"/>
        </w:rPr>
        <w:t xml:space="preserve">наличие факта просрочки исполнения Эмитентом обязательств по любым выплатам по облигациям </w:t>
      </w:r>
      <w:r w:rsidR="00B47B46" w:rsidRPr="00410633">
        <w:rPr>
          <w:rFonts w:ascii="Times New Roman" w:hAnsi="Times New Roman"/>
          <w:sz w:val="24"/>
          <w:szCs w:val="24"/>
        </w:rPr>
        <w:t xml:space="preserve">Эмитента </w:t>
      </w:r>
      <w:r w:rsidRPr="00410633">
        <w:rPr>
          <w:rFonts w:ascii="Times New Roman" w:hAnsi="Times New Roman"/>
          <w:sz w:val="24"/>
          <w:szCs w:val="24"/>
        </w:rPr>
        <w:t>на срок более 10 (десяти) рабочих дней</w:t>
      </w:r>
      <w:r w:rsidR="00A3459A" w:rsidRPr="00410633">
        <w:rPr>
          <w:rFonts w:ascii="Times New Roman" w:hAnsi="Times New Roman"/>
          <w:sz w:val="24"/>
          <w:szCs w:val="24"/>
        </w:rPr>
        <w:t xml:space="preserve">, если меньший срок не предусмотрен условиями выпуска облигаций </w:t>
      </w:r>
      <w:r w:rsidRPr="00410633">
        <w:rPr>
          <w:rFonts w:ascii="Times New Roman" w:hAnsi="Times New Roman"/>
          <w:sz w:val="24"/>
          <w:szCs w:val="24"/>
        </w:rPr>
        <w:t>(в том числе по прекращенным обя</w:t>
      </w:r>
      <w:r w:rsidR="00AA0337" w:rsidRPr="00410633">
        <w:rPr>
          <w:rFonts w:ascii="Times New Roman" w:hAnsi="Times New Roman"/>
          <w:sz w:val="24"/>
          <w:szCs w:val="24"/>
        </w:rPr>
        <w:t>зательствам</w:t>
      </w:r>
      <w:r w:rsidRPr="00410633">
        <w:rPr>
          <w:rFonts w:ascii="Times New Roman" w:hAnsi="Times New Roman"/>
          <w:sz w:val="24"/>
          <w:szCs w:val="24"/>
        </w:rPr>
        <w:t>, если с даты их прекращения прошло менее двух календарных лет);</w:t>
      </w:r>
      <w:bookmarkEnd w:id="17"/>
    </w:p>
    <w:p w14:paraId="48C7AA67" w14:textId="22F7B687" w:rsidR="0001067F" w:rsidRPr="00DD6336" w:rsidRDefault="00C438F4" w:rsidP="0001067F">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DD6336">
        <w:rPr>
          <w:rFonts w:ascii="Times New Roman" w:hAnsi="Times New Roman"/>
          <w:sz w:val="24"/>
          <w:szCs w:val="24"/>
        </w:rPr>
        <w:t xml:space="preserve">сотрудничество с Эмитентом </w:t>
      </w:r>
      <w:r w:rsidR="00393537" w:rsidRPr="00DD6336">
        <w:rPr>
          <w:rFonts w:ascii="Times New Roman" w:hAnsi="Times New Roman"/>
          <w:sz w:val="24"/>
          <w:szCs w:val="24"/>
        </w:rPr>
        <w:t>и</w:t>
      </w:r>
      <w:r w:rsidR="00DD6336" w:rsidRPr="00DD6336">
        <w:rPr>
          <w:rFonts w:ascii="Times New Roman" w:hAnsi="Times New Roman"/>
          <w:sz w:val="24"/>
          <w:szCs w:val="24"/>
        </w:rPr>
        <w:t xml:space="preserve"> </w:t>
      </w:r>
      <w:r w:rsidR="00393537" w:rsidRPr="00DD6336">
        <w:rPr>
          <w:rFonts w:ascii="Times New Roman" w:hAnsi="Times New Roman"/>
          <w:sz w:val="24"/>
          <w:szCs w:val="24"/>
        </w:rPr>
        <w:t xml:space="preserve">/ </w:t>
      </w:r>
      <w:r w:rsidR="00035826" w:rsidRPr="00DD6336">
        <w:rPr>
          <w:rFonts w:ascii="Times New Roman" w:hAnsi="Times New Roman"/>
          <w:sz w:val="24"/>
          <w:szCs w:val="24"/>
        </w:rPr>
        <w:t xml:space="preserve">или его аффилированными лицами </w:t>
      </w:r>
      <w:r w:rsidRPr="00DD6336">
        <w:rPr>
          <w:rFonts w:ascii="Times New Roman" w:hAnsi="Times New Roman"/>
          <w:sz w:val="24"/>
          <w:szCs w:val="24"/>
        </w:rPr>
        <w:t xml:space="preserve">несет </w:t>
      </w:r>
      <w:r w:rsidR="0076326C" w:rsidRPr="00DD6336">
        <w:rPr>
          <w:rFonts w:ascii="Times New Roman" w:hAnsi="Times New Roman"/>
          <w:sz w:val="24"/>
          <w:szCs w:val="24"/>
        </w:rPr>
        <w:t>Р</w:t>
      </w:r>
      <w:r w:rsidRPr="00DD6336">
        <w:rPr>
          <w:rFonts w:ascii="Times New Roman" w:hAnsi="Times New Roman"/>
          <w:sz w:val="24"/>
          <w:szCs w:val="24"/>
        </w:rPr>
        <w:t>иски</w:t>
      </w:r>
      <w:r w:rsidR="0001067F" w:rsidRPr="00DD6336">
        <w:rPr>
          <w:rFonts w:ascii="Times New Roman" w:hAnsi="Times New Roman"/>
          <w:sz w:val="24"/>
          <w:szCs w:val="24"/>
        </w:rPr>
        <w:t>;</w:t>
      </w:r>
    </w:p>
    <w:p w14:paraId="4BAD2078" w14:textId="639BE7E9" w:rsidR="00CD282F" w:rsidRDefault="0001067F" w:rsidP="00677FB8">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C02566">
        <w:rPr>
          <w:rFonts w:ascii="Times New Roman" w:hAnsi="Times New Roman"/>
          <w:sz w:val="24"/>
          <w:szCs w:val="24"/>
        </w:rPr>
        <w:t>исполнение НРД обязательств по Договору</w:t>
      </w:r>
      <w:r w:rsidR="00C438F4" w:rsidRPr="00C438F4">
        <w:rPr>
          <w:rFonts w:ascii="Times New Roman" w:hAnsi="Times New Roman"/>
          <w:sz w:val="24"/>
          <w:szCs w:val="24"/>
        </w:rPr>
        <w:t xml:space="preserve"> </w:t>
      </w:r>
      <w:r w:rsidR="00C438F4" w:rsidRPr="00DD6336">
        <w:rPr>
          <w:rFonts w:ascii="Times New Roman" w:hAnsi="Times New Roman"/>
          <w:sz w:val="24"/>
          <w:szCs w:val="24"/>
        </w:rPr>
        <w:t xml:space="preserve">несет </w:t>
      </w:r>
      <w:r w:rsidR="0076326C" w:rsidRPr="00DD6336">
        <w:rPr>
          <w:rFonts w:ascii="Times New Roman" w:hAnsi="Times New Roman"/>
          <w:sz w:val="24"/>
          <w:szCs w:val="24"/>
        </w:rPr>
        <w:t>Р</w:t>
      </w:r>
      <w:r w:rsidR="00C438F4" w:rsidRPr="00DD6336">
        <w:rPr>
          <w:rFonts w:ascii="Times New Roman" w:hAnsi="Times New Roman"/>
          <w:sz w:val="24"/>
          <w:szCs w:val="24"/>
        </w:rPr>
        <w:t>иски</w:t>
      </w:r>
      <w:r w:rsidR="00CD282F" w:rsidRPr="00677FB8">
        <w:rPr>
          <w:rFonts w:ascii="Times New Roman" w:hAnsi="Times New Roman"/>
          <w:sz w:val="24"/>
          <w:szCs w:val="24"/>
        </w:rPr>
        <w:t>;</w:t>
      </w:r>
    </w:p>
    <w:p w14:paraId="02E98A12" w14:textId="55C02191" w:rsidR="00AB1945" w:rsidRPr="00AB1945" w:rsidRDefault="00AB1945" w:rsidP="00AB1945">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AB1945">
        <w:rPr>
          <w:rFonts w:ascii="Times New Roman" w:hAnsi="Times New Roman"/>
          <w:sz w:val="24"/>
          <w:szCs w:val="24"/>
        </w:rPr>
        <w:lastRenderedPageBreak/>
        <w:t>нарушение Эмитентом обязательств, предусмотренных пунктом</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_Ref71821022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3.3.6</w:t>
      </w:r>
      <w:r>
        <w:rPr>
          <w:rFonts w:ascii="Times New Roman" w:hAnsi="Times New Roman"/>
          <w:sz w:val="24"/>
          <w:szCs w:val="24"/>
        </w:rPr>
        <w:fldChar w:fldCharType="end"/>
      </w:r>
      <w:r w:rsidRPr="00AB1945">
        <w:rPr>
          <w:rFonts w:ascii="Times New Roman" w:hAnsi="Times New Roman"/>
          <w:sz w:val="24"/>
          <w:szCs w:val="24"/>
        </w:rPr>
        <w:t xml:space="preserve"> Правил;</w:t>
      </w:r>
    </w:p>
    <w:p w14:paraId="5EEEFD2E" w14:textId="3BDA92A4" w:rsidR="00BF43B6" w:rsidRDefault="00BF43B6"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bookmarkStart w:id="18" w:name="_Ref68597357"/>
      <w:r w:rsidRPr="00410633">
        <w:rPr>
          <w:rFonts w:ascii="Times New Roman" w:hAnsi="Times New Roman"/>
          <w:sz w:val="24"/>
          <w:szCs w:val="24"/>
        </w:rPr>
        <w:t>невыполнение Эмитентом финансовых обязательств по оплате любых услуг НРД.</w:t>
      </w:r>
      <w:bookmarkEnd w:id="18"/>
    </w:p>
    <w:p w14:paraId="7E18849A" w14:textId="07BA3562" w:rsidR="00BF43B6" w:rsidRPr="00410633" w:rsidRDefault="00BF43B6" w:rsidP="00410633">
      <w:pPr>
        <w:pStyle w:val="af1"/>
        <w:widowControl w:val="0"/>
        <w:numPr>
          <w:ilvl w:val="1"/>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Требования, предусмотренные пункт</w:t>
      </w:r>
      <w:r w:rsidR="005362E2">
        <w:rPr>
          <w:rFonts w:ascii="Times New Roman" w:hAnsi="Times New Roman"/>
          <w:sz w:val="24"/>
          <w:szCs w:val="24"/>
        </w:rPr>
        <w:t>ами</w:t>
      </w:r>
      <w:r w:rsidRPr="00410633">
        <w:rPr>
          <w:rFonts w:ascii="Times New Roman" w:hAnsi="Times New Roman"/>
          <w:sz w:val="24"/>
          <w:szCs w:val="24"/>
        </w:rPr>
        <w:t xml:space="preserve"> </w:t>
      </w:r>
      <w:r w:rsidR="005362E2">
        <w:rPr>
          <w:rFonts w:ascii="Times New Roman" w:hAnsi="Times New Roman"/>
          <w:sz w:val="24"/>
          <w:szCs w:val="24"/>
        </w:rPr>
        <w:fldChar w:fldCharType="begin"/>
      </w:r>
      <w:r w:rsidR="005362E2">
        <w:rPr>
          <w:rFonts w:ascii="Times New Roman" w:hAnsi="Times New Roman"/>
          <w:sz w:val="24"/>
          <w:szCs w:val="24"/>
        </w:rPr>
        <w:instrText xml:space="preserve"> REF _Ref68597319 \r \h </w:instrText>
      </w:r>
      <w:r w:rsidR="005362E2">
        <w:rPr>
          <w:rFonts w:ascii="Times New Roman" w:hAnsi="Times New Roman"/>
          <w:sz w:val="24"/>
          <w:szCs w:val="24"/>
        </w:rPr>
      </w:r>
      <w:r w:rsidR="005362E2">
        <w:rPr>
          <w:rFonts w:ascii="Times New Roman" w:hAnsi="Times New Roman"/>
          <w:sz w:val="24"/>
          <w:szCs w:val="24"/>
        </w:rPr>
        <w:fldChar w:fldCharType="separate"/>
      </w:r>
      <w:r w:rsidR="005362E2">
        <w:rPr>
          <w:rFonts w:ascii="Times New Roman" w:hAnsi="Times New Roman"/>
          <w:sz w:val="24"/>
          <w:szCs w:val="24"/>
        </w:rPr>
        <w:t>2.11.1</w:t>
      </w:r>
      <w:r w:rsidR="005362E2">
        <w:rPr>
          <w:rFonts w:ascii="Times New Roman" w:hAnsi="Times New Roman"/>
          <w:sz w:val="24"/>
          <w:szCs w:val="24"/>
        </w:rPr>
        <w:fldChar w:fldCharType="end"/>
      </w:r>
      <w:r w:rsidR="005362E2">
        <w:rPr>
          <w:rFonts w:ascii="Times New Roman" w:hAnsi="Times New Roman"/>
          <w:sz w:val="24"/>
          <w:szCs w:val="24"/>
        </w:rPr>
        <w:t xml:space="preserve"> – </w:t>
      </w:r>
      <w:r w:rsidR="005362E2">
        <w:rPr>
          <w:rFonts w:ascii="Times New Roman" w:hAnsi="Times New Roman"/>
          <w:sz w:val="24"/>
          <w:szCs w:val="24"/>
        </w:rPr>
        <w:fldChar w:fldCharType="begin"/>
      </w:r>
      <w:r w:rsidR="005362E2">
        <w:rPr>
          <w:rFonts w:ascii="Times New Roman" w:hAnsi="Times New Roman"/>
          <w:sz w:val="24"/>
          <w:szCs w:val="24"/>
        </w:rPr>
        <w:instrText xml:space="preserve"> REF _Ref68597340 \r \h </w:instrText>
      </w:r>
      <w:r w:rsidR="005362E2">
        <w:rPr>
          <w:rFonts w:ascii="Times New Roman" w:hAnsi="Times New Roman"/>
          <w:sz w:val="24"/>
          <w:szCs w:val="24"/>
        </w:rPr>
      </w:r>
      <w:r w:rsidR="005362E2">
        <w:rPr>
          <w:rFonts w:ascii="Times New Roman" w:hAnsi="Times New Roman"/>
          <w:sz w:val="24"/>
          <w:szCs w:val="24"/>
        </w:rPr>
        <w:fldChar w:fldCharType="separate"/>
      </w:r>
      <w:r w:rsidR="005362E2">
        <w:rPr>
          <w:rFonts w:ascii="Times New Roman" w:hAnsi="Times New Roman"/>
          <w:sz w:val="24"/>
          <w:szCs w:val="24"/>
        </w:rPr>
        <w:t>2.11.4</w:t>
      </w:r>
      <w:r w:rsidR="005362E2">
        <w:rPr>
          <w:rFonts w:ascii="Times New Roman" w:hAnsi="Times New Roman"/>
          <w:sz w:val="24"/>
          <w:szCs w:val="24"/>
        </w:rPr>
        <w:fldChar w:fldCharType="end"/>
      </w:r>
      <w:r w:rsidR="00AE34FD">
        <w:rPr>
          <w:rFonts w:ascii="Times New Roman" w:hAnsi="Times New Roman"/>
          <w:sz w:val="24"/>
          <w:szCs w:val="24"/>
        </w:rPr>
        <w:t>,</w:t>
      </w:r>
      <w:r w:rsidRPr="00410633">
        <w:rPr>
          <w:rFonts w:ascii="Times New Roman" w:hAnsi="Times New Roman"/>
          <w:sz w:val="24"/>
          <w:szCs w:val="24"/>
        </w:rPr>
        <w:t xml:space="preserve"> </w:t>
      </w:r>
      <w:r w:rsidR="00511BCD">
        <w:rPr>
          <w:rFonts w:ascii="Times New Roman" w:hAnsi="Times New Roman"/>
          <w:sz w:val="24"/>
          <w:szCs w:val="24"/>
        </w:rPr>
        <w:fldChar w:fldCharType="begin"/>
      </w:r>
      <w:r w:rsidR="00511BCD">
        <w:rPr>
          <w:rFonts w:ascii="Times New Roman" w:hAnsi="Times New Roman"/>
          <w:sz w:val="24"/>
          <w:szCs w:val="24"/>
        </w:rPr>
        <w:instrText xml:space="preserve"> REF _Ref68597357 \r \h </w:instrText>
      </w:r>
      <w:r w:rsidR="00511BCD">
        <w:rPr>
          <w:rFonts w:ascii="Times New Roman" w:hAnsi="Times New Roman"/>
          <w:sz w:val="24"/>
          <w:szCs w:val="24"/>
        </w:rPr>
      </w:r>
      <w:r w:rsidR="00511BCD">
        <w:rPr>
          <w:rFonts w:ascii="Times New Roman" w:hAnsi="Times New Roman"/>
          <w:sz w:val="24"/>
          <w:szCs w:val="24"/>
        </w:rPr>
        <w:fldChar w:fldCharType="separate"/>
      </w:r>
      <w:r w:rsidR="00511BCD">
        <w:rPr>
          <w:rFonts w:ascii="Times New Roman" w:hAnsi="Times New Roman"/>
          <w:sz w:val="24"/>
          <w:szCs w:val="24"/>
        </w:rPr>
        <w:t>2.11.8</w:t>
      </w:r>
      <w:r w:rsidR="00511BCD">
        <w:rPr>
          <w:rFonts w:ascii="Times New Roman" w:hAnsi="Times New Roman"/>
          <w:sz w:val="24"/>
          <w:szCs w:val="24"/>
        </w:rPr>
        <w:fldChar w:fldCharType="end"/>
      </w:r>
      <w:r w:rsidR="00380CE2">
        <w:rPr>
          <w:rFonts w:ascii="Times New Roman" w:hAnsi="Times New Roman"/>
          <w:sz w:val="24"/>
          <w:szCs w:val="24"/>
          <w:lang w:val="en-US"/>
        </w:rPr>
        <w:t xml:space="preserve"> </w:t>
      </w:r>
      <w:r w:rsidR="00AA0337" w:rsidRPr="00410633">
        <w:rPr>
          <w:rFonts w:ascii="Times New Roman" w:hAnsi="Times New Roman"/>
          <w:sz w:val="24"/>
          <w:szCs w:val="24"/>
        </w:rPr>
        <w:t>Правил:</w:t>
      </w:r>
    </w:p>
    <w:p w14:paraId="66F6ACC0" w14:textId="1C1F757A" w:rsidR="00292EE1" w:rsidRPr="00410633" w:rsidRDefault="00292EE1"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не распространяются на Эмитентов, являющихся государственными корпорациями или международными финансовыми организациями;</w:t>
      </w:r>
    </w:p>
    <w:p w14:paraId="7DEA8C14" w14:textId="3D254DBF" w:rsidR="00292EE1" w:rsidRPr="00410633" w:rsidRDefault="00292EE1"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не применяются при предоставлении документов для регистрации выпуска Коммерческих облигаций, исполнение обязательств по которым полностью обеспечено государственной или муниципальной гарантией.</w:t>
      </w:r>
    </w:p>
    <w:bookmarkEnd w:id="14"/>
    <w:p w14:paraId="56DBF170" w14:textId="499DC1E6" w:rsidR="00003A2A" w:rsidRPr="00410633" w:rsidRDefault="00003A2A" w:rsidP="00410633">
      <w:pPr>
        <w:pStyle w:val="af1"/>
        <w:widowControl w:val="0"/>
        <w:numPr>
          <w:ilvl w:val="1"/>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Правила действуют в отношении Коммерческих облигаций без залогового обеспечения при соблюдении следующих условий:</w:t>
      </w:r>
    </w:p>
    <w:p w14:paraId="4ECA446E" w14:textId="64EE51A2" w:rsidR="00003A2A" w:rsidRPr="00410633" w:rsidRDefault="00003A2A"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Коммерческие облигации не предоставляют их владельцам иных прав, кроме права на получение номинальной стоимости или номинальной стоимости и </w:t>
      </w:r>
      <w:r w:rsidR="00746F12">
        <w:rPr>
          <w:rFonts w:ascii="Times New Roman" w:hAnsi="Times New Roman"/>
          <w:sz w:val="24"/>
          <w:szCs w:val="24"/>
        </w:rPr>
        <w:t xml:space="preserve">установленных </w:t>
      </w:r>
      <w:r w:rsidR="00F45E0B" w:rsidRPr="00410633">
        <w:rPr>
          <w:rFonts w:ascii="Times New Roman" w:hAnsi="Times New Roman"/>
          <w:sz w:val="24"/>
          <w:szCs w:val="24"/>
        </w:rPr>
        <w:t>процентов</w:t>
      </w:r>
      <w:r w:rsidR="00FF2BBB">
        <w:rPr>
          <w:rFonts w:ascii="Times New Roman" w:hAnsi="Times New Roman"/>
          <w:sz w:val="24"/>
          <w:szCs w:val="24"/>
        </w:rPr>
        <w:t>,</w:t>
      </w:r>
      <w:r w:rsidRPr="00410633">
        <w:rPr>
          <w:rFonts w:ascii="Times New Roman" w:hAnsi="Times New Roman"/>
          <w:sz w:val="24"/>
          <w:szCs w:val="24"/>
        </w:rPr>
        <w:t xml:space="preserve"> и прав, возникающих из обеспечения, предоставляемого по </w:t>
      </w:r>
      <w:r w:rsidR="00DC4A8F" w:rsidRPr="00410633">
        <w:rPr>
          <w:rFonts w:ascii="Times New Roman" w:hAnsi="Times New Roman"/>
          <w:sz w:val="24"/>
          <w:szCs w:val="24"/>
        </w:rPr>
        <w:t>Коммерческим</w:t>
      </w:r>
      <w:r w:rsidRPr="00410633">
        <w:rPr>
          <w:rFonts w:ascii="Times New Roman" w:hAnsi="Times New Roman"/>
          <w:sz w:val="24"/>
          <w:szCs w:val="24"/>
        </w:rPr>
        <w:t xml:space="preserve"> облигациям;</w:t>
      </w:r>
    </w:p>
    <w:p w14:paraId="5EE408E8" w14:textId="5843521C" w:rsidR="00003A2A" w:rsidRPr="00410633" w:rsidRDefault="0076011D"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обязательное централизованное хранение или </w:t>
      </w:r>
      <w:r w:rsidR="00003A2A" w:rsidRPr="00410633">
        <w:rPr>
          <w:rFonts w:ascii="Times New Roman" w:hAnsi="Times New Roman"/>
          <w:sz w:val="24"/>
          <w:szCs w:val="24"/>
        </w:rPr>
        <w:t>централизованный учет прав на Коммерческие облигации</w:t>
      </w:r>
      <w:r w:rsidR="00594A1B" w:rsidRPr="00410633">
        <w:rPr>
          <w:rFonts w:ascii="Times New Roman" w:hAnsi="Times New Roman"/>
          <w:sz w:val="24"/>
          <w:szCs w:val="24"/>
        </w:rPr>
        <w:t xml:space="preserve"> </w:t>
      </w:r>
      <w:r w:rsidR="00003A2A" w:rsidRPr="00410633">
        <w:rPr>
          <w:rFonts w:ascii="Times New Roman" w:hAnsi="Times New Roman"/>
          <w:sz w:val="24"/>
          <w:szCs w:val="24"/>
        </w:rPr>
        <w:t>осуществляет НРД;</w:t>
      </w:r>
    </w:p>
    <w:p w14:paraId="3C6C460E" w14:textId="77777777" w:rsidR="007A1BF7" w:rsidRPr="00410633" w:rsidRDefault="00003A2A"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выплата номинальной стоимости и </w:t>
      </w:r>
      <w:r w:rsidR="00C97E5D" w:rsidRPr="00410633">
        <w:rPr>
          <w:rFonts w:ascii="Times New Roman" w:hAnsi="Times New Roman"/>
          <w:sz w:val="24"/>
          <w:szCs w:val="24"/>
        </w:rPr>
        <w:t xml:space="preserve">установленных </w:t>
      </w:r>
      <w:r w:rsidRPr="00410633">
        <w:rPr>
          <w:rFonts w:ascii="Times New Roman" w:hAnsi="Times New Roman"/>
          <w:sz w:val="24"/>
          <w:szCs w:val="24"/>
        </w:rPr>
        <w:t>процентов по Коммерческим облигациям осуществляется только денежными средствами</w:t>
      </w:r>
      <w:r w:rsidR="007A1BF7" w:rsidRPr="00410633">
        <w:rPr>
          <w:rFonts w:ascii="Times New Roman" w:hAnsi="Times New Roman"/>
          <w:sz w:val="24"/>
          <w:szCs w:val="24"/>
        </w:rPr>
        <w:t>;</w:t>
      </w:r>
    </w:p>
    <w:p w14:paraId="3F20F05E" w14:textId="71A63862" w:rsidR="00003A2A" w:rsidRPr="00410633" w:rsidRDefault="007A1BF7"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bookmarkStart w:id="19" w:name="_Ref42521502"/>
      <w:bookmarkStart w:id="20" w:name="_Ref50459121"/>
      <w:r w:rsidRPr="00410633">
        <w:rPr>
          <w:rFonts w:ascii="Times New Roman" w:hAnsi="Times New Roman"/>
          <w:sz w:val="24"/>
          <w:szCs w:val="24"/>
        </w:rPr>
        <w:t>отсутстви</w:t>
      </w:r>
      <w:r w:rsidR="005B445D" w:rsidRPr="00410633">
        <w:rPr>
          <w:rFonts w:ascii="Times New Roman" w:hAnsi="Times New Roman"/>
          <w:sz w:val="24"/>
          <w:szCs w:val="24"/>
        </w:rPr>
        <w:t>я</w:t>
      </w:r>
      <w:r w:rsidRPr="00410633">
        <w:rPr>
          <w:rFonts w:ascii="Times New Roman" w:hAnsi="Times New Roman"/>
          <w:sz w:val="24"/>
          <w:szCs w:val="24"/>
        </w:rPr>
        <w:t xml:space="preserve"> подозрений о том,</w:t>
      </w:r>
      <w:r w:rsidR="009A5CEC" w:rsidRPr="00410633">
        <w:rPr>
          <w:rFonts w:ascii="Times New Roman" w:hAnsi="Times New Roman"/>
          <w:sz w:val="24"/>
          <w:szCs w:val="24"/>
        </w:rPr>
        <w:t xml:space="preserve"> </w:t>
      </w:r>
      <w:r w:rsidRPr="00410633">
        <w:rPr>
          <w:rFonts w:ascii="Times New Roman" w:hAnsi="Times New Roman"/>
          <w:sz w:val="24"/>
          <w:szCs w:val="24"/>
        </w:rPr>
        <w:t>что целью выпуска Коммерческих облигаций является легализация (отмывание) доходов, полученных преступным путем, финансирование терроризма</w:t>
      </w:r>
      <w:r w:rsidR="007513AD" w:rsidRPr="00410633">
        <w:rPr>
          <w:rFonts w:ascii="Times New Roman" w:hAnsi="Times New Roman"/>
          <w:sz w:val="24"/>
          <w:szCs w:val="24"/>
        </w:rPr>
        <w:t xml:space="preserve"> и (или) финансирование распространения оружия массового уничтожения</w:t>
      </w:r>
      <w:r w:rsidRPr="00410633">
        <w:rPr>
          <w:rFonts w:ascii="Times New Roman" w:hAnsi="Times New Roman"/>
          <w:sz w:val="24"/>
          <w:szCs w:val="24"/>
        </w:rPr>
        <w:t xml:space="preserve"> или иные недобросовестные цели</w:t>
      </w:r>
      <w:bookmarkEnd w:id="19"/>
      <w:bookmarkEnd w:id="20"/>
      <w:r w:rsidR="00B36ED2" w:rsidRPr="00410633">
        <w:rPr>
          <w:rFonts w:ascii="Times New Roman" w:hAnsi="Times New Roman"/>
          <w:sz w:val="24"/>
          <w:szCs w:val="24"/>
        </w:rPr>
        <w:t>.</w:t>
      </w:r>
    </w:p>
    <w:p w14:paraId="699F3400" w14:textId="0A02EC9F" w:rsidR="00A0327E" w:rsidRPr="00410633" w:rsidRDefault="00A0327E"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НРД обеспечивает свободный доступ к ознакомлению с Правилами </w:t>
      </w:r>
      <w:r w:rsidR="003D2D79" w:rsidRPr="00410633">
        <w:rPr>
          <w:rFonts w:ascii="Times New Roman" w:hAnsi="Times New Roman"/>
          <w:sz w:val="24"/>
          <w:szCs w:val="24"/>
        </w:rPr>
        <w:t xml:space="preserve">и Тарифами НРД </w:t>
      </w:r>
      <w:r w:rsidRPr="00410633">
        <w:rPr>
          <w:rFonts w:ascii="Times New Roman" w:hAnsi="Times New Roman"/>
          <w:sz w:val="24"/>
          <w:szCs w:val="24"/>
        </w:rPr>
        <w:t xml:space="preserve">всем заинтересованным лицам независимо от целей получения такой информации путем размещения Правил </w:t>
      </w:r>
      <w:r w:rsidR="003D2D79" w:rsidRPr="00410633">
        <w:rPr>
          <w:rFonts w:ascii="Times New Roman" w:hAnsi="Times New Roman"/>
          <w:sz w:val="24"/>
          <w:szCs w:val="24"/>
        </w:rPr>
        <w:t xml:space="preserve">и Тарифов НРД </w:t>
      </w:r>
      <w:r w:rsidRPr="00410633">
        <w:rPr>
          <w:rFonts w:ascii="Times New Roman" w:hAnsi="Times New Roman"/>
          <w:sz w:val="24"/>
          <w:szCs w:val="24"/>
        </w:rPr>
        <w:t>на</w:t>
      </w:r>
      <w:r w:rsidR="006275D0" w:rsidRPr="00410633">
        <w:rPr>
          <w:rFonts w:ascii="Times New Roman" w:hAnsi="Times New Roman"/>
          <w:sz w:val="24"/>
          <w:szCs w:val="24"/>
        </w:rPr>
        <w:t xml:space="preserve"> </w:t>
      </w:r>
      <w:r w:rsidR="00883392">
        <w:rPr>
          <w:rFonts w:ascii="Times New Roman" w:hAnsi="Times New Roman"/>
          <w:sz w:val="24"/>
          <w:szCs w:val="24"/>
          <w:lang w:val="en-US"/>
        </w:rPr>
        <w:t>C</w:t>
      </w:r>
      <w:r w:rsidR="00883392">
        <w:rPr>
          <w:rFonts w:ascii="Times New Roman" w:hAnsi="Times New Roman"/>
          <w:sz w:val="24"/>
          <w:szCs w:val="24"/>
        </w:rPr>
        <w:t>айте</w:t>
      </w:r>
      <w:r w:rsidRPr="00410633">
        <w:rPr>
          <w:rFonts w:ascii="Times New Roman" w:hAnsi="Times New Roman"/>
          <w:sz w:val="24"/>
          <w:szCs w:val="24"/>
        </w:rPr>
        <w:t>.</w:t>
      </w:r>
    </w:p>
    <w:p w14:paraId="6DB209CE" w14:textId="5AF0C115" w:rsidR="00003A2A" w:rsidRPr="00410633" w:rsidRDefault="00003A2A" w:rsidP="00410633">
      <w:pPr>
        <w:pStyle w:val="af1"/>
        <w:widowControl w:val="0"/>
        <w:numPr>
          <w:ilvl w:val="1"/>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НРД вправе в одностороннем порядке вносить изменения в Правила и Тарифы</w:t>
      </w:r>
      <w:r w:rsidR="00E7613C" w:rsidRPr="00410633">
        <w:rPr>
          <w:rFonts w:ascii="Times New Roman" w:hAnsi="Times New Roman"/>
          <w:sz w:val="24"/>
          <w:szCs w:val="24"/>
        </w:rPr>
        <w:t xml:space="preserve"> НРД</w:t>
      </w:r>
      <w:r w:rsidRPr="00410633">
        <w:rPr>
          <w:rFonts w:ascii="Times New Roman" w:hAnsi="Times New Roman"/>
          <w:sz w:val="24"/>
          <w:szCs w:val="24"/>
        </w:rPr>
        <w:t>.</w:t>
      </w:r>
    </w:p>
    <w:p w14:paraId="622F24DC" w14:textId="6B37403B" w:rsidR="00003A2A" w:rsidRPr="00410633" w:rsidRDefault="00003A2A" w:rsidP="00410633">
      <w:pPr>
        <w:pStyle w:val="af1"/>
        <w:widowControl w:val="0"/>
        <w:numPr>
          <w:ilvl w:val="1"/>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НРД обязан уведомить Эмитента об изменении Правил и (или) Тарифов </w:t>
      </w:r>
      <w:r w:rsidR="00A0327E" w:rsidRPr="00410633">
        <w:rPr>
          <w:rFonts w:ascii="Times New Roman" w:hAnsi="Times New Roman"/>
          <w:sz w:val="24"/>
          <w:szCs w:val="24"/>
        </w:rPr>
        <w:t xml:space="preserve">НРД </w:t>
      </w:r>
      <w:r w:rsidRPr="00410633">
        <w:rPr>
          <w:rFonts w:ascii="Times New Roman" w:hAnsi="Times New Roman"/>
          <w:sz w:val="24"/>
          <w:szCs w:val="24"/>
        </w:rPr>
        <w:t xml:space="preserve">не позднее, чем за 10 (десять) календарных дней до даты их вступления в силу, если более короткий срок не обусловлен требованиями законодательства Российской Федерации. </w:t>
      </w:r>
      <w:r w:rsidR="00A0327E" w:rsidRPr="00410633">
        <w:rPr>
          <w:rFonts w:ascii="Times New Roman" w:hAnsi="Times New Roman"/>
          <w:sz w:val="24"/>
          <w:szCs w:val="24"/>
        </w:rPr>
        <w:t xml:space="preserve">НРД уведомляет Эмитента о </w:t>
      </w:r>
      <w:r w:rsidRPr="00410633">
        <w:rPr>
          <w:rFonts w:ascii="Times New Roman" w:hAnsi="Times New Roman"/>
          <w:sz w:val="24"/>
          <w:szCs w:val="24"/>
        </w:rPr>
        <w:t xml:space="preserve">внесении изменений в Правила и (или) Тарифы </w:t>
      </w:r>
      <w:r w:rsidR="00A0327E" w:rsidRPr="00410633">
        <w:rPr>
          <w:rFonts w:ascii="Times New Roman" w:hAnsi="Times New Roman"/>
          <w:sz w:val="24"/>
          <w:szCs w:val="24"/>
        </w:rPr>
        <w:t xml:space="preserve">НРД </w:t>
      </w:r>
      <w:r w:rsidRPr="00410633">
        <w:rPr>
          <w:rFonts w:ascii="Times New Roman" w:hAnsi="Times New Roman"/>
          <w:sz w:val="24"/>
          <w:szCs w:val="24"/>
        </w:rPr>
        <w:t>путем размещения</w:t>
      </w:r>
      <w:r w:rsidR="0077286E" w:rsidRPr="00410633">
        <w:rPr>
          <w:rFonts w:ascii="Times New Roman" w:hAnsi="Times New Roman"/>
          <w:sz w:val="24"/>
          <w:szCs w:val="24"/>
        </w:rPr>
        <w:t xml:space="preserve"> указанных изменений на </w:t>
      </w:r>
      <w:r w:rsidR="000E20BC">
        <w:rPr>
          <w:rFonts w:ascii="Times New Roman" w:hAnsi="Times New Roman"/>
          <w:sz w:val="24"/>
          <w:szCs w:val="24"/>
        </w:rPr>
        <w:t>Сайте</w:t>
      </w:r>
      <w:r w:rsidRPr="00410633">
        <w:rPr>
          <w:rFonts w:ascii="Times New Roman" w:hAnsi="Times New Roman"/>
          <w:sz w:val="24"/>
          <w:szCs w:val="24"/>
        </w:rPr>
        <w:t>.</w:t>
      </w:r>
      <w:r w:rsidR="009D4393" w:rsidRPr="00410633">
        <w:rPr>
          <w:rFonts w:ascii="Times New Roman" w:hAnsi="Times New Roman"/>
          <w:sz w:val="24"/>
          <w:szCs w:val="24"/>
        </w:rPr>
        <w:t xml:space="preserve"> </w:t>
      </w:r>
      <w:r w:rsidRPr="00410633">
        <w:rPr>
          <w:rFonts w:ascii="Times New Roman" w:hAnsi="Times New Roman"/>
          <w:sz w:val="24"/>
          <w:szCs w:val="24"/>
        </w:rPr>
        <w:t xml:space="preserve">Датой уведомления считается дата размещения изменений на </w:t>
      </w:r>
      <w:r w:rsidR="000E20BC">
        <w:rPr>
          <w:rFonts w:ascii="Times New Roman" w:hAnsi="Times New Roman"/>
          <w:sz w:val="24"/>
          <w:szCs w:val="24"/>
          <w:lang w:eastAsia="x-none"/>
        </w:rPr>
        <w:t>Сайте</w:t>
      </w:r>
      <w:r w:rsidRPr="00410633">
        <w:rPr>
          <w:rFonts w:ascii="Times New Roman" w:hAnsi="Times New Roman"/>
          <w:sz w:val="24"/>
          <w:szCs w:val="24"/>
        </w:rPr>
        <w:t>.</w:t>
      </w:r>
      <w:r w:rsidR="009D4393" w:rsidRPr="00410633">
        <w:rPr>
          <w:rFonts w:ascii="Times New Roman" w:hAnsi="Times New Roman"/>
          <w:sz w:val="24"/>
          <w:szCs w:val="24"/>
        </w:rPr>
        <w:t xml:space="preserve"> </w:t>
      </w:r>
      <w:r w:rsidRPr="00410633">
        <w:rPr>
          <w:rFonts w:ascii="Times New Roman" w:hAnsi="Times New Roman"/>
          <w:sz w:val="24"/>
          <w:szCs w:val="24"/>
        </w:rPr>
        <w:t xml:space="preserve">Эмитент обязан самостоятельно проверять соответствующую информацию на </w:t>
      </w:r>
      <w:r w:rsidR="000E20BC">
        <w:rPr>
          <w:rFonts w:ascii="Times New Roman" w:hAnsi="Times New Roman"/>
          <w:sz w:val="24"/>
          <w:szCs w:val="24"/>
        </w:rPr>
        <w:t>С</w:t>
      </w:r>
      <w:r w:rsidR="006275D0" w:rsidRPr="00410633">
        <w:rPr>
          <w:rFonts w:ascii="Times New Roman" w:hAnsi="Times New Roman"/>
          <w:sz w:val="24"/>
          <w:szCs w:val="24"/>
        </w:rPr>
        <w:t>айте</w:t>
      </w:r>
      <w:r w:rsidRPr="00410633">
        <w:rPr>
          <w:rFonts w:ascii="Times New Roman" w:hAnsi="Times New Roman"/>
          <w:sz w:val="24"/>
          <w:szCs w:val="24"/>
        </w:rPr>
        <w:t>.</w:t>
      </w:r>
    </w:p>
    <w:p w14:paraId="79E9EA51" w14:textId="0E9AE8BB" w:rsidR="00A66E57" w:rsidRPr="00410633" w:rsidRDefault="00A66E57" w:rsidP="00410633">
      <w:pPr>
        <w:pStyle w:val="af1"/>
        <w:widowControl w:val="0"/>
        <w:numPr>
          <w:ilvl w:val="1"/>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В случае внесения изменений в Правила в период оказания услуг отношения Сторон регулируются Правилами в редакции, действующей на дату получения НРД соответствующего Заявления на оказание услуги.</w:t>
      </w:r>
    </w:p>
    <w:p w14:paraId="13D9B340" w14:textId="4A25A069" w:rsidR="00910CF6" w:rsidRPr="00410633" w:rsidRDefault="006B068A" w:rsidP="00410633">
      <w:pPr>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Эмитенты, заключившие с НРД договор об оказании услуг по присвоению идентификационного номера выпуску коммерческих облигаций, программе коммерческих облигаций</w:t>
      </w:r>
      <w:r w:rsidR="004D35A2" w:rsidRPr="00410633">
        <w:rPr>
          <w:rFonts w:ascii="Times New Roman" w:hAnsi="Times New Roman"/>
          <w:sz w:val="24"/>
          <w:szCs w:val="24"/>
        </w:rPr>
        <w:t xml:space="preserve"> до</w:t>
      </w:r>
      <w:r w:rsidR="001570EC" w:rsidRPr="00410633">
        <w:rPr>
          <w:rFonts w:ascii="Times New Roman" w:hAnsi="Times New Roman"/>
          <w:sz w:val="24"/>
          <w:szCs w:val="24"/>
        </w:rPr>
        <w:t xml:space="preserve"> 0</w:t>
      </w:r>
      <w:r w:rsidR="008540A1" w:rsidRPr="00410633">
        <w:rPr>
          <w:rFonts w:ascii="Times New Roman" w:hAnsi="Times New Roman"/>
          <w:sz w:val="24"/>
          <w:szCs w:val="24"/>
        </w:rPr>
        <w:t>9</w:t>
      </w:r>
      <w:r w:rsidR="001570EC" w:rsidRPr="00410633">
        <w:rPr>
          <w:rFonts w:ascii="Times New Roman" w:hAnsi="Times New Roman"/>
          <w:sz w:val="24"/>
          <w:szCs w:val="24"/>
        </w:rPr>
        <w:t>.01.2020</w:t>
      </w:r>
      <w:r w:rsidR="002917E4" w:rsidRPr="00410633">
        <w:rPr>
          <w:rFonts w:ascii="Times New Roman" w:hAnsi="Times New Roman"/>
          <w:sz w:val="24"/>
          <w:szCs w:val="24"/>
        </w:rPr>
        <w:t>,</w:t>
      </w:r>
      <w:r w:rsidRPr="00410633">
        <w:rPr>
          <w:rFonts w:ascii="Times New Roman" w:hAnsi="Times New Roman"/>
          <w:sz w:val="24"/>
          <w:szCs w:val="24"/>
        </w:rPr>
        <w:t xml:space="preserve"> считаются присоединившимися к Правилам</w:t>
      </w:r>
      <w:r w:rsidR="00625215" w:rsidRPr="00410633">
        <w:rPr>
          <w:rFonts w:ascii="Times New Roman" w:hAnsi="Times New Roman"/>
          <w:sz w:val="24"/>
          <w:szCs w:val="24"/>
        </w:rPr>
        <w:t>.</w:t>
      </w:r>
      <w:r w:rsidR="00D31835" w:rsidRPr="00410633">
        <w:rPr>
          <w:rFonts w:ascii="Times New Roman" w:hAnsi="Times New Roman"/>
          <w:sz w:val="24"/>
          <w:szCs w:val="24"/>
        </w:rPr>
        <w:t xml:space="preserve"> </w:t>
      </w:r>
      <w:r w:rsidR="00910CF6" w:rsidRPr="00410633">
        <w:rPr>
          <w:rFonts w:ascii="Times New Roman" w:hAnsi="Times New Roman"/>
          <w:sz w:val="24"/>
          <w:szCs w:val="24"/>
        </w:rPr>
        <w:t>Если ранее заключенные между НРД и Эмитентами договоры противоречат Правилам, применяются условия таких договоров.</w:t>
      </w:r>
    </w:p>
    <w:p w14:paraId="484D9E8B" w14:textId="1B117047" w:rsidR="007B66E8" w:rsidRPr="00410633" w:rsidRDefault="007B66E8" w:rsidP="00410633">
      <w:pPr>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lastRenderedPageBreak/>
        <w:t>Договор регулируется и толкуется в соответствии с законодательством Российской Федерации. Вопросы, не урегулированные Договором, разрешаются в соответствии с законодательством Российской Федерации.</w:t>
      </w:r>
    </w:p>
    <w:p w14:paraId="1EF41C3B" w14:textId="77777777" w:rsidR="00182780" w:rsidRDefault="00490FA1" w:rsidP="00212AC1">
      <w:pPr>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В случае обращения в НРД представителя владельцев облигаций с целью Регистрации изменений в части сведений о нем, представитель владельцев облигаций должен присоединиться к </w:t>
      </w:r>
      <w:r w:rsidR="00394890">
        <w:rPr>
          <w:rFonts w:ascii="Times New Roman" w:hAnsi="Times New Roman"/>
          <w:sz w:val="24"/>
          <w:szCs w:val="24"/>
        </w:rPr>
        <w:t>д</w:t>
      </w:r>
      <w:r w:rsidR="00394890" w:rsidRPr="00410633">
        <w:rPr>
          <w:rFonts w:ascii="Times New Roman" w:hAnsi="Times New Roman"/>
          <w:sz w:val="24"/>
          <w:szCs w:val="24"/>
        </w:rPr>
        <w:t>оговор</w:t>
      </w:r>
      <w:r w:rsidR="00394890">
        <w:rPr>
          <w:rFonts w:ascii="Times New Roman" w:hAnsi="Times New Roman"/>
          <w:sz w:val="24"/>
          <w:szCs w:val="24"/>
        </w:rPr>
        <w:t>у</w:t>
      </w:r>
      <w:r w:rsidR="00394890" w:rsidRPr="00410633">
        <w:rPr>
          <w:rFonts w:ascii="Times New Roman" w:hAnsi="Times New Roman"/>
          <w:sz w:val="24"/>
          <w:szCs w:val="24"/>
        </w:rPr>
        <w:t xml:space="preserve"> об оказании услуг по регистрации выпусков к</w:t>
      </w:r>
      <w:r w:rsidR="00394890">
        <w:rPr>
          <w:rFonts w:ascii="Times New Roman" w:hAnsi="Times New Roman"/>
          <w:sz w:val="24"/>
          <w:szCs w:val="24"/>
        </w:rPr>
        <w:t>оммерческих облигаций</w:t>
      </w:r>
      <w:r w:rsidRPr="00410633">
        <w:rPr>
          <w:rFonts w:ascii="Times New Roman" w:hAnsi="Times New Roman"/>
          <w:sz w:val="24"/>
          <w:szCs w:val="24"/>
        </w:rPr>
        <w:t>,</w:t>
      </w:r>
      <w:r w:rsidR="001E1ECD" w:rsidRPr="00410633">
        <w:rPr>
          <w:rFonts w:ascii="Times New Roman" w:hAnsi="Times New Roman"/>
          <w:sz w:val="24"/>
          <w:szCs w:val="24"/>
        </w:rPr>
        <w:t xml:space="preserve"> при это</w:t>
      </w:r>
      <w:r w:rsidR="00CD11E2" w:rsidRPr="00410633">
        <w:rPr>
          <w:rFonts w:ascii="Times New Roman" w:hAnsi="Times New Roman"/>
          <w:sz w:val="24"/>
          <w:szCs w:val="24"/>
        </w:rPr>
        <w:t>м</w:t>
      </w:r>
      <w:r w:rsidR="001E1ECD" w:rsidRPr="00410633">
        <w:rPr>
          <w:rFonts w:ascii="Times New Roman" w:hAnsi="Times New Roman"/>
          <w:sz w:val="24"/>
          <w:szCs w:val="24"/>
        </w:rPr>
        <w:t xml:space="preserve"> Правила применяются с учетом особенностей взаимодействия НРД с представителем владельцев облигаций.</w:t>
      </w:r>
    </w:p>
    <w:p w14:paraId="4B47A2B9" w14:textId="76E3DF22" w:rsidR="00182780" w:rsidRPr="00212AC1" w:rsidRDefault="00182780" w:rsidP="00212AC1">
      <w:pPr>
        <w:numPr>
          <w:ilvl w:val="1"/>
          <w:numId w:val="1"/>
        </w:numPr>
        <w:spacing w:after="120" w:line="240" w:lineRule="auto"/>
        <w:ind w:left="709" w:hanging="709"/>
        <w:jc w:val="both"/>
        <w:rPr>
          <w:rFonts w:ascii="Times New Roman" w:hAnsi="Times New Roman"/>
          <w:sz w:val="24"/>
          <w:szCs w:val="24"/>
        </w:rPr>
      </w:pPr>
      <w:r w:rsidRPr="00212AC1">
        <w:rPr>
          <w:rFonts w:ascii="Times New Roman" w:hAnsi="Times New Roman"/>
          <w:sz w:val="24"/>
          <w:szCs w:val="24"/>
        </w:rPr>
        <w:t>При необходимости предоставления в НРД документов, формы которых предусмотрены Договором, такие документы могут быть предоставлены с их одновременным переводом на английский язык. В случае каких-либо расхождений между английской и русской версиями такого документа текст на русском языке имеет преимущественную силу.</w:t>
      </w:r>
    </w:p>
    <w:p w14:paraId="023A058B" w14:textId="73A18FA8" w:rsidR="00D463D7" w:rsidRPr="00410633" w:rsidRDefault="00207EB8" w:rsidP="00410633">
      <w:pPr>
        <w:pStyle w:val="10"/>
        <w:numPr>
          <w:ilvl w:val="0"/>
          <w:numId w:val="1"/>
        </w:numPr>
        <w:spacing w:before="0" w:after="120"/>
        <w:ind w:left="709" w:hanging="709"/>
        <w:rPr>
          <w:rFonts w:ascii="Times New Roman" w:hAnsi="Times New Roman" w:cs="Times New Roman"/>
          <w:sz w:val="24"/>
          <w:szCs w:val="24"/>
        </w:rPr>
      </w:pPr>
      <w:bookmarkStart w:id="21" w:name="_Toc18506329"/>
      <w:bookmarkStart w:id="22" w:name="_Toc19791012"/>
      <w:bookmarkStart w:id="23" w:name="_Toc73603122"/>
      <w:r w:rsidRPr="00410633">
        <w:rPr>
          <w:rFonts w:ascii="Times New Roman" w:hAnsi="Times New Roman" w:cs="Times New Roman"/>
          <w:sz w:val="24"/>
          <w:szCs w:val="24"/>
        </w:rPr>
        <w:t>Права</w:t>
      </w:r>
      <w:r w:rsidR="00411AD1" w:rsidRPr="00410633">
        <w:rPr>
          <w:rFonts w:ascii="Times New Roman" w:hAnsi="Times New Roman" w:cs="Times New Roman"/>
          <w:sz w:val="24"/>
          <w:szCs w:val="24"/>
        </w:rPr>
        <w:t xml:space="preserve"> и</w:t>
      </w:r>
      <w:r w:rsidRPr="00410633">
        <w:rPr>
          <w:rFonts w:ascii="Times New Roman" w:hAnsi="Times New Roman" w:cs="Times New Roman"/>
          <w:sz w:val="24"/>
          <w:szCs w:val="24"/>
        </w:rPr>
        <w:t xml:space="preserve"> обязанности Сторон</w:t>
      </w:r>
      <w:bookmarkEnd w:id="21"/>
      <w:bookmarkEnd w:id="22"/>
      <w:bookmarkEnd w:id="23"/>
    </w:p>
    <w:p w14:paraId="06F34738" w14:textId="77777777" w:rsidR="00D463D7" w:rsidRPr="00410633" w:rsidRDefault="00207EB8" w:rsidP="00410633">
      <w:pPr>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Эмитент вправе требовать от НРД надлежащего оказания Услуг в соответствии с Правилами.</w:t>
      </w:r>
    </w:p>
    <w:p w14:paraId="499B2673" w14:textId="2D3C4E8E" w:rsidR="0001358E" w:rsidRPr="00410633" w:rsidRDefault="00207EB8" w:rsidP="00410633">
      <w:pPr>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НРД вправе</w:t>
      </w:r>
      <w:r w:rsidR="00697831" w:rsidRPr="00410633">
        <w:rPr>
          <w:rFonts w:ascii="Times New Roman" w:hAnsi="Times New Roman"/>
          <w:sz w:val="24"/>
          <w:szCs w:val="24"/>
        </w:rPr>
        <w:t xml:space="preserve"> </w:t>
      </w:r>
      <w:r w:rsidRPr="00410633">
        <w:rPr>
          <w:rFonts w:ascii="Times New Roman" w:hAnsi="Times New Roman"/>
          <w:sz w:val="24"/>
          <w:szCs w:val="24"/>
        </w:rPr>
        <w:t>с момента</w:t>
      </w:r>
      <w:r w:rsidR="00AD3E7B" w:rsidRPr="00410633">
        <w:rPr>
          <w:rFonts w:ascii="Times New Roman" w:hAnsi="Times New Roman"/>
          <w:sz w:val="24"/>
          <w:szCs w:val="24"/>
        </w:rPr>
        <w:t xml:space="preserve"> </w:t>
      </w:r>
      <w:r w:rsidR="00B31B2C" w:rsidRPr="00410633">
        <w:rPr>
          <w:rFonts w:ascii="Times New Roman" w:hAnsi="Times New Roman"/>
          <w:sz w:val="24"/>
          <w:szCs w:val="24"/>
        </w:rPr>
        <w:t>Р</w:t>
      </w:r>
      <w:r w:rsidR="00AC515D" w:rsidRPr="00410633">
        <w:rPr>
          <w:rFonts w:ascii="Times New Roman" w:hAnsi="Times New Roman"/>
          <w:sz w:val="24"/>
          <w:szCs w:val="24"/>
        </w:rPr>
        <w:t>егистрации</w:t>
      </w:r>
      <w:r w:rsidR="00AD3E7B" w:rsidRPr="00410633">
        <w:rPr>
          <w:rFonts w:ascii="Times New Roman" w:hAnsi="Times New Roman"/>
          <w:sz w:val="24"/>
          <w:szCs w:val="24"/>
        </w:rPr>
        <w:t xml:space="preserve">, </w:t>
      </w:r>
      <w:r w:rsidR="00B31B2C" w:rsidRPr="00410633">
        <w:rPr>
          <w:rFonts w:ascii="Times New Roman" w:hAnsi="Times New Roman"/>
          <w:sz w:val="24"/>
          <w:szCs w:val="24"/>
        </w:rPr>
        <w:t>Р</w:t>
      </w:r>
      <w:r w:rsidR="00AD3E7B" w:rsidRPr="00410633">
        <w:rPr>
          <w:rFonts w:ascii="Times New Roman" w:hAnsi="Times New Roman"/>
          <w:sz w:val="24"/>
          <w:szCs w:val="24"/>
        </w:rPr>
        <w:t xml:space="preserve">егистрации изменений </w:t>
      </w:r>
      <w:r w:rsidRPr="00410633">
        <w:rPr>
          <w:rFonts w:ascii="Times New Roman" w:hAnsi="Times New Roman"/>
          <w:sz w:val="24"/>
          <w:szCs w:val="24"/>
        </w:rPr>
        <w:t>копировать полученные Эмиссионные документы, использовать содержащуюся в них информацию, а также их копии, по своему усмотрению, в том числе, воспроизводить, размещать в сети Интернет, а также передавать третьим лицам для совершения указанных выше действий, в том числе на коммерческой основе.</w:t>
      </w:r>
    </w:p>
    <w:p w14:paraId="1B2C4C49" w14:textId="77777777" w:rsidR="00D463D7" w:rsidRPr="00410633" w:rsidRDefault="00207EB8" w:rsidP="00410633">
      <w:pPr>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Эмитент обязан:</w:t>
      </w:r>
    </w:p>
    <w:p w14:paraId="5E0F0EF5" w14:textId="02F322F9" w:rsidR="00AC515D" w:rsidRPr="00410633" w:rsidRDefault="00AC515D" w:rsidP="00410633">
      <w:pPr>
        <w:pStyle w:val="af1"/>
        <w:widowControl w:val="0"/>
        <w:numPr>
          <w:ilvl w:val="2"/>
          <w:numId w:val="1"/>
        </w:numPr>
        <w:tabs>
          <w:tab w:val="left" w:pos="851"/>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предоставлять документы, подтверждающие соблюдение Эмитентом требований законодательства Российской Федерации, необходимые для оказания НРД Услуг</w:t>
      </w:r>
      <w:r w:rsidR="00AD3E7B" w:rsidRPr="00410633">
        <w:rPr>
          <w:rFonts w:ascii="Times New Roman" w:hAnsi="Times New Roman"/>
          <w:sz w:val="24"/>
          <w:szCs w:val="24"/>
        </w:rPr>
        <w:t>;</w:t>
      </w:r>
    </w:p>
    <w:p w14:paraId="372BD9C7" w14:textId="1A9AB875" w:rsidR="00D463D7" w:rsidRPr="00410633" w:rsidRDefault="00207EB8" w:rsidP="00410633">
      <w:pPr>
        <w:pStyle w:val="af1"/>
        <w:widowControl w:val="0"/>
        <w:numPr>
          <w:ilvl w:val="2"/>
          <w:numId w:val="1"/>
        </w:numPr>
        <w:tabs>
          <w:tab w:val="left" w:pos="851"/>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оплачивать Услуги НРД в порядке и сроки, предусмотренные Правилами;</w:t>
      </w:r>
    </w:p>
    <w:p w14:paraId="284E7B37" w14:textId="127A1104" w:rsidR="00D463D7" w:rsidRPr="00410633" w:rsidRDefault="00207EB8" w:rsidP="00410633">
      <w:pPr>
        <w:pStyle w:val="af1"/>
        <w:widowControl w:val="0"/>
        <w:numPr>
          <w:ilvl w:val="2"/>
          <w:numId w:val="1"/>
        </w:numPr>
        <w:tabs>
          <w:tab w:val="left" w:pos="851"/>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в дату завершения размещения или дату окончания срока размещения Коммерческих облигаций</w:t>
      </w:r>
      <w:r w:rsidR="004A49CD" w:rsidRPr="00410633">
        <w:rPr>
          <w:rFonts w:ascii="Times New Roman" w:hAnsi="Times New Roman"/>
          <w:sz w:val="24"/>
          <w:szCs w:val="24"/>
        </w:rPr>
        <w:t xml:space="preserve">, </w:t>
      </w:r>
      <w:r w:rsidR="00EB7E21" w:rsidRPr="00410633">
        <w:rPr>
          <w:rFonts w:ascii="Times New Roman" w:hAnsi="Times New Roman"/>
          <w:sz w:val="24"/>
          <w:szCs w:val="24"/>
        </w:rPr>
        <w:t>выпуску которых присвоен И</w:t>
      </w:r>
      <w:r w:rsidR="004A49CD" w:rsidRPr="00410633">
        <w:rPr>
          <w:rFonts w:ascii="Times New Roman" w:hAnsi="Times New Roman"/>
          <w:sz w:val="24"/>
          <w:szCs w:val="24"/>
        </w:rPr>
        <w:t>дентификационный номер,</w:t>
      </w:r>
      <w:r w:rsidRPr="00410633">
        <w:rPr>
          <w:rFonts w:ascii="Times New Roman" w:hAnsi="Times New Roman"/>
          <w:sz w:val="24"/>
          <w:szCs w:val="24"/>
        </w:rPr>
        <w:t xml:space="preserve"> предоставить в НРД Уведомление об итогах размещения</w:t>
      </w:r>
      <w:r w:rsidR="005B3769" w:rsidRPr="00410633">
        <w:rPr>
          <w:rFonts w:ascii="Times New Roman" w:hAnsi="Times New Roman"/>
          <w:sz w:val="24"/>
          <w:szCs w:val="24"/>
        </w:rPr>
        <w:t xml:space="preserve"> Коммерческих облигаций</w:t>
      </w:r>
      <w:r w:rsidRPr="00410633">
        <w:rPr>
          <w:rFonts w:ascii="Times New Roman" w:hAnsi="Times New Roman"/>
          <w:sz w:val="24"/>
          <w:szCs w:val="24"/>
        </w:rPr>
        <w:t xml:space="preserve"> (форма К4</w:t>
      </w:r>
      <w:r w:rsidR="00B92EB6" w:rsidRPr="00410633">
        <w:rPr>
          <w:rFonts w:ascii="Times New Roman" w:hAnsi="Times New Roman"/>
          <w:sz w:val="24"/>
          <w:szCs w:val="24"/>
        </w:rPr>
        <w:t xml:space="preserve">, </w:t>
      </w:r>
      <w:r w:rsidRPr="00410633">
        <w:rPr>
          <w:rFonts w:ascii="Times New Roman" w:hAnsi="Times New Roman"/>
          <w:sz w:val="24"/>
          <w:szCs w:val="24"/>
        </w:rPr>
        <w:t>предусмотренн</w:t>
      </w:r>
      <w:r w:rsidR="00B92EB6" w:rsidRPr="00410633">
        <w:rPr>
          <w:rFonts w:ascii="Times New Roman" w:hAnsi="Times New Roman"/>
          <w:sz w:val="24"/>
          <w:szCs w:val="24"/>
        </w:rPr>
        <w:t>ая</w:t>
      </w:r>
      <w:r w:rsidRPr="00410633">
        <w:rPr>
          <w:rFonts w:ascii="Times New Roman" w:hAnsi="Times New Roman"/>
          <w:sz w:val="24"/>
          <w:szCs w:val="24"/>
        </w:rPr>
        <w:t xml:space="preserve"> Приложением </w:t>
      </w:r>
      <w:r w:rsidR="00AD3E7B" w:rsidRPr="00410633">
        <w:rPr>
          <w:rFonts w:ascii="Times New Roman" w:hAnsi="Times New Roman"/>
          <w:sz w:val="24"/>
          <w:szCs w:val="24"/>
        </w:rPr>
        <w:t>2</w:t>
      </w:r>
      <w:r w:rsidRPr="00410633">
        <w:rPr>
          <w:rFonts w:ascii="Times New Roman" w:hAnsi="Times New Roman"/>
          <w:sz w:val="24"/>
          <w:szCs w:val="24"/>
        </w:rPr>
        <w:t xml:space="preserve"> к Правилам</w:t>
      </w:r>
      <w:r w:rsidR="00B92EB6" w:rsidRPr="00410633">
        <w:rPr>
          <w:rFonts w:ascii="Times New Roman" w:hAnsi="Times New Roman"/>
          <w:sz w:val="24"/>
          <w:szCs w:val="24"/>
        </w:rPr>
        <w:t>)</w:t>
      </w:r>
      <w:r w:rsidR="000B2680" w:rsidRPr="00410633">
        <w:rPr>
          <w:rFonts w:ascii="Times New Roman" w:hAnsi="Times New Roman"/>
          <w:sz w:val="24"/>
          <w:szCs w:val="24"/>
        </w:rPr>
        <w:t>;</w:t>
      </w:r>
    </w:p>
    <w:p w14:paraId="64A08BDC" w14:textId="5549F4D8" w:rsidR="004F70EA" w:rsidRPr="00410633" w:rsidRDefault="00207EB8" w:rsidP="00410633">
      <w:pPr>
        <w:pStyle w:val="af1"/>
        <w:widowControl w:val="0"/>
        <w:numPr>
          <w:ilvl w:val="2"/>
          <w:numId w:val="1"/>
        </w:numPr>
        <w:tabs>
          <w:tab w:val="left" w:pos="851"/>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не позднее 30 </w:t>
      </w:r>
      <w:r w:rsidR="00687F91" w:rsidRPr="00410633">
        <w:rPr>
          <w:rFonts w:ascii="Times New Roman" w:hAnsi="Times New Roman"/>
          <w:sz w:val="24"/>
          <w:szCs w:val="24"/>
        </w:rPr>
        <w:t>(</w:t>
      </w:r>
      <w:r w:rsidR="002A78A7" w:rsidRPr="00410633">
        <w:rPr>
          <w:rFonts w:ascii="Times New Roman" w:hAnsi="Times New Roman"/>
          <w:sz w:val="24"/>
          <w:szCs w:val="24"/>
        </w:rPr>
        <w:t>т</w:t>
      </w:r>
      <w:r w:rsidR="00687F91" w:rsidRPr="00410633">
        <w:rPr>
          <w:rFonts w:ascii="Times New Roman" w:hAnsi="Times New Roman"/>
          <w:sz w:val="24"/>
          <w:szCs w:val="24"/>
        </w:rPr>
        <w:t>ридцати)</w:t>
      </w:r>
      <w:r w:rsidR="00680FBF" w:rsidRPr="00410633">
        <w:rPr>
          <w:rFonts w:ascii="Times New Roman" w:hAnsi="Times New Roman"/>
          <w:sz w:val="24"/>
          <w:szCs w:val="24"/>
        </w:rPr>
        <w:t xml:space="preserve"> календарных</w:t>
      </w:r>
      <w:r w:rsidR="00687F91" w:rsidRPr="00410633">
        <w:rPr>
          <w:rFonts w:ascii="Times New Roman" w:hAnsi="Times New Roman"/>
          <w:sz w:val="24"/>
          <w:szCs w:val="24"/>
        </w:rPr>
        <w:t xml:space="preserve"> </w:t>
      </w:r>
      <w:r w:rsidRPr="00410633">
        <w:rPr>
          <w:rFonts w:ascii="Times New Roman" w:hAnsi="Times New Roman"/>
          <w:sz w:val="24"/>
          <w:szCs w:val="24"/>
        </w:rPr>
        <w:t>дней после завершения реорганизации Эмитента обеспечить уведомление НРД о состоявшейся реорганизации Эмитента и его замене на правопреемника (уведомление направляется правопреемником)</w:t>
      </w:r>
      <w:r w:rsidR="00B637D9" w:rsidRPr="00410633">
        <w:rPr>
          <w:rFonts w:ascii="Times New Roman" w:hAnsi="Times New Roman"/>
          <w:sz w:val="24"/>
          <w:szCs w:val="24"/>
        </w:rPr>
        <w:t>;</w:t>
      </w:r>
    </w:p>
    <w:p w14:paraId="3822E7CE" w14:textId="22967294" w:rsidR="00B637D9" w:rsidRPr="00784281" w:rsidRDefault="00B637D9" w:rsidP="00410633">
      <w:pPr>
        <w:pStyle w:val="af1"/>
        <w:widowControl w:val="0"/>
        <w:numPr>
          <w:ilvl w:val="2"/>
          <w:numId w:val="1"/>
        </w:numPr>
        <w:tabs>
          <w:tab w:val="left" w:pos="851"/>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п</w:t>
      </w:r>
      <w:r w:rsidR="006D154E" w:rsidRPr="00410633">
        <w:rPr>
          <w:rFonts w:ascii="Times New Roman" w:hAnsi="Times New Roman"/>
          <w:sz w:val="24"/>
          <w:szCs w:val="24"/>
        </w:rPr>
        <w:t xml:space="preserve">ри изменении документов, предусмотренных пунктом </w:t>
      </w:r>
      <w:r w:rsidR="00CA504C">
        <w:rPr>
          <w:rFonts w:ascii="Times New Roman" w:hAnsi="Times New Roman"/>
          <w:sz w:val="24"/>
          <w:szCs w:val="24"/>
        </w:rPr>
        <w:fldChar w:fldCharType="begin"/>
      </w:r>
      <w:r w:rsidR="00CA504C">
        <w:rPr>
          <w:rFonts w:ascii="Times New Roman" w:hAnsi="Times New Roman"/>
          <w:sz w:val="24"/>
          <w:szCs w:val="24"/>
        </w:rPr>
        <w:instrText xml:space="preserve"> REF _Ref69725495 \r \h </w:instrText>
      </w:r>
      <w:r w:rsidR="00CA504C">
        <w:rPr>
          <w:rFonts w:ascii="Times New Roman" w:hAnsi="Times New Roman"/>
          <w:sz w:val="24"/>
          <w:szCs w:val="24"/>
        </w:rPr>
      </w:r>
      <w:r w:rsidR="00CA504C">
        <w:rPr>
          <w:rFonts w:ascii="Times New Roman" w:hAnsi="Times New Roman"/>
          <w:sz w:val="24"/>
          <w:szCs w:val="24"/>
        </w:rPr>
        <w:fldChar w:fldCharType="separate"/>
      </w:r>
      <w:r w:rsidR="00CA504C">
        <w:rPr>
          <w:rFonts w:ascii="Times New Roman" w:hAnsi="Times New Roman"/>
          <w:sz w:val="24"/>
          <w:szCs w:val="24"/>
        </w:rPr>
        <w:t>2.4</w:t>
      </w:r>
      <w:r w:rsidR="00CA504C">
        <w:rPr>
          <w:rFonts w:ascii="Times New Roman" w:hAnsi="Times New Roman"/>
          <w:sz w:val="24"/>
          <w:szCs w:val="24"/>
        </w:rPr>
        <w:fldChar w:fldCharType="end"/>
      </w:r>
      <w:r w:rsidR="0077701A" w:rsidRPr="00410633">
        <w:rPr>
          <w:rFonts w:ascii="Times New Roman" w:hAnsi="Times New Roman"/>
          <w:sz w:val="24"/>
          <w:szCs w:val="24"/>
        </w:rPr>
        <w:t xml:space="preserve"> </w:t>
      </w:r>
      <w:r w:rsidR="006D154E" w:rsidRPr="00410633">
        <w:rPr>
          <w:rFonts w:ascii="Times New Roman" w:hAnsi="Times New Roman"/>
          <w:sz w:val="24"/>
          <w:szCs w:val="24"/>
        </w:rPr>
        <w:t xml:space="preserve">Правил, </w:t>
      </w:r>
      <w:r w:rsidR="006760BF" w:rsidRPr="00410633">
        <w:rPr>
          <w:rFonts w:ascii="Times New Roman" w:hAnsi="Times New Roman"/>
          <w:sz w:val="24"/>
          <w:szCs w:val="24"/>
        </w:rPr>
        <w:t>предоставить</w:t>
      </w:r>
      <w:r w:rsidR="006D154E" w:rsidRPr="00410633">
        <w:rPr>
          <w:rFonts w:ascii="Times New Roman" w:hAnsi="Times New Roman"/>
          <w:sz w:val="24"/>
          <w:szCs w:val="24"/>
        </w:rPr>
        <w:t xml:space="preserve"> документы, подтверждающие изменения, в течение 3 (трех) рабочих дней после </w:t>
      </w:r>
      <w:r w:rsidR="006D154E" w:rsidRPr="00784281">
        <w:rPr>
          <w:rFonts w:ascii="Times New Roman" w:hAnsi="Times New Roman"/>
          <w:sz w:val="24"/>
          <w:szCs w:val="24"/>
        </w:rPr>
        <w:t>их получения</w:t>
      </w:r>
      <w:r w:rsidR="00582108" w:rsidRPr="00784281">
        <w:rPr>
          <w:rFonts w:ascii="Times New Roman" w:hAnsi="Times New Roman"/>
          <w:sz w:val="24"/>
          <w:szCs w:val="24"/>
        </w:rPr>
        <w:t>;</w:t>
      </w:r>
    </w:p>
    <w:p w14:paraId="6DB1AF97" w14:textId="6261CE9C" w:rsidR="009556EF" w:rsidRPr="009556EF" w:rsidRDefault="00AE34FD" w:rsidP="00AE34FD">
      <w:pPr>
        <w:pStyle w:val="af1"/>
        <w:widowControl w:val="0"/>
        <w:numPr>
          <w:ilvl w:val="2"/>
          <w:numId w:val="1"/>
        </w:numPr>
        <w:tabs>
          <w:tab w:val="left" w:pos="851"/>
        </w:tabs>
        <w:spacing w:after="120" w:line="240" w:lineRule="auto"/>
        <w:ind w:left="709" w:hanging="709"/>
        <w:jc w:val="both"/>
        <w:rPr>
          <w:rFonts w:ascii="Times New Roman" w:hAnsi="Times New Roman"/>
          <w:sz w:val="24"/>
          <w:szCs w:val="24"/>
        </w:rPr>
      </w:pPr>
      <w:bookmarkStart w:id="24" w:name="_Ref71821022"/>
      <w:bookmarkStart w:id="25" w:name="_Ref65851293"/>
      <w:r>
        <w:rPr>
          <w:rFonts w:ascii="Times New Roman" w:hAnsi="Times New Roman"/>
          <w:sz w:val="24"/>
          <w:szCs w:val="24"/>
        </w:rPr>
        <w:t xml:space="preserve">возместить НРД </w:t>
      </w:r>
      <w:r w:rsidRPr="00AE34FD">
        <w:rPr>
          <w:rFonts w:ascii="Times New Roman" w:hAnsi="Times New Roman"/>
          <w:sz w:val="24"/>
          <w:szCs w:val="24"/>
        </w:rPr>
        <w:t xml:space="preserve">реальный ущерб, </w:t>
      </w:r>
      <w:r w:rsidR="00631277" w:rsidRPr="00AE34FD">
        <w:rPr>
          <w:rFonts w:ascii="Times New Roman" w:hAnsi="Times New Roman"/>
          <w:sz w:val="24"/>
          <w:szCs w:val="24"/>
        </w:rPr>
        <w:t>понесенны</w:t>
      </w:r>
      <w:r w:rsidR="00631277">
        <w:rPr>
          <w:rFonts w:ascii="Times New Roman" w:hAnsi="Times New Roman"/>
          <w:sz w:val="24"/>
          <w:szCs w:val="24"/>
        </w:rPr>
        <w:t>й</w:t>
      </w:r>
      <w:r w:rsidR="00631277" w:rsidRPr="00AE34FD">
        <w:rPr>
          <w:rFonts w:ascii="Times New Roman" w:hAnsi="Times New Roman"/>
          <w:sz w:val="24"/>
          <w:szCs w:val="24"/>
        </w:rPr>
        <w:t xml:space="preserve"> </w:t>
      </w:r>
      <w:r w:rsidRPr="00AE34FD">
        <w:rPr>
          <w:rFonts w:ascii="Times New Roman" w:hAnsi="Times New Roman"/>
          <w:sz w:val="24"/>
          <w:szCs w:val="24"/>
        </w:rPr>
        <w:t>НРД вследствие применения к Эмитенту Санкций и (или) прямого или косвенного нарушения Эмитентом Санкций и (или) уклонения Эмитента от них, а также вследствие исполнения НРД обязательств по Договору, которое повлекло привлечение НРД к ответственности и применение к НРД мер воздействия в связи с Санкциями.</w:t>
      </w:r>
      <w:bookmarkEnd w:id="24"/>
    </w:p>
    <w:bookmarkEnd w:id="25"/>
    <w:p w14:paraId="6B715D34" w14:textId="55F7DE4A" w:rsidR="00D463D7" w:rsidRPr="00410633" w:rsidRDefault="00B92EB6" w:rsidP="00410633">
      <w:pPr>
        <w:widowControl w:val="0"/>
        <w:numPr>
          <w:ilvl w:val="1"/>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НРД обязан </w:t>
      </w:r>
      <w:r w:rsidR="00207EB8" w:rsidRPr="00410633">
        <w:rPr>
          <w:rFonts w:ascii="Times New Roman" w:hAnsi="Times New Roman"/>
          <w:sz w:val="24"/>
          <w:szCs w:val="24"/>
        </w:rPr>
        <w:t>оказывать Эмитенту Услуги в соответствии с Правилами.</w:t>
      </w:r>
    </w:p>
    <w:p w14:paraId="49619C2E" w14:textId="2BFB6479" w:rsidR="001A108E" w:rsidRPr="00410633" w:rsidRDefault="00411AD1" w:rsidP="00410633">
      <w:pPr>
        <w:widowControl w:val="0"/>
        <w:numPr>
          <w:ilvl w:val="1"/>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Сторона обязана уведомить другую Сторону об изменениях адреса места нахождения, почтового адреса и банковских реквизитов в срок не позднее 3 (трех) рабочих дней с даты таких изменений. НРД уведомляет </w:t>
      </w:r>
      <w:r w:rsidR="00C81920" w:rsidRPr="00410633">
        <w:rPr>
          <w:rFonts w:ascii="Times New Roman" w:hAnsi="Times New Roman"/>
          <w:sz w:val="24"/>
          <w:szCs w:val="24"/>
        </w:rPr>
        <w:t xml:space="preserve">Эмитента </w:t>
      </w:r>
      <w:r w:rsidRPr="00410633">
        <w:rPr>
          <w:rFonts w:ascii="Times New Roman" w:hAnsi="Times New Roman"/>
          <w:sz w:val="24"/>
          <w:szCs w:val="24"/>
        </w:rPr>
        <w:t xml:space="preserve">о таких </w:t>
      </w:r>
      <w:r w:rsidRPr="00410633">
        <w:rPr>
          <w:rFonts w:ascii="Times New Roman" w:hAnsi="Times New Roman"/>
          <w:sz w:val="24"/>
          <w:szCs w:val="24"/>
        </w:rPr>
        <w:lastRenderedPageBreak/>
        <w:t xml:space="preserve">изменениях путем размещения информации на </w:t>
      </w:r>
      <w:r w:rsidR="00771B42">
        <w:rPr>
          <w:rFonts w:ascii="Times New Roman" w:hAnsi="Times New Roman"/>
          <w:sz w:val="24"/>
          <w:szCs w:val="24"/>
        </w:rPr>
        <w:t>Сайте</w:t>
      </w:r>
      <w:r w:rsidR="00A17D5B" w:rsidRPr="00410633">
        <w:rPr>
          <w:rFonts w:ascii="Times New Roman" w:hAnsi="Times New Roman"/>
          <w:sz w:val="24"/>
          <w:szCs w:val="24"/>
        </w:rPr>
        <w:t>.</w:t>
      </w:r>
    </w:p>
    <w:p w14:paraId="690A62BB" w14:textId="3E2EA639" w:rsidR="004B3BEA" w:rsidRPr="00410633" w:rsidRDefault="00016D53" w:rsidP="00410633">
      <w:pPr>
        <w:widowControl w:val="0"/>
        <w:numPr>
          <w:ilvl w:val="1"/>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Эмитент, осуществляя передачу информации, гарантирует, что вся передаваемая информация соответствует законодательству Российской Федерации, и соблюдены все требования законодательства Российской Федерации, необходимые для ее направления (включая любые файлы в составе электронного документа), а в случае предоставления информации, подлежащей раскрытию, также подтверждает проведение установленных законодательством Российской Федерации действий по ее раскрытию</w:t>
      </w:r>
      <w:r w:rsidR="00233C63" w:rsidRPr="00410633">
        <w:rPr>
          <w:rFonts w:ascii="Times New Roman" w:hAnsi="Times New Roman"/>
          <w:sz w:val="24"/>
          <w:szCs w:val="24"/>
        </w:rPr>
        <w:t>.</w:t>
      </w:r>
    </w:p>
    <w:p w14:paraId="3294E333" w14:textId="2BB3BEA1" w:rsidR="00D463D7" w:rsidRPr="00410633" w:rsidRDefault="00207EB8" w:rsidP="00410633">
      <w:pPr>
        <w:pStyle w:val="10"/>
        <w:numPr>
          <w:ilvl w:val="0"/>
          <w:numId w:val="1"/>
        </w:numPr>
        <w:spacing w:before="0" w:after="120"/>
        <w:ind w:left="709" w:hanging="709"/>
        <w:rPr>
          <w:rFonts w:ascii="Times New Roman" w:hAnsi="Times New Roman" w:cs="Times New Roman"/>
          <w:sz w:val="24"/>
          <w:szCs w:val="24"/>
        </w:rPr>
      </w:pPr>
      <w:bookmarkStart w:id="26" w:name="_Toc21610269"/>
      <w:bookmarkStart w:id="27" w:name="_Toc22729799"/>
      <w:bookmarkStart w:id="28" w:name="_Toc21610270"/>
      <w:bookmarkStart w:id="29" w:name="_Toc22729800"/>
      <w:bookmarkStart w:id="30" w:name="_Toc21610271"/>
      <w:bookmarkStart w:id="31" w:name="_Toc22729801"/>
      <w:bookmarkStart w:id="32" w:name="_Toc21610272"/>
      <w:bookmarkStart w:id="33" w:name="_Toc22729802"/>
      <w:bookmarkStart w:id="34" w:name="_Toc21610273"/>
      <w:bookmarkStart w:id="35" w:name="_Toc22729803"/>
      <w:bookmarkStart w:id="36" w:name="_Toc21610274"/>
      <w:bookmarkStart w:id="37" w:name="_Toc18506330"/>
      <w:bookmarkStart w:id="38" w:name="_Toc19791013"/>
      <w:bookmarkStart w:id="39" w:name="_Toc73603123"/>
      <w:bookmarkEnd w:id="26"/>
      <w:bookmarkEnd w:id="27"/>
      <w:bookmarkEnd w:id="28"/>
      <w:bookmarkEnd w:id="29"/>
      <w:bookmarkEnd w:id="30"/>
      <w:bookmarkEnd w:id="31"/>
      <w:bookmarkEnd w:id="32"/>
      <w:bookmarkEnd w:id="33"/>
      <w:bookmarkEnd w:id="34"/>
      <w:bookmarkEnd w:id="35"/>
      <w:bookmarkEnd w:id="36"/>
      <w:r w:rsidRPr="00410633">
        <w:rPr>
          <w:rFonts w:ascii="Times New Roman" w:hAnsi="Times New Roman" w:cs="Times New Roman"/>
          <w:sz w:val="24"/>
          <w:szCs w:val="24"/>
        </w:rPr>
        <w:t>Порядок документооборота</w:t>
      </w:r>
      <w:bookmarkEnd w:id="37"/>
      <w:bookmarkEnd w:id="38"/>
      <w:bookmarkEnd w:id="39"/>
    </w:p>
    <w:p w14:paraId="0A0A5A6A" w14:textId="6E587AFA" w:rsidR="00BE001D" w:rsidRPr="00410633" w:rsidRDefault="00207EB8" w:rsidP="00410633">
      <w:pPr>
        <w:pStyle w:val="af1"/>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В соответствии с Правилами взаимодействие НРД и Эмитента осуществляется посредством документооборота</w:t>
      </w:r>
      <w:r w:rsidR="00620CCE" w:rsidRPr="00410633">
        <w:rPr>
          <w:rFonts w:ascii="Times New Roman" w:hAnsi="Times New Roman"/>
          <w:sz w:val="24"/>
          <w:szCs w:val="24"/>
        </w:rPr>
        <w:t xml:space="preserve"> </w:t>
      </w:r>
      <w:r w:rsidRPr="00410633">
        <w:rPr>
          <w:rFonts w:ascii="Times New Roman" w:hAnsi="Times New Roman"/>
          <w:sz w:val="24"/>
          <w:szCs w:val="24"/>
        </w:rPr>
        <w:t>электронными документами с использованием СЭД НРД</w:t>
      </w:r>
      <w:r w:rsidR="00BE001D" w:rsidRPr="00410633">
        <w:rPr>
          <w:rFonts w:ascii="Times New Roman" w:hAnsi="Times New Roman"/>
          <w:sz w:val="24"/>
          <w:szCs w:val="24"/>
        </w:rPr>
        <w:t xml:space="preserve">, электронными документами с использованием </w:t>
      </w:r>
      <w:r w:rsidR="00620CCE" w:rsidRPr="00410633">
        <w:rPr>
          <w:rFonts w:ascii="Times New Roman" w:hAnsi="Times New Roman"/>
          <w:sz w:val="24"/>
          <w:szCs w:val="24"/>
        </w:rPr>
        <w:t>ЛКЭ</w:t>
      </w:r>
      <w:r w:rsidR="00BE001D" w:rsidRPr="00410633">
        <w:rPr>
          <w:rFonts w:ascii="Times New Roman" w:hAnsi="Times New Roman"/>
          <w:sz w:val="24"/>
          <w:szCs w:val="24"/>
        </w:rPr>
        <w:t xml:space="preserve">, документами </w:t>
      </w:r>
      <w:r w:rsidR="00620CCE" w:rsidRPr="00410633">
        <w:rPr>
          <w:rFonts w:ascii="Times New Roman" w:hAnsi="Times New Roman"/>
          <w:sz w:val="24"/>
          <w:szCs w:val="24"/>
        </w:rPr>
        <w:t>на бумажных носителях</w:t>
      </w:r>
      <w:r w:rsidR="00BE001D" w:rsidRPr="00410633">
        <w:rPr>
          <w:rFonts w:ascii="Times New Roman" w:hAnsi="Times New Roman"/>
          <w:sz w:val="24"/>
          <w:szCs w:val="24"/>
        </w:rPr>
        <w:t>.</w:t>
      </w:r>
    </w:p>
    <w:p w14:paraId="2F4E214A" w14:textId="6103F551" w:rsidR="000936C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Электронный документо</w:t>
      </w:r>
      <w:r w:rsidR="002D368D" w:rsidRPr="00410633">
        <w:rPr>
          <w:rFonts w:ascii="Times New Roman" w:hAnsi="Times New Roman"/>
          <w:sz w:val="24"/>
          <w:szCs w:val="24"/>
        </w:rPr>
        <w:t>оборот с использованием СЭД НРД</w:t>
      </w:r>
      <w:r w:rsidRPr="00410633">
        <w:rPr>
          <w:rFonts w:ascii="Times New Roman" w:hAnsi="Times New Roman"/>
          <w:sz w:val="24"/>
          <w:szCs w:val="24"/>
        </w:rPr>
        <w:t xml:space="preserve"> осуществляется в соответствии с </w:t>
      </w:r>
      <w:r w:rsidR="00AF6505" w:rsidRPr="00410633">
        <w:rPr>
          <w:rFonts w:ascii="Times New Roman" w:hAnsi="Times New Roman"/>
          <w:sz w:val="24"/>
          <w:szCs w:val="24"/>
        </w:rPr>
        <w:t xml:space="preserve">Договором </w:t>
      </w:r>
      <w:r w:rsidRPr="00410633">
        <w:rPr>
          <w:rFonts w:ascii="Times New Roman" w:hAnsi="Times New Roman"/>
          <w:sz w:val="24"/>
          <w:szCs w:val="24"/>
        </w:rPr>
        <w:t xml:space="preserve">ЭДО, с учетом особенностей, установленных соответствующими разделами </w:t>
      </w:r>
      <w:r w:rsidR="00873A0F" w:rsidRPr="00410633">
        <w:rPr>
          <w:rFonts w:ascii="Times New Roman" w:hAnsi="Times New Roman"/>
          <w:sz w:val="24"/>
          <w:szCs w:val="24"/>
        </w:rPr>
        <w:t>Правил</w:t>
      </w:r>
      <w:r w:rsidRPr="00410633">
        <w:rPr>
          <w:rFonts w:ascii="Times New Roman" w:hAnsi="Times New Roman"/>
          <w:sz w:val="24"/>
          <w:szCs w:val="24"/>
        </w:rPr>
        <w:t>.</w:t>
      </w:r>
    </w:p>
    <w:p w14:paraId="2393E7EF" w14:textId="7D9E594D" w:rsidR="00A3517C" w:rsidRPr="00410633" w:rsidRDefault="000936C7"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Электронный документооборот </w:t>
      </w:r>
      <w:r w:rsidR="00BB32DA" w:rsidRPr="00410633">
        <w:rPr>
          <w:rFonts w:ascii="Times New Roman" w:hAnsi="Times New Roman"/>
          <w:sz w:val="24"/>
          <w:szCs w:val="24"/>
        </w:rPr>
        <w:t>с использованием ЛКЭ осуществляется в соответствии с Правилами ЭДО Организатора СЭД, Договором ЭДО и Правилами.</w:t>
      </w:r>
    </w:p>
    <w:p w14:paraId="1510AAF8" w14:textId="3ED4D642" w:rsidR="00A3517C" w:rsidRPr="00410633" w:rsidRDefault="00A3517C"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Электронные документы должны быть сформированы в формате PDF</w:t>
      </w:r>
      <w:r w:rsidR="006E4388" w:rsidRPr="00410633">
        <w:rPr>
          <w:rFonts w:ascii="Times New Roman" w:hAnsi="Times New Roman"/>
          <w:sz w:val="24"/>
          <w:szCs w:val="24"/>
        </w:rPr>
        <w:t xml:space="preserve"> </w:t>
      </w:r>
      <w:r w:rsidR="00265FAF" w:rsidRPr="00410633">
        <w:rPr>
          <w:rFonts w:ascii="Times New Roman" w:hAnsi="Times New Roman"/>
          <w:sz w:val="24"/>
          <w:szCs w:val="24"/>
        </w:rPr>
        <w:t>(</w:t>
      </w:r>
      <w:r w:rsidR="006E4388" w:rsidRPr="00410633">
        <w:rPr>
          <w:rFonts w:ascii="Times New Roman" w:hAnsi="Times New Roman"/>
          <w:sz w:val="24"/>
          <w:szCs w:val="24"/>
        </w:rPr>
        <w:t>без</w:t>
      </w:r>
      <w:r w:rsidR="007542C4" w:rsidRPr="00410633">
        <w:rPr>
          <w:rFonts w:ascii="Times New Roman" w:hAnsi="Times New Roman"/>
          <w:sz w:val="24"/>
          <w:szCs w:val="24"/>
        </w:rPr>
        <w:t xml:space="preserve"> ограничения копирования содержимого документа</w:t>
      </w:r>
      <w:r w:rsidR="00265FAF" w:rsidRPr="00410633">
        <w:rPr>
          <w:rFonts w:ascii="Times New Roman" w:hAnsi="Times New Roman"/>
          <w:sz w:val="24"/>
          <w:szCs w:val="24"/>
        </w:rPr>
        <w:t>)</w:t>
      </w:r>
      <w:r w:rsidRPr="00410633">
        <w:rPr>
          <w:rFonts w:ascii="Times New Roman" w:hAnsi="Times New Roman"/>
          <w:sz w:val="24"/>
          <w:szCs w:val="24"/>
        </w:rPr>
        <w:t xml:space="preserve">, подписаны </w:t>
      </w:r>
      <w:r w:rsidR="005B0B24">
        <w:rPr>
          <w:rFonts w:ascii="Times New Roman" w:hAnsi="Times New Roman"/>
          <w:sz w:val="24"/>
          <w:szCs w:val="24"/>
        </w:rPr>
        <w:t xml:space="preserve">УЭП </w:t>
      </w:r>
      <w:r w:rsidRPr="00410633">
        <w:rPr>
          <w:rFonts w:ascii="Times New Roman" w:hAnsi="Times New Roman"/>
          <w:sz w:val="24"/>
          <w:szCs w:val="24"/>
        </w:rPr>
        <w:t xml:space="preserve">уполномоченного лица в соответствии с </w:t>
      </w:r>
      <w:r w:rsidR="00AF6505" w:rsidRPr="00410633">
        <w:rPr>
          <w:rFonts w:ascii="Times New Roman" w:hAnsi="Times New Roman"/>
          <w:sz w:val="24"/>
          <w:szCs w:val="24"/>
        </w:rPr>
        <w:t xml:space="preserve">Договором </w:t>
      </w:r>
      <w:r w:rsidRPr="00410633">
        <w:rPr>
          <w:rFonts w:ascii="Times New Roman" w:hAnsi="Times New Roman"/>
          <w:sz w:val="24"/>
          <w:szCs w:val="24"/>
        </w:rPr>
        <w:t>ЭДО и направлены в НРД через ЛКЭ или СЭД НРД.</w:t>
      </w:r>
    </w:p>
    <w:p w14:paraId="4870FB83" w14:textId="062C826A" w:rsidR="00E50805" w:rsidRPr="00410633" w:rsidRDefault="00E50805" w:rsidP="00410633">
      <w:pPr>
        <w:widowControl w:val="0"/>
        <w:numPr>
          <w:ilvl w:val="1"/>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При направлении </w:t>
      </w:r>
      <w:r w:rsidR="00207EB8" w:rsidRPr="00410633">
        <w:rPr>
          <w:rFonts w:ascii="Times New Roman" w:hAnsi="Times New Roman"/>
          <w:sz w:val="24"/>
          <w:szCs w:val="24"/>
        </w:rPr>
        <w:t xml:space="preserve">Эмитенту </w:t>
      </w:r>
      <w:r w:rsidRPr="00410633">
        <w:rPr>
          <w:rFonts w:ascii="Times New Roman" w:hAnsi="Times New Roman"/>
          <w:sz w:val="24"/>
          <w:szCs w:val="24"/>
        </w:rPr>
        <w:t xml:space="preserve">электронных </w:t>
      </w:r>
      <w:r w:rsidR="00207EB8" w:rsidRPr="00410633">
        <w:rPr>
          <w:rFonts w:ascii="Times New Roman" w:hAnsi="Times New Roman"/>
          <w:sz w:val="24"/>
          <w:szCs w:val="24"/>
        </w:rPr>
        <w:t>документ</w:t>
      </w:r>
      <w:r w:rsidRPr="00410633">
        <w:rPr>
          <w:rFonts w:ascii="Times New Roman" w:hAnsi="Times New Roman"/>
          <w:sz w:val="24"/>
          <w:szCs w:val="24"/>
        </w:rPr>
        <w:t>ов</w:t>
      </w:r>
      <w:r w:rsidR="00207EB8" w:rsidRPr="00410633">
        <w:rPr>
          <w:rFonts w:ascii="Times New Roman" w:hAnsi="Times New Roman"/>
          <w:sz w:val="24"/>
          <w:szCs w:val="24"/>
        </w:rPr>
        <w:t xml:space="preserve"> </w:t>
      </w:r>
      <w:r w:rsidR="00EF1449" w:rsidRPr="00410633">
        <w:rPr>
          <w:rFonts w:ascii="Times New Roman" w:hAnsi="Times New Roman"/>
          <w:sz w:val="24"/>
          <w:szCs w:val="24"/>
        </w:rPr>
        <w:t xml:space="preserve">через СЭД НРД </w:t>
      </w:r>
      <w:r w:rsidRPr="00410633">
        <w:rPr>
          <w:rFonts w:ascii="Times New Roman" w:hAnsi="Times New Roman"/>
          <w:sz w:val="24"/>
          <w:szCs w:val="24"/>
        </w:rPr>
        <w:t>указывается</w:t>
      </w:r>
      <w:r w:rsidR="00207EB8" w:rsidRPr="00410633">
        <w:rPr>
          <w:rFonts w:ascii="Times New Roman" w:hAnsi="Times New Roman"/>
          <w:sz w:val="24"/>
          <w:szCs w:val="24"/>
        </w:rPr>
        <w:t xml:space="preserve"> </w:t>
      </w:r>
      <w:r w:rsidR="00997595" w:rsidRPr="00410633">
        <w:rPr>
          <w:rFonts w:ascii="Times New Roman" w:hAnsi="Times New Roman"/>
          <w:sz w:val="24"/>
          <w:szCs w:val="24"/>
        </w:rPr>
        <w:t xml:space="preserve">его </w:t>
      </w:r>
      <w:r w:rsidRPr="00410633">
        <w:rPr>
          <w:rFonts w:ascii="Times New Roman" w:hAnsi="Times New Roman"/>
          <w:sz w:val="24"/>
          <w:szCs w:val="24"/>
        </w:rPr>
        <w:t xml:space="preserve">основной </w:t>
      </w:r>
      <w:r w:rsidR="00997595" w:rsidRPr="00410633">
        <w:rPr>
          <w:rFonts w:ascii="Times New Roman" w:hAnsi="Times New Roman"/>
          <w:sz w:val="24"/>
          <w:szCs w:val="24"/>
        </w:rPr>
        <w:t>К</w:t>
      </w:r>
      <w:r w:rsidR="00207EB8" w:rsidRPr="00410633">
        <w:rPr>
          <w:rFonts w:ascii="Times New Roman" w:hAnsi="Times New Roman"/>
          <w:sz w:val="24"/>
          <w:szCs w:val="24"/>
        </w:rPr>
        <w:t xml:space="preserve">од </w:t>
      </w:r>
      <w:r w:rsidR="00997595" w:rsidRPr="00410633">
        <w:rPr>
          <w:rFonts w:ascii="Times New Roman" w:hAnsi="Times New Roman"/>
          <w:sz w:val="24"/>
          <w:szCs w:val="24"/>
        </w:rPr>
        <w:t>Участника (основн</w:t>
      </w:r>
      <w:r w:rsidRPr="00410633">
        <w:rPr>
          <w:rFonts w:ascii="Times New Roman" w:hAnsi="Times New Roman"/>
          <w:sz w:val="24"/>
          <w:szCs w:val="24"/>
        </w:rPr>
        <w:t>ой</w:t>
      </w:r>
      <w:r w:rsidR="00997595" w:rsidRPr="00410633">
        <w:rPr>
          <w:rFonts w:ascii="Times New Roman" w:hAnsi="Times New Roman"/>
          <w:sz w:val="24"/>
          <w:szCs w:val="24"/>
        </w:rPr>
        <w:t xml:space="preserve"> депозитарн</w:t>
      </w:r>
      <w:r w:rsidRPr="00410633">
        <w:rPr>
          <w:rFonts w:ascii="Times New Roman" w:hAnsi="Times New Roman"/>
          <w:sz w:val="24"/>
          <w:szCs w:val="24"/>
        </w:rPr>
        <w:t>ый код</w:t>
      </w:r>
      <w:r w:rsidR="00997595" w:rsidRPr="00410633">
        <w:rPr>
          <w:rFonts w:ascii="Times New Roman" w:hAnsi="Times New Roman"/>
          <w:sz w:val="24"/>
          <w:szCs w:val="24"/>
        </w:rPr>
        <w:t>)</w:t>
      </w:r>
      <w:r w:rsidR="00207EB8" w:rsidRPr="00410633">
        <w:rPr>
          <w:rFonts w:ascii="Times New Roman" w:hAnsi="Times New Roman"/>
          <w:sz w:val="24"/>
          <w:szCs w:val="24"/>
        </w:rPr>
        <w:t xml:space="preserve">, </w:t>
      </w:r>
      <w:r w:rsidRPr="00410633">
        <w:rPr>
          <w:rFonts w:ascii="Times New Roman" w:hAnsi="Times New Roman"/>
          <w:sz w:val="24"/>
          <w:szCs w:val="24"/>
        </w:rPr>
        <w:t xml:space="preserve">присвоенный </w:t>
      </w:r>
      <w:r w:rsidR="00207EB8" w:rsidRPr="00410633">
        <w:rPr>
          <w:rFonts w:ascii="Times New Roman" w:hAnsi="Times New Roman"/>
          <w:sz w:val="24"/>
          <w:szCs w:val="24"/>
        </w:rPr>
        <w:t>НРД.</w:t>
      </w:r>
      <w:bookmarkStart w:id="40" w:name="_Ref495590130"/>
    </w:p>
    <w:p w14:paraId="72C5DCAF" w14:textId="32E12303" w:rsidR="00106A1C" w:rsidRPr="00410633" w:rsidRDefault="0014582E" w:rsidP="00410633">
      <w:pPr>
        <w:widowControl w:val="0"/>
        <w:numPr>
          <w:ilvl w:val="1"/>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Все документы на бумажных носителях должны быть представлены в виде оригиналов или заверенной надлежащим образом (нотариально или уполномоченным лицом Эмитента) копии. Документы, насчитывающие более одного листа, должны быть пронумерованы, прошиты, скреплены печатью Эмитента </w:t>
      </w:r>
      <w:r w:rsidR="004D29E9" w:rsidRPr="00410633">
        <w:rPr>
          <w:rFonts w:ascii="Times New Roman" w:hAnsi="Times New Roman"/>
          <w:sz w:val="24"/>
          <w:szCs w:val="24"/>
        </w:rPr>
        <w:t>(при наличии</w:t>
      </w:r>
      <w:r w:rsidR="004D18E6" w:rsidRPr="00410633">
        <w:rPr>
          <w:rFonts w:ascii="Times New Roman" w:hAnsi="Times New Roman"/>
          <w:sz w:val="24"/>
          <w:szCs w:val="24"/>
        </w:rPr>
        <w:t xml:space="preserve"> печати</w:t>
      </w:r>
      <w:r w:rsidR="00CA1EE6">
        <w:rPr>
          <w:rFonts w:ascii="Times New Roman" w:hAnsi="Times New Roman"/>
          <w:sz w:val="24"/>
          <w:szCs w:val="24"/>
        </w:rPr>
        <w:t>,</w:t>
      </w:r>
      <w:r w:rsidR="00AB0333" w:rsidRPr="00410633">
        <w:rPr>
          <w:rFonts w:ascii="Times New Roman" w:hAnsi="Times New Roman"/>
          <w:sz w:val="24"/>
          <w:szCs w:val="24"/>
        </w:rPr>
        <w:t xml:space="preserve"> если иное не предусмотрено законодательством Российской Федерации</w:t>
      </w:r>
      <w:r w:rsidR="004D29E9" w:rsidRPr="00410633">
        <w:rPr>
          <w:rFonts w:ascii="Times New Roman" w:hAnsi="Times New Roman"/>
          <w:sz w:val="24"/>
          <w:szCs w:val="24"/>
        </w:rPr>
        <w:t>)</w:t>
      </w:r>
      <w:r w:rsidRPr="00410633">
        <w:rPr>
          <w:rFonts w:ascii="Times New Roman" w:hAnsi="Times New Roman"/>
          <w:sz w:val="24"/>
          <w:szCs w:val="24"/>
        </w:rPr>
        <w:t xml:space="preserve"> и заверены подписью уполномоченного лица Эмитента.</w:t>
      </w:r>
    </w:p>
    <w:p w14:paraId="6BC1D4FA" w14:textId="0FDEC24F" w:rsidR="005F5A07" w:rsidRPr="00410633" w:rsidRDefault="00106A1C" w:rsidP="00410633">
      <w:pPr>
        <w:widowControl w:val="0"/>
        <w:numPr>
          <w:ilvl w:val="1"/>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В случае осуществления Сторонами документооборота электронными документами с использованием СЭД НРД </w:t>
      </w:r>
      <w:r w:rsidR="0019655F" w:rsidRPr="00410633">
        <w:rPr>
          <w:rFonts w:ascii="Times New Roman" w:hAnsi="Times New Roman"/>
          <w:sz w:val="24"/>
          <w:szCs w:val="24"/>
        </w:rPr>
        <w:t xml:space="preserve">или ЛКЭ </w:t>
      </w:r>
      <w:r w:rsidRPr="00410633">
        <w:rPr>
          <w:rFonts w:ascii="Times New Roman" w:hAnsi="Times New Roman"/>
          <w:sz w:val="24"/>
          <w:szCs w:val="24"/>
        </w:rPr>
        <w:t>и необходимости предоставления согласно Правилам копии документа</w:t>
      </w:r>
      <w:r w:rsidR="00AA78D8" w:rsidRPr="00410633">
        <w:rPr>
          <w:rFonts w:ascii="Times New Roman" w:hAnsi="Times New Roman"/>
          <w:sz w:val="24"/>
          <w:szCs w:val="24"/>
        </w:rPr>
        <w:t>,</w:t>
      </w:r>
      <w:r w:rsidRPr="00410633">
        <w:rPr>
          <w:rFonts w:ascii="Times New Roman" w:hAnsi="Times New Roman"/>
          <w:sz w:val="24"/>
          <w:szCs w:val="24"/>
        </w:rPr>
        <w:t xml:space="preserve"> </w:t>
      </w:r>
      <w:r w:rsidR="00BF3B37" w:rsidRPr="00410633">
        <w:rPr>
          <w:rFonts w:ascii="Times New Roman" w:hAnsi="Times New Roman"/>
          <w:sz w:val="24"/>
          <w:szCs w:val="24"/>
        </w:rPr>
        <w:t xml:space="preserve">Эмитент </w:t>
      </w:r>
      <w:r w:rsidR="00C734EC" w:rsidRPr="00410633">
        <w:rPr>
          <w:rFonts w:ascii="Times New Roman" w:hAnsi="Times New Roman"/>
          <w:sz w:val="24"/>
          <w:szCs w:val="24"/>
        </w:rPr>
        <w:t xml:space="preserve">направляет электронный документ </w:t>
      </w:r>
      <w:r w:rsidR="00006E8F" w:rsidRPr="00410633">
        <w:rPr>
          <w:rFonts w:ascii="Times New Roman" w:hAnsi="Times New Roman"/>
          <w:sz w:val="24"/>
          <w:szCs w:val="24"/>
        </w:rPr>
        <w:t xml:space="preserve">в виде </w:t>
      </w:r>
      <w:r w:rsidR="00C734EC" w:rsidRPr="00410633">
        <w:rPr>
          <w:rFonts w:ascii="Times New Roman" w:hAnsi="Times New Roman"/>
          <w:sz w:val="24"/>
          <w:szCs w:val="24"/>
        </w:rPr>
        <w:t>копии в формате PDF</w:t>
      </w:r>
      <w:r w:rsidR="006E4388" w:rsidRPr="00410633">
        <w:rPr>
          <w:rFonts w:ascii="Times New Roman" w:hAnsi="Times New Roman"/>
          <w:sz w:val="24"/>
          <w:szCs w:val="24"/>
        </w:rPr>
        <w:t xml:space="preserve"> </w:t>
      </w:r>
      <w:r w:rsidR="00265FAF" w:rsidRPr="00410633">
        <w:rPr>
          <w:rFonts w:ascii="Times New Roman" w:hAnsi="Times New Roman"/>
          <w:sz w:val="24"/>
          <w:szCs w:val="24"/>
        </w:rPr>
        <w:t>(</w:t>
      </w:r>
      <w:r w:rsidR="006E4388" w:rsidRPr="00410633">
        <w:rPr>
          <w:rFonts w:ascii="Times New Roman" w:hAnsi="Times New Roman"/>
          <w:sz w:val="24"/>
          <w:szCs w:val="24"/>
        </w:rPr>
        <w:t>без</w:t>
      </w:r>
      <w:r w:rsidR="007542C4" w:rsidRPr="00410633">
        <w:rPr>
          <w:rFonts w:ascii="Times New Roman" w:hAnsi="Times New Roman"/>
          <w:sz w:val="24"/>
          <w:szCs w:val="24"/>
        </w:rPr>
        <w:t xml:space="preserve"> ограничения копирования содержимого документа</w:t>
      </w:r>
      <w:r w:rsidR="00265FAF" w:rsidRPr="00410633">
        <w:rPr>
          <w:rFonts w:ascii="Times New Roman" w:hAnsi="Times New Roman"/>
          <w:sz w:val="24"/>
          <w:szCs w:val="24"/>
        </w:rPr>
        <w:t>)</w:t>
      </w:r>
      <w:r w:rsidR="00AA78D8" w:rsidRPr="00410633">
        <w:rPr>
          <w:rFonts w:ascii="Times New Roman" w:hAnsi="Times New Roman"/>
          <w:sz w:val="24"/>
          <w:szCs w:val="24"/>
        </w:rPr>
        <w:t xml:space="preserve">, заверенной </w:t>
      </w:r>
      <w:r w:rsidR="005B0B24">
        <w:rPr>
          <w:rFonts w:ascii="Times New Roman" w:hAnsi="Times New Roman"/>
          <w:sz w:val="24"/>
          <w:szCs w:val="24"/>
        </w:rPr>
        <w:t>УЭП</w:t>
      </w:r>
      <w:r w:rsidR="00AA78D8" w:rsidRPr="00410633">
        <w:rPr>
          <w:rFonts w:ascii="Times New Roman" w:hAnsi="Times New Roman"/>
          <w:sz w:val="24"/>
          <w:szCs w:val="24"/>
        </w:rPr>
        <w:t>.</w:t>
      </w:r>
    </w:p>
    <w:p w14:paraId="7A22E687" w14:textId="1FC27EAC"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НРД направляет Эмитенту Уведомления:</w:t>
      </w:r>
    </w:p>
    <w:p w14:paraId="27F2B2FE" w14:textId="7608E06A" w:rsidR="00D463D7" w:rsidRPr="00410633" w:rsidRDefault="00207EB8" w:rsidP="00410633">
      <w:pPr>
        <w:widowControl w:val="0"/>
        <w:numPr>
          <w:ilvl w:val="2"/>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в виде электронных документов через СЭД НРД</w:t>
      </w:r>
      <w:r w:rsidR="00620CCE" w:rsidRPr="00410633">
        <w:rPr>
          <w:rFonts w:ascii="Times New Roman" w:hAnsi="Times New Roman"/>
          <w:sz w:val="24"/>
          <w:szCs w:val="24"/>
        </w:rPr>
        <w:t>/ЛКЭ</w:t>
      </w:r>
      <w:r w:rsidRPr="00410633">
        <w:rPr>
          <w:rFonts w:ascii="Times New Roman" w:hAnsi="Times New Roman"/>
          <w:sz w:val="24"/>
          <w:szCs w:val="24"/>
        </w:rPr>
        <w:t>, если Заявлени</w:t>
      </w:r>
      <w:r w:rsidR="00BC26DD" w:rsidRPr="00410633">
        <w:rPr>
          <w:rFonts w:ascii="Times New Roman" w:hAnsi="Times New Roman"/>
          <w:sz w:val="24"/>
          <w:szCs w:val="24"/>
        </w:rPr>
        <w:t>е на оказание услуги</w:t>
      </w:r>
      <w:r w:rsidRPr="00410633">
        <w:rPr>
          <w:rFonts w:ascii="Times New Roman" w:hAnsi="Times New Roman"/>
          <w:sz w:val="24"/>
          <w:szCs w:val="24"/>
        </w:rPr>
        <w:t xml:space="preserve"> </w:t>
      </w:r>
      <w:r w:rsidR="0054176C" w:rsidRPr="00410633">
        <w:rPr>
          <w:rFonts w:ascii="Times New Roman" w:hAnsi="Times New Roman"/>
          <w:sz w:val="24"/>
          <w:szCs w:val="24"/>
        </w:rPr>
        <w:t xml:space="preserve">и документы </w:t>
      </w:r>
      <w:r w:rsidRPr="00410633">
        <w:rPr>
          <w:rFonts w:ascii="Times New Roman" w:hAnsi="Times New Roman"/>
          <w:sz w:val="24"/>
          <w:szCs w:val="24"/>
        </w:rPr>
        <w:t>были направлены в НРД через СЭД НРД</w:t>
      </w:r>
      <w:r w:rsidR="00620CCE" w:rsidRPr="00410633">
        <w:rPr>
          <w:rFonts w:ascii="Times New Roman" w:hAnsi="Times New Roman"/>
          <w:sz w:val="24"/>
          <w:szCs w:val="24"/>
        </w:rPr>
        <w:t>/ЛКЭ соответс</w:t>
      </w:r>
      <w:r w:rsidR="00245D2A" w:rsidRPr="00410633">
        <w:rPr>
          <w:rFonts w:ascii="Times New Roman" w:hAnsi="Times New Roman"/>
          <w:sz w:val="24"/>
          <w:szCs w:val="24"/>
        </w:rPr>
        <w:t>т</w:t>
      </w:r>
      <w:r w:rsidR="00620CCE" w:rsidRPr="00410633">
        <w:rPr>
          <w:rFonts w:ascii="Times New Roman" w:hAnsi="Times New Roman"/>
          <w:sz w:val="24"/>
          <w:szCs w:val="24"/>
        </w:rPr>
        <w:t>венно</w:t>
      </w:r>
      <w:r w:rsidRPr="00410633">
        <w:rPr>
          <w:rFonts w:ascii="Times New Roman" w:hAnsi="Times New Roman"/>
          <w:sz w:val="24"/>
          <w:szCs w:val="24"/>
        </w:rPr>
        <w:t>;</w:t>
      </w:r>
    </w:p>
    <w:p w14:paraId="24C98E1F" w14:textId="4D964ACD" w:rsidR="00D463D7" w:rsidRPr="00410633" w:rsidRDefault="00207EB8" w:rsidP="00410633">
      <w:pPr>
        <w:widowControl w:val="0"/>
        <w:numPr>
          <w:ilvl w:val="2"/>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в виде бумажных документов, если </w:t>
      </w:r>
      <w:r w:rsidR="00BC26DD" w:rsidRPr="00410633">
        <w:rPr>
          <w:rFonts w:ascii="Times New Roman" w:hAnsi="Times New Roman"/>
          <w:sz w:val="24"/>
          <w:szCs w:val="24"/>
        </w:rPr>
        <w:t xml:space="preserve">Заявление на оказание услуги </w:t>
      </w:r>
      <w:r w:rsidR="0054176C" w:rsidRPr="00410633">
        <w:rPr>
          <w:rFonts w:ascii="Times New Roman" w:hAnsi="Times New Roman"/>
          <w:sz w:val="24"/>
          <w:szCs w:val="24"/>
        </w:rPr>
        <w:t xml:space="preserve">и документы </w:t>
      </w:r>
      <w:r w:rsidRPr="00410633">
        <w:rPr>
          <w:rFonts w:ascii="Times New Roman" w:hAnsi="Times New Roman"/>
          <w:sz w:val="24"/>
          <w:szCs w:val="24"/>
        </w:rPr>
        <w:t xml:space="preserve">были направлены </w:t>
      </w:r>
      <w:r w:rsidR="00BE001D" w:rsidRPr="00410633">
        <w:rPr>
          <w:rFonts w:ascii="Times New Roman" w:hAnsi="Times New Roman"/>
          <w:sz w:val="24"/>
          <w:szCs w:val="24"/>
        </w:rPr>
        <w:t>на</w:t>
      </w:r>
      <w:r w:rsidRPr="00410633">
        <w:rPr>
          <w:rFonts w:ascii="Times New Roman" w:hAnsi="Times New Roman"/>
          <w:sz w:val="24"/>
          <w:szCs w:val="24"/>
        </w:rPr>
        <w:t xml:space="preserve"> бумажных </w:t>
      </w:r>
      <w:r w:rsidR="00BE001D" w:rsidRPr="00410633">
        <w:rPr>
          <w:rFonts w:ascii="Times New Roman" w:hAnsi="Times New Roman"/>
          <w:sz w:val="24"/>
          <w:szCs w:val="24"/>
        </w:rPr>
        <w:t>носителях</w:t>
      </w:r>
      <w:r w:rsidRPr="00410633">
        <w:rPr>
          <w:rFonts w:ascii="Times New Roman" w:hAnsi="Times New Roman"/>
          <w:sz w:val="24"/>
          <w:szCs w:val="24"/>
        </w:rPr>
        <w:t>.</w:t>
      </w:r>
    </w:p>
    <w:bookmarkEnd w:id="40"/>
    <w:p w14:paraId="635DF88D" w14:textId="4AF9FBD3"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Если иное не предусмотрено Правилами, документы на бумажном носителе </w:t>
      </w:r>
      <w:r w:rsidRPr="00410633">
        <w:rPr>
          <w:rFonts w:ascii="Times New Roman" w:hAnsi="Times New Roman"/>
          <w:sz w:val="24"/>
          <w:szCs w:val="24"/>
        </w:rPr>
        <w:lastRenderedPageBreak/>
        <w:t xml:space="preserve">предоставляются по </w:t>
      </w:r>
      <w:r w:rsidR="00DC13FC" w:rsidRPr="00410633">
        <w:rPr>
          <w:rFonts w:ascii="Times New Roman" w:hAnsi="Times New Roman"/>
          <w:sz w:val="24"/>
          <w:szCs w:val="24"/>
        </w:rPr>
        <w:t xml:space="preserve">адресу места нахождения </w:t>
      </w:r>
      <w:r w:rsidRPr="00410633">
        <w:rPr>
          <w:rFonts w:ascii="Times New Roman" w:hAnsi="Times New Roman"/>
          <w:sz w:val="24"/>
          <w:szCs w:val="24"/>
        </w:rPr>
        <w:t>НРД</w:t>
      </w:r>
      <w:r w:rsidR="009B5F0F">
        <w:rPr>
          <w:rFonts w:ascii="Times New Roman" w:hAnsi="Times New Roman"/>
          <w:sz w:val="24"/>
          <w:szCs w:val="24"/>
        </w:rPr>
        <w:t>.</w:t>
      </w:r>
      <w:r w:rsidR="007D65DC" w:rsidRPr="00410633">
        <w:rPr>
          <w:rFonts w:ascii="Times New Roman" w:hAnsi="Times New Roman"/>
          <w:sz w:val="24"/>
          <w:szCs w:val="24"/>
        </w:rPr>
        <w:t xml:space="preserve"> </w:t>
      </w:r>
      <w:r w:rsidRPr="00410633">
        <w:rPr>
          <w:rFonts w:ascii="Times New Roman" w:hAnsi="Times New Roman"/>
          <w:sz w:val="24"/>
          <w:szCs w:val="24"/>
        </w:rPr>
        <w:t>Если документы не были получены уполномоченным лицом Эмитента в течение 1 (одного) месяца с даты их формирования</w:t>
      </w:r>
      <w:r w:rsidR="003719A9">
        <w:rPr>
          <w:rFonts w:ascii="Times New Roman" w:hAnsi="Times New Roman"/>
          <w:sz w:val="24"/>
          <w:szCs w:val="24"/>
        </w:rPr>
        <w:t xml:space="preserve">, </w:t>
      </w:r>
      <w:r w:rsidR="00DC13FC" w:rsidRPr="00410633">
        <w:rPr>
          <w:rFonts w:ascii="Times New Roman" w:hAnsi="Times New Roman"/>
          <w:sz w:val="24"/>
          <w:szCs w:val="24"/>
        </w:rPr>
        <w:t>если иное не предусмотрено Правилами</w:t>
      </w:r>
      <w:r w:rsidRPr="00410633">
        <w:rPr>
          <w:rFonts w:ascii="Times New Roman" w:hAnsi="Times New Roman"/>
          <w:sz w:val="24"/>
          <w:szCs w:val="24"/>
        </w:rPr>
        <w:t>, НРД вправе направить</w:t>
      </w:r>
      <w:r w:rsidR="00466A6A" w:rsidRPr="00410633">
        <w:rPr>
          <w:rFonts w:ascii="Times New Roman" w:hAnsi="Times New Roman"/>
          <w:sz w:val="24"/>
          <w:szCs w:val="24"/>
        </w:rPr>
        <w:t xml:space="preserve"> документы</w:t>
      </w:r>
      <w:r w:rsidRPr="00410633">
        <w:rPr>
          <w:rFonts w:ascii="Times New Roman" w:hAnsi="Times New Roman"/>
          <w:sz w:val="24"/>
          <w:szCs w:val="24"/>
        </w:rPr>
        <w:t xml:space="preserve"> по </w:t>
      </w:r>
      <w:r w:rsidR="00443E4A" w:rsidRPr="00410633">
        <w:rPr>
          <w:rFonts w:ascii="Times New Roman" w:hAnsi="Times New Roman"/>
          <w:sz w:val="24"/>
          <w:szCs w:val="24"/>
        </w:rPr>
        <w:t>почтовому адресу</w:t>
      </w:r>
      <w:r w:rsidRPr="00410633">
        <w:rPr>
          <w:rFonts w:ascii="Times New Roman" w:hAnsi="Times New Roman"/>
          <w:sz w:val="24"/>
          <w:szCs w:val="24"/>
        </w:rPr>
        <w:t xml:space="preserve"> Эмитента, указанному в</w:t>
      </w:r>
      <w:r w:rsidR="0006637B" w:rsidRPr="00410633">
        <w:rPr>
          <w:rFonts w:ascii="Times New Roman" w:hAnsi="Times New Roman"/>
          <w:sz w:val="24"/>
          <w:szCs w:val="24"/>
        </w:rPr>
        <w:t xml:space="preserve"> а</w:t>
      </w:r>
      <w:r w:rsidRPr="00410633">
        <w:rPr>
          <w:rFonts w:ascii="Times New Roman" w:hAnsi="Times New Roman"/>
          <w:sz w:val="24"/>
          <w:szCs w:val="24"/>
        </w:rPr>
        <w:t>нкете</w:t>
      </w:r>
      <w:r w:rsidR="00F45E0B" w:rsidRPr="00410633">
        <w:rPr>
          <w:rFonts w:ascii="Times New Roman" w:hAnsi="Times New Roman"/>
          <w:sz w:val="24"/>
          <w:szCs w:val="24"/>
        </w:rPr>
        <w:t xml:space="preserve"> юридического лица</w:t>
      </w:r>
      <w:r w:rsidRPr="00410633">
        <w:rPr>
          <w:rFonts w:ascii="Times New Roman" w:hAnsi="Times New Roman"/>
          <w:sz w:val="24"/>
          <w:szCs w:val="24"/>
        </w:rPr>
        <w:t>.</w:t>
      </w:r>
    </w:p>
    <w:p w14:paraId="27152964" w14:textId="77777777" w:rsidR="00255FC6" w:rsidRPr="00410633" w:rsidRDefault="00255FC6"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Эмитент, предоставляя в НРД тексты документов на электронном носителе, гарантирует их соответствие документам, представленным на бумажных носителях.</w:t>
      </w:r>
    </w:p>
    <w:p w14:paraId="693277AE" w14:textId="2C8E6F9E" w:rsidR="00E646E5"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Стороны, осуществляя передачу информации, гарантируют, что вся передаваемая информация соответствует законодательству Российской Федерации.</w:t>
      </w:r>
    </w:p>
    <w:p w14:paraId="52CAFACE" w14:textId="44A080DE" w:rsidR="00FE27EF" w:rsidRPr="00410633" w:rsidRDefault="00FE27EF"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Один экземпляр Решения о выпуске коммерческих облигаций, Программы Коммерческих облигаций, изменений, внесенных в Решение о выпуске коммерческих облигаций, Программу коммерческих облигаций, Условия выпуска коммерческих облигаций, представленный на бумажном носителе, с отметкой о Регистрации или Регистрации изменений и копия Уведомления о Регистрации или Регистрации изменений хранится в НРД.</w:t>
      </w:r>
    </w:p>
    <w:p w14:paraId="17AA9ACA" w14:textId="1169C83B" w:rsidR="004B3BEA" w:rsidRPr="00410633" w:rsidRDefault="00FE27EF"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Решение о выпуске коммерческих облигаций, Программа Коммерческих облигаций, изменения, внесенные в Решение о выпуске коммерческих облигаций, Программу коммерческих облигаций, Условия выпуска коммерческих облигаций, представленные в форме электронных документов, и Уведомление о </w:t>
      </w:r>
      <w:r w:rsidR="008A3B3E" w:rsidRPr="00410633">
        <w:rPr>
          <w:rFonts w:ascii="Times New Roman" w:hAnsi="Times New Roman"/>
          <w:sz w:val="24"/>
          <w:szCs w:val="24"/>
        </w:rPr>
        <w:t>Р</w:t>
      </w:r>
      <w:r w:rsidRPr="00410633">
        <w:rPr>
          <w:rFonts w:ascii="Times New Roman" w:hAnsi="Times New Roman"/>
          <w:sz w:val="24"/>
          <w:szCs w:val="24"/>
        </w:rPr>
        <w:t xml:space="preserve">егистрации или Регистрации изменений хранятся в НРД в форме пакета электронных документов в формате PDF, подписанных </w:t>
      </w:r>
      <w:r w:rsidR="005B0B24">
        <w:rPr>
          <w:rFonts w:ascii="Times New Roman" w:hAnsi="Times New Roman"/>
          <w:sz w:val="24"/>
          <w:szCs w:val="24"/>
        </w:rPr>
        <w:t xml:space="preserve">УЭП </w:t>
      </w:r>
      <w:r w:rsidR="004E70C8" w:rsidRPr="00410633">
        <w:rPr>
          <w:rFonts w:ascii="Times New Roman" w:hAnsi="Times New Roman"/>
          <w:sz w:val="24"/>
          <w:szCs w:val="24"/>
        </w:rPr>
        <w:t>уполномоченных</w:t>
      </w:r>
      <w:r w:rsidRPr="00410633">
        <w:rPr>
          <w:rFonts w:ascii="Times New Roman" w:hAnsi="Times New Roman"/>
          <w:sz w:val="24"/>
          <w:szCs w:val="24"/>
        </w:rPr>
        <w:t xml:space="preserve"> лиц Эмитента и НРД или уполномоченного лица НРД (в зависимости от того, что применимо), в виде zip-архива.</w:t>
      </w:r>
    </w:p>
    <w:p w14:paraId="7B5A97DA" w14:textId="223C5CF6" w:rsidR="00D463D7" w:rsidRPr="00410633" w:rsidRDefault="00FE6A09" w:rsidP="00410633">
      <w:pPr>
        <w:pStyle w:val="10"/>
        <w:numPr>
          <w:ilvl w:val="0"/>
          <w:numId w:val="1"/>
        </w:numPr>
        <w:spacing w:before="0" w:after="120"/>
        <w:ind w:left="709" w:hanging="709"/>
        <w:rPr>
          <w:rFonts w:ascii="Times New Roman" w:hAnsi="Times New Roman" w:cs="Times New Roman"/>
          <w:sz w:val="24"/>
          <w:szCs w:val="24"/>
        </w:rPr>
      </w:pPr>
      <w:bookmarkStart w:id="41" w:name="_Toc73603124"/>
      <w:r>
        <w:rPr>
          <w:rFonts w:ascii="Times New Roman" w:hAnsi="Times New Roman" w:cs="Times New Roman"/>
          <w:sz w:val="24"/>
          <w:szCs w:val="24"/>
        </w:rPr>
        <w:t>Стоимость и порядок о</w:t>
      </w:r>
      <w:r w:rsidRPr="00410633">
        <w:rPr>
          <w:rFonts w:ascii="Times New Roman" w:hAnsi="Times New Roman" w:cs="Times New Roman"/>
          <w:sz w:val="24"/>
          <w:szCs w:val="24"/>
        </w:rPr>
        <w:t>плат</w:t>
      </w:r>
      <w:r>
        <w:rPr>
          <w:rFonts w:ascii="Times New Roman" w:hAnsi="Times New Roman" w:cs="Times New Roman"/>
          <w:sz w:val="24"/>
          <w:szCs w:val="24"/>
        </w:rPr>
        <w:t>ы</w:t>
      </w:r>
      <w:bookmarkEnd w:id="41"/>
    </w:p>
    <w:p w14:paraId="5D807769" w14:textId="6F5CD1C5" w:rsidR="00D463D7" w:rsidRPr="00FE2AA9" w:rsidRDefault="00FF7383"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Эмитент</w:t>
      </w:r>
      <w:r w:rsidR="001F04FD" w:rsidRPr="00410633">
        <w:rPr>
          <w:rFonts w:ascii="Times New Roman" w:hAnsi="Times New Roman"/>
          <w:sz w:val="24"/>
          <w:szCs w:val="24"/>
        </w:rPr>
        <w:t xml:space="preserve"> обязан оплачивать Услуги в порядке, </w:t>
      </w:r>
      <w:r w:rsidR="001F04FD" w:rsidRPr="00FE2AA9">
        <w:rPr>
          <w:rFonts w:ascii="Times New Roman" w:hAnsi="Times New Roman"/>
          <w:sz w:val="24"/>
          <w:szCs w:val="24"/>
        </w:rPr>
        <w:t>установленном Договором, и в размере, установленном Тарифами НРД</w:t>
      </w:r>
      <w:r w:rsidR="00207EB8" w:rsidRPr="00FE2AA9">
        <w:rPr>
          <w:rFonts w:ascii="Times New Roman" w:hAnsi="Times New Roman"/>
          <w:sz w:val="24"/>
          <w:szCs w:val="24"/>
        </w:rPr>
        <w:t>.</w:t>
      </w:r>
    </w:p>
    <w:p w14:paraId="58317A8C" w14:textId="77A34D6A" w:rsidR="000F4A80" w:rsidRDefault="00207EB8" w:rsidP="008147DB">
      <w:pPr>
        <w:widowControl w:val="0"/>
        <w:numPr>
          <w:ilvl w:val="1"/>
          <w:numId w:val="1"/>
        </w:numPr>
        <w:spacing w:after="120" w:line="240" w:lineRule="auto"/>
        <w:ind w:left="709" w:hanging="709"/>
        <w:jc w:val="both"/>
        <w:rPr>
          <w:rFonts w:ascii="Times New Roman" w:hAnsi="Times New Roman"/>
          <w:sz w:val="24"/>
          <w:szCs w:val="24"/>
        </w:rPr>
      </w:pPr>
      <w:r w:rsidRPr="00FE2AA9">
        <w:rPr>
          <w:rFonts w:ascii="Times New Roman" w:hAnsi="Times New Roman"/>
          <w:sz w:val="24"/>
          <w:szCs w:val="24"/>
        </w:rPr>
        <w:t xml:space="preserve">НРД </w:t>
      </w:r>
      <w:r w:rsidR="000F4A80">
        <w:rPr>
          <w:rFonts w:ascii="Times New Roman" w:hAnsi="Times New Roman"/>
          <w:sz w:val="24"/>
          <w:szCs w:val="24"/>
        </w:rPr>
        <w:t xml:space="preserve">одним из способов, </w:t>
      </w:r>
      <w:r w:rsidR="00FE2AA9" w:rsidRPr="00FE2AA9">
        <w:rPr>
          <w:rFonts w:ascii="Times New Roman" w:hAnsi="Times New Roman"/>
          <w:sz w:val="24"/>
          <w:szCs w:val="24"/>
        </w:rPr>
        <w:t xml:space="preserve">предусмотренных пунктом </w:t>
      </w:r>
      <w:r w:rsidR="00A84E2A">
        <w:rPr>
          <w:rFonts w:ascii="Times New Roman" w:hAnsi="Times New Roman"/>
          <w:sz w:val="24"/>
          <w:szCs w:val="24"/>
        </w:rPr>
        <w:fldChar w:fldCharType="begin"/>
      </w:r>
      <w:r w:rsidR="00A84E2A">
        <w:rPr>
          <w:rFonts w:ascii="Times New Roman" w:hAnsi="Times New Roman"/>
          <w:sz w:val="24"/>
          <w:szCs w:val="24"/>
        </w:rPr>
        <w:instrText xml:space="preserve"> REF _Ref57880491 \r \h </w:instrText>
      </w:r>
      <w:r w:rsidR="00A84E2A">
        <w:rPr>
          <w:rFonts w:ascii="Times New Roman" w:hAnsi="Times New Roman"/>
          <w:sz w:val="24"/>
          <w:szCs w:val="24"/>
        </w:rPr>
      </w:r>
      <w:r w:rsidR="00A84E2A">
        <w:rPr>
          <w:rFonts w:ascii="Times New Roman" w:hAnsi="Times New Roman"/>
          <w:sz w:val="24"/>
          <w:szCs w:val="24"/>
        </w:rPr>
        <w:fldChar w:fldCharType="separate"/>
      </w:r>
      <w:r w:rsidR="00A84E2A">
        <w:rPr>
          <w:rFonts w:ascii="Times New Roman" w:hAnsi="Times New Roman"/>
          <w:sz w:val="24"/>
          <w:szCs w:val="24"/>
        </w:rPr>
        <w:t>5.4</w:t>
      </w:r>
      <w:r w:rsidR="00A84E2A">
        <w:rPr>
          <w:rFonts w:ascii="Times New Roman" w:hAnsi="Times New Roman"/>
          <w:sz w:val="24"/>
          <w:szCs w:val="24"/>
        </w:rPr>
        <w:fldChar w:fldCharType="end"/>
      </w:r>
      <w:r w:rsidR="00FE2AA9" w:rsidRPr="00FE2AA9">
        <w:rPr>
          <w:rFonts w:ascii="Times New Roman" w:hAnsi="Times New Roman"/>
          <w:sz w:val="24"/>
          <w:szCs w:val="24"/>
        </w:rPr>
        <w:t xml:space="preserve"> Правил</w:t>
      </w:r>
      <w:r w:rsidR="000F4A80">
        <w:rPr>
          <w:rFonts w:ascii="Times New Roman" w:hAnsi="Times New Roman"/>
          <w:sz w:val="24"/>
          <w:szCs w:val="24"/>
        </w:rPr>
        <w:t>:</w:t>
      </w:r>
    </w:p>
    <w:p w14:paraId="56526F68" w14:textId="26DA899A" w:rsidR="000F4A80" w:rsidRDefault="000F4A80" w:rsidP="000F4A80">
      <w:pPr>
        <w:widowControl w:val="0"/>
        <w:spacing w:after="120" w:line="240" w:lineRule="auto"/>
        <w:ind w:left="709" w:hanging="709"/>
        <w:jc w:val="both"/>
        <w:rPr>
          <w:rFonts w:ascii="Times New Roman" w:hAnsi="Times New Roman"/>
          <w:sz w:val="24"/>
          <w:szCs w:val="24"/>
        </w:rPr>
      </w:pPr>
      <w:r>
        <w:rPr>
          <w:rFonts w:ascii="Times New Roman" w:hAnsi="Times New Roman"/>
          <w:sz w:val="24"/>
          <w:szCs w:val="24"/>
        </w:rPr>
        <w:t>5.</w:t>
      </w:r>
      <w:r w:rsidR="004F3668">
        <w:rPr>
          <w:rFonts w:ascii="Times New Roman" w:hAnsi="Times New Roman"/>
          <w:sz w:val="24"/>
          <w:szCs w:val="24"/>
        </w:rPr>
        <w:t>2</w:t>
      </w:r>
      <w:r>
        <w:rPr>
          <w:rFonts w:ascii="Times New Roman" w:hAnsi="Times New Roman"/>
          <w:sz w:val="24"/>
          <w:szCs w:val="24"/>
        </w:rPr>
        <w:t>.1.</w:t>
      </w:r>
      <w:r>
        <w:rPr>
          <w:rFonts w:ascii="Times New Roman" w:hAnsi="Times New Roman"/>
          <w:sz w:val="24"/>
          <w:szCs w:val="24"/>
        </w:rPr>
        <w:tab/>
      </w:r>
      <w:r w:rsidRPr="00FE2AA9">
        <w:rPr>
          <w:rFonts w:ascii="Times New Roman" w:hAnsi="Times New Roman"/>
          <w:sz w:val="24"/>
          <w:szCs w:val="24"/>
        </w:rPr>
        <w:t>выставляет счет в течение 2 (двух) рабочих дней с даты получения Заявления на оказание услуги и полного комплекта документов</w:t>
      </w:r>
      <w:r>
        <w:rPr>
          <w:rFonts w:ascii="Times New Roman" w:hAnsi="Times New Roman"/>
          <w:sz w:val="24"/>
          <w:szCs w:val="24"/>
        </w:rPr>
        <w:t>;</w:t>
      </w:r>
    </w:p>
    <w:p w14:paraId="2471E2AB" w14:textId="26DD938B" w:rsidR="00D463D7" w:rsidRPr="00FE2AA9" w:rsidRDefault="000F4A80" w:rsidP="000F4A80">
      <w:pPr>
        <w:widowControl w:val="0"/>
        <w:spacing w:after="120" w:line="240" w:lineRule="auto"/>
        <w:ind w:left="709" w:hanging="709"/>
        <w:jc w:val="both"/>
        <w:rPr>
          <w:rFonts w:ascii="Times New Roman" w:hAnsi="Times New Roman"/>
          <w:sz w:val="24"/>
          <w:szCs w:val="24"/>
        </w:rPr>
      </w:pPr>
      <w:r>
        <w:rPr>
          <w:rFonts w:ascii="Times New Roman" w:hAnsi="Times New Roman"/>
          <w:sz w:val="24"/>
          <w:szCs w:val="24"/>
        </w:rPr>
        <w:t>5.</w:t>
      </w:r>
      <w:r w:rsidR="004F3668">
        <w:rPr>
          <w:rFonts w:ascii="Times New Roman" w:hAnsi="Times New Roman"/>
          <w:sz w:val="24"/>
          <w:szCs w:val="24"/>
        </w:rPr>
        <w:t>2</w:t>
      </w:r>
      <w:r>
        <w:rPr>
          <w:rFonts w:ascii="Times New Roman" w:hAnsi="Times New Roman"/>
          <w:sz w:val="24"/>
          <w:szCs w:val="24"/>
        </w:rPr>
        <w:t>.2.</w:t>
      </w:r>
      <w:r>
        <w:rPr>
          <w:rFonts w:ascii="Times New Roman" w:hAnsi="Times New Roman"/>
          <w:sz w:val="24"/>
          <w:szCs w:val="24"/>
        </w:rPr>
        <w:tab/>
      </w:r>
      <w:r w:rsidRPr="00FE2AA9">
        <w:rPr>
          <w:rFonts w:ascii="Times New Roman" w:hAnsi="Times New Roman"/>
          <w:sz w:val="24"/>
          <w:szCs w:val="24"/>
        </w:rPr>
        <w:t>предоставляет иные Учетные документы в течение 5 (пяти) раб</w:t>
      </w:r>
      <w:r>
        <w:rPr>
          <w:rFonts w:ascii="Times New Roman" w:hAnsi="Times New Roman"/>
          <w:sz w:val="24"/>
          <w:szCs w:val="24"/>
        </w:rPr>
        <w:t>очих дней с даты оказания Услуг</w:t>
      </w:r>
      <w:r w:rsidR="00207EB8" w:rsidRPr="00FE2AA9">
        <w:rPr>
          <w:rFonts w:ascii="Times New Roman" w:hAnsi="Times New Roman"/>
          <w:sz w:val="24"/>
          <w:szCs w:val="24"/>
        </w:rPr>
        <w:t>.</w:t>
      </w:r>
    </w:p>
    <w:p w14:paraId="5ABAC400" w14:textId="56E85672" w:rsidR="004F3668" w:rsidRPr="00FE2AA9" w:rsidRDefault="004F3668" w:rsidP="004F3668">
      <w:pPr>
        <w:widowControl w:val="0"/>
        <w:numPr>
          <w:ilvl w:val="1"/>
          <w:numId w:val="1"/>
        </w:numPr>
        <w:spacing w:after="120" w:line="240" w:lineRule="auto"/>
        <w:ind w:left="709" w:hanging="709"/>
        <w:jc w:val="both"/>
        <w:rPr>
          <w:rFonts w:ascii="Times New Roman" w:hAnsi="Times New Roman"/>
          <w:sz w:val="24"/>
          <w:szCs w:val="24"/>
        </w:rPr>
      </w:pPr>
      <w:bookmarkStart w:id="42" w:name="_Ref57880491"/>
      <w:r w:rsidRPr="00FE2AA9">
        <w:rPr>
          <w:rFonts w:ascii="Times New Roman" w:hAnsi="Times New Roman"/>
          <w:sz w:val="24"/>
          <w:szCs w:val="24"/>
        </w:rPr>
        <w:t>Эмитент обязан оплатить счет путем перечисления денежных средств по банковским реквизитам НРД, указанным в счете, в течение 2 (двух) рабочих дней с даты его получения. Датой оплаты счета Эмитентом является дата поступления денежных средств на корреспондентский счет НРД.</w:t>
      </w:r>
    </w:p>
    <w:p w14:paraId="17CDC8FE" w14:textId="21ED8A01" w:rsidR="00141AFA" w:rsidRPr="00410633" w:rsidRDefault="00141AFA"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Счет считается полученным Эмитентом:</w:t>
      </w:r>
      <w:bookmarkEnd w:id="42"/>
    </w:p>
    <w:p w14:paraId="4CA46E12" w14:textId="1E529F04" w:rsidR="00141AFA" w:rsidRPr="00410633" w:rsidRDefault="00141AFA" w:rsidP="00410633">
      <w:pPr>
        <w:pStyle w:val="af1"/>
        <w:widowControl w:val="0"/>
        <w:numPr>
          <w:ilvl w:val="2"/>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при наличии электронного документооборота с НРД </w:t>
      </w:r>
      <w:r w:rsidR="00346416" w:rsidRPr="00410633">
        <w:rPr>
          <w:rFonts w:ascii="Times New Roman" w:hAnsi="Times New Roman"/>
          <w:sz w:val="24"/>
          <w:szCs w:val="24"/>
        </w:rPr>
        <w:t>–</w:t>
      </w:r>
      <w:r w:rsidRPr="00410633">
        <w:rPr>
          <w:rFonts w:ascii="Times New Roman" w:hAnsi="Times New Roman"/>
          <w:sz w:val="24"/>
          <w:szCs w:val="24"/>
        </w:rPr>
        <w:t xml:space="preserve"> в день направления счета в виде электронного документа </w:t>
      </w:r>
      <w:r w:rsidR="00DF2E89" w:rsidRPr="00410633">
        <w:rPr>
          <w:rFonts w:ascii="Times New Roman" w:hAnsi="Times New Roman"/>
          <w:sz w:val="24"/>
          <w:szCs w:val="24"/>
        </w:rPr>
        <w:t>по</w:t>
      </w:r>
      <w:r w:rsidRPr="00410633">
        <w:rPr>
          <w:rFonts w:ascii="Times New Roman" w:hAnsi="Times New Roman"/>
          <w:sz w:val="24"/>
          <w:szCs w:val="24"/>
        </w:rPr>
        <w:t xml:space="preserve"> Каналу информационного взаимодействия</w:t>
      </w:r>
      <w:r w:rsidR="00DF2E89" w:rsidRPr="00410633">
        <w:rPr>
          <w:rFonts w:ascii="Times New Roman" w:hAnsi="Times New Roman"/>
          <w:sz w:val="24"/>
          <w:szCs w:val="24"/>
        </w:rPr>
        <w:t>, предусмотренному Договором ЭДО и предназначенному для указанных целей</w:t>
      </w:r>
      <w:r w:rsidRPr="00410633">
        <w:rPr>
          <w:rFonts w:ascii="Times New Roman" w:hAnsi="Times New Roman"/>
          <w:sz w:val="24"/>
          <w:szCs w:val="24"/>
        </w:rPr>
        <w:t>. При этом оригиналы Учетных документов на бумажном носителе предоставляются в офисе НРД. При необходимости НРД вправе направить оригиналы Учетных документов по почтовому адресу;</w:t>
      </w:r>
    </w:p>
    <w:p w14:paraId="5B1F9269" w14:textId="62AB297A" w:rsidR="00141AFA" w:rsidRPr="00410633" w:rsidRDefault="00141AFA" w:rsidP="00410633">
      <w:pPr>
        <w:pStyle w:val="af1"/>
        <w:widowControl w:val="0"/>
        <w:numPr>
          <w:ilvl w:val="2"/>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при отсутствии электронного документооборота между Сторонами </w:t>
      </w:r>
      <w:r w:rsidR="00346416" w:rsidRPr="00410633">
        <w:rPr>
          <w:rFonts w:ascii="Times New Roman" w:hAnsi="Times New Roman"/>
          <w:sz w:val="24"/>
          <w:szCs w:val="24"/>
        </w:rPr>
        <w:t>–</w:t>
      </w:r>
      <w:r w:rsidRPr="00410633">
        <w:rPr>
          <w:rFonts w:ascii="Times New Roman" w:hAnsi="Times New Roman"/>
          <w:sz w:val="24"/>
          <w:szCs w:val="24"/>
        </w:rPr>
        <w:t xml:space="preserve"> на </w:t>
      </w:r>
      <w:r w:rsidR="005E6D37" w:rsidRPr="00410633">
        <w:rPr>
          <w:rFonts w:ascii="Times New Roman" w:hAnsi="Times New Roman"/>
          <w:sz w:val="24"/>
          <w:szCs w:val="24"/>
        </w:rPr>
        <w:t>5</w:t>
      </w:r>
      <w:r w:rsidRPr="00410633">
        <w:rPr>
          <w:rFonts w:ascii="Times New Roman" w:hAnsi="Times New Roman"/>
          <w:sz w:val="24"/>
          <w:szCs w:val="24"/>
        </w:rPr>
        <w:t xml:space="preserve"> (</w:t>
      </w:r>
      <w:r w:rsidR="005E6D37" w:rsidRPr="00410633">
        <w:rPr>
          <w:rFonts w:ascii="Times New Roman" w:hAnsi="Times New Roman"/>
          <w:sz w:val="24"/>
          <w:szCs w:val="24"/>
        </w:rPr>
        <w:t>пятый</w:t>
      </w:r>
      <w:r w:rsidRPr="00410633">
        <w:rPr>
          <w:rFonts w:ascii="Times New Roman" w:hAnsi="Times New Roman"/>
          <w:sz w:val="24"/>
          <w:szCs w:val="24"/>
        </w:rPr>
        <w:t xml:space="preserve">) </w:t>
      </w:r>
      <w:r w:rsidRPr="00410633">
        <w:rPr>
          <w:rFonts w:ascii="Times New Roman" w:hAnsi="Times New Roman"/>
          <w:sz w:val="24"/>
          <w:szCs w:val="24"/>
        </w:rPr>
        <w:lastRenderedPageBreak/>
        <w:t>рабочий день с даты его выставления. При этом оригиналы Учетных документов на бумажном носителе предоставляются в офисе НРД. При необходимости НРД вправе направить оригиналы Учетных документов по почтовому адресу;</w:t>
      </w:r>
    </w:p>
    <w:p w14:paraId="03F504BD" w14:textId="5B632308" w:rsidR="00141AFA" w:rsidRPr="00410633" w:rsidRDefault="00141AFA" w:rsidP="00410633">
      <w:pPr>
        <w:pStyle w:val="af1"/>
        <w:widowControl w:val="0"/>
        <w:numPr>
          <w:ilvl w:val="2"/>
          <w:numId w:val="1"/>
        </w:numPr>
        <w:spacing w:after="120" w:line="240" w:lineRule="auto"/>
        <w:ind w:left="709" w:hanging="709"/>
        <w:jc w:val="both"/>
        <w:rPr>
          <w:rFonts w:ascii="Times New Roman" w:hAnsi="Times New Roman"/>
          <w:sz w:val="24"/>
          <w:szCs w:val="24"/>
        </w:rPr>
      </w:pPr>
      <w:bookmarkStart w:id="43" w:name="_Ref57880503"/>
      <w:r w:rsidRPr="00410633">
        <w:rPr>
          <w:rFonts w:ascii="Times New Roman" w:hAnsi="Times New Roman"/>
          <w:sz w:val="24"/>
          <w:szCs w:val="24"/>
        </w:rPr>
        <w:t xml:space="preserve">в случае подключения обмена Учетными документами через информационную систему, оператор которой соответствует требованиям ФНС России, в порядке, предусмотренном Договором ЭДО, </w:t>
      </w:r>
      <w:r w:rsidR="00346416" w:rsidRPr="00410633">
        <w:rPr>
          <w:rFonts w:ascii="Times New Roman" w:hAnsi="Times New Roman"/>
          <w:sz w:val="24"/>
          <w:szCs w:val="24"/>
        </w:rPr>
        <w:t>–</w:t>
      </w:r>
      <w:r w:rsidRPr="00410633">
        <w:rPr>
          <w:rFonts w:ascii="Times New Roman" w:hAnsi="Times New Roman"/>
          <w:sz w:val="24"/>
          <w:szCs w:val="24"/>
        </w:rPr>
        <w:t xml:space="preserve"> </w:t>
      </w:r>
      <w:r w:rsidR="00976C0C">
        <w:rPr>
          <w:rFonts w:ascii="Times New Roman" w:hAnsi="Times New Roman"/>
          <w:sz w:val="24"/>
          <w:szCs w:val="24"/>
        </w:rPr>
        <w:t xml:space="preserve">в </w:t>
      </w:r>
      <w:r w:rsidRPr="00410633">
        <w:rPr>
          <w:rFonts w:ascii="Times New Roman" w:hAnsi="Times New Roman"/>
          <w:sz w:val="24"/>
          <w:szCs w:val="24"/>
        </w:rPr>
        <w:t>дат</w:t>
      </w:r>
      <w:r w:rsidR="00976C0C">
        <w:rPr>
          <w:rFonts w:ascii="Times New Roman" w:hAnsi="Times New Roman"/>
          <w:sz w:val="24"/>
          <w:szCs w:val="24"/>
        </w:rPr>
        <w:t>у</w:t>
      </w:r>
      <w:r w:rsidRPr="00410633">
        <w:rPr>
          <w:rFonts w:ascii="Times New Roman" w:hAnsi="Times New Roman"/>
          <w:sz w:val="24"/>
          <w:szCs w:val="24"/>
        </w:rPr>
        <w:t>, указанн</w:t>
      </w:r>
      <w:r w:rsidR="00976C0C">
        <w:rPr>
          <w:rFonts w:ascii="Times New Roman" w:hAnsi="Times New Roman"/>
          <w:sz w:val="24"/>
          <w:szCs w:val="24"/>
        </w:rPr>
        <w:t>ую</w:t>
      </w:r>
      <w:r w:rsidRPr="00410633">
        <w:rPr>
          <w:rFonts w:ascii="Times New Roman" w:hAnsi="Times New Roman"/>
          <w:sz w:val="24"/>
          <w:szCs w:val="24"/>
        </w:rPr>
        <w:t xml:space="preserve"> в подтверждении оператора информационной системы.</w:t>
      </w:r>
      <w:bookmarkEnd w:id="43"/>
    </w:p>
    <w:p w14:paraId="3D08B15E" w14:textId="6A66DB99" w:rsidR="00141AFA" w:rsidRPr="00410633" w:rsidRDefault="00141AFA" w:rsidP="00410633">
      <w:pPr>
        <w:pStyle w:val="af1"/>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В случае подключения обмена, предусмотренного пунктом </w:t>
      </w:r>
      <w:r w:rsidR="0018076F">
        <w:rPr>
          <w:rFonts w:ascii="Times New Roman" w:hAnsi="Times New Roman"/>
          <w:sz w:val="24"/>
          <w:szCs w:val="24"/>
        </w:rPr>
        <w:fldChar w:fldCharType="begin"/>
      </w:r>
      <w:r w:rsidR="0018076F">
        <w:rPr>
          <w:rFonts w:ascii="Times New Roman" w:hAnsi="Times New Roman"/>
          <w:sz w:val="24"/>
          <w:szCs w:val="24"/>
        </w:rPr>
        <w:instrText xml:space="preserve"> REF _Ref57880503 \r \h </w:instrText>
      </w:r>
      <w:r w:rsidR="0018076F">
        <w:rPr>
          <w:rFonts w:ascii="Times New Roman" w:hAnsi="Times New Roman"/>
          <w:sz w:val="24"/>
          <w:szCs w:val="24"/>
        </w:rPr>
      </w:r>
      <w:r w:rsidR="0018076F">
        <w:rPr>
          <w:rFonts w:ascii="Times New Roman" w:hAnsi="Times New Roman"/>
          <w:sz w:val="24"/>
          <w:szCs w:val="24"/>
        </w:rPr>
        <w:fldChar w:fldCharType="separate"/>
      </w:r>
      <w:r w:rsidR="0018076F">
        <w:rPr>
          <w:rFonts w:ascii="Times New Roman" w:hAnsi="Times New Roman"/>
          <w:sz w:val="24"/>
          <w:szCs w:val="24"/>
        </w:rPr>
        <w:t>5.4.3</w:t>
      </w:r>
      <w:r w:rsidR="0018076F">
        <w:rPr>
          <w:rFonts w:ascii="Times New Roman" w:hAnsi="Times New Roman"/>
          <w:sz w:val="24"/>
          <w:szCs w:val="24"/>
        </w:rPr>
        <w:fldChar w:fldCharType="end"/>
      </w:r>
      <w:r w:rsidRPr="00410633">
        <w:rPr>
          <w:rFonts w:ascii="Times New Roman" w:hAnsi="Times New Roman"/>
          <w:sz w:val="24"/>
          <w:szCs w:val="24"/>
        </w:rPr>
        <w:t xml:space="preserve"> Правил, Стороны осуществляют его на условиях, предусмотренных Договором ЭДО. При этом иные способы направления Учетных документов больше не применяются.</w:t>
      </w:r>
    </w:p>
    <w:p w14:paraId="7B694CED" w14:textId="434F99E4"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Оказание Услуг Эмитенту осуществляется только при полной оплате суммы, указанной в счете. В случае неполучения/неполной оплаты счета НРД вправе не оказывать Эмитенту Услугу и (или) приостановить ее оказание до получения полной оплаты стоимости, установленной Тарифами</w:t>
      </w:r>
      <w:r w:rsidR="00E7613C" w:rsidRPr="00410633">
        <w:rPr>
          <w:rFonts w:ascii="Times New Roman" w:hAnsi="Times New Roman"/>
          <w:sz w:val="24"/>
          <w:szCs w:val="24"/>
        </w:rPr>
        <w:t xml:space="preserve"> НРД</w:t>
      </w:r>
      <w:r w:rsidRPr="00410633">
        <w:rPr>
          <w:rFonts w:ascii="Times New Roman" w:hAnsi="Times New Roman"/>
          <w:sz w:val="24"/>
          <w:szCs w:val="24"/>
        </w:rPr>
        <w:t>.</w:t>
      </w:r>
    </w:p>
    <w:p w14:paraId="6DEE97D0" w14:textId="12AD2DEB" w:rsidR="004B3BEA" w:rsidRPr="000F4A80" w:rsidRDefault="004C322E" w:rsidP="00A84E2A">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При несоблюдении </w:t>
      </w:r>
      <w:r w:rsidR="00207EB8" w:rsidRPr="00410633">
        <w:rPr>
          <w:rFonts w:ascii="Times New Roman" w:hAnsi="Times New Roman"/>
          <w:sz w:val="24"/>
          <w:szCs w:val="24"/>
        </w:rPr>
        <w:t>срок</w:t>
      </w:r>
      <w:r w:rsidRPr="00410633">
        <w:rPr>
          <w:rFonts w:ascii="Times New Roman" w:hAnsi="Times New Roman"/>
          <w:sz w:val="24"/>
          <w:szCs w:val="24"/>
        </w:rPr>
        <w:t>а</w:t>
      </w:r>
      <w:r w:rsidR="00207EB8" w:rsidRPr="00410633">
        <w:rPr>
          <w:rFonts w:ascii="Times New Roman" w:hAnsi="Times New Roman"/>
          <w:sz w:val="24"/>
          <w:szCs w:val="24"/>
        </w:rPr>
        <w:t xml:space="preserve"> оплаты, НРД вправе потребовать </w:t>
      </w:r>
      <w:r w:rsidR="00025B05" w:rsidRPr="00410633">
        <w:rPr>
          <w:rFonts w:ascii="Times New Roman" w:hAnsi="Times New Roman"/>
          <w:sz w:val="24"/>
          <w:szCs w:val="24"/>
        </w:rPr>
        <w:t>у</w:t>
      </w:r>
      <w:r w:rsidR="002B5B05" w:rsidRPr="00410633">
        <w:rPr>
          <w:rFonts w:ascii="Times New Roman" w:hAnsi="Times New Roman"/>
          <w:sz w:val="24"/>
          <w:szCs w:val="24"/>
        </w:rPr>
        <w:t xml:space="preserve">платы </w:t>
      </w:r>
      <w:r w:rsidR="00207EB8" w:rsidRPr="00410633">
        <w:rPr>
          <w:rFonts w:ascii="Times New Roman" w:hAnsi="Times New Roman"/>
          <w:sz w:val="24"/>
          <w:szCs w:val="24"/>
        </w:rPr>
        <w:t>неустойки в размере 1 (</w:t>
      </w:r>
      <w:r w:rsidR="009F709C" w:rsidRPr="00410633">
        <w:rPr>
          <w:rFonts w:ascii="Times New Roman" w:hAnsi="Times New Roman"/>
          <w:sz w:val="24"/>
          <w:szCs w:val="24"/>
        </w:rPr>
        <w:t>одного</w:t>
      </w:r>
      <w:r w:rsidR="00207EB8" w:rsidRPr="00410633">
        <w:rPr>
          <w:rFonts w:ascii="Times New Roman" w:hAnsi="Times New Roman"/>
          <w:sz w:val="24"/>
          <w:szCs w:val="24"/>
        </w:rPr>
        <w:t xml:space="preserve">) процента от </w:t>
      </w:r>
      <w:r w:rsidR="005E6D37" w:rsidRPr="00410633">
        <w:rPr>
          <w:rFonts w:ascii="Times New Roman" w:hAnsi="Times New Roman"/>
          <w:sz w:val="24"/>
          <w:szCs w:val="24"/>
        </w:rPr>
        <w:t xml:space="preserve">несвоевременно оплаченной </w:t>
      </w:r>
      <w:r w:rsidR="00207EB8" w:rsidRPr="00410633">
        <w:rPr>
          <w:rFonts w:ascii="Times New Roman" w:hAnsi="Times New Roman"/>
          <w:sz w:val="24"/>
          <w:szCs w:val="24"/>
        </w:rPr>
        <w:t>суммы</w:t>
      </w:r>
      <w:r w:rsidR="005E6D37" w:rsidRPr="00410633">
        <w:rPr>
          <w:rFonts w:ascii="Times New Roman" w:hAnsi="Times New Roman"/>
          <w:sz w:val="24"/>
          <w:szCs w:val="24"/>
        </w:rPr>
        <w:t xml:space="preserve"> </w:t>
      </w:r>
      <w:r w:rsidR="00207EB8" w:rsidRPr="00410633">
        <w:rPr>
          <w:rFonts w:ascii="Times New Roman" w:hAnsi="Times New Roman"/>
          <w:sz w:val="24"/>
          <w:szCs w:val="24"/>
        </w:rPr>
        <w:t>за каждый день просрочки, но не более 10 (десяти) процентов от указанной суммы.</w:t>
      </w:r>
    </w:p>
    <w:p w14:paraId="75C12C38" w14:textId="1F2A4861" w:rsidR="00D463D7" w:rsidRPr="00410633" w:rsidRDefault="004D358B" w:rsidP="00410633">
      <w:pPr>
        <w:pStyle w:val="10"/>
        <w:numPr>
          <w:ilvl w:val="0"/>
          <w:numId w:val="1"/>
        </w:numPr>
        <w:spacing w:before="0" w:after="120"/>
        <w:ind w:left="709" w:hanging="709"/>
        <w:jc w:val="both"/>
        <w:rPr>
          <w:rFonts w:ascii="Times New Roman" w:hAnsi="Times New Roman" w:cs="Times New Roman"/>
          <w:sz w:val="24"/>
          <w:szCs w:val="24"/>
        </w:rPr>
      </w:pPr>
      <w:bookmarkStart w:id="44" w:name="_Toc18506332"/>
      <w:bookmarkStart w:id="45" w:name="_Toc19791015"/>
      <w:bookmarkStart w:id="46" w:name="_Toc73603125"/>
      <w:r w:rsidRPr="00410633">
        <w:rPr>
          <w:rFonts w:ascii="Times New Roman" w:hAnsi="Times New Roman" w:cs="Times New Roman"/>
          <w:sz w:val="24"/>
          <w:szCs w:val="24"/>
        </w:rPr>
        <w:t xml:space="preserve">Регистрация </w:t>
      </w:r>
      <w:r w:rsidR="00C113B9" w:rsidRPr="00410633">
        <w:rPr>
          <w:rFonts w:ascii="Times New Roman" w:hAnsi="Times New Roman" w:cs="Times New Roman"/>
          <w:sz w:val="24"/>
          <w:szCs w:val="24"/>
        </w:rPr>
        <w:t xml:space="preserve">выпуска </w:t>
      </w:r>
      <w:r w:rsidR="00207EB8" w:rsidRPr="00410633">
        <w:rPr>
          <w:rFonts w:ascii="Times New Roman" w:hAnsi="Times New Roman" w:cs="Times New Roman"/>
          <w:sz w:val="24"/>
          <w:szCs w:val="24"/>
        </w:rPr>
        <w:t>Коммерческих облигаций</w:t>
      </w:r>
      <w:r w:rsidR="008A52C5" w:rsidRPr="00410633">
        <w:rPr>
          <w:rFonts w:ascii="Times New Roman" w:hAnsi="Times New Roman" w:cs="Times New Roman"/>
          <w:sz w:val="24"/>
          <w:szCs w:val="24"/>
        </w:rPr>
        <w:t xml:space="preserve"> </w:t>
      </w:r>
      <w:r w:rsidR="00207EB8" w:rsidRPr="00410633">
        <w:rPr>
          <w:rFonts w:ascii="Times New Roman" w:hAnsi="Times New Roman" w:cs="Times New Roman"/>
          <w:sz w:val="24"/>
          <w:szCs w:val="24"/>
        </w:rPr>
        <w:t>или Программ</w:t>
      </w:r>
      <w:r w:rsidR="00C113B9" w:rsidRPr="00410633">
        <w:rPr>
          <w:rFonts w:ascii="Times New Roman" w:hAnsi="Times New Roman" w:cs="Times New Roman"/>
          <w:sz w:val="24"/>
          <w:szCs w:val="24"/>
        </w:rPr>
        <w:t>ы</w:t>
      </w:r>
      <w:r w:rsidR="00207EB8" w:rsidRPr="00410633">
        <w:rPr>
          <w:rFonts w:ascii="Times New Roman" w:hAnsi="Times New Roman" w:cs="Times New Roman"/>
          <w:sz w:val="24"/>
          <w:szCs w:val="24"/>
        </w:rPr>
        <w:t xml:space="preserve"> коммерческих облигаций</w:t>
      </w:r>
      <w:bookmarkEnd w:id="44"/>
      <w:bookmarkEnd w:id="45"/>
      <w:bookmarkEnd w:id="46"/>
    </w:p>
    <w:p w14:paraId="0ECA554F" w14:textId="6F84488E" w:rsidR="00D463D7" w:rsidRPr="002E24B5" w:rsidRDefault="00207EB8" w:rsidP="00410633">
      <w:pPr>
        <w:widowControl w:val="0"/>
        <w:numPr>
          <w:ilvl w:val="1"/>
          <w:numId w:val="1"/>
        </w:numPr>
        <w:spacing w:after="120" w:line="240" w:lineRule="auto"/>
        <w:ind w:left="709" w:hanging="709"/>
        <w:jc w:val="both"/>
        <w:rPr>
          <w:rFonts w:ascii="Times New Roman" w:hAnsi="Times New Roman"/>
          <w:sz w:val="24"/>
          <w:szCs w:val="24"/>
        </w:rPr>
      </w:pPr>
      <w:bookmarkStart w:id="47" w:name="_Ref525051855"/>
      <w:r w:rsidRPr="002E24B5">
        <w:rPr>
          <w:rFonts w:ascii="Times New Roman" w:hAnsi="Times New Roman"/>
          <w:sz w:val="24"/>
          <w:szCs w:val="24"/>
        </w:rPr>
        <w:t xml:space="preserve">Для </w:t>
      </w:r>
      <w:r w:rsidR="004D358B" w:rsidRPr="002E24B5">
        <w:rPr>
          <w:rFonts w:ascii="Times New Roman" w:hAnsi="Times New Roman"/>
          <w:sz w:val="24"/>
          <w:szCs w:val="24"/>
        </w:rPr>
        <w:t>регистрации выпуска Коммерческих облигаций</w:t>
      </w:r>
      <w:r w:rsidR="00210AAD" w:rsidRPr="002E24B5">
        <w:rPr>
          <w:rFonts w:ascii="Times New Roman" w:hAnsi="Times New Roman"/>
          <w:sz w:val="24"/>
          <w:szCs w:val="24"/>
        </w:rPr>
        <w:t xml:space="preserve"> или </w:t>
      </w:r>
      <w:r w:rsidR="004D358B" w:rsidRPr="002E24B5">
        <w:rPr>
          <w:rFonts w:ascii="Times New Roman" w:hAnsi="Times New Roman"/>
          <w:sz w:val="24"/>
          <w:szCs w:val="24"/>
        </w:rPr>
        <w:t xml:space="preserve">Программы коммерческих облигаций </w:t>
      </w:r>
      <w:r w:rsidRPr="002E24B5">
        <w:rPr>
          <w:rFonts w:ascii="Times New Roman" w:hAnsi="Times New Roman"/>
          <w:sz w:val="24"/>
          <w:szCs w:val="24"/>
        </w:rPr>
        <w:t>Эмитент предоставляет в НРД следующие документы:</w:t>
      </w:r>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4250"/>
        <w:gridCol w:w="1408"/>
        <w:gridCol w:w="2764"/>
      </w:tblGrid>
      <w:tr w:rsidR="00D57CAF" w:rsidRPr="00410633" w14:paraId="76EE144E" w14:textId="77777777" w:rsidTr="00C766A4">
        <w:trPr>
          <w:trHeight w:val="599"/>
        </w:trPr>
        <w:tc>
          <w:tcPr>
            <w:tcW w:w="353" w:type="pct"/>
            <w:shd w:val="clear" w:color="auto" w:fill="D9D9D9"/>
          </w:tcPr>
          <w:p w14:paraId="03378002" w14:textId="77777777" w:rsidR="00D463D7" w:rsidRPr="00410633" w:rsidRDefault="00005792" w:rsidP="00005792">
            <w:pPr>
              <w:widowControl w:val="0"/>
              <w:spacing w:after="120"/>
              <w:ind w:left="709" w:hanging="709"/>
              <w:jc w:val="center"/>
              <w:rPr>
                <w:rFonts w:ascii="Times New Roman" w:hAnsi="Times New Roman"/>
                <w:b/>
                <w:sz w:val="24"/>
                <w:szCs w:val="24"/>
              </w:rPr>
            </w:pPr>
            <w:r w:rsidRPr="00410633">
              <w:rPr>
                <w:rFonts w:ascii="Times New Roman" w:hAnsi="Times New Roman"/>
                <w:b/>
                <w:sz w:val="24"/>
                <w:szCs w:val="24"/>
              </w:rPr>
              <w:t>№</w:t>
            </w:r>
          </w:p>
        </w:tc>
        <w:tc>
          <w:tcPr>
            <w:tcW w:w="2345" w:type="pct"/>
            <w:shd w:val="clear" w:color="auto" w:fill="D9D9D9"/>
          </w:tcPr>
          <w:p w14:paraId="03368B12" w14:textId="77777777" w:rsidR="00D463D7" w:rsidRPr="00410633" w:rsidRDefault="00207EB8">
            <w:pPr>
              <w:widowControl w:val="0"/>
              <w:spacing w:after="120"/>
              <w:jc w:val="center"/>
              <w:rPr>
                <w:rFonts w:ascii="Times New Roman" w:hAnsi="Times New Roman"/>
                <w:b/>
                <w:sz w:val="24"/>
                <w:szCs w:val="24"/>
              </w:rPr>
            </w:pPr>
            <w:r w:rsidRPr="00410633">
              <w:rPr>
                <w:rFonts w:ascii="Times New Roman" w:hAnsi="Times New Roman"/>
                <w:b/>
                <w:sz w:val="24"/>
                <w:szCs w:val="24"/>
              </w:rPr>
              <w:t>Наименование документа</w:t>
            </w:r>
          </w:p>
        </w:tc>
        <w:tc>
          <w:tcPr>
            <w:tcW w:w="777" w:type="pct"/>
            <w:shd w:val="clear" w:color="auto" w:fill="D9D9D9"/>
          </w:tcPr>
          <w:p w14:paraId="5E81E9D0" w14:textId="77777777" w:rsidR="00D463D7" w:rsidRPr="00410633" w:rsidRDefault="00207EB8">
            <w:pPr>
              <w:widowControl w:val="0"/>
              <w:spacing w:after="120"/>
              <w:ind w:left="-175" w:right="-108"/>
              <w:jc w:val="center"/>
              <w:rPr>
                <w:rFonts w:ascii="Times New Roman" w:hAnsi="Times New Roman"/>
                <w:b/>
                <w:sz w:val="24"/>
                <w:szCs w:val="24"/>
              </w:rPr>
            </w:pPr>
            <w:r w:rsidRPr="00410633">
              <w:rPr>
                <w:rFonts w:ascii="Times New Roman" w:hAnsi="Times New Roman"/>
                <w:b/>
                <w:sz w:val="24"/>
                <w:szCs w:val="24"/>
              </w:rPr>
              <w:t xml:space="preserve">Вид </w:t>
            </w:r>
            <w:r w:rsidRPr="00410633">
              <w:rPr>
                <w:rFonts w:ascii="Times New Roman" w:hAnsi="Times New Roman"/>
                <w:b/>
                <w:sz w:val="24"/>
                <w:szCs w:val="24"/>
              </w:rPr>
              <w:br/>
              <w:t>документа</w:t>
            </w:r>
          </w:p>
        </w:tc>
        <w:tc>
          <w:tcPr>
            <w:tcW w:w="1525" w:type="pct"/>
            <w:shd w:val="clear" w:color="auto" w:fill="D9D9D9"/>
          </w:tcPr>
          <w:p w14:paraId="38F3AAD9" w14:textId="77777777" w:rsidR="00D463D7" w:rsidRPr="00410633" w:rsidRDefault="00207EB8">
            <w:pPr>
              <w:widowControl w:val="0"/>
              <w:spacing w:after="120"/>
              <w:jc w:val="center"/>
              <w:rPr>
                <w:rFonts w:ascii="Times New Roman" w:hAnsi="Times New Roman"/>
                <w:b/>
                <w:sz w:val="24"/>
                <w:szCs w:val="24"/>
              </w:rPr>
            </w:pPr>
            <w:r w:rsidRPr="00410633">
              <w:rPr>
                <w:rFonts w:ascii="Times New Roman" w:hAnsi="Times New Roman"/>
                <w:b/>
                <w:sz w:val="24"/>
                <w:szCs w:val="24"/>
              </w:rPr>
              <w:t>Примечания</w:t>
            </w:r>
          </w:p>
        </w:tc>
      </w:tr>
      <w:tr w:rsidR="00D463D7" w:rsidRPr="00410633" w14:paraId="1219B4E2" w14:textId="77777777" w:rsidTr="00C766A4">
        <w:tc>
          <w:tcPr>
            <w:tcW w:w="353" w:type="pct"/>
          </w:tcPr>
          <w:p w14:paraId="268DED7F" w14:textId="0AAED60F" w:rsidR="00D463D7" w:rsidRPr="00410633" w:rsidRDefault="00D463D7" w:rsidP="00D423C1">
            <w:pPr>
              <w:pStyle w:val="af1"/>
              <w:widowControl w:val="0"/>
              <w:numPr>
                <w:ilvl w:val="0"/>
                <w:numId w:val="12"/>
              </w:numPr>
              <w:tabs>
                <w:tab w:val="left" w:pos="360"/>
              </w:tabs>
              <w:spacing w:after="120"/>
              <w:ind w:left="454" w:hanging="437"/>
              <w:jc w:val="center"/>
              <w:rPr>
                <w:rFonts w:ascii="Times New Roman" w:hAnsi="Times New Roman"/>
                <w:sz w:val="24"/>
                <w:szCs w:val="24"/>
              </w:rPr>
            </w:pPr>
          </w:p>
        </w:tc>
        <w:tc>
          <w:tcPr>
            <w:tcW w:w="2345" w:type="pct"/>
          </w:tcPr>
          <w:p w14:paraId="2DDCF00A" w14:textId="741A7366" w:rsidR="00CE1F00" w:rsidRPr="00410633" w:rsidRDefault="00CE1F00" w:rsidP="00376605">
            <w:pPr>
              <w:widowControl w:val="0"/>
              <w:spacing w:after="0" w:line="240" w:lineRule="auto"/>
              <w:ind w:right="35"/>
              <w:jc w:val="both"/>
              <w:rPr>
                <w:rFonts w:ascii="Times New Roman" w:hAnsi="Times New Roman"/>
                <w:sz w:val="24"/>
                <w:szCs w:val="24"/>
              </w:rPr>
            </w:pPr>
            <w:r w:rsidRPr="00410633">
              <w:rPr>
                <w:rFonts w:ascii="Times New Roman" w:hAnsi="Times New Roman"/>
                <w:sz w:val="24"/>
                <w:szCs w:val="24"/>
              </w:rPr>
              <w:t xml:space="preserve">Заявление </w:t>
            </w:r>
            <w:r w:rsidR="00376605" w:rsidRPr="00410633">
              <w:rPr>
                <w:rFonts w:ascii="Times New Roman" w:eastAsia="Times New Roman" w:hAnsi="Times New Roman"/>
                <w:sz w:val="24"/>
                <w:szCs w:val="24"/>
              </w:rPr>
              <w:t xml:space="preserve">о </w:t>
            </w:r>
            <w:r w:rsidR="004D358B" w:rsidRPr="00410633">
              <w:rPr>
                <w:rFonts w:ascii="Times New Roman" w:eastAsia="Times New Roman" w:hAnsi="Times New Roman"/>
                <w:sz w:val="24"/>
                <w:szCs w:val="24"/>
              </w:rPr>
              <w:t>регистра</w:t>
            </w:r>
            <w:r w:rsidR="009D42BC" w:rsidRPr="00410633">
              <w:rPr>
                <w:rFonts w:ascii="Times New Roman" w:eastAsia="Times New Roman" w:hAnsi="Times New Roman"/>
                <w:sz w:val="24"/>
                <w:szCs w:val="24"/>
              </w:rPr>
              <w:t>ци</w:t>
            </w:r>
            <w:r w:rsidR="00376605" w:rsidRPr="00410633">
              <w:rPr>
                <w:rFonts w:ascii="Times New Roman" w:eastAsia="Times New Roman" w:hAnsi="Times New Roman"/>
                <w:sz w:val="24"/>
                <w:szCs w:val="24"/>
              </w:rPr>
              <w:t>и</w:t>
            </w:r>
            <w:r w:rsidR="009D42BC" w:rsidRPr="00410633">
              <w:rPr>
                <w:rFonts w:ascii="Times New Roman" w:eastAsia="Times New Roman" w:hAnsi="Times New Roman"/>
                <w:sz w:val="24"/>
                <w:szCs w:val="24"/>
              </w:rPr>
              <w:t xml:space="preserve"> выпуска </w:t>
            </w:r>
            <w:r w:rsidRPr="00410633">
              <w:rPr>
                <w:rFonts w:ascii="Times New Roman" w:hAnsi="Times New Roman"/>
                <w:sz w:val="24"/>
                <w:szCs w:val="24"/>
              </w:rPr>
              <w:t>Коммерчески</w:t>
            </w:r>
            <w:r w:rsidR="004D358B" w:rsidRPr="00410633">
              <w:rPr>
                <w:rFonts w:ascii="Times New Roman" w:hAnsi="Times New Roman"/>
                <w:sz w:val="24"/>
                <w:szCs w:val="24"/>
              </w:rPr>
              <w:t>х</w:t>
            </w:r>
            <w:r w:rsidRPr="00410633">
              <w:rPr>
                <w:rFonts w:ascii="Times New Roman" w:hAnsi="Times New Roman"/>
                <w:sz w:val="24"/>
                <w:szCs w:val="24"/>
              </w:rPr>
              <w:t xml:space="preserve"> облигаци</w:t>
            </w:r>
            <w:r w:rsidR="004D358B" w:rsidRPr="00410633">
              <w:rPr>
                <w:rFonts w:ascii="Times New Roman" w:hAnsi="Times New Roman"/>
                <w:sz w:val="24"/>
                <w:szCs w:val="24"/>
              </w:rPr>
              <w:t>й</w:t>
            </w:r>
            <w:r w:rsidRPr="00410633">
              <w:rPr>
                <w:rFonts w:ascii="Times New Roman" w:hAnsi="Times New Roman"/>
                <w:sz w:val="24"/>
                <w:szCs w:val="24"/>
              </w:rPr>
              <w:t xml:space="preserve"> с Описью</w:t>
            </w:r>
          </w:p>
        </w:tc>
        <w:tc>
          <w:tcPr>
            <w:tcW w:w="777" w:type="pct"/>
          </w:tcPr>
          <w:p w14:paraId="0FF16D61" w14:textId="77777777" w:rsidR="00D463D7" w:rsidRPr="00410633" w:rsidRDefault="00207EB8" w:rsidP="00AB7E08">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t>Форма К1.1</w:t>
            </w:r>
            <w:r w:rsidR="0051357C" w:rsidRPr="00410633">
              <w:rPr>
                <w:rFonts w:ascii="Times New Roman" w:hAnsi="Times New Roman"/>
                <w:sz w:val="24"/>
                <w:szCs w:val="24"/>
              </w:rPr>
              <w:br/>
              <w:t>оригинал</w:t>
            </w:r>
          </w:p>
        </w:tc>
        <w:tc>
          <w:tcPr>
            <w:tcW w:w="1525" w:type="pct"/>
            <w:vMerge w:val="restart"/>
          </w:tcPr>
          <w:p w14:paraId="380280CA" w14:textId="77777777" w:rsidR="00466A6A" w:rsidRPr="00410633" w:rsidRDefault="00466A6A" w:rsidP="00EA5727">
            <w:pPr>
              <w:widowControl w:val="0"/>
              <w:spacing w:after="0" w:line="240" w:lineRule="auto"/>
              <w:jc w:val="both"/>
              <w:rPr>
                <w:rFonts w:ascii="Times New Roman" w:hAnsi="Times New Roman"/>
                <w:sz w:val="24"/>
                <w:szCs w:val="24"/>
              </w:rPr>
            </w:pPr>
            <w:r w:rsidRPr="00410633">
              <w:rPr>
                <w:rFonts w:ascii="Times New Roman" w:eastAsia="Times New Roman" w:hAnsi="Times New Roman"/>
                <w:sz w:val="24"/>
                <w:szCs w:val="24"/>
              </w:rPr>
              <w:t>В зависимости от того, что применимо</w:t>
            </w:r>
          </w:p>
          <w:p w14:paraId="3BFDC920" w14:textId="2718EF03" w:rsidR="00D463D7" w:rsidRPr="00410633" w:rsidRDefault="00D463D7" w:rsidP="00466A6A">
            <w:pPr>
              <w:widowControl w:val="0"/>
              <w:tabs>
                <w:tab w:val="left" w:pos="369"/>
                <w:tab w:val="left" w:pos="1310"/>
              </w:tabs>
              <w:overflowPunct w:val="0"/>
              <w:autoSpaceDE w:val="0"/>
              <w:autoSpaceDN w:val="0"/>
              <w:adjustRightInd w:val="0"/>
              <w:spacing w:after="0" w:line="240" w:lineRule="auto"/>
              <w:ind w:left="34" w:right="34"/>
              <w:contextualSpacing/>
              <w:textAlignment w:val="baseline"/>
              <w:rPr>
                <w:rFonts w:ascii="Times New Roman" w:eastAsia="Times New Roman" w:hAnsi="Times New Roman"/>
                <w:sz w:val="24"/>
                <w:szCs w:val="24"/>
              </w:rPr>
            </w:pPr>
          </w:p>
        </w:tc>
      </w:tr>
      <w:tr w:rsidR="00D463D7" w:rsidRPr="00410633" w14:paraId="5BB67D2B" w14:textId="77777777" w:rsidTr="00C766A4">
        <w:tc>
          <w:tcPr>
            <w:tcW w:w="353" w:type="pct"/>
          </w:tcPr>
          <w:p w14:paraId="7F3CF6EC" w14:textId="4C71FBFF" w:rsidR="00D463D7" w:rsidRPr="00410633" w:rsidRDefault="00D463D7"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tcPr>
          <w:p w14:paraId="60D9BE1C" w14:textId="3E60449C" w:rsidR="00CE1F00" w:rsidRPr="00410633" w:rsidRDefault="00CE1F00" w:rsidP="00376605">
            <w:pPr>
              <w:spacing w:after="0" w:line="240" w:lineRule="auto"/>
              <w:ind w:right="35"/>
              <w:jc w:val="both"/>
              <w:rPr>
                <w:rFonts w:ascii="Times New Roman" w:hAnsi="Times New Roman"/>
                <w:sz w:val="24"/>
                <w:szCs w:val="24"/>
              </w:rPr>
            </w:pPr>
            <w:r w:rsidRPr="00410633">
              <w:rPr>
                <w:rFonts w:ascii="Times New Roman" w:hAnsi="Times New Roman"/>
                <w:sz w:val="24"/>
                <w:szCs w:val="24"/>
              </w:rPr>
              <w:t xml:space="preserve">Заявление </w:t>
            </w:r>
            <w:r w:rsidR="00376605" w:rsidRPr="00410633">
              <w:rPr>
                <w:rFonts w:ascii="Times New Roman" w:hAnsi="Times New Roman"/>
                <w:sz w:val="24"/>
                <w:szCs w:val="24"/>
              </w:rPr>
              <w:t xml:space="preserve">о </w:t>
            </w:r>
            <w:r w:rsidR="001057CD" w:rsidRPr="00410633">
              <w:rPr>
                <w:rFonts w:ascii="Times New Roman" w:hAnsi="Times New Roman"/>
                <w:sz w:val="24"/>
                <w:szCs w:val="24"/>
              </w:rPr>
              <w:t>регистраци</w:t>
            </w:r>
            <w:r w:rsidR="00376605" w:rsidRPr="00410633">
              <w:rPr>
                <w:rFonts w:ascii="Times New Roman" w:hAnsi="Times New Roman"/>
                <w:sz w:val="24"/>
                <w:szCs w:val="24"/>
              </w:rPr>
              <w:t>и</w:t>
            </w:r>
            <w:r w:rsidR="001057CD" w:rsidRPr="00410633">
              <w:rPr>
                <w:rFonts w:ascii="Times New Roman" w:hAnsi="Times New Roman"/>
                <w:sz w:val="24"/>
                <w:szCs w:val="24"/>
              </w:rPr>
              <w:t xml:space="preserve"> выпуска</w:t>
            </w:r>
            <w:r w:rsidRPr="00410633">
              <w:rPr>
                <w:rFonts w:ascii="Times New Roman" w:hAnsi="Times New Roman"/>
                <w:sz w:val="24"/>
                <w:szCs w:val="24"/>
              </w:rPr>
              <w:t xml:space="preserve"> Коммерчески</w:t>
            </w:r>
            <w:r w:rsidR="001057CD" w:rsidRPr="00410633">
              <w:rPr>
                <w:rFonts w:ascii="Times New Roman" w:hAnsi="Times New Roman"/>
                <w:sz w:val="24"/>
                <w:szCs w:val="24"/>
              </w:rPr>
              <w:t>х</w:t>
            </w:r>
            <w:r w:rsidRPr="00410633">
              <w:rPr>
                <w:rFonts w:ascii="Times New Roman" w:hAnsi="Times New Roman"/>
                <w:sz w:val="24"/>
                <w:szCs w:val="24"/>
              </w:rPr>
              <w:t xml:space="preserve"> облигаци</w:t>
            </w:r>
            <w:r w:rsidR="001057CD" w:rsidRPr="00410633">
              <w:rPr>
                <w:rFonts w:ascii="Times New Roman" w:hAnsi="Times New Roman"/>
                <w:sz w:val="24"/>
                <w:szCs w:val="24"/>
              </w:rPr>
              <w:t>й</w:t>
            </w:r>
            <w:r w:rsidRPr="00410633">
              <w:rPr>
                <w:rFonts w:ascii="Times New Roman" w:hAnsi="Times New Roman"/>
                <w:sz w:val="24"/>
                <w:szCs w:val="24"/>
              </w:rPr>
              <w:t>, размещаемы</w:t>
            </w:r>
            <w:r w:rsidR="00C04C5D" w:rsidRPr="00410633">
              <w:rPr>
                <w:rFonts w:ascii="Times New Roman" w:hAnsi="Times New Roman"/>
                <w:sz w:val="24"/>
                <w:szCs w:val="24"/>
              </w:rPr>
              <w:t>х</w:t>
            </w:r>
            <w:r w:rsidRPr="00410633">
              <w:rPr>
                <w:rFonts w:ascii="Times New Roman" w:hAnsi="Times New Roman"/>
                <w:sz w:val="24"/>
                <w:szCs w:val="24"/>
              </w:rPr>
              <w:t xml:space="preserve"> в рамках Программы коммерческих облигаций с Описью</w:t>
            </w:r>
          </w:p>
        </w:tc>
        <w:tc>
          <w:tcPr>
            <w:tcW w:w="777" w:type="pct"/>
          </w:tcPr>
          <w:p w14:paraId="1C5F141D" w14:textId="731C338B" w:rsidR="0051357C" w:rsidRPr="00410633" w:rsidRDefault="00207EB8" w:rsidP="00AB7E08">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t>Форма К1.2</w:t>
            </w:r>
            <w:r w:rsidR="0051357C" w:rsidRPr="00410633">
              <w:rPr>
                <w:rFonts w:ascii="Times New Roman" w:hAnsi="Times New Roman"/>
                <w:sz w:val="24"/>
                <w:szCs w:val="24"/>
              </w:rPr>
              <w:br/>
              <w:t>оригинал</w:t>
            </w:r>
          </w:p>
        </w:tc>
        <w:tc>
          <w:tcPr>
            <w:tcW w:w="1525" w:type="pct"/>
            <w:vMerge/>
          </w:tcPr>
          <w:p w14:paraId="06934B25" w14:textId="77777777" w:rsidR="00D463D7" w:rsidRPr="00410633" w:rsidRDefault="00D463D7" w:rsidP="00AB7E08">
            <w:pPr>
              <w:widowControl w:val="0"/>
              <w:tabs>
                <w:tab w:val="left" w:pos="139"/>
                <w:tab w:val="left" w:pos="175"/>
                <w:tab w:val="left" w:pos="369"/>
              </w:tabs>
              <w:overflowPunct w:val="0"/>
              <w:autoSpaceDE w:val="0"/>
              <w:autoSpaceDN w:val="0"/>
              <w:adjustRightInd w:val="0"/>
              <w:spacing w:after="0" w:line="240" w:lineRule="auto"/>
              <w:ind w:left="175" w:right="-143"/>
              <w:contextualSpacing/>
              <w:textAlignment w:val="baseline"/>
              <w:rPr>
                <w:rFonts w:ascii="Times New Roman" w:eastAsia="Times New Roman" w:hAnsi="Times New Roman"/>
                <w:sz w:val="24"/>
                <w:szCs w:val="24"/>
              </w:rPr>
            </w:pPr>
          </w:p>
        </w:tc>
      </w:tr>
      <w:tr w:rsidR="00D463D7" w:rsidRPr="00410633" w14:paraId="39F4F6CC" w14:textId="77777777" w:rsidTr="00C766A4">
        <w:tc>
          <w:tcPr>
            <w:tcW w:w="353" w:type="pct"/>
          </w:tcPr>
          <w:p w14:paraId="02ECB357" w14:textId="626D8500" w:rsidR="00D463D7" w:rsidRPr="00410633" w:rsidRDefault="00D463D7"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tcPr>
          <w:p w14:paraId="4DA8C67A" w14:textId="1EAC34E7" w:rsidR="00CE1F00" w:rsidRPr="00410633" w:rsidRDefault="00CE1F00" w:rsidP="00376605">
            <w:pPr>
              <w:spacing w:after="0" w:line="240" w:lineRule="auto"/>
              <w:ind w:right="35"/>
              <w:jc w:val="both"/>
              <w:rPr>
                <w:rFonts w:ascii="Times New Roman" w:hAnsi="Times New Roman"/>
                <w:sz w:val="24"/>
                <w:szCs w:val="24"/>
              </w:rPr>
            </w:pPr>
            <w:r w:rsidRPr="00410633">
              <w:rPr>
                <w:rFonts w:ascii="Times New Roman" w:hAnsi="Times New Roman"/>
                <w:sz w:val="24"/>
                <w:szCs w:val="24"/>
              </w:rPr>
              <w:t xml:space="preserve">Заявление </w:t>
            </w:r>
            <w:r w:rsidR="00376605" w:rsidRPr="00410633">
              <w:rPr>
                <w:rFonts w:ascii="Times New Roman" w:hAnsi="Times New Roman"/>
                <w:sz w:val="24"/>
                <w:szCs w:val="24"/>
              </w:rPr>
              <w:t xml:space="preserve">о </w:t>
            </w:r>
            <w:r w:rsidR="009D42BC" w:rsidRPr="00410633">
              <w:rPr>
                <w:rFonts w:ascii="Times New Roman" w:hAnsi="Times New Roman"/>
                <w:sz w:val="24"/>
                <w:szCs w:val="24"/>
              </w:rPr>
              <w:t>регистраци</w:t>
            </w:r>
            <w:r w:rsidR="00376605" w:rsidRPr="00410633">
              <w:rPr>
                <w:rFonts w:ascii="Times New Roman" w:hAnsi="Times New Roman"/>
                <w:sz w:val="24"/>
                <w:szCs w:val="24"/>
              </w:rPr>
              <w:t>и</w:t>
            </w:r>
            <w:r w:rsidR="009D42BC" w:rsidRPr="00410633">
              <w:rPr>
                <w:rFonts w:ascii="Times New Roman" w:hAnsi="Times New Roman"/>
                <w:sz w:val="24"/>
                <w:szCs w:val="24"/>
              </w:rPr>
              <w:t xml:space="preserve"> </w:t>
            </w:r>
            <w:r w:rsidRPr="00410633">
              <w:rPr>
                <w:rFonts w:ascii="Times New Roman" w:hAnsi="Times New Roman"/>
                <w:sz w:val="24"/>
                <w:szCs w:val="24"/>
              </w:rPr>
              <w:t>дополнительно</w:t>
            </w:r>
            <w:r w:rsidR="009D42BC" w:rsidRPr="00410633">
              <w:rPr>
                <w:rFonts w:ascii="Times New Roman" w:hAnsi="Times New Roman"/>
                <w:sz w:val="24"/>
                <w:szCs w:val="24"/>
              </w:rPr>
              <w:t>го</w:t>
            </w:r>
            <w:r w:rsidRPr="00410633">
              <w:rPr>
                <w:rFonts w:ascii="Times New Roman" w:hAnsi="Times New Roman"/>
                <w:sz w:val="24"/>
                <w:szCs w:val="24"/>
              </w:rPr>
              <w:t xml:space="preserve"> выпуск</w:t>
            </w:r>
            <w:r w:rsidR="009D42BC" w:rsidRPr="00410633">
              <w:rPr>
                <w:rFonts w:ascii="Times New Roman" w:hAnsi="Times New Roman"/>
                <w:sz w:val="24"/>
                <w:szCs w:val="24"/>
              </w:rPr>
              <w:t>а</w:t>
            </w:r>
            <w:r w:rsidRPr="00410633">
              <w:rPr>
                <w:rFonts w:ascii="Times New Roman" w:hAnsi="Times New Roman"/>
                <w:sz w:val="24"/>
                <w:szCs w:val="24"/>
              </w:rPr>
              <w:t xml:space="preserve"> Коммерческих облигаций, в том числе в рамках Программы коммерческих облигаций с Описью</w:t>
            </w:r>
          </w:p>
        </w:tc>
        <w:tc>
          <w:tcPr>
            <w:tcW w:w="777" w:type="pct"/>
          </w:tcPr>
          <w:p w14:paraId="5ED3272A" w14:textId="25FD1E93" w:rsidR="00D463D7" w:rsidRPr="00410633" w:rsidRDefault="00207EB8" w:rsidP="00AB7E08">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t>Форма К1.3</w:t>
            </w:r>
            <w:r w:rsidR="0051357C" w:rsidRPr="00410633">
              <w:rPr>
                <w:rFonts w:ascii="Times New Roman" w:hAnsi="Times New Roman"/>
                <w:sz w:val="24"/>
                <w:szCs w:val="24"/>
              </w:rPr>
              <w:br/>
              <w:t>оригинал</w:t>
            </w:r>
          </w:p>
        </w:tc>
        <w:tc>
          <w:tcPr>
            <w:tcW w:w="1525" w:type="pct"/>
            <w:vMerge/>
          </w:tcPr>
          <w:p w14:paraId="659255DD" w14:textId="77777777" w:rsidR="00D463D7" w:rsidRPr="00410633" w:rsidRDefault="00D463D7" w:rsidP="00AB7E08">
            <w:pPr>
              <w:widowControl w:val="0"/>
              <w:tabs>
                <w:tab w:val="left" w:pos="139"/>
                <w:tab w:val="left" w:pos="175"/>
                <w:tab w:val="left" w:pos="369"/>
              </w:tabs>
              <w:overflowPunct w:val="0"/>
              <w:autoSpaceDE w:val="0"/>
              <w:autoSpaceDN w:val="0"/>
              <w:adjustRightInd w:val="0"/>
              <w:spacing w:after="0" w:line="240" w:lineRule="auto"/>
              <w:ind w:left="175" w:right="-143"/>
              <w:contextualSpacing/>
              <w:textAlignment w:val="baseline"/>
              <w:rPr>
                <w:rFonts w:ascii="Times New Roman" w:eastAsia="Times New Roman" w:hAnsi="Times New Roman"/>
                <w:sz w:val="24"/>
                <w:szCs w:val="24"/>
              </w:rPr>
            </w:pPr>
          </w:p>
        </w:tc>
      </w:tr>
      <w:tr w:rsidR="00D463D7" w:rsidRPr="00410633" w14:paraId="066BF696" w14:textId="77777777" w:rsidTr="00C766A4">
        <w:tc>
          <w:tcPr>
            <w:tcW w:w="353" w:type="pct"/>
          </w:tcPr>
          <w:p w14:paraId="05ACBF16" w14:textId="2AFAD8BE" w:rsidR="00D463D7" w:rsidRPr="00410633" w:rsidRDefault="00D463D7" w:rsidP="002E24B5">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tcPr>
          <w:p w14:paraId="4F2B73B3" w14:textId="7302AD0A" w:rsidR="00D463D7" w:rsidRPr="00410633" w:rsidRDefault="00207EB8" w:rsidP="00376605">
            <w:pPr>
              <w:spacing w:after="0" w:line="240" w:lineRule="auto"/>
              <w:ind w:right="35"/>
              <w:jc w:val="both"/>
              <w:rPr>
                <w:rFonts w:ascii="Times New Roman" w:hAnsi="Times New Roman"/>
                <w:sz w:val="24"/>
                <w:szCs w:val="24"/>
              </w:rPr>
            </w:pPr>
            <w:r w:rsidRPr="00410633">
              <w:rPr>
                <w:rFonts w:ascii="Times New Roman" w:hAnsi="Times New Roman"/>
                <w:sz w:val="24"/>
                <w:szCs w:val="24"/>
              </w:rPr>
              <w:t xml:space="preserve">Заявление </w:t>
            </w:r>
            <w:r w:rsidR="00376605" w:rsidRPr="00410633">
              <w:rPr>
                <w:rFonts w:ascii="Times New Roman" w:hAnsi="Times New Roman"/>
                <w:sz w:val="24"/>
                <w:szCs w:val="24"/>
              </w:rPr>
              <w:t xml:space="preserve">о </w:t>
            </w:r>
            <w:r w:rsidR="00911B80" w:rsidRPr="00410633">
              <w:rPr>
                <w:rFonts w:ascii="Times New Roman" w:hAnsi="Times New Roman"/>
                <w:sz w:val="24"/>
                <w:szCs w:val="24"/>
              </w:rPr>
              <w:t>регистраци</w:t>
            </w:r>
            <w:r w:rsidR="00376605" w:rsidRPr="00410633">
              <w:rPr>
                <w:rFonts w:ascii="Times New Roman" w:hAnsi="Times New Roman"/>
                <w:sz w:val="24"/>
                <w:szCs w:val="24"/>
              </w:rPr>
              <w:t>и</w:t>
            </w:r>
            <w:r w:rsidRPr="00410633">
              <w:rPr>
                <w:rFonts w:ascii="Times New Roman" w:hAnsi="Times New Roman"/>
                <w:sz w:val="24"/>
                <w:szCs w:val="24"/>
              </w:rPr>
              <w:t xml:space="preserve"> Программ</w:t>
            </w:r>
            <w:r w:rsidR="00911B80" w:rsidRPr="00410633">
              <w:rPr>
                <w:rFonts w:ascii="Times New Roman" w:hAnsi="Times New Roman"/>
                <w:sz w:val="24"/>
                <w:szCs w:val="24"/>
              </w:rPr>
              <w:t>ы</w:t>
            </w:r>
            <w:r w:rsidRPr="00410633">
              <w:rPr>
                <w:rFonts w:ascii="Times New Roman" w:hAnsi="Times New Roman"/>
                <w:sz w:val="24"/>
                <w:szCs w:val="24"/>
              </w:rPr>
              <w:t xml:space="preserve"> коммерческих облигаций с Описью</w:t>
            </w:r>
          </w:p>
        </w:tc>
        <w:tc>
          <w:tcPr>
            <w:tcW w:w="777" w:type="pct"/>
          </w:tcPr>
          <w:p w14:paraId="51028985" w14:textId="4C28F910" w:rsidR="00D463D7" w:rsidRPr="00410633" w:rsidRDefault="00207EB8" w:rsidP="00AB7E08">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t>Форма К1.4</w:t>
            </w:r>
            <w:r w:rsidR="0051357C" w:rsidRPr="00410633">
              <w:rPr>
                <w:rFonts w:ascii="Times New Roman" w:hAnsi="Times New Roman"/>
                <w:sz w:val="24"/>
                <w:szCs w:val="24"/>
              </w:rPr>
              <w:br/>
              <w:t>оригинал</w:t>
            </w:r>
          </w:p>
        </w:tc>
        <w:tc>
          <w:tcPr>
            <w:tcW w:w="1525" w:type="pct"/>
            <w:vMerge/>
          </w:tcPr>
          <w:p w14:paraId="696297F1" w14:textId="77777777" w:rsidR="00D463D7" w:rsidRPr="00410633" w:rsidRDefault="00D463D7" w:rsidP="00AB7E08">
            <w:pPr>
              <w:widowControl w:val="0"/>
              <w:tabs>
                <w:tab w:val="left" w:pos="139"/>
                <w:tab w:val="left" w:pos="175"/>
                <w:tab w:val="left" w:pos="369"/>
              </w:tabs>
              <w:overflowPunct w:val="0"/>
              <w:autoSpaceDE w:val="0"/>
              <w:autoSpaceDN w:val="0"/>
              <w:adjustRightInd w:val="0"/>
              <w:spacing w:after="0" w:line="240" w:lineRule="auto"/>
              <w:ind w:left="175" w:right="-143"/>
              <w:contextualSpacing/>
              <w:textAlignment w:val="baseline"/>
              <w:rPr>
                <w:rFonts w:ascii="Times New Roman" w:eastAsia="Times New Roman" w:hAnsi="Times New Roman"/>
                <w:sz w:val="24"/>
                <w:szCs w:val="24"/>
              </w:rPr>
            </w:pPr>
          </w:p>
        </w:tc>
      </w:tr>
      <w:tr w:rsidR="00EB7E21" w:rsidRPr="00410633" w14:paraId="0BACC882" w14:textId="77777777" w:rsidTr="00C766A4">
        <w:tc>
          <w:tcPr>
            <w:tcW w:w="353" w:type="pct"/>
          </w:tcPr>
          <w:p w14:paraId="76DF7988" w14:textId="507A0447" w:rsidR="00EB7E21" w:rsidRPr="00410633" w:rsidRDefault="00EB7E21"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tcPr>
          <w:p w14:paraId="76465A94" w14:textId="5665E82C" w:rsidR="00EB7E21" w:rsidRPr="00410633" w:rsidRDefault="00EB7E21" w:rsidP="00892219">
            <w:pPr>
              <w:autoSpaceDE w:val="0"/>
              <w:autoSpaceDN w:val="0"/>
              <w:adjustRightInd w:val="0"/>
              <w:spacing w:after="0" w:line="240" w:lineRule="auto"/>
              <w:ind w:right="35"/>
              <w:jc w:val="both"/>
              <w:rPr>
                <w:rFonts w:ascii="Times New Roman" w:hAnsi="Times New Roman"/>
                <w:sz w:val="24"/>
                <w:szCs w:val="24"/>
              </w:rPr>
            </w:pPr>
            <w:r w:rsidRPr="00410633">
              <w:rPr>
                <w:rFonts w:ascii="Times New Roman" w:hAnsi="Times New Roman"/>
                <w:sz w:val="24"/>
                <w:szCs w:val="24"/>
                <w:lang w:eastAsia="ru-RU"/>
              </w:rPr>
              <w:t>Решение о выпуске коммерческих облигаций</w:t>
            </w:r>
          </w:p>
        </w:tc>
        <w:tc>
          <w:tcPr>
            <w:tcW w:w="777" w:type="pct"/>
          </w:tcPr>
          <w:p w14:paraId="040DC97E" w14:textId="77777777" w:rsidR="00EB7E21" w:rsidRPr="00410633" w:rsidRDefault="00EB7E21" w:rsidP="00AB7E08">
            <w:pPr>
              <w:widowControl w:val="0"/>
              <w:spacing w:after="0" w:line="240" w:lineRule="auto"/>
              <w:ind w:left="34"/>
              <w:jc w:val="center"/>
              <w:rPr>
                <w:rFonts w:ascii="Times New Roman" w:hAnsi="Times New Roman"/>
                <w:sz w:val="24"/>
                <w:szCs w:val="24"/>
              </w:rPr>
            </w:pPr>
            <w:r w:rsidRPr="00410633">
              <w:rPr>
                <w:rFonts w:ascii="Times New Roman" w:hAnsi="Times New Roman"/>
                <w:sz w:val="24"/>
                <w:szCs w:val="24"/>
              </w:rPr>
              <w:t>Оригинал</w:t>
            </w:r>
          </w:p>
        </w:tc>
        <w:tc>
          <w:tcPr>
            <w:tcW w:w="1525" w:type="pct"/>
            <w:vMerge w:val="restart"/>
          </w:tcPr>
          <w:p w14:paraId="71492F36" w14:textId="2A6B1097" w:rsidR="00EB7E21" w:rsidRPr="00410633" w:rsidRDefault="00EB7E21" w:rsidP="00D423C1">
            <w:pPr>
              <w:pStyle w:val="af1"/>
              <w:widowControl w:val="0"/>
              <w:numPr>
                <w:ilvl w:val="0"/>
                <w:numId w:val="8"/>
              </w:numPr>
              <w:tabs>
                <w:tab w:val="left" w:pos="285"/>
              </w:tabs>
              <w:spacing w:after="0" w:line="240" w:lineRule="auto"/>
              <w:ind w:left="66" w:firstLine="0"/>
              <w:jc w:val="both"/>
              <w:rPr>
                <w:rFonts w:ascii="Times New Roman" w:eastAsia="Times New Roman" w:hAnsi="Times New Roman"/>
                <w:sz w:val="24"/>
                <w:szCs w:val="24"/>
              </w:rPr>
            </w:pPr>
            <w:r w:rsidRPr="00410633">
              <w:rPr>
                <w:rFonts w:ascii="Times New Roman" w:eastAsia="Times New Roman" w:hAnsi="Times New Roman"/>
                <w:sz w:val="24"/>
                <w:szCs w:val="24"/>
              </w:rPr>
              <w:t>В зависимости от того, что применимо</w:t>
            </w:r>
          </w:p>
          <w:p w14:paraId="686835A3" w14:textId="77777777" w:rsidR="00EB7E21" w:rsidRPr="00410633" w:rsidRDefault="00EB7E21" w:rsidP="00EA5727">
            <w:pPr>
              <w:pStyle w:val="af1"/>
              <w:widowControl w:val="0"/>
              <w:tabs>
                <w:tab w:val="left" w:pos="285"/>
              </w:tabs>
              <w:spacing w:after="0" w:line="240" w:lineRule="auto"/>
              <w:ind w:left="66"/>
              <w:jc w:val="both"/>
              <w:rPr>
                <w:rFonts w:ascii="Times New Roman" w:eastAsia="Times New Roman" w:hAnsi="Times New Roman"/>
                <w:sz w:val="24"/>
                <w:szCs w:val="24"/>
              </w:rPr>
            </w:pPr>
          </w:p>
          <w:p w14:paraId="7A9A4743" w14:textId="48B53EE9" w:rsidR="00EB7E21" w:rsidRPr="00410633" w:rsidRDefault="00EB7E21" w:rsidP="00D423C1">
            <w:pPr>
              <w:pStyle w:val="af1"/>
              <w:widowControl w:val="0"/>
              <w:numPr>
                <w:ilvl w:val="0"/>
                <w:numId w:val="5"/>
              </w:numPr>
              <w:tabs>
                <w:tab w:val="left" w:pos="285"/>
              </w:tabs>
              <w:spacing w:after="0" w:line="240" w:lineRule="auto"/>
              <w:ind w:left="66" w:firstLine="0"/>
              <w:jc w:val="both"/>
              <w:rPr>
                <w:rFonts w:ascii="Times New Roman" w:hAnsi="Times New Roman"/>
                <w:sz w:val="24"/>
                <w:szCs w:val="24"/>
              </w:rPr>
            </w:pPr>
            <w:r w:rsidRPr="00410633">
              <w:rPr>
                <w:rFonts w:ascii="Times New Roman" w:eastAsia="Times New Roman" w:hAnsi="Times New Roman"/>
                <w:sz w:val="24"/>
                <w:szCs w:val="24"/>
              </w:rPr>
              <w:t>При бумажном документообороте предоставляются</w:t>
            </w:r>
            <w:r w:rsidRPr="00410633">
              <w:rPr>
                <w:rFonts w:ascii="Times New Roman" w:eastAsia="Times New Roman" w:hAnsi="Times New Roman"/>
                <w:sz w:val="24"/>
                <w:szCs w:val="24"/>
              </w:rPr>
              <w:br/>
              <w:t xml:space="preserve">3 </w:t>
            </w:r>
            <w:r w:rsidR="00EA5727" w:rsidRPr="00410633">
              <w:rPr>
                <w:rFonts w:ascii="Times New Roman" w:eastAsia="Times New Roman" w:hAnsi="Times New Roman"/>
                <w:sz w:val="24"/>
                <w:szCs w:val="24"/>
              </w:rPr>
              <w:t xml:space="preserve">(три) </w:t>
            </w:r>
            <w:r w:rsidRPr="00410633">
              <w:rPr>
                <w:rFonts w:ascii="Times New Roman" w:eastAsia="Times New Roman" w:hAnsi="Times New Roman"/>
                <w:sz w:val="24"/>
                <w:szCs w:val="24"/>
              </w:rPr>
              <w:t xml:space="preserve">экземпляра и дополнительно текст </w:t>
            </w:r>
            <w:r w:rsidRPr="00410633">
              <w:rPr>
                <w:rFonts w:ascii="Times New Roman" w:eastAsia="Times New Roman" w:hAnsi="Times New Roman"/>
                <w:sz w:val="24"/>
                <w:szCs w:val="24"/>
              </w:rPr>
              <w:lastRenderedPageBreak/>
              <w:t>Эмиссионного документа на электронном носителе</w:t>
            </w:r>
          </w:p>
        </w:tc>
      </w:tr>
      <w:tr w:rsidR="00EB7E21" w:rsidRPr="00410633" w14:paraId="59C91856" w14:textId="77777777" w:rsidTr="00C766A4">
        <w:trPr>
          <w:trHeight w:val="928"/>
        </w:trPr>
        <w:tc>
          <w:tcPr>
            <w:tcW w:w="353" w:type="pct"/>
          </w:tcPr>
          <w:p w14:paraId="7E94DDBE" w14:textId="58122AC9" w:rsidR="00EB7E21" w:rsidRPr="00410633" w:rsidRDefault="00EB7E21"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tcPr>
          <w:p w14:paraId="300BBCE8" w14:textId="77777777" w:rsidR="00EB7E21" w:rsidRPr="00410633" w:rsidRDefault="00EB7E21" w:rsidP="00EA5727">
            <w:pPr>
              <w:widowControl w:val="0"/>
              <w:spacing w:after="0" w:line="240" w:lineRule="auto"/>
              <w:ind w:right="35"/>
              <w:jc w:val="both"/>
              <w:rPr>
                <w:rFonts w:ascii="Times New Roman" w:hAnsi="Times New Roman"/>
                <w:sz w:val="24"/>
                <w:szCs w:val="24"/>
              </w:rPr>
            </w:pPr>
            <w:r w:rsidRPr="00410633">
              <w:rPr>
                <w:rFonts w:ascii="Times New Roman" w:eastAsia="Times New Roman" w:hAnsi="Times New Roman"/>
                <w:sz w:val="24"/>
                <w:szCs w:val="24"/>
              </w:rPr>
              <w:t>Программа коммерческих облигаций</w:t>
            </w:r>
          </w:p>
        </w:tc>
        <w:tc>
          <w:tcPr>
            <w:tcW w:w="777" w:type="pct"/>
          </w:tcPr>
          <w:p w14:paraId="4D5AE5EC" w14:textId="77777777" w:rsidR="00EB7E21" w:rsidRPr="00410633" w:rsidRDefault="00EB7E21" w:rsidP="00AB7E08">
            <w:pPr>
              <w:widowControl w:val="0"/>
              <w:spacing w:after="0" w:line="240" w:lineRule="auto"/>
              <w:ind w:left="34"/>
              <w:jc w:val="center"/>
              <w:rPr>
                <w:rFonts w:ascii="Times New Roman" w:hAnsi="Times New Roman"/>
                <w:sz w:val="24"/>
                <w:szCs w:val="24"/>
              </w:rPr>
            </w:pPr>
            <w:r w:rsidRPr="00410633">
              <w:rPr>
                <w:rFonts w:ascii="Times New Roman" w:hAnsi="Times New Roman"/>
                <w:sz w:val="24"/>
                <w:szCs w:val="24"/>
              </w:rPr>
              <w:t>Оригинал</w:t>
            </w:r>
          </w:p>
        </w:tc>
        <w:tc>
          <w:tcPr>
            <w:tcW w:w="1525" w:type="pct"/>
            <w:vMerge/>
          </w:tcPr>
          <w:p w14:paraId="3333802D" w14:textId="3A584A77" w:rsidR="00EB7E21" w:rsidRPr="00410633" w:rsidRDefault="00EB7E21" w:rsidP="00EB7E21">
            <w:pPr>
              <w:widowControl w:val="0"/>
              <w:spacing w:after="0" w:line="240" w:lineRule="auto"/>
              <w:rPr>
                <w:rFonts w:ascii="Times New Roman" w:hAnsi="Times New Roman"/>
                <w:sz w:val="24"/>
                <w:szCs w:val="24"/>
              </w:rPr>
            </w:pPr>
          </w:p>
        </w:tc>
      </w:tr>
      <w:tr w:rsidR="00D463D7" w:rsidRPr="00410633" w14:paraId="059667A3" w14:textId="77777777" w:rsidTr="00C766A4">
        <w:tc>
          <w:tcPr>
            <w:tcW w:w="353" w:type="pct"/>
          </w:tcPr>
          <w:p w14:paraId="1B36E53F" w14:textId="43F242C5" w:rsidR="00D463D7" w:rsidRPr="00410633" w:rsidRDefault="00D463D7"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shd w:val="clear" w:color="auto" w:fill="auto"/>
          </w:tcPr>
          <w:p w14:paraId="24055EA8" w14:textId="54B8E62D" w:rsidR="00D463D7" w:rsidRPr="00410633" w:rsidRDefault="00615B96" w:rsidP="00E33586">
            <w:pPr>
              <w:autoSpaceDE w:val="0"/>
              <w:autoSpaceDN w:val="0"/>
              <w:adjustRightInd w:val="0"/>
              <w:spacing w:after="0" w:line="240" w:lineRule="auto"/>
              <w:jc w:val="both"/>
              <w:rPr>
                <w:rFonts w:ascii="Times New Roman" w:eastAsia="Times New Roman" w:hAnsi="Times New Roman"/>
                <w:sz w:val="24"/>
                <w:szCs w:val="24"/>
              </w:rPr>
            </w:pPr>
            <w:r w:rsidRPr="00410633">
              <w:rPr>
                <w:rFonts w:ascii="Times New Roman" w:hAnsi="Times New Roman"/>
                <w:sz w:val="24"/>
                <w:szCs w:val="24"/>
                <w:lang w:eastAsia="ru-RU"/>
              </w:rPr>
              <w:t>П</w:t>
            </w:r>
            <w:r w:rsidR="00207EB8" w:rsidRPr="00410633">
              <w:rPr>
                <w:rFonts w:ascii="Times New Roman" w:hAnsi="Times New Roman"/>
                <w:sz w:val="24"/>
                <w:szCs w:val="24"/>
                <w:lang w:eastAsia="ru-RU"/>
              </w:rPr>
              <w:t>ротокол собрания (заседания)</w:t>
            </w:r>
            <w:r w:rsidR="0060671B" w:rsidRPr="00410633">
              <w:rPr>
                <w:rFonts w:ascii="Times New Roman" w:hAnsi="Times New Roman"/>
                <w:sz w:val="24"/>
                <w:szCs w:val="24"/>
                <w:lang w:eastAsia="ru-RU"/>
              </w:rPr>
              <w:t xml:space="preserve"> (приказ</w:t>
            </w:r>
            <w:r w:rsidR="009F4D54" w:rsidRPr="00410633">
              <w:rPr>
                <w:rFonts w:ascii="Times New Roman" w:hAnsi="Times New Roman"/>
                <w:sz w:val="24"/>
                <w:szCs w:val="24"/>
                <w:lang w:eastAsia="ru-RU"/>
              </w:rPr>
              <w:t>, распоряжени</w:t>
            </w:r>
            <w:r w:rsidR="0060671B" w:rsidRPr="00410633">
              <w:rPr>
                <w:rFonts w:ascii="Times New Roman" w:hAnsi="Times New Roman"/>
                <w:sz w:val="24"/>
                <w:szCs w:val="24"/>
                <w:lang w:eastAsia="ru-RU"/>
              </w:rPr>
              <w:t>е</w:t>
            </w:r>
            <w:r w:rsidR="009F4D54" w:rsidRPr="00410633">
              <w:rPr>
                <w:rFonts w:ascii="Times New Roman" w:hAnsi="Times New Roman"/>
                <w:sz w:val="24"/>
                <w:szCs w:val="24"/>
                <w:lang w:eastAsia="ru-RU"/>
              </w:rPr>
              <w:t xml:space="preserve"> или ино</w:t>
            </w:r>
            <w:r w:rsidR="0060671B" w:rsidRPr="00410633">
              <w:rPr>
                <w:rFonts w:ascii="Times New Roman" w:hAnsi="Times New Roman"/>
                <w:sz w:val="24"/>
                <w:szCs w:val="24"/>
                <w:lang w:eastAsia="ru-RU"/>
              </w:rPr>
              <w:t>й документ</w:t>
            </w:r>
            <w:r w:rsidR="009F4D54" w:rsidRPr="00410633">
              <w:rPr>
                <w:rFonts w:ascii="Times New Roman" w:hAnsi="Times New Roman"/>
                <w:sz w:val="24"/>
                <w:szCs w:val="24"/>
                <w:lang w:eastAsia="ru-RU"/>
              </w:rPr>
              <w:t>)</w:t>
            </w:r>
            <w:r w:rsidR="00207EB8" w:rsidRPr="00410633">
              <w:rPr>
                <w:rFonts w:ascii="Times New Roman" w:hAnsi="Times New Roman"/>
                <w:sz w:val="24"/>
                <w:szCs w:val="24"/>
                <w:lang w:eastAsia="ru-RU"/>
              </w:rPr>
              <w:t xml:space="preserve"> уполномоченного органа управления </w:t>
            </w:r>
            <w:r w:rsidR="00911B80" w:rsidRPr="00410633">
              <w:rPr>
                <w:rFonts w:ascii="Times New Roman" w:hAnsi="Times New Roman"/>
                <w:sz w:val="24"/>
                <w:szCs w:val="24"/>
                <w:lang w:eastAsia="ru-RU"/>
              </w:rPr>
              <w:t>Э</w:t>
            </w:r>
            <w:r w:rsidR="00207EB8" w:rsidRPr="00410633">
              <w:rPr>
                <w:rFonts w:ascii="Times New Roman" w:hAnsi="Times New Roman"/>
                <w:sz w:val="24"/>
                <w:szCs w:val="24"/>
                <w:lang w:eastAsia="ru-RU"/>
              </w:rPr>
              <w:t xml:space="preserve">митента, которым принято решение о размещении </w:t>
            </w:r>
            <w:r w:rsidR="00E33586" w:rsidRPr="00410633">
              <w:rPr>
                <w:rFonts w:ascii="Times New Roman" w:hAnsi="Times New Roman"/>
                <w:sz w:val="24"/>
                <w:szCs w:val="24"/>
                <w:lang w:eastAsia="ru-RU"/>
              </w:rPr>
              <w:t>К</w:t>
            </w:r>
            <w:r w:rsidR="00207EB8" w:rsidRPr="00410633">
              <w:rPr>
                <w:rFonts w:ascii="Times New Roman" w:hAnsi="Times New Roman"/>
                <w:sz w:val="24"/>
                <w:szCs w:val="24"/>
                <w:lang w:eastAsia="ru-RU"/>
              </w:rPr>
              <w:t>оммерческих облигаций, с указанием, в случае если данное решение принято коллегиальным органом управления, кворума и результатов голосования за его принятие</w:t>
            </w:r>
          </w:p>
        </w:tc>
        <w:tc>
          <w:tcPr>
            <w:tcW w:w="777" w:type="pct"/>
            <w:shd w:val="clear" w:color="auto" w:fill="auto"/>
          </w:tcPr>
          <w:p w14:paraId="7D0D126B" w14:textId="77777777" w:rsidR="00D463D7" w:rsidRPr="00410633" w:rsidRDefault="0051357C" w:rsidP="00AB7E08">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t>Копия/</w:t>
            </w:r>
            <w:r w:rsidRPr="00410633">
              <w:rPr>
                <w:rFonts w:ascii="Times New Roman" w:hAnsi="Times New Roman"/>
                <w:sz w:val="24"/>
                <w:szCs w:val="24"/>
              </w:rPr>
              <w:br/>
              <w:t>выписка</w:t>
            </w:r>
          </w:p>
        </w:tc>
        <w:tc>
          <w:tcPr>
            <w:tcW w:w="1525" w:type="pct"/>
            <w:shd w:val="clear" w:color="auto" w:fill="auto"/>
          </w:tcPr>
          <w:p w14:paraId="79888655" w14:textId="548B2D33" w:rsidR="00D45097" w:rsidRPr="00410633" w:rsidRDefault="00697555" w:rsidP="008A3B3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410633">
              <w:rPr>
                <w:rFonts w:ascii="Times New Roman" w:hAnsi="Times New Roman"/>
                <w:sz w:val="24"/>
                <w:szCs w:val="24"/>
              </w:rPr>
              <w:t xml:space="preserve">Предоставляется при </w:t>
            </w:r>
            <w:r w:rsidR="008A3B3E" w:rsidRPr="00410633">
              <w:rPr>
                <w:rFonts w:ascii="Times New Roman" w:hAnsi="Times New Roman"/>
                <w:sz w:val="24"/>
                <w:szCs w:val="24"/>
              </w:rPr>
              <w:t>р</w:t>
            </w:r>
            <w:r w:rsidR="005A62CD" w:rsidRPr="00410633">
              <w:rPr>
                <w:rFonts w:ascii="Times New Roman" w:hAnsi="Times New Roman"/>
                <w:sz w:val="24"/>
                <w:szCs w:val="24"/>
              </w:rPr>
              <w:t>егистрации</w:t>
            </w:r>
            <w:r w:rsidR="00F90D25" w:rsidRPr="00410633">
              <w:rPr>
                <w:rFonts w:ascii="Times New Roman" w:hAnsi="Times New Roman"/>
                <w:sz w:val="24"/>
                <w:szCs w:val="24"/>
              </w:rPr>
              <w:t xml:space="preserve"> выпуск</w:t>
            </w:r>
            <w:r w:rsidR="005A62CD" w:rsidRPr="00410633">
              <w:rPr>
                <w:rFonts w:ascii="Times New Roman" w:hAnsi="Times New Roman"/>
                <w:sz w:val="24"/>
                <w:szCs w:val="24"/>
              </w:rPr>
              <w:t>а</w:t>
            </w:r>
            <w:r w:rsidR="00F90D25" w:rsidRPr="00410633">
              <w:rPr>
                <w:rFonts w:ascii="Times New Roman" w:hAnsi="Times New Roman"/>
                <w:sz w:val="24"/>
                <w:szCs w:val="24"/>
              </w:rPr>
              <w:t xml:space="preserve"> Коммерческих облигаций, размещаемых не в рамках Программы коммерческих облигаций</w:t>
            </w:r>
          </w:p>
        </w:tc>
      </w:tr>
      <w:tr w:rsidR="00D463D7" w:rsidRPr="00410633" w14:paraId="21C7551F" w14:textId="77777777" w:rsidTr="00C766A4">
        <w:tc>
          <w:tcPr>
            <w:tcW w:w="353" w:type="pct"/>
          </w:tcPr>
          <w:p w14:paraId="76129C52" w14:textId="206A1757" w:rsidR="00D463D7" w:rsidRPr="00410633" w:rsidRDefault="00D463D7" w:rsidP="00D423C1">
            <w:pPr>
              <w:pStyle w:val="af1"/>
              <w:widowControl w:val="0"/>
              <w:numPr>
                <w:ilvl w:val="0"/>
                <w:numId w:val="12"/>
              </w:numPr>
              <w:tabs>
                <w:tab w:val="left" w:pos="360"/>
              </w:tabs>
              <w:spacing w:after="120"/>
              <w:ind w:left="454"/>
              <w:rPr>
                <w:rFonts w:ascii="Times New Roman" w:hAnsi="Times New Roman"/>
                <w:sz w:val="24"/>
                <w:szCs w:val="24"/>
              </w:rPr>
            </w:pPr>
          </w:p>
        </w:tc>
        <w:tc>
          <w:tcPr>
            <w:tcW w:w="2345" w:type="pct"/>
            <w:shd w:val="clear" w:color="auto" w:fill="auto"/>
          </w:tcPr>
          <w:p w14:paraId="4303FA43" w14:textId="11D096D9" w:rsidR="00D463D7" w:rsidRPr="00410633" w:rsidRDefault="00615B96" w:rsidP="00593A67">
            <w:pPr>
              <w:autoSpaceDE w:val="0"/>
              <w:autoSpaceDN w:val="0"/>
              <w:adjustRightInd w:val="0"/>
              <w:spacing w:after="0" w:line="240" w:lineRule="auto"/>
              <w:jc w:val="both"/>
              <w:rPr>
                <w:rFonts w:ascii="Times New Roman" w:eastAsia="Times New Roman" w:hAnsi="Times New Roman"/>
                <w:sz w:val="24"/>
                <w:szCs w:val="24"/>
              </w:rPr>
            </w:pPr>
            <w:r w:rsidRPr="00410633">
              <w:rPr>
                <w:rFonts w:ascii="Times New Roman" w:hAnsi="Times New Roman"/>
                <w:sz w:val="24"/>
                <w:szCs w:val="24"/>
                <w:lang w:eastAsia="ru-RU"/>
              </w:rPr>
              <w:t>П</w:t>
            </w:r>
            <w:r w:rsidR="00207EB8" w:rsidRPr="00410633">
              <w:rPr>
                <w:rFonts w:ascii="Times New Roman" w:hAnsi="Times New Roman"/>
                <w:sz w:val="24"/>
                <w:szCs w:val="24"/>
                <w:lang w:eastAsia="ru-RU"/>
              </w:rPr>
              <w:t>ротокол собрания (заседания)</w:t>
            </w:r>
            <w:r w:rsidR="0060671B" w:rsidRPr="00410633">
              <w:rPr>
                <w:rFonts w:ascii="Times New Roman" w:hAnsi="Times New Roman"/>
                <w:sz w:val="24"/>
                <w:szCs w:val="24"/>
                <w:lang w:eastAsia="ru-RU"/>
              </w:rPr>
              <w:t xml:space="preserve"> (приказ</w:t>
            </w:r>
            <w:r w:rsidR="009F4D54" w:rsidRPr="00410633">
              <w:rPr>
                <w:rFonts w:ascii="Times New Roman" w:hAnsi="Times New Roman"/>
                <w:sz w:val="24"/>
                <w:szCs w:val="24"/>
                <w:lang w:eastAsia="ru-RU"/>
              </w:rPr>
              <w:t>, распоряжени</w:t>
            </w:r>
            <w:r w:rsidR="0060671B" w:rsidRPr="00410633">
              <w:rPr>
                <w:rFonts w:ascii="Times New Roman" w:hAnsi="Times New Roman"/>
                <w:sz w:val="24"/>
                <w:szCs w:val="24"/>
                <w:lang w:eastAsia="ru-RU"/>
              </w:rPr>
              <w:t>е</w:t>
            </w:r>
            <w:r w:rsidR="009F4D54" w:rsidRPr="00410633">
              <w:rPr>
                <w:rFonts w:ascii="Times New Roman" w:hAnsi="Times New Roman"/>
                <w:sz w:val="24"/>
                <w:szCs w:val="24"/>
                <w:lang w:eastAsia="ru-RU"/>
              </w:rPr>
              <w:t xml:space="preserve"> или ино</w:t>
            </w:r>
            <w:r w:rsidR="0060671B" w:rsidRPr="00410633">
              <w:rPr>
                <w:rFonts w:ascii="Times New Roman" w:hAnsi="Times New Roman"/>
                <w:sz w:val="24"/>
                <w:szCs w:val="24"/>
                <w:lang w:eastAsia="ru-RU"/>
              </w:rPr>
              <w:t>й документ</w:t>
            </w:r>
            <w:r w:rsidR="009F4D54" w:rsidRPr="00410633">
              <w:rPr>
                <w:rFonts w:ascii="Times New Roman" w:hAnsi="Times New Roman"/>
                <w:sz w:val="24"/>
                <w:szCs w:val="24"/>
                <w:lang w:eastAsia="ru-RU"/>
              </w:rPr>
              <w:t>)</w:t>
            </w:r>
            <w:r w:rsidR="00207EB8" w:rsidRPr="00410633">
              <w:rPr>
                <w:rFonts w:ascii="Times New Roman" w:hAnsi="Times New Roman"/>
                <w:sz w:val="24"/>
                <w:szCs w:val="24"/>
                <w:lang w:eastAsia="ru-RU"/>
              </w:rPr>
              <w:t xml:space="preserve"> уполномоченного органа управления </w:t>
            </w:r>
            <w:r w:rsidR="001057CD" w:rsidRPr="00410633">
              <w:rPr>
                <w:rFonts w:ascii="Times New Roman" w:hAnsi="Times New Roman"/>
                <w:sz w:val="24"/>
                <w:szCs w:val="24"/>
                <w:lang w:eastAsia="ru-RU"/>
              </w:rPr>
              <w:t>Э</w:t>
            </w:r>
            <w:r w:rsidR="00207EB8" w:rsidRPr="00410633">
              <w:rPr>
                <w:rFonts w:ascii="Times New Roman" w:hAnsi="Times New Roman"/>
                <w:sz w:val="24"/>
                <w:szCs w:val="24"/>
                <w:lang w:eastAsia="ru-RU"/>
              </w:rPr>
              <w:t xml:space="preserve">митента, которым </w:t>
            </w:r>
            <w:r w:rsidR="009F48C3" w:rsidRPr="00410633">
              <w:rPr>
                <w:rFonts w:ascii="Times New Roman" w:hAnsi="Times New Roman"/>
                <w:sz w:val="24"/>
                <w:szCs w:val="24"/>
                <w:lang w:eastAsia="ru-RU"/>
              </w:rPr>
              <w:t>принято решение об утверждении</w:t>
            </w:r>
            <w:r w:rsidR="00207EB8" w:rsidRPr="00410633">
              <w:rPr>
                <w:rFonts w:ascii="Times New Roman" w:hAnsi="Times New Roman"/>
                <w:sz w:val="24"/>
                <w:szCs w:val="24"/>
                <w:lang w:eastAsia="ru-RU"/>
              </w:rPr>
              <w:t xml:space="preserve"> </w:t>
            </w:r>
            <w:r w:rsidR="00BB6F99" w:rsidRPr="00410633">
              <w:rPr>
                <w:rFonts w:ascii="Times New Roman" w:hAnsi="Times New Roman"/>
                <w:sz w:val="24"/>
                <w:szCs w:val="24"/>
                <w:lang w:eastAsia="ru-RU"/>
              </w:rPr>
              <w:t xml:space="preserve"> </w:t>
            </w:r>
            <w:r w:rsidRPr="00410633">
              <w:rPr>
                <w:rFonts w:ascii="Times New Roman" w:hAnsi="Times New Roman"/>
                <w:sz w:val="24"/>
                <w:szCs w:val="24"/>
                <w:lang w:eastAsia="ru-RU"/>
              </w:rPr>
              <w:t>Программ</w:t>
            </w:r>
            <w:r w:rsidR="009F48C3" w:rsidRPr="00410633">
              <w:rPr>
                <w:rFonts w:ascii="Times New Roman" w:hAnsi="Times New Roman"/>
                <w:sz w:val="24"/>
                <w:szCs w:val="24"/>
                <w:lang w:eastAsia="ru-RU"/>
              </w:rPr>
              <w:t>ы</w:t>
            </w:r>
            <w:r w:rsidRPr="00410633">
              <w:rPr>
                <w:rFonts w:ascii="Times New Roman" w:hAnsi="Times New Roman"/>
                <w:sz w:val="24"/>
                <w:szCs w:val="24"/>
                <w:lang w:eastAsia="ru-RU"/>
              </w:rPr>
              <w:t xml:space="preserve"> коммерческих облигаций</w:t>
            </w:r>
            <w:r w:rsidR="00207EB8" w:rsidRPr="00410633">
              <w:rPr>
                <w:rFonts w:ascii="Times New Roman" w:hAnsi="Times New Roman"/>
                <w:sz w:val="24"/>
                <w:szCs w:val="24"/>
                <w:lang w:eastAsia="ru-RU"/>
              </w:rPr>
              <w:t xml:space="preserve">, с указанием, в случае </w:t>
            </w:r>
            <w:r w:rsidR="009045A0" w:rsidRPr="00410633">
              <w:rPr>
                <w:rFonts w:ascii="Times New Roman" w:hAnsi="Times New Roman"/>
                <w:sz w:val="24"/>
                <w:szCs w:val="24"/>
                <w:lang w:eastAsia="ru-RU"/>
              </w:rPr>
              <w:t xml:space="preserve">если </w:t>
            </w:r>
            <w:r w:rsidR="00593A67" w:rsidRPr="00410633">
              <w:rPr>
                <w:rFonts w:ascii="Times New Roman" w:hAnsi="Times New Roman"/>
                <w:sz w:val="24"/>
                <w:szCs w:val="24"/>
                <w:lang w:eastAsia="ru-RU"/>
              </w:rPr>
              <w:t xml:space="preserve">решение принято </w:t>
            </w:r>
            <w:r w:rsidR="00207EB8" w:rsidRPr="00410633">
              <w:rPr>
                <w:rFonts w:ascii="Times New Roman" w:hAnsi="Times New Roman"/>
                <w:sz w:val="24"/>
                <w:szCs w:val="24"/>
                <w:lang w:eastAsia="ru-RU"/>
              </w:rPr>
              <w:t xml:space="preserve">коллегиальным органом управления, кворума и результатов голосования за </w:t>
            </w:r>
            <w:r w:rsidR="00593A67" w:rsidRPr="00410633">
              <w:rPr>
                <w:rFonts w:ascii="Times New Roman" w:hAnsi="Times New Roman"/>
                <w:sz w:val="24"/>
                <w:szCs w:val="24"/>
                <w:lang w:eastAsia="ru-RU"/>
              </w:rPr>
              <w:t>его</w:t>
            </w:r>
            <w:r w:rsidR="00207EB8" w:rsidRPr="00410633">
              <w:rPr>
                <w:rFonts w:ascii="Times New Roman" w:hAnsi="Times New Roman"/>
                <w:sz w:val="24"/>
                <w:szCs w:val="24"/>
                <w:lang w:eastAsia="ru-RU"/>
              </w:rPr>
              <w:t xml:space="preserve"> </w:t>
            </w:r>
            <w:r w:rsidR="00BB6F99" w:rsidRPr="00410633">
              <w:rPr>
                <w:rFonts w:ascii="Times New Roman" w:hAnsi="Times New Roman"/>
                <w:sz w:val="24"/>
                <w:szCs w:val="24"/>
                <w:lang w:eastAsia="ru-RU"/>
              </w:rPr>
              <w:t>принятие</w:t>
            </w:r>
          </w:p>
        </w:tc>
        <w:tc>
          <w:tcPr>
            <w:tcW w:w="777" w:type="pct"/>
            <w:shd w:val="clear" w:color="auto" w:fill="auto"/>
          </w:tcPr>
          <w:p w14:paraId="0AA4BB94" w14:textId="79D32E2F" w:rsidR="00D463D7" w:rsidRPr="00410633" w:rsidRDefault="00615B96" w:rsidP="00AB7E08">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t>Копия/</w:t>
            </w:r>
            <w:r w:rsidRPr="00410633">
              <w:rPr>
                <w:rFonts w:ascii="Times New Roman" w:hAnsi="Times New Roman"/>
                <w:sz w:val="24"/>
                <w:szCs w:val="24"/>
              </w:rPr>
              <w:br/>
              <w:t>выписка</w:t>
            </w:r>
          </w:p>
        </w:tc>
        <w:tc>
          <w:tcPr>
            <w:tcW w:w="1525" w:type="pct"/>
            <w:shd w:val="clear" w:color="auto" w:fill="auto"/>
          </w:tcPr>
          <w:p w14:paraId="6CBCCB12" w14:textId="7A51CF92" w:rsidR="00D463D7" w:rsidRPr="00410633" w:rsidRDefault="00233C63" w:rsidP="00153945">
            <w:pPr>
              <w:widowControl w:val="0"/>
              <w:spacing w:after="0" w:line="240" w:lineRule="auto"/>
              <w:jc w:val="both"/>
              <w:rPr>
                <w:rFonts w:ascii="Times New Roman" w:hAnsi="Times New Roman"/>
                <w:sz w:val="24"/>
                <w:szCs w:val="24"/>
              </w:rPr>
            </w:pPr>
            <w:r w:rsidRPr="00410633">
              <w:rPr>
                <w:rFonts w:ascii="Times New Roman" w:hAnsi="Times New Roman"/>
                <w:sz w:val="24"/>
                <w:szCs w:val="24"/>
              </w:rPr>
              <w:t xml:space="preserve">Предоставляется при </w:t>
            </w:r>
            <w:r w:rsidR="008A3B3E" w:rsidRPr="00410633">
              <w:rPr>
                <w:rFonts w:ascii="Times New Roman" w:hAnsi="Times New Roman"/>
                <w:sz w:val="24"/>
                <w:szCs w:val="24"/>
              </w:rPr>
              <w:t>р</w:t>
            </w:r>
            <w:r w:rsidRPr="00410633">
              <w:rPr>
                <w:rFonts w:ascii="Times New Roman" w:hAnsi="Times New Roman"/>
                <w:sz w:val="24"/>
                <w:szCs w:val="24"/>
              </w:rPr>
              <w:t>егистрации Программы коммерческих облигаций</w:t>
            </w:r>
          </w:p>
        </w:tc>
      </w:tr>
      <w:tr w:rsidR="007E1897" w:rsidRPr="00410633" w14:paraId="01B17071" w14:textId="77777777" w:rsidTr="00C766A4">
        <w:tc>
          <w:tcPr>
            <w:tcW w:w="353" w:type="pct"/>
          </w:tcPr>
          <w:p w14:paraId="4A40E1B0" w14:textId="77777777" w:rsidR="007E1897" w:rsidRPr="00410633" w:rsidRDefault="007E1897"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shd w:val="clear" w:color="auto" w:fill="auto"/>
          </w:tcPr>
          <w:p w14:paraId="361EFAD3" w14:textId="6949BBC4" w:rsidR="007E1897" w:rsidRPr="00410633" w:rsidRDefault="007E1897" w:rsidP="007E1897">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eastAsia="Times New Roman" w:hAnsi="Times New Roman"/>
                <w:sz w:val="24"/>
                <w:szCs w:val="24"/>
              </w:rPr>
              <w:t>Справка, содержащая информацию о количестве Коммерческих облигаций выпуска (дополнительного выпуска) или об их примерном количестве</w:t>
            </w:r>
          </w:p>
        </w:tc>
        <w:tc>
          <w:tcPr>
            <w:tcW w:w="777" w:type="pct"/>
            <w:shd w:val="clear" w:color="auto" w:fill="auto"/>
          </w:tcPr>
          <w:p w14:paraId="5D893AFB" w14:textId="5FA9B9E6" w:rsidR="007E1897" w:rsidRPr="00410633" w:rsidRDefault="007E1897" w:rsidP="007E1897">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t>Оригинал</w:t>
            </w:r>
          </w:p>
        </w:tc>
        <w:tc>
          <w:tcPr>
            <w:tcW w:w="1525" w:type="pct"/>
            <w:shd w:val="clear" w:color="auto" w:fill="auto"/>
          </w:tcPr>
          <w:p w14:paraId="0D4D905D" w14:textId="77777777" w:rsidR="007E1897" w:rsidRPr="00410633" w:rsidRDefault="007E1897" w:rsidP="00D423C1">
            <w:pPr>
              <w:pStyle w:val="af1"/>
              <w:widowControl w:val="0"/>
              <w:numPr>
                <w:ilvl w:val="0"/>
                <w:numId w:val="9"/>
              </w:numPr>
              <w:tabs>
                <w:tab w:val="left" w:pos="285"/>
              </w:tabs>
              <w:spacing w:after="0" w:line="240" w:lineRule="auto"/>
              <w:ind w:left="2" w:firstLine="0"/>
              <w:jc w:val="both"/>
              <w:rPr>
                <w:rFonts w:ascii="Times New Roman" w:hAnsi="Times New Roman"/>
                <w:sz w:val="24"/>
                <w:szCs w:val="24"/>
              </w:rPr>
            </w:pPr>
            <w:r w:rsidRPr="00410633">
              <w:rPr>
                <w:rFonts w:ascii="Times New Roman" w:hAnsi="Times New Roman"/>
                <w:sz w:val="24"/>
                <w:szCs w:val="24"/>
              </w:rPr>
              <w:t>Предоставляется при регистрации выпуска (дополнительного выпуска) Коммерческих облигаций в рамках Программы коммерческих облигаций</w:t>
            </w:r>
          </w:p>
          <w:p w14:paraId="73A7F129" w14:textId="77777777" w:rsidR="007E1897" w:rsidRPr="00410633" w:rsidRDefault="007E1897" w:rsidP="007E1897">
            <w:pPr>
              <w:widowControl w:val="0"/>
              <w:tabs>
                <w:tab w:val="left" w:pos="285"/>
              </w:tabs>
              <w:spacing w:after="0" w:line="240" w:lineRule="auto"/>
              <w:ind w:left="2"/>
              <w:jc w:val="both"/>
              <w:rPr>
                <w:rFonts w:ascii="Times New Roman" w:hAnsi="Times New Roman"/>
                <w:sz w:val="24"/>
                <w:szCs w:val="24"/>
              </w:rPr>
            </w:pPr>
          </w:p>
          <w:p w14:paraId="74A89036" w14:textId="0CDBA6A3" w:rsidR="007E1897" w:rsidRPr="00410633" w:rsidRDefault="007E1897" w:rsidP="00D423C1">
            <w:pPr>
              <w:pStyle w:val="af1"/>
              <w:widowControl w:val="0"/>
              <w:numPr>
                <w:ilvl w:val="0"/>
                <w:numId w:val="9"/>
              </w:numPr>
              <w:tabs>
                <w:tab w:val="left" w:pos="292"/>
              </w:tabs>
              <w:spacing w:after="0" w:line="240" w:lineRule="auto"/>
              <w:ind w:left="9" w:firstLine="0"/>
              <w:jc w:val="both"/>
              <w:rPr>
                <w:rFonts w:ascii="Times New Roman" w:hAnsi="Times New Roman"/>
                <w:sz w:val="24"/>
                <w:szCs w:val="24"/>
              </w:rPr>
            </w:pPr>
            <w:r w:rsidRPr="00410633">
              <w:rPr>
                <w:rFonts w:ascii="Times New Roman" w:hAnsi="Times New Roman"/>
                <w:sz w:val="24"/>
                <w:szCs w:val="24"/>
              </w:rPr>
              <w:t>Справка должна быть подписана лицом, занимающим должность (осуществляющим функции) единоличного исполнительного органа Эмитента или уполномоченным им должностным лицом Эмитента</w:t>
            </w:r>
          </w:p>
        </w:tc>
      </w:tr>
      <w:tr w:rsidR="007E1897" w:rsidRPr="00410633" w14:paraId="25B4CB2A" w14:textId="77777777" w:rsidTr="00C766A4">
        <w:tc>
          <w:tcPr>
            <w:tcW w:w="353" w:type="pct"/>
          </w:tcPr>
          <w:p w14:paraId="7719492B" w14:textId="46DFB34A" w:rsidR="007E1897" w:rsidRPr="00410633" w:rsidRDefault="007E1897"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shd w:val="clear" w:color="auto" w:fill="auto"/>
          </w:tcPr>
          <w:p w14:paraId="2018FEB1" w14:textId="3C527FE9" w:rsidR="007E1897" w:rsidRPr="00410633" w:rsidRDefault="007E1897" w:rsidP="007E1897">
            <w:pPr>
              <w:autoSpaceDE w:val="0"/>
              <w:autoSpaceDN w:val="0"/>
              <w:adjustRightInd w:val="0"/>
              <w:spacing w:after="0" w:line="240" w:lineRule="auto"/>
              <w:jc w:val="both"/>
              <w:rPr>
                <w:rFonts w:ascii="Times New Roman" w:eastAsia="Times New Roman" w:hAnsi="Times New Roman"/>
                <w:sz w:val="24"/>
                <w:szCs w:val="24"/>
              </w:rPr>
            </w:pPr>
            <w:r w:rsidRPr="00410633">
              <w:rPr>
                <w:rFonts w:ascii="Times New Roman" w:hAnsi="Times New Roman"/>
                <w:sz w:val="24"/>
                <w:szCs w:val="24"/>
                <w:lang w:eastAsia="ru-RU"/>
              </w:rPr>
              <w:t>Устав (учредительный документ) Эмитента в действующей редакции со всеми внесенными в него изменениями и (или) дополнениями</w:t>
            </w:r>
          </w:p>
        </w:tc>
        <w:tc>
          <w:tcPr>
            <w:tcW w:w="777" w:type="pct"/>
            <w:shd w:val="clear" w:color="auto" w:fill="auto"/>
          </w:tcPr>
          <w:p w14:paraId="79EFA0BE" w14:textId="77777777" w:rsidR="007E1897" w:rsidRPr="00410633" w:rsidRDefault="007E1897" w:rsidP="007E1897">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t>Копия</w:t>
            </w:r>
          </w:p>
        </w:tc>
        <w:tc>
          <w:tcPr>
            <w:tcW w:w="1525" w:type="pct"/>
            <w:shd w:val="clear" w:color="auto" w:fill="auto"/>
          </w:tcPr>
          <w:p w14:paraId="78F68E0F" w14:textId="0A37B7F6" w:rsidR="007E1897" w:rsidRPr="00410633" w:rsidRDefault="007E1897" w:rsidP="007E1897">
            <w:pPr>
              <w:widowControl w:val="0"/>
              <w:spacing w:after="0" w:line="240" w:lineRule="auto"/>
              <w:jc w:val="both"/>
              <w:rPr>
                <w:rFonts w:ascii="Times New Roman" w:hAnsi="Times New Roman"/>
                <w:sz w:val="24"/>
                <w:szCs w:val="24"/>
              </w:rPr>
            </w:pPr>
            <w:r w:rsidRPr="00410633">
              <w:rPr>
                <w:rFonts w:ascii="Times New Roman" w:hAnsi="Times New Roman"/>
                <w:sz w:val="24"/>
                <w:szCs w:val="24"/>
              </w:rPr>
              <w:t>Не предоставляется, если был предоставлен ранее, не утратил силу и не был изменен</w:t>
            </w:r>
          </w:p>
        </w:tc>
      </w:tr>
      <w:tr w:rsidR="00030494" w:rsidRPr="00410633" w14:paraId="0DA2A4DA" w14:textId="77777777" w:rsidTr="00C766A4">
        <w:tc>
          <w:tcPr>
            <w:tcW w:w="353" w:type="pct"/>
          </w:tcPr>
          <w:p w14:paraId="7C9ACE0B" w14:textId="77777777" w:rsidR="00030494" w:rsidRPr="00410633" w:rsidRDefault="00030494"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shd w:val="clear" w:color="auto" w:fill="auto"/>
          </w:tcPr>
          <w:p w14:paraId="59DF85F0" w14:textId="6C3B483C" w:rsidR="00030494" w:rsidRPr="00410633" w:rsidRDefault="00030494" w:rsidP="00030494">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eastAsia="Times New Roman" w:hAnsi="Times New Roman"/>
                <w:sz w:val="24"/>
                <w:szCs w:val="24"/>
              </w:rPr>
              <w:t xml:space="preserve">Бухгалтерская (финансовая) отчетность Эмитента за последний завершенный отчетный год и за </w:t>
            </w:r>
            <w:r w:rsidRPr="00410633">
              <w:rPr>
                <w:rFonts w:ascii="Times New Roman" w:eastAsia="Times New Roman" w:hAnsi="Times New Roman"/>
                <w:sz w:val="24"/>
                <w:szCs w:val="24"/>
              </w:rPr>
              <w:lastRenderedPageBreak/>
              <w:t>последний завершенный отчетный период, состоящий из трех, шести или девяти месяцев отчетного (текущего) года, предшествующие дате представления документов, и аудиторское заключение по ней</w:t>
            </w:r>
          </w:p>
        </w:tc>
        <w:tc>
          <w:tcPr>
            <w:tcW w:w="777" w:type="pct"/>
            <w:shd w:val="clear" w:color="auto" w:fill="auto"/>
          </w:tcPr>
          <w:p w14:paraId="6F223176" w14:textId="1FE1DB57" w:rsidR="00030494" w:rsidRPr="00410633" w:rsidRDefault="00030494" w:rsidP="00030494">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lastRenderedPageBreak/>
              <w:t>Копия</w:t>
            </w:r>
          </w:p>
        </w:tc>
        <w:tc>
          <w:tcPr>
            <w:tcW w:w="1525" w:type="pct"/>
            <w:shd w:val="clear" w:color="auto" w:fill="auto"/>
          </w:tcPr>
          <w:p w14:paraId="36A84BB5" w14:textId="172D1ED8" w:rsidR="00030494" w:rsidRPr="00410633" w:rsidRDefault="00030494" w:rsidP="00030494">
            <w:pPr>
              <w:widowControl w:val="0"/>
              <w:spacing w:after="0" w:line="240" w:lineRule="auto"/>
              <w:jc w:val="both"/>
              <w:rPr>
                <w:rFonts w:ascii="Times New Roman" w:hAnsi="Times New Roman"/>
                <w:sz w:val="24"/>
                <w:szCs w:val="24"/>
              </w:rPr>
            </w:pPr>
            <w:r w:rsidRPr="00410633">
              <w:rPr>
                <w:rFonts w:ascii="Times New Roman" w:eastAsia="Times New Roman" w:hAnsi="Times New Roman"/>
                <w:sz w:val="24"/>
                <w:szCs w:val="24"/>
              </w:rPr>
              <w:t>Аудиторское заключение</w:t>
            </w:r>
            <w:r w:rsidR="00B76184" w:rsidRPr="00B76184">
              <w:rPr>
                <w:rFonts w:ascii="Times New Roman" w:eastAsia="Times New Roman" w:hAnsi="Times New Roman"/>
                <w:sz w:val="24"/>
                <w:szCs w:val="24"/>
              </w:rPr>
              <w:t xml:space="preserve"> </w:t>
            </w:r>
            <w:r w:rsidRPr="00410633">
              <w:rPr>
                <w:rFonts w:ascii="Times New Roman" w:eastAsia="Times New Roman" w:hAnsi="Times New Roman"/>
                <w:sz w:val="24"/>
                <w:szCs w:val="24"/>
              </w:rPr>
              <w:t xml:space="preserve">предоставляется, если </w:t>
            </w:r>
            <w:r w:rsidRPr="00410633">
              <w:rPr>
                <w:rFonts w:ascii="Times New Roman" w:hAnsi="Times New Roman"/>
                <w:sz w:val="24"/>
                <w:szCs w:val="24"/>
              </w:rPr>
              <w:lastRenderedPageBreak/>
              <w:t>годовая бухгалтерская (финансовая) отчетность Эмитента подлежит обязательному аудиту,</w:t>
            </w:r>
          </w:p>
          <w:p w14:paraId="0DD05D94" w14:textId="716D33F2" w:rsidR="00030494" w:rsidRPr="00410633" w:rsidRDefault="00030494" w:rsidP="00030494">
            <w:pPr>
              <w:widowControl w:val="0"/>
              <w:spacing w:after="0" w:line="240" w:lineRule="auto"/>
              <w:jc w:val="both"/>
              <w:rPr>
                <w:rFonts w:ascii="Times New Roman" w:hAnsi="Times New Roman"/>
                <w:sz w:val="24"/>
                <w:szCs w:val="24"/>
              </w:rPr>
            </w:pPr>
            <w:r w:rsidRPr="00410633">
              <w:rPr>
                <w:rFonts w:ascii="Times New Roman" w:hAnsi="Times New Roman"/>
                <w:sz w:val="24"/>
                <w:szCs w:val="24"/>
              </w:rPr>
              <w:t>при этом бухгалтерская (финансовая) отчетность должна прилагаться к аудиторскому заключению</w:t>
            </w:r>
          </w:p>
        </w:tc>
      </w:tr>
      <w:tr w:rsidR="00030494" w:rsidRPr="00410633" w14:paraId="14936CCD" w14:textId="77777777" w:rsidTr="00C766A4">
        <w:tc>
          <w:tcPr>
            <w:tcW w:w="353" w:type="pct"/>
          </w:tcPr>
          <w:p w14:paraId="01960AF7" w14:textId="77777777" w:rsidR="00030494" w:rsidRPr="00410633" w:rsidRDefault="00030494"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shd w:val="clear" w:color="auto" w:fill="auto"/>
          </w:tcPr>
          <w:p w14:paraId="742F5ED3" w14:textId="55C87F81" w:rsidR="00030494" w:rsidRPr="00410633" w:rsidRDefault="00030494" w:rsidP="00030494">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eastAsia="Times New Roman" w:hAnsi="Times New Roman"/>
                <w:sz w:val="24"/>
                <w:szCs w:val="24"/>
              </w:rPr>
              <w:t>Справка, содержащая объяснения в случае непредоставления годовой бухгалтерской (финансовой) отчетности или бухгалтерской финансовой  отчетности Эмитента за последний завершенный отчетный период, состоящий из трех, шести или девяти месяцев отчетного года или предоставления такой отчетности не в полном объеме (составе)</w:t>
            </w:r>
          </w:p>
        </w:tc>
        <w:tc>
          <w:tcPr>
            <w:tcW w:w="777" w:type="pct"/>
            <w:shd w:val="clear" w:color="auto" w:fill="auto"/>
          </w:tcPr>
          <w:p w14:paraId="5855AE3A" w14:textId="07D0632A" w:rsidR="00030494" w:rsidRPr="00410633" w:rsidRDefault="00030494" w:rsidP="00030494">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t>Оригинал</w:t>
            </w:r>
          </w:p>
        </w:tc>
        <w:tc>
          <w:tcPr>
            <w:tcW w:w="1525" w:type="pct"/>
            <w:shd w:val="clear" w:color="auto" w:fill="auto"/>
          </w:tcPr>
          <w:p w14:paraId="6A09C9E6" w14:textId="6078F9EE" w:rsidR="00030494" w:rsidRPr="00410633" w:rsidRDefault="00030494" w:rsidP="00030494">
            <w:pPr>
              <w:widowControl w:val="0"/>
              <w:spacing w:after="0" w:line="240" w:lineRule="auto"/>
              <w:jc w:val="both"/>
              <w:rPr>
                <w:rFonts w:ascii="Times New Roman" w:hAnsi="Times New Roman"/>
                <w:sz w:val="24"/>
                <w:szCs w:val="24"/>
              </w:rPr>
            </w:pPr>
            <w:r w:rsidRPr="00410633">
              <w:rPr>
                <w:rFonts w:ascii="Times New Roman" w:hAnsi="Times New Roman"/>
                <w:sz w:val="24"/>
                <w:szCs w:val="24"/>
              </w:rPr>
              <w:t>Справка должна быть подписана лицом, занимающим должность (осуществляющим функции) единоличного исполнительного органа Эмитента, или уполномоченным им должностным лицом Эмитента</w:t>
            </w:r>
          </w:p>
        </w:tc>
      </w:tr>
      <w:tr w:rsidR="00030494" w:rsidRPr="00410633" w14:paraId="268BC48A" w14:textId="77777777" w:rsidTr="00C766A4">
        <w:tc>
          <w:tcPr>
            <w:tcW w:w="353" w:type="pct"/>
          </w:tcPr>
          <w:p w14:paraId="09D3C734" w14:textId="7191AC51" w:rsidR="00030494" w:rsidRPr="00410633" w:rsidRDefault="00030494"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shd w:val="clear" w:color="auto" w:fill="auto"/>
          </w:tcPr>
          <w:p w14:paraId="1C8DC147" w14:textId="1B73136A" w:rsidR="00030494" w:rsidRPr="00410633" w:rsidRDefault="00030494" w:rsidP="00AF451D">
            <w:pPr>
              <w:autoSpaceDE w:val="0"/>
              <w:autoSpaceDN w:val="0"/>
              <w:adjustRightInd w:val="0"/>
              <w:spacing w:after="0" w:line="240" w:lineRule="auto"/>
              <w:jc w:val="both"/>
              <w:rPr>
                <w:rFonts w:ascii="Times New Roman" w:eastAsia="Times New Roman" w:hAnsi="Times New Roman"/>
                <w:sz w:val="24"/>
                <w:szCs w:val="24"/>
              </w:rPr>
            </w:pPr>
            <w:r w:rsidRPr="00410633">
              <w:rPr>
                <w:rFonts w:ascii="Times New Roman" w:eastAsia="Times New Roman" w:hAnsi="Times New Roman"/>
                <w:sz w:val="24"/>
                <w:szCs w:val="24"/>
              </w:rPr>
              <w:t xml:space="preserve">Справка о соответствии представителя владельцев облигаций </w:t>
            </w:r>
            <w:r w:rsidR="00AF451D" w:rsidRPr="00410633">
              <w:rPr>
                <w:rFonts w:ascii="Times New Roman" w:eastAsia="Times New Roman" w:hAnsi="Times New Roman"/>
                <w:sz w:val="24"/>
                <w:szCs w:val="24"/>
              </w:rPr>
              <w:t>требованиям законодательства Российской Федерации</w:t>
            </w:r>
          </w:p>
        </w:tc>
        <w:tc>
          <w:tcPr>
            <w:tcW w:w="777" w:type="pct"/>
            <w:shd w:val="clear" w:color="auto" w:fill="auto"/>
          </w:tcPr>
          <w:p w14:paraId="053C7ACB" w14:textId="6C599492" w:rsidR="00030494" w:rsidRPr="00410633" w:rsidRDefault="00030494" w:rsidP="00030494">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t>Оригинал</w:t>
            </w:r>
          </w:p>
        </w:tc>
        <w:tc>
          <w:tcPr>
            <w:tcW w:w="1525" w:type="pct"/>
            <w:shd w:val="clear" w:color="auto" w:fill="auto"/>
          </w:tcPr>
          <w:p w14:paraId="289C419A" w14:textId="2F951046" w:rsidR="00030494" w:rsidRPr="00410633" w:rsidRDefault="00030494" w:rsidP="00D423C1">
            <w:pPr>
              <w:pStyle w:val="af1"/>
              <w:widowControl w:val="0"/>
              <w:numPr>
                <w:ilvl w:val="0"/>
                <w:numId w:val="11"/>
              </w:numPr>
              <w:spacing w:after="0" w:line="240" w:lineRule="auto"/>
              <w:ind w:left="10" w:firstLine="0"/>
              <w:jc w:val="both"/>
              <w:rPr>
                <w:rFonts w:ascii="Times New Roman" w:hAnsi="Times New Roman"/>
                <w:sz w:val="24"/>
                <w:szCs w:val="24"/>
              </w:rPr>
            </w:pPr>
            <w:r w:rsidRPr="00410633">
              <w:rPr>
                <w:rFonts w:ascii="Times New Roman" w:hAnsi="Times New Roman"/>
                <w:sz w:val="24"/>
                <w:szCs w:val="24"/>
              </w:rPr>
              <w:t xml:space="preserve">Предоставляется при </w:t>
            </w:r>
            <w:r w:rsidR="008A3B3E" w:rsidRPr="00410633">
              <w:rPr>
                <w:rFonts w:ascii="Times New Roman" w:hAnsi="Times New Roman"/>
                <w:sz w:val="24"/>
                <w:szCs w:val="24"/>
              </w:rPr>
              <w:t>р</w:t>
            </w:r>
            <w:r w:rsidRPr="00410633">
              <w:rPr>
                <w:rFonts w:ascii="Times New Roman" w:hAnsi="Times New Roman"/>
                <w:sz w:val="24"/>
                <w:szCs w:val="24"/>
              </w:rPr>
              <w:t>егистрации выпуска Коммерческих облигаций, сведения о представителе владельцев которых указываются в Решении о выпуске данных облигаций</w:t>
            </w:r>
          </w:p>
          <w:p w14:paraId="63B1E213" w14:textId="77777777" w:rsidR="00030494" w:rsidRPr="00410633" w:rsidRDefault="00030494" w:rsidP="00030494">
            <w:pPr>
              <w:widowControl w:val="0"/>
              <w:spacing w:after="0" w:line="240" w:lineRule="auto"/>
              <w:jc w:val="both"/>
              <w:rPr>
                <w:rFonts w:ascii="Times New Roman" w:hAnsi="Times New Roman"/>
                <w:sz w:val="24"/>
                <w:szCs w:val="24"/>
              </w:rPr>
            </w:pPr>
          </w:p>
          <w:p w14:paraId="033A97F6" w14:textId="232E6552" w:rsidR="00030494" w:rsidRPr="00410633" w:rsidRDefault="00E62A28" w:rsidP="00D423C1">
            <w:pPr>
              <w:pStyle w:val="af1"/>
              <w:widowControl w:val="0"/>
              <w:numPr>
                <w:ilvl w:val="0"/>
                <w:numId w:val="11"/>
              </w:numPr>
              <w:spacing w:after="0" w:line="240" w:lineRule="auto"/>
              <w:ind w:left="10" w:hanging="10"/>
              <w:jc w:val="both"/>
              <w:rPr>
                <w:rFonts w:ascii="Times New Roman" w:hAnsi="Times New Roman"/>
                <w:sz w:val="24"/>
                <w:szCs w:val="24"/>
              </w:rPr>
            </w:pPr>
            <w:r w:rsidRPr="00410633">
              <w:rPr>
                <w:rFonts w:ascii="Times New Roman" w:hAnsi="Times New Roman"/>
                <w:sz w:val="24"/>
                <w:szCs w:val="24"/>
              </w:rPr>
              <w:t>В случае предоставления одной справки д</w:t>
            </w:r>
            <w:r w:rsidR="00030494" w:rsidRPr="00410633">
              <w:rPr>
                <w:rFonts w:ascii="Times New Roman" w:hAnsi="Times New Roman"/>
                <w:sz w:val="24"/>
                <w:szCs w:val="24"/>
              </w:rPr>
              <w:t xml:space="preserve">олжна быть подписана лицом, занимающим должность (осуществляющим функции) единоличного исполнительного органа Эмитента, или уполномоченным им должностным лицом Эмитента, а также лицом, занимающим должность (осуществляющим функции) единоличного исполнительного органа представителя владельцев облигаций, или уполномоченным им должностным лицом </w:t>
            </w:r>
            <w:r w:rsidR="00030494" w:rsidRPr="00410633">
              <w:rPr>
                <w:rFonts w:ascii="Times New Roman" w:hAnsi="Times New Roman"/>
                <w:sz w:val="24"/>
                <w:szCs w:val="24"/>
              </w:rPr>
              <w:lastRenderedPageBreak/>
              <w:t>представителя владельцев облигаций</w:t>
            </w:r>
          </w:p>
          <w:p w14:paraId="5C6F247E" w14:textId="43DB8CD4" w:rsidR="00030494" w:rsidRPr="00410633" w:rsidRDefault="00030494" w:rsidP="00030494">
            <w:pPr>
              <w:widowControl w:val="0"/>
              <w:spacing w:after="0" w:line="240" w:lineRule="auto"/>
              <w:jc w:val="both"/>
              <w:rPr>
                <w:rFonts w:ascii="Times New Roman" w:hAnsi="Times New Roman"/>
                <w:sz w:val="24"/>
                <w:szCs w:val="24"/>
              </w:rPr>
            </w:pPr>
          </w:p>
          <w:p w14:paraId="7C3F617C" w14:textId="5A580A87" w:rsidR="00030494" w:rsidRPr="00410633" w:rsidRDefault="00E62A28" w:rsidP="00D423C1">
            <w:pPr>
              <w:pStyle w:val="af1"/>
              <w:widowControl w:val="0"/>
              <w:numPr>
                <w:ilvl w:val="0"/>
                <w:numId w:val="11"/>
              </w:numPr>
              <w:spacing w:after="0" w:line="240" w:lineRule="auto"/>
              <w:ind w:left="10" w:hanging="10"/>
              <w:jc w:val="both"/>
              <w:rPr>
                <w:rFonts w:ascii="Times New Roman" w:hAnsi="Times New Roman"/>
                <w:sz w:val="24"/>
                <w:szCs w:val="24"/>
              </w:rPr>
            </w:pPr>
            <w:r w:rsidRPr="00410633">
              <w:rPr>
                <w:rFonts w:ascii="Times New Roman" w:hAnsi="Times New Roman"/>
                <w:sz w:val="24"/>
                <w:szCs w:val="24"/>
              </w:rPr>
              <w:t xml:space="preserve">В случае предоставления двух </w:t>
            </w:r>
            <w:r w:rsidR="00030494" w:rsidRPr="00410633">
              <w:rPr>
                <w:rFonts w:ascii="Times New Roman" w:hAnsi="Times New Roman"/>
                <w:sz w:val="24"/>
                <w:szCs w:val="24"/>
              </w:rPr>
              <w:t>отдельны</w:t>
            </w:r>
            <w:r w:rsidRPr="00410633">
              <w:rPr>
                <w:rFonts w:ascii="Times New Roman" w:hAnsi="Times New Roman"/>
                <w:sz w:val="24"/>
                <w:szCs w:val="24"/>
              </w:rPr>
              <w:t>х</w:t>
            </w:r>
            <w:r w:rsidR="00030494" w:rsidRPr="00410633">
              <w:rPr>
                <w:rFonts w:ascii="Times New Roman" w:hAnsi="Times New Roman"/>
                <w:sz w:val="24"/>
                <w:szCs w:val="24"/>
              </w:rPr>
              <w:t xml:space="preserve"> справ</w:t>
            </w:r>
            <w:r w:rsidRPr="00410633">
              <w:rPr>
                <w:rFonts w:ascii="Times New Roman" w:hAnsi="Times New Roman"/>
                <w:sz w:val="24"/>
                <w:szCs w:val="24"/>
              </w:rPr>
              <w:t>ок (</w:t>
            </w:r>
            <w:r w:rsidR="00030494" w:rsidRPr="00410633">
              <w:rPr>
                <w:rFonts w:ascii="Times New Roman" w:hAnsi="Times New Roman"/>
                <w:sz w:val="24"/>
                <w:szCs w:val="24"/>
              </w:rPr>
              <w:t>от имени Эмитента и от имени представителя владельцев облигаций</w:t>
            </w:r>
            <w:r w:rsidRPr="00410633">
              <w:rPr>
                <w:rFonts w:ascii="Times New Roman" w:hAnsi="Times New Roman"/>
                <w:sz w:val="24"/>
                <w:szCs w:val="24"/>
              </w:rPr>
              <w:t xml:space="preserve">) </w:t>
            </w:r>
            <w:r w:rsidR="00030494" w:rsidRPr="00410633">
              <w:rPr>
                <w:rFonts w:ascii="Times New Roman" w:hAnsi="Times New Roman"/>
                <w:sz w:val="24"/>
                <w:szCs w:val="24"/>
              </w:rPr>
              <w:t xml:space="preserve">каждая из них должна быть подписана уполномоченным лицом </w:t>
            </w:r>
            <w:r w:rsidRPr="00410633">
              <w:rPr>
                <w:rFonts w:ascii="Times New Roman" w:hAnsi="Times New Roman"/>
                <w:sz w:val="24"/>
                <w:szCs w:val="24"/>
              </w:rPr>
              <w:t>Э</w:t>
            </w:r>
            <w:r w:rsidR="00030494" w:rsidRPr="00410633">
              <w:rPr>
                <w:rFonts w:ascii="Times New Roman" w:hAnsi="Times New Roman"/>
                <w:sz w:val="24"/>
                <w:szCs w:val="24"/>
              </w:rPr>
              <w:t>митента или представителя владельцев облигаций, от имени которого она представлена</w:t>
            </w:r>
          </w:p>
        </w:tc>
      </w:tr>
      <w:tr w:rsidR="00B20FF6" w:rsidRPr="00CA1EE6" w14:paraId="2CE54380" w14:textId="77777777" w:rsidTr="00C766A4">
        <w:tc>
          <w:tcPr>
            <w:tcW w:w="353" w:type="pct"/>
          </w:tcPr>
          <w:p w14:paraId="311C043E" w14:textId="77777777" w:rsidR="00B20FF6" w:rsidRPr="00410633" w:rsidRDefault="00B20FF6"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shd w:val="clear" w:color="auto" w:fill="auto"/>
          </w:tcPr>
          <w:p w14:paraId="1ADB82F0" w14:textId="1F6FBF3B" w:rsidR="00B20FF6" w:rsidRPr="00410633" w:rsidRDefault="00B20FF6" w:rsidP="00B20FF6">
            <w:pPr>
              <w:autoSpaceDE w:val="0"/>
              <w:autoSpaceDN w:val="0"/>
              <w:adjustRightInd w:val="0"/>
              <w:spacing w:after="0" w:line="240" w:lineRule="auto"/>
              <w:jc w:val="both"/>
              <w:rPr>
                <w:rFonts w:ascii="Times New Roman" w:eastAsia="Times New Roman" w:hAnsi="Times New Roman"/>
                <w:sz w:val="24"/>
                <w:szCs w:val="24"/>
              </w:rPr>
            </w:pPr>
            <w:r w:rsidRPr="00410633">
              <w:rPr>
                <w:rFonts w:ascii="Times New Roman" w:hAnsi="Times New Roman"/>
                <w:sz w:val="24"/>
                <w:szCs w:val="24"/>
                <w:lang w:eastAsia="ru-RU"/>
              </w:rPr>
              <w:t>Документ, подтверждающий согласование с собственником имущества унитарного предприятия сделки, связанной с осуществлением заимствования путем выпуска Коммерческих облигаций, объема и направлений использования средств, привлекаемых за счет эмиссии Коммерческих облигаций</w:t>
            </w:r>
          </w:p>
        </w:tc>
        <w:tc>
          <w:tcPr>
            <w:tcW w:w="777" w:type="pct"/>
            <w:shd w:val="clear" w:color="auto" w:fill="auto"/>
          </w:tcPr>
          <w:p w14:paraId="723ADE71" w14:textId="1D080BA9" w:rsidR="00B20FF6" w:rsidRPr="00410633" w:rsidRDefault="00B20FF6" w:rsidP="00B20FF6">
            <w:pPr>
              <w:widowControl w:val="0"/>
              <w:spacing w:after="0" w:line="240" w:lineRule="auto"/>
              <w:ind w:left="34" w:hanging="34"/>
              <w:jc w:val="center"/>
              <w:rPr>
                <w:rFonts w:ascii="Times New Roman" w:hAnsi="Times New Roman"/>
                <w:sz w:val="24"/>
                <w:szCs w:val="24"/>
                <w:lang w:eastAsia="ru-RU"/>
              </w:rPr>
            </w:pPr>
            <w:r w:rsidRPr="00410633">
              <w:rPr>
                <w:rFonts w:ascii="Times New Roman" w:hAnsi="Times New Roman"/>
                <w:sz w:val="24"/>
                <w:szCs w:val="24"/>
                <w:lang w:eastAsia="ru-RU"/>
              </w:rPr>
              <w:t>Оригинал</w:t>
            </w:r>
          </w:p>
        </w:tc>
        <w:tc>
          <w:tcPr>
            <w:tcW w:w="1525" w:type="pct"/>
            <w:shd w:val="clear" w:color="auto" w:fill="auto"/>
          </w:tcPr>
          <w:p w14:paraId="57748A2A" w14:textId="049E0734" w:rsidR="00B20FF6" w:rsidRPr="00410633" w:rsidRDefault="00B20FF6" w:rsidP="008A3B3E">
            <w:pPr>
              <w:pStyle w:val="af1"/>
              <w:widowControl w:val="0"/>
              <w:spacing w:after="0" w:line="240" w:lineRule="auto"/>
              <w:ind w:left="10"/>
              <w:jc w:val="both"/>
              <w:rPr>
                <w:rFonts w:ascii="Times New Roman" w:hAnsi="Times New Roman"/>
                <w:sz w:val="24"/>
                <w:szCs w:val="24"/>
                <w:lang w:eastAsia="ru-RU"/>
              </w:rPr>
            </w:pPr>
            <w:r w:rsidRPr="00410633">
              <w:rPr>
                <w:rFonts w:ascii="Times New Roman" w:hAnsi="Times New Roman"/>
                <w:sz w:val="24"/>
                <w:szCs w:val="24"/>
                <w:lang w:eastAsia="ru-RU"/>
              </w:rPr>
              <w:t xml:space="preserve">Предоставляется при </w:t>
            </w:r>
            <w:r w:rsidR="008A3B3E" w:rsidRPr="00410633">
              <w:rPr>
                <w:rFonts w:ascii="Times New Roman" w:hAnsi="Times New Roman"/>
                <w:sz w:val="24"/>
                <w:szCs w:val="24"/>
                <w:lang w:eastAsia="ru-RU"/>
              </w:rPr>
              <w:t>р</w:t>
            </w:r>
            <w:r w:rsidRPr="00410633">
              <w:rPr>
                <w:rFonts w:ascii="Times New Roman" w:hAnsi="Times New Roman"/>
                <w:sz w:val="24"/>
                <w:szCs w:val="24"/>
                <w:lang w:eastAsia="ru-RU"/>
              </w:rPr>
              <w:t>егистрации выпуска Коммерческих облигаций, Эмитентом которых являются государственные или муниципальные унитарные предприятия</w:t>
            </w:r>
          </w:p>
        </w:tc>
      </w:tr>
      <w:tr w:rsidR="00B20FF6" w:rsidRPr="00410633" w14:paraId="4455CEF0" w14:textId="77777777" w:rsidTr="00C766A4">
        <w:tc>
          <w:tcPr>
            <w:tcW w:w="353" w:type="pct"/>
          </w:tcPr>
          <w:p w14:paraId="6CCD95C0" w14:textId="77777777" w:rsidR="00B20FF6" w:rsidRPr="00410633" w:rsidRDefault="00B20FF6"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shd w:val="clear" w:color="auto" w:fill="auto"/>
          </w:tcPr>
          <w:p w14:paraId="25F6DB57" w14:textId="5C861515" w:rsidR="00525038" w:rsidRPr="00E06D05" w:rsidRDefault="00062A75" w:rsidP="00062A75">
            <w:pPr>
              <w:autoSpaceDE w:val="0"/>
              <w:autoSpaceDN w:val="0"/>
              <w:adjustRightInd w:val="0"/>
              <w:spacing w:after="0" w:line="240" w:lineRule="auto"/>
              <w:jc w:val="both"/>
              <w:rPr>
                <w:rFonts w:ascii="Times New Roman" w:hAnsi="Times New Roman"/>
                <w:sz w:val="24"/>
                <w:szCs w:val="24"/>
                <w:lang w:eastAsia="ru-RU"/>
              </w:rPr>
            </w:pPr>
            <w:r w:rsidRPr="00E06D05">
              <w:rPr>
                <w:rFonts w:ascii="Times New Roman" w:hAnsi="Times New Roman"/>
                <w:sz w:val="24"/>
                <w:szCs w:val="24"/>
                <w:lang w:eastAsia="ru-RU"/>
              </w:rPr>
              <w:t>Подготовленное Верификатором з</w:t>
            </w:r>
            <w:r w:rsidR="00525038" w:rsidRPr="00E06D05">
              <w:rPr>
                <w:rFonts w:ascii="Times New Roman" w:hAnsi="Times New Roman"/>
                <w:sz w:val="24"/>
                <w:szCs w:val="24"/>
                <w:lang w:eastAsia="ru-RU"/>
              </w:rPr>
              <w:t xml:space="preserve">аключение (документ) о соответствии выпуска (программы) </w:t>
            </w:r>
            <w:r w:rsidRPr="00E06D05">
              <w:rPr>
                <w:rFonts w:ascii="Times New Roman" w:hAnsi="Times New Roman"/>
                <w:sz w:val="24"/>
                <w:szCs w:val="24"/>
                <w:lang w:eastAsia="ru-RU"/>
              </w:rPr>
              <w:t xml:space="preserve">Коммерческих </w:t>
            </w:r>
            <w:r w:rsidR="00525038" w:rsidRPr="00E06D05">
              <w:rPr>
                <w:rFonts w:ascii="Times New Roman" w:hAnsi="Times New Roman"/>
                <w:sz w:val="24"/>
                <w:szCs w:val="24"/>
                <w:lang w:eastAsia="ru-RU"/>
              </w:rPr>
              <w:t>облигаций международно признанным целям, принципам, стандартам и критериям в сфере экологии и (или) «зеленого» финансирования и (или) требованиям к системе верификации проектов устойчивого (в том числе зеленого) развития в Российской</w:t>
            </w:r>
            <w:r w:rsidR="00E15055" w:rsidRPr="00E06D05">
              <w:rPr>
                <w:rFonts w:ascii="Times New Roman" w:hAnsi="Times New Roman"/>
                <w:sz w:val="24"/>
                <w:szCs w:val="24"/>
                <w:lang w:eastAsia="ru-RU"/>
              </w:rPr>
              <w:t xml:space="preserve"> Федерации</w:t>
            </w:r>
            <w:r w:rsidRPr="00E06D05">
              <w:rPr>
                <w:rFonts w:ascii="Times New Roman" w:hAnsi="Times New Roman"/>
                <w:sz w:val="24"/>
                <w:szCs w:val="24"/>
                <w:lang w:eastAsia="ru-RU"/>
              </w:rPr>
              <w:t xml:space="preserve">, </w:t>
            </w:r>
            <w:r w:rsidR="00525038" w:rsidRPr="00E06D05">
              <w:rPr>
                <w:rFonts w:ascii="Times New Roman" w:hAnsi="Times New Roman"/>
                <w:sz w:val="24"/>
                <w:szCs w:val="24"/>
                <w:lang w:eastAsia="ru-RU"/>
              </w:rPr>
              <w:t xml:space="preserve">либо </w:t>
            </w:r>
            <w:r w:rsidRPr="00E06D05">
              <w:rPr>
                <w:rFonts w:ascii="Times New Roman" w:hAnsi="Times New Roman"/>
                <w:sz w:val="24"/>
                <w:szCs w:val="24"/>
                <w:lang w:eastAsia="ru-RU"/>
              </w:rPr>
              <w:t xml:space="preserve">подготовленное Верификатором </w:t>
            </w:r>
            <w:r w:rsidR="00525038" w:rsidRPr="00E06D05">
              <w:rPr>
                <w:rFonts w:ascii="Times New Roman" w:hAnsi="Times New Roman"/>
                <w:sz w:val="24"/>
                <w:szCs w:val="24"/>
                <w:lang w:eastAsia="ru-RU"/>
              </w:rPr>
              <w:t>заключение (док</w:t>
            </w:r>
            <w:r w:rsidRPr="00E06D05">
              <w:rPr>
                <w:rFonts w:ascii="Times New Roman" w:hAnsi="Times New Roman"/>
                <w:sz w:val="24"/>
                <w:szCs w:val="24"/>
                <w:lang w:eastAsia="ru-RU"/>
              </w:rPr>
              <w:t>умент) о соответствии политики Э</w:t>
            </w:r>
            <w:r w:rsidR="00525038" w:rsidRPr="00E06D05">
              <w:rPr>
                <w:rFonts w:ascii="Times New Roman" w:hAnsi="Times New Roman"/>
                <w:sz w:val="24"/>
                <w:szCs w:val="24"/>
                <w:lang w:eastAsia="ru-RU"/>
              </w:rPr>
              <w:t xml:space="preserve">митента по использованию денежных средств, полученных от размещения </w:t>
            </w:r>
            <w:r w:rsidRPr="00E06D05">
              <w:rPr>
                <w:rFonts w:ascii="Times New Roman" w:hAnsi="Times New Roman"/>
                <w:sz w:val="24"/>
                <w:szCs w:val="24"/>
                <w:lang w:eastAsia="ru-RU"/>
              </w:rPr>
              <w:t xml:space="preserve">Коммерческих </w:t>
            </w:r>
            <w:r w:rsidR="00525038" w:rsidRPr="00E06D05">
              <w:rPr>
                <w:rFonts w:ascii="Times New Roman" w:hAnsi="Times New Roman"/>
                <w:sz w:val="24"/>
                <w:szCs w:val="24"/>
                <w:lang w:eastAsia="ru-RU"/>
              </w:rPr>
              <w:t xml:space="preserve">облигаций, или проекта (проектов), </w:t>
            </w:r>
            <w:r w:rsidRPr="00E06D05">
              <w:rPr>
                <w:rFonts w:ascii="Times New Roman" w:hAnsi="Times New Roman"/>
                <w:sz w:val="24"/>
                <w:szCs w:val="24"/>
                <w:lang w:eastAsia="ru-RU"/>
              </w:rPr>
              <w:t>направленного (направленных) на сохранение и охрану окружающей среды, положительное воздействие на экологию, предотвращение изменения климата или адаптацию к изменению климата</w:t>
            </w:r>
            <w:r w:rsidR="00525038" w:rsidRPr="00E06D05">
              <w:rPr>
                <w:rFonts w:ascii="Times New Roman" w:hAnsi="Times New Roman"/>
                <w:sz w:val="24"/>
                <w:szCs w:val="24"/>
                <w:lang w:eastAsia="ru-RU"/>
              </w:rPr>
              <w:t xml:space="preserve">, международно признанным целям, принципам, стандартам и </w:t>
            </w:r>
            <w:r w:rsidR="00525038" w:rsidRPr="00E06D05">
              <w:rPr>
                <w:rFonts w:ascii="Times New Roman" w:hAnsi="Times New Roman"/>
                <w:sz w:val="24"/>
                <w:szCs w:val="24"/>
                <w:lang w:eastAsia="ru-RU"/>
              </w:rPr>
              <w:lastRenderedPageBreak/>
              <w:t>крит</w:t>
            </w:r>
            <w:r w:rsidRPr="00E06D05">
              <w:rPr>
                <w:rFonts w:ascii="Times New Roman" w:hAnsi="Times New Roman"/>
                <w:sz w:val="24"/>
                <w:szCs w:val="24"/>
                <w:lang w:eastAsia="ru-RU"/>
              </w:rPr>
              <w:t>ериям в сфере экологии и (или) «зеленого»</w:t>
            </w:r>
            <w:r w:rsidR="00525038" w:rsidRPr="00E06D05">
              <w:rPr>
                <w:rFonts w:ascii="Times New Roman" w:hAnsi="Times New Roman"/>
                <w:sz w:val="24"/>
                <w:szCs w:val="24"/>
                <w:lang w:eastAsia="ru-RU"/>
              </w:rPr>
              <w:t xml:space="preserve"> финансирования</w:t>
            </w:r>
          </w:p>
        </w:tc>
        <w:tc>
          <w:tcPr>
            <w:tcW w:w="777" w:type="pct"/>
            <w:shd w:val="clear" w:color="auto" w:fill="auto"/>
          </w:tcPr>
          <w:p w14:paraId="0A49645D" w14:textId="1AFF383D" w:rsidR="00B20FF6" w:rsidRPr="00410633" w:rsidRDefault="00B20FF6" w:rsidP="00B20FF6">
            <w:pPr>
              <w:widowControl w:val="0"/>
              <w:spacing w:after="0" w:line="240" w:lineRule="auto"/>
              <w:ind w:left="34" w:hanging="34"/>
              <w:jc w:val="center"/>
              <w:rPr>
                <w:rFonts w:ascii="Times New Roman" w:hAnsi="Times New Roman"/>
                <w:sz w:val="24"/>
                <w:szCs w:val="24"/>
                <w:lang w:eastAsia="ru-RU"/>
              </w:rPr>
            </w:pPr>
            <w:r w:rsidRPr="00410633">
              <w:rPr>
                <w:rFonts w:ascii="Times New Roman" w:hAnsi="Times New Roman"/>
                <w:sz w:val="24"/>
                <w:szCs w:val="24"/>
                <w:lang w:eastAsia="ru-RU"/>
              </w:rPr>
              <w:lastRenderedPageBreak/>
              <w:t>Копия</w:t>
            </w:r>
          </w:p>
        </w:tc>
        <w:tc>
          <w:tcPr>
            <w:tcW w:w="1525" w:type="pct"/>
            <w:shd w:val="clear" w:color="auto" w:fill="auto"/>
          </w:tcPr>
          <w:p w14:paraId="59DB5CD4" w14:textId="3D870B17" w:rsidR="00E42FD0" w:rsidRPr="00410633" w:rsidRDefault="00E42FD0" w:rsidP="00E42FD0">
            <w:pPr>
              <w:pStyle w:val="af1"/>
              <w:widowControl w:val="0"/>
              <w:spacing w:after="0" w:line="240" w:lineRule="auto"/>
              <w:ind w:left="10"/>
              <w:jc w:val="both"/>
              <w:rPr>
                <w:rFonts w:ascii="Times New Roman" w:hAnsi="Times New Roman"/>
                <w:sz w:val="24"/>
                <w:szCs w:val="24"/>
                <w:lang w:eastAsia="ru-RU"/>
              </w:rPr>
            </w:pPr>
            <w:r w:rsidRPr="00410633">
              <w:rPr>
                <w:rFonts w:ascii="Times New Roman" w:hAnsi="Times New Roman"/>
                <w:sz w:val="24"/>
                <w:szCs w:val="24"/>
                <w:lang w:eastAsia="ru-RU"/>
              </w:rPr>
              <w:t xml:space="preserve">Предоставляется при </w:t>
            </w:r>
            <w:r w:rsidR="008A3B3E" w:rsidRPr="00410633">
              <w:rPr>
                <w:rFonts w:ascii="Times New Roman" w:hAnsi="Times New Roman"/>
                <w:sz w:val="24"/>
                <w:szCs w:val="24"/>
                <w:lang w:eastAsia="ru-RU"/>
              </w:rPr>
              <w:t>р</w:t>
            </w:r>
            <w:r w:rsidRPr="00410633">
              <w:rPr>
                <w:rFonts w:ascii="Times New Roman" w:hAnsi="Times New Roman"/>
                <w:sz w:val="24"/>
                <w:szCs w:val="24"/>
                <w:lang w:eastAsia="ru-RU"/>
              </w:rPr>
              <w:t>егистрации выпуска Коммерческих облигаций с использованием денежных средств, полученных от их размещения на цели, связанные с финансированием и (или) рефинансированием проектов, направленных на сохранение и охрану окружающей среды</w:t>
            </w:r>
          </w:p>
          <w:p w14:paraId="3C9BE966" w14:textId="4F8512F2" w:rsidR="00B20FF6" w:rsidRPr="00410633" w:rsidRDefault="00E42FD0" w:rsidP="00E42FD0">
            <w:pPr>
              <w:pStyle w:val="af1"/>
              <w:widowControl w:val="0"/>
              <w:spacing w:after="0" w:line="240" w:lineRule="auto"/>
              <w:ind w:left="10"/>
              <w:jc w:val="both"/>
              <w:rPr>
                <w:rFonts w:ascii="Times New Roman" w:hAnsi="Times New Roman"/>
                <w:sz w:val="24"/>
                <w:szCs w:val="24"/>
                <w:lang w:eastAsia="ru-RU"/>
              </w:rPr>
            </w:pPr>
            <w:r w:rsidRPr="00410633">
              <w:rPr>
                <w:rFonts w:ascii="Times New Roman" w:hAnsi="Times New Roman"/>
                <w:sz w:val="24"/>
                <w:szCs w:val="24"/>
                <w:lang w:eastAsia="ru-RU"/>
              </w:rPr>
              <w:t>(«зеленые облигации»)</w:t>
            </w:r>
          </w:p>
        </w:tc>
      </w:tr>
      <w:tr w:rsidR="00B20FF6" w:rsidRPr="00410633" w14:paraId="3143FCC1" w14:textId="77777777" w:rsidTr="00C766A4">
        <w:tc>
          <w:tcPr>
            <w:tcW w:w="353" w:type="pct"/>
          </w:tcPr>
          <w:p w14:paraId="7F0AB46C" w14:textId="77777777" w:rsidR="00B20FF6" w:rsidRPr="00410633" w:rsidRDefault="00B20FF6"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shd w:val="clear" w:color="auto" w:fill="auto"/>
          </w:tcPr>
          <w:p w14:paraId="58B89DDA" w14:textId="20A389D5" w:rsidR="00A236C0" w:rsidRPr="00382EF8" w:rsidRDefault="00A236C0" w:rsidP="00382EF8">
            <w:pPr>
              <w:autoSpaceDE w:val="0"/>
              <w:autoSpaceDN w:val="0"/>
              <w:adjustRightInd w:val="0"/>
              <w:spacing w:after="0" w:line="240" w:lineRule="auto"/>
              <w:jc w:val="both"/>
              <w:rPr>
                <w:rFonts w:ascii="Times New Roman" w:hAnsi="Times New Roman"/>
                <w:sz w:val="24"/>
                <w:szCs w:val="24"/>
                <w:lang w:eastAsia="ru-RU"/>
              </w:rPr>
            </w:pPr>
            <w:r w:rsidRPr="00382EF8">
              <w:rPr>
                <w:rFonts w:ascii="Times New Roman" w:hAnsi="Times New Roman"/>
                <w:sz w:val="24"/>
                <w:szCs w:val="24"/>
                <w:lang w:eastAsia="ru-RU"/>
              </w:rPr>
              <w:t xml:space="preserve">Подготовленное Верификатором заключение (документ) о соответствии выпуска (программы) Коммерческих облигаций </w:t>
            </w:r>
            <w:r w:rsidRPr="00A236C0">
              <w:rPr>
                <w:rFonts w:ascii="Times New Roman" w:hAnsi="Times New Roman"/>
                <w:sz w:val="24"/>
                <w:szCs w:val="24"/>
                <w:lang w:eastAsia="ru-RU"/>
              </w:rPr>
              <w:t>международно признанным принципам и стандартам в области социального финансирования и (или) устойчивого развития в части социальных проектов и (или) требованиям к системе верификации проектов устойчивого (в том числе зеленого) развития в Российской Федерации</w:t>
            </w:r>
            <w:r w:rsidRPr="00382EF8">
              <w:rPr>
                <w:rFonts w:ascii="Times New Roman" w:hAnsi="Times New Roman"/>
                <w:sz w:val="24"/>
                <w:szCs w:val="24"/>
                <w:lang w:eastAsia="ru-RU"/>
              </w:rPr>
              <w:t>, либо подготовленное Верификатором заключение (документ) о соответствии политики Эмитента по использованию денежных средств, полученных от размещения Коммерческих облигаций, или проекта (проектов)</w:t>
            </w:r>
            <w:r w:rsidRPr="00A236C0">
              <w:rPr>
                <w:rFonts w:ascii="Times New Roman" w:hAnsi="Times New Roman"/>
                <w:sz w:val="24"/>
                <w:szCs w:val="24"/>
                <w:lang w:eastAsia="ru-RU"/>
              </w:rPr>
              <w:t>, направленного (направленных) на развитие общественной жизни</w:t>
            </w:r>
          </w:p>
        </w:tc>
        <w:tc>
          <w:tcPr>
            <w:tcW w:w="777" w:type="pct"/>
            <w:shd w:val="clear" w:color="auto" w:fill="auto"/>
          </w:tcPr>
          <w:p w14:paraId="3D8C8F89" w14:textId="4DBE75F2" w:rsidR="00B20FF6" w:rsidRPr="00410633" w:rsidRDefault="00B20FF6" w:rsidP="00B20FF6">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t>Копия</w:t>
            </w:r>
          </w:p>
        </w:tc>
        <w:tc>
          <w:tcPr>
            <w:tcW w:w="1525" w:type="pct"/>
            <w:shd w:val="clear" w:color="auto" w:fill="auto"/>
          </w:tcPr>
          <w:p w14:paraId="546B3E5B" w14:textId="3CEB7923" w:rsidR="00B20FF6" w:rsidRPr="00410633" w:rsidRDefault="00B20FF6" w:rsidP="00A236C0">
            <w:pPr>
              <w:pStyle w:val="af1"/>
              <w:widowControl w:val="0"/>
              <w:spacing w:after="0" w:line="240" w:lineRule="auto"/>
              <w:ind w:left="10"/>
              <w:jc w:val="both"/>
              <w:rPr>
                <w:rFonts w:ascii="Times New Roman" w:hAnsi="Times New Roman"/>
                <w:sz w:val="24"/>
                <w:szCs w:val="24"/>
                <w:u w:val="single"/>
                <w:lang w:eastAsia="ru-RU"/>
              </w:rPr>
            </w:pPr>
            <w:r w:rsidRPr="00410633">
              <w:rPr>
                <w:rFonts w:ascii="Times New Roman" w:hAnsi="Times New Roman"/>
                <w:sz w:val="24"/>
                <w:szCs w:val="24"/>
              </w:rPr>
              <w:t xml:space="preserve">Предоставляется при </w:t>
            </w:r>
            <w:r w:rsidR="008A3B3E" w:rsidRPr="00410633">
              <w:rPr>
                <w:rFonts w:ascii="Times New Roman" w:hAnsi="Times New Roman"/>
                <w:sz w:val="24"/>
                <w:szCs w:val="24"/>
              </w:rPr>
              <w:t>р</w:t>
            </w:r>
            <w:r w:rsidRPr="00410633">
              <w:rPr>
                <w:rFonts w:ascii="Times New Roman" w:hAnsi="Times New Roman"/>
                <w:sz w:val="24"/>
                <w:szCs w:val="24"/>
              </w:rPr>
              <w:t>егистрации выпуска Коммерческих облигаций с использованием денежных средств, полученных от их размещения на цели, связанные с финансированием и (или) рефинансированием проектов, направленных на развитие общественной жизни («социальные облигации»)</w:t>
            </w:r>
          </w:p>
        </w:tc>
      </w:tr>
      <w:tr w:rsidR="007E2C55" w:rsidRPr="00410633" w14:paraId="0AF53172" w14:textId="77777777" w:rsidTr="00C766A4">
        <w:tc>
          <w:tcPr>
            <w:tcW w:w="353" w:type="pct"/>
          </w:tcPr>
          <w:p w14:paraId="188F1F1E" w14:textId="77777777" w:rsidR="007E2C55" w:rsidRPr="00410633" w:rsidRDefault="007E2C55"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shd w:val="clear" w:color="auto" w:fill="auto"/>
          </w:tcPr>
          <w:p w14:paraId="51F22271" w14:textId="77777777" w:rsidR="007E2C55" w:rsidRDefault="00402C72" w:rsidP="00A236C0">
            <w:pPr>
              <w:autoSpaceDE w:val="0"/>
              <w:autoSpaceDN w:val="0"/>
              <w:adjustRightInd w:val="0"/>
              <w:spacing w:after="0" w:line="240" w:lineRule="auto"/>
              <w:jc w:val="both"/>
              <w:rPr>
                <w:rFonts w:ascii="Times New Roman" w:eastAsia="Times New Roman" w:hAnsi="Times New Roman"/>
                <w:sz w:val="24"/>
                <w:szCs w:val="24"/>
              </w:rPr>
            </w:pPr>
            <w:r w:rsidRPr="00402C72">
              <w:rPr>
                <w:rFonts w:ascii="Times New Roman" w:eastAsia="Times New Roman" w:hAnsi="Times New Roman"/>
                <w:sz w:val="24"/>
                <w:szCs w:val="24"/>
              </w:rPr>
              <w:t>Подготовленное Верификатором заключение (документ) о соответствии выпуска (программы) Коммерческих облигаций международно признанным целям, принципам, стандартам и критериям в сфере экологии и (или) «зеленого» финансирования и (или) требованиям к системе верификации проектов устойчивого (в том числе зеленого) развития в Российской Федерации, либо подготовленное Верификатором заключение (документ) о соответствии политики Эмитента по использованию денежных средств, полученных от размещения Коммерческих облигаций, или проекта (проектов), направленного (направленных) на сохранение и охрану окружающей среды, положительное воздействие на экологию, предотвращение изменения климата или адаптацию к изменению климата, международно признанным целям, принципам, стандартам и критериям в сфере экологии и (или) «зеленого» финансирования</w:t>
            </w:r>
            <w:r>
              <w:rPr>
                <w:rFonts w:ascii="Times New Roman" w:eastAsia="Times New Roman" w:hAnsi="Times New Roman"/>
                <w:sz w:val="24"/>
                <w:szCs w:val="24"/>
              </w:rPr>
              <w:t>, а также п</w:t>
            </w:r>
            <w:r w:rsidRPr="00402C72">
              <w:rPr>
                <w:rFonts w:ascii="Times New Roman" w:eastAsia="Times New Roman" w:hAnsi="Times New Roman"/>
                <w:sz w:val="24"/>
                <w:szCs w:val="24"/>
              </w:rPr>
              <w:t xml:space="preserve">одготовленное Верификатором заключение (документ) о соответствии </w:t>
            </w:r>
            <w:r w:rsidRPr="00402C72">
              <w:rPr>
                <w:rFonts w:ascii="Times New Roman" w:eastAsia="Times New Roman" w:hAnsi="Times New Roman"/>
                <w:sz w:val="24"/>
                <w:szCs w:val="24"/>
              </w:rPr>
              <w:lastRenderedPageBreak/>
              <w:t>выпуска (программы) Коммерческих облигаций международно признанным принципам и стандартам в области социального финансирования и (или) устойчивого развития в части социальных проектов и (или) требованиям к системе верификации проектов устойчивого (в том числе зеленого) развития в Российской Федерации, либо подготовленное Верификатором заключение (документ) о соответствии политики Эмитента по использованию денежных средств, полученных от размещения Коммерческих облигаций, или проекта (проектов), направленного (направленных) на развитие общественной жизни</w:t>
            </w:r>
          </w:p>
          <w:p w14:paraId="45A97F57" w14:textId="0F8CADFE" w:rsidR="003413BF" w:rsidRPr="00410633" w:rsidDel="00A236C0" w:rsidRDefault="003413BF" w:rsidP="00A236C0">
            <w:pPr>
              <w:autoSpaceDE w:val="0"/>
              <w:autoSpaceDN w:val="0"/>
              <w:adjustRightInd w:val="0"/>
              <w:spacing w:after="0" w:line="240" w:lineRule="auto"/>
              <w:jc w:val="both"/>
              <w:rPr>
                <w:rFonts w:ascii="Times New Roman" w:eastAsia="Times New Roman" w:hAnsi="Times New Roman"/>
                <w:sz w:val="24"/>
                <w:szCs w:val="24"/>
              </w:rPr>
            </w:pPr>
            <w:r w:rsidRPr="003413BF">
              <w:rPr>
                <w:rFonts w:ascii="Times New Roman" w:eastAsia="Times New Roman" w:hAnsi="Times New Roman"/>
                <w:sz w:val="24"/>
                <w:szCs w:val="24"/>
              </w:rPr>
              <w:t>(может быть представлено в виде одного документа или двух отдельных документов)</w:t>
            </w:r>
          </w:p>
        </w:tc>
        <w:tc>
          <w:tcPr>
            <w:tcW w:w="777" w:type="pct"/>
            <w:shd w:val="clear" w:color="auto" w:fill="auto"/>
          </w:tcPr>
          <w:p w14:paraId="0B1886EA" w14:textId="77777777" w:rsidR="007E2C55" w:rsidRDefault="007E2C55" w:rsidP="00B20FF6">
            <w:pPr>
              <w:widowControl w:val="0"/>
              <w:spacing w:after="0" w:line="240" w:lineRule="auto"/>
              <w:ind w:left="34" w:hanging="34"/>
              <w:jc w:val="center"/>
              <w:rPr>
                <w:rFonts w:ascii="Times New Roman" w:hAnsi="Times New Roman"/>
                <w:sz w:val="24"/>
                <w:szCs w:val="24"/>
              </w:rPr>
            </w:pPr>
            <w:r w:rsidRPr="007E2C55">
              <w:rPr>
                <w:rFonts w:ascii="Times New Roman" w:hAnsi="Times New Roman"/>
                <w:sz w:val="24"/>
                <w:szCs w:val="24"/>
              </w:rPr>
              <w:lastRenderedPageBreak/>
              <w:t>Копия</w:t>
            </w:r>
          </w:p>
          <w:p w14:paraId="12870459" w14:textId="6F596D8A" w:rsidR="00402C72" w:rsidRPr="00410633" w:rsidRDefault="00402C72" w:rsidP="00795418">
            <w:pPr>
              <w:widowControl w:val="0"/>
              <w:spacing w:after="0" w:line="240" w:lineRule="auto"/>
              <w:ind w:left="34" w:hanging="34"/>
              <w:jc w:val="center"/>
              <w:rPr>
                <w:rFonts w:ascii="Times New Roman" w:hAnsi="Times New Roman"/>
                <w:sz w:val="24"/>
                <w:szCs w:val="24"/>
              </w:rPr>
            </w:pPr>
          </w:p>
        </w:tc>
        <w:tc>
          <w:tcPr>
            <w:tcW w:w="1525" w:type="pct"/>
            <w:shd w:val="clear" w:color="auto" w:fill="auto"/>
          </w:tcPr>
          <w:p w14:paraId="60BE98B5" w14:textId="3F1CC59F" w:rsidR="007E2C55" w:rsidRPr="00410633" w:rsidRDefault="007E2C55" w:rsidP="00320C71">
            <w:pPr>
              <w:pStyle w:val="af1"/>
              <w:widowControl w:val="0"/>
              <w:spacing w:after="0" w:line="240" w:lineRule="auto"/>
              <w:ind w:left="10"/>
              <w:jc w:val="both"/>
              <w:rPr>
                <w:rFonts w:ascii="Times New Roman" w:hAnsi="Times New Roman"/>
                <w:sz w:val="24"/>
                <w:szCs w:val="24"/>
              </w:rPr>
            </w:pPr>
            <w:r w:rsidRPr="007E2C55">
              <w:rPr>
                <w:rFonts w:ascii="Times New Roman" w:hAnsi="Times New Roman"/>
                <w:sz w:val="24"/>
                <w:szCs w:val="24"/>
              </w:rPr>
              <w:t xml:space="preserve">Предоставляется при регистрации выпуска Коммерческих облигаций </w:t>
            </w:r>
            <w:r w:rsidR="00493937" w:rsidRPr="00493937">
              <w:rPr>
                <w:rFonts w:ascii="Times New Roman" w:hAnsi="Times New Roman"/>
                <w:sz w:val="24"/>
                <w:szCs w:val="24"/>
              </w:rPr>
              <w:t xml:space="preserve">с использованием денежных средств, полученных от их размещения на цели, связанные с финансированием и (или) рефинансированием проектов, направленных на сохранение и охрану окружающей среды, и на цели, связанные с финансированием и (или) рефинансированием проектов, направленных на развитие общественной жизни </w:t>
            </w:r>
            <w:r w:rsidRPr="007E2C55">
              <w:rPr>
                <w:rFonts w:ascii="Times New Roman" w:hAnsi="Times New Roman"/>
                <w:sz w:val="24"/>
                <w:szCs w:val="24"/>
              </w:rPr>
              <w:t>(«облигации</w:t>
            </w:r>
            <w:r w:rsidR="00493937">
              <w:rPr>
                <w:rFonts w:ascii="Times New Roman" w:hAnsi="Times New Roman"/>
                <w:sz w:val="24"/>
                <w:szCs w:val="24"/>
              </w:rPr>
              <w:t xml:space="preserve"> устойчивого развития</w:t>
            </w:r>
            <w:r w:rsidRPr="007E2C55">
              <w:rPr>
                <w:rFonts w:ascii="Times New Roman" w:hAnsi="Times New Roman"/>
                <w:sz w:val="24"/>
                <w:szCs w:val="24"/>
              </w:rPr>
              <w:t>»)</w:t>
            </w:r>
          </w:p>
        </w:tc>
      </w:tr>
      <w:tr w:rsidR="00B20FF6" w:rsidRPr="00410633" w14:paraId="6A8B90F2" w14:textId="77777777" w:rsidTr="00C766A4">
        <w:tc>
          <w:tcPr>
            <w:tcW w:w="353" w:type="pct"/>
          </w:tcPr>
          <w:p w14:paraId="54E3C2D6" w14:textId="26D056CC" w:rsidR="00B20FF6" w:rsidRPr="00410633" w:rsidRDefault="00B20FF6"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tcPr>
          <w:p w14:paraId="40B66C06" w14:textId="4420A517" w:rsidR="00B20FF6" w:rsidRPr="00410633" w:rsidRDefault="00B20FF6" w:rsidP="00B20FF6">
            <w:pPr>
              <w:autoSpaceDE w:val="0"/>
              <w:autoSpaceDN w:val="0"/>
              <w:adjustRightInd w:val="0"/>
              <w:spacing w:after="0" w:line="240" w:lineRule="auto"/>
              <w:jc w:val="both"/>
              <w:rPr>
                <w:rFonts w:ascii="Times New Roman" w:hAnsi="Times New Roman"/>
                <w:sz w:val="24"/>
                <w:szCs w:val="24"/>
              </w:rPr>
            </w:pPr>
            <w:r w:rsidRPr="00410633">
              <w:rPr>
                <w:rFonts w:ascii="Times New Roman" w:hAnsi="Times New Roman"/>
                <w:sz w:val="24"/>
                <w:szCs w:val="24"/>
                <w:lang w:eastAsia="ru-RU"/>
              </w:rPr>
              <w:t>Документ, содержащий расчет стоимости чистых активов (величины собственных средств (капитала) коммерческой организации, предоставляющей поручительство по Коммерческим облигациям или выступающей гарантом по независимой гарантии (за исключением банковской гарантии), с указанием единицы измерения, в которой произведен такой расчет</w:t>
            </w:r>
            <w:r w:rsidRPr="00410633">
              <w:rPr>
                <w:rFonts w:ascii="Times New Roman" w:hAnsi="Times New Roman"/>
                <w:sz w:val="24"/>
                <w:szCs w:val="24"/>
              </w:rPr>
              <w:t xml:space="preserve"> (</w:t>
            </w:r>
            <w:r w:rsidRPr="00410633">
              <w:rPr>
                <w:rFonts w:ascii="Times New Roman" w:hAnsi="Times New Roman"/>
                <w:sz w:val="24"/>
                <w:szCs w:val="24"/>
                <w:lang w:eastAsia="ru-RU"/>
              </w:rPr>
              <w:t>в случае регистрации выпуска Коммерческих облигаций, исполнение обязательств по которым обеспечено поручительством или независимой гарантией). Указанный документ должен быть составлен по данным бухгалтерской (финансовой) отчетности коммерческой организации, предоставляющей поручительство по Коммерческим облигациям</w:t>
            </w:r>
            <w:r w:rsidRPr="00410633">
              <w:rPr>
                <w:rFonts w:ascii="Times New Roman" w:hAnsi="Times New Roman"/>
                <w:sz w:val="24"/>
                <w:szCs w:val="24"/>
              </w:rPr>
              <w:t xml:space="preserve"> </w:t>
            </w:r>
            <w:r w:rsidRPr="00410633">
              <w:rPr>
                <w:rFonts w:ascii="Times New Roman" w:hAnsi="Times New Roman"/>
                <w:sz w:val="24"/>
                <w:szCs w:val="24"/>
                <w:lang w:eastAsia="ru-RU"/>
              </w:rPr>
              <w:t xml:space="preserve">или выступающей гарантом по независимой гарантии (за исключением банковской гарантии), за последний завершенный отчетный период, состоящий из трех, шести, девяти или двенадцати месяцев отчетного года, предшествующий дате представления документов для </w:t>
            </w:r>
            <w:r w:rsidRPr="00410633">
              <w:rPr>
                <w:rFonts w:ascii="Times New Roman" w:hAnsi="Times New Roman"/>
                <w:sz w:val="24"/>
                <w:szCs w:val="24"/>
                <w:lang w:eastAsia="ru-RU"/>
              </w:rPr>
              <w:lastRenderedPageBreak/>
              <w:t>регистрации выпуска (дополнительного выпуска) Коммерческих облигаций</w:t>
            </w:r>
          </w:p>
        </w:tc>
        <w:tc>
          <w:tcPr>
            <w:tcW w:w="777" w:type="pct"/>
          </w:tcPr>
          <w:p w14:paraId="315B0BAE" w14:textId="77777777" w:rsidR="00B20FF6" w:rsidRPr="00410633" w:rsidRDefault="00B20FF6" w:rsidP="00B20FF6">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lastRenderedPageBreak/>
              <w:t>Оригинал</w:t>
            </w:r>
          </w:p>
        </w:tc>
        <w:tc>
          <w:tcPr>
            <w:tcW w:w="1525" w:type="pct"/>
          </w:tcPr>
          <w:p w14:paraId="0CDBE276" w14:textId="78A55D5D" w:rsidR="00B20FF6" w:rsidRPr="00410633" w:rsidRDefault="00B20FF6" w:rsidP="00B20FF6">
            <w:pPr>
              <w:widowControl w:val="0"/>
              <w:spacing w:after="0" w:line="240" w:lineRule="auto"/>
              <w:jc w:val="both"/>
              <w:rPr>
                <w:rFonts w:ascii="Times New Roman" w:hAnsi="Times New Roman"/>
                <w:sz w:val="24"/>
                <w:szCs w:val="24"/>
              </w:rPr>
            </w:pPr>
            <w:r w:rsidRPr="00410633">
              <w:rPr>
                <w:rFonts w:ascii="Times New Roman" w:hAnsi="Times New Roman"/>
                <w:sz w:val="24"/>
                <w:szCs w:val="24"/>
              </w:rPr>
              <w:t xml:space="preserve">Документ должен быть подписан лицом, занимающим должность (осуществляющим функции) единоличного исполнительного органа коммерческой организации, предоставляющей поручительство по Коммерческим облигациям или выступающей гарантом по независимой гарантии (за исключением банковской гарантии), либо уполномоченным им должностным </w:t>
            </w:r>
            <w:r w:rsidR="00897715" w:rsidRPr="00410633">
              <w:rPr>
                <w:rFonts w:ascii="Times New Roman" w:hAnsi="Times New Roman"/>
                <w:sz w:val="24"/>
                <w:szCs w:val="24"/>
              </w:rPr>
              <w:t xml:space="preserve">лицом коммерческой организации, </w:t>
            </w:r>
            <w:r w:rsidRPr="00410633">
              <w:rPr>
                <w:rFonts w:ascii="Times New Roman" w:hAnsi="Times New Roman"/>
                <w:sz w:val="24"/>
                <w:szCs w:val="24"/>
              </w:rPr>
              <w:t xml:space="preserve">предоставляющей поручительство по Коммерческим облигациям или выступающей гарантом по независимой гарантии (за исключением </w:t>
            </w:r>
            <w:r w:rsidRPr="00410633">
              <w:rPr>
                <w:rFonts w:ascii="Times New Roman" w:hAnsi="Times New Roman"/>
                <w:sz w:val="24"/>
                <w:szCs w:val="24"/>
              </w:rPr>
              <w:lastRenderedPageBreak/>
              <w:t>банковской гарантии)</w:t>
            </w:r>
          </w:p>
        </w:tc>
      </w:tr>
      <w:tr w:rsidR="00B20FF6" w:rsidRPr="00410633" w14:paraId="25E7D69B" w14:textId="77777777" w:rsidTr="00C766A4">
        <w:tc>
          <w:tcPr>
            <w:tcW w:w="353" w:type="pct"/>
          </w:tcPr>
          <w:p w14:paraId="38A6FFFC" w14:textId="2C58A50D" w:rsidR="00B20FF6" w:rsidRPr="00410633" w:rsidRDefault="00B20FF6"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tcPr>
          <w:p w14:paraId="79B73AEA" w14:textId="16C929F1" w:rsidR="00B20FF6" w:rsidRPr="00410633" w:rsidRDefault="00B20FF6" w:rsidP="00B20FF6">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 xml:space="preserve">Бухгалтерская (финансовая) отчетность коммерческой организации, предоставившей поручительство по Коммерческим облигациям или выступающей гарантом по независимой гарантии (за исключением банковской гарантии), за последний завершенный отчетный год и за последний завершенный отчетный период, состоящий из трех, шести, девяти месяцев отчетного (текущего) года, предшествующие дате представления документов для </w:t>
            </w:r>
            <w:r w:rsidR="008A3B3E" w:rsidRPr="00410633">
              <w:rPr>
                <w:rFonts w:ascii="Times New Roman" w:hAnsi="Times New Roman"/>
                <w:sz w:val="24"/>
                <w:szCs w:val="24"/>
                <w:lang w:eastAsia="ru-RU"/>
              </w:rPr>
              <w:t>р</w:t>
            </w:r>
            <w:r w:rsidRPr="00410633">
              <w:rPr>
                <w:rFonts w:ascii="Times New Roman" w:hAnsi="Times New Roman"/>
                <w:sz w:val="24"/>
                <w:szCs w:val="24"/>
                <w:lang w:eastAsia="ru-RU"/>
              </w:rPr>
              <w:t>егистрации выпуска Коммерческих облигаций, и аудиторское заключение по ней</w:t>
            </w:r>
          </w:p>
        </w:tc>
        <w:tc>
          <w:tcPr>
            <w:tcW w:w="777" w:type="pct"/>
          </w:tcPr>
          <w:p w14:paraId="055C1115" w14:textId="0498A05E" w:rsidR="00B20FF6" w:rsidRPr="00410633" w:rsidRDefault="00B20FF6" w:rsidP="00B20FF6">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t>Копия</w:t>
            </w:r>
          </w:p>
        </w:tc>
        <w:tc>
          <w:tcPr>
            <w:tcW w:w="1525" w:type="pct"/>
          </w:tcPr>
          <w:p w14:paraId="0FC0FBFF" w14:textId="75770F19" w:rsidR="00B20FF6" w:rsidRPr="00410633" w:rsidRDefault="00B20FF6" w:rsidP="00D423C1">
            <w:pPr>
              <w:pStyle w:val="af1"/>
              <w:widowControl w:val="0"/>
              <w:numPr>
                <w:ilvl w:val="0"/>
                <w:numId w:val="10"/>
              </w:numPr>
              <w:tabs>
                <w:tab w:val="left" w:pos="292"/>
              </w:tabs>
              <w:spacing w:after="0" w:line="240" w:lineRule="auto"/>
              <w:ind w:left="0" w:firstLine="0"/>
              <w:jc w:val="both"/>
              <w:rPr>
                <w:rFonts w:ascii="Times New Roman" w:hAnsi="Times New Roman"/>
                <w:sz w:val="24"/>
                <w:szCs w:val="24"/>
                <w:lang w:eastAsia="ru-RU"/>
              </w:rPr>
            </w:pPr>
            <w:r w:rsidRPr="00410633">
              <w:rPr>
                <w:rFonts w:ascii="Times New Roman" w:hAnsi="Times New Roman"/>
                <w:sz w:val="24"/>
                <w:szCs w:val="24"/>
                <w:lang w:eastAsia="ru-RU"/>
              </w:rPr>
              <w:t xml:space="preserve">Предоставляется при </w:t>
            </w:r>
            <w:r w:rsidR="008A3B3E" w:rsidRPr="00410633">
              <w:rPr>
                <w:rFonts w:ascii="Times New Roman" w:hAnsi="Times New Roman"/>
                <w:sz w:val="24"/>
                <w:szCs w:val="24"/>
                <w:lang w:eastAsia="ru-RU"/>
              </w:rPr>
              <w:t>р</w:t>
            </w:r>
            <w:r w:rsidRPr="00410633">
              <w:rPr>
                <w:rFonts w:ascii="Times New Roman" w:hAnsi="Times New Roman"/>
                <w:sz w:val="24"/>
                <w:szCs w:val="24"/>
                <w:lang w:eastAsia="ru-RU"/>
              </w:rPr>
              <w:t>егистрации выпуска Коммерческих облигаций с обеспечением</w:t>
            </w:r>
          </w:p>
          <w:p w14:paraId="121B4B1E" w14:textId="457A2CEA" w:rsidR="00B20FF6" w:rsidRPr="00410633" w:rsidRDefault="00B20FF6" w:rsidP="00B20FF6">
            <w:pPr>
              <w:pStyle w:val="af1"/>
              <w:widowControl w:val="0"/>
              <w:spacing w:after="0" w:line="240" w:lineRule="auto"/>
              <w:ind w:left="0"/>
              <w:jc w:val="both"/>
              <w:rPr>
                <w:rFonts w:ascii="Times New Roman" w:hAnsi="Times New Roman"/>
                <w:sz w:val="24"/>
                <w:szCs w:val="24"/>
                <w:lang w:eastAsia="ru-RU"/>
              </w:rPr>
            </w:pPr>
          </w:p>
          <w:p w14:paraId="672A3906" w14:textId="79E75A73" w:rsidR="00B20FF6" w:rsidRPr="00410633" w:rsidRDefault="00897715" w:rsidP="00D423C1">
            <w:pPr>
              <w:pStyle w:val="af1"/>
              <w:widowControl w:val="0"/>
              <w:numPr>
                <w:ilvl w:val="0"/>
                <w:numId w:val="10"/>
              </w:numPr>
              <w:tabs>
                <w:tab w:val="left" w:pos="292"/>
              </w:tabs>
              <w:spacing w:after="0" w:line="240" w:lineRule="auto"/>
              <w:ind w:left="0" w:firstLine="0"/>
              <w:jc w:val="both"/>
              <w:rPr>
                <w:rFonts w:ascii="Times New Roman" w:hAnsi="Times New Roman"/>
                <w:sz w:val="24"/>
                <w:szCs w:val="24"/>
                <w:lang w:eastAsia="ru-RU"/>
              </w:rPr>
            </w:pPr>
            <w:r w:rsidRPr="00410633">
              <w:rPr>
                <w:rFonts w:ascii="Times New Roman" w:hAnsi="Times New Roman"/>
                <w:sz w:val="24"/>
                <w:szCs w:val="24"/>
              </w:rPr>
              <w:t xml:space="preserve">Аудиторское заключение </w:t>
            </w:r>
            <w:r w:rsidR="00B20FF6" w:rsidRPr="00410633">
              <w:rPr>
                <w:rFonts w:ascii="Times New Roman" w:hAnsi="Times New Roman"/>
                <w:sz w:val="24"/>
                <w:szCs w:val="24"/>
              </w:rPr>
              <w:t xml:space="preserve">предоставляется, если годовая бухгалтерская (финансовая) отчетность </w:t>
            </w:r>
            <w:r w:rsidR="00B20FF6" w:rsidRPr="00410633">
              <w:rPr>
                <w:rFonts w:ascii="Times New Roman" w:hAnsi="Times New Roman"/>
                <w:sz w:val="24"/>
                <w:szCs w:val="24"/>
                <w:lang w:eastAsia="ru-RU"/>
              </w:rPr>
              <w:t>коммерческой организации, предоставившей поручительство по облигациям или выступающей гарантом по независимой гарантии (за исключением банковской гарантии)</w:t>
            </w:r>
            <w:r w:rsidR="00B20FF6" w:rsidRPr="00410633">
              <w:rPr>
                <w:rFonts w:ascii="Times New Roman" w:hAnsi="Times New Roman"/>
                <w:sz w:val="24"/>
                <w:szCs w:val="24"/>
              </w:rPr>
              <w:t xml:space="preserve"> подлежит обязательному аудиту,</w:t>
            </w:r>
          </w:p>
          <w:p w14:paraId="3807FFA9" w14:textId="4C11AE3E" w:rsidR="00B20FF6" w:rsidRPr="00410633" w:rsidRDefault="00B20FF6" w:rsidP="00B20FF6">
            <w:pPr>
              <w:pStyle w:val="af1"/>
              <w:widowControl w:val="0"/>
              <w:spacing w:after="0" w:line="240" w:lineRule="auto"/>
              <w:ind w:left="0"/>
              <w:jc w:val="both"/>
              <w:rPr>
                <w:rFonts w:ascii="Times New Roman" w:hAnsi="Times New Roman"/>
                <w:sz w:val="24"/>
                <w:szCs w:val="24"/>
                <w:lang w:eastAsia="ru-RU"/>
              </w:rPr>
            </w:pPr>
            <w:r w:rsidRPr="00410633">
              <w:rPr>
                <w:rFonts w:ascii="Times New Roman" w:hAnsi="Times New Roman"/>
                <w:sz w:val="24"/>
                <w:szCs w:val="24"/>
                <w:lang w:eastAsia="ru-RU"/>
              </w:rPr>
              <w:t>при этом бухгалтерская (финансовая) отчетность должна прилагаться к аудиторскому заключению</w:t>
            </w:r>
          </w:p>
        </w:tc>
      </w:tr>
      <w:tr w:rsidR="00B20FF6" w:rsidRPr="00410633" w14:paraId="3E82E65D" w14:textId="77777777" w:rsidTr="00C766A4">
        <w:tc>
          <w:tcPr>
            <w:tcW w:w="353" w:type="pct"/>
          </w:tcPr>
          <w:p w14:paraId="6CE5B2BD" w14:textId="6B03FBC2" w:rsidR="00B20FF6" w:rsidRPr="00410633" w:rsidRDefault="00B20FF6" w:rsidP="00D423C1">
            <w:pPr>
              <w:pStyle w:val="af1"/>
              <w:widowControl w:val="0"/>
              <w:numPr>
                <w:ilvl w:val="0"/>
                <w:numId w:val="12"/>
              </w:numPr>
              <w:tabs>
                <w:tab w:val="left" w:pos="360"/>
              </w:tabs>
              <w:spacing w:after="120"/>
              <w:ind w:left="454"/>
              <w:rPr>
                <w:rFonts w:ascii="Times New Roman" w:hAnsi="Times New Roman"/>
                <w:sz w:val="24"/>
                <w:szCs w:val="24"/>
              </w:rPr>
            </w:pPr>
          </w:p>
        </w:tc>
        <w:tc>
          <w:tcPr>
            <w:tcW w:w="2345" w:type="pct"/>
          </w:tcPr>
          <w:p w14:paraId="4306DC7E" w14:textId="1D6F5AB4" w:rsidR="00B20FF6" w:rsidRPr="00410633" w:rsidRDefault="00B20FF6" w:rsidP="00B20FF6">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Справка, содержащая объяснения в случае непредоставления годовой бухгалтерской (финансовой) отчетности или бухгалтерской финансовой отчетности коммерческой организации, предоставившей поручительство по облигациям или выступающей гарантом по независимой гарантии (за исключением банковской гарантии) за последний завершенный отчетный период, состоящий из трех, шести или девяти месяцев отчетного года или предоставления такой отчетности не в полном объеме (составе)</w:t>
            </w:r>
          </w:p>
        </w:tc>
        <w:tc>
          <w:tcPr>
            <w:tcW w:w="777" w:type="pct"/>
          </w:tcPr>
          <w:p w14:paraId="7945B3E6" w14:textId="4B38516E" w:rsidR="00B20FF6" w:rsidRPr="00410633" w:rsidRDefault="00B20FF6" w:rsidP="00B20FF6">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t>Оригинал</w:t>
            </w:r>
          </w:p>
        </w:tc>
        <w:tc>
          <w:tcPr>
            <w:tcW w:w="1525" w:type="pct"/>
          </w:tcPr>
          <w:p w14:paraId="02136E80" w14:textId="023407DF" w:rsidR="00B20FF6" w:rsidRPr="00410633" w:rsidRDefault="00B20FF6" w:rsidP="00B20FF6">
            <w:pPr>
              <w:pStyle w:val="af1"/>
              <w:widowControl w:val="0"/>
              <w:spacing w:after="0" w:line="240" w:lineRule="auto"/>
              <w:ind w:left="3"/>
              <w:jc w:val="both"/>
              <w:rPr>
                <w:rFonts w:ascii="Times New Roman" w:hAnsi="Times New Roman"/>
                <w:sz w:val="24"/>
                <w:szCs w:val="24"/>
                <w:lang w:eastAsia="ru-RU"/>
              </w:rPr>
            </w:pPr>
            <w:r w:rsidRPr="00410633">
              <w:rPr>
                <w:rFonts w:ascii="Times New Roman" w:hAnsi="Times New Roman"/>
                <w:sz w:val="24"/>
                <w:szCs w:val="24"/>
                <w:lang w:eastAsia="ru-RU"/>
              </w:rPr>
              <w:t>Справка должна быть подписана лицом, занимающим должность (осуществляющим функции) единоличного исполнительного органа Эмитента или уполномоченным им должностным лицом Эмитента</w:t>
            </w:r>
          </w:p>
        </w:tc>
      </w:tr>
      <w:tr w:rsidR="00772F33" w:rsidRPr="00410633" w14:paraId="65581AC1" w14:textId="77777777" w:rsidTr="00C766A4">
        <w:tc>
          <w:tcPr>
            <w:tcW w:w="353" w:type="pct"/>
          </w:tcPr>
          <w:p w14:paraId="5EF0B818" w14:textId="77777777" w:rsidR="00772F33" w:rsidRPr="00410633" w:rsidDel="00910A1F" w:rsidRDefault="00772F33"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tcPr>
          <w:p w14:paraId="53D35D24" w14:textId="79C7D2C2" w:rsidR="00772F33" w:rsidRPr="00410633" w:rsidDel="007E1897" w:rsidRDefault="00772F33" w:rsidP="00772F33">
            <w:pPr>
              <w:widowControl w:val="0"/>
              <w:overflowPunct w:val="0"/>
              <w:autoSpaceDE w:val="0"/>
              <w:autoSpaceDN w:val="0"/>
              <w:adjustRightInd w:val="0"/>
              <w:spacing w:after="0" w:line="240" w:lineRule="auto"/>
              <w:ind w:right="35"/>
              <w:jc w:val="both"/>
              <w:textAlignment w:val="baseline"/>
              <w:rPr>
                <w:rFonts w:ascii="Times New Roman" w:eastAsia="Times New Roman" w:hAnsi="Times New Roman"/>
                <w:sz w:val="24"/>
                <w:szCs w:val="24"/>
              </w:rPr>
            </w:pPr>
            <w:r w:rsidRPr="00410633">
              <w:rPr>
                <w:rFonts w:ascii="Times New Roman" w:eastAsia="Times New Roman" w:hAnsi="Times New Roman"/>
                <w:sz w:val="24"/>
                <w:szCs w:val="24"/>
              </w:rPr>
              <w:t xml:space="preserve">Справка эмитента об устранении всех несоответствий требованиям законодательства Российской Федерации, выявленных НРД по </w:t>
            </w:r>
            <w:r w:rsidRPr="00410633">
              <w:rPr>
                <w:rFonts w:ascii="Times New Roman" w:eastAsia="Times New Roman" w:hAnsi="Times New Roman"/>
                <w:sz w:val="24"/>
                <w:szCs w:val="24"/>
              </w:rPr>
              <w:lastRenderedPageBreak/>
              <w:t>результатам предварительного рассмотрения Эмитентом документов</w:t>
            </w:r>
          </w:p>
        </w:tc>
        <w:tc>
          <w:tcPr>
            <w:tcW w:w="777" w:type="pct"/>
          </w:tcPr>
          <w:p w14:paraId="6EA9018C" w14:textId="197D87D5" w:rsidR="00772F33" w:rsidRPr="00410633" w:rsidDel="007E1897" w:rsidRDefault="00772F33" w:rsidP="00772F33">
            <w:pPr>
              <w:widowControl w:val="0"/>
              <w:spacing w:after="0" w:line="240" w:lineRule="auto"/>
              <w:ind w:left="34"/>
              <w:jc w:val="center"/>
              <w:rPr>
                <w:rFonts w:ascii="Times New Roman" w:hAnsi="Times New Roman"/>
                <w:sz w:val="24"/>
                <w:szCs w:val="24"/>
              </w:rPr>
            </w:pPr>
            <w:r w:rsidRPr="00410633">
              <w:rPr>
                <w:rFonts w:ascii="Times New Roman" w:hAnsi="Times New Roman"/>
                <w:sz w:val="24"/>
                <w:szCs w:val="24"/>
              </w:rPr>
              <w:lastRenderedPageBreak/>
              <w:t>Оригинал</w:t>
            </w:r>
          </w:p>
        </w:tc>
        <w:tc>
          <w:tcPr>
            <w:tcW w:w="1525" w:type="pct"/>
          </w:tcPr>
          <w:p w14:paraId="64AD3F09" w14:textId="01ED593C" w:rsidR="00772F33" w:rsidRPr="00410633" w:rsidDel="007E1897" w:rsidRDefault="00772F33" w:rsidP="00897715">
            <w:pPr>
              <w:pStyle w:val="af1"/>
              <w:widowControl w:val="0"/>
              <w:tabs>
                <w:tab w:val="left" w:pos="285"/>
              </w:tabs>
              <w:spacing w:after="0" w:line="240" w:lineRule="auto"/>
              <w:ind w:left="2"/>
              <w:jc w:val="both"/>
              <w:rPr>
                <w:rFonts w:ascii="Times New Roman" w:hAnsi="Times New Roman"/>
                <w:sz w:val="24"/>
                <w:szCs w:val="24"/>
              </w:rPr>
            </w:pPr>
            <w:r w:rsidRPr="00410633">
              <w:rPr>
                <w:rFonts w:ascii="Times New Roman" w:hAnsi="Times New Roman"/>
                <w:sz w:val="24"/>
                <w:szCs w:val="24"/>
              </w:rPr>
              <w:t xml:space="preserve">Предоставляется, если была оказана услуга Предварительное рассмотрение </w:t>
            </w:r>
            <w:r w:rsidRPr="00410633">
              <w:rPr>
                <w:rFonts w:ascii="Times New Roman" w:hAnsi="Times New Roman"/>
                <w:sz w:val="24"/>
                <w:szCs w:val="24"/>
              </w:rPr>
              <w:lastRenderedPageBreak/>
              <w:t>документов и были выявлены несоответствия</w:t>
            </w:r>
          </w:p>
        </w:tc>
      </w:tr>
      <w:tr w:rsidR="00772F33" w:rsidRPr="00410633" w14:paraId="060ACA79" w14:textId="77777777" w:rsidTr="00C766A4">
        <w:tc>
          <w:tcPr>
            <w:tcW w:w="353" w:type="pct"/>
          </w:tcPr>
          <w:p w14:paraId="0416DE36" w14:textId="5D1AF2A9" w:rsidR="00772F33" w:rsidRPr="00410633" w:rsidDel="00910A1F" w:rsidRDefault="00772F33"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tcPr>
          <w:p w14:paraId="7C57749C" w14:textId="18A8F9D5" w:rsidR="00772F33" w:rsidRPr="00410633" w:rsidRDefault="00772F33" w:rsidP="008C09EE">
            <w:pPr>
              <w:widowControl w:val="0"/>
              <w:overflowPunct w:val="0"/>
              <w:autoSpaceDE w:val="0"/>
              <w:autoSpaceDN w:val="0"/>
              <w:adjustRightInd w:val="0"/>
              <w:spacing w:after="0" w:line="240" w:lineRule="auto"/>
              <w:ind w:right="35"/>
              <w:jc w:val="both"/>
              <w:textAlignment w:val="baseline"/>
              <w:rPr>
                <w:rFonts w:ascii="Times New Roman" w:eastAsia="Times New Roman" w:hAnsi="Times New Roman"/>
                <w:sz w:val="24"/>
                <w:szCs w:val="24"/>
              </w:rPr>
            </w:pPr>
            <w:r w:rsidRPr="00410633">
              <w:rPr>
                <w:rFonts w:ascii="Times New Roman" w:eastAsia="Times New Roman" w:hAnsi="Times New Roman"/>
                <w:sz w:val="24"/>
                <w:szCs w:val="24"/>
              </w:rPr>
              <w:t xml:space="preserve">Документы, подтверждающие полномочия лица, подписывающего Заявление </w:t>
            </w:r>
            <w:r w:rsidR="008C09EE" w:rsidRPr="00410633">
              <w:rPr>
                <w:rFonts w:ascii="Times New Roman" w:eastAsia="Times New Roman" w:hAnsi="Times New Roman"/>
                <w:sz w:val="24"/>
                <w:szCs w:val="24"/>
              </w:rPr>
              <w:t xml:space="preserve">на оказание услуги </w:t>
            </w:r>
            <w:r w:rsidRPr="00410633">
              <w:rPr>
                <w:rFonts w:ascii="Times New Roman" w:eastAsia="Times New Roman" w:hAnsi="Times New Roman"/>
                <w:sz w:val="24"/>
                <w:szCs w:val="24"/>
              </w:rPr>
              <w:t>и (или) предоставленные документы</w:t>
            </w:r>
            <w:r w:rsidR="008C09EE" w:rsidRPr="00410633">
              <w:rPr>
                <w:rFonts w:ascii="Times New Roman" w:eastAsia="Times New Roman" w:hAnsi="Times New Roman"/>
                <w:sz w:val="24"/>
                <w:szCs w:val="24"/>
              </w:rPr>
              <w:t xml:space="preserve"> для Регистрации</w:t>
            </w:r>
          </w:p>
        </w:tc>
        <w:tc>
          <w:tcPr>
            <w:tcW w:w="777" w:type="pct"/>
          </w:tcPr>
          <w:p w14:paraId="42219150" w14:textId="46E01793" w:rsidR="00772F33" w:rsidRPr="00410633" w:rsidRDefault="00772F33" w:rsidP="00772F33">
            <w:pPr>
              <w:widowControl w:val="0"/>
              <w:spacing w:after="0" w:line="240" w:lineRule="auto"/>
              <w:ind w:left="34"/>
              <w:jc w:val="center"/>
              <w:rPr>
                <w:rFonts w:ascii="Times New Roman" w:hAnsi="Times New Roman"/>
                <w:sz w:val="24"/>
                <w:szCs w:val="24"/>
              </w:rPr>
            </w:pPr>
            <w:r w:rsidRPr="00410633">
              <w:rPr>
                <w:rFonts w:ascii="Times New Roman" w:hAnsi="Times New Roman"/>
                <w:sz w:val="24"/>
                <w:szCs w:val="24"/>
              </w:rPr>
              <w:t>Оригинал</w:t>
            </w:r>
          </w:p>
        </w:tc>
        <w:tc>
          <w:tcPr>
            <w:tcW w:w="1525" w:type="pct"/>
          </w:tcPr>
          <w:p w14:paraId="1CD081A8" w14:textId="1DF54024" w:rsidR="00772F33" w:rsidRPr="00410633" w:rsidRDefault="00772F33" w:rsidP="00772F33">
            <w:pPr>
              <w:pStyle w:val="af1"/>
              <w:widowControl w:val="0"/>
              <w:tabs>
                <w:tab w:val="left" w:pos="285"/>
              </w:tabs>
              <w:spacing w:after="0" w:line="240" w:lineRule="auto"/>
              <w:ind w:left="2"/>
              <w:jc w:val="both"/>
              <w:rPr>
                <w:rFonts w:ascii="Times New Roman" w:hAnsi="Times New Roman"/>
                <w:sz w:val="24"/>
                <w:szCs w:val="24"/>
              </w:rPr>
            </w:pPr>
            <w:r w:rsidRPr="00410633">
              <w:rPr>
                <w:rFonts w:ascii="Times New Roman" w:hAnsi="Times New Roman"/>
                <w:sz w:val="24"/>
                <w:szCs w:val="24"/>
              </w:rPr>
              <w:t>Не предоставляется, если были предоставлены ранее, не утратили силу и не были изменены</w:t>
            </w:r>
          </w:p>
        </w:tc>
      </w:tr>
      <w:tr w:rsidR="008B4D89" w:rsidRPr="00410633" w14:paraId="7D0E2537" w14:textId="77777777" w:rsidTr="00C766A4">
        <w:tc>
          <w:tcPr>
            <w:tcW w:w="353" w:type="pct"/>
          </w:tcPr>
          <w:p w14:paraId="263A84F1" w14:textId="77777777" w:rsidR="008B4D89" w:rsidRPr="00410633" w:rsidDel="00910A1F" w:rsidRDefault="008B4D89"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tcPr>
          <w:p w14:paraId="2E0AE5B2" w14:textId="502DB880" w:rsidR="008B4D89" w:rsidRPr="00410633" w:rsidRDefault="001F19AA" w:rsidP="008B4D89">
            <w:pPr>
              <w:widowControl w:val="0"/>
              <w:overflowPunct w:val="0"/>
              <w:autoSpaceDE w:val="0"/>
              <w:autoSpaceDN w:val="0"/>
              <w:adjustRightInd w:val="0"/>
              <w:spacing w:after="0" w:line="240" w:lineRule="auto"/>
              <w:ind w:right="35"/>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Подготовленное Верификатором </w:t>
            </w:r>
            <w:r w:rsidR="008B4D89" w:rsidRPr="008B4D89">
              <w:rPr>
                <w:rFonts w:ascii="Times New Roman" w:eastAsia="Times New Roman" w:hAnsi="Times New Roman"/>
                <w:sz w:val="24"/>
                <w:szCs w:val="24"/>
              </w:rPr>
              <w:t>заключение (документ) о соответствии выпуска (программы) облигаций требованиям к системе верификации проектов устойчивого (в том числе зеленого) развития в Российской Федерации в части адаптационных проектов, утвержденных постановлением Правительства Российской Федерации N 1587</w:t>
            </w:r>
          </w:p>
        </w:tc>
        <w:tc>
          <w:tcPr>
            <w:tcW w:w="777" w:type="pct"/>
          </w:tcPr>
          <w:p w14:paraId="731AB6D3" w14:textId="241412D8" w:rsidR="008B4D89" w:rsidRPr="00410633" w:rsidRDefault="008B4D89" w:rsidP="00772F33">
            <w:pPr>
              <w:widowControl w:val="0"/>
              <w:spacing w:after="0" w:line="240" w:lineRule="auto"/>
              <w:ind w:left="34"/>
              <w:jc w:val="center"/>
              <w:rPr>
                <w:rFonts w:ascii="Times New Roman" w:hAnsi="Times New Roman"/>
                <w:sz w:val="24"/>
                <w:szCs w:val="24"/>
              </w:rPr>
            </w:pPr>
            <w:r>
              <w:rPr>
                <w:rFonts w:ascii="Times New Roman" w:hAnsi="Times New Roman"/>
                <w:sz w:val="24"/>
                <w:szCs w:val="24"/>
              </w:rPr>
              <w:t>Копия</w:t>
            </w:r>
          </w:p>
        </w:tc>
        <w:tc>
          <w:tcPr>
            <w:tcW w:w="1525" w:type="pct"/>
          </w:tcPr>
          <w:p w14:paraId="62E4C2B2" w14:textId="3B3F229C" w:rsidR="008B4D89" w:rsidRPr="00410633" w:rsidRDefault="008B4D89" w:rsidP="002E24B5">
            <w:pPr>
              <w:pStyle w:val="af1"/>
              <w:widowControl w:val="0"/>
              <w:tabs>
                <w:tab w:val="left" w:pos="285"/>
              </w:tabs>
              <w:spacing w:after="0" w:line="240" w:lineRule="auto"/>
              <w:ind w:left="2"/>
              <w:jc w:val="both"/>
              <w:rPr>
                <w:rFonts w:ascii="Times New Roman" w:hAnsi="Times New Roman"/>
                <w:sz w:val="24"/>
                <w:szCs w:val="24"/>
              </w:rPr>
            </w:pPr>
            <w:r w:rsidRPr="008B4D89">
              <w:rPr>
                <w:rFonts w:ascii="Times New Roman" w:hAnsi="Times New Roman"/>
                <w:sz w:val="24"/>
                <w:szCs w:val="24"/>
              </w:rPr>
              <w:t xml:space="preserve">Предоставляется при регистрации выпуска Коммерческих облигаций решение о выпуске которых содержит дополнительную идентификацию выпуска облигаций с использованием слов </w:t>
            </w:r>
            <w:r w:rsidR="00BA29C4">
              <w:rPr>
                <w:rFonts w:ascii="Times New Roman" w:hAnsi="Times New Roman"/>
                <w:sz w:val="24"/>
                <w:szCs w:val="24"/>
              </w:rPr>
              <w:t>«</w:t>
            </w:r>
            <w:r w:rsidRPr="008B4D89">
              <w:rPr>
                <w:rFonts w:ascii="Times New Roman" w:hAnsi="Times New Roman"/>
                <w:sz w:val="24"/>
                <w:szCs w:val="24"/>
              </w:rPr>
              <w:t>адаптационные облигации</w:t>
            </w:r>
            <w:r w:rsidR="002E24B5">
              <w:rPr>
                <w:rFonts w:ascii="Times New Roman" w:hAnsi="Times New Roman"/>
                <w:sz w:val="24"/>
                <w:szCs w:val="24"/>
              </w:rPr>
              <w:t>»</w:t>
            </w:r>
          </w:p>
        </w:tc>
      </w:tr>
      <w:tr w:rsidR="000C2F30" w:rsidRPr="00410633" w14:paraId="2D02154C" w14:textId="77777777" w:rsidTr="00C766A4">
        <w:tc>
          <w:tcPr>
            <w:tcW w:w="353" w:type="pct"/>
          </w:tcPr>
          <w:p w14:paraId="722E0C9B" w14:textId="77777777" w:rsidR="000C2F30" w:rsidRPr="00410633" w:rsidDel="00910A1F" w:rsidRDefault="000C2F30"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tcPr>
          <w:p w14:paraId="6BA69935" w14:textId="737A8AC4" w:rsidR="000C2F30" w:rsidRDefault="001546BF" w:rsidP="00700D17">
            <w:pPr>
              <w:widowControl w:val="0"/>
              <w:overflowPunct w:val="0"/>
              <w:autoSpaceDE w:val="0"/>
              <w:autoSpaceDN w:val="0"/>
              <w:adjustRightInd w:val="0"/>
              <w:spacing w:after="0" w:line="240" w:lineRule="auto"/>
              <w:ind w:right="35"/>
              <w:jc w:val="both"/>
              <w:textAlignment w:val="baseline"/>
              <w:rPr>
                <w:rFonts w:ascii="Times New Roman" w:eastAsia="Times New Roman" w:hAnsi="Times New Roman"/>
                <w:sz w:val="24"/>
                <w:szCs w:val="24"/>
              </w:rPr>
            </w:pPr>
            <w:r>
              <w:rPr>
                <w:rFonts w:ascii="Times New Roman" w:eastAsia="Times New Roman" w:hAnsi="Times New Roman"/>
                <w:sz w:val="24"/>
                <w:szCs w:val="24"/>
              </w:rPr>
              <w:t>Подготовленное Верификатором</w:t>
            </w:r>
            <w:r w:rsidR="000C2F30" w:rsidRPr="000C2F30">
              <w:rPr>
                <w:rFonts w:ascii="Times New Roman" w:eastAsia="Times New Roman" w:hAnsi="Times New Roman"/>
                <w:sz w:val="24"/>
                <w:szCs w:val="24"/>
              </w:rPr>
              <w:t xml:space="preserve"> заключение (документ) о соответствии политики эмитента по использованию денежных средств, полу</w:t>
            </w:r>
            <w:r w:rsidR="00700D17">
              <w:rPr>
                <w:rFonts w:ascii="Times New Roman" w:eastAsia="Times New Roman" w:hAnsi="Times New Roman"/>
                <w:sz w:val="24"/>
                <w:szCs w:val="24"/>
              </w:rPr>
              <w:t>ченных от размещения облигаций, или проекта (проектов)</w:t>
            </w:r>
            <w:r w:rsidR="000C2F30" w:rsidRPr="000C2F30">
              <w:rPr>
                <w:rFonts w:ascii="Times New Roman" w:eastAsia="Times New Roman" w:hAnsi="Times New Roman"/>
                <w:sz w:val="24"/>
                <w:szCs w:val="24"/>
              </w:rPr>
              <w:t xml:space="preserve"> международно признанным целям, принципам, стандартам и критериям в сфере экологии и (или) </w:t>
            </w:r>
            <w:r>
              <w:rPr>
                <w:rFonts w:ascii="Times New Roman" w:eastAsia="Times New Roman" w:hAnsi="Times New Roman"/>
                <w:sz w:val="24"/>
                <w:szCs w:val="24"/>
              </w:rPr>
              <w:t>«</w:t>
            </w:r>
            <w:r w:rsidR="000C2F30" w:rsidRPr="000C2F30">
              <w:rPr>
                <w:rFonts w:ascii="Times New Roman" w:eastAsia="Times New Roman" w:hAnsi="Times New Roman"/>
                <w:sz w:val="24"/>
                <w:szCs w:val="24"/>
              </w:rPr>
              <w:t>зеленого</w:t>
            </w:r>
            <w:r>
              <w:rPr>
                <w:rFonts w:ascii="Times New Roman" w:eastAsia="Times New Roman" w:hAnsi="Times New Roman"/>
                <w:sz w:val="24"/>
                <w:szCs w:val="24"/>
              </w:rPr>
              <w:t>» финансирования</w:t>
            </w:r>
            <w:r w:rsidR="00753EBE">
              <w:rPr>
                <w:rFonts w:ascii="Times New Roman" w:eastAsia="Times New Roman" w:hAnsi="Times New Roman"/>
                <w:sz w:val="24"/>
                <w:szCs w:val="24"/>
              </w:rPr>
              <w:t xml:space="preserve">, а также подготовленное Верификатором </w:t>
            </w:r>
            <w:r w:rsidR="00753EBE" w:rsidRPr="008B4D89">
              <w:rPr>
                <w:rFonts w:ascii="Times New Roman" w:eastAsia="Times New Roman" w:hAnsi="Times New Roman"/>
                <w:sz w:val="24"/>
                <w:szCs w:val="24"/>
              </w:rPr>
              <w:t>заключение (документ) о соответствии выпуска (программы) облигаций требованиям к системе верификации проектов устойчивого (в том числе зеленого) развития в Российской Федерации в части адаптационных проектов, утвержденных постановлением Правительства Российской Федерации N 1587</w:t>
            </w:r>
          </w:p>
        </w:tc>
        <w:tc>
          <w:tcPr>
            <w:tcW w:w="777" w:type="pct"/>
          </w:tcPr>
          <w:p w14:paraId="71506CAE" w14:textId="4A9825E5" w:rsidR="000C2F30" w:rsidRDefault="001546BF" w:rsidP="00772F33">
            <w:pPr>
              <w:widowControl w:val="0"/>
              <w:spacing w:after="0" w:line="240" w:lineRule="auto"/>
              <w:ind w:left="34"/>
              <w:jc w:val="center"/>
              <w:rPr>
                <w:rFonts w:ascii="Times New Roman" w:hAnsi="Times New Roman"/>
                <w:sz w:val="24"/>
                <w:szCs w:val="24"/>
              </w:rPr>
            </w:pPr>
            <w:r>
              <w:rPr>
                <w:rFonts w:ascii="Times New Roman" w:hAnsi="Times New Roman"/>
                <w:sz w:val="24"/>
                <w:szCs w:val="24"/>
              </w:rPr>
              <w:t>Копия</w:t>
            </w:r>
          </w:p>
        </w:tc>
        <w:tc>
          <w:tcPr>
            <w:tcW w:w="1525" w:type="pct"/>
          </w:tcPr>
          <w:p w14:paraId="2B2FA637" w14:textId="4540EFEC" w:rsidR="001546BF" w:rsidRDefault="001546BF" w:rsidP="000C2F30">
            <w:pPr>
              <w:autoSpaceDE w:val="0"/>
              <w:autoSpaceDN w:val="0"/>
              <w:adjustRightInd w:val="0"/>
              <w:spacing w:after="0" w:line="240" w:lineRule="auto"/>
              <w:jc w:val="both"/>
              <w:rPr>
                <w:rFonts w:ascii="Times New Roman" w:hAnsi="Times New Roman"/>
                <w:sz w:val="24"/>
                <w:szCs w:val="24"/>
                <w:lang w:eastAsia="ru-RU"/>
              </w:rPr>
            </w:pPr>
            <w:r w:rsidRPr="008B4D89">
              <w:rPr>
                <w:rFonts w:ascii="Times New Roman" w:hAnsi="Times New Roman"/>
                <w:sz w:val="24"/>
                <w:szCs w:val="24"/>
              </w:rPr>
              <w:t xml:space="preserve">Предоставляется при регистрации выпуска Коммерческих облигаций решение о выпуске которых содержит дополнительную идентификацию выпуска облигаций с использованием слов </w:t>
            </w:r>
            <w:r>
              <w:rPr>
                <w:rFonts w:ascii="Times New Roman" w:hAnsi="Times New Roman"/>
                <w:sz w:val="24"/>
                <w:szCs w:val="24"/>
              </w:rPr>
              <w:t>«</w:t>
            </w:r>
            <w:r w:rsidRPr="008B4D89">
              <w:rPr>
                <w:rFonts w:ascii="Times New Roman" w:hAnsi="Times New Roman"/>
                <w:sz w:val="24"/>
                <w:szCs w:val="24"/>
              </w:rPr>
              <w:t>адаптационные облигации</w:t>
            </w:r>
            <w:r>
              <w:rPr>
                <w:rFonts w:ascii="Times New Roman" w:hAnsi="Times New Roman"/>
                <w:sz w:val="24"/>
                <w:szCs w:val="24"/>
              </w:rPr>
              <w:t>»</w:t>
            </w:r>
            <w:r>
              <w:rPr>
                <w:rFonts w:ascii="Times New Roman" w:hAnsi="Times New Roman"/>
                <w:sz w:val="24"/>
                <w:szCs w:val="24"/>
                <w:lang w:eastAsia="ru-RU"/>
              </w:rPr>
              <w:t xml:space="preserve"> в случае, если решение об их выпуске содержит одновременно условия и сведения, предусмотренные </w:t>
            </w:r>
            <w:hyperlink r:id="rId9" w:history="1">
              <w:r>
                <w:rPr>
                  <w:rFonts w:ascii="Times New Roman" w:hAnsi="Times New Roman"/>
                  <w:color w:val="0000FF"/>
                  <w:sz w:val="24"/>
                  <w:szCs w:val="24"/>
                  <w:lang w:eastAsia="ru-RU"/>
                </w:rPr>
                <w:t>пунктами 65.1</w:t>
              </w:r>
            </w:hyperlink>
            <w:r>
              <w:rPr>
                <w:rFonts w:ascii="Times New Roman" w:hAnsi="Times New Roman"/>
                <w:sz w:val="24"/>
                <w:szCs w:val="24"/>
                <w:lang w:eastAsia="ru-RU"/>
              </w:rPr>
              <w:t xml:space="preserve"> и </w:t>
            </w:r>
            <w:hyperlink r:id="rId10" w:history="1">
              <w:r>
                <w:rPr>
                  <w:rFonts w:ascii="Times New Roman" w:hAnsi="Times New Roman"/>
                  <w:color w:val="0000FF"/>
                  <w:sz w:val="24"/>
                  <w:szCs w:val="24"/>
                  <w:lang w:eastAsia="ru-RU"/>
                </w:rPr>
                <w:t>65(1).1</w:t>
              </w:r>
            </w:hyperlink>
            <w:r>
              <w:rPr>
                <w:rFonts w:ascii="Times New Roman" w:hAnsi="Times New Roman"/>
                <w:sz w:val="24"/>
                <w:szCs w:val="24"/>
                <w:lang w:eastAsia="ru-RU"/>
              </w:rPr>
              <w:t xml:space="preserve"> </w:t>
            </w:r>
            <w:r w:rsidR="00700D17">
              <w:rPr>
                <w:rFonts w:ascii="Times New Roman" w:hAnsi="Times New Roman"/>
                <w:sz w:val="24"/>
                <w:szCs w:val="24"/>
                <w:lang w:eastAsia="ru-RU"/>
              </w:rPr>
              <w:t>Стандартов эмиссии</w:t>
            </w:r>
          </w:p>
          <w:p w14:paraId="4B6DBE14" w14:textId="77777777" w:rsidR="001546BF" w:rsidRDefault="001546BF" w:rsidP="000C2F30">
            <w:pPr>
              <w:autoSpaceDE w:val="0"/>
              <w:autoSpaceDN w:val="0"/>
              <w:adjustRightInd w:val="0"/>
              <w:spacing w:after="0" w:line="240" w:lineRule="auto"/>
              <w:jc w:val="both"/>
              <w:rPr>
                <w:rFonts w:ascii="Times New Roman" w:hAnsi="Times New Roman"/>
                <w:sz w:val="24"/>
                <w:szCs w:val="24"/>
                <w:lang w:eastAsia="ru-RU"/>
              </w:rPr>
            </w:pPr>
          </w:p>
          <w:p w14:paraId="356634BD" w14:textId="588910FD" w:rsidR="000C2F30" w:rsidRPr="008B4D89" w:rsidRDefault="000C2F30" w:rsidP="009B26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Копии указанных</w:t>
            </w:r>
            <w:r w:rsidR="001546BF">
              <w:rPr>
                <w:rFonts w:ascii="Times New Roman" w:hAnsi="Times New Roman"/>
                <w:sz w:val="24"/>
                <w:szCs w:val="24"/>
                <w:lang w:eastAsia="ru-RU"/>
              </w:rPr>
              <w:t xml:space="preserve"> </w:t>
            </w:r>
            <w:r>
              <w:rPr>
                <w:rFonts w:ascii="Times New Roman" w:hAnsi="Times New Roman"/>
                <w:sz w:val="24"/>
                <w:szCs w:val="24"/>
                <w:lang w:eastAsia="ru-RU"/>
              </w:rPr>
              <w:t>заключений (документов) могут быть представлены в виде одного документа или двух отдельных документов</w:t>
            </w:r>
          </w:p>
        </w:tc>
      </w:tr>
      <w:tr w:rsidR="008B4D89" w:rsidRPr="00410633" w14:paraId="237EA20D" w14:textId="77777777" w:rsidTr="00C766A4">
        <w:tc>
          <w:tcPr>
            <w:tcW w:w="353" w:type="pct"/>
          </w:tcPr>
          <w:p w14:paraId="4E46BD8C" w14:textId="77777777" w:rsidR="008B4D89" w:rsidRPr="00410633" w:rsidDel="00910A1F" w:rsidRDefault="008B4D89"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tcPr>
          <w:p w14:paraId="0AE2874B" w14:textId="213209BB" w:rsidR="008B4D89" w:rsidRPr="00B40FDC" w:rsidRDefault="00EB1E2F" w:rsidP="001F19AA">
            <w:pPr>
              <w:widowControl w:val="0"/>
              <w:overflowPunct w:val="0"/>
              <w:autoSpaceDE w:val="0"/>
              <w:autoSpaceDN w:val="0"/>
              <w:adjustRightInd w:val="0"/>
              <w:spacing w:after="0" w:line="240" w:lineRule="auto"/>
              <w:ind w:right="35"/>
              <w:jc w:val="both"/>
              <w:textAlignment w:val="baseline"/>
              <w:rPr>
                <w:rFonts w:ascii="Times New Roman" w:eastAsia="Times New Roman" w:hAnsi="Times New Roman"/>
                <w:sz w:val="24"/>
                <w:szCs w:val="24"/>
              </w:rPr>
            </w:pPr>
            <w:r>
              <w:rPr>
                <w:rFonts w:ascii="Times New Roman" w:eastAsia="Times New Roman" w:hAnsi="Times New Roman"/>
                <w:sz w:val="24"/>
                <w:szCs w:val="24"/>
              </w:rPr>
              <w:t>Подготовленное Верификатором заключение (д</w:t>
            </w:r>
            <w:r w:rsidR="008B4D89">
              <w:rPr>
                <w:rFonts w:ascii="Times New Roman" w:eastAsia="Times New Roman" w:hAnsi="Times New Roman"/>
                <w:sz w:val="24"/>
                <w:szCs w:val="24"/>
              </w:rPr>
              <w:t>окумент</w:t>
            </w:r>
            <w:r>
              <w:rPr>
                <w:rFonts w:ascii="Times New Roman" w:eastAsia="Times New Roman" w:hAnsi="Times New Roman"/>
                <w:sz w:val="24"/>
                <w:szCs w:val="24"/>
              </w:rPr>
              <w:t>)</w:t>
            </w:r>
            <w:r w:rsidR="008B4D89">
              <w:rPr>
                <w:rFonts w:ascii="Times New Roman" w:eastAsia="Times New Roman" w:hAnsi="Times New Roman"/>
                <w:sz w:val="24"/>
                <w:szCs w:val="24"/>
              </w:rPr>
              <w:t xml:space="preserve">, </w:t>
            </w:r>
            <w:r w:rsidR="008B4D89" w:rsidRPr="008B4D89">
              <w:rPr>
                <w:rFonts w:ascii="Times New Roman" w:eastAsia="Times New Roman" w:hAnsi="Times New Roman"/>
                <w:sz w:val="24"/>
                <w:szCs w:val="24"/>
              </w:rPr>
              <w:t xml:space="preserve">о соответствии выпуска (программы) </w:t>
            </w:r>
            <w:r w:rsidR="008B4D89" w:rsidRPr="008B4D89">
              <w:rPr>
                <w:rFonts w:ascii="Times New Roman" w:eastAsia="Times New Roman" w:hAnsi="Times New Roman"/>
                <w:sz w:val="24"/>
                <w:szCs w:val="24"/>
              </w:rPr>
              <w:lastRenderedPageBreak/>
              <w:t>облигаций международно признанным целям, принципам и стандартам облигаций, связанных с целями устойчивого развития</w:t>
            </w:r>
          </w:p>
        </w:tc>
        <w:tc>
          <w:tcPr>
            <w:tcW w:w="777" w:type="pct"/>
          </w:tcPr>
          <w:p w14:paraId="2F6CFD26" w14:textId="2B71A99C" w:rsidR="008B4D89" w:rsidRDefault="008B4D89" w:rsidP="00772F33">
            <w:pPr>
              <w:widowControl w:val="0"/>
              <w:spacing w:after="0" w:line="240" w:lineRule="auto"/>
              <w:ind w:left="34"/>
              <w:jc w:val="center"/>
              <w:rPr>
                <w:rFonts w:ascii="Times New Roman" w:hAnsi="Times New Roman"/>
                <w:sz w:val="24"/>
                <w:szCs w:val="24"/>
              </w:rPr>
            </w:pPr>
            <w:r>
              <w:rPr>
                <w:rFonts w:ascii="Times New Roman" w:hAnsi="Times New Roman"/>
                <w:sz w:val="24"/>
                <w:szCs w:val="24"/>
              </w:rPr>
              <w:lastRenderedPageBreak/>
              <w:t>Копия</w:t>
            </w:r>
          </w:p>
        </w:tc>
        <w:tc>
          <w:tcPr>
            <w:tcW w:w="1525" w:type="pct"/>
          </w:tcPr>
          <w:p w14:paraId="0338576D" w14:textId="3E319DF6" w:rsidR="008B4D89" w:rsidRPr="008B4D89" w:rsidRDefault="008B4D89" w:rsidP="002E24B5">
            <w:pPr>
              <w:pStyle w:val="af1"/>
              <w:widowControl w:val="0"/>
              <w:tabs>
                <w:tab w:val="left" w:pos="285"/>
              </w:tabs>
              <w:spacing w:after="0" w:line="240" w:lineRule="auto"/>
              <w:ind w:left="2"/>
              <w:jc w:val="both"/>
              <w:rPr>
                <w:rFonts w:ascii="Times New Roman" w:hAnsi="Times New Roman"/>
                <w:sz w:val="24"/>
                <w:szCs w:val="24"/>
              </w:rPr>
            </w:pPr>
            <w:r w:rsidRPr="008B4D89">
              <w:rPr>
                <w:rFonts w:ascii="Times New Roman" w:hAnsi="Times New Roman"/>
                <w:sz w:val="24"/>
                <w:szCs w:val="24"/>
              </w:rPr>
              <w:t xml:space="preserve">Предоставляется при регистрации выпуска Коммерческих </w:t>
            </w:r>
            <w:r w:rsidRPr="008B4D89">
              <w:rPr>
                <w:rFonts w:ascii="Times New Roman" w:hAnsi="Times New Roman"/>
                <w:sz w:val="24"/>
                <w:szCs w:val="24"/>
              </w:rPr>
              <w:lastRenderedPageBreak/>
              <w:t xml:space="preserve">облигаций решение о выпуске которых содержит дополнительную идентификацию выпуска облигаций с использованием слов </w:t>
            </w:r>
            <w:r w:rsidR="002E24B5">
              <w:rPr>
                <w:rFonts w:ascii="Times New Roman" w:hAnsi="Times New Roman"/>
                <w:sz w:val="24"/>
                <w:szCs w:val="24"/>
              </w:rPr>
              <w:t>«</w:t>
            </w:r>
            <w:r w:rsidRPr="008B4D89">
              <w:rPr>
                <w:rFonts w:ascii="Times New Roman" w:hAnsi="Times New Roman"/>
                <w:sz w:val="24"/>
                <w:szCs w:val="24"/>
              </w:rPr>
              <w:t>облигации, связанные с целями устойчивого развития</w:t>
            </w:r>
            <w:r w:rsidR="002E24B5">
              <w:rPr>
                <w:rFonts w:ascii="Times New Roman" w:hAnsi="Times New Roman"/>
                <w:sz w:val="24"/>
                <w:szCs w:val="24"/>
              </w:rPr>
              <w:t>»</w:t>
            </w:r>
          </w:p>
        </w:tc>
      </w:tr>
      <w:tr w:rsidR="00311430" w:rsidRPr="00410633" w14:paraId="1C64FA45" w14:textId="77777777" w:rsidTr="00C766A4">
        <w:tc>
          <w:tcPr>
            <w:tcW w:w="353" w:type="pct"/>
          </w:tcPr>
          <w:p w14:paraId="441CA64C" w14:textId="77777777" w:rsidR="00311430" w:rsidRPr="00410633" w:rsidDel="00910A1F" w:rsidRDefault="00311430" w:rsidP="00D423C1">
            <w:pPr>
              <w:pStyle w:val="af1"/>
              <w:widowControl w:val="0"/>
              <w:numPr>
                <w:ilvl w:val="0"/>
                <w:numId w:val="12"/>
              </w:numPr>
              <w:tabs>
                <w:tab w:val="left" w:pos="360"/>
              </w:tabs>
              <w:spacing w:after="120"/>
              <w:ind w:left="454"/>
              <w:jc w:val="center"/>
              <w:rPr>
                <w:rFonts w:ascii="Times New Roman" w:hAnsi="Times New Roman"/>
                <w:sz w:val="24"/>
                <w:szCs w:val="24"/>
              </w:rPr>
            </w:pPr>
          </w:p>
        </w:tc>
        <w:tc>
          <w:tcPr>
            <w:tcW w:w="2345" w:type="pct"/>
          </w:tcPr>
          <w:p w14:paraId="1A249C3C" w14:textId="1085B9D7" w:rsidR="00311430" w:rsidRDefault="001F19AA" w:rsidP="00557FB2">
            <w:pPr>
              <w:widowControl w:val="0"/>
              <w:overflowPunct w:val="0"/>
              <w:autoSpaceDE w:val="0"/>
              <w:autoSpaceDN w:val="0"/>
              <w:adjustRightInd w:val="0"/>
              <w:spacing w:after="0" w:line="240" w:lineRule="auto"/>
              <w:ind w:right="35"/>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Подготовленное Верификатором </w:t>
            </w:r>
            <w:r w:rsidR="00311430" w:rsidRPr="00311430">
              <w:rPr>
                <w:rFonts w:ascii="Times New Roman" w:eastAsia="Times New Roman" w:hAnsi="Times New Roman"/>
                <w:sz w:val="24"/>
                <w:szCs w:val="24"/>
              </w:rPr>
              <w:t>заключение (документ), подтверждающее соответствие целевых показателей деятельности эмитента и их промежуточных и конечных значений международно признанному сценарию изменения климата, являющемуся в соответствии с решением о выпуске облигаций основой для разработки стратегии климатического перехода эмитента, а также подтверждающее достижимость промежуточных и конечных значений целевых показателей деятельности эмитента путем реализации стратегии климатического перехода эмитента (наименование, место нахождения, иная информация по решению эмитента)</w:t>
            </w:r>
          </w:p>
        </w:tc>
        <w:tc>
          <w:tcPr>
            <w:tcW w:w="777" w:type="pct"/>
          </w:tcPr>
          <w:p w14:paraId="098A6F7C" w14:textId="42240B1C" w:rsidR="00311430" w:rsidRDefault="00BA5B70" w:rsidP="00772F33">
            <w:pPr>
              <w:widowControl w:val="0"/>
              <w:spacing w:after="0" w:line="240" w:lineRule="auto"/>
              <w:ind w:left="34"/>
              <w:jc w:val="center"/>
              <w:rPr>
                <w:rFonts w:ascii="Times New Roman" w:hAnsi="Times New Roman"/>
                <w:sz w:val="24"/>
                <w:szCs w:val="24"/>
              </w:rPr>
            </w:pPr>
            <w:r>
              <w:rPr>
                <w:rFonts w:ascii="Times New Roman" w:hAnsi="Times New Roman"/>
                <w:sz w:val="24"/>
                <w:szCs w:val="24"/>
              </w:rPr>
              <w:t>Копия</w:t>
            </w:r>
          </w:p>
        </w:tc>
        <w:tc>
          <w:tcPr>
            <w:tcW w:w="1525" w:type="pct"/>
          </w:tcPr>
          <w:p w14:paraId="1EE398AD" w14:textId="60E96EC7" w:rsidR="00311430" w:rsidRPr="008B4D89" w:rsidRDefault="00311430" w:rsidP="00772F33">
            <w:pPr>
              <w:pStyle w:val="af1"/>
              <w:widowControl w:val="0"/>
              <w:tabs>
                <w:tab w:val="left" w:pos="285"/>
              </w:tabs>
              <w:spacing w:after="0" w:line="240" w:lineRule="auto"/>
              <w:ind w:left="2"/>
              <w:jc w:val="both"/>
              <w:rPr>
                <w:rFonts w:ascii="Times New Roman" w:hAnsi="Times New Roman"/>
                <w:sz w:val="24"/>
                <w:szCs w:val="24"/>
              </w:rPr>
            </w:pPr>
            <w:r w:rsidRPr="00311430">
              <w:rPr>
                <w:rFonts w:ascii="Times New Roman" w:hAnsi="Times New Roman"/>
                <w:sz w:val="24"/>
                <w:szCs w:val="24"/>
              </w:rPr>
              <w:t xml:space="preserve">Предоставляется при регистрации выпуска Коммерческих облигаций решение о выпуске которых содержит дополнительную идентификацию выпуска облигаций с использованием слов </w:t>
            </w:r>
            <w:r w:rsidR="002E24B5">
              <w:rPr>
                <w:rFonts w:ascii="Times New Roman" w:hAnsi="Times New Roman"/>
                <w:sz w:val="24"/>
                <w:szCs w:val="24"/>
              </w:rPr>
              <w:t>«</w:t>
            </w:r>
            <w:r w:rsidRPr="00311430">
              <w:rPr>
                <w:rFonts w:ascii="Times New Roman" w:hAnsi="Times New Roman"/>
                <w:sz w:val="24"/>
                <w:szCs w:val="24"/>
              </w:rPr>
              <w:t>облигации климатического перехода</w:t>
            </w:r>
            <w:r w:rsidR="002E24B5">
              <w:rPr>
                <w:rFonts w:ascii="Times New Roman" w:hAnsi="Times New Roman"/>
                <w:sz w:val="24"/>
                <w:szCs w:val="24"/>
              </w:rPr>
              <w:t>»</w:t>
            </w:r>
          </w:p>
        </w:tc>
      </w:tr>
    </w:tbl>
    <w:p w14:paraId="26EFC207" w14:textId="5D8A9D40" w:rsidR="0033270D" w:rsidRPr="00410633" w:rsidRDefault="0033270D" w:rsidP="00E92079">
      <w:pPr>
        <w:widowControl w:val="0"/>
        <w:spacing w:after="120" w:line="240" w:lineRule="auto"/>
        <w:ind w:left="709"/>
        <w:jc w:val="both"/>
        <w:rPr>
          <w:rFonts w:ascii="Times New Roman" w:hAnsi="Times New Roman"/>
          <w:sz w:val="24"/>
          <w:szCs w:val="24"/>
        </w:rPr>
      </w:pPr>
      <w:bookmarkStart w:id="48" w:name="_Ref524702935"/>
    </w:p>
    <w:p w14:paraId="056AA482" w14:textId="764BC366" w:rsidR="00660BB9" w:rsidRPr="00410633" w:rsidRDefault="0089520F" w:rsidP="00410633">
      <w:pPr>
        <w:pStyle w:val="af1"/>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Д</w:t>
      </w:r>
      <w:r w:rsidR="00207EB8" w:rsidRPr="00410633">
        <w:rPr>
          <w:rFonts w:ascii="Times New Roman" w:hAnsi="Times New Roman"/>
          <w:sz w:val="24"/>
          <w:szCs w:val="24"/>
        </w:rPr>
        <w:t>окументы для</w:t>
      </w:r>
      <w:r w:rsidR="009D42BC" w:rsidRPr="00410633">
        <w:rPr>
          <w:rFonts w:ascii="Times New Roman" w:hAnsi="Times New Roman"/>
          <w:sz w:val="24"/>
          <w:szCs w:val="24"/>
        </w:rPr>
        <w:t xml:space="preserve"> </w:t>
      </w:r>
      <w:r w:rsidR="008A3B3E" w:rsidRPr="00410633">
        <w:rPr>
          <w:rFonts w:ascii="Times New Roman" w:hAnsi="Times New Roman"/>
          <w:sz w:val="24"/>
          <w:szCs w:val="24"/>
        </w:rPr>
        <w:t>р</w:t>
      </w:r>
      <w:r w:rsidR="002A7922" w:rsidRPr="00410633">
        <w:rPr>
          <w:rFonts w:ascii="Times New Roman" w:hAnsi="Times New Roman"/>
          <w:sz w:val="24"/>
          <w:szCs w:val="24"/>
        </w:rPr>
        <w:t xml:space="preserve">егистрации </w:t>
      </w:r>
      <w:r w:rsidR="00660BB9" w:rsidRPr="00410633">
        <w:rPr>
          <w:rFonts w:ascii="Times New Roman" w:hAnsi="Times New Roman"/>
          <w:sz w:val="24"/>
          <w:szCs w:val="24"/>
        </w:rPr>
        <w:t xml:space="preserve">Программы коммерческих облигаций </w:t>
      </w:r>
      <w:r w:rsidR="00207EB8" w:rsidRPr="00410633">
        <w:rPr>
          <w:rFonts w:ascii="Times New Roman" w:hAnsi="Times New Roman"/>
          <w:sz w:val="24"/>
          <w:szCs w:val="24"/>
        </w:rPr>
        <w:t>должны быть представлены</w:t>
      </w:r>
      <w:r w:rsidR="00CB2D8D" w:rsidRPr="00410633">
        <w:rPr>
          <w:rFonts w:ascii="Times New Roman" w:hAnsi="Times New Roman"/>
          <w:sz w:val="24"/>
          <w:szCs w:val="24"/>
        </w:rPr>
        <w:t xml:space="preserve"> в</w:t>
      </w:r>
      <w:r w:rsidR="00207EB8" w:rsidRPr="00410633">
        <w:rPr>
          <w:rFonts w:ascii="Times New Roman" w:hAnsi="Times New Roman"/>
          <w:sz w:val="24"/>
          <w:szCs w:val="24"/>
        </w:rPr>
        <w:t xml:space="preserve"> НРД не позднее </w:t>
      </w:r>
      <w:r w:rsidR="00D12BA7" w:rsidRPr="00410633">
        <w:rPr>
          <w:rFonts w:ascii="Times New Roman" w:hAnsi="Times New Roman"/>
          <w:sz w:val="24"/>
          <w:szCs w:val="24"/>
        </w:rPr>
        <w:t>3 (</w:t>
      </w:r>
      <w:r w:rsidR="00207EB8" w:rsidRPr="00410633">
        <w:rPr>
          <w:rFonts w:ascii="Times New Roman" w:hAnsi="Times New Roman"/>
          <w:sz w:val="24"/>
          <w:szCs w:val="24"/>
        </w:rPr>
        <w:t>трех</w:t>
      </w:r>
      <w:r w:rsidR="00D12BA7" w:rsidRPr="00410633">
        <w:rPr>
          <w:rFonts w:ascii="Times New Roman" w:hAnsi="Times New Roman"/>
          <w:sz w:val="24"/>
          <w:szCs w:val="24"/>
        </w:rPr>
        <w:t>)</w:t>
      </w:r>
      <w:r w:rsidR="00207EB8" w:rsidRPr="00410633">
        <w:rPr>
          <w:rFonts w:ascii="Times New Roman" w:hAnsi="Times New Roman"/>
          <w:sz w:val="24"/>
          <w:szCs w:val="24"/>
        </w:rPr>
        <w:t xml:space="preserve"> месяцев с даты утверждения </w:t>
      </w:r>
      <w:r w:rsidR="00660BB9" w:rsidRPr="00410633">
        <w:rPr>
          <w:rFonts w:ascii="Times New Roman" w:hAnsi="Times New Roman"/>
          <w:sz w:val="24"/>
          <w:szCs w:val="24"/>
        </w:rPr>
        <w:t>Эмитентом Программы коммерческих облигаций</w:t>
      </w:r>
      <w:r w:rsidR="002A7922" w:rsidRPr="00410633">
        <w:rPr>
          <w:rFonts w:ascii="Times New Roman" w:hAnsi="Times New Roman"/>
          <w:sz w:val="24"/>
          <w:szCs w:val="24"/>
        </w:rPr>
        <w:t>,</w:t>
      </w:r>
      <w:r w:rsidR="00153945" w:rsidRPr="00410633">
        <w:rPr>
          <w:rFonts w:ascii="Times New Roman" w:hAnsi="Times New Roman"/>
          <w:sz w:val="24"/>
          <w:szCs w:val="24"/>
        </w:rPr>
        <w:t xml:space="preserve"> а документы для </w:t>
      </w:r>
      <w:r w:rsidR="008A3B3E" w:rsidRPr="00410633">
        <w:rPr>
          <w:rFonts w:ascii="Times New Roman" w:hAnsi="Times New Roman"/>
          <w:sz w:val="24"/>
          <w:szCs w:val="24"/>
        </w:rPr>
        <w:t>р</w:t>
      </w:r>
      <w:r w:rsidR="002A7922" w:rsidRPr="00410633">
        <w:rPr>
          <w:rFonts w:ascii="Times New Roman" w:hAnsi="Times New Roman"/>
          <w:sz w:val="24"/>
          <w:szCs w:val="24"/>
        </w:rPr>
        <w:t xml:space="preserve">егистрации выпуска Коммерческих облигаций </w:t>
      </w:r>
      <w:r w:rsidR="00611AC5" w:rsidRPr="00410633">
        <w:rPr>
          <w:rFonts w:ascii="Times New Roman" w:hAnsi="Times New Roman"/>
          <w:sz w:val="24"/>
          <w:szCs w:val="24"/>
          <w:lang w:eastAsia="ru-RU"/>
        </w:rPr>
        <w:t>–</w:t>
      </w:r>
      <w:r w:rsidR="002A7922" w:rsidRPr="00410633">
        <w:rPr>
          <w:rFonts w:ascii="Times New Roman" w:hAnsi="Times New Roman"/>
          <w:sz w:val="24"/>
          <w:szCs w:val="24"/>
        </w:rPr>
        <w:t xml:space="preserve"> не позднее </w:t>
      </w:r>
      <w:r w:rsidR="00D12BA7" w:rsidRPr="00410633">
        <w:rPr>
          <w:rFonts w:ascii="Times New Roman" w:hAnsi="Times New Roman"/>
          <w:sz w:val="24"/>
          <w:szCs w:val="24"/>
        </w:rPr>
        <w:t>3 (</w:t>
      </w:r>
      <w:r w:rsidR="002A7922" w:rsidRPr="00410633">
        <w:rPr>
          <w:rFonts w:ascii="Times New Roman" w:hAnsi="Times New Roman"/>
          <w:sz w:val="24"/>
          <w:szCs w:val="24"/>
        </w:rPr>
        <w:t>трех</w:t>
      </w:r>
      <w:r w:rsidR="00D12BA7" w:rsidRPr="00410633">
        <w:rPr>
          <w:rFonts w:ascii="Times New Roman" w:hAnsi="Times New Roman"/>
          <w:sz w:val="24"/>
          <w:szCs w:val="24"/>
        </w:rPr>
        <w:t>)</w:t>
      </w:r>
      <w:r w:rsidR="002A7922" w:rsidRPr="00410633">
        <w:rPr>
          <w:rFonts w:ascii="Times New Roman" w:hAnsi="Times New Roman"/>
          <w:sz w:val="24"/>
          <w:szCs w:val="24"/>
        </w:rPr>
        <w:t xml:space="preserve"> месяцев с даты принятия решения об их размещении.</w:t>
      </w:r>
    </w:p>
    <w:p w14:paraId="4902DDC9" w14:textId="6AD4F09B" w:rsidR="005D4F09" w:rsidRPr="00410633" w:rsidRDefault="005D4F09" w:rsidP="00410633">
      <w:pPr>
        <w:widowControl w:val="0"/>
        <w:numPr>
          <w:ilvl w:val="1"/>
          <w:numId w:val="1"/>
        </w:numPr>
        <w:spacing w:after="120" w:line="240" w:lineRule="auto"/>
        <w:ind w:left="709" w:hanging="709"/>
        <w:jc w:val="both"/>
        <w:rPr>
          <w:rFonts w:ascii="Times New Roman" w:hAnsi="Times New Roman"/>
          <w:sz w:val="24"/>
          <w:szCs w:val="24"/>
        </w:rPr>
      </w:pPr>
      <w:bookmarkStart w:id="49" w:name="_Ref525139062"/>
      <w:r w:rsidRPr="00410633">
        <w:rPr>
          <w:rFonts w:ascii="Times New Roman" w:hAnsi="Times New Roman"/>
          <w:sz w:val="24"/>
          <w:szCs w:val="24"/>
        </w:rPr>
        <w:t xml:space="preserve">Для </w:t>
      </w:r>
      <w:r w:rsidR="008A3B3E" w:rsidRPr="00410633">
        <w:rPr>
          <w:rFonts w:ascii="Times New Roman" w:hAnsi="Times New Roman"/>
          <w:sz w:val="24"/>
          <w:szCs w:val="24"/>
        </w:rPr>
        <w:t>р</w:t>
      </w:r>
      <w:r w:rsidRPr="00410633">
        <w:rPr>
          <w:rFonts w:ascii="Times New Roman" w:hAnsi="Times New Roman"/>
          <w:sz w:val="24"/>
          <w:szCs w:val="24"/>
        </w:rPr>
        <w:t xml:space="preserve">егистрации двух и более выпусков Коммерческих облигаций или двух и более Программ коммерческих облигаций одновременно документы для </w:t>
      </w:r>
      <w:r w:rsidR="008A3B3E" w:rsidRPr="00410633">
        <w:rPr>
          <w:rFonts w:ascii="Times New Roman" w:hAnsi="Times New Roman"/>
          <w:sz w:val="24"/>
          <w:szCs w:val="24"/>
        </w:rPr>
        <w:t>р</w:t>
      </w:r>
      <w:r w:rsidRPr="00410633">
        <w:rPr>
          <w:rFonts w:ascii="Times New Roman" w:hAnsi="Times New Roman"/>
          <w:sz w:val="24"/>
          <w:szCs w:val="24"/>
        </w:rPr>
        <w:t>егистрации таких в</w:t>
      </w:r>
      <w:r w:rsidR="00F81770" w:rsidRPr="00410633">
        <w:rPr>
          <w:rFonts w:ascii="Times New Roman" w:hAnsi="Times New Roman"/>
          <w:sz w:val="24"/>
          <w:szCs w:val="24"/>
        </w:rPr>
        <w:t>ыпусков или п</w:t>
      </w:r>
      <w:r w:rsidRPr="00410633">
        <w:rPr>
          <w:rFonts w:ascii="Times New Roman" w:hAnsi="Times New Roman"/>
          <w:sz w:val="24"/>
          <w:szCs w:val="24"/>
        </w:rPr>
        <w:t xml:space="preserve">рограмм предоставляются в количестве экземпляров, предусмотренном Правилами для </w:t>
      </w:r>
      <w:r w:rsidR="008A3B3E" w:rsidRPr="00410633">
        <w:rPr>
          <w:rFonts w:ascii="Times New Roman" w:hAnsi="Times New Roman"/>
          <w:sz w:val="24"/>
          <w:szCs w:val="24"/>
        </w:rPr>
        <w:t>р</w:t>
      </w:r>
      <w:r w:rsidRPr="00410633">
        <w:rPr>
          <w:rFonts w:ascii="Times New Roman" w:hAnsi="Times New Roman"/>
          <w:sz w:val="24"/>
          <w:szCs w:val="24"/>
        </w:rPr>
        <w:t>егистрации одного выпуска Коммерческих облигаций или одной Программы коммерческ</w:t>
      </w:r>
      <w:r w:rsidR="008C09EE" w:rsidRPr="00410633">
        <w:rPr>
          <w:rFonts w:ascii="Times New Roman" w:hAnsi="Times New Roman"/>
          <w:sz w:val="24"/>
          <w:szCs w:val="24"/>
        </w:rPr>
        <w:t>их облигаций</w:t>
      </w:r>
      <w:r w:rsidRPr="00410633">
        <w:rPr>
          <w:rFonts w:ascii="Times New Roman" w:hAnsi="Times New Roman"/>
          <w:sz w:val="24"/>
          <w:szCs w:val="24"/>
        </w:rPr>
        <w:t xml:space="preserve">, за исключением Заявления на оказание услуги, предоставляемого отдельного для </w:t>
      </w:r>
      <w:r w:rsidR="008A3B3E" w:rsidRPr="00410633">
        <w:rPr>
          <w:rFonts w:ascii="Times New Roman" w:hAnsi="Times New Roman"/>
          <w:sz w:val="24"/>
          <w:szCs w:val="24"/>
        </w:rPr>
        <w:t>р</w:t>
      </w:r>
      <w:r w:rsidRPr="00410633">
        <w:rPr>
          <w:rFonts w:ascii="Times New Roman" w:hAnsi="Times New Roman"/>
          <w:sz w:val="24"/>
          <w:szCs w:val="24"/>
        </w:rPr>
        <w:t>егистрации каждого выпуска Коммерческих облигаций или каждой Программы коммерческих облигаций.</w:t>
      </w:r>
    </w:p>
    <w:p w14:paraId="0F5D0B7A" w14:textId="74B71880" w:rsidR="00D463D7" w:rsidRPr="00410633" w:rsidRDefault="00207EB8" w:rsidP="005C248C">
      <w:pPr>
        <w:widowControl w:val="0"/>
        <w:numPr>
          <w:ilvl w:val="1"/>
          <w:numId w:val="1"/>
        </w:numPr>
        <w:spacing w:after="120" w:line="240" w:lineRule="auto"/>
        <w:ind w:left="709" w:hanging="709"/>
        <w:jc w:val="both"/>
        <w:rPr>
          <w:rFonts w:ascii="Times New Roman" w:hAnsi="Times New Roman"/>
          <w:sz w:val="24"/>
          <w:szCs w:val="24"/>
        </w:rPr>
      </w:pPr>
      <w:bookmarkStart w:id="50" w:name="_Ref29556544"/>
      <w:r w:rsidRPr="00410633">
        <w:rPr>
          <w:rFonts w:ascii="Times New Roman" w:hAnsi="Times New Roman"/>
          <w:sz w:val="24"/>
          <w:szCs w:val="24"/>
        </w:rPr>
        <w:t xml:space="preserve">Срок рассмотрения предоставленных документов и принятия решения о </w:t>
      </w:r>
      <w:r w:rsidR="009D42BC" w:rsidRPr="00410633">
        <w:rPr>
          <w:rFonts w:ascii="Times New Roman" w:hAnsi="Times New Roman"/>
          <w:sz w:val="24"/>
          <w:szCs w:val="24"/>
        </w:rPr>
        <w:t>Регистрации</w:t>
      </w:r>
      <w:r w:rsidRPr="00410633">
        <w:rPr>
          <w:rFonts w:ascii="Times New Roman" w:hAnsi="Times New Roman"/>
          <w:sz w:val="24"/>
          <w:szCs w:val="24"/>
        </w:rPr>
        <w:t xml:space="preserve">/отказе в </w:t>
      </w:r>
      <w:r w:rsidR="00D45097" w:rsidRPr="00410633">
        <w:rPr>
          <w:rFonts w:ascii="Times New Roman" w:hAnsi="Times New Roman"/>
          <w:sz w:val="24"/>
          <w:szCs w:val="24"/>
        </w:rPr>
        <w:t>Регистрации</w:t>
      </w:r>
      <w:r w:rsidRPr="00410633">
        <w:rPr>
          <w:rFonts w:ascii="Times New Roman" w:hAnsi="Times New Roman"/>
          <w:sz w:val="24"/>
          <w:szCs w:val="24"/>
        </w:rPr>
        <w:t xml:space="preserve"> составляет 7 (семь) рабочих дней с даты предоставления</w:t>
      </w:r>
      <w:r w:rsidR="00D45097" w:rsidRPr="00410633">
        <w:rPr>
          <w:rFonts w:ascii="Times New Roman" w:hAnsi="Times New Roman"/>
          <w:sz w:val="24"/>
          <w:szCs w:val="24"/>
        </w:rPr>
        <w:t xml:space="preserve"> </w:t>
      </w:r>
      <w:r w:rsidRPr="00410633">
        <w:rPr>
          <w:rFonts w:ascii="Times New Roman" w:hAnsi="Times New Roman"/>
          <w:sz w:val="24"/>
          <w:szCs w:val="24"/>
        </w:rPr>
        <w:t xml:space="preserve">Заявления </w:t>
      </w:r>
      <w:r w:rsidR="009D42BC" w:rsidRPr="00410633">
        <w:rPr>
          <w:rFonts w:ascii="Times New Roman" w:hAnsi="Times New Roman"/>
          <w:sz w:val="24"/>
          <w:szCs w:val="24"/>
        </w:rPr>
        <w:t>на оказание услуг</w:t>
      </w:r>
      <w:r w:rsidR="00F840D9" w:rsidRPr="00410633">
        <w:rPr>
          <w:rFonts w:ascii="Times New Roman" w:hAnsi="Times New Roman"/>
          <w:sz w:val="24"/>
          <w:szCs w:val="24"/>
        </w:rPr>
        <w:t>и</w:t>
      </w:r>
      <w:r w:rsidR="009D42BC" w:rsidRPr="00410633">
        <w:rPr>
          <w:rFonts w:ascii="Times New Roman" w:hAnsi="Times New Roman"/>
          <w:sz w:val="24"/>
          <w:szCs w:val="24"/>
        </w:rPr>
        <w:t xml:space="preserve"> </w:t>
      </w:r>
      <w:r w:rsidR="00B2707C" w:rsidRPr="00410633">
        <w:rPr>
          <w:rFonts w:ascii="Times New Roman" w:hAnsi="Times New Roman"/>
          <w:sz w:val="24"/>
          <w:szCs w:val="24"/>
        </w:rPr>
        <w:t xml:space="preserve">с полным комплектом </w:t>
      </w:r>
      <w:r w:rsidR="005C248C" w:rsidRPr="005C248C">
        <w:rPr>
          <w:rFonts w:ascii="Times New Roman" w:hAnsi="Times New Roman"/>
          <w:sz w:val="24"/>
          <w:szCs w:val="24"/>
        </w:rPr>
        <w:t xml:space="preserve">надлежаще оформленных </w:t>
      </w:r>
      <w:r w:rsidR="00B2707C" w:rsidRPr="00410633">
        <w:rPr>
          <w:rFonts w:ascii="Times New Roman" w:hAnsi="Times New Roman"/>
          <w:sz w:val="24"/>
          <w:szCs w:val="24"/>
        </w:rPr>
        <w:t xml:space="preserve">документов </w:t>
      </w:r>
      <w:r w:rsidRPr="00410633">
        <w:rPr>
          <w:rFonts w:ascii="Times New Roman" w:hAnsi="Times New Roman"/>
          <w:sz w:val="24"/>
          <w:szCs w:val="24"/>
        </w:rPr>
        <w:t>при условии своевременной оплаты Услуги.</w:t>
      </w:r>
      <w:bookmarkEnd w:id="48"/>
      <w:bookmarkEnd w:id="49"/>
      <w:bookmarkEnd w:id="50"/>
    </w:p>
    <w:p w14:paraId="042634F0" w14:textId="548DE1D3" w:rsidR="00D463D7"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bookmarkStart w:id="51" w:name="_Ref29556596"/>
      <w:r w:rsidRPr="00410633">
        <w:rPr>
          <w:rFonts w:ascii="Times New Roman" w:hAnsi="Times New Roman"/>
          <w:sz w:val="24"/>
          <w:szCs w:val="24"/>
        </w:rPr>
        <w:t xml:space="preserve">Срок, предусмотренный пунктом </w:t>
      </w:r>
      <w:r w:rsidR="00FC33AE" w:rsidRPr="00410633">
        <w:rPr>
          <w:rFonts w:ascii="Times New Roman" w:hAnsi="Times New Roman"/>
          <w:sz w:val="24"/>
          <w:szCs w:val="24"/>
        </w:rPr>
        <w:fldChar w:fldCharType="begin"/>
      </w:r>
      <w:r w:rsidR="00FC33AE" w:rsidRPr="00410633">
        <w:rPr>
          <w:rFonts w:ascii="Times New Roman" w:hAnsi="Times New Roman"/>
          <w:sz w:val="24"/>
          <w:szCs w:val="24"/>
        </w:rPr>
        <w:instrText xml:space="preserve"> REF _Ref29556544 \r \h </w:instrText>
      </w:r>
      <w:r w:rsidR="00410633" w:rsidRPr="00410633">
        <w:rPr>
          <w:rFonts w:ascii="Times New Roman" w:hAnsi="Times New Roman"/>
          <w:sz w:val="24"/>
          <w:szCs w:val="24"/>
        </w:rPr>
        <w:instrText xml:space="preserve"> \* MERGEFORMAT </w:instrText>
      </w:r>
      <w:r w:rsidR="00FC33AE" w:rsidRPr="00410633">
        <w:rPr>
          <w:rFonts w:ascii="Times New Roman" w:hAnsi="Times New Roman"/>
          <w:sz w:val="24"/>
          <w:szCs w:val="24"/>
        </w:rPr>
      </w:r>
      <w:r w:rsidR="00FC33AE" w:rsidRPr="00410633">
        <w:rPr>
          <w:rFonts w:ascii="Times New Roman" w:hAnsi="Times New Roman"/>
          <w:sz w:val="24"/>
          <w:szCs w:val="24"/>
        </w:rPr>
        <w:fldChar w:fldCharType="separate"/>
      </w:r>
      <w:r w:rsidR="00543167" w:rsidRPr="00410633">
        <w:rPr>
          <w:rFonts w:ascii="Times New Roman" w:hAnsi="Times New Roman"/>
          <w:sz w:val="24"/>
          <w:szCs w:val="24"/>
        </w:rPr>
        <w:t>6.4</w:t>
      </w:r>
      <w:r w:rsidR="00FC33AE" w:rsidRPr="00410633">
        <w:rPr>
          <w:rFonts w:ascii="Times New Roman" w:hAnsi="Times New Roman"/>
          <w:sz w:val="24"/>
          <w:szCs w:val="24"/>
        </w:rPr>
        <w:fldChar w:fldCharType="end"/>
      </w:r>
      <w:r w:rsidRPr="00410633">
        <w:rPr>
          <w:rFonts w:ascii="Times New Roman" w:hAnsi="Times New Roman"/>
          <w:sz w:val="24"/>
          <w:szCs w:val="24"/>
        </w:rPr>
        <w:t xml:space="preserve"> Правил, сокращается до </w:t>
      </w:r>
      <w:r w:rsidR="00642150" w:rsidRPr="00410633">
        <w:rPr>
          <w:rFonts w:ascii="Times New Roman" w:hAnsi="Times New Roman"/>
          <w:sz w:val="24"/>
          <w:szCs w:val="24"/>
        </w:rPr>
        <w:t>3</w:t>
      </w:r>
      <w:r w:rsidRPr="00410633">
        <w:rPr>
          <w:rFonts w:ascii="Times New Roman" w:hAnsi="Times New Roman"/>
          <w:sz w:val="24"/>
          <w:szCs w:val="24"/>
        </w:rPr>
        <w:t xml:space="preserve"> (</w:t>
      </w:r>
      <w:r w:rsidR="00642150" w:rsidRPr="00410633">
        <w:rPr>
          <w:rFonts w:ascii="Times New Roman" w:hAnsi="Times New Roman"/>
          <w:sz w:val="24"/>
          <w:szCs w:val="24"/>
        </w:rPr>
        <w:t>трех</w:t>
      </w:r>
      <w:r w:rsidRPr="00410633">
        <w:rPr>
          <w:rFonts w:ascii="Times New Roman" w:hAnsi="Times New Roman"/>
          <w:sz w:val="24"/>
          <w:szCs w:val="24"/>
        </w:rPr>
        <w:t xml:space="preserve">) рабочих </w:t>
      </w:r>
      <w:r w:rsidRPr="00410633">
        <w:rPr>
          <w:rFonts w:ascii="Times New Roman" w:hAnsi="Times New Roman"/>
          <w:sz w:val="24"/>
          <w:szCs w:val="24"/>
        </w:rPr>
        <w:lastRenderedPageBreak/>
        <w:t>дней, если:</w:t>
      </w:r>
      <w:bookmarkEnd w:id="51"/>
    </w:p>
    <w:p w14:paraId="48C97C61" w14:textId="139EFE6E" w:rsidR="00D463D7" w:rsidRPr="00410633" w:rsidRDefault="00207EB8"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bookmarkStart w:id="52" w:name="_Ref28355219"/>
      <w:r w:rsidRPr="00410633">
        <w:rPr>
          <w:rFonts w:ascii="Times New Roman" w:hAnsi="Times New Roman"/>
          <w:sz w:val="24"/>
          <w:szCs w:val="24"/>
        </w:rPr>
        <w:t xml:space="preserve">комплект документов </w:t>
      </w:r>
      <w:r w:rsidR="00632891" w:rsidRPr="00410633">
        <w:rPr>
          <w:rFonts w:ascii="Times New Roman" w:hAnsi="Times New Roman"/>
          <w:sz w:val="24"/>
          <w:szCs w:val="24"/>
        </w:rPr>
        <w:t xml:space="preserve">для </w:t>
      </w:r>
      <w:r w:rsidR="00D45097" w:rsidRPr="00410633">
        <w:rPr>
          <w:rFonts w:ascii="Times New Roman" w:hAnsi="Times New Roman"/>
          <w:sz w:val="24"/>
          <w:szCs w:val="24"/>
        </w:rPr>
        <w:t>Регистрации</w:t>
      </w:r>
      <w:r w:rsidRPr="00410633">
        <w:rPr>
          <w:rFonts w:ascii="Times New Roman" w:hAnsi="Times New Roman"/>
          <w:sz w:val="24"/>
          <w:szCs w:val="24"/>
        </w:rPr>
        <w:t xml:space="preserve"> ранее рассматривался в рамках оказания услуги Предварительного рассмотрения документов и НРД было выдано </w:t>
      </w:r>
      <w:r w:rsidR="001A64DC" w:rsidRPr="00410633">
        <w:rPr>
          <w:rFonts w:ascii="Times New Roman" w:hAnsi="Times New Roman"/>
          <w:sz w:val="24"/>
          <w:szCs w:val="24"/>
        </w:rPr>
        <w:t>Уведомление</w:t>
      </w:r>
      <w:r w:rsidRPr="00410633">
        <w:rPr>
          <w:rFonts w:ascii="Times New Roman" w:hAnsi="Times New Roman"/>
          <w:sz w:val="24"/>
          <w:szCs w:val="24"/>
        </w:rPr>
        <w:t xml:space="preserve"> о соответствии документов </w:t>
      </w:r>
      <w:r w:rsidR="00C44DB2" w:rsidRPr="00410633">
        <w:rPr>
          <w:rFonts w:ascii="Times New Roman" w:hAnsi="Times New Roman"/>
          <w:sz w:val="24"/>
          <w:szCs w:val="24"/>
        </w:rPr>
        <w:t xml:space="preserve">требованиям </w:t>
      </w:r>
      <w:r w:rsidRPr="00410633">
        <w:rPr>
          <w:rFonts w:ascii="Times New Roman" w:hAnsi="Times New Roman"/>
          <w:sz w:val="24"/>
          <w:szCs w:val="24"/>
        </w:rPr>
        <w:t>законодательств</w:t>
      </w:r>
      <w:r w:rsidR="00C44DB2" w:rsidRPr="00410633">
        <w:rPr>
          <w:rFonts w:ascii="Times New Roman" w:hAnsi="Times New Roman"/>
          <w:sz w:val="24"/>
          <w:szCs w:val="24"/>
        </w:rPr>
        <w:t>а</w:t>
      </w:r>
      <w:r w:rsidR="008D2249" w:rsidRPr="00410633">
        <w:rPr>
          <w:rFonts w:ascii="Times New Roman" w:hAnsi="Times New Roman"/>
          <w:sz w:val="24"/>
          <w:szCs w:val="24"/>
        </w:rPr>
        <w:t xml:space="preserve"> Российской Федерации</w:t>
      </w:r>
      <w:r w:rsidRPr="00410633">
        <w:rPr>
          <w:rFonts w:ascii="Times New Roman" w:hAnsi="Times New Roman"/>
          <w:sz w:val="24"/>
          <w:szCs w:val="24"/>
        </w:rPr>
        <w:t>;</w:t>
      </w:r>
      <w:bookmarkEnd w:id="52"/>
    </w:p>
    <w:p w14:paraId="74B580FB" w14:textId="38565EA3" w:rsidR="00D463D7" w:rsidRPr="00410633" w:rsidRDefault="00207EB8" w:rsidP="00410633">
      <w:pPr>
        <w:pStyle w:val="af1"/>
        <w:widowControl w:val="0"/>
        <w:numPr>
          <w:ilvl w:val="2"/>
          <w:numId w:val="1"/>
        </w:numPr>
        <w:tabs>
          <w:tab w:val="left" w:pos="851"/>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комплект документов для </w:t>
      </w:r>
      <w:r w:rsidR="00D45097" w:rsidRPr="00410633">
        <w:rPr>
          <w:rFonts w:ascii="Times New Roman" w:hAnsi="Times New Roman"/>
          <w:sz w:val="24"/>
          <w:szCs w:val="24"/>
        </w:rPr>
        <w:t>Регистрации</w:t>
      </w:r>
      <w:r w:rsidRPr="00410633">
        <w:rPr>
          <w:rFonts w:ascii="Times New Roman" w:hAnsi="Times New Roman"/>
          <w:sz w:val="24"/>
          <w:szCs w:val="24"/>
        </w:rPr>
        <w:t xml:space="preserve"> представлен не позднее 3 (трех) месяцев с даты выдачи НРД вышеуказанного </w:t>
      </w:r>
      <w:r w:rsidR="001A64DC" w:rsidRPr="00410633">
        <w:rPr>
          <w:rFonts w:ascii="Times New Roman" w:hAnsi="Times New Roman"/>
          <w:sz w:val="24"/>
          <w:szCs w:val="24"/>
        </w:rPr>
        <w:t>Уведомления</w:t>
      </w:r>
      <w:r w:rsidRPr="00410633">
        <w:rPr>
          <w:rFonts w:ascii="Times New Roman" w:hAnsi="Times New Roman"/>
          <w:sz w:val="24"/>
          <w:szCs w:val="24"/>
        </w:rPr>
        <w:t xml:space="preserve"> о соответствии документов </w:t>
      </w:r>
      <w:r w:rsidR="00C44DB2" w:rsidRPr="00410633">
        <w:rPr>
          <w:rFonts w:ascii="Times New Roman" w:hAnsi="Times New Roman"/>
          <w:sz w:val="24"/>
          <w:szCs w:val="24"/>
        </w:rPr>
        <w:t xml:space="preserve">требованиям </w:t>
      </w:r>
      <w:r w:rsidRPr="00410633">
        <w:rPr>
          <w:rFonts w:ascii="Times New Roman" w:hAnsi="Times New Roman"/>
          <w:sz w:val="24"/>
          <w:szCs w:val="24"/>
        </w:rPr>
        <w:t>законодательств</w:t>
      </w:r>
      <w:r w:rsidR="00C44DB2" w:rsidRPr="00410633">
        <w:rPr>
          <w:rFonts w:ascii="Times New Roman" w:hAnsi="Times New Roman"/>
          <w:sz w:val="24"/>
          <w:szCs w:val="24"/>
        </w:rPr>
        <w:t>а</w:t>
      </w:r>
      <w:r w:rsidR="008D2249" w:rsidRPr="00410633">
        <w:rPr>
          <w:rFonts w:ascii="Times New Roman" w:hAnsi="Times New Roman"/>
          <w:sz w:val="24"/>
          <w:szCs w:val="24"/>
        </w:rPr>
        <w:t xml:space="preserve"> Российской Федерации</w:t>
      </w:r>
      <w:r w:rsidRPr="00410633">
        <w:rPr>
          <w:rFonts w:ascii="Times New Roman" w:hAnsi="Times New Roman"/>
          <w:sz w:val="24"/>
          <w:szCs w:val="24"/>
        </w:rPr>
        <w:t>.</w:t>
      </w:r>
    </w:p>
    <w:p w14:paraId="7AC7CA21" w14:textId="159CD452" w:rsidR="007457FD" w:rsidRPr="00410633" w:rsidRDefault="007457FD"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Сроки, предусмотренные пунктами </w:t>
      </w:r>
      <w:r w:rsidR="00FC33AE" w:rsidRPr="00410633">
        <w:rPr>
          <w:rFonts w:ascii="Times New Roman" w:hAnsi="Times New Roman"/>
          <w:sz w:val="24"/>
          <w:szCs w:val="24"/>
        </w:rPr>
        <w:fldChar w:fldCharType="begin"/>
      </w:r>
      <w:r w:rsidR="00FC33AE" w:rsidRPr="00410633">
        <w:rPr>
          <w:rFonts w:ascii="Times New Roman" w:hAnsi="Times New Roman"/>
          <w:sz w:val="24"/>
          <w:szCs w:val="24"/>
        </w:rPr>
        <w:instrText xml:space="preserve"> REF _Ref29556544 \r \h </w:instrText>
      </w:r>
      <w:r w:rsidR="00410633" w:rsidRPr="00410633">
        <w:rPr>
          <w:rFonts w:ascii="Times New Roman" w:hAnsi="Times New Roman"/>
          <w:sz w:val="24"/>
          <w:szCs w:val="24"/>
        </w:rPr>
        <w:instrText xml:space="preserve"> \* MERGEFORMAT </w:instrText>
      </w:r>
      <w:r w:rsidR="00FC33AE" w:rsidRPr="00410633">
        <w:rPr>
          <w:rFonts w:ascii="Times New Roman" w:hAnsi="Times New Roman"/>
          <w:sz w:val="24"/>
          <w:szCs w:val="24"/>
        </w:rPr>
      </w:r>
      <w:r w:rsidR="00FC33AE" w:rsidRPr="00410633">
        <w:rPr>
          <w:rFonts w:ascii="Times New Roman" w:hAnsi="Times New Roman"/>
          <w:sz w:val="24"/>
          <w:szCs w:val="24"/>
        </w:rPr>
        <w:fldChar w:fldCharType="separate"/>
      </w:r>
      <w:r w:rsidR="00543167" w:rsidRPr="00410633">
        <w:rPr>
          <w:rFonts w:ascii="Times New Roman" w:hAnsi="Times New Roman"/>
          <w:sz w:val="24"/>
          <w:szCs w:val="24"/>
        </w:rPr>
        <w:t>6.4</w:t>
      </w:r>
      <w:r w:rsidR="00FC33AE" w:rsidRPr="00410633">
        <w:rPr>
          <w:rFonts w:ascii="Times New Roman" w:hAnsi="Times New Roman"/>
          <w:sz w:val="24"/>
          <w:szCs w:val="24"/>
        </w:rPr>
        <w:fldChar w:fldCharType="end"/>
      </w:r>
      <w:r w:rsidRPr="00410633">
        <w:rPr>
          <w:rFonts w:ascii="Times New Roman" w:hAnsi="Times New Roman"/>
          <w:sz w:val="24"/>
          <w:szCs w:val="24"/>
        </w:rPr>
        <w:t xml:space="preserve"> и </w:t>
      </w:r>
      <w:r w:rsidR="00FC33AE" w:rsidRPr="00410633">
        <w:rPr>
          <w:rFonts w:ascii="Times New Roman" w:hAnsi="Times New Roman"/>
          <w:sz w:val="24"/>
          <w:szCs w:val="24"/>
        </w:rPr>
        <w:fldChar w:fldCharType="begin"/>
      </w:r>
      <w:r w:rsidR="00FC33AE" w:rsidRPr="00410633">
        <w:rPr>
          <w:rFonts w:ascii="Times New Roman" w:hAnsi="Times New Roman"/>
          <w:sz w:val="24"/>
          <w:szCs w:val="24"/>
        </w:rPr>
        <w:instrText xml:space="preserve"> REF _Ref29556596 \r \h </w:instrText>
      </w:r>
      <w:r w:rsidR="00410633" w:rsidRPr="00410633">
        <w:rPr>
          <w:rFonts w:ascii="Times New Roman" w:hAnsi="Times New Roman"/>
          <w:sz w:val="24"/>
          <w:szCs w:val="24"/>
        </w:rPr>
        <w:instrText xml:space="preserve"> \* MERGEFORMAT </w:instrText>
      </w:r>
      <w:r w:rsidR="00FC33AE" w:rsidRPr="00410633">
        <w:rPr>
          <w:rFonts w:ascii="Times New Roman" w:hAnsi="Times New Roman"/>
          <w:sz w:val="24"/>
          <w:szCs w:val="24"/>
        </w:rPr>
      </w:r>
      <w:r w:rsidR="00FC33AE" w:rsidRPr="00410633">
        <w:rPr>
          <w:rFonts w:ascii="Times New Roman" w:hAnsi="Times New Roman"/>
          <w:sz w:val="24"/>
          <w:szCs w:val="24"/>
        </w:rPr>
        <w:fldChar w:fldCharType="separate"/>
      </w:r>
      <w:r w:rsidR="00543167" w:rsidRPr="00410633">
        <w:rPr>
          <w:rFonts w:ascii="Times New Roman" w:hAnsi="Times New Roman"/>
          <w:sz w:val="24"/>
          <w:szCs w:val="24"/>
        </w:rPr>
        <w:t>6.5</w:t>
      </w:r>
      <w:r w:rsidR="00FC33AE" w:rsidRPr="00410633">
        <w:rPr>
          <w:rFonts w:ascii="Times New Roman" w:hAnsi="Times New Roman"/>
          <w:sz w:val="24"/>
          <w:szCs w:val="24"/>
        </w:rPr>
        <w:fldChar w:fldCharType="end"/>
      </w:r>
      <w:r w:rsidRPr="00410633">
        <w:rPr>
          <w:rFonts w:ascii="Times New Roman" w:hAnsi="Times New Roman"/>
          <w:sz w:val="24"/>
          <w:szCs w:val="24"/>
        </w:rPr>
        <w:t xml:space="preserve"> Правил, продлеваются:</w:t>
      </w:r>
    </w:p>
    <w:p w14:paraId="5DA2589C" w14:textId="77777777" w:rsidR="007457FD" w:rsidRPr="00410633" w:rsidRDefault="007457FD" w:rsidP="00410633">
      <w:pPr>
        <w:widowControl w:val="0"/>
        <w:numPr>
          <w:ilvl w:val="2"/>
          <w:numId w:val="1"/>
        </w:numPr>
        <w:spacing w:after="120" w:line="240" w:lineRule="auto"/>
        <w:ind w:left="709" w:hanging="709"/>
        <w:jc w:val="both"/>
        <w:rPr>
          <w:rFonts w:ascii="Times New Roman" w:hAnsi="Times New Roman"/>
          <w:sz w:val="24"/>
          <w:szCs w:val="24"/>
        </w:rPr>
      </w:pPr>
      <w:bookmarkStart w:id="53" w:name="_Ref29563378"/>
      <w:r w:rsidRPr="00410633">
        <w:rPr>
          <w:rFonts w:ascii="Times New Roman" w:hAnsi="Times New Roman"/>
          <w:sz w:val="24"/>
          <w:szCs w:val="24"/>
        </w:rPr>
        <w:t>на срок, установленный НРД для предоставления Эмитентом дополнительных документов (при необходимости их предоставления по запросу НРД), устранения причин для отказа в Регистрации или оплаты Услуги;</w:t>
      </w:r>
      <w:bookmarkEnd w:id="53"/>
    </w:p>
    <w:p w14:paraId="382E45FE" w14:textId="3C89FCB2" w:rsidR="007457FD" w:rsidRPr="00410633" w:rsidRDefault="007457FD" w:rsidP="00410633">
      <w:pPr>
        <w:widowControl w:val="0"/>
        <w:numPr>
          <w:ilvl w:val="2"/>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на срок рассмотрения НРД дополнительных документов, предоставляемых в соответствии с пунктом </w:t>
      </w:r>
      <w:r w:rsidR="00EC08AB" w:rsidRPr="00410633">
        <w:rPr>
          <w:rFonts w:ascii="Times New Roman" w:hAnsi="Times New Roman"/>
          <w:sz w:val="24"/>
          <w:szCs w:val="24"/>
        </w:rPr>
        <w:fldChar w:fldCharType="begin"/>
      </w:r>
      <w:r w:rsidR="00EC08AB" w:rsidRPr="00410633">
        <w:rPr>
          <w:rFonts w:ascii="Times New Roman" w:hAnsi="Times New Roman"/>
          <w:sz w:val="24"/>
          <w:szCs w:val="24"/>
        </w:rPr>
        <w:instrText xml:space="preserve"> REF _Ref29563378 \r \h </w:instrText>
      </w:r>
      <w:r w:rsidR="00410633" w:rsidRPr="00410633">
        <w:rPr>
          <w:rFonts w:ascii="Times New Roman" w:hAnsi="Times New Roman"/>
          <w:sz w:val="24"/>
          <w:szCs w:val="24"/>
        </w:rPr>
        <w:instrText xml:space="preserve"> \* MERGEFORMAT </w:instrText>
      </w:r>
      <w:r w:rsidR="00EC08AB" w:rsidRPr="00410633">
        <w:rPr>
          <w:rFonts w:ascii="Times New Roman" w:hAnsi="Times New Roman"/>
          <w:sz w:val="24"/>
          <w:szCs w:val="24"/>
        </w:rPr>
      </w:r>
      <w:r w:rsidR="00EC08AB" w:rsidRPr="00410633">
        <w:rPr>
          <w:rFonts w:ascii="Times New Roman" w:hAnsi="Times New Roman"/>
          <w:sz w:val="24"/>
          <w:szCs w:val="24"/>
        </w:rPr>
        <w:fldChar w:fldCharType="separate"/>
      </w:r>
      <w:r w:rsidR="00543167" w:rsidRPr="00410633">
        <w:rPr>
          <w:rFonts w:ascii="Times New Roman" w:hAnsi="Times New Roman"/>
          <w:sz w:val="24"/>
          <w:szCs w:val="24"/>
        </w:rPr>
        <w:t>6.6.1</w:t>
      </w:r>
      <w:r w:rsidR="00EC08AB" w:rsidRPr="00410633">
        <w:rPr>
          <w:rFonts w:ascii="Times New Roman" w:hAnsi="Times New Roman"/>
          <w:sz w:val="24"/>
          <w:szCs w:val="24"/>
        </w:rPr>
        <w:fldChar w:fldCharType="end"/>
      </w:r>
      <w:r w:rsidR="00BB295C" w:rsidRPr="00410633">
        <w:rPr>
          <w:rFonts w:ascii="Times New Roman" w:hAnsi="Times New Roman"/>
          <w:sz w:val="24"/>
          <w:szCs w:val="24"/>
        </w:rPr>
        <w:t xml:space="preserve"> </w:t>
      </w:r>
      <w:r w:rsidRPr="00410633">
        <w:rPr>
          <w:rFonts w:ascii="Times New Roman" w:hAnsi="Times New Roman"/>
          <w:sz w:val="24"/>
          <w:szCs w:val="24"/>
        </w:rPr>
        <w:t>Правил, составляющий не более 7 (рабочих) дней по документам, предоставленным по каждому из запросов.</w:t>
      </w:r>
    </w:p>
    <w:p w14:paraId="72222507" w14:textId="7A63E00D" w:rsidR="00C13F0E"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При </w:t>
      </w:r>
      <w:r w:rsidR="00D45097" w:rsidRPr="00410633">
        <w:rPr>
          <w:rFonts w:ascii="Times New Roman" w:hAnsi="Times New Roman"/>
          <w:sz w:val="24"/>
          <w:szCs w:val="24"/>
        </w:rPr>
        <w:t>Регистрации</w:t>
      </w:r>
      <w:r w:rsidRPr="00410633">
        <w:rPr>
          <w:rFonts w:ascii="Times New Roman" w:hAnsi="Times New Roman"/>
          <w:sz w:val="24"/>
          <w:szCs w:val="24"/>
        </w:rPr>
        <w:t xml:space="preserve"> НРД осуществляет проверку соблюдения Эмитентом требований законодательства Российской Федерации, определяющих порядок и условия принятия решения о размещении Коммерческих облигаций, утверждения Эмиссионных документов, и других требований, соблюдение которых необходимо при осуществлении эмиссии Коммерческих облигаций.</w:t>
      </w:r>
    </w:p>
    <w:p w14:paraId="48C2BDFE" w14:textId="2BBC3030" w:rsidR="009645A5" w:rsidRPr="00410633" w:rsidRDefault="00207EB8" w:rsidP="00410633">
      <w:pPr>
        <w:widowControl w:val="0"/>
        <w:numPr>
          <w:ilvl w:val="1"/>
          <w:numId w:val="1"/>
        </w:numPr>
        <w:spacing w:after="120" w:line="240" w:lineRule="auto"/>
        <w:ind w:left="709" w:hanging="709"/>
        <w:jc w:val="both"/>
        <w:rPr>
          <w:rFonts w:ascii="Times New Roman" w:hAnsi="Times New Roman"/>
          <w:sz w:val="24"/>
          <w:szCs w:val="24"/>
          <w:u w:val="single"/>
        </w:rPr>
      </w:pPr>
      <w:r w:rsidRPr="00410633">
        <w:rPr>
          <w:rFonts w:ascii="Times New Roman" w:hAnsi="Times New Roman"/>
          <w:sz w:val="24"/>
          <w:szCs w:val="24"/>
        </w:rPr>
        <w:t xml:space="preserve">Услуга по </w:t>
      </w:r>
      <w:r w:rsidR="00D45097" w:rsidRPr="00410633">
        <w:rPr>
          <w:rFonts w:ascii="Times New Roman" w:hAnsi="Times New Roman"/>
          <w:sz w:val="24"/>
          <w:szCs w:val="24"/>
        </w:rPr>
        <w:t>Регистрации</w:t>
      </w:r>
      <w:r w:rsidRPr="00410633">
        <w:rPr>
          <w:rFonts w:ascii="Times New Roman" w:hAnsi="Times New Roman"/>
          <w:sz w:val="24"/>
          <w:szCs w:val="24"/>
        </w:rPr>
        <w:t xml:space="preserve"> считается оказанной в дату принятия решения</w:t>
      </w:r>
      <w:r w:rsidR="00D45097" w:rsidRPr="00410633">
        <w:rPr>
          <w:rFonts w:ascii="Times New Roman" w:hAnsi="Times New Roman"/>
          <w:sz w:val="24"/>
          <w:szCs w:val="24"/>
        </w:rPr>
        <w:t xml:space="preserve"> </w:t>
      </w:r>
      <w:r w:rsidR="008D2249" w:rsidRPr="00410633">
        <w:rPr>
          <w:rFonts w:ascii="Times New Roman" w:hAnsi="Times New Roman"/>
          <w:sz w:val="24"/>
          <w:szCs w:val="24"/>
        </w:rPr>
        <w:t xml:space="preserve">о </w:t>
      </w:r>
      <w:r w:rsidR="00D45097" w:rsidRPr="00410633">
        <w:rPr>
          <w:rFonts w:ascii="Times New Roman" w:hAnsi="Times New Roman"/>
          <w:sz w:val="24"/>
          <w:szCs w:val="24"/>
        </w:rPr>
        <w:t>Регистрации или решения об отказе в Регистрации</w:t>
      </w:r>
      <w:r w:rsidRPr="00410633">
        <w:rPr>
          <w:rFonts w:ascii="Times New Roman" w:hAnsi="Times New Roman"/>
          <w:sz w:val="24"/>
          <w:szCs w:val="24"/>
        </w:rPr>
        <w:t>.</w:t>
      </w:r>
    </w:p>
    <w:p w14:paraId="7942DCE6" w14:textId="120454BA" w:rsidR="004945E4" w:rsidRPr="00410633" w:rsidRDefault="004945E4" w:rsidP="00410633">
      <w:pPr>
        <w:widowControl w:val="0"/>
        <w:numPr>
          <w:ilvl w:val="1"/>
          <w:numId w:val="1"/>
        </w:numPr>
        <w:spacing w:after="120" w:line="240" w:lineRule="auto"/>
        <w:ind w:left="709" w:hanging="709"/>
        <w:jc w:val="both"/>
        <w:rPr>
          <w:rFonts w:ascii="Times New Roman" w:hAnsi="Times New Roman"/>
          <w:sz w:val="24"/>
          <w:szCs w:val="24"/>
          <w:u w:val="single"/>
        </w:rPr>
      </w:pPr>
      <w:r w:rsidRPr="00410633">
        <w:rPr>
          <w:rFonts w:ascii="Times New Roman" w:hAnsi="Times New Roman"/>
          <w:sz w:val="24"/>
          <w:szCs w:val="24"/>
          <w:u w:val="single"/>
        </w:rPr>
        <w:t xml:space="preserve">Выпуск Коммерческих облигаций, </w:t>
      </w:r>
      <w:r w:rsidR="00782547" w:rsidRPr="00410633">
        <w:rPr>
          <w:rFonts w:ascii="Times New Roman" w:hAnsi="Times New Roman"/>
          <w:sz w:val="24"/>
          <w:szCs w:val="24"/>
          <w:u w:val="single"/>
        </w:rPr>
        <w:t xml:space="preserve">Программа </w:t>
      </w:r>
      <w:r w:rsidRPr="00410633">
        <w:rPr>
          <w:rFonts w:ascii="Times New Roman" w:hAnsi="Times New Roman"/>
          <w:sz w:val="24"/>
          <w:szCs w:val="24"/>
          <w:u w:val="single"/>
        </w:rPr>
        <w:t xml:space="preserve">коммерческих облигаций </w:t>
      </w:r>
      <w:r w:rsidR="00F840D9" w:rsidRPr="00410633">
        <w:rPr>
          <w:rFonts w:ascii="Times New Roman" w:hAnsi="Times New Roman"/>
          <w:sz w:val="24"/>
          <w:szCs w:val="24"/>
          <w:u w:val="single"/>
        </w:rPr>
        <w:t xml:space="preserve">могут </w:t>
      </w:r>
      <w:r w:rsidRPr="00410633">
        <w:rPr>
          <w:rFonts w:ascii="Times New Roman" w:hAnsi="Times New Roman"/>
          <w:sz w:val="24"/>
          <w:szCs w:val="24"/>
          <w:u w:val="single"/>
        </w:rPr>
        <w:t xml:space="preserve">быть </w:t>
      </w:r>
      <w:r w:rsidR="00782547" w:rsidRPr="00410633">
        <w:rPr>
          <w:rFonts w:ascii="Times New Roman" w:hAnsi="Times New Roman"/>
          <w:sz w:val="24"/>
          <w:szCs w:val="24"/>
          <w:u w:val="single"/>
        </w:rPr>
        <w:t>зарегистрирован</w:t>
      </w:r>
      <w:r w:rsidR="00F840D9" w:rsidRPr="00410633">
        <w:rPr>
          <w:rFonts w:ascii="Times New Roman" w:hAnsi="Times New Roman"/>
          <w:sz w:val="24"/>
          <w:szCs w:val="24"/>
          <w:u w:val="single"/>
        </w:rPr>
        <w:t>ы</w:t>
      </w:r>
      <w:r w:rsidRPr="00410633">
        <w:rPr>
          <w:rFonts w:ascii="Times New Roman" w:hAnsi="Times New Roman"/>
          <w:sz w:val="24"/>
          <w:szCs w:val="24"/>
          <w:u w:val="single"/>
        </w:rPr>
        <w:t xml:space="preserve"> при соблюдении следующих условий:</w:t>
      </w:r>
    </w:p>
    <w:p w14:paraId="15214E08" w14:textId="3AF8D42C" w:rsidR="004945E4" w:rsidRPr="00410633" w:rsidRDefault="004945E4"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соответствие таких ценных бумаг требованиям законодательства Российской Федерации, в том числе нормативных актов в сфере финансовых рынков;</w:t>
      </w:r>
    </w:p>
    <w:p w14:paraId="39BB40BB" w14:textId="649740A4" w:rsidR="004945E4" w:rsidRPr="00410633" w:rsidRDefault="004945E4"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представление Эмитентом Эмиссионных документов и иных документов, предусмотренных и соответствующих требованиям законодательства Российской Федерации, нормативных актов </w:t>
      </w:r>
      <w:r w:rsidR="006B7E48" w:rsidRPr="00410633">
        <w:rPr>
          <w:rFonts w:ascii="Times New Roman" w:hAnsi="Times New Roman"/>
          <w:sz w:val="24"/>
          <w:szCs w:val="24"/>
        </w:rPr>
        <w:t>Банка России</w:t>
      </w:r>
      <w:r w:rsidR="00361F95" w:rsidRPr="00410633">
        <w:rPr>
          <w:rFonts w:ascii="Times New Roman" w:hAnsi="Times New Roman"/>
          <w:sz w:val="24"/>
          <w:szCs w:val="24"/>
        </w:rPr>
        <w:t xml:space="preserve"> </w:t>
      </w:r>
      <w:r w:rsidRPr="00410633">
        <w:rPr>
          <w:rFonts w:ascii="Times New Roman" w:hAnsi="Times New Roman"/>
          <w:sz w:val="24"/>
          <w:szCs w:val="24"/>
        </w:rPr>
        <w:t>и Правил;</w:t>
      </w:r>
    </w:p>
    <w:p w14:paraId="5FAF05C5" w14:textId="77777777" w:rsidR="004945E4" w:rsidRPr="00410633" w:rsidRDefault="004945E4" w:rsidP="00410633">
      <w:pPr>
        <w:pStyle w:val="af1"/>
        <w:widowControl w:val="0"/>
        <w:numPr>
          <w:ilvl w:val="2"/>
          <w:numId w:val="1"/>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соблюдения Эмитентом требований законодательства Российской Федерации, определяющих порядок и условия принятия решения о размещении Коммерческих облигаций, утверждения Эмиссионных документов, и других требований, соблюдение которых необходимо при осуществлении эмиссии Коммерческих облигаций.</w:t>
      </w:r>
    </w:p>
    <w:p w14:paraId="587D4D7A" w14:textId="70A7746A" w:rsidR="004945E4" w:rsidRPr="00410633" w:rsidRDefault="004945E4" w:rsidP="00410633">
      <w:pPr>
        <w:widowControl w:val="0"/>
        <w:numPr>
          <w:ilvl w:val="1"/>
          <w:numId w:val="1"/>
        </w:numPr>
        <w:spacing w:after="120" w:line="240" w:lineRule="auto"/>
        <w:ind w:left="709" w:hanging="709"/>
        <w:jc w:val="both"/>
        <w:rPr>
          <w:rFonts w:ascii="Times New Roman" w:hAnsi="Times New Roman"/>
          <w:sz w:val="24"/>
          <w:szCs w:val="24"/>
          <w:u w:val="single"/>
        </w:rPr>
      </w:pPr>
      <w:bookmarkStart w:id="54" w:name="_Ref28355524"/>
      <w:r w:rsidRPr="00410633">
        <w:rPr>
          <w:rFonts w:ascii="Times New Roman" w:hAnsi="Times New Roman"/>
          <w:sz w:val="24"/>
          <w:szCs w:val="24"/>
          <w:u w:val="single"/>
        </w:rPr>
        <w:t xml:space="preserve">НРД вправе принять решение об отказе в </w:t>
      </w:r>
      <w:r w:rsidR="00782547" w:rsidRPr="00410633">
        <w:rPr>
          <w:rFonts w:ascii="Times New Roman" w:hAnsi="Times New Roman"/>
          <w:sz w:val="24"/>
          <w:szCs w:val="24"/>
          <w:u w:val="single"/>
        </w:rPr>
        <w:t xml:space="preserve">Регистрации </w:t>
      </w:r>
      <w:r w:rsidRPr="00410633">
        <w:rPr>
          <w:rFonts w:ascii="Times New Roman" w:hAnsi="Times New Roman"/>
          <w:sz w:val="24"/>
          <w:szCs w:val="24"/>
          <w:u w:val="single"/>
        </w:rPr>
        <w:t>в случае:</w:t>
      </w:r>
      <w:bookmarkEnd w:id="54"/>
    </w:p>
    <w:p w14:paraId="5A122546" w14:textId="5D3C5247" w:rsidR="004945E4" w:rsidRPr="00410633" w:rsidRDefault="004945E4" w:rsidP="00410633">
      <w:pPr>
        <w:pStyle w:val="af1"/>
        <w:widowControl w:val="0"/>
        <w:numPr>
          <w:ilvl w:val="2"/>
          <w:numId w:val="1"/>
        </w:numPr>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нарушения Эмитентом требований законодательства Российской Федерации о ценных бумагах;</w:t>
      </w:r>
    </w:p>
    <w:p w14:paraId="479EC65F" w14:textId="54A2D472" w:rsidR="00815346" w:rsidRPr="00410633" w:rsidRDefault="00815346" w:rsidP="00410633">
      <w:pPr>
        <w:pStyle w:val="af1"/>
        <w:widowControl w:val="0"/>
        <w:numPr>
          <w:ilvl w:val="2"/>
          <w:numId w:val="1"/>
        </w:numPr>
        <w:tabs>
          <w:tab w:val="left" w:pos="709"/>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несоответствие документов, представленных для Регистрации, и состава содержащихся в них сведений требованиям законодательства Российской Федерации</w:t>
      </w:r>
      <w:r w:rsidR="002A6D60" w:rsidRPr="00410633">
        <w:rPr>
          <w:rFonts w:ascii="Times New Roman" w:hAnsi="Times New Roman"/>
          <w:sz w:val="24"/>
          <w:szCs w:val="24"/>
        </w:rPr>
        <w:t xml:space="preserve"> и нормативных актов Банка России</w:t>
      </w:r>
      <w:r w:rsidRPr="00410633">
        <w:rPr>
          <w:rFonts w:ascii="Times New Roman" w:hAnsi="Times New Roman"/>
          <w:sz w:val="24"/>
          <w:szCs w:val="24"/>
        </w:rPr>
        <w:t>;</w:t>
      </w:r>
    </w:p>
    <w:p w14:paraId="312D09F9" w14:textId="3FBB7FAC" w:rsidR="00815346" w:rsidRPr="00410633" w:rsidRDefault="00815346" w:rsidP="00410633">
      <w:pPr>
        <w:pStyle w:val="af1"/>
        <w:widowControl w:val="0"/>
        <w:numPr>
          <w:ilvl w:val="2"/>
          <w:numId w:val="1"/>
        </w:numPr>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непредставление в течение 20 (двадцати) рабочих дней по запросу НРД всех документов, необходимых для Регистрации</w:t>
      </w:r>
      <w:r w:rsidR="009A5CEC" w:rsidRPr="00410633">
        <w:rPr>
          <w:rFonts w:ascii="Times New Roman" w:hAnsi="Times New Roman"/>
          <w:sz w:val="24"/>
          <w:szCs w:val="24"/>
        </w:rPr>
        <w:t xml:space="preserve">, </w:t>
      </w:r>
      <w:r w:rsidR="0007674C" w:rsidRPr="00410633">
        <w:rPr>
          <w:rFonts w:ascii="Times New Roman" w:hAnsi="Times New Roman"/>
          <w:sz w:val="24"/>
          <w:szCs w:val="24"/>
        </w:rPr>
        <w:t>в том числе с учетом</w:t>
      </w:r>
      <w:r w:rsidR="009A5CEC" w:rsidRPr="00410633">
        <w:rPr>
          <w:rFonts w:ascii="Times New Roman" w:hAnsi="Times New Roman"/>
          <w:sz w:val="24"/>
          <w:szCs w:val="24"/>
        </w:rPr>
        <w:t xml:space="preserve"> дополнительных требований, </w:t>
      </w:r>
      <w:r w:rsidR="0007674C" w:rsidRPr="00151EB3">
        <w:rPr>
          <w:rFonts w:ascii="Times New Roman" w:hAnsi="Times New Roman"/>
          <w:sz w:val="24"/>
          <w:szCs w:val="24"/>
        </w:rPr>
        <w:t>предусмотренных</w:t>
      </w:r>
      <w:r w:rsidR="009A5CEC" w:rsidRPr="00151EB3">
        <w:rPr>
          <w:rFonts w:ascii="Times New Roman" w:hAnsi="Times New Roman"/>
          <w:sz w:val="24"/>
          <w:szCs w:val="24"/>
        </w:rPr>
        <w:t xml:space="preserve"> пунктом </w:t>
      </w:r>
      <w:r w:rsidR="0065327D" w:rsidRPr="00151EB3">
        <w:rPr>
          <w:rFonts w:ascii="Times New Roman" w:hAnsi="Times New Roman"/>
          <w:sz w:val="24"/>
          <w:szCs w:val="24"/>
        </w:rPr>
        <w:fldChar w:fldCharType="begin"/>
      </w:r>
      <w:r w:rsidR="0065327D" w:rsidRPr="00151EB3">
        <w:rPr>
          <w:rFonts w:ascii="Times New Roman" w:hAnsi="Times New Roman"/>
          <w:sz w:val="24"/>
          <w:szCs w:val="24"/>
        </w:rPr>
        <w:instrText xml:space="preserve"> REF _Ref50459121 \r \h </w:instrText>
      </w:r>
      <w:r w:rsidR="00410633" w:rsidRPr="00151EB3">
        <w:rPr>
          <w:rFonts w:ascii="Times New Roman" w:hAnsi="Times New Roman"/>
          <w:sz w:val="24"/>
          <w:szCs w:val="24"/>
        </w:rPr>
        <w:instrText xml:space="preserve"> \* MERGEFORMAT </w:instrText>
      </w:r>
      <w:r w:rsidR="0065327D" w:rsidRPr="00151EB3">
        <w:rPr>
          <w:rFonts w:ascii="Times New Roman" w:hAnsi="Times New Roman"/>
          <w:sz w:val="24"/>
          <w:szCs w:val="24"/>
        </w:rPr>
      </w:r>
      <w:r w:rsidR="0065327D" w:rsidRPr="00151EB3">
        <w:rPr>
          <w:rFonts w:ascii="Times New Roman" w:hAnsi="Times New Roman"/>
          <w:sz w:val="24"/>
          <w:szCs w:val="24"/>
        </w:rPr>
        <w:fldChar w:fldCharType="separate"/>
      </w:r>
      <w:r w:rsidR="00086669" w:rsidRPr="00151EB3">
        <w:rPr>
          <w:rFonts w:ascii="Times New Roman" w:hAnsi="Times New Roman"/>
          <w:sz w:val="24"/>
          <w:szCs w:val="24"/>
        </w:rPr>
        <w:t>2.</w:t>
      </w:r>
      <w:r w:rsidR="00817F31">
        <w:rPr>
          <w:rFonts w:ascii="Times New Roman" w:hAnsi="Times New Roman"/>
          <w:sz w:val="24"/>
          <w:szCs w:val="24"/>
        </w:rPr>
        <w:t>13</w:t>
      </w:r>
      <w:r w:rsidR="0065327D" w:rsidRPr="00151EB3">
        <w:rPr>
          <w:rFonts w:ascii="Times New Roman" w:hAnsi="Times New Roman"/>
          <w:sz w:val="24"/>
          <w:szCs w:val="24"/>
        </w:rPr>
        <w:t>.</w:t>
      </w:r>
      <w:r w:rsidR="00993542" w:rsidRPr="00151EB3">
        <w:rPr>
          <w:rFonts w:ascii="Times New Roman" w:hAnsi="Times New Roman"/>
          <w:sz w:val="24"/>
          <w:szCs w:val="24"/>
        </w:rPr>
        <w:t>4</w:t>
      </w:r>
      <w:r w:rsidR="0065327D" w:rsidRPr="00151EB3">
        <w:rPr>
          <w:rFonts w:ascii="Times New Roman" w:hAnsi="Times New Roman"/>
          <w:sz w:val="24"/>
          <w:szCs w:val="24"/>
        </w:rPr>
        <w:fldChar w:fldCharType="end"/>
      </w:r>
      <w:r w:rsidR="00993542" w:rsidRPr="00151EB3">
        <w:rPr>
          <w:rFonts w:ascii="Times New Roman" w:hAnsi="Times New Roman"/>
          <w:sz w:val="24"/>
          <w:szCs w:val="24"/>
        </w:rPr>
        <w:t xml:space="preserve"> </w:t>
      </w:r>
      <w:r w:rsidR="009A5CEC" w:rsidRPr="00151EB3">
        <w:rPr>
          <w:rFonts w:ascii="Times New Roman" w:hAnsi="Times New Roman"/>
          <w:sz w:val="24"/>
          <w:szCs w:val="24"/>
        </w:rPr>
        <w:t>Правил</w:t>
      </w:r>
      <w:r w:rsidRPr="00410633">
        <w:rPr>
          <w:rFonts w:ascii="Times New Roman" w:hAnsi="Times New Roman"/>
          <w:sz w:val="24"/>
          <w:szCs w:val="24"/>
        </w:rPr>
        <w:t>;</w:t>
      </w:r>
    </w:p>
    <w:p w14:paraId="0E511F52" w14:textId="1974F23D" w:rsidR="003359AC" w:rsidRPr="00907670" w:rsidRDefault="00815346" w:rsidP="00907670">
      <w:pPr>
        <w:pStyle w:val="af1"/>
        <w:widowControl w:val="0"/>
        <w:numPr>
          <w:ilvl w:val="2"/>
          <w:numId w:val="1"/>
        </w:numPr>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lastRenderedPageBreak/>
        <w:t>внесение в документы, являющиеся основанием для Регистрации, ложных сведений либо сведений, не соответствующих действительности (недостоверных сведений);</w:t>
      </w:r>
    </w:p>
    <w:p w14:paraId="4AD0B44E" w14:textId="57764B77" w:rsidR="004945E4" w:rsidRPr="00410633" w:rsidRDefault="00D22B46" w:rsidP="00410633">
      <w:pPr>
        <w:pStyle w:val="af1"/>
        <w:numPr>
          <w:ilvl w:val="2"/>
          <w:numId w:val="1"/>
        </w:numPr>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иные установленные законодательством Российской Федерации основания.</w:t>
      </w:r>
    </w:p>
    <w:p w14:paraId="59C26CD6" w14:textId="17E0DFBD" w:rsidR="00CE06C6" w:rsidRPr="00410633" w:rsidRDefault="00CE06C6" w:rsidP="00410633">
      <w:pPr>
        <w:pStyle w:val="af1"/>
        <w:widowControl w:val="0"/>
        <w:numPr>
          <w:ilvl w:val="1"/>
          <w:numId w:val="1"/>
        </w:numPr>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Регистрация выпуска Коммерческих облигаций не может быть осуществлена:</w:t>
      </w:r>
    </w:p>
    <w:p w14:paraId="1174A812" w14:textId="42CF43CF" w:rsidR="00CE06C6" w:rsidRPr="00410633" w:rsidRDefault="00CE06C6" w:rsidP="00410633">
      <w:pPr>
        <w:pStyle w:val="af1"/>
        <w:widowControl w:val="0"/>
        <w:numPr>
          <w:ilvl w:val="2"/>
          <w:numId w:val="1"/>
        </w:numPr>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до полной оплаты уставного капитала (оплаты складочного капитала, паевого фонда, уставного фонда, внесения членами крестьянского (фермерского) хозяйства в полном объеме имущественных вкладов) Эмитента, являющегося коммерческой организацией;</w:t>
      </w:r>
    </w:p>
    <w:p w14:paraId="436074E9" w14:textId="3F8B9975" w:rsidR="00CE06C6" w:rsidRPr="00410633" w:rsidRDefault="00CE06C6" w:rsidP="00410633">
      <w:pPr>
        <w:pStyle w:val="af1"/>
        <w:widowControl w:val="0"/>
        <w:numPr>
          <w:ilvl w:val="2"/>
          <w:numId w:val="1"/>
        </w:numPr>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в случае если сумма номинальных стоимостей или размер обязательств по размещаемым Коммерческим облигациям превышает ограничение на объем эмиссии облигаций, установленное в уставе (учредительном документе) Эмитента.</w:t>
      </w:r>
    </w:p>
    <w:p w14:paraId="2BA466A2" w14:textId="4F19C451" w:rsidR="009F48C3" w:rsidRPr="00410633" w:rsidRDefault="009F48C3" w:rsidP="00410633">
      <w:pPr>
        <w:pStyle w:val="af1"/>
        <w:widowControl w:val="0"/>
        <w:numPr>
          <w:ilvl w:val="1"/>
          <w:numId w:val="1"/>
        </w:numPr>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Регистрация выпуска Коммерческих облигаций, размещаемых в рамках Программы коммерческих облигаций, не может быть осуществлена в случае, если:</w:t>
      </w:r>
    </w:p>
    <w:p w14:paraId="5D021C8F" w14:textId="36096A23" w:rsidR="009F48C3" w:rsidRPr="00410633" w:rsidRDefault="009F48C3" w:rsidP="00410633">
      <w:pPr>
        <w:pStyle w:val="af1"/>
        <w:widowControl w:val="0"/>
        <w:numPr>
          <w:ilvl w:val="2"/>
          <w:numId w:val="1"/>
        </w:numPr>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условия выпуска Коммерческих облигаций, размещаемых в рамках Программы </w:t>
      </w:r>
      <w:r w:rsidR="00971C27" w:rsidRPr="00410633">
        <w:rPr>
          <w:rFonts w:ascii="Times New Roman" w:hAnsi="Times New Roman"/>
          <w:sz w:val="24"/>
          <w:szCs w:val="24"/>
        </w:rPr>
        <w:t>к</w:t>
      </w:r>
      <w:r w:rsidRPr="00410633">
        <w:rPr>
          <w:rFonts w:ascii="Times New Roman" w:hAnsi="Times New Roman"/>
          <w:sz w:val="24"/>
          <w:szCs w:val="24"/>
        </w:rPr>
        <w:t>оммерческих облигаций, содержащиеся в Решении о выпуске коммерческих облигаций, противоречат условиям, установленным Программой коммерческих облигаций;</w:t>
      </w:r>
    </w:p>
    <w:p w14:paraId="1CA8470A" w14:textId="1997BF67" w:rsidR="009F48C3" w:rsidRPr="00410633" w:rsidRDefault="009F48C3" w:rsidP="00410633">
      <w:pPr>
        <w:pStyle w:val="af1"/>
        <w:widowControl w:val="0"/>
        <w:numPr>
          <w:ilvl w:val="2"/>
          <w:numId w:val="1"/>
        </w:numPr>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в результате размещения Коммерческих облигаций сумма их номинальных стоимостей в совокупности с суммой номинальных стоимостей всех размещенных ранее или размещаемых одновременно Коммерческих облигаций иных выпусков в рамках той же Программы коммерческих облигаций превысит установленную Программой </w:t>
      </w:r>
      <w:r w:rsidR="00971C27" w:rsidRPr="00410633">
        <w:rPr>
          <w:rFonts w:ascii="Times New Roman" w:hAnsi="Times New Roman"/>
          <w:sz w:val="24"/>
          <w:szCs w:val="24"/>
        </w:rPr>
        <w:t xml:space="preserve">коммерческих облигаций </w:t>
      </w:r>
      <w:r w:rsidRPr="00410633">
        <w:rPr>
          <w:rFonts w:ascii="Times New Roman" w:hAnsi="Times New Roman"/>
          <w:sz w:val="24"/>
          <w:szCs w:val="24"/>
        </w:rPr>
        <w:t>максимальную сумму номинальных стоимостей Коммерческих облигаций, которые могут быть размещены в рамках этой Программы коммерческих облигаций</w:t>
      </w:r>
      <w:r w:rsidR="00987618">
        <w:rPr>
          <w:rFonts w:ascii="Times New Roman" w:hAnsi="Times New Roman"/>
          <w:sz w:val="24"/>
          <w:szCs w:val="24"/>
        </w:rPr>
        <w:t>;</w:t>
      </w:r>
    </w:p>
    <w:p w14:paraId="65FDBE82" w14:textId="630DD402" w:rsidR="00987618" w:rsidRDefault="00987618" w:rsidP="0060259C">
      <w:pPr>
        <w:pStyle w:val="af1"/>
        <w:widowControl w:val="0"/>
        <w:numPr>
          <w:ilvl w:val="1"/>
          <w:numId w:val="1"/>
        </w:numPr>
        <w:tabs>
          <w:tab w:val="left" w:pos="993"/>
        </w:tabs>
        <w:spacing w:after="120" w:line="240" w:lineRule="auto"/>
        <w:ind w:left="709" w:hanging="709"/>
        <w:jc w:val="both"/>
        <w:rPr>
          <w:rFonts w:ascii="Times New Roman" w:hAnsi="Times New Roman"/>
          <w:sz w:val="24"/>
          <w:szCs w:val="24"/>
        </w:rPr>
      </w:pPr>
      <w:r w:rsidRPr="00987618">
        <w:rPr>
          <w:rFonts w:ascii="Times New Roman" w:hAnsi="Times New Roman"/>
          <w:sz w:val="24"/>
          <w:szCs w:val="24"/>
        </w:rPr>
        <w:t xml:space="preserve">Регистрация выпуска </w:t>
      </w:r>
      <w:r>
        <w:rPr>
          <w:rFonts w:ascii="Times New Roman" w:hAnsi="Times New Roman"/>
          <w:sz w:val="24"/>
          <w:szCs w:val="24"/>
        </w:rPr>
        <w:t>Коммерческих</w:t>
      </w:r>
      <w:r w:rsidRPr="00987618">
        <w:rPr>
          <w:rFonts w:ascii="Times New Roman" w:hAnsi="Times New Roman"/>
          <w:sz w:val="24"/>
          <w:szCs w:val="24"/>
        </w:rPr>
        <w:t xml:space="preserve"> облигаций, размещаемых в рамках </w:t>
      </w:r>
      <w:r>
        <w:rPr>
          <w:rFonts w:ascii="Times New Roman" w:hAnsi="Times New Roman"/>
          <w:sz w:val="24"/>
          <w:szCs w:val="24"/>
        </w:rPr>
        <w:t>П</w:t>
      </w:r>
      <w:r w:rsidRPr="00987618">
        <w:rPr>
          <w:rFonts w:ascii="Times New Roman" w:hAnsi="Times New Roman"/>
          <w:sz w:val="24"/>
          <w:szCs w:val="24"/>
        </w:rPr>
        <w:t xml:space="preserve">рограммы </w:t>
      </w:r>
      <w:r>
        <w:rPr>
          <w:rFonts w:ascii="Times New Roman" w:hAnsi="Times New Roman"/>
          <w:sz w:val="24"/>
          <w:szCs w:val="24"/>
        </w:rPr>
        <w:t xml:space="preserve">коммерческих </w:t>
      </w:r>
      <w:r w:rsidRPr="00987618">
        <w:rPr>
          <w:rFonts w:ascii="Times New Roman" w:hAnsi="Times New Roman"/>
          <w:sz w:val="24"/>
          <w:szCs w:val="24"/>
        </w:rPr>
        <w:t>облигаций, не может быть осуществлена до регист</w:t>
      </w:r>
      <w:bookmarkStart w:id="55" w:name="_GoBack"/>
      <w:bookmarkEnd w:id="55"/>
      <w:r w:rsidRPr="00987618">
        <w:rPr>
          <w:rFonts w:ascii="Times New Roman" w:hAnsi="Times New Roman"/>
          <w:sz w:val="24"/>
          <w:szCs w:val="24"/>
        </w:rPr>
        <w:t xml:space="preserve">рации этой программы, за исключением случая, когда регистрация выпуска </w:t>
      </w:r>
      <w:r w:rsidR="00A760FA">
        <w:rPr>
          <w:rFonts w:ascii="Times New Roman" w:hAnsi="Times New Roman"/>
          <w:sz w:val="24"/>
          <w:szCs w:val="24"/>
        </w:rPr>
        <w:t xml:space="preserve">Коммерческих </w:t>
      </w:r>
      <w:r w:rsidRPr="00987618">
        <w:rPr>
          <w:rFonts w:ascii="Times New Roman" w:hAnsi="Times New Roman"/>
          <w:sz w:val="24"/>
          <w:szCs w:val="24"/>
        </w:rPr>
        <w:t>о</w:t>
      </w:r>
      <w:r w:rsidR="00A760FA">
        <w:rPr>
          <w:rFonts w:ascii="Times New Roman" w:hAnsi="Times New Roman"/>
          <w:sz w:val="24"/>
          <w:szCs w:val="24"/>
        </w:rPr>
        <w:t>блигаций, размещаемых в рамках П</w:t>
      </w:r>
      <w:r w:rsidRPr="00987618">
        <w:rPr>
          <w:rFonts w:ascii="Times New Roman" w:hAnsi="Times New Roman"/>
          <w:sz w:val="24"/>
          <w:szCs w:val="24"/>
        </w:rPr>
        <w:t xml:space="preserve">рограммы </w:t>
      </w:r>
      <w:r w:rsidR="00A760FA">
        <w:rPr>
          <w:rFonts w:ascii="Times New Roman" w:hAnsi="Times New Roman"/>
          <w:sz w:val="24"/>
          <w:szCs w:val="24"/>
        </w:rPr>
        <w:t xml:space="preserve">коммерческих </w:t>
      </w:r>
      <w:r w:rsidRPr="00987618">
        <w:rPr>
          <w:rFonts w:ascii="Times New Roman" w:hAnsi="Times New Roman"/>
          <w:sz w:val="24"/>
          <w:szCs w:val="24"/>
        </w:rPr>
        <w:t>облигаций, осуществляется одновременно с регистрацией их программы</w:t>
      </w:r>
      <w:r w:rsidR="00A760FA">
        <w:rPr>
          <w:rFonts w:ascii="Times New Roman" w:hAnsi="Times New Roman"/>
          <w:sz w:val="24"/>
          <w:szCs w:val="24"/>
        </w:rPr>
        <w:t>.</w:t>
      </w:r>
    </w:p>
    <w:p w14:paraId="401976D5" w14:textId="0102DDA5" w:rsidR="005E16E1" w:rsidRPr="00410633" w:rsidRDefault="005E16E1" w:rsidP="00410633">
      <w:pPr>
        <w:pStyle w:val="af1"/>
        <w:widowControl w:val="0"/>
        <w:numPr>
          <w:ilvl w:val="1"/>
          <w:numId w:val="1"/>
        </w:numPr>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В случае принятия решения о Регистрации НРД не позднее 1 (одного) рабочего дня:</w:t>
      </w:r>
    </w:p>
    <w:p w14:paraId="1BC7BA58" w14:textId="0274BA59" w:rsidR="005E16E1" w:rsidRPr="00410633" w:rsidRDefault="005E16E1" w:rsidP="00410633">
      <w:pPr>
        <w:pStyle w:val="af1"/>
        <w:widowControl w:val="0"/>
        <w:numPr>
          <w:ilvl w:val="2"/>
          <w:numId w:val="1"/>
        </w:numPr>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направляет Эмитенту Уведомление о </w:t>
      </w:r>
      <w:r w:rsidR="004945E4" w:rsidRPr="00410633">
        <w:rPr>
          <w:rFonts w:ascii="Times New Roman" w:hAnsi="Times New Roman"/>
          <w:sz w:val="24"/>
          <w:szCs w:val="24"/>
        </w:rPr>
        <w:t>Регистрации</w:t>
      </w:r>
      <w:r w:rsidRPr="00410633">
        <w:rPr>
          <w:rFonts w:ascii="Times New Roman" w:hAnsi="Times New Roman"/>
          <w:sz w:val="24"/>
          <w:szCs w:val="24"/>
        </w:rPr>
        <w:t>;</w:t>
      </w:r>
    </w:p>
    <w:p w14:paraId="6B301FC4" w14:textId="6D969481" w:rsidR="00792534" w:rsidRPr="00410633" w:rsidRDefault="005E16E1" w:rsidP="00410633">
      <w:pPr>
        <w:pStyle w:val="af1"/>
        <w:widowControl w:val="0"/>
        <w:numPr>
          <w:ilvl w:val="2"/>
          <w:numId w:val="1"/>
        </w:numPr>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направляет Эмитенту Решение о выпуске коммерческих облигаций/Программу коммерческих облигаций через СЭД НРД</w:t>
      </w:r>
      <w:r w:rsidR="009F31D2" w:rsidRPr="00410633">
        <w:rPr>
          <w:rFonts w:ascii="Times New Roman" w:hAnsi="Times New Roman"/>
          <w:sz w:val="24"/>
          <w:szCs w:val="24"/>
        </w:rPr>
        <w:t>/ЛКЭ</w:t>
      </w:r>
      <w:r w:rsidRPr="00410633">
        <w:rPr>
          <w:rFonts w:ascii="Times New Roman" w:hAnsi="Times New Roman"/>
          <w:sz w:val="24"/>
          <w:szCs w:val="24"/>
        </w:rPr>
        <w:t xml:space="preserve"> в виде электронного документа, подписанного </w:t>
      </w:r>
      <w:r w:rsidR="005B0B24">
        <w:rPr>
          <w:rFonts w:ascii="Times New Roman" w:hAnsi="Times New Roman"/>
          <w:sz w:val="24"/>
          <w:szCs w:val="24"/>
        </w:rPr>
        <w:t xml:space="preserve">УЭП </w:t>
      </w:r>
      <w:r w:rsidRPr="00410633">
        <w:rPr>
          <w:rFonts w:ascii="Times New Roman" w:hAnsi="Times New Roman"/>
          <w:sz w:val="24"/>
          <w:szCs w:val="24"/>
        </w:rPr>
        <w:t xml:space="preserve">уполномоченного лица (если Заявление </w:t>
      </w:r>
      <w:r w:rsidR="00F679C5" w:rsidRPr="00410633">
        <w:rPr>
          <w:rFonts w:ascii="Times New Roman" w:hAnsi="Times New Roman"/>
          <w:sz w:val="24"/>
          <w:szCs w:val="24"/>
        </w:rPr>
        <w:t>на оказание услуг</w:t>
      </w:r>
      <w:r w:rsidR="008C09EE" w:rsidRPr="00410633">
        <w:rPr>
          <w:rFonts w:ascii="Times New Roman" w:hAnsi="Times New Roman"/>
          <w:sz w:val="24"/>
          <w:szCs w:val="24"/>
        </w:rPr>
        <w:t>и</w:t>
      </w:r>
      <w:r w:rsidR="00F679C5" w:rsidRPr="00410633">
        <w:rPr>
          <w:rFonts w:ascii="Times New Roman" w:hAnsi="Times New Roman"/>
          <w:sz w:val="24"/>
          <w:szCs w:val="24"/>
        </w:rPr>
        <w:t xml:space="preserve"> </w:t>
      </w:r>
      <w:r w:rsidRPr="00410633">
        <w:rPr>
          <w:rFonts w:ascii="Times New Roman" w:hAnsi="Times New Roman"/>
          <w:sz w:val="24"/>
          <w:szCs w:val="24"/>
        </w:rPr>
        <w:t>и документ</w:t>
      </w:r>
      <w:r w:rsidR="00664A81" w:rsidRPr="00410633">
        <w:rPr>
          <w:rFonts w:ascii="Times New Roman" w:hAnsi="Times New Roman"/>
          <w:sz w:val="24"/>
          <w:szCs w:val="24"/>
        </w:rPr>
        <w:t>ы для Регистрации</w:t>
      </w:r>
      <w:r w:rsidRPr="00410633">
        <w:rPr>
          <w:rFonts w:ascii="Times New Roman" w:hAnsi="Times New Roman"/>
          <w:sz w:val="24"/>
          <w:szCs w:val="24"/>
        </w:rPr>
        <w:t xml:space="preserve"> были направлены в НРД через СЭД НРД</w:t>
      </w:r>
      <w:r w:rsidR="009F31D2" w:rsidRPr="00410633">
        <w:rPr>
          <w:rFonts w:ascii="Times New Roman" w:hAnsi="Times New Roman"/>
          <w:sz w:val="24"/>
          <w:szCs w:val="24"/>
        </w:rPr>
        <w:t>/ЛКЭ соответственно</w:t>
      </w:r>
      <w:r w:rsidRPr="00410633">
        <w:rPr>
          <w:rFonts w:ascii="Times New Roman" w:hAnsi="Times New Roman"/>
          <w:sz w:val="24"/>
          <w:szCs w:val="24"/>
        </w:rPr>
        <w:t xml:space="preserve">) либо передает Эмитенту 2 (два) экземпляра Решения о выпуске коммерческих облигаций/Программы коммерческих облигаций с отметками НРД о </w:t>
      </w:r>
      <w:r w:rsidR="004945E4" w:rsidRPr="00410633">
        <w:rPr>
          <w:rFonts w:ascii="Times New Roman" w:hAnsi="Times New Roman"/>
          <w:sz w:val="24"/>
          <w:szCs w:val="24"/>
        </w:rPr>
        <w:t>Регистрации</w:t>
      </w:r>
      <w:r w:rsidRPr="00410633">
        <w:rPr>
          <w:rFonts w:ascii="Times New Roman" w:hAnsi="Times New Roman"/>
          <w:sz w:val="24"/>
          <w:szCs w:val="24"/>
        </w:rPr>
        <w:t xml:space="preserve"> (если Заявление</w:t>
      </w:r>
      <w:r w:rsidR="00F679C5" w:rsidRPr="00410633">
        <w:rPr>
          <w:rFonts w:ascii="Times New Roman" w:hAnsi="Times New Roman"/>
          <w:sz w:val="24"/>
          <w:szCs w:val="24"/>
        </w:rPr>
        <w:t xml:space="preserve"> на оказание услуг</w:t>
      </w:r>
      <w:r w:rsidR="008C09EE" w:rsidRPr="00410633">
        <w:rPr>
          <w:rFonts w:ascii="Times New Roman" w:hAnsi="Times New Roman"/>
          <w:sz w:val="24"/>
          <w:szCs w:val="24"/>
        </w:rPr>
        <w:t>и</w:t>
      </w:r>
      <w:r w:rsidRPr="00410633">
        <w:rPr>
          <w:rFonts w:ascii="Times New Roman" w:hAnsi="Times New Roman"/>
          <w:sz w:val="24"/>
          <w:szCs w:val="24"/>
        </w:rPr>
        <w:t xml:space="preserve"> и документ</w:t>
      </w:r>
      <w:r w:rsidR="00664A81" w:rsidRPr="00410633">
        <w:rPr>
          <w:rFonts w:ascii="Times New Roman" w:hAnsi="Times New Roman"/>
          <w:sz w:val="24"/>
          <w:szCs w:val="24"/>
        </w:rPr>
        <w:t>ы для Регистрации</w:t>
      </w:r>
      <w:r w:rsidRPr="00410633">
        <w:rPr>
          <w:rFonts w:ascii="Times New Roman" w:hAnsi="Times New Roman"/>
          <w:sz w:val="24"/>
          <w:szCs w:val="24"/>
        </w:rPr>
        <w:t xml:space="preserve"> были направлены в НРД </w:t>
      </w:r>
      <w:r w:rsidR="004945E4" w:rsidRPr="00410633">
        <w:rPr>
          <w:rFonts w:ascii="Times New Roman" w:hAnsi="Times New Roman"/>
          <w:sz w:val="24"/>
          <w:szCs w:val="24"/>
        </w:rPr>
        <w:t>на бумажных носителях</w:t>
      </w:r>
      <w:r w:rsidRPr="00410633">
        <w:rPr>
          <w:rFonts w:ascii="Times New Roman" w:hAnsi="Times New Roman"/>
          <w:sz w:val="24"/>
          <w:szCs w:val="24"/>
        </w:rPr>
        <w:t>);</w:t>
      </w:r>
    </w:p>
    <w:p w14:paraId="3EEFA744" w14:textId="57482211" w:rsidR="005E16E1" w:rsidRPr="00410633" w:rsidRDefault="005E16E1" w:rsidP="00410633">
      <w:pPr>
        <w:pStyle w:val="af1"/>
        <w:widowControl w:val="0"/>
        <w:numPr>
          <w:ilvl w:val="2"/>
          <w:numId w:val="1"/>
        </w:numPr>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раскрывает информацию о принятом решении на Сайте</w:t>
      </w:r>
      <w:r w:rsidR="00BA2247">
        <w:rPr>
          <w:rFonts w:ascii="Times New Roman" w:hAnsi="Times New Roman"/>
          <w:sz w:val="24"/>
          <w:szCs w:val="24"/>
        </w:rPr>
        <w:t xml:space="preserve"> </w:t>
      </w:r>
      <w:r w:rsidR="00BA2247" w:rsidRPr="00BA2247">
        <w:rPr>
          <w:rFonts w:ascii="Times New Roman" w:hAnsi="Times New Roman"/>
          <w:sz w:val="24"/>
          <w:szCs w:val="24"/>
          <w:lang w:val="en-US"/>
        </w:rPr>
        <w:t>NSDDATA</w:t>
      </w:r>
      <w:r w:rsidRPr="00BA2247">
        <w:rPr>
          <w:rFonts w:ascii="Times New Roman" w:hAnsi="Times New Roman"/>
          <w:sz w:val="24"/>
          <w:szCs w:val="24"/>
        </w:rPr>
        <w:t>.</w:t>
      </w:r>
    </w:p>
    <w:p w14:paraId="53DB725A" w14:textId="44CBFAA5" w:rsidR="004945E4" w:rsidRPr="00410633" w:rsidRDefault="0061171D" w:rsidP="00410633">
      <w:pPr>
        <w:pStyle w:val="af1"/>
        <w:widowControl w:val="0"/>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lastRenderedPageBreak/>
        <w:t>6.</w:t>
      </w:r>
      <w:r w:rsidR="0078708C" w:rsidRPr="00410633">
        <w:rPr>
          <w:rFonts w:ascii="Times New Roman" w:hAnsi="Times New Roman"/>
          <w:sz w:val="24"/>
          <w:szCs w:val="24"/>
        </w:rPr>
        <w:t>1</w:t>
      </w:r>
      <w:r w:rsidR="007978FB">
        <w:rPr>
          <w:rFonts w:ascii="Times New Roman" w:hAnsi="Times New Roman"/>
          <w:sz w:val="24"/>
          <w:szCs w:val="24"/>
        </w:rPr>
        <w:t>5</w:t>
      </w:r>
      <w:r w:rsidRPr="00410633">
        <w:rPr>
          <w:rFonts w:ascii="Times New Roman" w:hAnsi="Times New Roman"/>
          <w:sz w:val="24"/>
          <w:szCs w:val="24"/>
        </w:rPr>
        <w:t>.</w:t>
      </w:r>
      <w:r w:rsidRPr="00410633">
        <w:rPr>
          <w:rFonts w:ascii="Times New Roman" w:hAnsi="Times New Roman"/>
          <w:sz w:val="24"/>
          <w:szCs w:val="24"/>
        </w:rPr>
        <w:tab/>
      </w:r>
      <w:r w:rsidR="004945E4" w:rsidRPr="00410633">
        <w:rPr>
          <w:rFonts w:ascii="Times New Roman" w:hAnsi="Times New Roman"/>
          <w:sz w:val="24"/>
          <w:szCs w:val="24"/>
        </w:rPr>
        <w:t xml:space="preserve">При отказе в </w:t>
      </w:r>
      <w:r w:rsidR="00FD1A1E" w:rsidRPr="00410633">
        <w:rPr>
          <w:rFonts w:ascii="Times New Roman" w:hAnsi="Times New Roman"/>
          <w:sz w:val="24"/>
          <w:szCs w:val="24"/>
        </w:rPr>
        <w:t>Регистрации</w:t>
      </w:r>
      <w:r w:rsidR="004945E4" w:rsidRPr="00410633">
        <w:rPr>
          <w:rFonts w:ascii="Times New Roman" w:hAnsi="Times New Roman"/>
          <w:sz w:val="24"/>
          <w:szCs w:val="24"/>
        </w:rPr>
        <w:t xml:space="preserve"> НРД:</w:t>
      </w:r>
    </w:p>
    <w:p w14:paraId="24BEBCF1" w14:textId="605B676D" w:rsidR="004945E4" w:rsidRPr="00410633" w:rsidRDefault="0061171D" w:rsidP="00410633">
      <w:pPr>
        <w:pStyle w:val="af1"/>
        <w:widowControl w:val="0"/>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6.</w:t>
      </w:r>
      <w:r w:rsidR="0078708C" w:rsidRPr="00410633">
        <w:rPr>
          <w:rFonts w:ascii="Times New Roman" w:hAnsi="Times New Roman"/>
          <w:sz w:val="24"/>
          <w:szCs w:val="24"/>
        </w:rPr>
        <w:t>1</w:t>
      </w:r>
      <w:r w:rsidR="007978FB">
        <w:rPr>
          <w:rFonts w:ascii="Times New Roman" w:hAnsi="Times New Roman"/>
          <w:sz w:val="24"/>
          <w:szCs w:val="24"/>
        </w:rPr>
        <w:t>5</w:t>
      </w:r>
      <w:r w:rsidRPr="00410633">
        <w:rPr>
          <w:rFonts w:ascii="Times New Roman" w:hAnsi="Times New Roman"/>
          <w:sz w:val="24"/>
          <w:szCs w:val="24"/>
        </w:rPr>
        <w:t>.1.</w:t>
      </w:r>
      <w:r w:rsidRPr="00410633">
        <w:rPr>
          <w:rFonts w:ascii="Times New Roman" w:hAnsi="Times New Roman"/>
          <w:sz w:val="24"/>
          <w:szCs w:val="24"/>
        </w:rPr>
        <w:tab/>
      </w:r>
      <w:r w:rsidR="004945E4" w:rsidRPr="00410633">
        <w:rPr>
          <w:rFonts w:ascii="Times New Roman" w:hAnsi="Times New Roman"/>
          <w:sz w:val="24"/>
          <w:szCs w:val="24"/>
        </w:rPr>
        <w:t xml:space="preserve">направляет Эмитенту письмо о намерении отказать в </w:t>
      </w:r>
      <w:r w:rsidR="00C50217" w:rsidRPr="00410633">
        <w:rPr>
          <w:rFonts w:ascii="Times New Roman" w:hAnsi="Times New Roman"/>
          <w:sz w:val="24"/>
          <w:szCs w:val="24"/>
        </w:rPr>
        <w:t>Регистрации</w:t>
      </w:r>
      <w:r w:rsidR="004945E4" w:rsidRPr="00410633">
        <w:rPr>
          <w:rFonts w:ascii="Times New Roman" w:hAnsi="Times New Roman"/>
          <w:sz w:val="24"/>
          <w:szCs w:val="24"/>
        </w:rPr>
        <w:t>;</w:t>
      </w:r>
    </w:p>
    <w:p w14:paraId="6DA19CAF" w14:textId="2D9BB87C" w:rsidR="0028110C" w:rsidRPr="00410633" w:rsidRDefault="0061171D" w:rsidP="00410633">
      <w:pPr>
        <w:pStyle w:val="af1"/>
        <w:widowControl w:val="0"/>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6.</w:t>
      </w:r>
      <w:r w:rsidR="00752B1B" w:rsidRPr="00410633">
        <w:rPr>
          <w:rFonts w:ascii="Times New Roman" w:hAnsi="Times New Roman"/>
          <w:sz w:val="24"/>
          <w:szCs w:val="24"/>
        </w:rPr>
        <w:t>1</w:t>
      </w:r>
      <w:r w:rsidR="007978FB">
        <w:rPr>
          <w:rFonts w:ascii="Times New Roman" w:hAnsi="Times New Roman"/>
          <w:sz w:val="24"/>
          <w:szCs w:val="24"/>
        </w:rPr>
        <w:t>5</w:t>
      </w:r>
      <w:r w:rsidRPr="00410633">
        <w:rPr>
          <w:rFonts w:ascii="Times New Roman" w:hAnsi="Times New Roman"/>
          <w:sz w:val="24"/>
          <w:szCs w:val="24"/>
        </w:rPr>
        <w:t>.2.</w:t>
      </w:r>
      <w:r w:rsidRPr="00410633">
        <w:rPr>
          <w:rFonts w:ascii="Times New Roman" w:hAnsi="Times New Roman"/>
          <w:sz w:val="24"/>
          <w:szCs w:val="24"/>
        </w:rPr>
        <w:tab/>
      </w:r>
      <w:r w:rsidR="004945E4" w:rsidRPr="00410633">
        <w:rPr>
          <w:rFonts w:ascii="Times New Roman" w:hAnsi="Times New Roman"/>
          <w:sz w:val="24"/>
          <w:szCs w:val="24"/>
        </w:rPr>
        <w:t xml:space="preserve">в случае неустранения Эмитентом причин для отказа в срок, установленный в вышеуказанном письме, принимает решение об отказе в </w:t>
      </w:r>
      <w:r w:rsidR="00C50217" w:rsidRPr="00410633">
        <w:rPr>
          <w:rFonts w:ascii="Times New Roman" w:hAnsi="Times New Roman"/>
          <w:sz w:val="24"/>
          <w:szCs w:val="24"/>
        </w:rPr>
        <w:t>Регистрации</w:t>
      </w:r>
      <w:r w:rsidR="004945E4" w:rsidRPr="00410633">
        <w:rPr>
          <w:rFonts w:ascii="Times New Roman" w:hAnsi="Times New Roman"/>
          <w:sz w:val="24"/>
          <w:szCs w:val="24"/>
        </w:rPr>
        <w:t>;</w:t>
      </w:r>
    </w:p>
    <w:p w14:paraId="14539765" w14:textId="4A013880" w:rsidR="00FB0A3F" w:rsidRPr="00410633" w:rsidRDefault="009979C1" w:rsidP="00410633">
      <w:pPr>
        <w:pStyle w:val="af1"/>
        <w:widowControl w:val="0"/>
        <w:tabs>
          <w:tab w:val="left" w:pos="993"/>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6.</w:t>
      </w:r>
      <w:r w:rsidR="00752B1B" w:rsidRPr="00410633">
        <w:rPr>
          <w:rFonts w:ascii="Times New Roman" w:hAnsi="Times New Roman"/>
          <w:sz w:val="24"/>
          <w:szCs w:val="24"/>
        </w:rPr>
        <w:t>1</w:t>
      </w:r>
      <w:r w:rsidR="007978FB">
        <w:rPr>
          <w:rFonts w:ascii="Times New Roman" w:hAnsi="Times New Roman"/>
          <w:sz w:val="24"/>
          <w:szCs w:val="24"/>
        </w:rPr>
        <w:t>5</w:t>
      </w:r>
      <w:r w:rsidRPr="00410633">
        <w:rPr>
          <w:rFonts w:ascii="Times New Roman" w:hAnsi="Times New Roman"/>
          <w:sz w:val="24"/>
          <w:szCs w:val="24"/>
        </w:rPr>
        <w:t>.3.</w:t>
      </w:r>
      <w:r w:rsidR="00BB295C" w:rsidRPr="00410633">
        <w:rPr>
          <w:rFonts w:ascii="Times New Roman" w:hAnsi="Times New Roman"/>
          <w:sz w:val="24"/>
          <w:szCs w:val="24"/>
        </w:rPr>
        <w:tab/>
      </w:r>
      <w:r w:rsidR="004945E4" w:rsidRPr="00410633">
        <w:rPr>
          <w:rFonts w:ascii="Times New Roman" w:hAnsi="Times New Roman"/>
          <w:sz w:val="24"/>
          <w:szCs w:val="24"/>
        </w:rPr>
        <w:t xml:space="preserve">в течение 3 (трех) рабочих дней с даты принятия решения об отказе направляет Эмитенту Уведомление об отказе в </w:t>
      </w:r>
      <w:r w:rsidR="00C50217" w:rsidRPr="00410633">
        <w:rPr>
          <w:rFonts w:ascii="Times New Roman" w:hAnsi="Times New Roman"/>
          <w:sz w:val="24"/>
          <w:szCs w:val="24"/>
        </w:rPr>
        <w:t>Регистрации</w:t>
      </w:r>
      <w:r w:rsidR="004945E4" w:rsidRPr="00410633">
        <w:rPr>
          <w:rFonts w:ascii="Times New Roman" w:hAnsi="Times New Roman"/>
          <w:sz w:val="24"/>
          <w:szCs w:val="24"/>
        </w:rPr>
        <w:t>.</w:t>
      </w:r>
    </w:p>
    <w:p w14:paraId="00BD4BDA" w14:textId="51F3A444" w:rsidR="00E81E04" w:rsidRPr="00410633" w:rsidRDefault="0061171D" w:rsidP="00410633">
      <w:pPr>
        <w:pStyle w:val="10"/>
        <w:widowControl w:val="0"/>
        <w:spacing w:before="0" w:after="120"/>
        <w:ind w:left="709" w:hanging="709"/>
        <w:jc w:val="both"/>
        <w:rPr>
          <w:rFonts w:ascii="Times New Roman" w:hAnsi="Times New Roman" w:cs="Times New Roman"/>
          <w:sz w:val="24"/>
          <w:szCs w:val="24"/>
        </w:rPr>
      </w:pPr>
      <w:bookmarkStart w:id="56" w:name="_Toc21610278"/>
      <w:bookmarkStart w:id="57" w:name="_Toc22729808"/>
      <w:bookmarkStart w:id="58" w:name="_Toc21610279"/>
      <w:bookmarkStart w:id="59" w:name="_Toc22729809"/>
      <w:bookmarkStart w:id="60" w:name="_Toc21610280"/>
      <w:bookmarkStart w:id="61" w:name="_Toc22729810"/>
      <w:bookmarkStart w:id="62" w:name="_Toc21610281"/>
      <w:bookmarkStart w:id="63" w:name="_Toc22729811"/>
      <w:bookmarkStart w:id="64" w:name="_Toc21610282"/>
      <w:bookmarkStart w:id="65" w:name="_Toc22729812"/>
      <w:bookmarkStart w:id="66" w:name="_Toc21610283"/>
      <w:bookmarkStart w:id="67" w:name="_Toc22729813"/>
      <w:bookmarkStart w:id="68" w:name="_Toc21610284"/>
      <w:bookmarkStart w:id="69" w:name="_Toc22729814"/>
      <w:bookmarkStart w:id="70" w:name="_Toc21610285"/>
      <w:bookmarkStart w:id="71" w:name="_Toc22729815"/>
      <w:bookmarkStart w:id="72" w:name="_Toc21610286"/>
      <w:bookmarkStart w:id="73" w:name="_Toc22729816"/>
      <w:bookmarkStart w:id="74" w:name="_Toc21610287"/>
      <w:bookmarkStart w:id="75" w:name="_Toc22729817"/>
      <w:bookmarkStart w:id="76" w:name="_Toc21610288"/>
      <w:bookmarkStart w:id="77" w:name="_Toc22729818"/>
      <w:bookmarkStart w:id="78" w:name="_Toc21610289"/>
      <w:bookmarkStart w:id="79" w:name="_Toc22729819"/>
      <w:bookmarkStart w:id="80" w:name="_Toc21610290"/>
      <w:bookmarkStart w:id="81" w:name="_Toc22729820"/>
      <w:bookmarkStart w:id="82" w:name="_Toc21610291"/>
      <w:bookmarkStart w:id="83" w:name="_Toc22729821"/>
      <w:bookmarkStart w:id="84" w:name="_Toc21610292"/>
      <w:bookmarkStart w:id="85" w:name="_Toc22729822"/>
      <w:bookmarkStart w:id="86" w:name="_Toc21610293"/>
      <w:bookmarkStart w:id="87" w:name="_Toc22729823"/>
      <w:bookmarkStart w:id="88" w:name="_Toc21610294"/>
      <w:bookmarkStart w:id="89" w:name="_Toc22729824"/>
      <w:bookmarkStart w:id="90" w:name="_Toc21610295"/>
      <w:bookmarkStart w:id="91" w:name="_Toc22729825"/>
      <w:bookmarkStart w:id="92" w:name="_Toc21610296"/>
      <w:bookmarkStart w:id="93" w:name="_Toc22729826"/>
      <w:bookmarkStart w:id="94" w:name="_Toc21610297"/>
      <w:bookmarkStart w:id="95" w:name="_Toc22729827"/>
      <w:bookmarkStart w:id="96" w:name="_Toc21610298"/>
      <w:bookmarkStart w:id="97" w:name="_Toc22729828"/>
      <w:bookmarkStart w:id="98" w:name="_Toc73603126"/>
      <w:bookmarkStart w:id="99" w:name="_Toc18506333"/>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410633">
        <w:rPr>
          <w:rFonts w:ascii="Times New Roman" w:hAnsi="Times New Roman" w:cs="Times New Roman"/>
          <w:sz w:val="24"/>
          <w:szCs w:val="24"/>
        </w:rPr>
        <w:t>7.</w:t>
      </w:r>
      <w:r w:rsidRPr="00410633">
        <w:rPr>
          <w:rFonts w:ascii="Times New Roman" w:hAnsi="Times New Roman" w:cs="Times New Roman"/>
          <w:b w:val="0"/>
          <w:sz w:val="24"/>
          <w:szCs w:val="24"/>
        </w:rPr>
        <w:tab/>
      </w:r>
      <w:r w:rsidRPr="00410633">
        <w:rPr>
          <w:rFonts w:ascii="Times New Roman" w:hAnsi="Times New Roman" w:cs="Times New Roman"/>
          <w:sz w:val="24"/>
          <w:szCs w:val="24"/>
        </w:rPr>
        <w:t>Р</w:t>
      </w:r>
      <w:r w:rsidR="00D45097" w:rsidRPr="00410633">
        <w:rPr>
          <w:rFonts w:ascii="Times New Roman" w:hAnsi="Times New Roman" w:cs="Times New Roman"/>
          <w:sz w:val="24"/>
          <w:szCs w:val="24"/>
        </w:rPr>
        <w:t xml:space="preserve">егистрация </w:t>
      </w:r>
      <w:r w:rsidR="00207EB8" w:rsidRPr="00410633">
        <w:rPr>
          <w:rFonts w:ascii="Times New Roman" w:hAnsi="Times New Roman" w:cs="Times New Roman"/>
          <w:sz w:val="24"/>
          <w:szCs w:val="24"/>
        </w:rPr>
        <w:t xml:space="preserve">изменений </w:t>
      </w:r>
      <w:bookmarkStart w:id="100" w:name="_Toc19791016"/>
      <w:r w:rsidR="00207EB8" w:rsidRPr="00410633">
        <w:rPr>
          <w:rFonts w:ascii="Times New Roman" w:hAnsi="Times New Roman" w:cs="Times New Roman"/>
          <w:sz w:val="24"/>
          <w:szCs w:val="24"/>
        </w:rPr>
        <w:t>в Решение о выпуске коммерческих облигаций, в Программу коммерческих облигаций или в Условия выпуска коммерческих облигаций</w:t>
      </w:r>
      <w:bookmarkEnd w:id="98"/>
      <w:bookmarkEnd w:id="100"/>
    </w:p>
    <w:p w14:paraId="5D7608F7" w14:textId="0BE339AE" w:rsidR="00845405" w:rsidRPr="00410633" w:rsidRDefault="00845405" w:rsidP="00410633">
      <w:pPr>
        <w:spacing w:after="120" w:line="240" w:lineRule="auto"/>
        <w:ind w:left="709" w:hanging="709"/>
        <w:jc w:val="both"/>
        <w:rPr>
          <w:rFonts w:ascii="Times New Roman" w:hAnsi="Times New Roman"/>
          <w:sz w:val="24"/>
          <w:szCs w:val="24"/>
        </w:rPr>
      </w:pPr>
      <w:bookmarkStart w:id="101" w:name="_Ref525051859"/>
      <w:bookmarkEnd w:id="99"/>
      <w:r w:rsidRPr="00410633">
        <w:rPr>
          <w:rFonts w:ascii="Times New Roman" w:hAnsi="Times New Roman"/>
          <w:sz w:val="24"/>
          <w:szCs w:val="24"/>
        </w:rPr>
        <w:t>7.1.</w:t>
      </w:r>
      <w:r w:rsidRPr="00410633">
        <w:rPr>
          <w:rFonts w:ascii="Times New Roman" w:hAnsi="Times New Roman"/>
          <w:b/>
          <w:sz w:val="24"/>
          <w:szCs w:val="24"/>
        </w:rPr>
        <w:tab/>
      </w:r>
      <w:bookmarkEnd w:id="101"/>
      <w:r w:rsidR="00D507B6" w:rsidRPr="00410633">
        <w:rPr>
          <w:rFonts w:ascii="Times New Roman" w:hAnsi="Times New Roman"/>
          <w:sz w:val="24"/>
          <w:szCs w:val="24"/>
        </w:rPr>
        <w:t xml:space="preserve">Для Регистрации изменений </w:t>
      </w:r>
      <w:r w:rsidRPr="00410633">
        <w:rPr>
          <w:rFonts w:ascii="Times New Roman" w:hAnsi="Times New Roman"/>
          <w:sz w:val="24"/>
          <w:szCs w:val="24"/>
        </w:rPr>
        <w:t>Эмитент предоставляет в НРД: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4249"/>
        <w:gridCol w:w="1403"/>
        <w:gridCol w:w="2656"/>
      </w:tblGrid>
      <w:tr w:rsidR="00D57CAF" w:rsidRPr="00410633" w14:paraId="2859DF12" w14:textId="77777777" w:rsidTr="00320C71">
        <w:trPr>
          <w:trHeight w:val="599"/>
        </w:trPr>
        <w:tc>
          <w:tcPr>
            <w:tcW w:w="416" w:type="pct"/>
            <w:shd w:val="clear" w:color="auto" w:fill="D9D9D9"/>
            <w:vAlign w:val="center"/>
          </w:tcPr>
          <w:p w14:paraId="5C90DF55" w14:textId="77777777" w:rsidR="00D463D7" w:rsidRPr="00410633" w:rsidRDefault="00005792" w:rsidP="00BD79B5">
            <w:pPr>
              <w:widowControl w:val="0"/>
              <w:spacing w:after="0" w:line="240" w:lineRule="auto"/>
              <w:ind w:left="709" w:hanging="709"/>
              <w:jc w:val="center"/>
              <w:rPr>
                <w:rFonts w:ascii="Times New Roman" w:hAnsi="Times New Roman"/>
                <w:b/>
                <w:sz w:val="24"/>
                <w:szCs w:val="24"/>
              </w:rPr>
            </w:pPr>
            <w:r w:rsidRPr="00410633">
              <w:rPr>
                <w:rFonts w:ascii="Times New Roman" w:hAnsi="Times New Roman"/>
                <w:b/>
                <w:sz w:val="24"/>
                <w:szCs w:val="24"/>
              </w:rPr>
              <w:t>№</w:t>
            </w:r>
          </w:p>
        </w:tc>
        <w:tc>
          <w:tcPr>
            <w:tcW w:w="2345" w:type="pct"/>
            <w:shd w:val="clear" w:color="auto" w:fill="D9D9D9"/>
            <w:vAlign w:val="center"/>
          </w:tcPr>
          <w:p w14:paraId="3CD4A69B" w14:textId="77777777" w:rsidR="00D463D7" w:rsidRPr="00410633" w:rsidRDefault="00207EB8" w:rsidP="00BD79B5">
            <w:pPr>
              <w:widowControl w:val="0"/>
              <w:spacing w:after="0" w:line="240" w:lineRule="auto"/>
              <w:jc w:val="center"/>
              <w:rPr>
                <w:rFonts w:ascii="Times New Roman" w:hAnsi="Times New Roman"/>
                <w:b/>
                <w:sz w:val="24"/>
                <w:szCs w:val="24"/>
              </w:rPr>
            </w:pPr>
            <w:r w:rsidRPr="00410633">
              <w:rPr>
                <w:rFonts w:ascii="Times New Roman" w:hAnsi="Times New Roman"/>
                <w:b/>
                <w:sz w:val="24"/>
                <w:szCs w:val="24"/>
              </w:rPr>
              <w:t>Наименование документа</w:t>
            </w:r>
          </w:p>
        </w:tc>
        <w:tc>
          <w:tcPr>
            <w:tcW w:w="774" w:type="pct"/>
            <w:shd w:val="clear" w:color="auto" w:fill="D9D9D9"/>
            <w:vAlign w:val="center"/>
          </w:tcPr>
          <w:p w14:paraId="45086346" w14:textId="77777777" w:rsidR="00D463D7" w:rsidRPr="00410633" w:rsidRDefault="00207EB8" w:rsidP="00BD79B5">
            <w:pPr>
              <w:widowControl w:val="0"/>
              <w:spacing w:after="0" w:line="240" w:lineRule="auto"/>
              <w:ind w:left="-175" w:right="-108"/>
              <w:jc w:val="center"/>
              <w:rPr>
                <w:rFonts w:ascii="Times New Roman" w:hAnsi="Times New Roman"/>
                <w:b/>
                <w:sz w:val="24"/>
                <w:szCs w:val="24"/>
              </w:rPr>
            </w:pPr>
            <w:r w:rsidRPr="00410633">
              <w:rPr>
                <w:rFonts w:ascii="Times New Roman" w:hAnsi="Times New Roman"/>
                <w:b/>
                <w:sz w:val="24"/>
                <w:szCs w:val="24"/>
              </w:rPr>
              <w:t xml:space="preserve">Вид </w:t>
            </w:r>
            <w:r w:rsidRPr="00410633">
              <w:rPr>
                <w:rFonts w:ascii="Times New Roman" w:hAnsi="Times New Roman"/>
                <w:b/>
                <w:sz w:val="24"/>
                <w:szCs w:val="24"/>
              </w:rPr>
              <w:br/>
              <w:t>документа</w:t>
            </w:r>
          </w:p>
        </w:tc>
        <w:tc>
          <w:tcPr>
            <w:tcW w:w="1466" w:type="pct"/>
            <w:shd w:val="clear" w:color="auto" w:fill="D9D9D9"/>
            <w:vAlign w:val="center"/>
          </w:tcPr>
          <w:p w14:paraId="6DD53B89" w14:textId="77777777" w:rsidR="00D463D7" w:rsidRPr="00410633" w:rsidRDefault="00207EB8" w:rsidP="00BD79B5">
            <w:pPr>
              <w:widowControl w:val="0"/>
              <w:spacing w:after="0" w:line="240" w:lineRule="auto"/>
              <w:jc w:val="center"/>
              <w:rPr>
                <w:rFonts w:ascii="Times New Roman" w:hAnsi="Times New Roman"/>
                <w:b/>
                <w:sz w:val="24"/>
                <w:szCs w:val="24"/>
              </w:rPr>
            </w:pPr>
            <w:r w:rsidRPr="00410633">
              <w:rPr>
                <w:rFonts w:ascii="Times New Roman" w:hAnsi="Times New Roman"/>
                <w:b/>
                <w:sz w:val="24"/>
                <w:szCs w:val="24"/>
              </w:rPr>
              <w:t>Примечания</w:t>
            </w:r>
          </w:p>
        </w:tc>
      </w:tr>
      <w:tr w:rsidR="009F31D2" w:rsidRPr="00410633" w14:paraId="0519CFAB" w14:textId="77777777" w:rsidTr="00320C71">
        <w:trPr>
          <w:trHeight w:val="599"/>
        </w:trPr>
        <w:tc>
          <w:tcPr>
            <w:tcW w:w="416" w:type="pct"/>
            <w:shd w:val="clear" w:color="auto" w:fill="auto"/>
          </w:tcPr>
          <w:p w14:paraId="28599C26" w14:textId="7D6B09FA" w:rsidR="009F31D2" w:rsidRPr="00410633" w:rsidRDefault="009F31D2" w:rsidP="00BD79B5">
            <w:pPr>
              <w:widowControl w:val="0"/>
              <w:spacing w:after="0" w:line="240" w:lineRule="auto"/>
              <w:jc w:val="center"/>
              <w:rPr>
                <w:rFonts w:ascii="Times New Roman" w:hAnsi="Times New Roman"/>
                <w:b/>
                <w:sz w:val="24"/>
                <w:szCs w:val="24"/>
              </w:rPr>
            </w:pPr>
            <w:r w:rsidRPr="00410633">
              <w:rPr>
                <w:rFonts w:ascii="Times New Roman" w:hAnsi="Times New Roman"/>
                <w:sz w:val="24"/>
                <w:szCs w:val="24"/>
              </w:rPr>
              <w:t>1</w:t>
            </w:r>
            <w:r w:rsidR="00367090" w:rsidRPr="00410633">
              <w:rPr>
                <w:rFonts w:ascii="Times New Roman" w:hAnsi="Times New Roman"/>
                <w:sz w:val="24"/>
                <w:szCs w:val="24"/>
              </w:rPr>
              <w:t>.</w:t>
            </w:r>
          </w:p>
        </w:tc>
        <w:tc>
          <w:tcPr>
            <w:tcW w:w="2345" w:type="pct"/>
            <w:shd w:val="clear" w:color="auto" w:fill="auto"/>
          </w:tcPr>
          <w:p w14:paraId="10C82DFB" w14:textId="08E0AFD8" w:rsidR="009F31D2" w:rsidRPr="00410633" w:rsidRDefault="009F31D2" w:rsidP="00BD79B5">
            <w:pPr>
              <w:widowControl w:val="0"/>
              <w:spacing w:after="0" w:line="240" w:lineRule="auto"/>
              <w:jc w:val="both"/>
              <w:rPr>
                <w:rFonts w:ascii="Times New Roman" w:hAnsi="Times New Roman"/>
                <w:b/>
                <w:sz w:val="24"/>
                <w:szCs w:val="24"/>
              </w:rPr>
            </w:pPr>
            <w:r w:rsidRPr="00410633">
              <w:rPr>
                <w:rFonts w:ascii="Times New Roman" w:hAnsi="Times New Roman"/>
                <w:sz w:val="24"/>
                <w:szCs w:val="24"/>
              </w:rPr>
              <w:t>Заявление о регистрации изменений с Описью</w:t>
            </w:r>
          </w:p>
        </w:tc>
        <w:tc>
          <w:tcPr>
            <w:tcW w:w="774" w:type="pct"/>
            <w:shd w:val="clear" w:color="auto" w:fill="auto"/>
          </w:tcPr>
          <w:p w14:paraId="6A98B74B" w14:textId="0AEAC11E" w:rsidR="009F31D2" w:rsidRPr="00410633" w:rsidRDefault="009F31D2" w:rsidP="00BD79B5">
            <w:pPr>
              <w:widowControl w:val="0"/>
              <w:spacing w:after="0" w:line="240" w:lineRule="auto"/>
              <w:ind w:left="-175" w:right="-108"/>
              <w:jc w:val="center"/>
              <w:rPr>
                <w:rFonts w:ascii="Times New Roman" w:hAnsi="Times New Roman"/>
                <w:b/>
                <w:sz w:val="24"/>
                <w:szCs w:val="24"/>
              </w:rPr>
            </w:pPr>
            <w:r w:rsidRPr="00410633">
              <w:rPr>
                <w:rFonts w:ascii="Times New Roman" w:hAnsi="Times New Roman"/>
                <w:sz w:val="24"/>
                <w:szCs w:val="24"/>
              </w:rPr>
              <w:t>Форма К2</w:t>
            </w:r>
            <w:r w:rsidRPr="00410633">
              <w:rPr>
                <w:rFonts w:ascii="Times New Roman" w:hAnsi="Times New Roman"/>
                <w:sz w:val="24"/>
                <w:szCs w:val="24"/>
              </w:rPr>
              <w:br/>
              <w:t>оригинал</w:t>
            </w:r>
          </w:p>
        </w:tc>
        <w:tc>
          <w:tcPr>
            <w:tcW w:w="1466" w:type="pct"/>
            <w:shd w:val="clear" w:color="auto" w:fill="auto"/>
            <w:vAlign w:val="center"/>
          </w:tcPr>
          <w:p w14:paraId="7FBCB287" w14:textId="77777777" w:rsidR="009F31D2" w:rsidRPr="00410633" w:rsidRDefault="009F31D2" w:rsidP="00BD79B5">
            <w:pPr>
              <w:widowControl w:val="0"/>
              <w:spacing w:after="0" w:line="240" w:lineRule="auto"/>
              <w:jc w:val="center"/>
              <w:rPr>
                <w:rFonts w:ascii="Times New Roman" w:hAnsi="Times New Roman"/>
                <w:b/>
                <w:sz w:val="24"/>
                <w:szCs w:val="24"/>
              </w:rPr>
            </w:pPr>
          </w:p>
        </w:tc>
      </w:tr>
      <w:tr w:rsidR="00C50217" w:rsidRPr="00410633" w14:paraId="06F533AE" w14:textId="77777777" w:rsidTr="00320C71">
        <w:trPr>
          <w:trHeight w:val="593"/>
        </w:trPr>
        <w:tc>
          <w:tcPr>
            <w:tcW w:w="416" w:type="pct"/>
          </w:tcPr>
          <w:p w14:paraId="5B9AFAD3" w14:textId="62352103" w:rsidR="00C50217" w:rsidRPr="00410633" w:rsidRDefault="001B4FEE" w:rsidP="00BD79B5">
            <w:pPr>
              <w:widowControl w:val="0"/>
              <w:spacing w:after="0" w:line="240" w:lineRule="auto"/>
              <w:ind w:left="709" w:hanging="709"/>
              <w:jc w:val="center"/>
              <w:rPr>
                <w:rFonts w:ascii="Times New Roman" w:hAnsi="Times New Roman"/>
                <w:sz w:val="24"/>
                <w:szCs w:val="24"/>
                <w:highlight w:val="cyan"/>
              </w:rPr>
            </w:pPr>
            <w:r w:rsidRPr="00410633">
              <w:rPr>
                <w:rFonts w:ascii="Times New Roman" w:hAnsi="Times New Roman"/>
                <w:sz w:val="24"/>
                <w:szCs w:val="24"/>
              </w:rPr>
              <w:t>2</w:t>
            </w:r>
            <w:r w:rsidR="00367090" w:rsidRPr="00410633">
              <w:rPr>
                <w:rFonts w:ascii="Times New Roman" w:hAnsi="Times New Roman"/>
                <w:sz w:val="24"/>
                <w:szCs w:val="24"/>
              </w:rPr>
              <w:t>.</w:t>
            </w:r>
          </w:p>
        </w:tc>
        <w:tc>
          <w:tcPr>
            <w:tcW w:w="4584" w:type="pct"/>
            <w:gridSpan w:val="3"/>
          </w:tcPr>
          <w:p w14:paraId="415F7AC2" w14:textId="7E154234" w:rsidR="00C50217" w:rsidRPr="00410633" w:rsidRDefault="00E765F2" w:rsidP="00E765F2">
            <w:pPr>
              <w:widowControl w:val="0"/>
              <w:tabs>
                <w:tab w:val="left" w:pos="369"/>
                <w:tab w:val="left" w:pos="1310"/>
              </w:tabs>
              <w:overflowPunct w:val="0"/>
              <w:autoSpaceDE w:val="0"/>
              <w:autoSpaceDN w:val="0"/>
              <w:adjustRightInd w:val="0"/>
              <w:spacing w:after="0" w:line="240" w:lineRule="auto"/>
              <w:ind w:left="34" w:right="34"/>
              <w:textAlignment w:val="baseline"/>
              <w:rPr>
                <w:rFonts w:ascii="Times New Roman" w:eastAsia="Times New Roman" w:hAnsi="Times New Roman"/>
                <w:sz w:val="24"/>
                <w:szCs w:val="24"/>
              </w:rPr>
            </w:pPr>
            <w:r w:rsidRPr="00410633">
              <w:rPr>
                <w:rFonts w:ascii="Times New Roman" w:eastAsia="Times New Roman" w:hAnsi="Times New Roman"/>
                <w:sz w:val="24"/>
                <w:szCs w:val="24"/>
              </w:rPr>
              <w:t>Внесение и</w:t>
            </w:r>
            <w:r w:rsidR="00C50217" w:rsidRPr="00410633">
              <w:rPr>
                <w:rFonts w:ascii="Times New Roman" w:eastAsia="Times New Roman" w:hAnsi="Times New Roman"/>
                <w:sz w:val="24"/>
                <w:szCs w:val="24"/>
              </w:rPr>
              <w:t>зменени</w:t>
            </w:r>
            <w:r w:rsidRPr="00410633">
              <w:rPr>
                <w:rFonts w:ascii="Times New Roman" w:eastAsia="Times New Roman" w:hAnsi="Times New Roman"/>
                <w:sz w:val="24"/>
                <w:szCs w:val="24"/>
              </w:rPr>
              <w:t>й</w:t>
            </w:r>
            <w:r w:rsidR="00C50217" w:rsidRPr="00410633">
              <w:rPr>
                <w:rFonts w:ascii="Times New Roman" w:eastAsia="Times New Roman" w:hAnsi="Times New Roman"/>
                <w:sz w:val="24"/>
                <w:szCs w:val="24"/>
              </w:rPr>
              <w:t xml:space="preserve"> в </w:t>
            </w:r>
            <w:r w:rsidR="001B4FEE" w:rsidRPr="00410633">
              <w:rPr>
                <w:rFonts w:ascii="Times New Roman" w:eastAsia="Times New Roman" w:hAnsi="Times New Roman"/>
                <w:sz w:val="24"/>
                <w:szCs w:val="24"/>
              </w:rPr>
              <w:t xml:space="preserve">Эмиссионные документы, за исключением изменений </w:t>
            </w:r>
            <w:r w:rsidR="00A52F49" w:rsidRPr="00410633">
              <w:rPr>
                <w:rFonts w:ascii="Times New Roman" w:eastAsia="Times New Roman" w:hAnsi="Times New Roman"/>
                <w:sz w:val="24"/>
                <w:szCs w:val="24"/>
              </w:rPr>
              <w:t xml:space="preserve">в части </w:t>
            </w:r>
            <w:r w:rsidR="001B4FEE" w:rsidRPr="00410633">
              <w:rPr>
                <w:rFonts w:ascii="Times New Roman" w:eastAsia="Times New Roman" w:hAnsi="Times New Roman"/>
                <w:sz w:val="24"/>
                <w:szCs w:val="24"/>
              </w:rPr>
              <w:t>сведений о представителе владельцев Коммерческих облигаций</w:t>
            </w:r>
          </w:p>
        </w:tc>
      </w:tr>
      <w:tr w:rsidR="00FB437D" w:rsidRPr="00410633" w14:paraId="196A5C22" w14:textId="77777777" w:rsidTr="00320C71">
        <w:tc>
          <w:tcPr>
            <w:tcW w:w="416" w:type="pct"/>
          </w:tcPr>
          <w:p w14:paraId="11C8054B" w14:textId="4BFE3AA6" w:rsidR="00FB437D" w:rsidRPr="00410633" w:rsidRDefault="00FB437D" w:rsidP="00BD79B5">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2.1</w:t>
            </w:r>
            <w:r w:rsidR="00367090" w:rsidRPr="00410633">
              <w:rPr>
                <w:rFonts w:ascii="Times New Roman" w:hAnsi="Times New Roman"/>
                <w:sz w:val="24"/>
                <w:szCs w:val="24"/>
              </w:rPr>
              <w:t>.</w:t>
            </w:r>
          </w:p>
        </w:tc>
        <w:tc>
          <w:tcPr>
            <w:tcW w:w="2345" w:type="pct"/>
          </w:tcPr>
          <w:p w14:paraId="417FCC5D" w14:textId="2CBBFD73" w:rsidR="00FB437D" w:rsidRPr="00410633" w:rsidRDefault="00FB437D" w:rsidP="00030494">
            <w:pPr>
              <w:autoSpaceDE w:val="0"/>
              <w:autoSpaceDN w:val="0"/>
              <w:adjustRightInd w:val="0"/>
              <w:spacing w:after="0" w:line="240" w:lineRule="auto"/>
              <w:jc w:val="both"/>
              <w:rPr>
                <w:rFonts w:ascii="Times New Roman" w:hAnsi="Times New Roman"/>
                <w:sz w:val="24"/>
                <w:szCs w:val="24"/>
              </w:rPr>
            </w:pPr>
            <w:r w:rsidRPr="00410633">
              <w:rPr>
                <w:rFonts w:ascii="Times New Roman" w:hAnsi="Times New Roman"/>
                <w:sz w:val="24"/>
                <w:szCs w:val="24"/>
                <w:lang w:eastAsia="ru-RU"/>
              </w:rPr>
              <w:t>Изменения в Решение о выпуске коммерческих облигаций</w:t>
            </w:r>
          </w:p>
        </w:tc>
        <w:tc>
          <w:tcPr>
            <w:tcW w:w="774" w:type="pct"/>
          </w:tcPr>
          <w:p w14:paraId="5ECFD583" w14:textId="77777777" w:rsidR="00FB437D" w:rsidRPr="00410633" w:rsidRDefault="00FB437D" w:rsidP="00BD79B5">
            <w:pPr>
              <w:widowControl w:val="0"/>
              <w:spacing w:after="0" w:line="240" w:lineRule="auto"/>
              <w:ind w:left="34"/>
              <w:jc w:val="center"/>
              <w:rPr>
                <w:rFonts w:ascii="Times New Roman" w:hAnsi="Times New Roman"/>
                <w:sz w:val="24"/>
                <w:szCs w:val="24"/>
              </w:rPr>
            </w:pPr>
            <w:r w:rsidRPr="00410633">
              <w:rPr>
                <w:rFonts w:ascii="Times New Roman" w:hAnsi="Times New Roman"/>
                <w:sz w:val="24"/>
                <w:szCs w:val="24"/>
              </w:rPr>
              <w:t>Оригинал</w:t>
            </w:r>
          </w:p>
        </w:tc>
        <w:tc>
          <w:tcPr>
            <w:tcW w:w="1466" w:type="pct"/>
            <w:vMerge w:val="restart"/>
            <w:vAlign w:val="center"/>
          </w:tcPr>
          <w:p w14:paraId="663EF89A" w14:textId="245F4C3F" w:rsidR="00FB437D" w:rsidRPr="00410633" w:rsidRDefault="00FB437D" w:rsidP="00D423C1">
            <w:pPr>
              <w:pStyle w:val="af1"/>
              <w:widowControl w:val="0"/>
              <w:numPr>
                <w:ilvl w:val="0"/>
                <w:numId w:val="4"/>
              </w:numPr>
              <w:tabs>
                <w:tab w:val="left" w:pos="313"/>
              </w:tabs>
              <w:spacing w:after="0" w:line="240" w:lineRule="auto"/>
              <w:ind w:left="30" w:right="34" w:firstLine="10"/>
              <w:jc w:val="both"/>
              <w:rPr>
                <w:rFonts w:ascii="Times New Roman" w:hAnsi="Times New Roman"/>
                <w:sz w:val="24"/>
                <w:szCs w:val="24"/>
              </w:rPr>
            </w:pPr>
            <w:r w:rsidRPr="00410633">
              <w:rPr>
                <w:rFonts w:ascii="Times New Roman" w:eastAsia="Times New Roman" w:hAnsi="Times New Roman"/>
                <w:sz w:val="24"/>
                <w:szCs w:val="24"/>
              </w:rPr>
              <w:t>В зависимости от того, что применимо</w:t>
            </w:r>
          </w:p>
          <w:p w14:paraId="753A8112" w14:textId="77777777" w:rsidR="00FB437D" w:rsidRPr="00410633" w:rsidRDefault="00FB437D" w:rsidP="00BD79B5">
            <w:pPr>
              <w:pStyle w:val="af1"/>
              <w:widowControl w:val="0"/>
              <w:tabs>
                <w:tab w:val="left" w:pos="313"/>
              </w:tabs>
              <w:spacing w:after="0" w:line="240" w:lineRule="auto"/>
              <w:ind w:left="30" w:right="34" w:firstLine="10"/>
              <w:jc w:val="both"/>
              <w:rPr>
                <w:rFonts w:ascii="Times New Roman" w:hAnsi="Times New Roman"/>
                <w:sz w:val="24"/>
                <w:szCs w:val="24"/>
              </w:rPr>
            </w:pPr>
          </w:p>
          <w:p w14:paraId="18D40902" w14:textId="5F71CF1A" w:rsidR="00FB437D" w:rsidRPr="002E24B5" w:rsidRDefault="00FB437D" w:rsidP="002E24B5">
            <w:pPr>
              <w:widowControl w:val="0"/>
              <w:tabs>
                <w:tab w:val="left" w:pos="313"/>
              </w:tabs>
              <w:spacing w:after="0" w:line="240" w:lineRule="auto"/>
              <w:ind w:right="34"/>
              <w:jc w:val="both"/>
              <w:rPr>
                <w:rFonts w:ascii="Times New Roman" w:hAnsi="Times New Roman"/>
                <w:sz w:val="24"/>
                <w:szCs w:val="24"/>
              </w:rPr>
            </w:pPr>
            <w:r w:rsidRPr="00410633">
              <w:rPr>
                <w:rFonts w:ascii="Times New Roman" w:eastAsia="Times New Roman" w:hAnsi="Times New Roman"/>
                <w:sz w:val="24"/>
                <w:szCs w:val="24"/>
              </w:rPr>
              <w:t>При бумажном документообороте предоставляются 3 экземпляра и дополнительно текст изменений на электронном носителе</w:t>
            </w:r>
          </w:p>
        </w:tc>
      </w:tr>
      <w:tr w:rsidR="00FB437D" w:rsidRPr="00410633" w14:paraId="37242F84" w14:textId="77777777" w:rsidTr="00320C71">
        <w:trPr>
          <w:trHeight w:val="871"/>
        </w:trPr>
        <w:tc>
          <w:tcPr>
            <w:tcW w:w="416" w:type="pct"/>
          </w:tcPr>
          <w:p w14:paraId="205D45FE" w14:textId="61D98B55" w:rsidR="00FB437D" w:rsidRPr="00410633" w:rsidRDefault="00FB437D" w:rsidP="00BD79B5">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2.2</w:t>
            </w:r>
            <w:r w:rsidR="00367090" w:rsidRPr="00410633">
              <w:rPr>
                <w:rFonts w:ascii="Times New Roman" w:hAnsi="Times New Roman"/>
                <w:sz w:val="24"/>
                <w:szCs w:val="24"/>
              </w:rPr>
              <w:t>.</w:t>
            </w:r>
          </w:p>
        </w:tc>
        <w:tc>
          <w:tcPr>
            <w:tcW w:w="2345" w:type="pct"/>
          </w:tcPr>
          <w:p w14:paraId="3552D93F" w14:textId="77777777" w:rsidR="00FB437D" w:rsidRPr="00410633" w:rsidRDefault="00FB437D" w:rsidP="00BD79B5">
            <w:pPr>
              <w:widowControl w:val="0"/>
              <w:spacing w:after="0" w:line="240" w:lineRule="auto"/>
              <w:jc w:val="both"/>
              <w:rPr>
                <w:rFonts w:ascii="Times New Roman" w:hAnsi="Times New Roman"/>
                <w:sz w:val="24"/>
                <w:szCs w:val="24"/>
              </w:rPr>
            </w:pPr>
            <w:r w:rsidRPr="00410633">
              <w:rPr>
                <w:rFonts w:ascii="Times New Roman" w:eastAsia="Times New Roman" w:hAnsi="Times New Roman"/>
                <w:sz w:val="24"/>
                <w:szCs w:val="24"/>
              </w:rPr>
              <w:t>Изменения в Программу коммерческих облигаций</w:t>
            </w:r>
          </w:p>
        </w:tc>
        <w:tc>
          <w:tcPr>
            <w:tcW w:w="774" w:type="pct"/>
          </w:tcPr>
          <w:p w14:paraId="466513AA" w14:textId="77777777" w:rsidR="00FB437D" w:rsidRPr="00410633" w:rsidRDefault="00FB437D" w:rsidP="00BD79B5">
            <w:pPr>
              <w:widowControl w:val="0"/>
              <w:spacing w:after="0" w:line="240" w:lineRule="auto"/>
              <w:ind w:left="34"/>
              <w:jc w:val="center"/>
              <w:rPr>
                <w:rFonts w:ascii="Times New Roman" w:hAnsi="Times New Roman"/>
                <w:sz w:val="24"/>
                <w:szCs w:val="24"/>
              </w:rPr>
            </w:pPr>
            <w:r w:rsidRPr="00410633">
              <w:rPr>
                <w:rFonts w:ascii="Times New Roman" w:hAnsi="Times New Roman"/>
                <w:sz w:val="24"/>
                <w:szCs w:val="24"/>
              </w:rPr>
              <w:t>Оригинал</w:t>
            </w:r>
          </w:p>
        </w:tc>
        <w:tc>
          <w:tcPr>
            <w:tcW w:w="1466" w:type="pct"/>
            <w:vMerge/>
          </w:tcPr>
          <w:p w14:paraId="2EB02911" w14:textId="2FDA35A0" w:rsidR="00FB437D" w:rsidRPr="00410633" w:rsidRDefault="00FB437D" w:rsidP="00BD79B5">
            <w:pPr>
              <w:widowControl w:val="0"/>
              <w:spacing w:after="0" w:line="240" w:lineRule="auto"/>
              <w:jc w:val="both"/>
              <w:rPr>
                <w:rFonts w:ascii="Times New Roman" w:hAnsi="Times New Roman"/>
                <w:sz w:val="24"/>
                <w:szCs w:val="24"/>
              </w:rPr>
            </w:pPr>
          </w:p>
        </w:tc>
      </w:tr>
      <w:tr w:rsidR="00FB437D" w:rsidRPr="00410633" w14:paraId="4A9CE557" w14:textId="77777777" w:rsidTr="00320C71">
        <w:tc>
          <w:tcPr>
            <w:tcW w:w="416" w:type="pct"/>
          </w:tcPr>
          <w:p w14:paraId="023FB997" w14:textId="1B388649" w:rsidR="00FB437D" w:rsidRPr="00410633" w:rsidRDefault="00FB437D" w:rsidP="00BD79B5">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2.3</w:t>
            </w:r>
            <w:r w:rsidR="00367090" w:rsidRPr="00410633">
              <w:rPr>
                <w:rFonts w:ascii="Times New Roman" w:hAnsi="Times New Roman"/>
                <w:sz w:val="24"/>
                <w:szCs w:val="24"/>
              </w:rPr>
              <w:t>.</w:t>
            </w:r>
          </w:p>
        </w:tc>
        <w:tc>
          <w:tcPr>
            <w:tcW w:w="2345" w:type="pct"/>
          </w:tcPr>
          <w:p w14:paraId="61BF9924" w14:textId="75A47C3F" w:rsidR="00FB437D" w:rsidRPr="00410633" w:rsidRDefault="00FB437D" w:rsidP="00D82B36">
            <w:pPr>
              <w:autoSpaceDE w:val="0"/>
              <w:autoSpaceDN w:val="0"/>
              <w:adjustRightInd w:val="0"/>
              <w:spacing w:after="0" w:line="240" w:lineRule="auto"/>
              <w:jc w:val="both"/>
              <w:rPr>
                <w:rFonts w:ascii="Times New Roman" w:eastAsia="Times New Roman" w:hAnsi="Times New Roman"/>
                <w:sz w:val="24"/>
                <w:szCs w:val="24"/>
              </w:rPr>
            </w:pPr>
            <w:r w:rsidRPr="00410633">
              <w:rPr>
                <w:rFonts w:ascii="Times New Roman" w:eastAsia="Times New Roman" w:hAnsi="Times New Roman"/>
                <w:sz w:val="24"/>
                <w:szCs w:val="24"/>
              </w:rPr>
              <w:t>Изменения в Условия выпуска</w:t>
            </w:r>
            <w:r w:rsidRPr="00410633">
              <w:rPr>
                <w:rFonts w:ascii="Times New Roman" w:hAnsi="Times New Roman"/>
                <w:sz w:val="24"/>
                <w:szCs w:val="24"/>
                <w:lang w:eastAsia="ru-RU"/>
              </w:rPr>
              <w:t xml:space="preserve"> Коммерческих облигаций в рамках программы коммерческих облигаций</w:t>
            </w:r>
          </w:p>
        </w:tc>
        <w:tc>
          <w:tcPr>
            <w:tcW w:w="774" w:type="pct"/>
          </w:tcPr>
          <w:p w14:paraId="0E62D845" w14:textId="177B182C" w:rsidR="00FB437D" w:rsidRPr="00410633" w:rsidRDefault="00FB437D" w:rsidP="00D12BA7">
            <w:pPr>
              <w:widowControl w:val="0"/>
              <w:spacing w:after="0" w:line="240" w:lineRule="auto"/>
              <w:jc w:val="center"/>
              <w:rPr>
                <w:rFonts w:ascii="Times New Roman" w:hAnsi="Times New Roman"/>
                <w:sz w:val="24"/>
                <w:szCs w:val="24"/>
              </w:rPr>
            </w:pPr>
            <w:r w:rsidRPr="00410633">
              <w:rPr>
                <w:rFonts w:ascii="Times New Roman" w:hAnsi="Times New Roman"/>
                <w:sz w:val="24"/>
                <w:szCs w:val="24"/>
              </w:rPr>
              <w:t>Оригинал</w:t>
            </w:r>
          </w:p>
        </w:tc>
        <w:tc>
          <w:tcPr>
            <w:tcW w:w="1466" w:type="pct"/>
            <w:vMerge/>
          </w:tcPr>
          <w:p w14:paraId="010F7F8D" w14:textId="77777777" w:rsidR="00FB437D" w:rsidRPr="00410633" w:rsidRDefault="00FB437D" w:rsidP="00BD79B5">
            <w:pPr>
              <w:widowControl w:val="0"/>
              <w:spacing w:after="0" w:line="240" w:lineRule="auto"/>
              <w:rPr>
                <w:rFonts w:ascii="Times New Roman" w:hAnsi="Times New Roman"/>
                <w:sz w:val="24"/>
                <w:szCs w:val="24"/>
              </w:rPr>
            </w:pPr>
          </w:p>
        </w:tc>
      </w:tr>
      <w:tr w:rsidR="00D463D7" w:rsidRPr="00410633" w14:paraId="447F9A22" w14:textId="77777777" w:rsidTr="00320C71">
        <w:tc>
          <w:tcPr>
            <w:tcW w:w="416" w:type="pct"/>
          </w:tcPr>
          <w:p w14:paraId="7F4CA4F1" w14:textId="5997C92F" w:rsidR="00D463D7" w:rsidRPr="00410633" w:rsidRDefault="001B4FEE" w:rsidP="00BD79B5">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2</w:t>
            </w:r>
            <w:r w:rsidR="00C50217" w:rsidRPr="00410633">
              <w:rPr>
                <w:rFonts w:ascii="Times New Roman" w:hAnsi="Times New Roman"/>
                <w:sz w:val="24"/>
                <w:szCs w:val="24"/>
              </w:rPr>
              <w:t>.</w:t>
            </w:r>
            <w:r w:rsidR="00FE50B0" w:rsidRPr="00410633">
              <w:rPr>
                <w:rFonts w:ascii="Times New Roman" w:hAnsi="Times New Roman"/>
                <w:sz w:val="24"/>
                <w:szCs w:val="24"/>
              </w:rPr>
              <w:t>4</w:t>
            </w:r>
            <w:r w:rsidR="00367090" w:rsidRPr="00410633">
              <w:rPr>
                <w:rFonts w:ascii="Times New Roman" w:hAnsi="Times New Roman"/>
                <w:sz w:val="24"/>
                <w:szCs w:val="24"/>
              </w:rPr>
              <w:t>.</w:t>
            </w:r>
          </w:p>
        </w:tc>
        <w:tc>
          <w:tcPr>
            <w:tcW w:w="2345" w:type="pct"/>
            <w:vAlign w:val="center"/>
          </w:tcPr>
          <w:p w14:paraId="3A60B919" w14:textId="5195546A" w:rsidR="00D463D7" w:rsidRPr="00410633" w:rsidRDefault="00A167FA" w:rsidP="00CE5570">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П</w:t>
            </w:r>
            <w:r w:rsidR="00207EB8" w:rsidRPr="00410633">
              <w:rPr>
                <w:rFonts w:ascii="Times New Roman" w:hAnsi="Times New Roman"/>
                <w:sz w:val="24"/>
                <w:szCs w:val="24"/>
                <w:lang w:eastAsia="ru-RU"/>
              </w:rPr>
              <w:t>ротокол собрания (заседания)</w:t>
            </w:r>
            <w:r w:rsidR="000C479C" w:rsidRPr="00410633">
              <w:rPr>
                <w:rFonts w:ascii="Times New Roman" w:hAnsi="Times New Roman"/>
                <w:sz w:val="24"/>
                <w:szCs w:val="24"/>
              </w:rPr>
              <w:t xml:space="preserve"> </w:t>
            </w:r>
            <w:r w:rsidR="000C479C" w:rsidRPr="00410633">
              <w:rPr>
                <w:rFonts w:ascii="Times New Roman" w:hAnsi="Times New Roman"/>
                <w:sz w:val="24"/>
                <w:szCs w:val="24"/>
                <w:lang w:eastAsia="ru-RU"/>
              </w:rPr>
              <w:t>(приказ, распоряжение или иной документ)</w:t>
            </w:r>
            <w:r w:rsidR="00207EB8" w:rsidRPr="00410633">
              <w:rPr>
                <w:rFonts w:ascii="Times New Roman" w:hAnsi="Times New Roman"/>
                <w:sz w:val="24"/>
                <w:szCs w:val="24"/>
                <w:lang w:eastAsia="ru-RU"/>
              </w:rPr>
              <w:t xml:space="preserve"> уполномоченного органа управления </w:t>
            </w:r>
            <w:r w:rsidR="000C479C" w:rsidRPr="00410633">
              <w:rPr>
                <w:rFonts w:ascii="Times New Roman" w:hAnsi="Times New Roman"/>
                <w:sz w:val="24"/>
                <w:szCs w:val="24"/>
                <w:lang w:eastAsia="ru-RU"/>
              </w:rPr>
              <w:t xml:space="preserve">(уполномоченного должностного лица) </w:t>
            </w:r>
            <w:r w:rsidR="00207EB8" w:rsidRPr="00410633">
              <w:rPr>
                <w:rFonts w:ascii="Times New Roman" w:hAnsi="Times New Roman"/>
                <w:sz w:val="24"/>
                <w:szCs w:val="24"/>
                <w:lang w:eastAsia="ru-RU"/>
              </w:rPr>
              <w:t>Эмитента, которым принято решение о внесении (об утверждении) изменений в решение о выпуске Коммерческих облигаций/в Программу коммерческих облигаций/Условия выпуска коммерческих облигаций  в рамках Программы коммерческих облигаций, с указанием в случае, если данное решение принято коллегиальным органом управления, кворума и результатов голосования за его принятие</w:t>
            </w:r>
          </w:p>
        </w:tc>
        <w:tc>
          <w:tcPr>
            <w:tcW w:w="774" w:type="pct"/>
          </w:tcPr>
          <w:p w14:paraId="2BA9BE30" w14:textId="77777777" w:rsidR="00D463D7" w:rsidRPr="00410633" w:rsidRDefault="00A167FA" w:rsidP="00BD79B5">
            <w:pPr>
              <w:widowControl w:val="0"/>
              <w:spacing w:after="0" w:line="240" w:lineRule="auto"/>
              <w:ind w:left="34" w:hanging="34"/>
              <w:jc w:val="center"/>
              <w:rPr>
                <w:rFonts w:ascii="Times New Roman" w:hAnsi="Times New Roman"/>
                <w:sz w:val="24"/>
                <w:szCs w:val="24"/>
                <w:lang w:eastAsia="ru-RU"/>
              </w:rPr>
            </w:pPr>
            <w:r w:rsidRPr="00410633">
              <w:rPr>
                <w:rFonts w:ascii="Times New Roman" w:hAnsi="Times New Roman"/>
                <w:sz w:val="24"/>
                <w:szCs w:val="24"/>
                <w:lang w:eastAsia="ru-RU"/>
              </w:rPr>
              <w:t>Копия/</w:t>
            </w:r>
            <w:r w:rsidRPr="00410633">
              <w:rPr>
                <w:rFonts w:ascii="Times New Roman" w:hAnsi="Times New Roman"/>
                <w:sz w:val="24"/>
                <w:szCs w:val="24"/>
                <w:lang w:eastAsia="ru-RU"/>
              </w:rPr>
              <w:br/>
              <w:t>выписка</w:t>
            </w:r>
          </w:p>
        </w:tc>
        <w:tc>
          <w:tcPr>
            <w:tcW w:w="1466" w:type="pct"/>
          </w:tcPr>
          <w:p w14:paraId="29F20391" w14:textId="77777777" w:rsidR="00D463D7" w:rsidRPr="00410633" w:rsidRDefault="00D463D7" w:rsidP="00BD79B5">
            <w:pPr>
              <w:widowControl w:val="0"/>
              <w:spacing w:after="0" w:line="240" w:lineRule="auto"/>
              <w:rPr>
                <w:rFonts w:ascii="Times New Roman" w:hAnsi="Times New Roman"/>
                <w:sz w:val="24"/>
                <w:szCs w:val="24"/>
                <w:lang w:eastAsia="ru-RU"/>
              </w:rPr>
            </w:pPr>
          </w:p>
        </w:tc>
      </w:tr>
      <w:tr w:rsidR="00D463D7" w:rsidRPr="00410633" w14:paraId="72D755BF" w14:textId="77777777" w:rsidTr="00320C71">
        <w:tc>
          <w:tcPr>
            <w:tcW w:w="416" w:type="pct"/>
          </w:tcPr>
          <w:p w14:paraId="6E48D6A0" w14:textId="1E361F57" w:rsidR="00D463D7" w:rsidRPr="00410633" w:rsidRDefault="001B4FEE" w:rsidP="00BD79B5">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2</w:t>
            </w:r>
            <w:r w:rsidR="00C50217" w:rsidRPr="00410633">
              <w:rPr>
                <w:rFonts w:ascii="Times New Roman" w:hAnsi="Times New Roman"/>
                <w:sz w:val="24"/>
                <w:szCs w:val="24"/>
              </w:rPr>
              <w:t>.</w:t>
            </w:r>
            <w:r w:rsidR="00FE50B0" w:rsidRPr="00410633">
              <w:rPr>
                <w:rFonts w:ascii="Times New Roman" w:hAnsi="Times New Roman"/>
                <w:sz w:val="24"/>
                <w:szCs w:val="24"/>
              </w:rPr>
              <w:t>5</w:t>
            </w:r>
            <w:r w:rsidR="00367090" w:rsidRPr="00410633">
              <w:rPr>
                <w:rFonts w:ascii="Times New Roman" w:hAnsi="Times New Roman"/>
                <w:sz w:val="24"/>
                <w:szCs w:val="24"/>
              </w:rPr>
              <w:t>.</w:t>
            </w:r>
          </w:p>
        </w:tc>
        <w:tc>
          <w:tcPr>
            <w:tcW w:w="2345" w:type="pct"/>
            <w:vAlign w:val="center"/>
          </w:tcPr>
          <w:p w14:paraId="7B5EB4E1" w14:textId="330898BF" w:rsidR="00D463D7" w:rsidRPr="00410633" w:rsidRDefault="00A167FA" w:rsidP="002F57B2">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П</w:t>
            </w:r>
            <w:r w:rsidR="00207EB8" w:rsidRPr="00410633">
              <w:rPr>
                <w:rFonts w:ascii="Times New Roman" w:hAnsi="Times New Roman"/>
                <w:sz w:val="24"/>
                <w:szCs w:val="24"/>
                <w:lang w:eastAsia="ru-RU"/>
              </w:rPr>
              <w:t xml:space="preserve">ротокол собрания (заседания) </w:t>
            </w:r>
            <w:r w:rsidR="00865CDC" w:rsidRPr="00410633">
              <w:rPr>
                <w:rFonts w:ascii="Times New Roman" w:hAnsi="Times New Roman"/>
                <w:sz w:val="24"/>
                <w:szCs w:val="24"/>
                <w:lang w:eastAsia="ru-RU"/>
              </w:rPr>
              <w:t xml:space="preserve">(приказ, распоряжение или иной документ) </w:t>
            </w:r>
            <w:r w:rsidR="00207EB8" w:rsidRPr="00410633">
              <w:rPr>
                <w:rFonts w:ascii="Times New Roman" w:hAnsi="Times New Roman"/>
                <w:sz w:val="24"/>
                <w:szCs w:val="24"/>
                <w:lang w:eastAsia="ru-RU"/>
              </w:rPr>
              <w:t xml:space="preserve">уполномоченного органа управления Эмитента, которым </w:t>
            </w:r>
            <w:r w:rsidR="00207EB8" w:rsidRPr="00410633">
              <w:rPr>
                <w:rFonts w:ascii="Times New Roman" w:hAnsi="Times New Roman"/>
                <w:sz w:val="24"/>
                <w:szCs w:val="24"/>
                <w:lang w:eastAsia="ru-RU"/>
              </w:rPr>
              <w:lastRenderedPageBreak/>
              <w:t>принято решение об изменении условий, определенных решением о размещении Коммерческих облигаций, в случае, если вносимые изменения в решение о выпуске Коммерческих облигаций/в Программу коммерческих облигаций/ Условия выпуска (дополнительного выпуска) коммерческих облигаций в рамках Программы коммерческих облигаций, затрагивают такие условия, с указанием в случае, если данное решение принято коллегиальным органом управления, кворума и результатов голосования за его принятие</w:t>
            </w:r>
          </w:p>
        </w:tc>
        <w:tc>
          <w:tcPr>
            <w:tcW w:w="774" w:type="pct"/>
          </w:tcPr>
          <w:p w14:paraId="7B4E0635" w14:textId="77777777" w:rsidR="00D463D7" w:rsidRPr="00410633" w:rsidRDefault="00A167FA" w:rsidP="00BD79B5">
            <w:pPr>
              <w:spacing w:after="0" w:line="240" w:lineRule="auto"/>
              <w:ind w:left="34" w:hanging="34"/>
              <w:jc w:val="center"/>
              <w:rPr>
                <w:rFonts w:ascii="Times New Roman" w:hAnsi="Times New Roman"/>
                <w:sz w:val="24"/>
                <w:szCs w:val="24"/>
                <w:lang w:eastAsia="ru-RU"/>
              </w:rPr>
            </w:pPr>
            <w:r w:rsidRPr="00410633">
              <w:rPr>
                <w:rFonts w:ascii="Times New Roman" w:hAnsi="Times New Roman"/>
                <w:sz w:val="24"/>
                <w:szCs w:val="24"/>
                <w:lang w:eastAsia="ru-RU"/>
              </w:rPr>
              <w:lastRenderedPageBreak/>
              <w:t>Копия/</w:t>
            </w:r>
            <w:r w:rsidRPr="00410633">
              <w:rPr>
                <w:rFonts w:ascii="Times New Roman" w:hAnsi="Times New Roman"/>
                <w:sz w:val="24"/>
                <w:szCs w:val="24"/>
                <w:lang w:eastAsia="ru-RU"/>
              </w:rPr>
              <w:br/>
              <w:t>выписка</w:t>
            </w:r>
          </w:p>
        </w:tc>
        <w:tc>
          <w:tcPr>
            <w:tcW w:w="1466" w:type="pct"/>
          </w:tcPr>
          <w:p w14:paraId="7B5123CC" w14:textId="77777777" w:rsidR="00D463D7" w:rsidRPr="00410633" w:rsidRDefault="00D463D7" w:rsidP="00BD79B5">
            <w:pPr>
              <w:spacing w:after="0" w:line="240" w:lineRule="auto"/>
              <w:jc w:val="both"/>
              <w:rPr>
                <w:rFonts w:ascii="Times New Roman" w:hAnsi="Times New Roman"/>
                <w:sz w:val="24"/>
                <w:szCs w:val="24"/>
                <w:lang w:eastAsia="ru-RU"/>
              </w:rPr>
            </w:pPr>
          </w:p>
        </w:tc>
      </w:tr>
      <w:tr w:rsidR="00D463D7" w:rsidRPr="00410633" w14:paraId="691E1E1B" w14:textId="77777777" w:rsidTr="00320C71">
        <w:tc>
          <w:tcPr>
            <w:tcW w:w="416" w:type="pct"/>
          </w:tcPr>
          <w:p w14:paraId="4A017E57" w14:textId="69376C31" w:rsidR="00D463D7" w:rsidRPr="00410633" w:rsidRDefault="001B4FEE" w:rsidP="00BD79B5">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2</w:t>
            </w:r>
            <w:r w:rsidR="00C50217" w:rsidRPr="00410633">
              <w:rPr>
                <w:rFonts w:ascii="Times New Roman" w:hAnsi="Times New Roman"/>
                <w:sz w:val="24"/>
                <w:szCs w:val="24"/>
              </w:rPr>
              <w:t>.</w:t>
            </w:r>
            <w:r w:rsidR="00FE50B0" w:rsidRPr="00410633">
              <w:rPr>
                <w:rFonts w:ascii="Times New Roman" w:hAnsi="Times New Roman"/>
                <w:sz w:val="24"/>
                <w:szCs w:val="24"/>
              </w:rPr>
              <w:t>6</w:t>
            </w:r>
            <w:r w:rsidR="00367090" w:rsidRPr="00410633">
              <w:rPr>
                <w:rFonts w:ascii="Times New Roman" w:hAnsi="Times New Roman"/>
                <w:sz w:val="24"/>
                <w:szCs w:val="24"/>
              </w:rPr>
              <w:t>.</w:t>
            </w:r>
          </w:p>
        </w:tc>
        <w:tc>
          <w:tcPr>
            <w:tcW w:w="2345" w:type="pct"/>
          </w:tcPr>
          <w:p w14:paraId="3658B67C" w14:textId="2C22FC2D" w:rsidR="00D463D7" w:rsidRPr="00410633" w:rsidRDefault="00A167FA" w:rsidP="00742482">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П</w:t>
            </w:r>
            <w:r w:rsidR="00207EB8" w:rsidRPr="00410633">
              <w:rPr>
                <w:rFonts w:ascii="Times New Roman" w:hAnsi="Times New Roman"/>
                <w:sz w:val="24"/>
                <w:szCs w:val="24"/>
                <w:lang w:eastAsia="ru-RU"/>
              </w:rPr>
              <w:t>ротокол собрания (заседания)</w:t>
            </w:r>
            <w:r w:rsidR="00865CDC" w:rsidRPr="00410633">
              <w:rPr>
                <w:rFonts w:ascii="Times New Roman" w:hAnsi="Times New Roman"/>
                <w:sz w:val="24"/>
                <w:szCs w:val="24"/>
                <w:lang w:eastAsia="ru-RU"/>
              </w:rPr>
              <w:t xml:space="preserve"> (приказ, распоряжение или иной документ)</w:t>
            </w:r>
            <w:r w:rsidR="00207EB8" w:rsidRPr="00410633">
              <w:rPr>
                <w:rFonts w:ascii="Times New Roman" w:hAnsi="Times New Roman"/>
                <w:sz w:val="24"/>
                <w:szCs w:val="24"/>
                <w:lang w:eastAsia="ru-RU"/>
              </w:rPr>
              <w:t xml:space="preserve"> уполномоченного органа управления Эмитента, которым принято решение  о реорганизации в форме разделения, выделения или преобразования, а в случае реорганизации в форме слияния или присоединения –  протокол собрания (заседания)</w:t>
            </w:r>
            <w:r w:rsidR="0077681D" w:rsidRPr="00410633">
              <w:rPr>
                <w:rFonts w:ascii="Times New Roman" w:hAnsi="Times New Roman"/>
                <w:sz w:val="24"/>
                <w:szCs w:val="24"/>
              </w:rPr>
              <w:t xml:space="preserve"> </w:t>
            </w:r>
            <w:r w:rsidR="0077681D" w:rsidRPr="00410633">
              <w:rPr>
                <w:rFonts w:ascii="Times New Roman" w:hAnsi="Times New Roman"/>
                <w:sz w:val="24"/>
                <w:szCs w:val="24"/>
                <w:lang w:eastAsia="ru-RU"/>
              </w:rPr>
              <w:t>(приказ, распоряжени</w:t>
            </w:r>
            <w:r w:rsidR="00742482" w:rsidRPr="00410633">
              <w:rPr>
                <w:rFonts w:ascii="Times New Roman" w:hAnsi="Times New Roman"/>
                <w:sz w:val="24"/>
                <w:szCs w:val="24"/>
                <w:lang w:eastAsia="ru-RU"/>
              </w:rPr>
              <w:t>е</w:t>
            </w:r>
            <w:r w:rsidR="0077681D" w:rsidRPr="00410633">
              <w:rPr>
                <w:rFonts w:ascii="Times New Roman" w:hAnsi="Times New Roman"/>
                <w:sz w:val="24"/>
                <w:szCs w:val="24"/>
                <w:lang w:eastAsia="ru-RU"/>
              </w:rPr>
              <w:t xml:space="preserve"> или ино</w:t>
            </w:r>
            <w:r w:rsidR="00742482" w:rsidRPr="00410633">
              <w:rPr>
                <w:rFonts w:ascii="Times New Roman" w:hAnsi="Times New Roman"/>
                <w:sz w:val="24"/>
                <w:szCs w:val="24"/>
                <w:lang w:eastAsia="ru-RU"/>
              </w:rPr>
              <w:t>й</w:t>
            </w:r>
            <w:r w:rsidR="0077681D" w:rsidRPr="00410633">
              <w:rPr>
                <w:rFonts w:ascii="Times New Roman" w:hAnsi="Times New Roman"/>
                <w:sz w:val="24"/>
                <w:szCs w:val="24"/>
                <w:lang w:eastAsia="ru-RU"/>
              </w:rPr>
              <w:t xml:space="preserve"> документ) </w:t>
            </w:r>
            <w:r w:rsidR="00207EB8" w:rsidRPr="00410633">
              <w:rPr>
                <w:rFonts w:ascii="Times New Roman" w:hAnsi="Times New Roman"/>
                <w:sz w:val="24"/>
                <w:szCs w:val="24"/>
                <w:lang w:eastAsia="ru-RU"/>
              </w:rPr>
              <w:t xml:space="preserve"> уполномоченного органа управления каждого из участвующих в слиянии или присоединении юридических лиц, которым принято решение о реорганизации в форме слияния или присоединения, с указанием, в случае если данное решение принято коллегиальным органом управления, кворума и результатов голосования за его принятие</w:t>
            </w:r>
          </w:p>
        </w:tc>
        <w:tc>
          <w:tcPr>
            <w:tcW w:w="774" w:type="pct"/>
          </w:tcPr>
          <w:p w14:paraId="045D7596" w14:textId="77777777" w:rsidR="00D463D7" w:rsidRPr="00410633" w:rsidRDefault="00A167FA" w:rsidP="00BD79B5">
            <w:pPr>
              <w:widowControl w:val="0"/>
              <w:spacing w:after="0" w:line="240" w:lineRule="auto"/>
              <w:ind w:left="34" w:hanging="34"/>
              <w:jc w:val="center"/>
              <w:rPr>
                <w:rFonts w:ascii="Times New Roman" w:hAnsi="Times New Roman"/>
                <w:sz w:val="24"/>
                <w:szCs w:val="24"/>
                <w:lang w:eastAsia="ru-RU"/>
              </w:rPr>
            </w:pPr>
            <w:r w:rsidRPr="00410633">
              <w:rPr>
                <w:rFonts w:ascii="Times New Roman" w:hAnsi="Times New Roman"/>
                <w:sz w:val="24"/>
                <w:szCs w:val="24"/>
                <w:lang w:eastAsia="ru-RU"/>
              </w:rPr>
              <w:t>Копия/</w:t>
            </w:r>
            <w:r w:rsidRPr="00410633">
              <w:rPr>
                <w:rFonts w:ascii="Times New Roman" w:hAnsi="Times New Roman"/>
                <w:sz w:val="24"/>
                <w:szCs w:val="24"/>
                <w:lang w:eastAsia="ru-RU"/>
              </w:rPr>
              <w:br/>
              <w:t>выписка</w:t>
            </w:r>
          </w:p>
        </w:tc>
        <w:tc>
          <w:tcPr>
            <w:tcW w:w="1466" w:type="pct"/>
          </w:tcPr>
          <w:p w14:paraId="7920CD08" w14:textId="55311B1F" w:rsidR="0077681D" w:rsidRPr="00410633" w:rsidRDefault="00207EB8" w:rsidP="00E62A28">
            <w:pPr>
              <w:widowControl w:val="0"/>
              <w:tabs>
                <w:tab w:val="left" w:pos="286"/>
              </w:tabs>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Предоставляется при замене Эмитента при его реорганизации</w:t>
            </w:r>
            <w:r w:rsidR="008E48C0" w:rsidRPr="00410633">
              <w:rPr>
                <w:rFonts w:ascii="Times New Roman" w:hAnsi="Times New Roman"/>
                <w:sz w:val="24"/>
                <w:szCs w:val="24"/>
                <w:lang w:eastAsia="ru-RU"/>
              </w:rPr>
              <w:t xml:space="preserve"> </w:t>
            </w:r>
            <w:r w:rsidR="0077681D" w:rsidRPr="00410633">
              <w:rPr>
                <w:rFonts w:ascii="Times New Roman" w:hAnsi="Times New Roman"/>
                <w:sz w:val="24"/>
                <w:szCs w:val="24"/>
                <w:lang w:eastAsia="ru-RU"/>
              </w:rPr>
              <w:t>до внесения в единый государственный реестр юридических лиц записи о завершении</w:t>
            </w:r>
            <w:r w:rsidR="002E24B5">
              <w:rPr>
                <w:rFonts w:ascii="Times New Roman" w:hAnsi="Times New Roman"/>
                <w:sz w:val="24"/>
                <w:szCs w:val="24"/>
                <w:lang w:eastAsia="ru-RU"/>
              </w:rPr>
              <w:t xml:space="preserve"> </w:t>
            </w:r>
            <w:r w:rsidR="0077681D" w:rsidRPr="00410633">
              <w:rPr>
                <w:rFonts w:ascii="Times New Roman" w:hAnsi="Times New Roman"/>
                <w:sz w:val="24"/>
                <w:szCs w:val="24"/>
                <w:lang w:eastAsia="ru-RU"/>
              </w:rPr>
              <w:t xml:space="preserve">реорганизации (записи о прекращении деятельности реорганизованного </w:t>
            </w:r>
            <w:r w:rsidR="00245F31" w:rsidRPr="00410633">
              <w:rPr>
                <w:rFonts w:ascii="Times New Roman" w:hAnsi="Times New Roman"/>
                <w:sz w:val="24"/>
                <w:szCs w:val="24"/>
                <w:lang w:eastAsia="ru-RU"/>
              </w:rPr>
              <w:t>Эмитента</w:t>
            </w:r>
            <w:r w:rsidR="0077681D" w:rsidRPr="00410633">
              <w:rPr>
                <w:rFonts w:ascii="Times New Roman" w:hAnsi="Times New Roman"/>
                <w:sz w:val="24"/>
                <w:szCs w:val="24"/>
                <w:lang w:eastAsia="ru-RU"/>
              </w:rPr>
              <w:t xml:space="preserve"> и (или) создании в результате реорганизации нового </w:t>
            </w:r>
            <w:r w:rsidR="00E62A28" w:rsidRPr="00410633">
              <w:rPr>
                <w:rFonts w:ascii="Times New Roman" w:hAnsi="Times New Roman"/>
                <w:sz w:val="24"/>
                <w:szCs w:val="24"/>
                <w:lang w:eastAsia="ru-RU"/>
              </w:rPr>
              <w:t>юридического лица</w:t>
            </w:r>
            <w:r w:rsidR="0077681D" w:rsidRPr="00410633">
              <w:rPr>
                <w:rFonts w:ascii="Times New Roman" w:hAnsi="Times New Roman"/>
                <w:sz w:val="24"/>
                <w:szCs w:val="24"/>
                <w:lang w:eastAsia="ru-RU"/>
              </w:rPr>
              <w:t>)</w:t>
            </w:r>
          </w:p>
          <w:p w14:paraId="25948588" w14:textId="77777777" w:rsidR="00E54B5A" w:rsidRPr="00410633" w:rsidRDefault="00E54B5A" w:rsidP="00E62A28">
            <w:pPr>
              <w:widowControl w:val="0"/>
              <w:tabs>
                <w:tab w:val="left" w:pos="286"/>
              </w:tabs>
              <w:spacing w:after="0" w:line="240" w:lineRule="auto"/>
              <w:jc w:val="both"/>
              <w:rPr>
                <w:rFonts w:ascii="Times New Roman" w:hAnsi="Times New Roman"/>
                <w:sz w:val="24"/>
                <w:szCs w:val="24"/>
                <w:lang w:eastAsia="ru-RU"/>
              </w:rPr>
            </w:pPr>
          </w:p>
          <w:p w14:paraId="1074BA5C" w14:textId="51A959CA" w:rsidR="00E54B5A" w:rsidRPr="00410633" w:rsidRDefault="00E54B5A" w:rsidP="002E24B5">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При отсутствии информации</w:t>
            </w:r>
            <w:r w:rsidR="00C655A4" w:rsidRPr="00410633">
              <w:rPr>
                <w:rFonts w:ascii="Times New Roman" w:hAnsi="Times New Roman"/>
                <w:sz w:val="24"/>
                <w:szCs w:val="24"/>
                <w:lang w:eastAsia="ru-RU"/>
              </w:rPr>
              <w:t xml:space="preserve">, </w:t>
            </w:r>
            <w:r w:rsidRPr="00410633">
              <w:rPr>
                <w:rFonts w:ascii="Times New Roman" w:hAnsi="Times New Roman"/>
                <w:sz w:val="24"/>
                <w:szCs w:val="24"/>
                <w:lang w:eastAsia="ru-RU"/>
              </w:rPr>
              <w:t xml:space="preserve">что все обязательства по Коммерческим облигациям переходят к одному правопреемнику, должен быть также представлен </w:t>
            </w:r>
            <w:r w:rsidR="003359AC" w:rsidRPr="00410633">
              <w:rPr>
                <w:rFonts w:ascii="Times New Roman" w:hAnsi="Times New Roman"/>
                <w:sz w:val="24"/>
                <w:szCs w:val="24"/>
                <w:lang w:eastAsia="ru-RU"/>
              </w:rPr>
              <w:t>передаточный акт</w:t>
            </w:r>
            <w:r w:rsidRPr="00410633">
              <w:rPr>
                <w:rFonts w:ascii="Times New Roman" w:hAnsi="Times New Roman"/>
                <w:sz w:val="24"/>
                <w:szCs w:val="24"/>
                <w:lang w:eastAsia="ru-RU"/>
              </w:rPr>
              <w:t>, подтверждающий данное обстоятельство</w:t>
            </w:r>
          </w:p>
        </w:tc>
      </w:tr>
      <w:tr w:rsidR="005875A7" w:rsidRPr="00410633" w14:paraId="0DA29C2E" w14:textId="77777777" w:rsidTr="00320C71">
        <w:tc>
          <w:tcPr>
            <w:tcW w:w="416" w:type="pct"/>
          </w:tcPr>
          <w:p w14:paraId="675156D6" w14:textId="347D9F43" w:rsidR="005875A7" w:rsidRPr="00410633" w:rsidRDefault="00367090" w:rsidP="005875A7">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2.7.</w:t>
            </w:r>
          </w:p>
        </w:tc>
        <w:tc>
          <w:tcPr>
            <w:tcW w:w="2345" w:type="pct"/>
          </w:tcPr>
          <w:p w14:paraId="367D4468" w14:textId="1413F8AA" w:rsidR="005875A7" w:rsidRPr="00410633" w:rsidRDefault="005875A7" w:rsidP="005875A7">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Устав (учредительный документ) Эмитента в действующей редакции со всеми внесенными в него изменениями и (или) дополнениями</w:t>
            </w:r>
          </w:p>
        </w:tc>
        <w:tc>
          <w:tcPr>
            <w:tcW w:w="774" w:type="pct"/>
          </w:tcPr>
          <w:p w14:paraId="7EB61C80" w14:textId="5D375677" w:rsidR="005875A7" w:rsidRPr="00410633" w:rsidRDefault="005875A7" w:rsidP="005875A7">
            <w:pPr>
              <w:widowControl w:val="0"/>
              <w:spacing w:after="0" w:line="240" w:lineRule="auto"/>
              <w:ind w:left="34" w:hanging="34"/>
              <w:jc w:val="center"/>
              <w:rPr>
                <w:rFonts w:ascii="Times New Roman" w:hAnsi="Times New Roman"/>
                <w:sz w:val="24"/>
                <w:szCs w:val="24"/>
                <w:lang w:eastAsia="ru-RU"/>
              </w:rPr>
            </w:pPr>
            <w:r w:rsidRPr="00410633">
              <w:rPr>
                <w:rFonts w:ascii="Times New Roman" w:hAnsi="Times New Roman"/>
                <w:sz w:val="24"/>
                <w:szCs w:val="24"/>
              </w:rPr>
              <w:t>Копия</w:t>
            </w:r>
          </w:p>
        </w:tc>
        <w:tc>
          <w:tcPr>
            <w:tcW w:w="1466" w:type="pct"/>
          </w:tcPr>
          <w:p w14:paraId="2B7048B9" w14:textId="2EFD02BA" w:rsidR="005875A7" w:rsidRPr="00410633" w:rsidRDefault="005875A7" w:rsidP="005875A7">
            <w:pPr>
              <w:widowControl w:val="0"/>
              <w:tabs>
                <w:tab w:val="left" w:pos="286"/>
              </w:tabs>
              <w:spacing w:after="0" w:line="240" w:lineRule="auto"/>
              <w:jc w:val="both"/>
              <w:rPr>
                <w:rFonts w:ascii="Times New Roman" w:hAnsi="Times New Roman"/>
                <w:sz w:val="24"/>
                <w:szCs w:val="24"/>
                <w:lang w:eastAsia="ru-RU"/>
              </w:rPr>
            </w:pPr>
            <w:r w:rsidRPr="00410633">
              <w:rPr>
                <w:rFonts w:ascii="Times New Roman" w:eastAsia="Times New Roman" w:hAnsi="Times New Roman"/>
                <w:sz w:val="24"/>
                <w:szCs w:val="24"/>
              </w:rPr>
              <w:t>Не предоставляется, если был предоставлен ранее, не утратил силу и не был изменен</w:t>
            </w:r>
          </w:p>
        </w:tc>
      </w:tr>
      <w:tr w:rsidR="005875A7" w:rsidRPr="00410633" w14:paraId="308BB5F1" w14:textId="77777777" w:rsidTr="00320C71">
        <w:tc>
          <w:tcPr>
            <w:tcW w:w="416" w:type="pct"/>
          </w:tcPr>
          <w:p w14:paraId="4375E4F9" w14:textId="6328FF39" w:rsidR="005875A7" w:rsidRPr="00410633" w:rsidRDefault="00367090" w:rsidP="005875A7">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lastRenderedPageBreak/>
              <w:t>2.8.</w:t>
            </w:r>
          </w:p>
        </w:tc>
        <w:tc>
          <w:tcPr>
            <w:tcW w:w="2345" w:type="pct"/>
          </w:tcPr>
          <w:p w14:paraId="1CDE0544" w14:textId="68E68800" w:rsidR="005875A7" w:rsidRPr="00410633" w:rsidRDefault="005875A7" w:rsidP="00CE5570">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Документ, подтверждающий получение согласия владельцев Коммерческих облигаций на внесение изменений в решение о выпуске  Коммерческих облигаций, Программу коммерческих облигаций, Условия выпуска коммерческих облигаций в рамках Программы коммерческих облигаций в случае, если такие изменения вносятся после начала размещения Коммерческих облигаций, в том числе в рамках программы Коммерческих облигаций</w:t>
            </w:r>
          </w:p>
        </w:tc>
        <w:tc>
          <w:tcPr>
            <w:tcW w:w="774" w:type="pct"/>
          </w:tcPr>
          <w:p w14:paraId="0C7CCF42" w14:textId="77777777" w:rsidR="005875A7" w:rsidRPr="00410633" w:rsidRDefault="005875A7" w:rsidP="005875A7">
            <w:pPr>
              <w:widowControl w:val="0"/>
              <w:spacing w:after="0" w:line="240" w:lineRule="auto"/>
              <w:ind w:left="34" w:hanging="34"/>
              <w:jc w:val="center"/>
              <w:rPr>
                <w:rFonts w:ascii="Times New Roman" w:hAnsi="Times New Roman"/>
                <w:sz w:val="24"/>
                <w:szCs w:val="24"/>
                <w:lang w:eastAsia="ru-RU"/>
              </w:rPr>
            </w:pPr>
            <w:r w:rsidRPr="00410633">
              <w:rPr>
                <w:rFonts w:ascii="Times New Roman" w:hAnsi="Times New Roman"/>
                <w:sz w:val="24"/>
                <w:szCs w:val="24"/>
                <w:lang w:eastAsia="ru-RU"/>
              </w:rPr>
              <w:t>Оригинал</w:t>
            </w:r>
          </w:p>
        </w:tc>
        <w:tc>
          <w:tcPr>
            <w:tcW w:w="1466" w:type="pct"/>
          </w:tcPr>
          <w:p w14:paraId="31B95A4D" w14:textId="77777777" w:rsidR="005875A7" w:rsidRPr="00410633" w:rsidRDefault="005875A7" w:rsidP="005875A7">
            <w:pPr>
              <w:widowControl w:val="0"/>
              <w:tabs>
                <w:tab w:val="left" w:pos="313"/>
              </w:tabs>
              <w:spacing w:after="0" w:line="240" w:lineRule="auto"/>
              <w:ind w:left="30"/>
              <w:jc w:val="both"/>
              <w:rPr>
                <w:rFonts w:ascii="Times New Roman" w:hAnsi="Times New Roman"/>
                <w:sz w:val="24"/>
                <w:szCs w:val="24"/>
                <w:lang w:eastAsia="ru-RU"/>
              </w:rPr>
            </w:pPr>
            <w:r w:rsidRPr="00410633">
              <w:rPr>
                <w:rFonts w:ascii="Times New Roman" w:hAnsi="Times New Roman"/>
                <w:sz w:val="24"/>
                <w:szCs w:val="24"/>
                <w:lang w:eastAsia="ru-RU"/>
              </w:rPr>
              <w:t>Не предоставляется, если:</w:t>
            </w:r>
          </w:p>
          <w:p w14:paraId="25A6745D" w14:textId="35DFF763" w:rsidR="005875A7" w:rsidRPr="00410633" w:rsidRDefault="005875A7" w:rsidP="00D423C1">
            <w:pPr>
              <w:pStyle w:val="af1"/>
              <w:widowControl w:val="0"/>
              <w:numPr>
                <w:ilvl w:val="0"/>
                <w:numId w:val="4"/>
              </w:numPr>
              <w:tabs>
                <w:tab w:val="left" w:pos="313"/>
              </w:tabs>
              <w:spacing w:after="0" w:line="240" w:lineRule="auto"/>
              <w:ind w:left="30" w:firstLine="0"/>
              <w:jc w:val="both"/>
              <w:rPr>
                <w:rFonts w:ascii="Times New Roman" w:hAnsi="Times New Roman"/>
                <w:sz w:val="24"/>
                <w:szCs w:val="24"/>
                <w:lang w:eastAsia="ru-RU"/>
              </w:rPr>
            </w:pPr>
            <w:r w:rsidRPr="00410633">
              <w:rPr>
                <w:rFonts w:ascii="Times New Roman" w:hAnsi="Times New Roman"/>
                <w:sz w:val="24"/>
                <w:szCs w:val="24"/>
                <w:lang w:eastAsia="ru-RU"/>
              </w:rPr>
              <w:t>собрание владельцев облигаций проводит НРД</w:t>
            </w:r>
          </w:p>
          <w:p w14:paraId="3DA4EDFC" w14:textId="6EFC5E3C" w:rsidR="005875A7" w:rsidRPr="00410633" w:rsidRDefault="005875A7" w:rsidP="00D423C1">
            <w:pPr>
              <w:pStyle w:val="af1"/>
              <w:widowControl w:val="0"/>
              <w:numPr>
                <w:ilvl w:val="0"/>
                <w:numId w:val="4"/>
              </w:numPr>
              <w:tabs>
                <w:tab w:val="left" w:pos="313"/>
              </w:tabs>
              <w:spacing w:after="0" w:line="240" w:lineRule="auto"/>
              <w:ind w:left="30" w:firstLine="0"/>
              <w:jc w:val="both"/>
              <w:rPr>
                <w:rFonts w:ascii="Times New Roman" w:hAnsi="Times New Roman"/>
                <w:sz w:val="24"/>
                <w:szCs w:val="24"/>
                <w:lang w:eastAsia="ru-RU"/>
              </w:rPr>
            </w:pPr>
            <w:r w:rsidRPr="00410633">
              <w:rPr>
                <w:rFonts w:ascii="Times New Roman" w:hAnsi="Times New Roman"/>
                <w:sz w:val="24"/>
                <w:szCs w:val="24"/>
                <w:lang w:eastAsia="ru-RU"/>
              </w:rPr>
              <w:t>изменения связаны с</w:t>
            </w:r>
            <w:r w:rsidR="002E24B5">
              <w:rPr>
                <w:rFonts w:ascii="Times New Roman" w:hAnsi="Times New Roman"/>
                <w:sz w:val="24"/>
                <w:szCs w:val="24"/>
                <w:lang w:eastAsia="ru-RU"/>
              </w:rPr>
              <w:t xml:space="preserve"> </w:t>
            </w:r>
            <w:r w:rsidRPr="00410633">
              <w:rPr>
                <w:rFonts w:ascii="Times New Roman" w:hAnsi="Times New Roman"/>
                <w:sz w:val="24"/>
                <w:szCs w:val="24"/>
                <w:lang w:eastAsia="ru-RU"/>
              </w:rPr>
              <w:t>заменой Эмитента при его реорганизации</w:t>
            </w:r>
          </w:p>
          <w:p w14:paraId="27940A58" w14:textId="77777777" w:rsidR="005875A7" w:rsidRPr="00410633" w:rsidRDefault="005875A7" w:rsidP="005875A7">
            <w:pPr>
              <w:pStyle w:val="af1"/>
              <w:widowControl w:val="0"/>
              <w:tabs>
                <w:tab w:val="left" w:pos="313"/>
              </w:tabs>
              <w:spacing w:after="0" w:line="240" w:lineRule="auto"/>
              <w:ind w:left="30"/>
              <w:jc w:val="both"/>
              <w:rPr>
                <w:rFonts w:ascii="Times New Roman" w:hAnsi="Times New Roman"/>
                <w:sz w:val="24"/>
                <w:szCs w:val="24"/>
                <w:lang w:eastAsia="ru-RU"/>
              </w:rPr>
            </w:pPr>
          </w:p>
          <w:p w14:paraId="48EAA99B" w14:textId="55A3D8D4" w:rsidR="005875A7" w:rsidRPr="00410633" w:rsidRDefault="005875A7" w:rsidP="00D423C1">
            <w:pPr>
              <w:pStyle w:val="af1"/>
              <w:widowControl w:val="0"/>
              <w:numPr>
                <w:ilvl w:val="0"/>
                <w:numId w:val="4"/>
              </w:numPr>
              <w:tabs>
                <w:tab w:val="left" w:pos="313"/>
              </w:tabs>
              <w:spacing w:after="0" w:line="240" w:lineRule="auto"/>
              <w:ind w:left="30" w:firstLine="0"/>
              <w:jc w:val="both"/>
              <w:rPr>
                <w:rFonts w:ascii="Times New Roman" w:hAnsi="Times New Roman"/>
                <w:sz w:val="24"/>
                <w:szCs w:val="24"/>
                <w:lang w:eastAsia="ru-RU"/>
              </w:rPr>
            </w:pPr>
            <w:r w:rsidRPr="00410633">
              <w:rPr>
                <w:rFonts w:ascii="Times New Roman" w:hAnsi="Times New Roman"/>
                <w:sz w:val="24"/>
                <w:szCs w:val="24"/>
                <w:lang w:eastAsia="ru-RU"/>
              </w:rPr>
              <w:t>изменения вносятся в части сведений об условиях предоставления обеспечения по этим облигациям и о лице, представляющем такое обеспечение</w:t>
            </w:r>
          </w:p>
          <w:p w14:paraId="7478DD5F" w14:textId="594FF072" w:rsidR="005875A7" w:rsidRPr="00410633" w:rsidRDefault="005875A7" w:rsidP="005875A7">
            <w:pPr>
              <w:widowControl w:val="0"/>
              <w:tabs>
                <w:tab w:val="left" w:pos="313"/>
              </w:tabs>
              <w:spacing w:after="0" w:line="240" w:lineRule="auto"/>
              <w:jc w:val="both"/>
              <w:rPr>
                <w:rFonts w:ascii="Times New Roman" w:hAnsi="Times New Roman"/>
                <w:sz w:val="24"/>
                <w:szCs w:val="24"/>
                <w:lang w:eastAsia="ru-RU"/>
              </w:rPr>
            </w:pPr>
          </w:p>
          <w:p w14:paraId="2B27CA61" w14:textId="4E2656FF" w:rsidR="005875A7" w:rsidRPr="00410633" w:rsidRDefault="005875A7" w:rsidP="00D423C1">
            <w:pPr>
              <w:pStyle w:val="af1"/>
              <w:widowControl w:val="0"/>
              <w:numPr>
                <w:ilvl w:val="0"/>
                <w:numId w:val="4"/>
              </w:numPr>
              <w:tabs>
                <w:tab w:val="left" w:pos="313"/>
              </w:tabs>
              <w:spacing w:after="0" w:line="240" w:lineRule="auto"/>
              <w:ind w:left="30" w:firstLine="0"/>
              <w:jc w:val="both"/>
              <w:rPr>
                <w:rFonts w:ascii="Times New Roman" w:hAnsi="Times New Roman"/>
                <w:sz w:val="24"/>
                <w:szCs w:val="24"/>
                <w:lang w:eastAsia="ru-RU"/>
              </w:rPr>
            </w:pPr>
            <w:r w:rsidRPr="00410633">
              <w:rPr>
                <w:rFonts w:ascii="Times New Roman" w:hAnsi="Times New Roman"/>
                <w:sz w:val="24"/>
                <w:szCs w:val="24"/>
                <w:lang w:eastAsia="ru-RU"/>
              </w:rPr>
              <w:t xml:space="preserve">изменения </w:t>
            </w:r>
            <w:r w:rsidR="001A6A0A" w:rsidRPr="00410633">
              <w:rPr>
                <w:rFonts w:ascii="Times New Roman" w:hAnsi="Times New Roman"/>
                <w:sz w:val="24"/>
                <w:szCs w:val="24"/>
                <w:lang w:eastAsia="ru-RU"/>
              </w:rPr>
              <w:t xml:space="preserve">вносятся в части </w:t>
            </w:r>
            <w:r w:rsidRPr="00410633">
              <w:rPr>
                <w:rFonts w:ascii="Times New Roman" w:hAnsi="Times New Roman"/>
                <w:sz w:val="24"/>
                <w:szCs w:val="24"/>
                <w:lang w:eastAsia="ru-RU"/>
              </w:rPr>
              <w:t>сведений о представителе владельцев Коммерческих облигаций</w:t>
            </w:r>
          </w:p>
        </w:tc>
      </w:tr>
      <w:tr w:rsidR="005875A7" w:rsidRPr="00410633" w14:paraId="5DD64B35" w14:textId="77777777" w:rsidTr="00320C71">
        <w:tc>
          <w:tcPr>
            <w:tcW w:w="416" w:type="pct"/>
          </w:tcPr>
          <w:p w14:paraId="4BA0D924" w14:textId="65D8BEE9" w:rsidR="005875A7" w:rsidRPr="00410633" w:rsidDel="002F57B2" w:rsidRDefault="00367090" w:rsidP="005875A7">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2.9.</w:t>
            </w:r>
          </w:p>
        </w:tc>
        <w:tc>
          <w:tcPr>
            <w:tcW w:w="2345" w:type="pct"/>
          </w:tcPr>
          <w:p w14:paraId="74B71B68" w14:textId="107658BE" w:rsidR="005875A7" w:rsidRPr="00410633" w:rsidDel="002F57B2" w:rsidRDefault="005875A7" w:rsidP="005875A7">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 xml:space="preserve">Документ, содержащий расчет стоимости чистых активов (величины собственных средств (капитала) коммерческой организации, предоставляющей поручительство по Коммерческим облигациям или выступающей гарантом по независимой гарантии (за исключением банковской гарантии), с указанием единицы измерения, в которой произведен такой расчет (в случае регистрации </w:t>
            </w:r>
            <w:r w:rsidR="00262185">
              <w:rPr>
                <w:rFonts w:ascii="Times New Roman" w:hAnsi="Times New Roman"/>
                <w:sz w:val="24"/>
                <w:szCs w:val="24"/>
                <w:lang w:eastAsia="ru-RU"/>
              </w:rPr>
              <w:t xml:space="preserve">изменений </w:t>
            </w:r>
            <w:r w:rsidRPr="00410633">
              <w:rPr>
                <w:rFonts w:ascii="Times New Roman" w:hAnsi="Times New Roman"/>
                <w:sz w:val="24"/>
                <w:szCs w:val="24"/>
                <w:lang w:eastAsia="ru-RU"/>
              </w:rPr>
              <w:t xml:space="preserve">выпуска Коммерческих облигаций, исполнение обязательств по которым обеспечено поручительством или независимой гарантией). Указанный документ должен быть составлен по данным бухгалтерской (финансовой) отчетности коммерческой организации, предоставляющей поручительство по Коммерческим облигациям или выступающей гарантом по независимой гарантии (за исключением банковской гарантии), за последний завершенный отчетный период, состоящий из трех, шести, </w:t>
            </w:r>
            <w:r w:rsidRPr="00410633">
              <w:rPr>
                <w:rFonts w:ascii="Times New Roman" w:hAnsi="Times New Roman"/>
                <w:sz w:val="24"/>
                <w:szCs w:val="24"/>
                <w:lang w:eastAsia="ru-RU"/>
              </w:rPr>
              <w:lastRenderedPageBreak/>
              <w:t>девяти или двенадцати месяцев отчетного года, предшествующий дате представления документов для регистрации выпуска (дополнительного выпуска) Коммерческих облигаций</w:t>
            </w:r>
          </w:p>
        </w:tc>
        <w:tc>
          <w:tcPr>
            <w:tcW w:w="774" w:type="pct"/>
          </w:tcPr>
          <w:p w14:paraId="2FA3631D" w14:textId="0C19C9AF" w:rsidR="005875A7" w:rsidRPr="00410633" w:rsidDel="002F57B2" w:rsidRDefault="005875A7" w:rsidP="005875A7">
            <w:pPr>
              <w:widowControl w:val="0"/>
              <w:spacing w:after="0" w:line="240" w:lineRule="auto"/>
              <w:ind w:left="34" w:hanging="34"/>
              <w:jc w:val="center"/>
              <w:rPr>
                <w:rFonts w:ascii="Times New Roman" w:hAnsi="Times New Roman"/>
                <w:sz w:val="24"/>
                <w:szCs w:val="24"/>
                <w:lang w:eastAsia="ru-RU"/>
              </w:rPr>
            </w:pPr>
            <w:r w:rsidRPr="00410633">
              <w:rPr>
                <w:rFonts w:ascii="Times New Roman" w:hAnsi="Times New Roman"/>
                <w:sz w:val="24"/>
                <w:szCs w:val="24"/>
                <w:lang w:eastAsia="ru-RU"/>
              </w:rPr>
              <w:lastRenderedPageBreak/>
              <w:t>Оригинал</w:t>
            </w:r>
          </w:p>
        </w:tc>
        <w:tc>
          <w:tcPr>
            <w:tcW w:w="1466" w:type="pct"/>
          </w:tcPr>
          <w:p w14:paraId="2A1E0C9A" w14:textId="545B07B4" w:rsidR="005875A7" w:rsidRPr="00410633" w:rsidRDefault="005875A7" w:rsidP="001A6A0A">
            <w:pPr>
              <w:widowControl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 xml:space="preserve">Документ должен быть подписан лицом, занимающим должность (осуществляющим функции) единоличного исполнительного органа коммерческой организации, предоставляющей поручительство по Коммерческим облигациям или выступающей гарантом по независимой гарантии (за исключением банковской гарантии), либо уполномоченным им должностным лицом коммерческой организации, предоставляющей поручительство по Коммерческим </w:t>
            </w:r>
            <w:r w:rsidRPr="00410633">
              <w:rPr>
                <w:rFonts w:ascii="Times New Roman" w:hAnsi="Times New Roman"/>
                <w:sz w:val="24"/>
                <w:szCs w:val="24"/>
                <w:lang w:eastAsia="ru-RU"/>
              </w:rPr>
              <w:lastRenderedPageBreak/>
              <w:t>облигациям или выступающей гарантом по независимой гарантии (за исключением банковской гарантии)</w:t>
            </w:r>
          </w:p>
        </w:tc>
      </w:tr>
      <w:tr w:rsidR="005875A7" w:rsidRPr="00410633" w14:paraId="7F2A2D98" w14:textId="77777777" w:rsidTr="00320C71">
        <w:tc>
          <w:tcPr>
            <w:tcW w:w="416" w:type="pct"/>
          </w:tcPr>
          <w:p w14:paraId="58D649E9" w14:textId="4A9DA53D" w:rsidR="005875A7" w:rsidRPr="00410633" w:rsidRDefault="00367090" w:rsidP="005875A7">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lastRenderedPageBreak/>
              <w:t>2.10.</w:t>
            </w:r>
          </w:p>
        </w:tc>
        <w:tc>
          <w:tcPr>
            <w:tcW w:w="2345" w:type="pct"/>
          </w:tcPr>
          <w:p w14:paraId="2FDE5D7E" w14:textId="4B27BE51" w:rsidR="005875A7" w:rsidRPr="00410633" w:rsidRDefault="005875A7" w:rsidP="005875A7">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 xml:space="preserve">Бухгалтерская (финансовая) отчетность коммерческой организации, предоставившей поручительство по Коммерческим облигациям или выступающей гарантом по независимой гарантии (за исключением банковской гарантии), за последний завершенный отчетный год и за последний завершенный отчетный период, состоящий из трех, шести, девяти месяцев отчетного (текущего) года, предшествующие дате представления документов для </w:t>
            </w:r>
            <w:r w:rsidR="008A3B3E" w:rsidRPr="00410633">
              <w:rPr>
                <w:rFonts w:ascii="Times New Roman" w:hAnsi="Times New Roman"/>
                <w:sz w:val="24"/>
                <w:szCs w:val="24"/>
                <w:lang w:eastAsia="ru-RU"/>
              </w:rPr>
              <w:t>р</w:t>
            </w:r>
            <w:r w:rsidRPr="00410633">
              <w:rPr>
                <w:rFonts w:ascii="Times New Roman" w:hAnsi="Times New Roman"/>
                <w:sz w:val="24"/>
                <w:szCs w:val="24"/>
                <w:lang w:eastAsia="ru-RU"/>
              </w:rPr>
              <w:t>егистрации выпуска Коммерческих облигаций, и аудиторское заключение по ней</w:t>
            </w:r>
          </w:p>
        </w:tc>
        <w:tc>
          <w:tcPr>
            <w:tcW w:w="774" w:type="pct"/>
          </w:tcPr>
          <w:p w14:paraId="00B58032" w14:textId="57F8DF84" w:rsidR="005875A7" w:rsidRPr="00410633" w:rsidRDefault="005875A7" w:rsidP="005875A7">
            <w:pPr>
              <w:widowControl w:val="0"/>
              <w:spacing w:after="0" w:line="240" w:lineRule="auto"/>
              <w:ind w:left="34" w:hanging="34"/>
              <w:jc w:val="center"/>
              <w:rPr>
                <w:rFonts w:ascii="Times New Roman" w:hAnsi="Times New Roman"/>
                <w:sz w:val="24"/>
                <w:szCs w:val="24"/>
                <w:lang w:eastAsia="ru-RU"/>
              </w:rPr>
            </w:pPr>
            <w:r w:rsidRPr="00410633">
              <w:rPr>
                <w:rFonts w:ascii="Times New Roman" w:hAnsi="Times New Roman"/>
                <w:sz w:val="24"/>
                <w:szCs w:val="24"/>
              </w:rPr>
              <w:t>Копия</w:t>
            </w:r>
          </w:p>
        </w:tc>
        <w:tc>
          <w:tcPr>
            <w:tcW w:w="1466" w:type="pct"/>
          </w:tcPr>
          <w:p w14:paraId="01A3B5A8" w14:textId="7DE706BC" w:rsidR="005875A7" w:rsidRPr="00410633" w:rsidRDefault="005875A7" w:rsidP="00D423C1">
            <w:pPr>
              <w:pStyle w:val="af1"/>
              <w:widowControl w:val="0"/>
              <w:numPr>
                <w:ilvl w:val="0"/>
                <w:numId w:val="10"/>
              </w:numPr>
              <w:spacing w:after="0" w:line="240" w:lineRule="auto"/>
              <w:ind w:left="0" w:firstLine="0"/>
              <w:jc w:val="both"/>
              <w:rPr>
                <w:rFonts w:ascii="Times New Roman" w:hAnsi="Times New Roman"/>
                <w:sz w:val="24"/>
                <w:szCs w:val="24"/>
                <w:lang w:eastAsia="ru-RU"/>
              </w:rPr>
            </w:pPr>
            <w:r w:rsidRPr="00410633">
              <w:rPr>
                <w:rFonts w:ascii="Times New Roman" w:hAnsi="Times New Roman"/>
                <w:sz w:val="24"/>
                <w:szCs w:val="24"/>
                <w:lang w:eastAsia="ru-RU"/>
              </w:rPr>
              <w:t xml:space="preserve">Предоставляется при </w:t>
            </w:r>
            <w:r w:rsidR="008A3B3E" w:rsidRPr="00410633">
              <w:rPr>
                <w:rFonts w:ascii="Times New Roman" w:hAnsi="Times New Roman"/>
                <w:sz w:val="24"/>
                <w:szCs w:val="24"/>
                <w:lang w:eastAsia="ru-RU"/>
              </w:rPr>
              <w:t>р</w:t>
            </w:r>
            <w:r w:rsidRPr="00410633">
              <w:rPr>
                <w:rFonts w:ascii="Times New Roman" w:hAnsi="Times New Roman"/>
                <w:sz w:val="24"/>
                <w:szCs w:val="24"/>
                <w:lang w:eastAsia="ru-RU"/>
              </w:rPr>
              <w:t>егистрации изменений в Решение о выпуске коммерческих облигаций в части сведений об условиях обеспечения по Коммерческим облигациям и о лице, предоставляющем такое обеспечение, а также в случае увеличения объема предоставляемого обеспечения</w:t>
            </w:r>
          </w:p>
          <w:p w14:paraId="007C9453" w14:textId="77777777" w:rsidR="005875A7" w:rsidRPr="00410633" w:rsidRDefault="005875A7" w:rsidP="005875A7">
            <w:pPr>
              <w:pStyle w:val="af1"/>
              <w:widowControl w:val="0"/>
              <w:spacing w:after="0" w:line="240" w:lineRule="auto"/>
              <w:ind w:left="0"/>
              <w:jc w:val="both"/>
              <w:rPr>
                <w:rFonts w:ascii="Times New Roman" w:hAnsi="Times New Roman"/>
                <w:sz w:val="24"/>
                <w:szCs w:val="24"/>
                <w:lang w:eastAsia="ru-RU"/>
              </w:rPr>
            </w:pPr>
          </w:p>
          <w:p w14:paraId="4E03B456" w14:textId="6A53879E" w:rsidR="005875A7" w:rsidRPr="00410633" w:rsidRDefault="005875A7" w:rsidP="00D423C1">
            <w:pPr>
              <w:pStyle w:val="af1"/>
              <w:widowControl w:val="0"/>
              <w:numPr>
                <w:ilvl w:val="0"/>
                <w:numId w:val="10"/>
              </w:numPr>
              <w:spacing w:after="0" w:line="240" w:lineRule="auto"/>
              <w:ind w:left="1" w:hanging="1"/>
              <w:jc w:val="both"/>
              <w:rPr>
                <w:rFonts w:ascii="Times New Roman" w:hAnsi="Times New Roman"/>
                <w:sz w:val="24"/>
                <w:szCs w:val="24"/>
                <w:lang w:eastAsia="ru-RU"/>
              </w:rPr>
            </w:pPr>
            <w:r w:rsidRPr="00410633">
              <w:rPr>
                <w:rFonts w:ascii="Times New Roman" w:hAnsi="Times New Roman"/>
                <w:sz w:val="24"/>
                <w:szCs w:val="24"/>
              </w:rPr>
              <w:t xml:space="preserve">Аудиторское заключение предоставляется, если годовая бухгалтерская (финансовая) отчетность </w:t>
            </w:r>
            <w:r w:rsidRPr="00410633">
              <w:rPr>
                <w:rFonts w:ascii="Times New Roman" w:hAnsi="Times New Roman"/>
                <w:sz w:val="24"/>
                <w:szCs w:val="24"/>
                <w:lang w:eastAsia="ru-RU"/>
              </w:rPr>
              <w:t>коммерческой организации, предоставившей поручительство по облигациям или выступающей гарантом по независимой гарантии (за исключением банковской гарантии)</w:t>
            </w:r>
            <w:r w:rsidRPr="00410633">
              <w:rPr>
                <w:rFonts w:ascii="Times New Roman" w:hAnsi="Times New Roman"/>
                <w:sz w:val="24"/>
                <w:szCs w:val="24"/>
              </w:rPr>
              <w:t xml:space="preserve"> подлежит обязательному аудиту, </w:t>
            </w:r>
            <w:r w:rsidRPr="00410633">
              <w:rPr>
                <w:rFonts w:ascii="Times New Roman" w:hAnsi="Times New Roman"/>
                <w:sz w:val="24"/>
                <w:szCs w:val="24"/>
                <w:lang w:eastAsia="ru-RU"/>
              </w:rPr>
              <w:t>при этом бухгалтерская (финансовая) отчетность должна прилагаться к аудиторскому заключению</w:t>
            </w:r>
          </w:p>
        </w:tc>
      </w:tr>
      <w:tr w:rsidR="005875A7" w:rsidRPr="00410633" w14:paraId="022FE108" w14:textId="77777777" w:rsidTr="00320C71">
        <w:tc>
          <w:tcPr>
            <w:tcW w:w="416" w:type="pct"/>
          </w:tcPr>
          <w:p w14:paraId="50FDAD02" w14:textId="4E905BAB" w:rsidR="005875A7" w:rsidRPr="00410633" w:rsidRDefault="00367090" w:rsidP="005875A7">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2.11.</w:t>
            </w:r>
          </w:p>
        </w:tc>
        <w:tc>
          <w:tcPr>
            <w:tcW w:w="2345" w:type="pct"/>
          </w:tcPr>
          <w:p w14:paraId="2EE2FF6B" w14:textId="748194AF" w:rsidR="005875A7" w:rsidRPr="00410633" w:rsidRDefault="005875A7" w:rsidP="005875A7">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 xml:space="preserve">Справка, содержащая объяснения в случае непредоставления годовой бухгалтерской (финансовой) отчетности или бухгалтерской </w:t>
            </w:r>
            <w:r w:rsidRPr="00410633">
              <w:rPr>
                <w:rFonts w:ascii="Times New Roman" w:hAnsi="Times New Roman"/>
                <w:sz w:val="24"/>
                <w:szCs w:val="24"/>
                <w:lang w:eastAsia="ru-RU"/>
              </w:rPr>
              <w:lastRenderedPageBreak/>
              <w:t>финансовой отчетности коммерческой организации, предоставившей поручительство по облигациям или выступающей гарантом по независимой гарантии (за исключением банковской гарантии) за последний завершенный отчетный период, состоящий из трех, шести или девяти месяцев отчетного года или предоставления такой отчетности не в полном объеме (составе)</w:t>
            </w:r>
          </w:p>
        </w:tc>
        <w:tc>
          <w:tcPr>
            <w:tcW w:w="774" w:type="pct"/>
          </w:tcPr>
          <w:p w14:paraId="556D6F9B" w14:textId="2A31F4A3" w:rsidR="005875A7" w:rsidRPr="00410633" w:rsidRDefault="005875A7" w:rsidP="005875A7">
            <w:pPr>
              <w:widowControl w:val="0"/>
              <w:spacing w:after="0" w:line="240" w:lineRule="auto"/>
              <w:ind w:left="34" w:hanging="34"/>
              <w:jc w:val="center"/>
              <w:rPr>
                <w:rFonts w:ascii="Times New Roman" w:hAnsi="Times New Roman"/>
                <w:sz w:val="24"/>
                <w:szCs w:val="24"/>
                <w:lang w:eastAsia="ru-RU"/>
              </w:rPr>
            </w:pPr>
            <w:r w:rsidRPr="00410633">
              <w:rPr>
                <w:rFonts w:ascii="Times New Roman" w:hAnsi="Times New Roman"/>
                <w:sz w:val="24"/>
                <w:szCs w:val="24"/>
              </w:rPr>
              <w:lastRenderedPageBreak/>
              <w:t>Оригинал</w:t>
            </w:r>
          </w:p>
        </w:tc>
        <w:tc>
          <w:tcPr>
            <w:tcW w:w="1466" w:type="pct"/>
          </w:tcPr>
          <w:p w14:paraId="1AC89B53" w14:textId="22FA637E" w:rsidR="0057064F" w:rsidRDefault="0057064F" w:rsidP="0057064F">
            <w:pPr>
              <w:pStyle w:val="af1"/>
              <w:widowControl w:val="0"/>
              <w:numPr>
                <w:ilvl w:val="0"/>
                <w:numId w:val="32"/>
              </w:numPr>
              <w:spacing w:after="0" w:line="240" w:lineRule="auto"/>
              <w:ind w:left="31" w:firstLine="0"/>
              <w:jc w:val="both"/>
              <w:rPr>
                <w:rFonts w:ascii="Times New Roman" w:hAnsi="Times New Roman"/>
                <w:sz w:val="24"/>
                <w:szCs w:val="24"/>
                <w:lang w:eastAsia="ru-RU"/>
              </w:rPr>
            </w:pPr>
            <w:r w:rsidRPr="0057064F">
              <w:rPr>
                <w:rFonts w:ascii="Times New Roman" w:hAnsi="Times New Roman"/>
                <w:sz w:val="24"/>
                <w:szCs w:val="24"/>
                <w:lang w:eastAsia="ru-RU"/>
              </w:rPr>
              <w:t xml:space="preserve">Предоставляется при регистрации изменений в Решение о выпуске коммерческих </w:t>
            </w:r>
            <w:r w:rsidRPr="0057064F">
              <w:rPr>
                <w:rFonts w:ascii="Times New Roman" w:hAnsi="Times New Roman"/>
                <w:sz w:val="24"/>
                <w:szCs w:val="24"/>
                <w:lang w:eastAsia="ru-RU"/>
              </w:rPr>
              <w:lastRenderedPageBreak/>
              <w:t>облигаций в части сведений об условиях обеспечения по Коммерческим облигациям и о лице, предоставляющем такое обеспечение, а также в случае увеличения объема предоставляемого обеспечения</w:t>
            </w:r>
          </w:p>
          <w:p w14:paraId="15068AB0" w14:textId="77777777" w:rsidR="0057064F" w:rsidRPr="0057064F" w:rsidRDefault="0057064F" w:rsidP="0057064F">
            <w:pPr>
              <w:pStyle w:val="af1"/>
              <w:widowControl w:val="0"/>
              <w:spacing w:after="0" w:line="240" w:lineRule="auto"/>
              <w:ind w:left="31"/>
              <w:jc w:val="both"/>
              <w:rPr>
                <w:rFonts w:ascii="Times New Roman" w:hAnsi="Times New Roman"/>
                <w:sz w:val="24"/>
                <w:szCs w:val="24"/>
                <w:lang w:eastAsia="ru-RU"/>
              </w:rPr>
            </w:pPr>
          </w:p>
          <w:p w14:paraId="625F6EF0" w14:textId="1C94FD5D" w:rsidR="005875A7" w:rsidRPr="00410633" w:rsidRDefault="005875A7" w:rsidP="00D423C1">
            <w:pPr>
              <w:pStyle w:val="af1"/>
              <w:widowControl w:val="0"/>
              <w:numPr>
                <w:ilvl w:val="0"/>
                <w:numId w:val="10"/>
              </w:numPr>
              <w:spacing w:after="0" w:line="240" w:lineRule="auto"/>
              <w:ind w:left="1" w:firstLine="0"/>
              <w:jc w:val="both"/>
              <w:rPr>
                <w:rFonts w:ascii="Times New Roman" w:hAnsi="Times New Roman"/>
                <w:sz w:val="24"/>
                <w:szCs w:val="24"/>
                <w:lang w:eastAsia="ru-RU"/>
              </w:rPr>
            </w:pPr>
            <w:r w:rsidRPr="00410633">
              <w:rPr>
                <w:rFonts w:ascii="Times New Roman" w:hAnsi="Times New Roman"/>
                <w:sz w:val="24"/>
                <w:szCs w:val="24"/>
                <w:lang w:eastAsia="ru-RU"/>
              </w:rPr>
              <w:t>Справка должна быть подписана лицом, занимающим должность (осуществляющим функции) единоличного исполнительного органа Эмитента или уполномоченным им должностным лицом Эмитента</w:t>
            </w:r>
          </w:p>
        </w:tc>
      </w:tr>
      <w:tr w:rsidR="005875A7" w:rsidRPr="00410633" w14:paraId="003FC7B8" w14:textId="77777777" w:rsidTr="00320C71">
        <w:tc>
          <w:tcPr>
            <w:tcW w:w="416" w:type="pct"/>
          </w:tcPr>
          <w:p w14:paraId="2A769C35" w14:textId="514747F6" w:rsidR="005875A7" w:rsidRPr="00410633" w:rsidRDefault="00367090" w:rsidP="005875A7">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lastRenderedPageBreak/>
              <w:t>2.12.</w:t>
            </w:r>
          </w:p>
        </w:tc>
        <w:tc>
          <w:tcPr>
            <w:tcW w:w="2345" w:type="pct"/>
          </w:tcPr>
          <w:p w14:paraId="235362A4" w14:textId="178DAAD7" w:rsidR="005875A7" w:rsidRPr="00410633" w:rsidRDefault="005875A7" w:rsidP="005875A7">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Справка о соответствии сделки по предоставлению иностранным лицом обеспечения по Коммерческим облигациям личному закону иностранного лица, а в случае, если таким лицом является иностранная организация, – также уставу (учредительным документам) такой иностранной организации</w:t>
            </w:r>
          </w:p>
        </w:tc>
        <w:tc>
          <w:tcPr>
            <w:tcW w:w="774" w:type="pct"/>
          </w:tcPr>
          <w:p w14:paraId="50FBE8B2" w14:textId="6B6C6ECF" w:rsidR="005875A7" w:rsidRPr="00410633" w:rsidRDefault="005875A7" w:rsidP="005875A7">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t>Оригинал</w:t>
            </w:r>
          </w:p>
        </w:tc>
        <w:tc>
          <w:tcPr>
            <w:tcW w:w="1466" w:type="pct"/>
            <w:vMerge w:val="restart"/>
          </w:tcPr>
          <w:p w14:paraId="6B1ADA90" w14:textId="7AC7A2B9" w:rsidR="005875A7" w:rsidRPr="00410633" w:rsidRDefault="005875A7" w:rsidP="005875A7">
            <w:pPr>
              <w:widowControl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 xml:space="preserve">Предоставляется при </w:t>
            </w:r>
            <w:r w:rsidR="008A3B3E" w:rsidRPr="00410633">
              <w:rPr>
                <w:rFonts w:ascii="Times New Roman" w:hAnsi="Times New Roman"/>
                <w:sz w:val="24"/>
                <w:szCs w:val="24"/>
                <w:lang w:eastAsia="ru-RU"/>
              </w:rPr>
              <w:t>р</w:t>
            </w:r>
            <w:r w:rsidRPr="00410633">
              <w:rPr>
                <w:rFonts w:ascii="Times New Roman" w:hAnsi="Times New Roman"/>
                <w:sz w:val="24"/>
                <w:szCs w:val="24"/>
                <w:lang w:eastAsia="ru-RU"/>
              </w:rPr>
              <w:t>егистрации изменений в Решение о выпуске коммерческих облигаций, обеспечение по которым предоставляется (предоставлено) иностранным лицом, после завершения размещения Коммерческих облигаций</w:t>
            </w:r>
          </w:p>
        </w:tc>
      </w:tr>
      <w:tr w:rsidR="005875A7" w:rsidRPr="00410633" w14:paraId="46369361" w14:textId="77777777" w:rsidTr="00320C71">
        <w:tc>
          <w:tcPr>
            <w:tcW w:w="416" w:type="pct"/>
          </w:tcPr>
          <w:p w14:paraId="367A5EB8" w14:textId="660E82CB" w:rsidR="005875A7" w:rsidRPr="00410633" w:rsidRDefault="00367090" w:rsidP="005875A7">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2.13.</w:t>
            </w:r>
          </w:p>
        </w:tc>
        <w:tc>
          <w:tcPr>
            <w:tcW w:w="2345" w:type="pct"/>
          </w:tcPr>
          <w:p w14:paraId="0F907BE8" w14:textId="1684DBEE" w:rsidR="005875A7" w:rsidRPr="00410633" w:rsidRDefault="005875A7" w:rsidP="005875A7">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 xml:space="preserve">Документ, подтверждающий одобрение, согласие на совершение и (или) иное волеизъявление уполномоченного органа (органов) иностранной организации в отношении сделки по предоставлению обеспечения по Коммерческим облигациям, в случае, если в соответствии с личным законом и (или) уставом (учредительными документами) иностранной организации сделка по предоставлению обеспечения требует одобрения, согласия на совершение и (или) иного волеизъявления уполномоченного органа (органов) </w:t>
            </w:r>
            <w:r w:rsidRPr="00410633">
              <w:rPr>
                <w:rFonts w:ascii="Times New Roman" w:hAnsi="Times New Roman"/>
                <w:sz w:val="24"/>
                <w:szCs w:val="24"/>
                <w:lang w:eastAsia="ru-RU"/>
              </w:rPr>
              <w:lastRenderedPageBreak/>
              <w:t>иностранной организации в отношении указанной сделки</w:t>
            </w:r>
          </w:p>
        </w:tc>
        <w:tc>
          <w:tcPr>
            <w:tcW w:w="774" w:type="pct"/>
          </w:tcPr>
          <w:p w14:paraId="34EE3C90" w14:textId="3A384592" w:rsidR="005875A7" w:rsidRPr="00410633" w:rsidRDefault="005875A7" w:rsidP="005875A7">
            <w:pPr>
              <w:widowControl w:val="0"/>
              <w:spacing w:after="0" w:line="240" w:lineRule="auto"/>
              <w:ind w:left="34" w:hanging="34"/>
              <w:jc w:val="center"/>
              <w:rPr>
                <w:rFonts w:ascii="Times New Roman" w:hAnsi="Times New Roman"/>
                <w:sz w:val="24"/>
                <w:szCs w:val="24"/>
              </w:rPr>
            </w:pPr>
            <w:r w:rsidRPr="00410633">
              <w:rPr>
                <w:rFonts w:ascii="Times New Roman" w:hAnsi="Times New Roman"/>
                <w:sz w:val="24"/>
                <w:szCs w:val="24"/>
              </w:rPr>
              <w:lastRenderedPageBreak/>
              <w:t xml:space="preserve">Оригинал </w:t>
            </w:r>
          </w:p>
        </w:tc>
        <w:tc>
          <w:tcPr>
            <w:tcW w:w="1466" w:type="pct"/>
            <w:vMerge/>
          </w:tcPr>
          <w:p w14:paraId="32962C84" w14:textId="74C5EB50" w:rsidR="005875A7" w:rsidRPr="00410633" w:rsidRDefault="005875A7" w:rsidP="005875A7">
            <w:pPr>
              <w:widowControl w:val="0"/>
              <w:spacing w:after="0" w:line="240" w:lineRule="auto"/>
              <w:jc w:val="both"/>
              <w:rPr>
                <w:rFonts w:ascii="Times New Roman" w:hAnsi="Times New Roman"/>
                <w:sz w:val="24"/>
                <w:szCs w:val="24"/>
                <w:u w:val="single"/>
                <w:lang w:eastAsia="ru-RU"/>
              </w:rPr>
            </w:pPr>
          </w:p>
        </w:tc>
      </w:tr>
      <w:tr w:rsidR="001B2522" w:rsidRPr="00410633" w14:paraId="17F2121A" w14:textId="77777777" w:rsidTr="00320C71">
        <w:tc>
          <w:tcPr>
            <w:tcW w:w="416" w:type="pct"/>
          </w:tcPr>
          <w:p w14:paraId="701BC544" w14:textId="2B752B78" w:rsidR="001B2522" w:rsidRPr="00410633" w:rsidRDefault="001B2522" w:rsidP="005875A7">
            <w:pPr>
              <w:widowControl w:val="0"/>
              <w:spacing w:after="0" w:line="240" w:lineRule="auto"/>
              <w:ind w:left="709" w:hanging="709"/>
              <w:jc w:val="center"/>
              <w:rPr>
                <w:rFonts w:ascii="Times New Roman" w:hAnsi="Times New Roman"/>
                <w:sz w:val="24"/>
                <w:szCs w:val="24"/>
              </w:rPr>
            </w:pPr>
            <w:r>
              <w:rPr>
                <w:rFonts w:ascii="Times New Roman" w:hAnsi="Times New Roman"/>
                <w:sz w:val="24"/>
                <w:szCs w:val="24"/>
              </w:rPr>
              <w:t>2.14</w:t>
            </w:r>
          </w:p>
        </w:tc>
        <w:tc>
          <w:tcPr>
            <w:tcW w:w="2345" w:type="pct"/>
          </w:tcPr>
          <w:p w14:paraId="746BB743" w14:textId="4788D2F7" w:rsidR="001B2522" w:rsidRPr="00410633" w:rsidRDefault="00BA29C4" w:rsidP="00263C7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Д</w:t>
            </w:r>
            <w:r w:rsidR="001B2522" w:rsidRPr="001B2522">
              <w:rPr>
                <w:rFonts w:ascii="Times New Roman" w:hAnsi="Times New Roman"/>
                <w:sz w:val="24"/>
                <w:szCs w:val="24"/>
                <w:lang w:eastAsia="ru-RU"/>
              </w:rPr>
              <w:t xml:space="preserve">окумент, подтверждающий полномочия уполномоченного органа управления </w:t>
            </w:r>
            <w:r w:rsidR="00263C75">
              <w:rPr>
                <w:rFonts w:ascii="Times New Roman" w:hAnsi="Times New Roman"/>
                <w:sz w:val="24"/>
                <w:szCs w:val="24"/>
                <w:lang w:eastAsia="ru-RU"/>
              </w:rPr>
              <w:t>Э</w:t>
            </w:r>
            <w:r w:rsidR="001B2522" w:rsidRPr="001B2522">
              <w:rPr>
                <w:rFonts w:ascii="Times New Roman" w:hAnsi="Times New Roman"/>
                <w:sz w:val="24"/>
                <w:szCs w:val="24"/>
                <w:lang w:eastAsia="ru-RU"/>
              </w:rPr>
              <w:t>митента, которым принято решение о внесении изменений в решение о выпуске ценных бумаг, а также решение об изменении условий, определенных решением о размещении ценных бумаг, если такой документ не был представлен</w:t>
            </w:r>
          </w:p>
        </w:tc>
        <w:tc>
          <w:tcPr>
            <w:tcW w:w="774" w:type="pct"/>
          </w:tcPr>
          <w:p w14:paraId="63628564" w14:textId="6A95F9E4" w:rsidR="001B2522" w:rsidRPr="00410633" w:rsidRDefault="00B31665" w:rsidP="005875A7">
            <w:pPr>
              <w:widowControl w:val="0"/>
              <w:spacing w:after="0" w:line="240" w:lineRule="auto"/>
              <w:ind w:left="34" w:hanging="34"/>
              <w:jc w:val="center"/>
              <w:rPr>
                <w:rFonts w:ascii="Times New Roman" w:hAnsi="Times New Roman"/>
                <w:sz w:val="24"/>
                <w:szCs w:val="24"/>
              </w:rPr>
            </w:pPr>
            <w:r>
              <w:rPr>
                <w:rFonts w:ascii="Times New Roman" w:hAnsi="Times New Roman"/>
                <w:sz w:val="24"/>
                <w:szCs w:val="24"/>
              </w:rPr>
              <w:t>Копия</w:t>
            </w:r>
          </w:p>
        </w:tc>
        <w:tc>
          <w:tcPr>
            <w:tcW w:w="1466" w:type="pct"/>
          </w:tcPr>
          <w:p w14:paraId="043891B5" w14:textId="5C334C7B" w:rsidR="004F26CC" w:rsidRDefault="00277256" w:rsidP="00635AA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Предоставляется при регистрации изменений в решение о выпуске ценных бумаг и (или) в зарегистрированный документ, содержащий условия размещения ценных бумаг, либо в проспект ценных бумаг</w:t>
            </w:r>
          </w:p>
          <w:p w14:paraId="3709E725" w14:textId="77777777" w:rsidR="00BC213C" w:rsidRDefault="00BC213C" w:rsidP="00635AA5">
            <w:pPr>
              <w:autoSpaceDE w:val="0"/>
              <w:autoSpaceDN w:val="0"/>
              <w:adjustRightInd w:val="0"/>
              <w:spacing w:after="0" w:line="240" w:lineRule="auto"/>
              <w:jc w:val="both"/>
              <w:rPr>
                <w:rFonts w:ascii="Times New Roman" w:hAnsi="Times New Roman"/>
                <w:sz w:val="24"/>
                <w:szCs w:val="24"/>
                <w:lang w:eastAsia="ru-RU"/>
              </w:rPr>
            </w:pPr>
          </w:p>
          <w:p w14:paraId="67CF3EE4" w14:textId="469CB0D4" w:rsidR="00263C75" w:rsidRDefault="00263C75" w:rsidP="00635AA5">
            <w:pPr>
              <w:autoSpaceDE w:val="0"/>
              <w:autoSpaceDN w:val="0"/>
              <w:adjustRightInd w:val="0"/>
              <w:spacing w:after="0" w:line="240" w:lineRule="auto"/>
              <w:jc w:val="both"/>
              <w:rPr>
                <w:rFonts w:ascii="Times New Roman" w:hAnsi="Times New Roman"/>
                <w:sz w:val="24"/>
                <w:szCs w:val="24"/>
                <w:lang w:eastAsia="ru-RU"/>
              </w:rPr>
            </w:pPr>
            <w:r w:rsidRPr="00BC213C">
              <w:rPr>
                <w:rFonts w:ascii="Times New Roman" w:hAnsi="Times New Roman"/>
                <w:sz w:val="24"/>
                <w:szCs w:val="24"/>
                <w:lang w:eastAsia="ru-RU"/>
              </w:rPr>
              <w:t>Не предоставляется, если был предоставлен ранее, не утратил силу и не был изменен</w:t>
            </w:r>
          </w:p>
          <w:p w14:paraId="55A43780" w14:textId="09DD9CAB" w:rsidR="00263C75" w:rsidRPr="00635AA5" w:rsidRDefault="00263C75" w:rsidP="00635AA5">
            <w:pPr>
              <w:autoSpaceDE w:val="0"/>
              <w:autoSpaceDN w:val="0"/>
              <w:adjustRightInd w:val="0"/>
              <w:spacing w:after="0" w:line="240" w:lineRule="auto"/>
              <w:jc w:val="both"/>
              <w:rPr>
                <w:rFonts w:ascii="Times New Roman" w:hAnsi="Times New Roman"/>
                <w:sz w:val="24"/>
                <w:szCs w:val="24"/>
                <w:lang w:eastAsia="ru-RU"/>
              </w:rPr>
            </w:pPr>
          </w:p>
        </w:tc>
      </w:tr>
      <w:tr w:rsidR="005875A7" w:rsidRPr="00410633" w14:paraId="6B184CAF" w14:textId="77777777" w:rsidTr="00320C71">
        <w:tc>
          <w:tcPr>
            <w:tcW w:w="416" w:type="pct"/>
          </w:tcPr>
          <w:p w14:paraId="6ADC9DCF" w14:textId="10411970" w:rsidR="005875A7" w:rsidRPr="00410633" w:rsidDel="002C4E0D" w:rsidRDefault="005875A7" w:rsidP="005875A7">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3</w:t>
            </w:r>
            <w:r w:rsidR="00367090" w:rsidRPr="00410633">
              <w:rPr>
                <w:rFonts w:ascii="Times New Roman" w:hAnsi="Times New Roman"/>
                <w:sz w:val="24"/>
                <w:szCs w:val="24"/>
              </w:rPr>
              <w:t>.</w:t>
            </w:r>
          </w:p>
        </w:tc>
        <w:tc>
          <w:tcPr>
            <w:tcW w:w="4584" w:type="pct"/>
            <w:gridSpan w:val="3"/>
          </w:tcPr>
          <w:p w14:paraId="2C9F01E4" w14:textId="09C20D6B" w:rsidR="005875A7" w:rsidRPr="00410633" w:rsidRDefault="005875A7" w:rsidP="005875A7">
            <w:pPr>
              <w:widowControl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Внесение изменений в Эмиссионные документы в части сведений о представителе владельцев Коммерческих облигаций</w:t>
            </w:r>
          </w:p>
        </w:tc>
      </w:tr>
      <w:tr w:rsidR="005875A7" w:rsidRPr="00410633" w14:paraId="0EA166EB" w14:textId="77777777" w:rsidTr="00320C71">
        <w:tc>
          <w:tcPr>
            <w:tcW w:w="416" w:type="pct"/>
          </w:tcPr>
          <w:p w14:paraId="1E42D302" w14:textId="68430A4F" w:rsidR="005875A7" w:rsidRPr="00410633" w:rsidDel="002C4E0D" w:rsidRDefault="005875A7" w:rsidP="005875A7">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3.1</w:t>
            </w:r>
            <w:r w:rsidR="00367090" w:rsidRPr="00410633">
              <w:rPr>
                <w:rFonts w:ascii="Times New Roman" w:hAnsi="Times New Roman"/>
                <w:sz w:val="24"/>
                <w:szCs w:val="24"/>
              </w:rPr>
              <w:t>.</w:t>
            </w:r>
          </w:p>
        </w:tc>
        <w:tc>
          <w:tcPr>
            <w:tcW w:w="2345" w:type="pct"/>
          </w:tcPr>
          <w:p w14:paraId="04A5A9E7" w14:textId="77777777" w:rsidR="005875A7" w:rsidRPr="00410633" w:rsidRDefault="005875A7" w:rsidP="005875A7">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Уведомление о представителе владельцев Коммерческих облигаций</w:t>
            </w:r>
          </w:p>
        </w:tc>
        <w:tc>
          <w:tcPr>
            <w:tcW w:w="774" w:type="pct"/>
          </w:tcPr>
          <w:p w14:paraId="6273C2E8" w14:textId="77777777" w:rsidR="005875A7" w:rsidRPr="00410633" w:rsidRDefault="005875A7" w:rsidP="005875A7">
            <w:pPr>
              <w:widowControl w:val="0"/>
              <w:spacing w:after="0" w:line="240" w:lineRule="auto"/>
              <w:ind w:left="34" w:hanging="34"/>
              <w:jc w:val="center"/>
              <w:rPr>
                <w:rFonts w:ascii="Times New Roman" w:hAnsi="Times New Roman"/>
                <w:sz w:val="24"/>
                <w:szCs w:val="24"/>
                <w:lang w:eastAsia="ru-RU"/>
              </w:rPr>
            </w:pPr>
            <w:r w:rsidRPr="00410633">
              <w:rPr>
                <w:rFonts w:ascii="Times New Roman" w:hAnsi="Times New Roman"/>
                <w:sz w:val="24"/>
                <w:szCs w:val="24"/>
                <w:lang w:eastAsia="ru-RU"/>
              </w:rPr>
              <w:t>Оригинал</w:t>
            </w:r>
          </w:p>
        </w:tc>
        <w:tc>
          <w:tcPr>
            <w:tcW w:w="1466" w:type="pct"/>
          </w:tcPr>
          <w:p w14:paraId="0E091CC5" w14:textId="3F007826" w:rsidR="005875A7" w:rsidRPr="00410633" w:rsidRDefault="005875A7" w:rsidP="00611AC5">
            <w:pPr>
              <w:widowControl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 xml:space="preserve">Уведомление, содержащее сведения о представителе владельцев облигаций, представляется эмитентом в 3 экземплярах, новым представителем владельцев облигаций </w:t>
            </w:r>
            <w:r w:rsidR="00611AC5" w:rsidRPr="00410633">
              <w:rPr>
                <w:rFonts w:ascii="Times New Roman" w:hAnsi="Times New Roman"/>
                <w:sz w:val="24"/>
                <w:szCs w:val="24"/>
                <w:lang w:eastAsia="ru-RU"/>
              </w:rPr>
              <w:t>–</w:t>
            </w:r>
            <w:r w:rsidRPr="00410633">
              <w:rPr>
                <w:rFonts w:ascii="Times New Roman" w:hAnsi="Times New Roman"/>
                <w:sz w:val="24"/>
                <w:szCs w:val="24"/>
                <w:lang w:eastAsia="ru-RU"/>
              </w:rPr>
              <w:t xml:space="preserve"> в 4 экземплярах, а прилагаемые к уведомлению документы </w:t>
            </w:r>
            <w:r w:rsidR="00611AC5" w:rsidRPr="00410633">
              <w:rPr>
                <w:rFonts w:ascii="Times New Roman" w:hAnsi="Times New Roman"/>
                <w:sz w:val="24"/>
                <w:szCs w:val="24"/>
                <w:lang w:eastAsia="ru-RU"/>
              </w:rPr>
              <w:t>–</w:t>
            </w:r>
            <w:r w:rsidRPr="00410633">
              <w:rPr>
                <w:rFonts w:ascii="Times New Roman" w:hAnsi="Times New Roman"/>
                <w:sz w:val="24"/>
                <w:szCs w:val="24"/>
                <w:lang w:eastAsia="ru-RU"/>
              </w:rPr>
              <w:t xml:space="preserve"> в одном экземпляре.</w:t>
            </w:r>
          </w:p>
        </w:tc>
      </w:tr>
      <w:tr w:rsidR="005875A7" w:rsidRPr="00410633" w14:paraId="7863BF88" w14:textId="77777777" w:rsidTr="00320C71">
        <w:tc>
          <w:tcPr>
            <w:tcW w:w="416" w:type="pct"/>
          </w:tcPr>
          <w:p w14:paraId="60F6056F" w14:textId="7CE3E522" w:rsidR="005875A7" w:rsidRPr="00410633" w:rsidRDefault="005875A7" w:rsidP="005875A7">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3.2</w:t>
            </w:r>
            <w:r w:rsidR="00367090" w:rsidRPr="00410633">
              <w:rPr>
                <w:rFonts w:ascii="Times New Roman" w:hAnsi="Times New Roman"/>
                <w:sz w:val="24"/>
                <w:szCs w:val="24"/>
              </w:rPr>
              <w:t>.</w:t>
            </w:r>
          </w:p>
        </w:tc>
        <w:tc>
          <w:tcPr>
            <w:tcW w:w="2345" w:type="pct"/>
          </w:tcPr>
          <w:p w14:paraId="54C9A1E2" w14:textId="100E31CF" w:rsidR="005875A7" w:rsidRPr="00410633" w:rsidRDefault="005875A7" w:rsidP="005875A7">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Справка о соответствии нового представителя владельцев облигаций требованиям законодательства Российской Федерации</w:t>
            </w:r>
          </w:p>
        </w:tc>
        <w:tc>
          <w:tcPr>
            <w:tcW w:w="774" w:type="pct"/>
          </w:tcPr>
          <w:p w14:paraId="565441E7" w14:textId="77777777" w:rsidR="005875A7" w:rsidRPr="00410633" w:rsidRDefault="005875A7" w:rsidP="005875A7">
            <w:pPr>
              <w:widowControl w:val="0"/>
              <w:spacing w:after="0" w:line="240" w:lineRule="auto"/>
              <w:ind w:left="34" w:hanging="34"/>
              <w:jc w:val="center"/>
              <w:rPr>
                <w:rFonts w:ascii="Times New Roman" w:hAnsi="Times New Roman"/>
                <w:sz w:val="24"/>
                <w:szCs w:val="24"/>
                <w:lang w:eastAsia="ru-RU"/>
              </w:rPr>
            </w:pPr>
            <w:r w:rsidRPr="00410633">
              <w:rPr>
                <w:rFonts w:ascii="Times New Roman" w:hAnsi="Times New Roman"/>
                <w:sz w:val="24"/>
                <w:szCs w:val="24"/>
                <w:lang w:eastAsia="ru-RU"/>
              </w:rPr>
              <w:t>Оригинал</w:t>
            </w:r>
          </w:p>
        </w:tc>
        <w:tc>
          <w:tcPr>
            <w:tcW w:w="1466" w:type="pct"/>
          </w:tcPr>
          <w:p w14:paraId="79711CD9" w14:textId="0B998A2D" w:rsidR="005875A7" w:rsidRPr="00410633" w:rsidRDefault="005875A7" w:rsidP="005875A7">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 xml:space="preserve">Справка должна быть подписана лицом, занимающим должность (осуществляющим функции) единоличного исполнительного органа организации, являющейся новым представителем владельцев облигаций, или уполномоченным им должностным лицом такой организации, а в случае представления </w:t>
            </w:r>
            <w:r w:rsidRPr="00410633">
              <w:rPr>
                <w:rFonts w:ascii="Times New Roman" w:hAnsi="Times New Roman"/>
                <w:sz w:val="24"/>
                <w:szCs w:val="24"/>
                <w:lang w:eastAsia="ru-RU"/>
              </w:rPr>
              <w:lastRenderedPageBreak/>
              <w:t xml:space="preserve">уведомления о представителе владельцев облигаций Эмитентом таких облигаций </w:t>
            </w:r>
            <w:r w:rsidR="00611AC5" w:rsidRPr="00410633">
              <w:rPr>
                <w:rFonts w:ascii="Times New Roman" w:hAnsi="Times New Roman"/>
                <w:sz w:val="24"/>
                <w:szCs w:val="24"/>
                <w:lang w:eastAsia="ru-RU"/>
              </w:rPr>
              <w:t>–</w:t>
            </w:r>
            <w:r w:rsidRPr="00410633">
              <w:rPr>
                <w:rFonts w:ascii="Times New Roman" w:hAnsi="Times New Roman"/>
                <w:sz w:val="24"/>
                <w:szCs w:val="24"/>
                <w:lang w:eastAsia="ru-RU"/>
              </w:rPr>
              <w:t xml:space="preserve"> также лицом, занимающим должность (осуществляющим функции) единоличного исполнительного органа Эмитента Коммерческих облигаций, или уполномоченным им должностным лицом Эмитента. </w:t>
            </w:r>
          </w:p>
          <w:p w14:paraId="036C9A2F" w14:textId="1C5687C3" w:rsidR="005875A7" w:rsidRPr="00410633" w:rsidRDefault="005875A7" w:rsidP="00611AC5">
            <w:pPr>
              <w:widowControl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 xml:space="preserve">Эмитентом Коммерческих облигаций могут быть представлены две отдельные справки </w:t>
            </w:r>
            <w:r w:rsidR="00611AC5" w:rsidRPr="00410633">
              <w:rPr>
                <w:rFonts w:ascii="Times New Roman" w:hAnsi="Times New Roman"/>
                <w:sz w:val="24"/>
                <w:szCs w:val="24"/>
                <w:lang w:eastAsia="ru-RU"/>
              </w:rPr>
              <w:t>–</w:t>
            </w:r>
            <w:r w:rsidRPr="00410633">
              <w:rPr>
                <w:rFonts w:ascii="Times New Roman" w:hAnsi="Times New Roman"/>
                <w:sz w:val="24"/>
                <w:szCs w:val="24"/>
                <w:lang w:eastAsia="ru-RU"/>
              </w:rPr>
              <w:t xml:space="preserve"> от имени самого Эмитента и от имени нового представителя владельцев облигаций, каждая из которых должна содержать вышеуказанную информацию, должна быть подписана уполномоченным лицом Эмитента Коммерческих облигаций или нового представителя владельцев облигаций, от имени которого она представлена</w:t>
            </w:r>
          </w:p>
        </w:tc>
      </w:tr>
      <w:tr w:rsidR="005875A7" w:rsidRPr="00410633" w14:paraId="37BAA3A5" w14:textId="77777777" w:rsidTr="00320C71">
        <w:tc>
          <w:tcPr>
            <w:tcW w:w="416" w:type="pct"/>
          </w:tcPr>
          <w:p w14:paraId="25B7C908" w14:textId="48C9E4E6" w:rsidR="005875A7" w:rsidRPr="00410633" w:rsidRDefault="005875A7" w:rsidP="005875A7">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lastRenderedPageBreak/>
              <w:t>3.3</w:t>
            </w:r>
            <w:r w:rsidR="00367090" w:rsidRPr="00410633">
              <w:rPr>
                <w:rFonts w:ascii="Times New Roman" w:hAnsi="Times New Roman"/>
                <w:sz w:val="24"/>
                <w:szCs w:val="24"/>
              </w:rPr>
              <w:t>.</w:t>
            </w:r>
          </w:p>
        </w:tc>
        <w:tc>
          <w:tcPr>
            <w:tcW w:w="2345" w:type="pct"/>
          </w:tcPr>
          <w:p w14:paraId="16A7FEDE" w14:textId="56BBBDA1" w:rsidR="005875A7" w:rsidRPr="00410633" w:rsidRDefault="005875A7" w:rsidP="005875A7">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Протокол общего собрания владельцев облигаций, которым принято решение об избрании (одобрении) нового представителя владельцев облигаций</w:t>
            </w:r>
            <w:r w:rsidR="00635AA5">
              <w:rPr>
                <w:rFonts w:ascii="Times New Roman" w:hAnsi="Times New Roman"/>
                <w:sz w:val="24"/>
                <w:szCs w:val="24"/>
                <w:lang w:eastAsia="ru-RU"/>
              </w:rPr>
              <w:t xml:space="preserve"> (при условии избрания (одобрения) нового представителя владельцев облигаций общим собранием владельцев облигаций)</w:t>
            </w:r>
          </w:p>
        </w:tc>
        <w:tc>
          <w:tcPr>
            <w:tcW w:w="774" w:type="pct"/>
          </w:tcPr>
          <w:p w14:paraId="45E93EA6" w14:textId="77777777" w:rsidR="005875A7" w:rsidRPr="00410633" w:rsidRDefault="005875A7" w:rsidP="005875A7">
            <w:pPr>
              <w:widowControl w:val="0"/>
              <w:spacing w:after="0" w:line="240" w:lineRule="auto"/>
              <w:ind w:left="34" w:hanging="34"/>
              <w:jc w:val="center"/>
              <w:rPr>
                <w:rFonts w:ascii="Times New Roman" w:hAnsi="Times New Roman"/>
                <w:sz w:val="24"/>
                <w:szCs w:val="24"/>
                <w:lang w:eastAsia="ru-RU"/>
              </w:rPr>
            </w:pPr>
            <w:r w:rsidRPr="00410633">
              <w:rPr>
                <w:rFonts w:ascii="Times New Roman" w:hAnsi="Times New Roman"/>
                <w:sz w:val="24"/>
                <w:szCs w:val="24"/>
                <w:lang w:eastAsia="ru-RU"/>
              </w:rPr>
              <w:t>Копия/</w:t>
            </w:r>
          </w:p>
          <w:p w14:paraId="20154265" w14:textId="77777777" w:rsidR="005875A7" w:rsidRPr="00410633" w:rsidRDefault="005875A7" w:rsidP="005875A7">
            <w:pPr>
              <w:widowControl w:val="0"/>
              <w:spacing w:after="0" w:line="240" w:lineRule="auto"/>
              <w:ind w:left="34" w:hanging="34"/>
              <w:jc w:val="center"/>
              <w:rPr>
                <w:rFonts w:ascii="Times New Roman" w:hAnsi="Times New Roman"/>
                <w:sz w:val="24"/>
                <w:szCs w:val="24"/>
                <w:lang w:eastAsia="ru-RU"/>
              </w:rPr>
            </w:pPr>
            <w:r w:rsidRPr="00410633">
              <w:rPr>
                <w:rFonts w:ascii="Times New Roman" w:hAnsi="Times New Roman"/>
                <w:sz w:val="24"/>
                <w:szCs w:val="24"/>
                <w:lang w:eastAsia="ru-RU"/>
              </w:rPr>
              <w:t>выписка</w:t>
            </w:r>
          </w:p>
        </w:tc>
        <w:tc>
          <w:tcPr>
            <w:tcW w:w="1466" w:type="pct"/>
          </w:tcPr>
          <w:p w14:paraId="6AA0D93B" w14:textId="77777777" w:rsidR="005875A7" w:rsidRPr="00410633" w:rsidRDefault="005875A7" w:rsidP="005875A7">
            <w:pPr>
              <w:widowControl w:val="0"/>
              <w:spacing w:after="0" w:line="240" w:lineRule="auto"/>
              <w:rPr>
                <w:rFonts w:ascii="Times New Roman" w:hAnsi="Times New Roman"/>
                <w:sz w:val="24"/>
                <w:szCs w:val="24"/>
                <w:lang w:eastAsia="ru-RU"/>
              </w:rPr>
            </w:pPr>
          </w:p>
        </w:tc>
      </w:tr>
      <w:tr w:rsidR="005875A7" w:rsidRPr="00410633" w14:paraId="2C4741A1" w14:textId="77777777" w:rsidTr="00320C71">
        <w:tc>
          <w:tcPr>
            <w:tcW w:w="416" w:type="pct"/>
          </w:tcPr>
          <w:p w14:paraId="0E24CA69" w14:textId="44F41CE9" w:rsidR="005875A7" w:rsidRPr="00410633" w:rsidRDefault="005875A7" w:rsidP="005875A7">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3.4</w:t>
            </w:r>
            <w:r w:rsidR="00367090" w:rsidRPr="00410633">
              <w:rPr>
                <w:rFonts w:ascii="Times New Roman" w:hAnsi="Times New Roman"/>
                <w:sz w:val="24"/>
                <w:szCs w:val="24"/>
              </w:rPr>
              <w:t>.</w:t>
            </w:r>
          </w:p>
        </w:tc>
        <w:tc>
          <w:tcPr>
            <w:tcW w:w="2345" w:type="pct"/>
          </w:tcPr>
          <w:p w14:paraId="3475CCFA" w14:textId="3EA30C25" w:rsidR="005875A7" w:rsidRPr="00410633" w:rsidRDefault="005875A7" w:rsidP="00611AC5">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 xml:space="preserve">Документ (приказ, распоряжение или иной документ), в котором содержится решение единоличного </w:t>
            </w:r>
            <w:r w:rsidRPr="00410633">
              <w:rPr>
                <w:rFonts w:ascii="Times New Roman" w:hAnsi="Times New Roman"/>
                <w:sz w:val="24"/>
                <w:szCs w:val="24"/>
                <w:lang w:eastAsia="ru-RU"/>
              </w:rPr>
              <w:lastRenderedPageBreak/>
              <w:t xml:space="preserve">исполнительного органа Эмитента Коммерческих облигаций об определении нового представителя владельцев облигаций, а в случае, если в соответствии с уставом Эмитента Коммерческих облигаций принятие такого решения относится к компетенции коллегиального органа управления Эмитента Коммерческих облигаций </w:t>
            </w:r>
            <w:r w:rsidR="00611AC5" w:rsidRPr="00410633">
              <w:rPr>
                <w:rFonts w:ascii="Times New Roman" w:hAnsi="Times New Roman"/>
                <w:sz w:val="24"/>
                <w:szCs w:val="24"/>
                <w:lang w:eastAsia="ru-RU"/>
              </w:rPr>
              <w:t>–</w:t>
            </w:r>
            <w:r w:rsidRPr="00410633">
              <w:rPr>
                <w:rFonts w:ascii="Times New Roman" w:hAnsi="Times New Roman"/>
                <w:sz w:val="24"/>
                <w:szCs w:val="24"/>
                <w:lang w:eastAsia="ru-RU"/>
              </w:rPr>
              <w:t xml:space="preserve"> копия (выписка из) протокола собрания (заседания) указанного органа с указанием кворума и результатов голосования за его принятие (в случае представления уведомления о представителе владельцев облигаций новым представителем владельцев облигаций и при условии определения представителя владельцев облигаций Эмитентом Коммерческих облигаций)</w:t>
            </w:r>
          </w:p>
        </w:tc>
        <w:tc>
          <w:tcPr>
            <w:tcW w:w="774" w:type="pct"/>
          </w:tcPr>
          <w:p w14:paraId="26455A74" w14:textId="77777777" w:rsidR="005875A7" w:rsidRPr="00410633" w:rsidRDefault="005875A7" w:rsidP="005875A7">
            <w:pPr>
              <w:widowControl w:val="0"/>
              <w:spacing w:after="0" w:line="240" w:lineRule="auto"/>
              <w:ind w:left="34" w:hanging="34"/>
              <w:jc w:val="center"/>
              <w:rPr>
                <w:rFonts w:ascii="Times New Roman" w:hAnsi="Times New Roman"/>
                <w:sz w:val="24"/>
                <w:szCs w:val="24"/>
                <w:lang w:eastAsia="ru-RU"/>
              </w:rPr>
            </w:pPr>
            <w:r w:rsidRPr="00410633">
              <w:rPr>
                <w:rFonts w:ascii="Times New Roman" w:hAnsi="Times New Roman"/>
                <w:sz w:val="24"/>
                <w:szCs w:val="24"/>
                <w:lang w:eastAsia="ru-RU"/>
              </w:rPr>
              <w:lastRenderedPageBreak/>
              <w:t>Копия/</w:t>
            </w:r>
          </w:p>
          <w:p w14:paraId="4DABE07E" w14:textId="77777777" w:rsidR="005875A7" w:rsidRPr="00410633" w:rsidRDefault="005875A7" w:rsidP="005875A7">
            <w:pPr>
              <w:widowControl w:val="0"/>
              <w:spacing w:after="0" w:line="240" w:lineRule="auto"/>
              <w:ind w:left="34" w:hanging="34"/>
              <w:jc w:val="center"/>
              <w:rPr>
                <w:rFonts w:ascii="Times New Roman" w:hAnsi="Times New Roman"/>
                <w:sz w:val="24"/>
                <w:szCs w:val="24"/>
                <w:lang w:eastAsia="ru-RU"/>
              </w:rPr>
            </w:pPr>
            <w:r w:rsidRPr="00410633">
              <w:rPr>
                <w:rFonts w:ascii="Times New Roman" w:hAnsi="Times New Roman"/>
                <w:sz w:val="24"/>
                <w:szCs w:val="24"/>
                <w:lang w:eastAsia="ru-RU"/>
              </w:rPr>
              <w:t>выписка</w:t>
            </w:r>
          </w:p>
        </w:tc>
        <w:tc>
          <w:tcPr>
            <w:tcW w:w="1466" w:type="pct"/>
          </w:tcPr>
          <w:p w14:paraId="55D01F22" w14:textId="77777777" w:rsidR="005875A7" w:rsidRPr="00410633" w:rsidRDefault="005875A7" w:rsidP="005875A7">
            <w:pPr>
              <w:widowControl w:val="0"/>
              <w:spacing w:after="0" w:line="240" w:lineRule="auto"/>
              <w:rPr>
                <w:rFonts w:ascii="Times New Roman" w:hAnsi="Times New Roman"/>
                <w:sz w:val="24"/>
                <w:szCs w:val="24"/>
                <w:lang w:eastAsia="ru-RU"/>
              </w:rPr>
            </w:pPr>
          </w:p>
        </w:tc>
      </w:tr>
      <w:tr w:rsidR="00E52815" w:rsidRPr="00410633" w14:paraId="0BF43318" w14:textId="77777777" w:rsidTr="00320C71">
        <w:tc>
          <w:tcPr>
            <w:tcW w:w="416" w:type="pct"/>
          </w:tcPr>
          <w:p w14:paraId="7D3E0450" w14:textId="5DA4B21D" w:rsidR="00E52815" w:rsidRPr="00410633" w:rsidRDefault="00E52815" w:rsidP="00E62A28">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4.</w:t>
            </w:r>
          </w:p>
        </w:tc>
        <w:tc>
          <w:tcPr>
            <w:tcW w:w="2345" w:type="pct"/>
          </w:tcPr>
          <w:p w14:paraId="4F385FF5" w14:textId="1015CC26" w:rsidR="00E52815" w:rsidRPr="00410633" w:rsidRDefault="00E52815" w:rsidP="00E62A28">
            <w:pPr>
              <w:autoSpaceDE w:val="0"/>
              <w:autoSpaceDN w:val="0"/>
              <w:adjustRightInd w:val="0"/>
              <w:spacing w:after="0" w:line="240" w:lineRule="auto"/>
              <w:jc w:val="both"/>
              <w:rPr>
                <w:rFonts w:ascii="Times New Roman" w:hAnsi="Times New Roman"/>
                <w:strike/>
                <w:sz w:val="24"/>
                <w:szCs w:val="24"/>
                <w:lang w:eastAsia="ru-RU"/>
              </w:rPr>
            </w:pPr>
            <w:r w:rsidRPr="00410633">
              <w:rPr>
                <w:rFonts w:ascii="Times New Roman" w:eastAsia="Times New Roman" w:hAnsi="Times New Roman"/>
                <w:sz w:val="24"/>
                <w:szCs w:val="24"/>
              </w:rPr>
              <w:t>Справка Эмитента об устранении всех несоответствий требованиям законодательства Российской Федерации, выявленных НРД по результатам предварительного рассмотрения представленных Эмитентом документов</w:t>
            </w:r>
          </w:p>
        </w:tc>
        <w:tc>
          <w:tcPr>
            <w:tcW w:w="774" w:type="pct"/>
          </w:tcPr>
          <w:p w14:paraId="40C60D40" w14:textId="77777777" w:rsidR="00E52815" w:rsidRPr="00410633" w:rsidRDefault="00E52815" w:rsidP="00E62A28">
            <w:pPr>
              <w:spacing w:after="0" w:line="240" w:lineRule="auto"/>
              <w:ind w:left="34"/>
              <w:jc w:val="center"/>
              <w:rPr>
                <w:rFonts w:ascii="Times New Roman" w:hAnsi="Times New Roman"/>
                <w:sz w:val="24"/>
                <w:szCs w:val="24"/>
                <w:lang w:eastAsia="ru-RU"/>
              </w:rPr>
            </w:pPr>
            <w:r w:rsidRPr="00410633">
              <w:rPr>
                <w:rFonts w:ascii="Times New Roman" w:hAnsi="Times New Roman"/>
                <w:sz w:val="24"/>
                <w:szCs w:val="24"/>
                <w:lang w:eastAsia="ru-RU"/>
              </w:rPr>
              <w:t>Оригинал</w:t>
            </w:r>
          </w:p>
        </w:tc>
        <w:tc>
          <w:tcPr>
            <w:tcW w:w="1466" w:type="pct"/>
          </w:tcPr>
          <w:p w14:paraId="08F72286" w14:textId="77777777" w:rsidR="00E52815" w:rsidRPr="00410633" w:rsidRDefault="00E52815" w:rsidP="00E62A28">
            <w:pPr>
              <w:spacing w:after="0" w:line="240" w:lineRule="auto"/>
              <w:jc w:val="both"/>
              <w:rPr>
                <w:rFonts w:ascii="Times New Roman" w:hAnsi="Times New Roman"/>
                <w:sz w:val="24"/>
                <w:szCs w:val="24"/>
              </w:rPr>
            </w:pPr>
            <w:r w:rsidRPr="00410633">
              <w:rPr>
                <w:rFonts w:ascii="Times New Roman" w:hAnsi="Times New Roman"/>
                <w:sz w:val="24"/>
                <w:szCs w:val="24"/>
              </w:rPr>
              <w:t>Предоставляется, если была оказана услуга Предварительное рассмотрение документов</w:t>
            </w:r>
          </w:p>
        </w:tc>
      </w:tr>
      <w:tr w:rsidR="00E52815" w:rsidRPr="00410633" w14:paraId="7984810E" w14:textId="77777777" w:rsidTr="00320C71">
        <w:tc>
          <w:tcPr>
            <w:tcW w:w="416" w:type="pct"/>
          </w:tcPr>
          <w:p w14:paraId="3258CCFA" w14:textId="733ADF4D" w:rsidR="00E52815" w:rsidRPr="00410633" w:rsidDel="009058A0" w:rsidRDefault="00E52815" w:rsidP="00E62A28">
            <w:pPr>
              <w:widowControl w:val="0"/>
              <w:spacing w:after="0" w:line="240" w:lineRule="auto"/>
              <w:ind w:left="709" w:hanging="709"/>
              <w:jc w:val="center"/>
              <w:rPr>
                <w:rFonts w:ascii="Times New Roman" w:hAnsi="Times New Roman"/>
                <w:sz w:val="24"/>
                <w:szCs w:val="24"/>
              </w:rPr>
            </w:pPr>
            <w:r w:rsidRPr="00410633">
              <w:rPr>
                <w:rFonts w:ascii="Times New Roman" w:hAnsi="Times New Roman"/>
                <w:sz w:val="24"/>
                <w:szCs w:val="24"/>
              </w:rPr>
              <w:t>5.</w:t>
            </w:r>
          </w:p>
        </w:tc>
        <w:tc>
          <w:tcPr>
            <w:tcW w:w="2345" w:type="pct"/>
          </w:tcPr>
          <w:p w14:paraId="3CF7F435" w14:textId="42F46A3E" w:rsidR="00E52815" w:rsidRPr="00410633" w:rsidRDefault="00E52815" w:rsidP="00664A81">
            <w:pPr>
              <w:autoSpaceDE w:val="0"/>
              <w:autoSpaceDN w:val="0"/>
              <w:adjustRightInd w:val="0"/>
              <w:spacing w:after="0" w:line="240" w:lineRule="auto"/>
              <w:jc w:val="both"/>
              <w:rPr>
                <w:rFonts w:ascii="Times New Roman" w:hAnsi="Times New Roman"/>
                <w:sz w:val="24"/>
                <w:szCs w:val="24"/>
                <w:lang w:eastAsia="ru-RU"/>
              </w:rPr>
            </w:pPr>
            <w:r w:rsidRPr="00410633">
              <w:rPr>
                <w:rFonts w:ascii="Times New Roman" w:hAnsi="Times New Roman"/>
                <w:sz w:val="24"/>
                <w:szCs w:val="24"/>
                <w:lang w:eastAsia="ru-RU"/>
              </w:rPr>
              <w:t>Документы, п</w:t>
            </w:r>
            <w:r w:rsidR="00D12BA7" w:rsidRPr="00410633">
              <w:rPr>
                <w:rFonts w:ascii="Times New Roman" w:hAnsi="Times New Roman"/>
                <w:sz w:val="24"/>
                <w:szCs w:val="24"/>
                <w:lang w:eastAsia="ru-RU"/>
              </w:rPr>
              <w:t xml:space="preserve">одтверждающие полномочия лица, </w:t>
            </w:r>
            <w:r w:rsidRPr="00410633">
              <w:rPr>
                <w:rFonts w:ascii="Times New Roman" w:hAnsi="Times New Roman"/>
                <w:sz w:val="24"/>
                <w:szCs w:val="24"/>
                <w:lang w:eastAsia="ru-RU"/>
              </w:rPr>
              <w:t xml:space="preserve">подписывающего Заявление </w:t>
            </w:r>
            <w:r w:rsidR="008C09EE" w:rsidRPr="00410633">
              <w:rPr>
                <w:rFonts w:ascii="Times New Roman" w:hAnsi="Times New Roman"/>
                <w:sz w:val="24"/>
                <w:szCs w:val="24"/>
                <w:lang w:eastAsia="ru-RU"/>
              </w:rPr>
              <w:t xml:space="preserve">на оказание услуги </w:t>
            </w:r>
            <w:r w:rsidRPr="00410633">
              <w:rPr>
                <w:rFonts w:ascii="Times New Roman" w:hAnsi="Times New Roman"/>
                <w:sz w:val="24"/>
                <w:szCs w:val="24"/>
                <w:lang w:eastAsia="ru-RU"/>
              </w:rPr>
              <w:t>и (или) предоставленные документы</w:t>
            </w:r>
            <w:r w:rsidR="008C09EE" w:rsidRPr="00410633">
              <w:rPr>
                <w:rFonts w:ascii="Times New Roman" w:hAnsi="Times New Roman"/>
                <w:sz w:val="24"/>
                <w:szCs w:val="24"/>
                <w:lang w:eastAsia="ru-RU"/>
              </w:rPr>
              <w:t xml:space="preserve"> для Регистрации</w:t>
            </w:r>
            <w:r w:rsidR="00664A81" w:rsidRPr="00410633">
              <w:rPr>
                <w:rFonts w:ascii="Times New Roman" w:hAnsi="Times New Roman"/>
                <w:sz w:val="24"/>
                <w:szCs w:val="24"/>
                <w:lang w:eastAsia="ru-RU"/>
              </w:rPr>
              <w:t xml:space="preserve"> </w:t>
            </w:r>
            <w:r w:rsidR="00130243" w:rsidRPr="00410633">
              <w:rPr>
                <w:rFonts w:ascii="Times New Roman" w:hAnsi="Times New Roman"/>
                <w:sz w:val="24"/>
                <w:szCs w:val="24"/>
                <w:lang w:eastAsia="ru-RU"/>
              </w:rPr>
              <w:t>изменений</w:t>
            </w:r>
          </w:p>
        </w:tc>
        <w:tc>
          <w:tcPr>
            <w:tcW w:w="774" w:type="pct"/>
          </w:tcPr>
          <w:p w14:paraId="0F606AC0" w14:textId="77777777" w:rsidR="00E52815" w:rsidRPr="00410633" w:rsidRDefault="00E52815" w:rsidP="00E62A28">
            <w:pPr>
              <w:spacing w:after="0" w:line="240" w:lineRule="auto"/>
              <w:ind w:left="34"/>
              <w:jc w:val="center"/>
              <w:rPr>
                <w:rFonts w:ascii="Times New Roman" w:hAnsi="Times New Roman"/>
                <w:sz w:val="24"/>
                <w:szCs w:val="24"/>
                <w:lang w:eastAsia="ru-RU"/>
              </w:rPr>
            </w:pPr>
            <w:r w:rsidRPr="00410633">
              <w:rPr>
                <w:rFonts w:ascii="Times New Roman" w:hAnsi="Times New Roman"/>
                <w:sz w:val="24"/>
                <w:szCs w:val="24"/>
                <w:lang w:eastAsia="ru-RU"/>
              </w:rPr>
              <w:t>Оригинал</w:t>
            </w:r>
          </w:p>
        </w:tc>
        <w:tc>
          <w:tcPr>
            <w:tcW w:w="1466" w:type="pct"/>
          </w:tcPr>
          <w:p w14:paraId="00EC04E5" w14:textId="77777777" w:rsidR="00E52815" w:rsidRPr="00410633" w:rsidRDefault="00E52815" w:rsidP="00E62A28">
            <w:pPr>
              <w:spacing w:after="0" w:line="240" w:lineRule="auto"/>
              <w:jc w:val="both"/>
              <w:rPr>
                <w:rFonts w:ascii="Times New Roman" w:hAnsi="Times New Roman"/>
                <w:sz w:val="24"/>
                <w:szCs w:val="24"/>
              </w:rPr>
            </w:pPr>
            <w:r w:rsidRPr="00410633">
              <w:rPr>
                <w:rFonts w:ascii="Times New Roman" w:hAnsi="Times New Roman"/>
                <w:sz w:val="24"/>
                <w:szCs w:val="24"/>
              </w:rPr>
              <w:t>Не предоставляется, если были предоставлены ранее, не утратили силу и не были изменены</w:t>
            </w:r>
          </w:p>
        </w:tc>
      </w:tr>
      <w:tr w:rsidR="00525038" w:rsidRPr="00410633" w14:paraId="7B393EE5" w14:textId="77777777" w:rsidTr="00320C71">
        <w:tc>
          <w:tcPr>
            <w:tcW w:w="416" w:type="pct"/>
          </w:tcPr>
          <w:p w14:paraId="34B58DFC" w14:textId="7CBBED39" w:rsidR="00525038" w:rsidRPr="00410633" w:rsidRDefault="00B773D8" w:rsidP="00E62A28">
            <w:pPr>
              <w:widowControl w:val="0"/>
              <w:spacing w:after="0" w:line="240" w:lineRule="auto"/>
              <w:ind w:left="709" w:hanging="709"/>
              <w:jc w:val="center"/>
              <w:rPr>
                <w:rFonts w:ascii="Times New Roman" w:hAnsi="Times New Roman"/>
                <w:sz w:val="24"/>
                <w:szCs w:val="24"/>
              </w:rPr>
            </w:pPr>
            <w:r>
              <w:rPr>
                <w:rFonts w:ascii="Times New Roman" w:hAnsi="Times New Roman"/>
                <w:sz w:val="24"/>
                <w:szCs w:val="24"/>
              </w:rPr>
              <w:t>6.</w:t>
            </w:r>
          </w:p>
        </w:tc>
        <w:tc>
          <w:tcPr>
            <w:tcW w:w="2345" w:type="pct"/>
          </w:tcPr>
          <w:p w14:paraId="3414CF14" w14:textId="155B1F44" w:rsidR="00525038" w:rsidRPr="00410633" w:rsidRDefault="000459C3" w:rsidP="000459C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w:t>
            </w:r>
            <w:r w:rsidRPr="000459C3">
              <w:rPr>
                <w:rFonts w:ascii="Times New Roman" w:hAnsi="Times New Roman"/>
                <w:sz w:val="24"/>
                <w:szCs w:val="24"/>
                <w:lang w:eastAsia="ru-RU"/>
              </w:rPr>
              <w:t xml:space="preserve">одготовленное Верификатором </w:t>
            </w:r>
            <w:r>
              <w:rPr>
                <w:rFonts w:ascii="Times New Roman" w:hAnsi="Times New Roman"/>
                <w:sz w:val="24"/>
                <w:szCs w:val="24"/>
                <w:lang w:eastAsia="ru-RU"/>
              </w:rPr>
              <w:t>з</w:t>
            </w:r>
            <w:r w:rsidR="00B773D8">
              <w:rPr>
                <w:rFonts w:ascii="Times New Roman" w:hAnsi="Times New Roman"/>
                <w:sz w:val="24"/>
                <w:szCs w:val="24"/>
                <w:lang w:eastAsia="ru-RU"/>
              </w:rPr>
              <w:t>аключение (документ</w:t>
            </w:r>
            <w:r w:rsidR="00B773D8" w:rsidRPr="00B773D8">
              <w:rPr>
                <w:rFonts w:ascii="Times New Roman" w:hAnsi="Times New Roman"/>
                <w:sz w:val="24"/>
                <w:szCs w:val="24"/>
                <w:lang w:eastAsia="ru-RU"/>
              </w:rPr>
              <w:t>) о соответствии из</w:t>
            </w:r>
            <w:r w:rsidR="00B773D8">
              <w:rPr>
                <w:rFonts w:ascii="Times New Roman" w:hAnsi="Times New Roman"/>
                <w:sz w:val="24"/>
                <w:szCs w:val="24"/>
                <w:lang w:eastAsia="ru-RU"/>
              </w:rPr>
              <w:t>менений в политику Э</w:t>
            </w:r>
            <w:r w:rsidR="00B773D8" w:rsidRPr="00B773D8">
              <w:rPr>
                <w:rFonts w:ascii="Times New Roman" w:hAnsi="Times New Roman"/>
                <w:sz w:val="24"/>
                <w:szCs w:val="24"/>
                <w:lang w:eastAsia="ru-RU"/>
              </w:rPr>
              <w:t xml:space="preserve">митента по использованию денежных средств, полученных от размещения </w:t>
            </w:r>
            <w:r w:rsidR="00320C71">
              <w:rPr>
                <w:rFonts w:ascii="Times New Roman" w:hAnsi="Times New Roman"/>
                <w:sz w:val="24"/>
                <w:szCs w:val="24"/>
                <w:lang w:eastAsia="ru-RU"/>
              </w:rPr>
              <w:t xml:space="preserve">Коммерческих </w:t>
            </w:r>
            <w:r w:rsidR="00B773D8" w:rsidRPr="00B773D8">
              <w:rPr>
                <w:rFonts w:ascii="Times New Roman" w:hAnsi="Times New Roman"/>
                <w:sz w:val="24"/>
                <w:szCs w:val="24"/>
                <w:lang w:eastAsia="ru-RU"/>
              </w:rPr>
              <w:t>облигаций, международно признанным целям, принципам, стандартам и крит</w:t>
            </w:r>
            <w:r w:rsidR="00B773D8">
              <w:rPr>
                <w:rFonts w:ascii="Times New Roman" w:hAnsi="Times New Roman"/>
                <w:sz w:val="24"/>
                <w:szCs w:val="24"/>
                <w:lang w:eastAsia="ru-RU"/>
              </w:rPr>
              <w:t>ериям в сфере экологии и (или) «зеленого»</w:t>
            </w:r>
            <w:r w:rsidR="00B773D8" w:rsidRPr="00B773D8">
              <w:rPr>
                <w:rFonts w:ascii="Times New Roman" w:hAnsi="Times New Roman"/>
                <w:sz w:val="24"/>
                <w:szCs w:val="24"/>
                <w:lang w:eastAsia="ru-RU"/>
              </w:rPr>
              <w:t xml:space="preserve"> ф</w:t>
            </w:r>
            <w:r>
              <w:rPr>
                <w:rFonts w:ascii="Times New Roman" w:hAnsi="Times New Roman"/>
                <w:sz w:val="24"/>
                <w:szCs w:val="24"/>
                <w:lang w:eastAsia="ru-RU"/>
              </w:rPr>
              <w:t>инансир</w:t>
            </w:r>
            <w:r w:rsidRPr="008A30B5">
              <w:rPr>
                <w:rFonts w:ascii="Times New Roman" w:hAnsi="Times New Roman"/>
                <w:sz w:val="24"/>
                <w:szCs w:val="24"/>
                <w:lang w:eastAsia="ru-RU"/>
              </w:rPr>
              <w:t>ования</w:t>
            </w:r>
          </w:p>
        </w:tc>
        <w:tc>
          <w:tcPr>
            <w:tcW w:w="774" w:type="pct"/>
          </w:tcPr>
          <w:p w14:paraId="1D58F43E" w14:textId="23449055" w:rsidR="00525038" w:rsidRPr="00410633" w:rsidRDefault="00B773D8" w:rsidP="00E62A28">
            <w:pPr>
              <w:spacing w:after="0" w:line="240" w:lineRule="auto"/>
              <w:ind w:left="34"/>
              <w:jc w:val="center"/>
              <w:rPr>
                <w:rFonts w:ascii="Times New Roman" w:hAnsi="Times New Roman"/>
                <w:sz w:val="24"/>
                <w:szCs w:val="24"/>
                <w:lang w:eastAsia="ru-RU"/>
              </w:rPr>
            </w:pPr>
            <w:r>
              <w:rPr>
                <w:rFonts w:ascii="Times New Roman" w:hAnsi="Times New Roman"/>
                <w:sz w:val="24"/>
                <w:szCs w:val="24"/>
                <w:lang w:eastAsia="ru-RU"/>
              </w:rPr>
              <w:t>Копия</w:t>
            </w:r>
          </w:p>
        </w:tc>
        <w:tc>
          <w:tcPr>
            <w:tcW w:w="1466" w:type="pct"/>
          </w:tcPr>
          <w:p w14:paraId="63F47D5F" w14:textId="4B4684DF" w:rsidR="00B773D8" w:rsidRPr="00B773D8" w:rsidRDefault="00B773D8" w:rsidP="00B773D8">
            <w:pPr>
              <w:spacing w:after="0" w:line="240" w:lineRule="auto"/>
              <w:jc w:val="both"/>
              <w:rPr>
                <w:rFonts w:ascii="Times New Roman" w:hAnsi="Times New Roman"/>
                <w:sz w:val="24"/>
                <w:szCs w:val="24"/>
              </w:rPr>
            </w:pPr>
            <w:r w:rsidRPr="00B773D8">
              <w:rPr>
                <w:rFonts w:ascii="Times New Roman" w:hAnsi="Times New Roman"/>
                <w:sz w:val="24"/>
                <w:szCs w:val="24"/>
              </w:rPr>
              <w:t xml:space="preserve">Предоставляется при регистрации </w:t>
            </w:r>
            <w:r>
              <w:rPr>
                <w:rFonts w:ascii="Times New Roman" w:hAnsi="Times New Roman"/>
                <w:sz w:val="24"/>
                <w:szCs w:val="24"/>
              </w:rPr>
              <w:t xml:space="preserve">изменений в решение о выпуске </w:t>
            </w:r>
            <w:r w:rsidRPr="00B773D8">
              <w:rPr>
                <w:rFonts w:ascii="Times New Roman" w:hAnsi="Times New Roman"/>
                <w:sz w:val="24"/>
                <w:szCs w:val="24"/>
              </w:rPr>
              <w:t>Коммерческих облигаций с использованием денежных средств, полученных от их размещения на цели, связанные с финансированием и (или) рефинансированием проектов, направленных на сохранение и охрану окружающей среды</w:t>
            </w:r>
          </w:p>
          <w:p w14:paraId="789EB2AB" w14:textId="1F103447" w:rsidR="00B773D8" w:rsidRPr="00410633" w:rsidRDefault="00B773D8" w:rsidP="00B773D8">
            <w:pPr>
              <w:spacing w:after="0" w:line="240" w:lineRule="auto"/>
              <w:jc w:val="both"/>
              <w:rPr>
                <w:rFonts w:ascii="Times New Roman" w:hAnsi="Times New Roman"/>
                <w:sz w:val="24"/>
                <w:szCs w:val="24"/>
              </w:rPr>
            </w:pPr>
            <w:r w:rsidRPr="00B773D8">
              <w:rPr>
                <w:rFonts w:ascii="Times New Roman" w:hAnsi="Times New Roman"/>
                <w:sz w:val="24"/>
                <w:szCs w:val="24"/>
              </w:rPr>
              <w:lastRenderedPageBreak/>
              <w:t>(«зеленые облигации»), с</w:t>
            </w:r>
            <w:r>
              <w:rPr>
                <w:rFonts w:ascii="Times New Roman" w:hAnsi="Times New Roman"/>
                <w:sz w:val="24"/>
                <w:szCs w:val="24"/>
              </w:rPr>
              <w:t>вязанных с изменением политики Э</w:t>
            </w:r>
            <w:r w:rsidRPr="00B773D8">
              <w:rPr>
                <w:rFonts w:ascii="Times New Roman" w:hAnsi="Times New Roman"/>
                <w:sz w:val="24"/>
                <w:szCs w:val="24"/>
              </w:rPr>
              <w:t xml:space="preserve">митента по использованию денежных средств, полученных от размещения </w:t>
            </w:r>
            <w:r w:rsidR="00D334EE">
              <w:rPr>
                <w:rFonts w:ascii="Times New Roman" w:hAnsi="Times New Roman"/>
                <w:sz w:val="24"/>
                <w:szCs w:val="24"/>
              </w:rPr>
              <w:t xml:space="preserve">Коммерческих </w:t>
            </w:r>
            <w:r w:rsidRPr="00B773D8">
              <w:rPr>
                <w:rFonts w:ascii="Times New Roman" w:hAnsi="Times New Roman"/>
                <w:sz w:val="24"/>
                <w:szCs w:val="24"/>
              </w:rPr>
              <w:t xml:space="preserve">облигаций, содержащейся в решении о выпуске </w:t>
            </w:r>
            <w:r w:rsidR="00A13276">
              <w:rPr>
                <w:rFonts w:ascii="Times New Roman" w:hAnsi="Times New Roman"/>
                <w:sz w:val="24"/>
                <w:szCs w:val="24"/>
              </w:rPr>
              <w:t xml:space="preserve">указанных </w:t>
            </w:r>
            <w:r w:rsidRPr="00B773D8">
              <w:rPr>
                <w:rFonts w:ascii="Times New Roman" w:hAnsi="Times New Roman"/>
                <w:sz w:val="24"/>
                <w:szCs w:val="24"/>
              </w:rPr>
              <w:t>облигаций</w:t>
            </w:r>
          </w:p>
        </w:tc>
      </w:tr>
      <w:tr w:rsidR="00320C71" w:rsidRPr="00410633" w14:paraId="54DC546A" w14:textId="77777777" w:rsidTr="00320C71">
        <w:tc>
          <w:tcPr>
            <w:tcW w:w="416" w:type="pct"/>
          </w:tcPr>
          <w:p w14:paraId="50308371" w14:textId="6E29DC95" w:rsidR="00320C71" w:rsidRDefault="00320C71" w:rsidP="00320C71">
            <w:pPr>
              <w:widowControl w:val="0"/>
              <w:spacing w:after="0" w:line="240" w:lineRule="auto"/>
              <w:ind w:left="709" w:hanging="709"/>
              <w:jc w:val="center"/>
              <w:rPr>
                <w:rFonts w:ascii="Times New Roman" w:hAnsi="Times New Roman"/>
                <w:sz w:val="24"/>
                <w:szCs w:val="24"/>
              </w:rPr>
            </w:pPr>
            <w:r>
              <w:rPr>
                <w:rFonts w:ascii="Times New Roman" w:hAnsi="Times New Roman"/>
                <w:sz w:val="24"/>
                <w:szCs w:val="24"/>
              </w:rPr>
              <w:lastRenderedPageBreak/>
              <w:t>7.</w:t>
            </w:r>
          </w:p>
        </w:tc>
        <w:tc>
          <w:tcPr>
            <w:tcW w:w="2345" w:type="pct"/>
          </w:tcPr>
          <w:p w14:paraId="2C42B290" w14:textId="44EE880F" w:rsidR="00320C71" w:rsidRDefault="000459C3" w:rsidP="00320C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0459C3">
              <w:rPr>
                <w:rFonts w:ascii="Times New Roman" w:hAnsi="Times New Roman"/>
                <w:sz w:val="24"/>
                <w:szCs w:val="24"/>
              </w:rPr>
              <w:t xml:space="preserve">одготовленное Верификатором </w:t>
            </w:r>
            <w:r>
              <w:rPr>
                <w:rFonts w:ascii="Times New Roman" w:hAnsi="Times New Roman"/>
                <w:sz w:val="24"/>
                <w:szCs w:val="24"/>
              </w:rPr>
              <w:t>з</w:t>
            </w:r>
            <w:r w:rsidR="00320C71" w:rsidRPr="00665B3C">
              <w:rPr>
                <w:rFonts w:ascii="Times New Roman" w:hAnsi="Times New Roman"/>
                <w:sz w:val="24"/>
                <w:szCs w:val="24"/>
              </w:rPr>
              <w:t xml:space="preserve">аключение (документ) о соответствии изменений в политику Эмитента по использованию денежных средств, полученных от размещения </w:t>
            </w:r>
            <w:r w:rsidR="00320C71">
              <w:rPr>
                <w:rFonts w:ascii="Times New Roman" w:hAnsi="Times New Roman"/>
                <w:sz w:val="24"/>
                <w:szCs w:val="24"/>
              </w:rPr>
              <w:t xml:space="preserve">Коммерческих </w:t>
            </w:r>
            <w:r w:rsidR="00320C71" w:rsidRPr="00665B3C">
              <w:rPr>
                <w:rFonts w:ascii="Times New Roman" w:hAnsi="Times New Roman"/>
                <w:sz w:val="24"/>
                <w:szCs w:val="24"/>
              </w:rPr>
              <w:t xml:space="preserve">облигаций, </w:t>
            </w:r>
            <w:r w:rsidR="00320C71" w:rsidRPr="00320C71">
              <w:rPr>
                <w:rFonts w:ascii="Times New Roman" w:hAnsi="Times New Roman"/>
                <w:sz w:val="24"/>
                <w:szCs w:val="24"/>
              </w:rPr>
              <w:t>международно признанным принципам и стандартам в обл</w:t>
            </w:r>
            <w:r>
              <w:rPr>
                <w:rFonts w:ascii="Times New Roman" w:hAnsi="Times New Roman"/>
                <w:sz w:val="24"/>
                <w:szCs w:val="24"/>
              </w:rPr>
              <w:t>асти социального финансирования</w:t>
            </w:r>
          </w:p>
          <w:p w14:paraId="702F5792" w14:textId="7CAA4C6B" w:rsidR="00320C71" w:rsidRPr="00BD6230" w:rsidRDefault="00320C71" w:rsidP="00320C71">
            <w:pPr>
              <w:autoSpaceDE w:val="0"/>
              <w:autoSpaceDN w:val="0"/>
              <w:adjustRightInd w:val="0"/>
              <w:spacing w:after="0" w:line="240" w:lineRule="auto"/>
              <w:jc w:val="both"/>
              <w:rPr>
                <w:rFonts w:ascii="Times New Roman" w:hAnsi="Times New Roman"/>
                <w:sz w:val="24"/>
                <w:szCs w:val="24"/>
                <w:lang w:eastAsia="ru-RU"/>
              </w:rPr>
            </w:pPr>
          </w:p>
        </w:tc>
        <w:tc>
          <w:tcPr>
            <w:tcW w:w="774" w:type="pct"/>
          </w:tcPr>
          <w:p w14:paraId="633F6DDA" w14:textId="21C9949D" w:rsidR="00320C71" w:rsidRPr="00BD6230" w:rsidRDefault="00320C71" w:rsidP="00320C71">
            <w:pPr>
              <w:spacing w:after="0" w:line="240" w:lineRule="auto"/>
              <w:ind w:left="34"/>
              <w:jc w:val="center"/>
              <w:rPr>
                <w:rFonts w:ascii="Times New Roman" w:hAnsi="Times New Roman"/>
                <w:sz w:val="24"/>
                <w:szCs w:val="24"/>
                <w:lang w:eastAsia="ru-RU"/>
              </w:rPr>
            </w:pPr>
            <w:r w:rsidRPr="00665B3C">
              <w:rPr>
                <w:rFonts w:ascii="Times New Roman" w:hAnsi="Times New Roman"/>
                <w:sz w:val="24"/>
                <w:szCs w:val="24"/>
              </w:rPr>
              <w:t>Копия</w:t>
            </w:r>
          </w:p>
        </w:tc>
        <w:tc>
          <w:tcPr>
            <w:tcW w:w="1466" w:type="pct"/>
          </w:tcPr>
          <w:p w14:paraId="1366411B" w14:textId="67A72A50" w:rsidR="00320C71" w:rsidRPr="00BD6230" w:rsidRDefault="00BD6230" w:rsidP="00BD6230">
            <w:pPr>
              <w:spacing w:after="0" w:line="240" w:lineRule="auto"/>
              <w:jc w:val="both"/>
              <w:rPr>
                <w:rFonts w:ascii="Times New Roman" w:hAnsi="Times New Roman"/>
                <w:sz w:val="24"/>
                <w:szCs w:val="24"/>
              </w:rPr>
            </w:pPr>
            <w:r w:rsidRPr="00BD6230">
              <w:rPr>
                <w:rFonts w:ascii="Times New Roman" w:hAnsi="Times New Roman"/>
                <w:sz w:val="24"/>
                <w:szCs w:val="24"/>
              </w:rPr>
              <w:t xml:space="preserve">Предоставляется при регистрации изменений в решение о выпуске Коммерческих облигаций с использованием денежных средств, </w:t>
            </w:r>
            <w:r w:rsidR="00665B3C" w:rsidRPr="00665B3C">
              <w:rPr>
                <w:rFonts w:ascii="Times New Roman" w:hAnsi="Times New Roman"/>
                <w:sz w:val="24"/>
                <w:szCs w:val="24"/>
              </w:rPr>
              <w:t>полученных от их размещения на цели, связанные с финансированием и (или) рефинансированием проектов, направленных на развитие общественной жизни</w:t>
            </w:r>
            <w:r w:rsidR="00665B3C">
              <w:rPr>
                <w:rFonts w:ascii="Times New Roman" w:hAnsi="Times New Roman"/>
                <w:sz w:val="24"/>
                <w:szCs w:val="24"/>
              </w:rPr>
              <w:t xml:space="preserve"> («социальные облигации»)</w:t>
            </w:r>
            <w:r w:rsidRPr="00BD6230">
              <w:rPr>
                <w:rFonts w:ascii="Times New Roman" w:hAnsi="Times New Roman"/>
                <w:sz w:val="24"/>
                <w:szCs w:val="24"/>
              </w:rPr>
              <w:t xml:space="preserve">, связанных с изменением политики Эмитента по использованию денежных средств, полученных от размещения </w:t>
            </w:r>
            <w:r w:rsidR="00053739">
              <w:rPr>
                <w:rFonts w:ascii="Times New Roman" w:hAnsi="Times New Roman"/>
                <w:sz w:val="24"/>
                <w:szCs w:val="24"/>
              </w:rPr>
              <w:t xml:space="preserve">Коммерческих </w:t>
            </w:r>
            <w:r w:rsidRPr="00BD6230">
              <w:rPr>
                <w:rFonts w:ascii="Times New Roman" w:hAnsi="Times New Roman"/>
                <w:sz w:val="24"/>
                <w:szCs w:val="24"/>
              </w:rPr>
              <w:t>облигаций, содержащейся в решении о выпуске указанных облигаций</w:t>
            </w:r>
          </w:p>
        </w:tc>
      </w:tr>
      <w:tr w:rsidR="00937324" w:rsidRPr="00410633" w14:paraId="1F760EF3" w14:textId="77777777" w:rsidTr="00320C71">
        <w:tc>
          <w:tcPr>
            <w:tcW w:w="416" w:type="pct"/>
          </w:tcPr>
          <w:p w14:paraId="05DB73AA" w14:textId="206C3D03" w:rsidR="00937324" w:rsidRDefault="00937324" w:rsidP="00320C71">
            <w:pPr>
              <w:widowControl w:val="0"/>
              <w:spacing w:after="0" w:line="240" w:lineRule="auto"/>
              <w:ind w:left="709" w:hanging="709"/>
              <w:jc w:val="center"/>
              <w:rPr>
                <w:rFonts w:ascii="Times New Roman" w:hAnsi="Times New Roman"/>
                <w:sz w:val="24"/>
                <w:szCs w:val="24"/>
              </w:rPr>
            </w:pPr>
            <w:r>
              <w:rPr>
                <w:rFonts w:ascii="Times New Roman" w:hAnsi="Times New Roman"/>
                <w:sz w:val="24"/>
                <w:szCs w:val="24"/>
              </w:rPr>
              <w:t>8.</w:t>
            </w:r>
          </w:p>
        </w:tc>
        <w:tc>
          <w:tcPr>
            <w:tcW w:w="2345" w:type="pct"/>
          </w:tcPr>
          <w:p w14:paraId="4EF0F38F" w14:textId="17E42564" w:rsidR="00937324" w:rsidRPr="00665B3C" w:rsidRDefault="000459C3" w:rsidP="000459C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Подготовленное Верификатором з</w:t>
            </w:r>
            <w:r w:rsidRPr="000459C3">
              <w:rPr>
                <w:rFonts w:ascii="Times New Roman" w:hAnsi="Times New Roman"/>
                <w:sz w:val="24"/>
                <w:szCs w:val="24"/>
              </w:rPr>
              <w:t xml:space="preserve">аключение (документ) о соответствии изменений в политику Эмитента по использованию денежных средств, полученных от размещения Коммерческих облигаций, международно признанным целям, </w:t>
            </w:r>
            <w:r w:rsidRPr="000459C3">
              <w:rPr>
                <w:rFonts w:ascii="Times New Roman" w:hAnsi="Times New Roman"/>
                <w:sz w:val="24"/>
                <w:szCs w:val="24"/>
              </w:rPr>
              <w:lastRenderedPageBreak/>
              <w:t>принципам, стандартам и критериям в сфере экологии и (или) «зеленого» финансировани</w:t>
            </w:r>
            <w:r>
              <w:rPr>
                <w:rFonts w:ascii="Times New Roman" w:hAnsi="Times New Roman"/>
                <w:sz w:val="24"/>
                <w:szCs w:val="24"/>
              </w:rPr>
              <w:t xml:space="preserve">я, и (или) </w:t>
            </w:r>
            <w:r w:rsidRPr="000459C3">
              <w:rPr>
                <w:rFonts w:ascii="Times New Roman" w:hAnsi="Times New Roman"/>
                <w:sz w:val="24"/>
                <w:szCs w:val="24"/>
              </w:rPr>
              <w:t xml:space="preserve">подготовленное Верификатором </w:t>
            </w:r>
            <w:r>
              <w:rPr>
                <w:rFonts w:ascii="Times New Roman" w:hAnsi="Times New Roman"/>
                <w:sz w:val="24"/>
                <w:szCs w:val="24"/>
              </w:rPr>
              <w:t>з</w:t>
            </w:r>
            <w:r w:rsidRPr="000459C3">
              <w:rPr>
                <w:rFonts w:ascii="Times New Roman" w:hAnsi="Times New Roman"/>
                <w:sz w:val="24"/>
                <w:szCs w:val="24"/>
              </w:rPr>
              <w:t>аключение (документ) о соответствии изменений в политику Эмитента по использованию денежных средств, полученных от размещения Коммерческих облигаций, международно признанным принципам и стандартам в обл</w:t>
            </w:r>
            <w:r>
              <w:rPr>
                <w:rFonts w:ascii="Times New Roman" w:hAnsi="Times New Roman"/>
                <w:sz w:val="24"/>
                <w:szCs w:val="24"/>
              </w:rPr>
              <w:t>асти социального финансирования</w:t>
            </w:r>
            <w:r w:rsidR="00166EB1">
              <w:rPr>
                <w:rFonts w:ascii="Times New Roman" w:hAnsi="Times New Roman"/>
                <w:sz w:val="24"/>
                <w:szCs w:val="24"/>
              </w:rPr>
              <w:t xml:space="preserve"> </w:t>
            </w:r>
            <w:r w:rsidR="00166EB1" w:rsidRPr="00166EB1">
              <w:rPr>
                <w:rFonts w:ascii="Times New Roman" w:hAnsi="Times New Roman"/>
                <w:sz w:val="24"/>
                <w:szCs w:val="24"/>
              </w:rPr>
              <w:t>(в зависимости от того, какие изменения вносятся в политику Эмитента по использованию денежных средств, полученных от размещения Коммерческих облигаций)</w:t>
            </w:r>
          </w:p>
        </w:tc>
        <w:tc>
          <w:tcPr>
            <w:tcW w:w="774" w:type="pct"/>
          </w:tcPr>
          <w:p w14:paraId="553A188D" w14:textId="77777777" w:rsidR="00937324" w:rsidRDefault="000459C3" w:rsidP="00320C71">
            <w:pPr>
              <w:spacing w:after="0" w:line="240" w:lineRule="auto"/>
              <w:ind w:left="34"/>
              <w:jc w:val="center"/>
              <w:rPr>
                <w:rFonts w:ascii="Times New Roman" w:hAnsi="Times New Roman"/>
                <w:sz w:val="24"/>
                <w:szCs w:val="24"/>
              </w:rPr>
            </w:pPr>
            <w:r>
              <w:rPr>
                <w:rFonts w:ascii="Times New Roman" w:hAnsi="Times New Roman"/>
                <w:sz w:val="24"/>
                <w:szCs w:val="24"/>
              </w:rPr>
              <w:lastRenderedPageBreak/>
              <w:t>Копия</w:t>
            </w:r>
          </w:p>
          <w:p w14:paraId="0CBC94A3" w14:textId="24060E70" w:rsidR="00D334EE" w:rsidRPr="00665B3C" w:rsidRDefault="00D334EE" w:rsidP="00320C71">
            <w:pPr>
              <w:spacing w:after="0" w:line="240" w:lineRule="auto"/>
              <w:ind w:left="34"/>
              <w:jc w:val="center"/>
              <w:rPr>
                <w:rFonts w:ascii="Times New Roman" w:hAnsi="Times New Roman"/>
                <w:sz w:val="24"/>
                <w:szCs w:val="24"/>
              </w:rPr>
            </w:pPr>
          </w:p>
        </w:tc>
        <w:tc>
          <w:tcPr>
            <w:tcW w:w="1466" w:type="pct"/>
          </w:tcPr>
          <w:p w14:paraId="4120BC77" w14:textId="732778BA" w:rsidR="00937324" w:rsidRDefault="000459C3" w:rsidP="000459C3">
            <w:pPr>
              <w:spacing w:after="0" w:line="240" w:lineRule="auto"/>
              <w:jc w:val="both"/>
              <w:rPr>
                <w:rFonts w:ascii="Times New Roman" w:hAnsi="Times New Roman"/>
                <w:sz w:val="24"/>
                <w:szCs w:val="24"/>
              </w:rPr>
            </w:pPr>
            <w:r w:rsidRPr="000459C3">
              <w:rPr>
                <w:rFonts w:ascii="Times New Roman" w:hAnsi="Times New Roman"/>
                <w:sz w:val="24"/>
                <w:szCs w:val="24"/>
              </w:rPr>
              <w:t xml:space="preserve">Предоставляется при регистрации изменений в решение о выпуске Коммерческих облигаций </w:t>
            </w:r>
            <w:r w:rsidR="00053739" w:rsidRPr="00053739">
              <w:rPr>
                <w:rFonts w:ascii="Times New Roman" w:hAnsi="Times New Roman"/>
                <w:sz w:val="24"/>
                <w:szCs w:val="24"/>
              </w:rPr>
              <w:t xml:space="preserve">с использованием денежных средств, </w:t>
            </w:r>
            <w:r w:rsidR="00053739" w:rsidRPr="00053739">
              <w:rPr>
                <w:rFonts w:ascii="Times New Roman" w:hAnsi="Times New Roman"/>
                <w:sz w:val="24"/>
                <w:szCs w:val="24"/>
              </w:rPr>
              <w:lastRenderedPageBreak/>
              <w:t>полученных от их размещения на цели, связанные с финансированием и (или) рефинансированием проектов, направленных на сохранение и охрану окружающей среды, и на цели, связанные с финансированием и (или) рефинансированием проектов, направленных на развитие общественной жизни</w:t>
            </w:r>
            <w:r w:rsidR="00194D82">
              <w:rPr>
                <w:rFonts w:ascii="Times New Roman" w:hAnsi="Times New Roman"/>
                <w:sz w:val="24"/>
                <w:szCs w:val="24"/>
              </w:rPr>
              <w:t xml:space="preserve"> (</w:t>
            </w:r>
            <w:r w:rsidR="00194D82" w:rsidRPr="00194D82">
              <w:rPr>
                <w:rFonts w:ascii="Times New Roman" w:hAnsi="Times New Roman"/>
                <w:sz w:val="24"/>
                <w:szCs w:val="24"/>
              </w:rPr>
              <w:t>«облигации</w:t>
            </w:r>
            <w:r w:rsidR="00194D82">
              <w:rPr>
                <w:rFonts w:ascii="Times New Roman" w:hAnsi="Times New Roman"/>
                <w:sz w:val="24"/>
                <w:szCs w:val="24"/>
              </w:rPr>
              <w:t xml:space="preserve"> устойчивого развития</w:t>
            </w:r>
            <w:r w:rsidR="00194D82" w:rsidRPr="00194D82">
              <w:rPr>
                <w:rFonts w:ascii="Times New Roman" w:hAnsi="Times New Roman"/>
                <w:sz w:val="24"/>
                <w:szCs w:val="24"/>
              </w:rPr>
              <w:t>»)</w:t>
            </w:r>
            <w:r w:rsidRPr="000459C3">
              <w:rPr>
                <w:rFonts w:ascii="Times New Roman" w:hAnsi="Times New Roman"/>
                <w:sz w:val="24"/>
                <w:szCs w:val="24"/>
              </w:rPr>
              <w:t xml:space="preserve">, связанных с изменением политики Эмитента по использованию денежных средств, полученных от размещения </w:t>
            </w:r>
            <w:r w:rsidR="00053739">
              <w:rPr>
                <w:rFonts w:ascii="Times New Roman" w:hAnsi="Times New Roman"/>
                <w:sz w:val="24"/>
                <w:szCs w:val="24"/>
              </w:rPr>
              <w:t xml:space="preserve">Коммерческих </w:t>
            </w:r>
            <w:r w:rsidRPr="000459C3">
              <w:rPr>
                <w:rFonts w:ascii="Times New Roman" w:hAnsi="Times New Roman"/>
                <w:sz w:val="24"/>
                <w:szCs w:val="24"/>
              </w:rPr>
              <w:t>облигаций, содержащейся в решении о выпуске указанных облигаций</w:t>
            </w:r>
          </w:p>
          <w:p w14:paraId="399EE2F8" w14:textId="346D9873" w:rsidR="00053739" w:rsidRPr="00BD6230" w:rsidRDefault="00053739" w:rsidP="00166EB1">
            <w:pPr>
              <w:spacing w:after="0" w:line="240" w:lineRule="auto"/>
              <w:jc w:val="both"/>
              <w:rPr>
                <w:rFonts w:ascii="Times New Roman" w:hAnsi="Times New Roman"/>
                <w:sz w:val="24"/>
                <w:szCs w:val="24"/>
              </w:rPr>
            </w:pPr>
          </w:p>
        </w:tc>
      </w:tr>
      <w:tr w:rsidR="00D50F21" w:rsidRPr="00410633" w14:paraId="5A764A15" w14:textId="77777777" w:rsidTr="00DD4AC7">
        <w:tc>
          <w:tcPr>
            <w:tcW w:w="416" w:type="pct"/>
          </w:tcPr>
          <w:p w14:paraId="7DED1FD0" w14:textId="52860F88" w:rsidR="00D50F21" w:rsidRPr="00D50F21" w:rsidRDefault="00D50F21" w:rsidP="00DD4AC7">
            <w:pPr>
              <w:widowControl w:val="0"/>
              <w:spacing w:after="0" w:line="240" w:lineRule="auto"/>
              <w:ind w:left="709" w:hanging="709"/>
              <w:jc w:val="center"/>
              <w:rPr>
                <w:rFonts w:ascii="Times New Roman" w:hAnsi="Times New Roman"/>
                <w:sz w:val="24"/>
                <w:szCs w:val="24"/>
              </w:rPr>
            </w:pPr>
            <w:r>
              <w:rPr>
                <w:rFonts w:ascii="Times New Roman" w:hAnsi="Times New Roman"/>
                <w:sz w:val="24"/>
                <w:szCs w:val="24"/>
              </w:rPr>
              <w:lastRenderedPageBreak/>
              <w:t>9</w:t>
            </w:r>
            <w:r>
              <w:rPr>
                <w:rFonts w:ascii="Times New Roman" w:hAnsi="Times New Roman"/>
                <w:sz w:val="24"/>
                <w:szCs w:val="24"/>
                <w:lang w:val="en-US"/>
              </w:rPr>
              <w:t>.</w:t>
            </w:r>
          </w:p>
        </w:tc>
        <w:tc>
          <w:tcPr>
            <w:tcW w:w="2345" w:type="pct"/>
          </w:tcPr>
          <w:p w14:paraId="0CEA78A9" w14:textId="2236FA0E" w:rsidR="00D50F21" w:rsidRPr="001B2522" w:rsidRDefault="00D50F21" w:rsidP="00DD4AC7">
            <w:pPr>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sz w:val="24"/>
                <w:szCs w:val="24"/>
              </w:rPr>
              <w:t xml:space="preserve">Подготовленное Верификатором </w:t>
            </w:r>
            <w:r w:rsidRPr="008B4D89">
              <w:rPr>
                <w:rFonts w:ascii="Times New Roman" w:eastAsia="Times New Roman" w:hAnsi="Times New Roman"/>
                <w:sz w:val="24"/>
                <w:szCs w:val="24"/>
              </w:rPr>
              <w:t xml:space="preserve">заключение (документ) </w:t>
            </w:r>
            <w:r>
              <w:rPr>
                <w:rFonts w:ascii="Times New Roman" w:hAnsi="Times New Roman"/>
                <w:sz w:val="24"/>
                <w:szCs w:val="24"/>
                <w:lang w:eastAsia="ru-RU"/>
              </w:rPr>
              <w:t>о соответствии выпуска облигаций принципам и стандартам финансовых инструментов в сфере экологии и "зеленого" финансирования в части адаптационных проектов, составленного после внесения таких изменений</w:t>
            </w:r>
          </w:p>
        </w:tc>
        <w:tc>
          <w:tcPr>
            <w:tcW w:w="774" w:type="pct"/>
          </w:tcPr>
          <w:p w14:paraId="1A2395E2" w14:textId="77777777" w:rsidR="00D50F21" w:rsidRPr="00410633" w:rsidRDefault="00D50F21" w:rsidP="00DD4AC7">
            <w:pPr>
              <w:widowControl w:val="0"/>
              <w:spacing w:after="0" w:line="240" w:lineRule="auto"/>
              <w:ind w:left="34" w:hanging="34"/>
              <w:jc w:val="center"/>
              <w:rPr>
                <w:rFonts w:ascii="Times New Roman" w:hAnsi="Times New Roman"/>
                <w:sz w:val="24"/>
                <w:szCs w:val="24"/>
              </w:rPr>
            </w:pPr>
            <w:r>
              <w:rPr>
                <w:rFonts w:ascii="Times New Roman" w:hAnsi="Times New Roman"/>
                <w:sz w:val="24"/>
                <w:szCs w:val="24"/>
              </w:rPr>
              <w:t>Копия</w:t>
            </w:r>
          </w:p>
        </w:tc>
        <w:tc>
          <w:tcPr>
            <w:tcW w:w="1466" w:type="pct"/>
          </w:tcPr>
          <w:p w14:paraId="6239B233" w14:textId="77777777" w:rsidR="00D50F21" w:rsidRPr="00410633" w:rsidRDefault="00D50F21" w:rsidP="00DD4AC7">
            <w:pPr>
              <w:widowControl w:val="0"/>
              <w:spacing w:after="0" w:line="240" w:lineRule="auto"/>
              <w:jc w:val="both"/>
              <w:rPr>
                <w:rFonts w:ascii="Times New Roman" w:hAnsi="Times New Roman"/>
                <w:sz w:val="24"/>
                <w:szCs w:val="24"/>
                <w:u w:val="single"/>
                <w:lang w:eastAsia="ru-RU"/>
              </w:rPr>
            </w:pPr>
            <w:r w:rsidRPr="008B4D89">
              <w:rPr>
                <w:rFonts w:ascii="Times New Roman" w:hAnsi="Times New Roman"/>
                <w:sz w:val="24"/>
                <w:szCs w:val="24"/>
                <w:u w:val="single"/>
                <w:lang w:eastAsia="ru-RU"/>
              </w:rPr>
              <w:t xml:space="preserve">Для регистрации изменений в решение о выпуске облигаций, содержащем дополнительную идентификацию выпуска облигаций с использованием слов </w:t>
            </w:r>
            <w:r>
              <w:rPr>
                <w:rFonts w:ascii="Times New Roman" w:hAnsi="Times New Roman"/>
                <w:sz w:val="24"/>
                <w:szCs w:val="24"/>
                <w:u w:val="single"/>
                <w:lang w:eastAsia="ru-RU"/>
              </w:rPr>
              <w:t>«</w:t>
            </w:r>
            <w:r w:rsidRPr="008B4D89">
              <w:rPr>
                <w:rFonts w:ascii="Times New Roman" w:hAnsi="Times New Roman"/>
                <w:sz w:val="24"/>
                <w:szCs w:val="24"/>
                <w:u w:val="single"/>
                <w:lang w:eastAsia="ru-RU"/>
              </w:rPr>
              <w:t>адаптационные облигации</w:t>
            </w:r>
            <w:r>
              <w:rPr>
                <w:rFonts w:ascii="Times New Roman" w:hAnsi="Times New Roman"/>
                <w:sz w:val="24"/>
                <w:szCs w:val="24"/>
                <w:u w:val="single"/>
                <w:lang w:eastAsia="ru-RU"/>
              </w:rPr>
              <w:t>»</w:t>
            </w:r>
            <w:r w:rsidRPr="008B4D89">
              <w:rPr>
                <w:rFonts w:ascii="Times New Roman" w:hAnsi="Times New Roman"/>
                <w:sz w:val="24"/>
                <w:szCs w:val="24"/>
                <w:u w:val="single"/>
                <w:lang w:eastAsia="ru-RU"/>
              </w:rPr>
              <w:t xml:space="preserve">, связанных с изменением политики эмитента по использованию денежных средств, полученных от размещения облигаций, содержащейся в решении о выпуске </w:t>
            </w:r>
            <w:r w:rsidRPr="008B4D89">
              <w:rPr>
                <w:rFonts w:ascii="Times New Roman" w:hAnsi="Times New Roman"/>
                <w:sz w:val="24"/>
                <w:szCs w:val="24"/>
                <w:u w:val="single"/>
                <w:lang w:eastAsia="ru-RU"/>
              </w:rPr>
              <w:lastRenderedPageBreak/>
              <w:t>облигаций</w:t>
            </w:r>
          </w:p>
        </w:tc>
      </w:tr>
      <w:tr w:rsidR="00D50F21" w:rsidRPr="00410633" w14:paraId="7E550434" w14:textId="77777777" w:rsidTr="00320C71">
        <w:tc>
          <w:tcPr>
            <w:tcW w:w="416" w:type="pct"/>
          </w:tcPr>
          <w:p w14:paraId="081D8B1B" w14:textId="05704F34" w:rsidR="00D50F21" w:rsidRPr="00D50F21" w:rsidRDefault="00D50F21" w:rsidP="00320C71">
            <w:pPr>
              <w:widowControl w:val="0"/>
              <w:spacing w:after="0" w:line="240" w:lineRule="auto"/>
              <w:ind w:left="709" w:hanging="709"/>
              <w:jc w:val="center"/>
              <w:rPr>
                <w:rFonts w:ascii="Times New Roman" w:hAnsi="Times New Roman"/>
                <w:sz w:val="24"/>
                <w:szCs w:val="24"/>
              </w:rPr>
            </w:pPr>
            <w:r>
              <w:rPr>
                <w:rFonts w:ascii="Times New Roman" w:hAnsi="Times New Roman"/>
                <w:sz w:val="24"/>
                <w:szCs w:val="24"/>
                <w:lang w:val="en-US"/>
              </w:rPr>
              <w:lastRenderedPageBreak/>
              <w:t>10</w:t>
            </w:r>
            <w:r>
              <w:rPr>
                <w:rFonts w:ascii="Times New Roman" w:hAnsi="Times New Roman"/>
                <w:sz w:val="24"/>
                <w:szCs w:val="24"/>
              </w:rPr>
              <w:t>.</w:t>
            </w:r>
          </w:p>
        </w:tc>
        <w:tc>
          <w:tcPr>
            <w:tcW w:w="2345" w:type="pct"/>
          </w:tcPr>
          <w:p w14:paraId="706E3BCF" w14:textId="579CFA76" w:rsidR="00D50F21" w:rsidRDefault="00D50F21" w:rsidP="00D50F2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Подготовленное Верификатором заключение (документ), подтверждающее оценку изменений в решение о выпуске облигаций, связанную с соответствием целевых показателей деятельности эмитента и их промежуточных и конечных значений международно признанному сценарию изменения климата, являющемуся в соответствии с изменениями в решение о выпуске облигаций основой для разработки стратегии климатического перехода эмитента, а также подтверждающее достижимость промежуточных и конечных значений целевых показателей деятельности эмитента путем реализации стратегии климатического перехода эмитента</w:t>
            </w:r>
          </w:p>
        </w:tc>
        <w:tc>
          <w:tcPr>
            <w:tcW w:w="774" w:type="pct"/>
          </w:tcPr>
          <w:p w14:paraId="4FF96C75" w14:textId="1430CD0B" w:rsidR="00D50F21" w:rsidRDefault="00D50F21" w:rsidP="00320C71">
            <w:pPr>
              <w:spacing w:after="0" w:line="240" w:lineRule="auto"/>
              <w:ind w:left="34"/>
              <w:jc w:val="center"/>
              <w:rPr>
                <w:rFonts w:ascii="Times New Roman" w:hAnsi="Times New Roman"/>
                <w:sz w:val="24"/>
                <w:szCs w:val="24"/>
              </w:rPr>
            </w:pPr>
            <w:r>
              <w:rPr>
                <w:rFonts w:ascii="Times New Roman" w:hAnsi="Times New Roman"/>
                <w:sz w:val="24"/>
                <w:szCs w:val="24"/>
              </w:rPr>
              <w:t>Копия</w:t>
            </w:r>
          </w:p>
        </w:tc>
        <w:tc>
          <w:tcPr>
            <w:tcW w:w="1466" w:type="pct"/>
          </w:tcPr>
          <w:p w14:paraId="2EC2B2E0" w14:textId="34ED7049" w:rsidR="00D50F21" w:rsidRPr="000459C3" w:rsidRDefault="009C55F3" w:rsidP="00D50F21">
            <w:pPr>
              <w:autoSpaceDE w:val="0"/>
              <w:autoSpaceDN w:val="0"/>
              <w:adjustRightInd w:val="0"/>
              <w:spacing w:after="0" w:line="240" w:lineRule="auto"/>
              <w:jc w:val="both"/>
              <w:rPr>
                <w:rFonts w:ascii="Times New Roman" w:hAnsi="Times New Roman"/>
                <w:sz w:val="24"/>
                <w:szCs w:val="24"/>
                <w:lang w:eastAsia="ru-RU"/>
              </w:rPr>
            </w:pPr>
            <w:r w:rsidRPr="008B4D89">
              <w:rPr>
                <w:rFonts w:ascii="Times New Roman" w:hAnsi="Times New Roman"/>
                <w:sz w:val="24"/>
                <w:szCs w:val="24"/>
                <w:u w:val="single"/>
                <w:lang w:eastAsia="ru-RU"/>
              </w:rPr>
              <w:t>Для регистрации изменений в решение о выпуске облигаций</w:t>
            </w:r>
            <w:r w:rsidR="00D50F21">
              <w:rPr>
                <w:rFonts w:ascii="Times New Roman" w:hAnsi="Times New Roman"/>
                <w:sz w:val="24"/>
                <w:szCs w:val="24"/>
                <w:lang w:eastAsia="ru-RU"/>
              </w:rPr>
              <w:t>, содержащем дополнительную идентификацию выпуска о</w:t>
            </w:r>
            <w:r>
              <w:rPr>
                <w:rFonts w:ascii="Times New Roman" w:hAnsi="Times New Roman"/>
                <w:sz w:val="24"/>
                <w:szCs w:val="24"/>
                <w:lang w:eastAsia="ru-RU"/>
              </w:rPr>
              <w:t>блигаций с использованием слов «</w:t>
            </w:r>
            <w:r w:rsidR="00D50F21">
              <w:rPr>
                <w:rFonts w:ascii="Times New Roman" w:hAnsi="Times New Roman"/>
                <w:sz w:val="24"/>
                <w:szCs w:val="24"/>
                <w:lang w:eastAsia="ru-RU"/>
              </w:rPr>
              <w:t>об</w:t>
            </w:r>
            <w:r>
              <w:rPr>
                <w:rFonts w:ascii="Times New Roman" w:hAnsi="Times New Roman"/>
                <w:sz w:val="24"/>
                <w:szCs w:val="24"/>
                <w:lang w:eastAsia="ru-RU"/>
              </w:rPr>
              <w:t>лигации климатического перехода»</w:t>
            </w:r>
            <w:r w:rsidR="00D50F21">
              <w:rPr>
                <w:rFonts w:ascii="Times New Roman" w:hAnsi="Times New Roman"/>
                <w:sz w:val="24"/>
                <w:szCs w:val="24"/>
                <w:lang w:eastAsia="ru-RU"/>
              </w:rPr>
              <w:t>, если такие изменения связаны с изменением содержащихся в решении о выпуске облигаций целевых показателей деятельности эмитента и их промежуточных и конечных значений, международно признанного сценария изменения климата, являющегося основой для разработки стратегии климатического перехода эмитента, а также влияют на достижимость промежуточных и конечных значений целевых показателей деятельности эмитента путем реализации стратегии климатического перехода эмитента</w:t>
            </w:r>
          </w:p>
        </w:tc>
      </w:tr>
    </w:tbl>
    <w:p w14:paraId="26F65062" w14:textId="2B083EAC" w:rsidR="00784D5C" w:rsidRPr="00410633" w:rsidRDefault="00784D5C" w:rsidP="00FB0A3F">
      <w:pPr>
        <w:widowControl w:val="0"/>
        <w:spacing w:after="120" w:line="240" w:lineRule="auto"/>
        <w:jc w:val="both"/>
        <w:rPr>
          <w:rFonts w:ascii="Times New Roman" w:hAnsi="Times New Roman"/>
          <w:sz w:val="24"/>
          <w:szCs w:val="24"/>
        </w:rPr>
      </w:pPr>
    </w:p>
    <w:p w14:paraId="2C060A85" w14:textId="2F458614" w:rsidR="00DA538E" w:rsidRPr="00410633" w:rsidRDefault="00784D5C" w:rsidP="00410633">
      <w:pPr>
        <w:widowControl w:val="0"/>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7.2.</w:t>
      </w:r>
      <w:r w:rsidRPr="00410633">
        <w:rPr>
          <w:rFonts w:ascii="Times New Roman" w:hAnsi="Times New Roman"/>
          <w:sz w:val="24"/>
          <w:szCs w:val="24"/>
        </w:rPr>
        <w:tab/>
      </w:r>
      <w:r w:rsidR="00996CBD" w:rsidRPr="00410633">
        <w:rPr>
          <w:rFonts w:ascii="Times New Roman" w:hAnsi="Times New Roman"/>
          <w:sz w:val="24"/>
          <w:szCs w:val="24"/>
        </w:rPr>
        <w:t xml:space="preserve">Документы для </w:t>
      </w:r>
      <w:r w:rsidR="00DF34E0" w:rsidRPr="00410633">
        <w:rPr>
          <w:rFonts w:ascii="Times New Roman" w:hAnsi="Times New Roman"/>
          <w:sz w:val="24"/>
          <w:szCs w:val="24"/>
        </w:rPr>
        <w:t>Рег</w:t>
      </w:r>
      <w:r w:rsidR="00D45097" w:rsidRPr="00410633">
        <w:rPr>
          <w:rFonts w:ascii="Times New Roman" w:hAnsi="Times New Roman"/>
          <w:sz w:val="24"/>
          <w:szCs w:val="24"/>
        </w:rPr>
        <w:t>истрации</w:t>
      </w:r>
      <w:r w:rsidR="00A364CF" w:rsidRPr="00410633">
        <w:rPr>
          <w:rFonts w:ascii="Times New Roman" w:hAnsi="Times New Roman"/>
          <w:sz w:val="24"/>
          <w:szCs w:val="24"/>
        </w:rPr>
        <w:t xml:space="preserve"> </w:t>
      </w:r>
      <w:r w:rsidR="00996CBD" w:rsidRPr="00410633">
        <w:rPr>
          <w:rFonts w:ascii="Times New Roman" w:hAnsi="Times New Roman"/>
          <w:sz w:val="24"/>
          <w:szCs w:val="24"/>
        </w:rPr>
        <w:t>изменений</w:t>
      </w:r>
      <w:r w:rsidR="00BF0D08" w:rsidRPr="00410633">
        <w:rPr>
          <w:rFonts w:ascii="Times New Roman" w:hAnsi="Times New Roman"/>
          <w:sz w:val="24"/>
          <w:szCs w:val="24"/>
        </w:rPr>
        <w:t xml:space="preserve"> </w:t>
      </w:r>
      <w:r w:rsidR="00996CBD" w:rsidRPr="00410633">
        <w:rPr>
          <w:rFonts w:ascii="Times New Roman" w:hAnsi="Times New Roman"/>
          <w:sz w:val="24"/>
          <w:szCs w:val="24"/>
        </w:rPr>
        <w:t xml:space="preserve">должны быть представлены в НРД не позднее 15 (пятнадцати) календарных дней с даты принятия уполномоченным органом управления </w:t>
      </w:r>
      <w:r w:rsidR="00A259D0" w:rsidRPr="00410633">
        <w:rPr>
          <w:rFonts w:ascii="Times New Roman" w:hAnsi="Times New Roman"/>
          <w:sz w:val="24"/>
          <w:szCs w:val="24"/>
        </w:rPr>
        <w:t xml:space="preserve">(уполномоченным должностным лицом) </w:t>
      </w:r>
      <w:r w:rsidR="00996CBD" w:rsidRPr="00410633">
        <w:rPr>
          <w:rFonts w:ascii="Times New Roman" w:hAnsi="Times New Roman"/>
          <w:sz w:val="24"/>
          <w:szCs w:val="24"/>
        </w:rPr>
        <w:t xml:space="preserve">Эмитента решения о внесении (об утверждении) таких изменений, а если внесение изменений возможно только после получения согласия владельцев Коммерческих облигаций, </w:t>
      </w:r>
      <w:r w:rsidR="00611AC5" w:rsidRPr="00410633">
        <w:rPr>
          <w:rFonts w:ascii="Times New Roman" w:hAnsi="Times New Roman"/>
          <w:sz w:val="24"/>
          <w:szCs w:val="24"/>
          <w:lang w:eastAsia="ru-RU"/>
        </w:rPr>
        <w:t>–</w:t>
      </w:r>
      <w:r w:rsidR="00996CBD" w:rsidRPr="00410633">
        <w:rPr>
          <w:rFonts w:ascii="Times New Roman" w:hAnsi="Times New Roman"/>
          <w:sz w:val="24"/>
          <w:szCs w:val="24"/>
        </w:rPr>
        <w:t xml:space="preserve"> не позднее 15 (пятнадцати) календарных дней с даты проведения общего собрания владельцев Коммерческих облигаций.</w:t>
      </w:r>
    </w:p>
    <w:p w14:paraId="453BA03F" w14:textId="0BC8FE17" w:rsidR="00DA538E" w:rsidRPr="00410633" w:rsidRDefault="00CC55B7" w:rsidP="00410633">
      <w:pPr>
        <w:widowControl w:val="0"/>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7.3.</w:t>
      </w:r>
      <w:r w:rsidRPr="00410633">
        <w:rPr>
          <w:rFonts w:ascii="Times New Roman" w:hAnsi="Times New Roman"/>
          <w:sz w:val="24"/>
          <w:szCs w:val="24"/>
        </w:rPr>
        <w:tab/>
      </w:r>
      <w:r w:rsidR="00DA538E" w:rsidRPr="00410633">
        <w:rPr>
          <w:rFonts w:ascii="Times New Roman" w:hAnsi="Times New Roman"/>
          <w:sz w:val="24"/>
          <w:szCs w:val="24"/>
        </w:rPr>
        <w:t xml:space="preserve">В случае определения Эмитентом Коммерческих облигаций или избрания общим собранием владельцев облигаций представителя владельцев облигаций, </w:t>
      </w:r>
      <w:r w:rsidR="00DA538E" w:rsidRPr="00410633">
        <w:rPr>
          <w:rFonts w:ascii="Times New Roman" w:hAnsi="Times New Roman"/>
          <w:sz w:val="24"/>
          <w:szCs w:val="24"/>
        </w:rPr>
        <w:lastRenderedPageBreak/>
        <w:t xml:space="preserve">определенного (избранного) после регистрации </w:t>
      </w:r>
      <w:r w:rsidR="00784D5C" w:rsidRPr="00410633">
        <w:rPr>
          <w:rFonts w:ascii="Times New Roman" w:hAnsi="Times New Roman"/>
          <w:sz w:val="24"/>
          <w:szCs w:val="24"/>
        </w:rPr>
        <w:t>в</w:t>
      </w:r>
      <w:r w:rsidR="00DA538E" w:rsidRPr="00410633">
        <w:rPr>
          <w:rFonts w:ascii="Times New Roman" w:hAnsi="Times New Roman"/>
          <w:sz w:val="24"/>
          <w:szCs w:val="24"/>
        </w:rPr>
        <w:t>ыпуска</w:t>
      </w:r>
      <w:r w:rsidR="00784D5C" w:rsidRPr="00410633">
        <w:rPr>
          <w:rFonts w:ascii="Times New Roman" w:hAnsi="Times New Roman"/>
          <w:sz w:val="24"/>
          <w:szCs w:val="24"/>
        </w:rPr>
        <w:t xml:space="preserve"> Коммерческих</w:t>
      </w:r>
      <w:r w:rsidR="00DA538E" w:rsidRPr="00410633">
        <w:rPr>
          <w:rFonts w:ascii="Times New Roman" w:hAnsi="Times New Roman"/>
          <w:sz w:val="24"/>
          <w:szCs w:val="24"/>
        </w:rPr>
        <w:t xml:space="preserve"> облигаций впервые или взамен ранее определенного (избранного) представителя владельцев облигаций, Эмитент обязан внести в </w:t>
      </w:r>
      <w:r w:rsidR="00784D5C" w:rsidRPr="00410633">
        <w:rPr>
          <w:rFonts w:ascii="Times New Roman" w:hAnsi="Times New Roman"/>
          <w:sz w:val="24"/>
          <w:szCs w:val="24"/>
        </w:rPr>
        <w:t>Р</w:t>
      </w:r>
      <w:r w:rsidR="00DA538E" w:rsidRPr="00410633">
        <w:rPr>
          <w:rFonts w:ascii="Times New Roman" w:hAnsi="Times New Roman"/>
          <w:sz w:val="24"/>
          <w:szCs w:val="24"/>
        </w:rPr>
        <w:t xml:space="preserve">ешение о выпуске </w:t>
      </w:r>
      <w:r w:rsidR="00784D5C" w:rsidRPr="00410633">
        <w:rPr>
          <w:rFonts w:ascii="Times New Roman" w:hAnsi="Times New Roman"/>
          <w:sz w:val="24"/>
          <w:szCs w:val="24"/>
        </w:rPr>
        <w:t>к</w:t>
      </w:r>
      <w:r w:rsidR="00DA538E" w:rsidRPr="00410633">
        <w:rPr>
          <w:rFonts w:ascii="Times New Roman" w:hAnsi="Times New Roman"/>
          <w:sz w:val="24"/>
          <w:szCs w:val="24"/>
        </w:rPr>
        <w:t xml:space="preserve">оммерческих облигаций изменения посредством направления </w:t>
      </w:r>
      <w:r w:rsidR="00FF04F4" w:rsidRPr="00410633">
        <w:rPr>
          <w:rFonts w:ascii="Times New Roman" w:hAnsi="Times New Roman"/>
          <w:sz w:val="24"/>
          <w:szCs w:val="24"/>
        </w:rPr>
        <w:t>У</w:t>
      </w:r>
      <w:r w:rsidR="00DA538E" w:rsidRPr="00410633">
        <w:rPr>
          <w:rFonts w:ascii="Times New Roman" w:hAnsi="Times New Roman"/>
          <w:sz w:val="24"/>
          <w:szCs w:val="24"/>
        </w:rPr>
        <w:t xml:space="preserve">ведомления о представителе владельцев облигаций в срок не позднее 30 (тридцати) </w:t>
      </w:r>
      <w:r w:rsidR="00784D5C" w:rsidRPr="00410633">
        <w:rPr>
          <w:rFonts w:ascii="Times New Roman" w:hAnsi="Times New Roman"/>
          <w:sz w:val="24"/>
          <w:szCs w:val="24"/>
        </w:rPr>
        <w:t xml:space="preserve">календарных </w:t>
      </w:r>
      <w:r w:rsidR="00DA538E" w:rsidRPr="00410633">
        <w:rPr>
          <w:rFonts w:ascii="Times New Roman" w:hAnsi="Times New Roman"/>
          <w:sz w:val="24"/>
          <w:szCs w:val="24"/>
        </w:rPr>
        <w:t>дней с даты определения (избрания) нового представителя владельцев облигаций.</w:t>
      </w:r>
    </w:p>
    <w:p w14:paraId="660AFDC4" w14:textId="06BF3AB0" w:rsidR="00DA538E" w:rsidRPr="00410633" w:rsidRDefault="00DA538E" w:rsidP="00410633">
      <w:pPr>
        <w:widowControl w:val="0"/>
        <w:spacing w:after="120" w:line="240" w:lineRule="auto"/>
        <w:ind w:left="709"/>
        <w:jc w:val="both"/>
        <w:rPr>
          <w:rFonts w:ascii="Times New Roman" w:hAnsi="Times New Roman"/>
          <w:sz w:val="24"/>
          <w:szCs w:val="24"/>
        </w:rPr>
      </w:pPr>
      <w:r w:rsidRPr="00410633">
        <w:rPr>
          <w:rFonts w:ascii="Times New Roman" w:hAnsi="Times New Roman"/>
          <w:sz w:val="24"/>
          <w:szCs w:val="24"/>
        </w:rPr>
        <w:t xml:space="preserve">В случае пропуска срока, указанного в настоящем пункте, </w:t>
      </w:r>
      <w:r w:rsidR="00784D5C" w:rsidRPr="00410633">
        <w:rPr>
          <w:rFonts w:ascii="Times New Roman" w:hAnsi="Times New Roman"/>
          <w:sz w:val="24"/>
          <w:szCs w:val="24"/>
        </w:rPr>
        <w:t>У</w:t>
      </w:r>
      <w:r w:rsidRPr="00410633">
        <w:rPr>
          <w:rFonts w:ascii="Times New Roman" w:hAnsi="Times New Roman"/>
          <w:sz w:val="24"/>
          <w:szCs w:val="24"/>
        </w:rPr>
        <w:t>ведомление может быть представлено новым представителем владельцев облигаций.</w:t>
      </w:r>
    </w:p>
    <w:p w14:paraId="1A8A6CD5" w14:textId="7CE78A80" w:rsidR="00D463D7" w:rsidRPr="00410633" w:rsidRDefault="00207EB8" w:rsidP="005C248C">
      <w:pPr>
        <w:pStyle w:val="af1"/>
        <w:widowControl w:val="0"/>
        <w:numPr>
          <w:ilvl w:val="1"/>
          <w:numId w:val="6"/>
        </w:numPr>
        <w:spacing w:after="120" w:line="240" w:lineRule="auto"/>
        <w:ind w:left="709" w:hanging="709"/>
        <w:jc w:val="both"/>
        <w:rPr>
          <w:rFonts w:ascii="Times New Roman" w:hAnsi="Times New Roman"/>
          <w:sz w:val="24"/>
          <w:szCs w:val="24"/>
        </w:rPr>
      </w:pPr>
      <w:bookmarkStart w:id="102" w:name="_Ref524974388"/>
      <w:r w:rsidRPr="00410633">
        <w:rPr>
          <w:rFonts w:ascii="Times New Roman" w:hAnsi="Times New Roman"/>
          <w:sz w:val="24"/>
          <w:szCs w:val="24"/>
        </w:rPr>
        <w:t xml:space="preserve">Срок рассмотрения предоставленных документов и принятия решения о </w:t>
      </w:r>
      <w:r w:rsidR="002F69CA" w:rsidRPr="00410633">
        <w:rPr>
          <w:rFonts w:ascii="Times New Roman" w:hAnsi="Times New Roman"/>
          <w:sz w:val="24"/>
          <w:szCs w:val="24"/>
        </w:rPr>
        <w:t>Регистрации изменений</w:t>
      </w:r>
      <w:r w:rsidRPr="00410633">
        <w:rPr>
          <w:rFonts w:ascii="Times New Roman" w:hAnsi="Times New Roman"/>
          <w:sz w:val="24"/>
          <w:szCs w:val="24"/>
        </w:rPr>
        <w:t xml:space="preserve">/отказе в </w:t>
      </w:r>
      <w:r w:rsidR="00D45097" w:rsidRPr="00410633">
        <w:rPr>
          <w:rFonts w:ascii="Times New Roman" w:hAnsi="Times New Roman"/>
          <w:sz w:val="24"/>
          <w:szCs w:val="24"/>
        </w:rPr>
        <w:t>Регистрации</w:t>
      </w:r>
      <w:r w:rsidR="00784D5C" w:rsidRPr="00410633">
        <w:rPr>
          <w:rFonts w:ascii="Times New Roman" w:hAnsi="Times New Roman"/>
          <w:sz w:val="24"/>
          <w:szCs w:val="24"/>
        </w:rPr>
        <w:t xml:space="preserve"> изменений</w:t>
      </w:r>
      <w:r w:rsidR="00D507B6" w:rsidRPr="00410633">
        <w:rPr>
          <w:rFonts w:ascii="Times New Roman" w:hAnsi="Times New Roman"/>
          <w:sz w:val="24"/>
          <w:szCs w:val="24"/>
        </w:rPr>
        <w:t xml:space="preserve"> </w:t>
      </w:r>
      <w:r w:rsidRPr="00410633">
        <w:rPr>
          <w:rFonts w:ascii="Times New Roman" w:hAnsi="Times New Roman"/>
          <w:sz w:val="24"/>
          <w:szCs w:val="24"/>
        </w:rPr>
        <w:t xml:space="preserve">составляет 7 (семь) рабочих дней с даты предоставления Заявления </w:t>
      </w:r>
      <w:r w:rsidR="00784D5C" w:rsidRPr="00410633">
        <w:rPr>
          <w:rFonts w:ascii="Times New Roman" w:hAnsi="Times New Roman"/>
          <w:sz w:val="24"/>
          <w:szCs w:val="24"/>
        </w:rPr>
        <w:t xml:space="preserve">на оказание услуги </w:t>
      </w:r>
      <w:r w:rsidR="004A6964" w:rsidRPr="00410633">
        <w:rPr>
          <w:rFonts w:ascii="Times New Roman" w:hAnsi="Times New Roman"/>
          <w:sz w:val="24"/>
          <w:szCs w:val="24"/>
        </w:rPr>
        <w:t>с полным комплектом</w:t>
      </w:r>
      <w:r w:rsidR="005C248C" w:rsidRPr="005C248C">
        <w:t xml:space="preserve"> </w:t>
      </w:r>
      <w:r w:rsidR="005C248C" w:rsidRPr="005C248C">
        <w:rPr>
          <w:rFonts w:ascii="Times New Roman" w:hAnsi="Times New Roman"/>
          <w:sz w:val="24"/>
          <w:szCs w:val="24"/>
        </w:rPr>
        <w:t xml:space="preserve">надлежаще оформленных </w:t>
      </w:r>
      <w:r w:rsidR="004A6964" w:rsidRPr="00410633">
        <w:rPr>
          <w:rFonts w:ascii="Times New Roman" w:hAnsi="Times New Roman"/>
          <w:sz w:val="24"/>
          <w:szCs w:val="24"/>
        </w:rPr>
        <w:t xml:space="preserve">документов </w:t>
      </w:r>
      <w:r w:rsidRPr="00410633">
        <w:rPr>
          <w:rFonts w:ascii="Times New Roman" w:hAnsi="Times New Roman"/>
          <w:sz w:val="24"/>
          <w:szCs w:val="24"/>
        </w:rPr>
        <w:t>при условии своевременной оплаты Услуги.</w:t>
      </w:r>
      <w:bookmarkEnd w:id="102"/>
    </w:p>
    <w:p w14:paraId="373BE9FB" w14:textId="401383EF" w:rsidR="00D463D7" w:rsidRPr="00410633" w:rsidRDefault="00207EB8" w:rsidP="00410633">
      <w:pPr>
        <w:widowControl w:val="0"/>
        <w:numPr>
          <w:ilvl w:val="1"/>
          <w:numId w:val="6"/>
        </w:numPr>
        <w:spacing w:after="120" w:line="240" w:lineRule="auto"/>
        <w:ind w:left="709" w:hanging="709"/>
        <w:jc w:val="both"/>
        <w:rPr>
          <w:rFonts w:ascii="Times New Roman" w:hAnsi="Times New Roman"/>
          <w:sz w:val="24"/>
          <w:szCs w:val="24"/>
        </w:rPr>
      </w:pPr>
      <w:bookmarkStart w:id="103" w:name="_Ref29541792"/>
      <w:r w:rsidRPr="00410633">
        <w:rPr>
          <w:rFonts w:ascii="Times New Roman" w:hAnsi="Times New Roman"/>
          <w:sz w:val="24"/>
          <w:szCs w:val="24"/>
        </w:rPr>
        <w:t xml:space="preserve">Срок, предусмотренный пунктом </w:t>
      </w:r>
      <w:r w:rsidRPr="00410633">
        <w:rPr>
          <w:rFonts w:ascii="Times New Roman" w:hAnsi="Times New Roman"/>
          <w:sz w:val="24"/>
          <w:szCs w:val="24"/>
        </w:rPr>
        <w:fldChar w:fldCharType="begin"/>
      </w:r>
      <w:r w:rsidRPr="00410633">
        <w:rPr>
          <w:rFonts w:ascii="Times New Roman" w:hAnsi="Times New Roman"/>
          <w:sz w:val="24"/>
          <w:szCs w:val="24"/>
        </w:rPr>
        <w:instrText xml:space="preserve"> REF _Ref524974388 \r \h </w:instrText>
      </w:r>
      <w:r w:rsidR="00410633" w:rsidRPr="00410633">
        <w:rPr>
          <w:rFonts w:ascii="Times New Roman" w:hAnsi="Times New Roman"/>
          <w:sz w:val="24"/>
          <w:szCs w:val="24"/>
        </w:rPr>
        <w:instrText xml:space="preserve"> \* MERGEFORMAT </w:instrText>
      </w:r>
      <w:r w:rsidRPr="00410633">
        <w:rPr>
          <w:rFonts w:ascii="Times New Roman" w:hAnsi="Times New Roman"/>
          <w:sz w:val="24"/>
          <w:szCs w:val="24"/>
        </w:rPr>
      </w:r>
      <w:r w:rsidRPr="00410633">
        <w:rPr>
          <w:rFonts w:ascii="Times New Roman" w:hAnsi="Times New Roman"/>
          <w:sz w:val="24"/>
          <w:szCs w:val="24"/>
        </w:rPr>
        <w:fldChar w:fldCharType="separate"/>
      </w:r>
      <w:r w:rsidR="00543167" w:rsidRPr="00410633">
        <w:rPr>
          <w:rFonts w:ascii="Times New Roman" w:hAnsi="Times New Roman"/>
          <w:sz w:val="24"/>
          <w:szCs w:val="24"/>
        </w:rPr>
        <w:t>7.4</w:t>
      </w:r>
      <w:r w:rsidRPr="00410633">
        <w:rPr>
          <w:rFonts w:ascii="Times New Roman" w:hAnsi="Times New Roman"/>
          <w:sz w:val="24"/>
          <w:szCs w:val="24"/>
        </w:rPr>
        <w:fldChar w:fldCharType="end"/>
      </w:r>
      <w:r w:rsidRPr="00410633">
        <w:rPr>
          <w:rFonts w:ascii="Times New Roman" w:hAnsi="Times New Roman"/>
          <w:sz w:val="24"/>
          <w:szCs w:val="24"/>
        </w:rPr>
        <w:t xml:space="preserve"> Правил, сокращается до </w:t>
      </w:r>
      <w:r w:rsidR="00642150" w:rsidRPr="00410633">
        <w:rPr>
          <w:rFonts w:ascii="Times New Roman" w:hAnsi="Times New Roman"/>
          <w:sz w:val="24"/>
          <w:szCs w:val="24"/>
        </w:rPr>
        <w:t>3</w:t>
      </w:r>
      <w:r w:rsidRPr="00410633">
        <w:rPr>
          <w:rFonts w:ascii="Times New Roman" w:hAnsi="Times New Roman"/>
          <w:sz w:val="24"/>
          <w:szCs w:val="24"/>
        </w:rPr>
        <w:t xml:space="preserve"> (</w:t>
      </w:r>
      <w:r w:rsidR="00642150" w:rsidRPr="00410633">
        <w:rPr>
          <w:rFonts w:ascii="Times New Roman" w:hAnsi="Times New Roman"/>
          <w:sz w:val="24"/>
          <w:szCs w:val="24"/>
        </w:rPr>
        <w:t>трех</w:t>
      </w:r>
      <w:r w:rsidRPr="00410633">
        <w:rPr>
          <w:rFonts w:ascii="Times New Roman" w:hAnsi="Times New Roman"/>
          <w:sz w:val="24"/>
          <w:szCs w:val="24"/>
        </w:rPr>
        <w:t>) рабочих дней, если:</w:t>
      </w:r>
      <w:bookmarkEnd w:id="103"/>
    </w:p>
    <w:p w14:paraId="108C0E50" w14:textId="24B65E95" w:rsidR="00D463D7" w:rsidRPr="00410633" w:rsidRDefault="00207EB8" w:rsidP="00410633">
      <w:pPr>
        <w:pStyle w:val="af1"/>
        <w:widowControl w:val="0"/>
        <w:numPr>
          <w:ilvl w:val="2"/>
          <w:numId w:val="6"/>
        </w:numPr>
        <w:tabs>
          <w:tab w:val="left" w:pos="709"/>
        </w:tabs>
        <w:spacing w:after="120" w:line="240" w:lineRule="auto"/>
        <w:ind w:left="709" w:hanging="709"/>
        <w:jc w:val="both"/>
        <w:rPr>
          <w:rFonts w:ascii="Times New Roman" w:hAnsi="Times New Roman"/>
          <w:sz w:val="24"/>
          <w:szCs w:val="24"/>
        </w:rPr>
      </w:pPr>
      <w:bookmarkStart w:id="104" w:name="_Ref29541852"/>
      <w:r w:rsidRPr="00410633">
        <w:rPr>
          <w:rFonts w:ascii="Times New Roman" w:hAnsi="Times New Roman"/>
          <w:sz w:val="24"/>
          <w:szCs w:val="24"/>
        </w:rPr>
        <w:t xml:space="preserve">комплект документов по Коммерческим облигациям ранее рассматривался в рамках оказания услуги Предварительного рассмотрения документов и НРД было выдано </w:t>
      </w:r>
      <w:r w:rsidR="001A64DC" w:rsidRPr="00410633">
        <w:rPr>
          <w:rFonts w:ascii="Times New Roman" w:hAnsi="Times New Roman"/>
          <w:sz w:val="24"/>
          <w:szCs w:val="24"/>
        </w:rPr>
        <w:t>Уведомление</w:t>
      </w:r>
      <w:r w:rsidRPr="00410633">
        <w:rPr>
          <w:rFonts w:ascii="Times New Roman" w:hAnsi="Times New Roman"/>
          <w:sz w:val="24"/>
          <w:szCs w:val="24"/>
        </w:rPr>
        <w:t xml:space="preserve"> о соответствии документов</w:t>
      </w:r>
      <w:r w:rsidR="003124DF" w:rsidRPr="00410633">
        <w:rPr>
          <w:rFonts w:ascii="Times New Roman" w:hAnsi="Times New Roman"/>
          <w:sz w:val="24"/>
          <w:szCs w:val="24"/>
        </w:rPr>
        <w:t xml:space="preserve"> требованиям </w:t>
      </w:r>
      <w:r w:rsidRPr="00410633">
        <w:rPr>
          <w:rFonts w:ascii="Times New Roman" w:hAnsi="Times New Roman"/>
          <w:sz w:val="24"/>
          <w:szCs w:val="24"/>
        </w:rPr>
        <w:t>законодательств</w:t>
      </w:r>
      <w:r w:rsidR="003124DF" w:rsidRPr="00410633">
        <w:rPr>
          <w:rFonts w:ascii="Times New Roman" w:hAnsi="Times New Roman"/>
          <w:sz w:val="24"/>
          <w:szCs w:val="24"/>
        </w:rPr>
        <w:t>а</w:t>
      </w:r>
      <w:r w:rsidR="004C1936" w:rsidRPr="00410633">
        <w:rPr>
          <w:rFonts w:ascii="Times New Roman" w:hAnsi="Times New Roman"/>
          <w:sz w:val="24"/>
          <w:szCs w:val="24"/>
        </w:rPr>
        <w:t xml:space="preserve"> Российской Федерации</w:t>
      </w:r>
      <w:r w:rsidRPr="00410633">
        <w:rPr>
          <w:rFonts w:ascii="Times New Roman" w:hAnsi="Times New Roman"/>
          <w:sz w:val="24"/>
          <w:szCs w:val="24"/>
        </w:rPr>
        <w:t>;</w:t>
      </w:r>
      <w:bookmarkEnd w:id="104"/>
    </w:p>
    <w:p w14:paraId="680DDB84" w14:textId="1758168C" w:rsidR="00D463D7" w:rsidRPr="00410633" w:rsidRDefault="00207EB8" w:rsidP="00410633">
      <w:pPr>
        <w:pStyle w:val="af1"/>
        <w:widowControl w:val="0"/>
        <w:numPr>
          <w:ilvl w:val="2"/>
          <w:numId w:val="6"/>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комплект документов для </w:t>
      </w:r>
      <w:r w:rsidR="006A4F72" w:rsidRPr="00410633">
        <w:rPr>
          <w:rFonts w:ascii="Times New Roman" w:hAnsi="Times New Roman"/>
          <w:sz w:val="24"/>
          <w:szCs w:val="24"/>
        </w:rPr>
        <w:t xml:space="preserve">Регистрации </w:t>
      </w:r>
      <w:r w:rsidRPr="00410633">
        <w:rPr>
          <w:rFonts w:ascii="Times New Roman" w:hAnsi="Times New Roman"/>
          <w:sz w:val="24"/>
          <w:szCs w:val="24"/>
        </w:rPr>
        <w:t>изменений</w:t>
      </w:r>
      <w:r w:rsidR="00D507B6" w:rsidRPr="00410633">
        <w:rPr>
          <w:rFonts w:ascii="Times New Roman" w:hAnsi="Times New Roman"/>
          <w:sz w:val="24"/>
          <w:szCs w:val="24"/>
        </w:rPr>
        <w:t xml:space="preserve"> </w:t>
      </w:r>
      <w:r w:rsidRPr="00410633">
        <w:rPr>
          <w:rFonts w:ascii="Times New Roman" w:hAnsi="Times New Roman"/>
          <w:sz w:val="24"/>
          <w:szCs w:val="24"/>
        </w:rPr>
        <w:t xml:space="preserve">представлен не позднее 3 (трех) месяцев с даты выдачи НРД вышеуказанного </w:t>
      </w:r>
      <w:r w:rsidR="001A64DC" w:rsidRPr="00410633">
        <w:rPr>
          <w:rFonts w:ascii="Times New Roman" w:hAnsi="Times New Roman"/>
          <w:sz w:val="24"/>
          <w:szCs w:val="24"/>
        </w:rPr>
        <w:t>Уведомление</w:t>
      </w:r>
      <w:r w:rsidRPr="00410633">
        <w:rPr>
          <w:rFonts w:ascii="Times New Roman" w:hAnsi="Times New Roman"/>
          <w:sz w:val="24"/>
          <w:szCs w:val="24"/>
        </w:rPr>
        <w:t xml:space="preserve"> о соответствии документов </w:t>
      </w:r>
      <w:r w:rsidR="003124DF" w:rsidRPr="00410633">
        <w:rPr>
          <w:rFonts w:ascii="Times New Roman" w:hAnsi="Times New Roman"/>
          <w:sz w:val="24"/>
          <w:szCs w:val="24"/>
        </w:rPr>
        <w:t xml:space="preserve">требованиям </w:t>
      </w:r>
      <w:r w:rsidRPr="00410633">
        <w:rPr>
          <w:rFonts w:ascii="Times New Roman" w:hAnsi="Times New Roman"/>
          <w:sz w:val="24"/>
          <w:szCs w:val="24"/>
        </w:rPr>
        <w:t>законодательств</w:t>
      </w:r>
      <w:r w:rsidR="003124DF" w:rsidRPr="00410633">
        <w:rPr>
          <w:rFonts w:ascii="Times New Roman" w:hAnsi="Times New Roman"/>
          <w:sz w:val="24"/>
          <w:szCs w:val="24"/>
        </w:rPr>
        <w:t>а</w:t>
      </w:r>
      <w:r w:rsidR="004C1936" w:rsidRPr="00410633">
        <w:rPr>
          <w:rFonts w:ascii="Times New Roman" w:hAnsi="Times New Roman"/>
          <w:sz w:val="24"/>
          <w:szCs w:val="24"/>
        </w:rPr>
        <w:t xml:space="preserve"> Российской Федерации</w:t>
      </w:r>
      <w:r w:rsidRPr="00410633">
        <w:rPr>
          <w:rFonts w:ascii="Times New Roman" w:hAnsi="Times New Roman"/>
          <w:sz w:val="24"/>
          <w:szCs w:val="24"/>
        </w:rPr>
        <w:t>.</w:t>
      </w:r>
    </w:p>
    <w:p w14:paraId="6B940C61" w14:textId="29AE61B5" w:rsidR="00C939BF" w:rsidRPr="00410633" w:rsidRDefault="00C939BF" w:rsidP="00410633">
      <w:pPr>
        <w:widowControl w:val="0"/>
        <w:numPr>
          <w:ilvl w:val="1"/>
          <w:numId w:val="6"/>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Сроки, предусмотренные пунктами </w:t>
      </w:r>
      <w:r w:rsidRPr="00410633">
        <w:rPr>
          <w:rFonts w:ascii="Times New Roman" w:hAnsi="Times New Roman"/>
          <w:sz w:val="24"/>
          <w:szCs w:val="24"/>
        </w:rPr>
        <w:fldChar w:fldCharType="begin"/>
      </w:r>
      <w:r w:rsidRPr="00410633">
        <w:rPr>
          <w:rFonts w:ascii="Times New Roman" w:hAnsi="Times New Roman"/>
          <w:sz w:val="24"/>
          <w:szCs w:val="24"/>
        </w:rPr>
        <w:instrText xml:space="preserve"> REF _Ref524974388 \r \h </w:instrText>
      </w:r>
      <w:r w:rsidR="00410633" w:rsidRPr="00410633">
        <w:rPr>
          <w:rFonts w:ascii="Times New Roman" w:hAnsi="Times New Roman"/>
          <w:sz w:val="24"/>
          <w:szCs w:val="24"/>
        </w:rPr>
        <w:instrText xml:space="preserve"> \* MERGEFORMAT </w:instrText>
      </w:r>
      <w:r w:rsidRPr="00410633">
        <w:rPr>
          <w:rFonts w:ascii="Times New Roman" w:hAnsi="Times New Roman"/>
          <w:sz w:val="24"/>
          <w:szCs w:val="24"/>
        </w:rPr>
      </w:r>
      <w:r w:rsidRPr="00410633">
        <w:rPr>
          <w:rFonts w:ascii="Times New Roman" w:hAnsi="Times New Roman"/>
          <w:sz w:val="24"/>
          <w:szCs w:val="24"/>
        </w:rPr>
        <w:fldChar w:fldCharType="separate"/>
      </w:r>
      <w:r w:rsidR="00543167" w:rsidRPr="00410633">
        <w:rPr>
          <w:rFonts w:ascii="Times New Roman" w:hAnsi="Times New Roman"/>
          <w:sz w:val="24"/>
          <w:szCs w:val="24"/>
        </w:rPr>
        <w:t>7.4</w:t>
      </w:r>
      <w:r w:rsidRPr="00410633">
        <w:rPr>
          <w:rFonts w:ascii="Times New Roman" w:hAnsi="Times New Roman"/>
          <w:sz w:val="24"/>
          <w:szCs w:val="24"/>
        </w:rPr>
        <w:fldChar w:fldCharType="end"/>
      </w:r>
      <w:r w:rsidRPr="00410633">
        <w:rPr>
          <w:rFonts w:ascii="Times New Roman" w:hAnsi="Times New Roman"/>
          <w:sz w:val="24"/>
          <w:szCs w:val="24"/>
        </w:rPr>
        <w:t xml:space="preserve"> и </w:t>
      </w:r>
      <w:r w:rsidRPr="00410633">
        <w:rPr>
          <w:rFonts w:ascii="Times New Roman" w:hAnsi="Times New Roman"/>
          <w:sz w:val="24"/>
          <w:szCs w:val="24"/>
        </w:rPr>
        <w:fldChar w:fldCharType="begin"/>
      </w:r>
      <w:r w:rsidRPr="00410633">
        <w:rPr>
          <w:rFonts w:ascii="Times New Roman" w:hAnsi="Times New Roman"/>
          <w:sz w:val="24"/>
          <w:szCs w:val="24"/>
        </w:rPr>
        <w:instrText xml:space="preserve"> REF _Ref29541792 \r \h </w:instrText>
      </w:r>
      <w:r w:rsidR="00410633" w:rsidRPr="00410633">
        <w:rPr>
          <w:rFonts w:ascii="Times New Roman" w:hAnsi="Times New Roman"/>
          <w:sz w:val="24"/>
          <w:szCs w:val="24"/>
        </w:rPr>
        <w:instrText xml:space="preserve"> \* MERGEFORMAT </w:instrText>
      </w:r>
      <w:r w:rsidRPr="00410633">
        <w:rPr>
          <w:rFonts w:ascii="Times New Roman" w:hAnsi="Times New Roman"/>
          <w:sz w:val="24"/>
          <w:szCs w:val="24"/>
        </w:rPr>
      </w:r>
      <w:r w:rsidRPr="00410633">
        <w:rPr>
          <w:rFonts w:ascii="Times New Roman" w:hAnsi="Times New Roman"/>
          <w:sz w:val="24"/>
          <w:szCs w:val="24"/>
        </w:rPr>
        <w:fldChar w:fldCharType="separate"/>
      </w:r>
      <w:r w:rsidR="00543167" w:rsidRPr="00410633">
        <w:rPr>
          <w:rFonts w:ascii="Times New Roman" w:hAnsi="Times New Roman"/>
          <w:sz w:val="24"/>
          <w:szCs w:val="24"/>
        </w:rPr>
        <w:t>7.5</w:t>
      </w:r>
      <w:r w:rsidRPr="00410633">
        <w:rPr>
          <w:rFonts w:ascii="Times New Roman" w:hAnsi="Times New Roman"/>
          <w:sz w:val="24"/>
          <w:szCs w:val="24"/>
        </w:rPr>
        <w:fldChar w:fldCharType="end"/>
      </w:r>
      <w:r w:rsidRPr="00410633">
        <w:rPr>
          <w:rFonts w:ascii="Times New Roman" w:hAnsi="Times New Roman"/>
          <w:sz w:val="24"/>
          <w:szCs w:val="24"/>
        </w:rPr>
        <w:t xml:space="preserve"> Правил, продлеваются:</w:t>
      </w:r>
    </w:p>
    <w:p w14:paraId="29ABE0D1" w14:textId="3BAE992F" w:rsidR="00C939BF" w:rsidRPr="00410633" w:rsidRDefault="00C939BF" w:rsidP="00410633">
      <w:pPr>
        <w:pStyle w:val="af1"/>
        <w:widowControl w:val="0"/>
        <w:numPr>
          <w:ilvl w:val="2"/>
          <w:numId w:val="6"/>
        </w:numPr>
        <w:tabs>
          <w:tab w:val="left" w:pos="709"/>
        </w:tabs>
        <w:spacing w:after="120" w:line="240" w:lineRule="auto"/>
        <w:ind w:left="709" w:hanging="709"/>
        <w:jc w:val="both"/>
        <w:rPr>
          <w:rFonts w:ascii="Times New Roman" w:hAnsi="Times New Roman"/>
          <w:sz w:val="24"/>
          <w:szCs w:val="24"/>
        </w:rPr>
      </w:pPr>
      <w:bookmarkStart w:id="105" w:name="_Ref31363743"/>
      <w:r w:rsidRPr="00410633">
        <w:rPr>
          <w:rFonts w:ascii="Times New Roman" w:hAnsi="Times New Roman"/>
          <w:sz w:val="24"/>
          <w:szCs w:val="24"/>
        </w:rPr>
        <w:t>на срок, установленный НРД для предоставления Эмитентом дополнительных документов (при необходимости их предоставления по запросу НРД), устранения причин для отказа в Регистрации изменений или оплаты Услуги;</w:t>
      </w:r>
      <w:bookmarkEnd w:id="105"/>
    </w:p>
    <w:p w14:paraId="32AC6488" w14:textId="21E71FAB" w:rsidR="00C939BF" w:rsidRPr="00410633" w:rsidRDefault="00C939BF" w:rsidP="00410633">
      <w:pPr>
        <w:pStyle w:val="af1"/>
        <w:widowControl w:val="0"/>
        <w:numPr>
          <w:ilvl w:val="2"/>
          <w:numId w:val="6"/>
        </w:numPr>
        <w:tabs>
          <w:tab w:val="left" w:pos="709"/>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на срок рассмотрения НРД дополнительных документов, предоставляемых в соответствии с пунктом </w:t>
      </w:r>
      <w:r w:rsidR="00396DFC" w:rsidRPr="00410633">
        <w:rPr>
          <w:rFonts w:ascii="Times New Roman" w:hAnsi="Times New Roman"/>
          <w:sz w:val="24"/>
          <w:szCs w:val="24"/>
        </w:rPr>
        <w:fldChar w:fldCharType="begin"/>
      </w:r>
      <w:r w:rsidR="00396DFC" w:rsidRPr="00410633">
        <w:rPr>
          <w:rFonts w:ascii="Times New Roman" w:hAnsi="Times New Roman"/>
          <w:sz w:val="24"/>
          <w:szCs w:val="24"/>
        </w:rPr>
        <w:instrText xml:space="preserve"> REF _Ref31363743 \r \h </w:instrText>
      </w:r>
      <w:r w:rsidR="00410633" w:rsidRPr="00410633">
        <w:rPr>
          <w:rFonts w:ascii="Times New Roman" w:hAnsi="Times New Roman"/>
          <w:sz w:val="24"/>
          <w:szCs w:val="24"/>
        </w:rPr>
        <w:instrText xml:space="preserve"> \* MERGEFORMAT </w:instrText>
      </w:r>
      <w:r w:rsidR="00396DFC" w:rsidRPr="00410633">
        <w:rPr>
          <w:rFonts w:ascii="Times New Roman" w:hAnsi="Times New Roman"/>
          <w:sz w:val="24"/>
          <w:szCs w:val="24"/>
        </w:rPr>
      </w:r>
      <w:r w:rsidR="00396DFC" w:rsidRPr="00410633">
        <w:rPr>
          <w:rFonts w:ascii="Times New Roman" w:hAnsi="Times New Roman"/>
          <w:sz w:val="24"/>
          <w:szCs w:val="24"/>
        </w:rPr>
        <w:fldChar w:fldCharType="separate"/>
      </w:r>
      <w:r w:rsidR="00543167" w:rsidRPr="00410633">
        <w:rPr>
          <w:rFonts w:ascii="Times New Roman" w:hAnsi="Times New Roman"/>
          <w:sz w:val="24"/>
          <w:szCs w:val="24"/>
        </w:rPr>
        <w:t>7.6.1</w:t>
      </w:r>
      <w:r w:rsidR="00396DFC" w:rsidRPr="00410633">
        <w:rPr>
          <w:rFonts w:ascii="Times New Roman" w:hAnsi="Times New Roman"/>
          <w:sz w:val="24"/>
          <w:szCs w:val="24"/>
        </w:rPr>
        <w:fldChar w:fldCharType="end"/>
      </w:r>
      <w:r w:rsidRPr="00410633">
        <w:rPr>
          <w:rFonts w:ascii="Times New Roman" w:hAnsi="Times New Roman"/>
          <w:sz w:val="24"/>
          <w:szCs w:val="24"/>
        </w:rPr>
        <w:t xml:space="preserve"> Правил, составляющий не более 7 (рабочих) дней по документам, предоставленным по каждому из запросов.</w:t>
      </w:r>
    </w:p>
    <w:p w14:paraId="76AB4997" w14:textId="1EE42D59" w:rsidR="00D463D7" w:rsidRPr="00410633" w:rsidRDefault="00207EB8" w:rsidP="00410633">
      <w:pPr>
        <w:widowControl w:val="0"/>
        <w:numPr>
          <w:ilvl w:val="1"/>
          <w:numId w:val="6"/>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Услуга по </w:t>
      </w:r>
      <w:r w:rsidR="004C1936" w:rsidRPr="00410633">
        <w:rPr>
          <w:rFonts w:ascii="Times New Roman" w:hAnsi="Times New Roman"/>
          <w:sz w:val="24"/>
          <w:szCs w:val="24"/>
        </w:rPr>
        <w:t xml:space="preserve">Регистрации </w:t>
      </w:r>
      <w:r w:rsidRPr="00410633">
        <w:rPr>
          <w:rFonts w:ascii="Times New Roman" w:hAnsi="Times New Roman"/>
          <w:sz w:val="24"/>
          <w:szCs w:val="24"/>
        </w:rPr>
        <w:t>изменений</w:t>
      </w:r>
      <w:r w:rsidR="00D507B6" w:rsidRPr="00410633">
        <w:rPr>
          <w:rFonts w:ascii="Times New Roman" w:hAnsi="Times New Roman"/>
          <w:sz w:val="24"/>
          <w:szCs w:val="24"/>
        </w:rPr>
        <w:t xml:space="preserve"> </w:t>
      </w:r>
      <w:r w:rsidRPr="00410633">
        <w:rPr>
          <w:rFonts w:ascii="Times New Roman" w:hAnsi="Times New Roman"/>
          <w:sz w:val="24"/>
          <w:szCs w:val="24"/>
        </w:rPr>
        <w:t xml:space="preserve">считается оказанной в дату принятия решения </w:t>
      </w:r>
      <w:r w:rsidR="00321890" w:rsidRPr="00410633">
        <w:rPr>
          <w:rFonts w:ascii="Times New Roman" w:hAnsi="Times New Roman"/>
          <w:sz w:val="24"/>
          <w:szCs w:val="24"/>
        </w:rPr>
        <w:t xml:space="preserve">о </w:t>
      </w:r>
      <w:r w:rsidR="006D6C0A" w:rsidRPr="00410633">
        <w:rPr>
          <w:rFonts w:ascii="Times New Roman" w:hAnsi="Times New Roman"/>
          <w:sz w:val="24"/>
          <w:szCs w:val="24"/>
        </w:rPr>
        <w:t>Р</w:t>
      </w:r>
      <w:r w:rsidR="00672B25" w:rsidRPr="00410633">
        <w:rPr>
          <w:rFonts w:ascii="Times New Roman" w:hAnsi="Times New Roman"/>
          <w:sz w:val="24"/>
          <w:szCs w:val="24"/>
        </w:rPr>
        <w:t>егистрации</w:t>
      </w:r>
      <w:r w:rsidRPr="00410633">
        <w:rPr>
          <w:rFonts w:ascii="Times New Roman" w:hAnsi="Times New Roman"/>
          <w:sz w:val="24"/>
          <w:szCs w:val="24"/>
        </w:rPr>
        <w:t xml:space="preserve"> изменений</w:t>
      </w:r>
      <w:r w:rsidR="00D26CCA" w:rsidRPr="00410633">
        <w:rPr>
          <w:rFonts w:ascii="Times New Roman" w:hAnsi="Times New Roman"/>
          <w:sz w:val="24"/>
          <w:szCs w:val="24"/>
        </w:rPr>
        <w:t xml:space="preserve"> </w:t>
      </w:r>
      <w:r w:rsidRPr="00410633">
        <w:rPr>
          <w:rFonts w:ascii="Times New Roman" w:hAnsi="Times New Roman"/>
          <w:sz w:val="24"/>
          <w:szCs w:val="24"/>
        </w:rPr>
        <w:t>или решения об отказе в</w:t>
      </w:r>
      <w:r w:rsidR="00CF4E82" w:rsidRPr="00410633">
        <w:rPr>
          <w:rFonts w:ascii="Times New Roman" w:hAnsi="Times New Roman"/>
          <w:sz w:val="24"/>
          <w:szCs w:val="24"/>
        </w:rPr>
        <w:t xml:space="preserve"> </w:t>
      </w:r>
      <w:r w:rsidR="006D6C0A" w:rsidRPr="00410633">
        <w:rPr>
          <w:rFonts w:ascii="Times New Roman" w:hAnsi="Times New Roman"/>
          <w:sz w:val="24"/>
          <w:szCs w:val="24"/>
        </w:rPr>
        <w:t>Р</w:t>
      </w:r>
      <w:r w:rsidR="00CF4E82" w:rsidRPr="00410633">
        <w:rPr>
          <w:rFonts w:ascii="Times New Roman" w:hAnsi="Times New Roman"/>
          <w:sz w:val="24"/>
          <w:szCs w:val="24"/>
        </w:rPr>
        <w:t>егистрации изменений</w:t>
      </w:r>
      <w:r w:rsidRPr="00410633">
        <w:rPr>
          <w:rFonts w:ascii="Times New Roman" w:hAnsi="Times New Roman"/>
          <w:sz w:val="24"/>
          <w:szCs w:val="24"/>
        </w:rPr>
        <w:t>.</w:t>
      </w:r>
    </w:p>
    <w:p w14:paraId="2433229D" w14:textId="361E5414" w:rsidR="00D463D7" w:rsidRPr="00410633" w:rsidRDefault="00207EB8" w:rsidP="00410633">
      <w:pPr>
        <w:widowControl w:val="0"/>
        <w:numPr>
          <w:ilvl w:val="1"/>
          <w:numId w:val="6"/>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Условием принятия НРД положительного решения </w:t>
      </w:r>
      <w:r w:rsidR="00CF4E82" w:rsidRPr="00410633">
        <w:rPr>
          <w:rFonts w:ascii="Times New Roman" w:hAnsi="Times New Roman"/>
          <w:sz w:val="24"/>
          <w:szCs w:val="24"/>
        </w:rPr>
        <w:t>о</w:t>
      </w:r>
      <w:r w:rsidR="000A5414" w:rsidRPr="00410633">
        <w:rPr>
          <w:rFonts w:ascii="Times New Roman" w:hAnsi="Times New Roman"/>
          <w:sz w:val="24"/>
          <w:szCs w:val="24"/>
        </w:rPr>
        <w:t xml:space="preserve"> </w:t>
      </w:r>
      <w:r w:rsidR="00672B25" w:rsidRPr="00410633">
        <w:rPr>
          <w:rFonts w:ascii="Times New Roman" w:hAnsi="Times New Roman"/>
          <w:sz w:val="24"/>
          <w:szCs w:val="24"/>
        </w:rPr>
        <w:t>Регистрации</w:t>
      </w:r>
      <w:r w:rsidRPr="00410633">
        <w:rPr>
          <w:rFonts w:ascii="Times New Roman" w:hAnsi="Times New Roman"/>
          <w:sz w:val="24"/>
          <w:szCs w:val="24"/>
        </w:rPr>
        <w:t xml:space="preserve"> изменений, является соблюдение Эмитентом требований законодательства Российской Федерации, определяющих порядок и условия внесения изменений в Решение о выпуске коммерческих облигаций, в Программу коммерческих облигаций и</w:t>
      </w:r>
      <w:r w:rsidR="00452720" w:rsidRPr="00410633">
        <w:rPr>
          <w:rFonts w:ascii="Times New Roman" w:hAnsi="Times New Roman"/>
          <w:sz w:val="24"/>
          <w:szCs w:val="24"/>
        </w:rPr>
        <w:t xml:space="preserve"> (</w:t>
      </w:r>
      <w:r w:rsidRPr="00410633">
        <w:rPr>
          <w:rFonts w:ascii="Times New Roman" w:hAnsi="Times New Roman"/>
          <w:sz w:val="24"/>
          <w:szCs w:val="24"/>
        </w:rPr>
        <w:t>или</w:t>
      </w:r>
      <w:r w:rsidR="00452720" w:rsidRPr="00410633">
        <w:rPr>
          <w:rFonts w:ascii="Times New Roman" w:hAnsi="Times New Roman"/>
          <w:sz w:val="24"/>
          <w:szCs w:val="24"/>
        </w:rPr>
        <w:t>)</w:t>
      </w:r>
      <w:r w:rsidRPr="00410633">
        <w:rPr>
          <w:rFonts w:ascii="Times New Roman" w:hAnsi="Times New Roman"/>
          <w:sz w:val="24"/>
          <w:szCs w:val="24"/>
        </w:rPr>
        <w:t xml:space="preserve"> в Условия выпуска коммерческих облигаций, а также других требований, соблюдение которых необходимо при внесении изменений, в указанные документы. </w:t>
      </w:r>
    </w:p>
    <w:p w14:paraId="58C3A525" w14:textId="3AB69E77" w:rsidR="00D463D7" w:rsidRPr="00410633" w:rsidRDefault="00207EB8" w:rsidP="00410633">
      <w:pPr>
        <w:widowControl w:val="0"/>
        <w:numPr>
          <w:ilvl w:val="1"/>
          <w:numId w:val="6"/>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НРД вправе принять решение об отказе в </w:t>
      </w:r>
      <w:r w:rsidR="00672B25" w:rsidRPr="00410633">
        <w:rPr>
          <w:rFonts w:ascii="Times New Roman" w:hAnsi="Times New Roman"/>
          <w:sz w:val="24"/>
          <w:szCs w:val="24"/>
        </w:rPr>
        <w:t>Регистрации</w:t>
      </w:r>
      <w:r w:rsidR="00DB210B" w:rsidRPr="00410633">
        <w:rPr>
          <w:rFonts w:ascii="Times New Roman" w:hAnsi="Times New Roman"/>
          <w:sz w:val="24"/>
          <w:szCs w:val="24"/>
        </w:rPr>
        <w:t xml:space="preserve"> изменений</w:t>
      </w:r>
      <w:r w:rsidR="00D507B6" w:rsidRPr="00410633">
        <w:rPr>
          <w:rFonts w:ascii="Times New Roman" w:hAnsi="Times New Roman"/>
          <w:sz w:val="24"/>
          <w:szCs w:val="24"/>
        </w:rPr>
        <w:t xml:space="preserve"> </w:t>
      </w:r>
      <w:r w:rsidRPr="00410633">
        <w:rPr>
          <w:rFonts w:ascii="Times New Roman" w:hAnsi="Times New Roman"/>
          <w:sz w:val="24"/>
          <w:szCs w:val="24"/>
        </w:rPr>
        <w:t xml:space="preserve">по основаниям, установленным пунктом </w:t>
      </w:r>
      <w:r w:rsidR="00BB295C" w:rsidRPr="00410633">
        <w:rPr>
          <w:rFonts w:ascii="Times New Roman" w:hAnsi="Times New Roman"/>
          <w:sz w:val="24"/>
          <w:szCs w:val="24"/>
        </w:rPr>
        <w:fldChar w:fldCharType="begin"/>
      </w:r>
      <w:r w:rsidR="00BB295C" w:rsidRPr="00410633">
        <w:rPr>
          <w:rFonts w:ascii="Times New Roman" w:hAnsi="Times New Roman"/>
          <w:sz w:val="24"/>
          <w:szCs w:val="24"/>
        </w:rPr>
        <w:instrText xml:space="preserve"> REF _Ref28355524 \r \h </w:instrText>
      </w:r>
      <w:r w:rsidR="00410633" w:rsidRPr="00410633">
        <w:rPr>
          <w:rFonts w:ascii="Times New Roman" w:hAnsi="Times New Roman"/>
          <w:sz w:val="24"/>
          <w:szCs w:val="24"/>
        </w:rPr>
        <w:instrText xml:space="preserve"> \* MERGEFORMAT </w:instrText>
      </w:r>
      <w:r w:rsidR="00BB295C" w:rsidRPr="00410633">
        <w:rPr>
          <w:rFonts w:ascii="Times New Roman" w:hAnsi="Times New Roman"/>
          <w:sz w:val="24"/>
          <w:szCs w:val="24"/>
        </w:rPr>
      </w:r>
      <w:r w:rsidR="00BB295C" w:rsidRPr="00410633">
        <w:rPr>
          <w:rFonts w:ascii="Times New Roman" w:hAnsi="Times New Roman"/>
          <w:sz w:val="24"/>
          <w:szCs w:val="24"/>
        </w:rPr>
        <w:fldChar w:fldCharType="separate"/>
      </w:r>
      <w:r w:rsidR="00543167" w:rsidRPr="00410633">
        <w:rPr>
          <w:rFonts w:ascii="Times New Roman" w:hAnsi="Times New Roman"/>
          <w:sz w:val="24"/>
          <w:szCs w:val="24"/>
        </w:rPr>
        <w:t>6.10</w:t>
      </w:r>
      <w:r w:rsidR="00BB295C" w:rsidRPr="00410633">
        <w:rPr>
          <w:rFonts w:ascii="Times New Roman" w:hAnsi="Times New Roman"/>
          <w:sz w:val="24"/>
          <w:szCs w:val="24"/>
        </w:rPr>
        <w:fldChar w:fldCharType="end"/>
      </w:r>
      <w:r w:rsidR="00BB295C" w:rsidRPr="00410633">
        <w:rPr>
          <w:rFonts w:ascii="Times New Roman" w:hAnsi="Times New Roman"/>
          <w:sz w:val="24"/>
          <w:szCs w:val="24"/>
        </w:rPr>
        <w:t xml:space="preserve"> </w:t>
      </w:r>
      <w:r w:rsidRPr="00410633">
        <w:rPr>
          <w:rFonts w:ascii="Times New Roman" w:hAnsi="Times New Roman"/>
          <w:sz w:val="24"/>
          <w:szCs w:val="24"/>
        </w:rPr>
        <w:t>Правил.</w:t>
      </w:r>
    </w:p>
    <w:p w14:paraId="64A35A8D" w14:textId="020EB42F" w:rsidR="00D463D7" w:rsidRPr="00410633" w:rsidRDefault="00207EB8" w:rsidP="00410633">
      <w:pPr>
        <w:widowControl w:val="0"/>
        <w:numPr>
          <w:ilvl w:val="1"/>
          <w:numId w:val="6"/>
        </w:numPr>
        <w:spacing w:after="120" w:line="240" w:lineRule="auto"/>
        <w:ind w:left="709" w:hanging="709"/>
        <w:jc w:val="both"/>
        <w:rPr>
          <w:rFonts w:ascii="Times New Roman" w:hAnsi="Times New Roman"/>
          <w:sz w:val="24"/>
          <w:szCs w:val="24"/>
          <w:u w:val="single"/>
        </w:rPr>
      </w:pPr>
      <w:r w:rsidRPr="00410633">
        <w:rPr>
          <w:rFonts w:ascii="Times New Roman" w:hAnsi="Times New Roman"/>
          <w:sz w:val="24"/>
          <w:szCs w:val="24"/>
          <w:u w:val="single"/>
        </w:rPr>
        <w:t>В случае принятия решения о</w:t>
      </w:r>
      <w:r w:rsidR="00672B25" w:rsidRPr="00410633">
        <w:rPr>
          <w:rFonts w:ascii="Times New Roman" w:hAnsi="Times New Roman"/>
          <w:sz w:val="24"/>
          <w:szCs w:val="24"/>
          <w:u w:val="single"/>
        </w:rPr>
        <w:t xml:space="preserve"> Регистрации </w:t>
      </w:r>
      <w:r w:rsidRPr="00410633">
        <w:rPr>
          <w:rFonts w:ascii="Times New Roman" w:hAnsi="Times New Roman"/>
          <w:sz w:val="24"/>
          <w:szCs w:val="24"/>
          <w:u w:val="single"/>
        </w:rPr>
        <w:t>изменений</w:t>
      </w:r>
      <w:r w:rsidR="00D507B6" w:rsidRPr="00410633">
        <w:rPr>
          <w:rFonts w:ascii="Times New Roman" w:hAnsi="Times New Roman"/>
          <w:sz w:val="24"/>
          <w:szCs w:val="24"/>
          <w:u w:val="single"/>
        </w:rPr>
        <w:t xml:space="preserve"> </w:t>
      </w:r>
      <w:r w:rsidRPr="00410633">
        <w:rPr>
          <w:rFonts w:ascii="Times New Roman" w:hAnsi="Times New Roman"/>
          <w:sz w:val="24"/>
          <w:szCs w:val="24"/>
          <w:u w:val="single"/>
        </w:rPr>
        <w:t xml:space="preserve">НРД не позднее 1 (одного) рабочего дня: </w:t>
      </w:r>
    </w:p>
    <w:p w14:paraId="119D77D8" w14:textId="0094CE7E" w:rsidR="00106A1C" w:rsidRPr="00410633" w:rsidRDefault="000944C0" w:rsidP="00410633">
      <w:pPr>
        <w:widowControl w:val="0"/>
        <w:numPr>
          <w:ilvl w:val="2"/>
          <w:numId w:val="6"/>
        </w:numPr>
        <w:tabs>
          <w:tab w:val="left" w:pos="851"/>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направляет Эмитенту </w:t>
      </w:r>
      <w:r w:rsidR="001A38B8" w:rsidRPr="00410633">
        <w:rPr>
          <w:rFonts w:ascii="Times New Roman" w:hAnsi="Times New Roman"/>
          <w:sz w:val="24"/>
          <w:szCs w:val="24"/>
        </w:rPr>
        <w:t xml:space="preserve">Уведомление </w:t>
      </w:r>
      <w:r w:rsidR="00226578" w:rsidRPr="00410633">
        <w:rPr>
          <w:rFonts w:ascii="Times New Roman" w:hAnsi="Times New Roman"/>
          <w:sz w:val="24"/>
          <w:szCs w:val="24"/>
        </w:rPr>
        <w:t>о Регистрации</w:t>
      </w:r>
      <w:r w:rsidR="00FF04F4" w:rsidRPr="00410633">
        <w:rPr>
          <w:rFonts w:ascii="Times New Roman" w:hAnsi="Times New Roman"/>
          <w:sz w:val="24"/>
          <w:szCs w:val="24"/>
        </w:rPr>
        <w:t xml:space="preserve"> изменений</w:t>
      </w:r>
      <w:r w:rsidR="00436CEB" w:rsidRPr="00410633">
        <w:rPr>
          <w:rFonts w:ascii="Times New Roman" w:hAnsi="Times New Roman"/>
          <w:sz w:val="24"/>
          <w:szCs w:val="24"/>
        </w:rPr>
        <w:t>;</w:t>
      </w:r>
      <w:r w:rsidR="001A38B8" w:rsidRPr="00410633">
        <w:rPr>
          <w:rFonts w:ascii="Times New Roman" w:hAnsi="Times New Roman"/>
          <w:sz w:val="24"/>
          <w:szCs w:val="24"/>
        </w:rPr>
        <w:t xml:space="preserve"> </w:t>
      </w:r>
    </w:p>
    <w:p w14:paraId="3D206E92" w14:textId="39D6820A" w:rsidR="00914425" w:rsidRPr="00410633" w:rsidRDefault="00106A1C" w:rsidP="00410633">
      <w:pPr>
        <w:widowControl w:val="0"/>
        <w:numPr>
          <w:ilvl w:val="2"/>
          <w:numId w:val="6"/>
        </w:numPr>
        <w:tabs>
          <w:tab w:val="left" w:pos="851"/>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lastRenderedPageBreak/>
        <w:t xml:space="preserve">направляет Эмитенту </w:t>
      </w:r>
      <w:r w:rsidR="000944C0" w:rsidRPr="00410633">
        <w:rPr>
          <w:rFonts w:ascii="Times New Roman" w:hAnsi="Times New Roman"/>
          <w:sz w:val="24"/>
          <w:szCs w:val="24"/>
        </w:rPr>
        <w:t>изменения в Решение о выпуске коммерческих облигаций</w:t>
      </w:r>
      <w:r w:rsidR="0073137B" w:rsidRPr="00410633">
        <w:rPr>
          <w:rFonts w:ascii="Times New Roman" w:hAnsi="Times New Roman"/>
          <w:sz w:val="24"/>
          <w:szCs w:val="24"/>
        </w:rPr>
        <w:t xml:space="preserve">, в </w:t>
      </w:r>
      <w:r w:rsidR="000944C0" w:rsidRPr="00410633">
        <w:rPr>
          <w:rFonts w:ascii="Times New Roman" w:hAnsi="Times New Roman"/>
          <w:sz w:val="24"/>
          <w:szCs w:val="24"/>
        </w:rPr>
        <w:t>Программу коммерческих облигаций</w:t>
      </w:r>
      <w:r w:rsidR="0073137B" w:rsidRPr="00410633">
        <w:rPr>
          <w:rFonts w:ascii="Times New Roman" w:hAnsi="Times New Roman"/>
          <w:sz w:val="24"/>
          <w:szCs w:val="24"/>
        </w:rPr>
        <w:t xml:space="preserve">, в </w:t>
      </w:r>
      <w:r w:rsidR="000944C0" w:rsidRPr="00410633">
        <w:rPr>
          <w:rFonts w:ascii="Times New Roman" w:hAnsi="Times New Roman"/>
          <w:sz w:val="24"/>
          <w:szCs w:val="24"/>
        </w:rPr>
        <w:t>Условия выпуска коммерческих облигаций</w:t>
      </w:r>
      <w:r w:rsidR="0073137B" w:rsidRPr="00410633">
        <w:rPr>
          <w:rFonts w:ascii="Times New Roman" w:hAnsi="Times New Roman"/>
          <w:sz w:val="24"/>
          <w:szCs w:val="24"/>
        </w:rPr>
        <w:t xml:space="preserve"> или </w:t>
      </w:r>
      <w:r w:rsidR="009D16D5" w:rsidRPr="00410633">
        <w:rPr>
          <w:rFonts w:ascii="Times New Roman" w:hAnsi="Times New Roman"/>
          <w:sz w:val="24"/>
          <w:szCs w:val="24"/>
        </w:rPr>
        <w:t>Уведомление о представителе владельцев облигаций</w:t>
      </w:r>
      <w:r w:rsidR="000944C0" w:rsidRPr="00410633">
        <w:rPr>
          <w:rFonts w:ascii="Times New Roman" w:hAnsi="Times New Roman"/>
          <w:sz w:val="24"/>
          <w:szCs w:val="24"/>
        </w:rPr>
        <w:t xml:space="preserve"> </w:t>
      </w:r>
      <w:r w:rsidR="00996CBD" w:rsidRPr="00410633">
        <w:rPr>
          <w:rFonts w:ascii="Times New Roman" w:hAnsi="Times New Roman"/>
          <w:sz w:val="24"/>
          <w:szCs w:val="24"/>
        </w:rPr>
        <w:t>через СЭД НРД</w:t>
      </w:r>
      <w:r w:rsidR="00452720" w:rsidRPr="00410633">
        <w:rPr>
          <w:rFonts w:ascii="Times New Roman" w:hAnsi="Times New Roman"/>
          <w:sz w:val="24"/>
          <w:szCs w:val="24"/>
        </w:rPr>
        <w:t>/ЛКЭ</w:t>
      </w:r>
      <w:r w:rsidR="00996CBD" w:rsidRPr="00410633">
        <w:rPr>
          <w:rFonts w:ascii="Times New Roman" w:hAnsi="Times New Roman"/>
          <w:sz w:val="24"/>
          <w:szCs w:val="24"/>
        </w:rPr>
        <w:t xml:space="preserve"> </w:t>
      </w:r>
      <w:r w:rsidR="000944C0" w:rsidRPr="00410633">
        <w:rPr>
          <w:rFonts w:ascii="Times New Roman" w:hAnsi="Times New Roman"/>
          <w:sz w:val="24"/>
          <w:szCs w:val="24"/>
        </w:rPr>
        <w:t xml:space="preserve">в виде электронного документа, подписанного </w:t>
      </w:r>
      <w:r w:rsidR="005B0B24">
        <w:rPr>
          <w:rFonts w:ascii="Times New Roman" w:hAnsi="Times New Roman"/>
          <w:sz w:val="24"/>
          <w:szCs w:val="24"/>
        </w:rPr>
        <w:t xml:space="preserve">УЭП </w:t>
      </w:r>
      <w:r w:rsidR="000944C0" w:rsidRPr="00410633">
        <w:rPr>
          <w:rFonts w:ascii="Times New Roman" w:hAnsi="Times New Roman"/>
          <w:sz w:val="24"/>
          <w:szCs w:val="24"/>
        </w:rPr>
        <w:t xml:space="preserve">уполномоченного лица (если </w:t>
      </w:r>
      <w:r w:rsidR="00996CBD" w:rsidRPr="00410633">
        <w:rPr>
          <w:rFonts w:ascii="Times New Roman" w:hAnsi="Times New Roman"/>
          <w:sz w:val="24"/>
          <w:szCs w:val="24"/>
        </w:rPr>
        <w:t xml:space="preserve">Заявление </w:t>
      </w:r>
      <w:r w:rsidR="00E9039C" w:rsidRPr="00410633">
        <w:rPr>
          <w:rFonts w:ascii="Times New Roman" w:hAnsi="Times New Roman"/>
          <w:sz w:val="24"/>
          <w:szCs w:val="24"/>
        </w:rPr>
        <w:t>на оказание услуг</w:t>
      </w:r>
      <w:r w:rsidR="00664A81" w:rsidRPr="00410633">
        <w:rPr>
          <w:rFonts w:ascii="Times New Roman" w:hAnsi="Times New Roman"/>
          <w:sz w:val="24"/>
          <w:szCs w:val="24"/>
        </w:rPr>
        <w:t>и</w:t>
      </w:r>
      <w:r w:rsidR="00E9039C" w:rsidRPr="00410633">
        <w:rPr>
          <w:rFonts w:ascii="Times New Roman" w:hAnsi="Times New Roman"/>
          <w:sz w:val="24"/>
          <w:szCs w:val="24"/>
        </w:rPr>
        <w:t xml:space="preserve"> </w:t>
      </w:r>
      <w:r w:rsidR="00996CBD" w:rsidRPr="00410633">
        <w:rPr>
          <w:rFonts w:ascii="Times New Roman" w:hAnsi="Times New Roman"/>
          <w:sz w:val="24"/>
          <w:szCs w:val="24"/>
        </w:rPr>
        <w:t xml:space="preserve">и комплект документов </w:t>
      </w:r>
      <w:r w:rsidR="00664A81" w:rsidRPr="00410633">
        <w:rPr>
          <w:rFonts w:ascii="Times New Roman" w:hAnsi="Times New Roman"/>
          <w:sz w:val="24"/>
          <w:szCs w:val="24"/>
        </w:rPr>
        <w:t xml:space="preserve">для Регистрации </w:t>
      </w:r>
      <w:r w:rsidR="00130243" w:rsidRPr="00410633">
        <w:rPr>
          <w:rFonts w:ascii="Times New Roman" w:hAnsi="Times New Roman"/>
          <w:sz w:val="24"/>
          <w:szCs w:val="24"/>
        </w:rPr>
        <w:t xml:space="preserve">изменений </w:t>
      </w:r>
      <w:r w:rsidR="000944C0" w:rsidRPr="00410633">
        <w:rPr>
          <w:rFonts w:ascii="Times New Roman" w:hAnsi="Times New Roman"/>
          <w:sz w:val="24"/>
          <w:szCs w:val="24"/>
        </w:rPr>
        <w:t>были направлен</w:t>
      </w:r>
      <w:r w:rsidR="00996CBD" w:rsidRPr="00410633">
        <w:rPr>
          <w:rFonts w:ascii="Times New Roman" w:hAnsi="Times New Roman"/>
          <w:sz w:val="24"/>
          <w:szCs w:val="24"/>
        </w:rPr>
        <w:t>ы</w:t>
      </w:r>
      <w:r w:rsidR="000944C0" w:rsidRPr="00410633">
        <w:rPr>
          <w:rFonts w:ascii="Times New Roman" w:hAnsi="Times New Roman"/>
          <w:sz w:val="24"/>
          <w:szCs w:val="24"/>
        </w:rPr>
        <w:t xml:space="preserve"> в НРД через СЭД НРД</w:t>
      </w:r>
      <w:r w:rsidR="00452720" w:rsidRPr="00410633">
        <w:rPr>
          <w:rFonts w:ascii="Times New Roman" w:hAnsi="Times New Roman"/>
          <w:sz w:val="24"/>
          <w:szCs w:val="24"/>
        </w:rPr>
        <w:t>/ЛКЭ соответственно</w:t>
      </w:r>
      <w:r w:rsidR="000944C0" w:rsidRPr="00410633">
        <w:rPr>
          <w:rFonts w:ascii="Times New Roman" w:hAnsi="Times New Roman"/>
          <w:sz w:val="24"/>
          <w:szCs w:val="24"/>
        </w:rPr>
        <w:t xml:space="preserve">) </w:t>
      </w:r>
      <w:r w:rsidR="00672B25" w:rsidRPr="00410633">
        <w:rPr>
          <w:rFonts w:ascii="Times New Roman" w:hAnsi="Times New Roman"/>
          <w:sz w:val="24"/>
          <w:szCs w:val="24"/>
        </w:rPr>
        <w:t xml:space="preserve">либо </w:t>
      </w:r>
      <w:r w:rsidR="000944C0" w:rsidRPr="00410633">
        <w:rPr>
          <w:rFonts w:ascii="Times New Roman" w:hAnsi="Times New Roman"/>
          <w:sz w:val="24"/>
          <w:szCs w:val="24"/>
        </w:rPr>
        <w:t xml:space="preserve">передает </w:t>
      </w:r>
      <w:r w:rsidR="00996CBD" w:rsidRPr="00410633">
        <w:rPr>
          <w:rFonts w:ascii="Times New Roman" w:hAnsi="Times New Roman"/>
          <w:sz w:val="24"/>
          <w:szCs w:val="24"/>
        </w:rPr>
        <w:t>Э</w:t>
      </w:r>
      <w:r w:rsidR="000944C0" w:rsidRPr="00410633">
        <w:rPr>
          <w:rFonts w:ascii="Times New Roman" w:hAnsi="Times New Roman"/>
          <w:sz w:val="24"/>
          <w:szCs w:val="24"/>
        </w:rPr>
        <w:t>митенту 2 (два) экземпляра изменений в Решение о выпуске коммерческих облигаций</w:t>
      </w:r>
      <w:r w:rsidR="0073137B" w:rsidRPr="00410633">
        <w:rPr>
          <w:rFonts w:ascii="Times New Roman" w:hAnsi="Times New Roman"/>
          <w:sz w:val="24"/>
          <w:szCs w:val="24"/>
        </w:rPr>
        <w:t xml:space="preserve">, </w:t>
      </w:r>
      <w:r w:rsidR="00653EAF" w:rsidRPr="00410633">
        <w:rPr>
          <w:rFonts w:ascii="Times New Roman" w:hAnsi="Times New Roman"/>
          <w:sz w:val="24"/>
          <w:szCs w:val="24"/>
        </w:rPr>
        <w:t xml:space="preserve">в </w:t>
      </w:r>
      <w:r w:rsidR="000944C0" w:rsidRPr="00410633">
        <w:rPr>
          <w:rFonts w:ascii="Times New Roman" w:hAnsi="Times New Roman"/>
          <w:sz w:val="24"/>
          <w:szCs w:val="24"/>
        </w:rPr>
        <w:t>Программ</w:t>
      </w:r>
      <w:r w:rsidR="00F967F5" w:rsidRPr="00410633">
        <w:rPr>
          <w:rFonts w:ascii="Times New Roman" w:hAnsi="Times New Roman"/>
          <w:sz w:val="24"/>
          <w:szCs w:val="24"/>
        </w:rPr>
        <w:t>у</w:t>
      </w:r>
      <w:r w:rsidR="000A5414" w:rsidRPr="00410633">
        <w:rPr>
          <w:rFonts w:ascii="Times New Roman" w:hAnsi="Times New Roman"/>
          <w:sz w:val="24"/>
          <w:szCs w:val="24"/>
        </w:rPr>
        <w:t xml:space="preserve"> </w:t>
      </w:r>
      <w:r w:rsidR="000944C0" w:rsidRPr="00410633">
        <w:rPr>
          <w:rFonts w:ascii="Times New Roman" w:hAnsi="Times New Roman"/>
          <w:sz w:val="24"/>
          <w:szCs w:val="24"/>
        </w:rPr>
        <w:t>коммерческих облигаций</w:t>
      </w:r>
      <w:r w:rsidR="0073137B" w:rsidRPr="00410633">
        <w:rPr>
          <w:rFonts w:ascii="Times New Roman" w:hAnsi="Times New Roman"/>
          <w:sz w:val="24"/>
          <w:szCs w:val="24"/>
        </w:rPr>
        <w:t xml:space="preserve">, </w:t>
      </w:r>
      <w:r w:rsidR="000A5414" w:rsidRPr="00410633">
        <w:rPr>
          <w:rFonts w:ascii="Times New Roman" w:hAnsi="Times New Roman"/>
          <w:sz w:val="24"/>
          <w:szCs w:val="24"/>
        </w:rPr>
        <w:t xml:space="preserve">в </w:t>
      </w:r>
      <w:r w:rsidR="000944C0" w:rsidRPr="00410633">
        <w:rPr>
          <w:rFonts w:ascii="Times New Roman" w:hAnsi="Times New Roman"/>
          <w:sz w:val="24"/>
          <w:szCs w:val="24"/>
        </w:rPr>
        <w:t>Услови</w:t>
      </w:r>
      <w:r w:rsidR="00F967F5" w:rsidRPr="00410633">
        <w:rPr>
          <w:rFonts w:ascii="Times New Roman" w:hAnsi="Times New Roman"/>
          <w:sz w:val="24"/>
          <w:szCs w:val="24"/>
        </w:rPr>
        <w:t>я</w:t>
      </w:r>
      <w:r w:rsidR="00F42851" w:rsidRPr="00410633">
        <w:rPr>
          <w:rFonts w:ascii="Times New Roman" w:hAnsi="Times New Roman"/>
          <w:sz w:val="24"/>
          <w:szCs w:val="24"/>
        </w:rPr>
        <w:t xml:space="preserve"> выпуска коммерческих облигаций</w:t>
      </w:r>
      <w:r w:rsidR="0073137B" w:rsidRPr="00410633">
        <w:rPr>
          <w:rFonts w:ascii="Times New Roman" w:hAnsi="Times New Roman"/>
          <w:sz w:val="24"/>
          <w:szCs w:val="24"/>
        </w:rPr>
        <w:t xml:space="preserve"> или </w:t>
      </w:r>
      <w:r w:rsidR="009D16D5" w:rsidRPr="00410633">
        <w:rPr>
          <w:rFonts w:ascii="Times New Roman" w:hAnsi="Times New Roman"/>
          <w:sz w:val="24"/>
          <w:szCs w:val="24"/>
        </w:rPr>
        <w:t>Уведомлени</w:t>
      </w:r>
      <w:r w:rsidR="00690EA8" w:rsidRPr="00410633">
        <w:rPr>
          <w:rFonts w:ascii="Times New Roman" w:hAnsi="Times New Roman"/>
          <w:sz w:val="24"/>
          <w:szCs w:val="24"/>
        </w:rPr>
        <w:t>я</w:t>
      </w:r>
      <w:r w:rsidR="009D16D5" w:rsidRPr="00410633">
        <w:rPr>
          <w:rFonts w:ascii="Times New Roman" w:hAnsi="Times New Roman"/>
          <w:sz w:val="24"/>
          <w:szCs w:val="24"/>
        </w:rPr>
        <w:t xml:space="preserve"> о представителе владельцев облигаций </w:t>
      </w:r>
      <w:r w:rsidR="000944C0" w:rsidRPr="00410633">
        <w:rPr>
          <w:rFonts w:ascii="Times New Roman" w:hAnsi="Times New Roman"/>
          <w:sz w:val="24"/>
          <w:szCs w:val="24"/>
        </w:rPr>
        <w:t>с отметками</w:t>
      </w:r>
      <w:r w:rsidR="00F967F5" w:rsidRPr="00410633">
        <w:rPr>
          <w:rFonts w:ascii="Times New Roman" w:hAnsi="Times New Roman"/>
          <w:sz w:val="24"/>
          <w:szCs w:val="24"/>
        </w:rPr>
        <w:t xml:space="preserve"> НРД</w:t>
      </w:r>
      <w:r w:rsidR="000944C0" w:rsidRPr="00410633">
        <w:rPr>
          <w:rFonts w:ascii="Times New Roman" w:hAnsi="Times New Roman"/>
          <w:sz w:val="24"/>
          <w:szCs w:val="24"/>
        </w:rPr>
        <w:t xml:space="preserve"> </w:t>
      </w:r>
      <w:r w:rsidR="00B82E58" w:rsidRPr="00410633">
        <w:rPr>
          <w:rFonts w:ascii="Times New Roman" w:hAnsi="Times New Roman"/>
          <w:sz w:val="24"/>
          <w:szCs w:val="24"/>
        </w:rPr>
        <w:t>о Регистрации</w:t>
      </w:r>
      <w:r w:rsidR="00F967F5" w:rsidRPr="00410633">
        <w:rPr>
          <w:rFonts w:ascii="Times New Roman" w:hAnsi="Times New Roman"/>
          <w:sz w:val="24"/>
          <w:szCs w:val="24"/>
        </w:rPr>
        <w:t xml:space="preserve"> изменений</w:t>
      </w:r>
      <w:r w:rsidR="000944C0" w:rsidRPr="00410633">
        <w:rPr>
          <w:rFonts w:ascii="Times New Roman" w:hAnsi="Times New Roman"/>
          <w:sz w:val="24"/>
          <w:szCs w:val="24"/>
        </w:rPr>
        <w:t xml:space="preserve"> (</w:t>
      </w:r>
      <w:r w:rsidR="00996CBD" w:rsidRPr="00410633">
        <w:rPr>
          <w:rFonts w:ascii="Times New Roman" w:hAnsi="Times New Roman"/>
          <w:sz w:val="24"/>
          <w:szCs w:val="24"/>
        </w:rPr>
        <w:t>если Заявление</w:t>
      </w:r>
      <w:r w:rsidR="00E9039C" w:rsidRPr="00410633">
        <w:rPr>
          <w:rFonts w:ascii="Times New Roman" w:hAnsi="Times New Roman"/>
          <w:sz w:val="24"/>
          <w:szCs w:val="24"/>
        </w:rPr>
        <w:t xml:space="preserve"> на оказание услуг</w:t>
      </w:r>
      <w:r w:rsidR="00664A81" w:rsidRPr="00410633">
        <w:rPr>
          <w:rFonts w:ascii="Times New Roman" w:hAnsi="Times New Roman"/>
          <w:sz w:val="24"/>
          <w:szCs w:val="24"/>
        </w:rPr>
        <w:t>и</w:t>
      </w:r>
      <w:r w:rsidR="00996CBD" w:rsidRPr="00410633">
        <w:rPr>
          <w:rFonts w:ascii="Times New Roman" w:hAnsi="Times New Roman"/>
          <w:sz w:val="24"/>
          <w:szCs w:val="24"/>
        </w:rPr>
        <w:t xml:space="preserve"> и документ</w:t>
      </w:r>
      <w:r w:rsidR="00664A81" w:rsidRPr="00410633">
        <w:rPr>
          <w:rFonts w:ascii="Times New Roman" w:hAnsi="Times New Roman"/>
          <w:sz w:val="24"/>
          <w:szCs w:val="24"/>
        </w:rPr>
        <w:t>ы</w:t>
      </w:r>
      <w:r w:rsidR="00996CBD" w:rsidRPr="00410633">
        <w:rPr>
          <w:rFonts w:ascii="Times New Roman" w:hAnsi="Times New Roman"/>
          <w:sz w:val="24"/>
          <w:szCs w:val="24"/>
        </w:rPr>
        <w:t xml:space="preserve"> </w:t>
      </w:r>
      <w:r w:rsidR="00664A81" w:rsidRPr="00410633">
        <w:rPr>
          <w:rFonts w:ascii="Times New Roman" w:hAnsi="Times New Roman"/>
          <w:sz w:val="24"/>
          <w:szCs w:val="24"/>
        </w:rPr>
        <w:t>для Регистрации</w:t>
      </w:r>
      <w:r w:rsidR="00130243" w:rsidRPr="00410633">
        <w:rPr>
          <w:rFonts w:ascii="Times New Roman" w:hAnsi="Times New Roman"/>
          <w:sz w:val="24"/>
          <w:szCs w:val="24"/>
        </w:rPr>
        <w:t xml:space="preserve"> изменений</w:t>
      </w:r>
      <w:r w:rsidR="00664A81" w:rsidRPr="00410633">
        <w:rPr>
          <w:rFonts w:ascii="Times New Roman" w:hAnsi="Times New Roman"/>
          <w:sz w:val="24"/>
          <w:szCs w:val="24"/>
        </w:rPr>
        <w:t xml:space="preserve"> </w:t>
      </w:r>
      <w:r w:rsidR="000944C0" w:rsidRPr="00410633">
        <w:rPr>
          <w:rFonts w:ascii="Times New Roman" w:hAnsi="Times New Roman"/>
          <w:sz w:val="24"/>
          <w:szCs w:val="24"/>
        </w:rPr>
        <w:t>были направлены в НРД</w:t>
      </w:r>
      <w:r w:rsidR="00E735CB" w:rsidRPr="00410633">
        <w:rPr>
          <w:rFonts w:ascii="Times New Roman" w:hAnsi="Times New Roman"/>
          <w:sz w:val="24"/>
          <w:szCs w:val="24"/>
        </w:rPr>
        <w:t xml:space="preserve"> на бумажных носителях</w:t>
      </w:r>
      <w:r w:rsidR="000944C0" w:rsidRPr="00410633">
        <w:rPr>
          <w:rFonts w:ascii="Times New Roman" w:hAnsi="Times New Roman"/>
          <w:sz w:val="24"/>
          <w:szCs w:val="24"/>
        </w:rPr>
        <w:t>);</w:t>
      </w:r>
    </w:p>
    <w:p w14:paraId="76F6DA00" w14:textId="3C6AFBBA" w:rsidR="009D16D5" w:rsidRPr="00410633" w:rsidRDefault="00806E01" w:rsidP="00410633">
      <w:pPr>
        <w:widowControl w:val="0"/>
        <w:numPr>
          <w:ilvl w:val="2"/>
          <w:numId w:val="6"/>
        </w:numPr>
        <w:tabs>
          <w:tab w:val="left" w:pos="851"/>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при предоставлении</w:t>
      </w:r>
      <w:r w:rsidR="009D16D5" w:rsidRPr="00410633">
        <w:rPr>
          <w:rFonts w:ascii="Times New Roman" w:hAnsi="Times New Roman"/>
          <w:sz w:val="24"/>
          <w:szCs w:val="24"/>
        </w:rPr>
        <w:t xml:space="preserve"> Уведомления о представителе владельцев облигаций новым представителем владельцев облигаций:</w:t>
      </w:r>
    </w:p>
    <w:p w14:paraId="3D39E1FE" w14:textId="5ED2D34F" w:rsidR="000A5414" w:rsidRPr="00410633" w:rsidRDefault="00541215" w:rsidP="00410633">
      <w:pPr>
        <w:pStyle w:val="af1"/>
        <w:widowControl w:val="0"/>
        <w:numPr>
          <w:ilvl w:val="3"/>
          <w:numId w:val="6"/>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направляет новому представителю владельцев облигаций Уведомление о Регистрации</w:t>
      </w:r>
      <w:r w:rsidR="00FF04F4" w:rsidRPr="00410633">
        <w:rPr>
          <w:rFonts w:ascii="Times New Roman" w:hAnsi="Times New Roman"/>
          <w:sz w:val="24"/>
          <w:szCs w:val="24"/>
        </w:rPr>
        <w:t xml:space="preserve"> </w:t>
      </w:r>
      <w:r w:rsidRPr="00410633">
        <w:rPr>
          <w:rFonts w:ascii="Times New Roman" w:hAnsi="Times New Roman"/>
          <w:sz w:val="24"/>
          <w:szCs w:val="24"/>
        </w:rPr>
        <w:t xml:space="preserve">изменений и один экземпляр Уведомления о представителе владельцев облигаций на бумажном носителе </w:t>
      </w:r>
      <w:r w:rsidR="00675D43" w:rsidRPr="00410633">
        <w:rPr>
          <w:rFonts w:ascii="Times New Roman" w:hAnsi="Times New Roman"/>
          <w:sz w:val="24"/>
          <w:szCs w:val="24"/>
        </w:rPr>
        <w:t xml:space="preserve">в офисе НРД либо  регистрируемым почтовым отправлением по адресу места нахождения, указанному в Заявлении </w:t>
      </w:r>
      <w:r w:rsidRPr="00410633">
        <w:rPr>
          <w:rFonts w:ascii="Times New Roman" w:hAnsi="Times New Roman"/>
          <w:sz w:val="24"/>
          <w:szCs w:val="24"/>
        </w:rPr>
        <w:t xml:space="preserve">(если Заявление </w:t>
      </w:r>
      <w:r w:rsidR="008E067A" w:rsidRPr="00410633">
        <w:rPr>
          <w:rFonts w:ascii="Times New Roman" w:hAnsi="Times New Roman"/>
          <w:sz w:val="24"/>
          <w:szCs w:val="24"/>
        </w:rPr>
        <w:t>на оказание услуг</w:t>
      </w:r>
      <w:r w:rsidR="00664A81" w:rsidRPr="00410633">
        <w:rPr>
          <w:rFonts w:ascii="Times New Roman" w:hAnsi="Times New Roman"/>
          <w:sz w:val="24"/>
          <w:szCs w:val="24"/>
        </w:rPr>
        <w:t>и</w:t>
      </w:r>
      <w:r w:rsidR="008E067A" w:rsidRPr="00410633">
        <w:rPr>
          <w:rFonts w:ascii="Times New Roman" w:hAnsi="Times New Roman"/>
          <w:sz w:val="24"/>
          <w:szCs w:val="24"/>
        </w:rPr>
        <w:t xml:space="preserve"> </w:t>
      </w:r>
      <w:r w:rsidRPr="00410633">
        <w:rPr>
          <w:rFonts w:ascii="Times New Roman" w:hAnsi="Times New Roman"/>
          <w:sz w:val="24"/>
          <w:szCs w:val="24"/>
        </w:rPr>
        <w:t>и документ</w:t>
      </w:r>
      <w:r w:rsidR="00664A81" w:rsidRPr="00410633">
        <w:rPr>
          <w:rFonts w:ascii="Times New Roman" w:hAnsi="Times New Roman"/>
          <w:sz w:val="24"/>
          <w:szCs w:val="24"/>
        </w:rPr>
        <w:t>ы</w:t>
      </w:r>
      <w:r w:rsidRPr="00410633">
        <w:rPr>
          <w:rFonts w:ascii="Times New Roman" w:hAnsi="Times New Roman"/>
          <w:sz w:val="24"/>
          <w:szCs w:val="24"/>
        </w:rPr>
        <w:t xml:space="preserve"> </w:t>
      </w:r>
      <w:r w:rsidR="00664A81" w:rsidRPr="00410633">
        <w:rPr>
          <w:rFonts w:ascii="Times New Roman" w:hAnsi="Times New Roman"/>
          <w:sz w:val="24"/>
          <w:szCs w:val="24"/>
        </w:rPr>
        <w:t>для Регистрации</w:t>
      </w:r>
      <w:r w:rsidR="00130243" w:rsidRPr="00410633">
        <w:rPr>
          <w:rFonts w:ascii="Times New Roman" w:hAnsi="Times New Roman"/>
          <w:sz w:val="24"/>
          <w:szCs w:val="24"/>
        </w:rPr>
        <w:t xml:space="preserve"> изменений</w:t>
      </w:r>
      <w:r w:rsidR="00664A81" w:rsidRPr="00410633">
        <w:rPr>
          <w:rFonts w:ascii="Times New Roman" w:hAnsi="Times New Roman"/>
          <w:sz w:val="24"/>
          <w:szCs w:val="24"/>
        </w:rPr>
        <w:t xml:space="preserve"> </w:t>
      </w:r>
      <w:r w:rsidRPr="00410633">
        <w:rPr>
          <w:rFonts w:ascii="Times New Roman" w:hAnsi="Times New Roman"/>
          <w:sz w:val="24"/>
          <w:szCs w:val="24"/>
        </w:rPr>
        <w:t xml:space="preserve">были направлены в НРД на бумажных носителях) либо </w:t>
      </w:r>
      <w:r w:rsidR="00452720" w:rsidRPr="00410633">
        <w:rPr>
          <w:rFonts w:ascii="Times New Roman" w:hAnsi="Times New Roman"/>
          <w:sz w:val="24"/>
          <w:szCs w:val="24"/>
        </w:rPr>
        <w:t xml:space="preserve">через СЭД НРД/ЛКЭ </w:t>
      </w:r>
      <w:r w:rsidRPr="00410633">
        <w:rPr>
          <w:rFonts w:ascii="Times New Roman" w:hAnsi="Times New Roman"/>
          <w:sz w:val="24"/>
          <w:szCs w:val="24"/>
        </w:rPr>
        <w:t xml:space="preserve">в виде электронного документа, подписанного </w:t>
      </w:r>
      <w:r w:rsidR="005B0B24">
        <w:rPr>
          <w:rFonts w:ascii="Times New Roman" w:hAnsi="Times New Roman"/>
          <w:sz w:val="24"/>
          <w:szCs w:val="24"/>
        </w:rPr>
        <w:t xml:space="preserve">УЭП </w:t>
      </w:r>
      <w:r w:rsidRPr="00410633">
        <w:rPr>
          <w:rFonts w:ascii="Times New Roman" w:hAnsi="Times New Roman"/>
          <w:sz w:val="24"/>
          <w:szCs w:val="24"/>
        </w:rPr>
        <w:t>уполномоченного лица (если Заявление</w:t>
      </w:r>
      <w:r w:rsidR="008E067A" w:rsidRPr="00410633">
        <w:rPr>
          <w:rFonts w:ascii="Times New Roman" w:hAnsi="Times New Roman"/>
          <w:sz w:val="24"/>
          <w:szCs w:val="24"/>
        </w:rPr>
        <w:t xml:space="preserve"> на оказание услуг</w:t>
      </w:r>
      <w:r w:rsidR="00664A81" w:rsidRPr="00410633">
        <w:rPr>
          <w:rFonts w:ascii="Times New Roman" w:hAnsi="Times New Roman"/>
          <w:sz w:val="24"/>
          <w:szCs w:val="24"/>
        </w:rPr>
        <w:t>и</w:t>
      </w:r>
      <w:r w:rsidRPr="00410633">
        <w:rPr>
          <w:rFonts w:ascii="Times New Roman" w:hAnsi="Times New Roman"/>
          <w:sz w:val="24"/>
          <w:szCs w:val="24"/>
        </w:rPr>
        <w:t xml:space="preserve"> и документ</w:t>
      </w:r>
      <w:r w:rsidR="00664A81" w:rsidRPr="00410633">
        <w:rPr>
          <w:rFonts w:ascii="Times New Roman" w:hAnsi="Times New Roman"/>
          <w:sz w:val="24"/>
          <w:szCs w:val="24"/>
        </w:rPr>
        <w:t>ы для Регистрации</w:t>
      </w:r>
      <w:r w:rsidRPr="00410633">
        <w:rPr>
          <w:rFonts w:ascii="Times New Roman" w:hAnsi="Times New Roman"/>
          <w:sz w:val="24"/>
          <w:szCs w:val="24"/>
        </w:rPr>
        <w:t xml:space="preserve"> </w:t>
      </w:r>
      <w:r w:rsidR="00130243" w:rsidRPr="00410633">
        <w:rPr>
          <w:rFonts w:ascii="Times New Roman" w:hAnsi="Times New Roman"/>
          <w:sz w:val="24"/>
          <w:szCs w:val="24"/>
        </w:rPr>
        <w:t xml:space="preserve">изменений </w:t>
      </w:r>
      <w:r w:rsidRPr="00410633">
        <w:rPr>
          <w:rFonts w:ascii="Times New Roman" w:hAnsi="Times New Roman"/>
          <w:sz w:val="24"/>
          <w:szCs w:val="24"/>
        </w:rPr>
        <w:t>были направлены в НРД через СЭД НРД</w:t>
      </w:r>
      <w:r w:rsidR="00452720" w:rsidRPr="00410633">
        <w:rPr>
          <w:rFonts w:ascii="Times New Roman" w:hAnsi="Times New Roman"/>
          <w:sz w:val="24"/>
          <w:szCs w:val="24"/>
        </w:rPr>
        <w:t>/ЛКЭ соответственно</w:t>
      </w:r>
      <w:r w:rsidRPr="00410633">
        <w:rPr>
          <w:rFonts w:ascii="Times New Roman" w:hAnsi="Times New Roman"/>
          <w:sz w:val="24"/>
          <w:szCs w:val="24"/>
        </w:rPr>
        <w:t>)</w:t>
      </w:r>
      <w:r w:rsidR="000A5414" w:rsidRPr="00410633">
        <w:rPr>
          <w:rFonts w:ascii="Times New Roman" w:hAnsi="Times New Roman"/>
          <w:sz w:val="24"/>
          <w:szCs w:val="24"/>
        </w:rPr>
        <w:t>;</w:t>
      </w:r>
    </w:p>
    <w:p w14:paraId="4F70CAC2" w14:textId="62AEAB66" w:rsidR="00534F82" w:rsidRPr="00410633" w:rsidRDefault="00D507B6" w:rsidP="00410633">
      <w:pPr>
        <w:widowControl w:val="0"/>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7.1</w:t>
      </w:r>
      <w:r w:rsidR="00C95B2F" w:rsidRPr="00410633">
        <w:rPr>
          <w:rFonts w:ascii="Times New Roman" w:hAnsi="Times New Roman"/>
          <w:sz w:val="24"/>
          <w:szCs w:val="24"/>
        </w:rPr>
        <w:t>0</w:t>
      </w:r>
      <w:r w:rsidRPr="00410633">
        <w:rPr>
          <w:rFonts w:ascii="Times New Roman" w:hAnsi="Times New Roman"/>
          <w:sz w:val="24"/>
          <w:szCs w:val="24"/>
        </w:rPr>
        <w:t>.3.2.</w:t>
      </w:r>
      <w:r w:rsidRPr="00410633">
        <w:rPr>
          <w:rFonts w:ascii="Times New Roman" w:hAnsi="Times New Roman"/>
          <w:sz w:val="24"/>
          <w:szCs w:val="24"/>
        </w:rPr>
        <w:tab/>
      </w:r>
      <w:r w:rsidR="00BA6F94" w:rsidRPr="00410633">
        <w:rPr>
          <w:rFonts w:ascii="Times New Roman" w:hAnsi="Times New Roman"/>
          <w:sz w:val="24"/>
          <w:szCs w:val="24"/>
        </w:rPr>
        <w:t xml:space="preserve">направляет </w:t>
      </w:r>
      <w:r w:rsidR="00226578" w:rsidRPr="00410633">
        <w:rPr>
          <w:rFonts w:ascii="Times New Roman" w:hAnsi="Times New Roman"/>
          <w:sz w:val="24"/>
          <w:szCs w:val="24"/>
        </w:rPr>
        <w:t>Эмитенту Коммерческих облигаций Уведомление о Регистрации изменений и 2 (два) экземпляра Уведомления о представителе владельцев облигаций.</w:t>
      </w:r>
    </w:p>
    <w:p w14:paraId="202FA213" w14:textId="1BF1D5C1" w:rsidR="00996CBD" w:rsidRPr="00410633" w:rsidRDefault="00534F82" w:rsidP="00410633">
      <w:pPr>
        <w:widowControl w:val="0"/>
        <w:tabs>
          <w:tab w:val="left" w:pos="851"/>
        </w:tabs>
        <w:spacing w:after="120" w:line="240" w:lineRule="auto"/>
        <w:jc w:val="both"/>
        <w:rPr>
          <w:rFonts w:ascii="Times New Roman" w:hAnsi="Times New Roman"/>
          <w:sz w:val="24"/>
          <w:szCs w:val="24"/>
        </w:rPr>
      </w:pPr>
      <w:r w:rsidRPr="00410633">
        <w:rPr>
          <w:rFonts w:ascii="Times New Roman" w:hAnsi="Times New Roman"/>
          <w:sz w:val="24"/>
          <w:szCs w:val="24"/>
        </w:rPr>
        <w:t>7.1</w:t>
      </w:r>
      <w:r w:rsidR="00C95B2F" w:rsidRPr="00410633">
        <w:rPr>
          <w:rFonts w:ascii="Times New Roman" w:hAnsi="Times New Roman"/>
          <w:sz w:val="24"/>
          <w:szCs w:val="24"/>
        </w:rPr>
        <w:t>0</w:t>
      </w:r>
      <w:r w:rsidRPr="00410633">
        <w:rPr>
          <w:rFonts w:ascii="Times New Roman" w:hAnsi="Times New Roman"/>
          <w:sz w:val="24"/>
          <w:szCs w:val="24"/>
        </w:rPr>
        <w:t>.4.</w:t>
      </w:r>
      <w:r w:rsidRPr="00410633">
        <w:rPr>
          <w:rFonts w:ascii="Times New Roman" w:hAnsi="Times New Roman"/>
          <w:sz w:val="24"/>
          <w:szCs w:val="24"/>
        </w:rPr>
        <w:tab/>
      </w:r>
      <w:r w:rsidR="00207EB8" w:rsidRPr="00410633">
        <w:rPr>
          <w:rFonts w:ascii="Times New Roman" w:hAnsi="Times New Roman"/>
          <w:sz w:val="24"/>
          <w:szCs w:val="24"/>
        </w:rPr>
        <w:t>раскрывает информацию о принятом решении на Сайте</w:t>
      </w:r>
      <w:r w:rsidR="005611C6">
        <w:rPr>
          <w:rFonts w:ascii="Times New Roman" w:hAnsi="Times New Roman"/>
          <w:sz w:val="24"/>
          <w:szCs w:val="24"/>
        </w:rPr>
        <w:t xml:space="preserve"> </w:t>
      </w:r>
      <w:r w:rsidR="005611C6" w:rsidRPr="00BA2247">
        <w:rPr>
          <w:rFonts w:ascii="Times New Roman" w:hAnsi="Times New Roman"/>
          <w:sz w:val="24"/>
          <w:szCs w:val="24"/>
          <w:lang w:val="en-US"/>
        </w:rPr>
        <w:t>NSDDATA</w:t>
      </w:r>
      <w:r w:rsidR="00207EB8" w:rsidRPr="00410633">
        <w:rPr>
          <w:rFonts w:ascii="Times New Roman" w:hAnsi="Times New Roman"/>
          <w:sz w:val="24"/>
          <w:szCs w:val="24"/>
        </w:rPr>
        <w:t>.</w:t>
      </w:r>
    </w:p>
    <w:p w14:paraId="221C0691" w14:textId="0D5DB364" w:rsidR="00D463D7" w:rsidRPr="00410633" w:rsidRDefault="00207EB8" w:rsidP="00410633">
      <w:pPr>
        <w:widowControl w:val="0"/>
        <w:numPr>
          <w:ilvl w:val="1"/>
          <w:numId w:val="6"/>
        </w:numPr>
        <w:spacing w:after="120" w:line="240" w:lineRule="auto"/>
        <w:ind w:left="709" w:hanging="709"/>
        <w:jc w:val="both"/>
        <w:rPr>
          <w:rFonts w:ascii="Times New Roman" w:hAnsi="Times New Roman"/>
          <w:sz w:val="24"/>
          <w:szCs w:val="24"/>
          <w:u w:val="single"/>
        </w:rPr>
      </w:pPr>
      <w:r w:rsidRPr="00410633">
        <w:rPr>
          <w:rFonts w:ascii="Times New Roman" w:hAnsi="Times New Roman"/>
          <w:sz w:val="24"/>
          <w:szCs w:val="24"/>
          <w:u w:val="single"/>
        </w:rPr>
        <w:t xml:space="preserve">В случае необходимости принятия решения об отказе в </w:t>
      </w:r>
      <w:r w:rsidR="006A4F72" w:rsidRPr="00410633">
        <w:rPr>
          <w:rFonts w:ascii="Times New Roman" w:hAnsi="Times New Roman"/>
          <w:sz w:val="24"/>
          <w:szCs w:val="24"/>
          <w:u w:val="single"/>
        </w:rPr>
        <w:t>Регистрации</w:t>
      </w:r>
      <w:r w:rsidR="00534F82" w:rsidRPr="00410633">
        <w:rPr>
          <w:rFonts w:ascii="Times New Roman" w:hAnsi="Times New Roman"/>
          <w:sz w:val="24"/>
          <w:szCs w:val="24"/>
          <w:u w:val="single"/>
        </w:rPr>
        <w:t xml:space="preserve"> </w:t>
      </w:r>
      <w:r w:rsidRPr="00410633">
        <w:rPr>
          <w:rFonts w:ascii="Times New Roman" w:hAnsi="Times New Roman"/>
          <w:sz w:val="24"/>
          <w:szCs w:val="24"/>
          <w:u w:val="single"/>
        </w:rPr>
        <w:t>изменений НРД:</w:t>
      </w:r>
    </w:p>
    <w:p w14:paraId="2834AB83" w14:textId="273E8B8A" w:rsidR="00D463D7" w:rsidRPr="00410633" w:rsidRDefault="00207EB8" w:rsidP="00410633">
      <w:pPr>
        <w:widowControl w:val="0"/>
        <w:numPr>
          <w:ilvl w:val="2"/>
          <w:numId w:val="6"/>
        </w:numPr>
        <w:tabs>
          <w:tab w:val="left" w:pos="851"/>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направляет Эмитенту </w:t>
      </w:r>
      <w:r w:rsidR="00C649A7" w:rsidRPr="00410633">
        <w:rPr>
          <w:rFonts w:ascii="Times New Roman" w:hAnsi="Times New Roman"/>
          <w:sz w:val="24"/>
          <w:szCs w:val="24"/>
        </w:rPr>
        <w:t>(представителю владельцев облигаций в случае, если Уведомление о представителе владельцев облигаций было предоставлено представителем владельцев облигаций)</w:t>
      </w:r>
      <w:r w:rsidR="00C649A7" w:rsidRPr="00410633">
        <w:rPr>
          <w:rFonts w:ascii="Times New Roman" w:hAnsi="Times New Roman"/>
          <w:color w:val="000000" w:themeColor="text1"/>
          <w:sz w:val="24"/>
          <w:szCs w:val="24"/>
        </w:rPr>
        <w:t xml:space="preserve"> </w:t>
      </w:r>
      <w:r w:rsidRPr="00410633">
        <w:rPr>
          <w:rFonts w:ascii="Times New Roman" w:hAnsi="Times New Roman"/>
          <w:sz w:val="24"/>
          <w:szCs w:val="24"/>
        </w:rPr>
        <w:t xml:space="preserve">письмо о намерении отказать в </w:t>
      </w:r>
      <w:r w:rsidR="00672B25" w:rsidRPr="00410633">
        <w:rPr>
          <w:rFonts w:ascii="Times New Roman" w:hAnsi="Times New Roman"/>
          <w:sz w:val="24"/>
          <w:szCs w:val="24"/>
        </w:rPr>
        <w:t xml:space="preserve">Регистрации </w:t>
      </w:r>
      <w:r w:rsidRPr="00410633">
        <w:rPr>
          <w:rFonts w:ascii="Times New Roman" w:hAnsi="Times New Roman"/>
          <w:sz w:val="24"/>
          <w:szCs w:val="24"/>
        </w:rPr>
        <w:t>изменений с указанием причин и срока для их устранения;</w:t>
      </w:r>
    </w:p>
    <w:p w14:paraId="07A49B55" w14:textId="20F67DB6" w:rsidR="00D463D7" w:rsidRPr="00410633" w:rsidRDefault="00207EB8" w:rsidP="00410633">
      <w:pPr>
        <w:widowControl w:val="0"/>
        <w:numPr>
          <w:ilvl w:val="2"/>
          <w:numId w:val="6"/>
        </w:numPr>
        <w:tabs>
          <w:tab w:val="left" w:pos="851"/>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в случае неустранения Эмитентом </w:t>
      </w:r>
      <w:r w:rsidR="00C649A7" w:rsidRPr="00410633">
        <w:rPr>
          <w:rFonts w:ascii="Times New Roman" w:hAnsi="Times New Roman"/>
          <w:sz w:val="24"/>
          <w:szCs w:val="24"/>
        </w:rPr>
        <w:t>(представителем владельцев облигаций в случае, если Уведомление о представителе владельцев облигаций было предоставлено представителем владельцев облигаций)</w:t>
      </w:r>
      <w:r w:rsidR="00C649A7" w:rsidRPr="00410633">
        <w:rPr>
          <w:rFonts w:ascii="Times New Roman" w:hAnsi="Times New Roman"/>
          <w:color w:val="000000" w:themeColor="text1"/>
          <w:sz w:val="24"/>
          <w:szCs w:val="24"/>
        </w:rPr>
        <w:t xml:space="preserve"> </w:t>
      </w:r>
      <w:r w:rsidRPr="00410633">
        <w:rPr>
          <w:rFonts w:ascii="Times New Roman" w:hAnsi="Times New Roman"/>
          <w:sz w:val="24"/>
          <w:szCs w:val="24"/>
        </w:rPr>
        <w:t xml:space="preserve">причин для отказа в срок, установленный в вышеуказанном письме, принимает решение об отказе в </w:t>
      </w:r>
      <w:r w:rsidR="00534F82" w:rsidRPr="00410633">
        <w:rPr>
          <w:rFonts w:ascii="Times New Roman" w:hAnsi="Times New Roman"/>
          <w:sz w:val="24"/>
          <w:szCs w:val="24"/>
        </w:rPr>
        <w:t xml:space="preserve">Регистрации </w:t>
      </w:r>
      <w:r w:rsidRPr="00410633">
        <w:rPr>
          <w:rFonts w:ascii="Times New Roman" w:hAnsi="Times New Roman"/>
          <w:sz w:val="24"/>
          <w:szCs w:val="24"/>
        </w:rPr>
        <w:t>изменений;</w:t>
      </w:r>
    </w:p>
    <w:p w14:paraId="09031DC0" w14:textId="0790E8D0" w:rsidR="00D45097" w:rsidRPr="00410633" w:rsidRDefault="00207EB8" w:rsidP="00410633">
      <w:pPr>
        <w:widowControl w:val="0"/>
        <w:numPr>
          <w:ilvl w:val="2"/>
          <w:numId w:val="6"/>
        </w:numPr>
        <w:tabs>
          <w:tab w:val="left" w:pos="851"/>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в течение 3 (трех) рабочих дней с даты принятия решения об отказе направляет Эмитенту </w:t>
      </w:r>
      <w:r w:rsidR="004A600D" w:rsidRPr="00410633">
        <w:rPr>
          <w:rFonts w:ascii="Times New Roman" w:hAnsi="Times New Roman"/>
          <w:sz w:val="24"/>
          <w:szCs w:val="24"/>
        </w:rPr>
        <w:t>(представителю владельцев облигаций в случае, если Уведомление о представителе владельцев облигаций было предоставлено представителем владельцев облигаций)</w:t>
      </w:r>
      <w:r w:rsidR="004A600D" w:rsidRPr="00410633">
        <w:rPr>
          <w:rFonts w:ascii="Times New Roman" w:hAnsi="Times New Roman"/>
          <w:color w:val="000000" w:themeColor="text1"/>
          <w:sz w:val="24"/>
          <w:szCs w:val="24"/>
        </w:rPr>
        <w:t xml:space="preserve"> </w:t>
      </w:r>
      <w:r w:rsidRPr="00410633">
        <w:rPr>
          <w:rFonts w:ascii="Times New Roman" w:hAnsi="Times New Roman"/>
          <w:sz w:val="24"/>
          <w:szCs w:val="24"/>
        </w:rPr>
        <w:t xml:space="preserve">Уведомление об отказе в </w:t>
      </w:r>
      <w:r w:rsidR="00944086" w:rsidRPr="00410633">
        <w:rPr>
          <w:rFonts w:ascii="Times New Roman" w:hAnsi="Times New Roman"/>
          <w:sz w:val="24"/>
          <w:szCs w:val="24"/>
        </w:rPr>
        <w:t>Р</w:t>
      </w:r>
      <w:r w:rsidR="00F45E0B" w:rsidRPr="00410633">
        <w:rPr>
          <w:rFonts w:ascii="Times New Roman" w:hAnsi="Times New Roman"/>
          <w:sz w:val="24"/>
          <w:szCs w:val="24"/>
        </w:rPr>
        <w:t>егистрации изменений</w:t>
      </w:r>
      <w:r w:rsidRPr="00410633">
        <w:rPr>
          <w:rFonts w:ascii="Times New Roman" w:hAnsi="Times New Roman"/>
          <w:sz w:val="24"/>
          <w:szCs w:val="24"/>
        </w:rPr>
        <w:t>.</w:t>
      </w:r>
    </w:p>
    <w:p w14:paraId="2C7FB284" w14:textId="05E9EA7A" w:rsidR="00E02F4B" w:rsidRPr="00410633" w:rsidRDefault="007B210E" w:rsidP="00410633">
      <w:pPr>
        <w:widowControl w:val="0"/>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7.1</w:t>
      </w:r>
      <w:r w:rsidR="00452720" w:rsidRPr="00410633">
        <w:rPr>
          <w:rFonts w:ascii="Times New Roman" w:hAnsi="Times New Roman"/>
          <w:sz w:val="24"/>
          <w:szCs w:val="24"/>
        </w:rPr>
        <w:t>2</w:t>
      </w:r>
      <w:r w:rsidRPr="00410633">
        <w:rPr>
          <w:rFonts w:ascii="Times New Roman" w:hAnsi="Times New Roman"/>
          <w:sz w:val="24"/>
          <w:szCs w:val="24"/>
        </w:rPr>
        <w:t xml:space="preserve">. </w:t>
      </w:r>
      <w:r w:rsidRPr="00410633">
        <w:rPr>
          <w:rFonts w:ascii="Times New Roman" w:hAnsi="Times New Roman"/>
          <w:sz w:val="24"/>
          <w:szCs w:val="24"/>
        </w:rPr>
        <w:tab/>
        <w:t xml:space="preserve">При отказе в Регистрации изменений предоставленные для Регистрации </w:t>
      </w:r>
      <w:r w:rsidR="00DE079D" w:rsidRPr="00410633">
        <w:rPr>
          <w:rFonts w:ascii="Times New Roman" w:hAnsi="Times New Roman"/>
          <w:sz w:val="24"/>
          <w:szCs w:val="24"/>
        </w:rPr>
        <w:t xml:space="preserve">изменений </w:t>
      </w:r>
      <w:r w:rsidRPr="00410633">
        <w:rPr>
          <w:rFonts w:ascii="Times New Roman" w:hAnsi="Times New Roman"/>
          <w:sz w:val="24"/>
          <w:szCs w:val="24"/>
        </w:rPr>
        <w:t>документы не возвращаются.</w:t>
      </w:r>
      <w:r w:rsidR="00FB1D58" w:rsidRPr="00410633">
        <w:rPr>
          <w:rFonts w:ascii="Times New Roman" w:hAnsi="Times New Roman"/>
          <w:sz w:val="24"/>
          <w:szCs w:val="24"/>
        </w:rPr>
        <w:t xml:space="preserve"> </w:t>
      </w:r>
    </w:p>
    <w:p w14:paraId="2D47F22F" w14:textId="3D1BF5E2" w:rsidR="00D463D7" w:rsidRPr="00410633" w:rsidRDefault="00207EB8" w:rsidP="00410633">
      <w:pPr>
        <w:pStyle w:val="10"/>
        <w:numPr>
          <w:ilvl w:val="0"/>
          <w:numId w:val="6"/>
        </w:numPr>
        <w:spacing w:before="0" w:after="120"/>
        <w:ind w:left="709" w:hanging="709"/>
        <w:rPr>
          <w:rFonts w:ascii="Times New Roman" w:hAnsi="Times New Roman" w:cs="Times New Roman"/>
          <w:sz w:val="24"/>
          <w:szCs w:val="24"/>
        </w:rPr>
      </w:pPr>
      <w:bookmarkStart w:id="106" w:name="_Toc18506334"/>
      <w:bookmarkStart w:id="107" w:name="_Toc19791017"/>
      <w:bookmarkStart w:id="108" w:name="_Toc73603127"/>
      <w:r w:rsidRPr="00410633">
        <w:rPr>
          <w:rFonts w:ascii="Times New Roman" w:hAnsi="Times New Roman" w:cs="Times New Roman"/>
          <w:sz w:val="24"/>
          <w:szCs w:val="24"/>
        </w:rPr>
        <w:lastRenderedPageBreak/>
        <w:t>Предварительное рассмотрение документов</w:t>
      </w:r>
      <w:bookmarkEnd w:id="106"/>
      <w:bookmarkEnd w:id="107"/>
      <w:bookmarkEnd w:id="108"/>
    </w:p>
    <w:p w14:paraId="3C22BCEE" w14:textId="2563BE39" w:rsidR="00D463D7" w:rsidRPr="00410633" w:rsidRDefault="00207EB8" w:rsidP="00410633">
      <w:pPr>
        <w:pStyle w:val="af1"/>
        <w:widowControl w:val="0"/>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Для Предварительного рассмотрения документов, Эмитент предоставляет в НРД следующие документы:</w:t>
      </w:r>
    </w:p>
    <w:p w14:paraId="1BB6D7B8" w14:textId="56BE2606" w:rsidR="004A6964" w:rsidRPr="00410633" w:rsidRDefault="004A6964" w:rsidP="00410633">
      <w:pPr>
        <w:widowControl w:val="0"/>
        <w:numPr>
          <w:ilvl w:val="2"/>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Заявление </w:t>
      </w:r>
      <w:r w:rsidR="00CE2C01" w:rsidRPr="00410633">
        <w:rPr>
          <w:rFonts w:ascii="Times New Roman" w:hAnsi="Times New Roman"/>
          <w:sz w:val="24"/>
          <w:szCs w:val="24"/>
        </w:rPr>
        <w:t>о Предварительном рассмотрени</w:t>
      </w:r>
      <w:r w:rsidR="0083353C" w:rsidRPr="00410633">
        <w:rPr>
          <w:rFonts w:ascii="Times New Roman" w:hAnsi="Times New Roman"/>
          <w:sz w:val="24"/>
          <w:szCs w:val="24"/>
        </w:rPr>
        <w:t>и</w:t>
      </w:r>
      <w:r w:rsidR="00CE2C01" w:rsidRPr="00410633">
        <w:rPr>
          <w:rFonts w:ascii="Times New Roman" w:hAnsi="Times New Roman"/>
          <w:sz w:val="24"/>
          <w:szCs w:val="24"/>
        </w:rPr>
        <w:t xml:space="preserve"> </w:t>
      </w:r>
      <w:r w:rsidRPr="00410633">
        <w:rPr>
          <w:rFonts w:ascii="Times New Roman" w:hAnsi="Times New Roman"/>
          <w:sz w:val="24"/>
          <w:szCs w:val="24"/>
        </w:rPr>
        <w:t>документов с Описью (Форма К3);</w:t>
      </w:r>
    </w:p>
    <w:p w14:paraId="3695E39B" w14:textId="3CDCB5DD" w:rsidR="00D45097" w:rsidRPr="00410633" w:rsidRDefault="007F2B47" w:rsidP="00410633">
      <w:pPr>
        <w:widowControl w:val="0"/>
        <w:numPr>
          <w:ilvl w:val="2"/>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п</w:t>
      </w:r>
      <w:r w:rsidR="004A6964" w:rsidRPr="00410633">
        <w:rPr>
          <w:rFonts w:ascii="Times New Roman" w:hAnsi="Times New Roman"/>
          <w:sz w:val="24"/>
          <w:szCs w:val="24"/>
        </w:rPr>
        <w:t xml:space="preserve">роекты документов, предусмотренных пунктами </w:t>
      </w:r>
      <w:r w:rsidR="004A6964" w:rsidRPr="00410633">
        <w:rPr>
          <w:rFonts w:ascii="Times New Roman" w:hAnsi="Times New Roman"/>
          <w:sz w:val="24"/>
          <w:szCs w:val="24"/>
        </w:rPr>
        <w:fldChar w:fldCharType="begin"/>
      </w:r>
      <w:r w:rsidR="004A6964" w:rsidRPr="00410633">
        <w:rPr>
          <w:rFonts w:ascii="Times New Roman" w:hAnsi="Times New Roman"/>
          <w:sz w:val="24"/>
          <w:szCs w:val="24"/>
        </w:rPr>
        <w:instrText xml:space="preserve"> REF _Ref525051855 \r \h  \* MERGEFORMAT </w:instrText>
      </w:r>
      <w:r w:rsidR="004A6964" w:rsidRPr="00410633">
        <w:rPr>
          <w:rFonts w:ascii="Times New Roman" w:hAnsi="Times New Roman"/>
          <w:sz w:val="24"/>
          <w:szCs w:val="24"/>
        </w:rPr>
      </w:r>
      <w:r w:rsidR="004A6964" w:rsidRPr="00410633">
        <w:rPr>
          <w:rFonts w:ascii="Times New Roman" w:hAnsi="Times New Roman"/>
          <w:sz w:val="24"/>
          <w:szCs w:val="24"/>
        </w:rPr>
        <w:fldChar w:fldCharType="separate"/>
      </w:r>
      <w:r w:rsidR="00543167" w:rsidRPr="00410633">
        <w:rPr>
          <w:rFonts w:ascii="Times New Roman" w:hAnsi="Times New Roman"/>
          <w:sz w:val="24"/>
          <w:szCs w:val="24"/>
        </w:rPr>
        <w:t>6.1</w:t>
      </w:r>
      <w:r w:rsidR="004A6964" w:rsidRPr="00410633">
        <w:rPr>
          <w:rFonts w:ascii="Times New Roman" w:hAnsi="Times New Roman"/>
          <w:sz w:val="24"/>
          <w:szCs w:val="24"/>
        </w:rPr>
        <w:fldChar w:fldCharType="end"/>
      </w:r>
      <w:r w:rsidR="004A6964" w:rsidRPr="00410633">
        <w:rPr>
          <w:rFonts w:ascii="Times New Roman" w:hAnsi="Times New Roman"/>
          <w:sz w:val="24"/>
          <w:szCs w:val="24"/>
        </w:rPr>
        <w:t xml:space="preserve"> или </w:t>
      </w:r>
      <w:r w:rsidR="001F0F78" w:rsidRPr="00410633">
        <w:rPr>
          <w:rFonts w:ascii="Times New Roman" w:hAnsi="Times New Roman"/>
          <w:sz w:val="24"/>
          <w:szCs w:val="24"/>
        </w:rPr>
        <w:t>7.1</w:t>
      </w:r>
      <w:r w:rsidRPr="00410633">
        <w:rPr>
          <w:rFonts w:ascii="Times New Roman" w:hAnsi="Times New Roman"/>
          <w:sz w:val="24"/>
          <w:szCs w:val="24"/>
        </w:rPr>
        <w:t xml:space="preserve"> Правил</w:t>
      </w:r>
      <w:r w:rsidR="004A6964" w:rsidRPr="00410633">
        <w:rPr>
          <w:rFonts w:ascii="Times New Roman" w:hAnsi="Times New Roman"/>
          <w:sz w:val="24"/>
          <w:szCs w:val="24"/>
        </w:rPr>
        <w:t>, в зависимости от того, что применимо</w:t>
      </w:r>
      <w:r w:rsidR="000216DE" w:rsidRPr="00410633">
        <w:rPr>
          <w:rFonts w:ascii="Times New Roman" w:hAnsi="Times New Roman"/>
          <w:sz w:val="24"/>
          <w:szCs w:val="24"/>
        </w:rPr>
        <w:t>.</w:t>
      </w:r>
    </w:p>
    <w:p w14:paraId="5A88F64B" w14:textId="61F2445D" w:rsidR="000216DE" w:rsidRPr="00410633" w:rsidRDefault="00524989" w:rsidP="00410633">
      <w:pPr>
        <w:pStyle w:val="af1"/>
        <w:widowControl w:val="0"/>
        <w:numPr>
          <w:ilvl w:val="2"/>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с</w:t>
      </w:r>
      <w:r w:rsidR="00D45097" w:rsidRPr="00410633">
        <w:rPr>
          <w:rFonts w:ascii="Times New Roman" w:hAnsi="Times New Roman"/>
          <w:sz w:val="24"/>
          <w:szCs w:val="24"/>
        </w:rPr>
        <w:t xml:space="preserve">правка, </w:t>
      </w:r>
      <w:r w:rsidR="007A0846" w:rsidRPr="00410633">
        <w:rPr>
          <w:rFonts w:ascii="Times New Roman" w:hAnsi="Times New Roman"/>
          <w:sz w:val="24"/>
          <w:szCs w:val="24"/>
        </w:rPr>
        <w:t xml:space="preserve">содержащая </w:t>
      </w:r>
      <w:r w:rsidR="00D45097" w:rsidRPr="00410633">
        <w:rPr>
          <w:rFonts w:ascii="Times New Roman" w:hAnsi="Times New Roman"/>
          <w:sz w:val="24"/>
          <w:szCs w:val="24"/>
        </w:rPr>
        <w:t>причины, по которым какие-либо из документов, представление которых для Регистрации</w:t>
      </w:r>
      <w:r w:rsidR="00CE2C01" w:rsidRPr="00410633">
        <w:rPr>
          <w:rFonts w:ascii="Times New Roman" w:hAnsi="Times New Roman"/>
          <w:sz w:val="24"/>
          <w:szCs w:val="24"/>
        </w:rPr>
        <w:t>, Регистрации изменений</w:t>
      </w:r>
      <w:r w:rsidR="00D45097" w:rsidRPr="00410633">
        <w:rPr>
          <w:rFonts w:ascii="Times New Roman" w:hAnsi="Times New Roman"/>
          <w:sz w:val="24"/>
          <w:szCs w:val="24"/>
        </w:rPr>
        <w:t xml:space="preserve"> требуется в соответствии с настоящими Правилами, не могут быть предоставлены для Предварительного рассмотрения документов.</w:t>
      </w:r>
    </w:p>
    <w:p w14:paraId="507E7ED7" w14:textId="75DA1ECD" w:rsidR="004A6964" w:rsidRPr="00410633" w:rsidRDefault="00D45097" w:rsidP="00410633">
      <w:pPr>
        <w:pStyle w:val="af1"/>
        <w:widowControl w:val="0"/>
        <w:numPr>
          <w:ilvl w:val="1"/>
          <w:numId w:val="7"/>
        </w:numPr>
        <w:tabs>
          <w:tab w:val="left" w:pos="851"/>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Эмитент предоставляет документы для Предварительного рассмотрения в 1 (одном) экземпляре.</w:t>
      </w:r>
    </w:p>
    <w:p w14:paraId="1FD4E582" w14:textId="77777777" w:rsidR="00D463D7" w:rsidRPr="00410633" w:rsidRDefault="00207EB8" w:rsidP="00410633">
      <w:pPr>
        <w:widowControl w:val="0"/>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При согласовании проектов документов НРД вправе по своему усмотрению проводить обсуждение документов, консультации и встречи с представителями Эмитента.</w:t>
      </w:r>
    </w:p>
    <w:p w14:paraId="4575792E" w14:textId="0CC906BB" w:rsidR="00D463D7" w:rsidRPr="00410633" w:rsidRDefault="00207EB8" w:rsidP="005C248C">
      <w:pPr>
        <w:widowControl w:val="0"/>
        <w:numPr>
          <w:ilvl w:val="1"/>
          <w:numId w:val="7"/>
        </w:numPr>
        <w:spacing w:after="120" w:line="240" w:lineRule="auto"/>
        <w:jc w:val="both"/>
        <w:rPr>
          <w:rFonts w:ascii="Times New Roman" w:hAnsi="Times New Roman"/>
          <w:sz w:val="24"/>
          <w:szCs w:val="24"/>
        </w:rPr>
      </w:pPr>
      <w:bookmarkStart w:id="109" w:name="_Ref524974579"/>
      <w:r w:rsidRPr="00410633">
        <w:rPr>
          <w:rFonts w:ascii="Times New Roman" w:hAnsi="Times New Roman"/>
          <w:sz w:val="24"/>
          <w:szCs w:val="24"/>
        </w:rPr>
        <w:t xml:space="preserve">Срок рассмотрения предоставленных документов и </w:t>
      </w:r>
      <w:r w:rsidR="00FD5770" w:rsidRPr="00410633">
        <w:rPr>
          <w:rFonts w:ascii="Times New Roman" w:hAnsi="Times New Roman"/>
          <w:sz w:val="24"/>
          <w:szCs w:val="24"/>
        </w:rPr>
        <w:t>принятия решения</w:t>
      </w:r>
      <w:r w:rsidRPr="00410633">
        <w:rPr>
          <w:rFonts w:ascii="Times New Roman" w:hAnsi="Times New Roman"/>
          <w:sz w:val="24"/>
          <w:szCs w:val="24"/>
        </w:rPr>
        <w:t xml:space="preserve"> о соответствии или несоответствии документов</w:t>
      </w:r>
      <w:r w:rsidR="009D2B2E" w:rsidRPr="00410633">
        <w:rPr>
          <w:rFonts w:ascii="Times New Roman" w:hAnsi="Times New Roman"/>
          <w:sz w:val="24"/>
          <w:szCs w:val="24"/>
        </w:rPr>
        <w:t xml:space="preserve"> требованиям</w:t>
      </w:r>
      <w:r w:rsidRPr="00410633">
        <w:rPr>
          <w:rFonts w:ascii="Times New Roman" w:hAnsi="Times New Roman"/>
          <w:sz w:val="24"/>
          <w:szCs w:val="24"/>
        </w:rPr>
        <w:t xml:space="preserve"> законодательств</w:t>
      </w:r>
      <w:r w:rsidR="009D2B2E" w:rsidRPr="00410633">
        <w:rPr>
          <w:rFonts w:ascii="Times New Roman" w:hAnsi="Times New Roman"/>
          <w:sz w:val="24"/>
          <w:szCs w:val="24"/>
        </w:rPr>
        <w:t xml:space="preserve">а </w:t>
      </w:r>
      <w:r w:rsidR="0074471B" w:rsidRPr="00410633">
        <w:rPr>
          <w:rFonts w:ascii="Times New Roman" w:hAnsi="Times New Roman"/>
          <w:sz w:val="24"/>
          <w:szCs w:val="24"/>
        </w:rPr>
        <w:t xml:space="preserve">Российской Федерации </w:t>
      </w:r>
      <w:r w:rsidRPr="00410633">
        <w:rPr>
          <w:rFonts w:ascii="Times New Roman" w:hAnsi="Times New Roman"/>
          <w:sz w:val="24"/>
          <w:szCs w:val="24"/>
        </w:rPr>
        <w:t xml:space="preserve">составляет 5 (пять) рабочих дней с даты предоставления </w:t>
      </w:r>
      <w:r w:rsidR="001A64DC" w:rsidRPr="00410633">
        <w:rPr>
          <w:rFonts w:ascii="Times New Roman" w:hAnsi="Times New Roman"/>
          <w:sz w:val="24"/>
          <w:szCs w:val="24"/>
        </w:rPr>
        <w:t>Заявления</w:t>
      </w:r>
      <w:r w:rsidR="00E9039C" w:rsidRPr="00410633">
        <w:rPr>
          <w:rFonts w:ascii="Times New Roman" w:hAnsi="Times New Roman"/>
          <w:sz w:val="24"/>
          <w:szCs w:val="24"/>
        </w:rPr>
        <w:t xml:space="preserve"> на оказание услуг</w:t>
      </w:r>
      <w:r w:rsidR="009D2B2E" w:rsidRPr="00410633">
        <w:rPr>
          <w:rFonts w:ascii="Times New Roman" w:hAnsi="Times New Roman"/>
          <w:sz w:val="24"/>
          <w:szCs w:val="24"/>
        </w:rPr>
        <w:t>и</w:t>
      </w:r>
      <w:r w:rsidR="001A64DC" w:rsidRPr="00410633">
        <w:rPr>
          <w:rFonts w:ascii="Times New Roman" w:hAnsi="Times New Roman"/>
          <w:sz w:val="24"/>
          <w:szCs w:val="24"/>
        </w:rPr>
        <w:t xml:space="preserve"> с полным комплектом </w:t>
      </w:r>
      <w:r w:rsidR="005C248C" w:rsidRPr="005C248C">
        <w:rPr>
          <w:rFonts w:ascii="Times New Roman" w:hAnsi="Times New Roman"/>
          <w:sz w:val="24"/>
          <w:szCs w:val="24"/>
        </w:rPr>
        <w:t xml:space="preserve">надлежаще оформленных </w:t>
      </w:r>
      <w:r w:rsidR="001A64DC" w:rsidRPr="00410633">
        <w:rPr>
          <w:rFonts w:ascii="Times New Roman" w:hAnsi="Times New Roman"/>
          <w:sz w:val="24"/>
          <w:szCs w:val="24"/>
        </w:rPr>
        <w:t>документов</w:t>
      </w:r>
      <w:r w:rsidRPr="00410633">
        <w:rPr>
          <w:rFonts w:ascii="Times New Roman" w:hAnsi="Times New Roman"/>
          <w:sz w:val="24"/>
          <w:szCs w:val="24"/>
        </w:rPr>
        <w:t xml:space="preserve"> при условии своевременной оплаты Услуги.</w:t>
      </w:r>
      <w:bookmarkEnd w:id="109"/>
    </w:p>
    <w:p w14:paraId="47266981" w14:textId="0AEA0FAE" w:rsidR="007A1BF7" w:rsidRPr="00410633" w:rsidRDefault="00207EB8" w:rsidP="00410633">
      <w:pPr>
        <w:widowControl w:val="0"/>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Срок, предусмотренный пунктом </w:t>
      </w:r>
      <w:r w:rsidR="007A1BF7" w:rsidRPr="00410633">
        <w:rPr>
          <w:rFonts w:ascii="Times New Roman" w:hAnsi="Times New Roman"/>
          <w:sz w:val="24"/>
          <w:szCs w:val="24"/>
        </w:rPr>
        <w:fldChar w:fldCharType="begin"/>
      </w:r>
      <w:r w:rsidR="007A1BF7" w:rsidRPr="00410633">
        <w:rPr>
          <w:rFonts w:ascii="Times New Roman" w:hAnsi="Times New Roman"/>
          <w:sz w:val="24"/>
          <w:szCs w:val="24"/>
        </w:rPr>
        <w:instrText xml:space="preserve"> REF _Ref524974579 \r \h </w:instrText>
      </w:r>
      <w:r w:rsidR="00410633" w:rsidRPr="00410633">
        <w:rPr>
          <w:rFonts w:ascii="Times New Roman" w:hAnsi="Times New Roman"/>
          <w:sz w:val="24"/>
          <w:szCs w:val="24"/>
        </w:rPr>
        <w:instrText xml:space="preserve"> \* MERGEFORMAT </w:instrText>
      </w:r>
      <w:r w:rsidR="007A1BF7" w:rsidRPr="00410633">
        <w:rPr>
          <w:rFonts w:ascii="Times New Roman" w:hAnsi="Times New Roman"/>
          <w:sz w:val="24"/>
          <w:szCs w:val="24"/>
        </w:rPr>
      </w:r>
      <w:r w:rsidR="007A1BF7" w:rsidRPr="00410633">
        <w:rPr>
          <w:rFonts w:ascii="Times New Roman" w:hAnsi="Times New Roman"/>
          <w:sz w:val="24"/>
          <w:szCs w:val="24"/>
        </w:rPr>
        <w:fldChar w:fldCharType="separate"/>
      </w:r>
      <w:r w:rsidR="00543167" w:rsidRPr="00410633">
        <w:rPr>
          <w:rFonts w:ascii="Times New Roman" w:hAnsi="Times New Roman"/>
          <w:sz w:val="24"/>
          <w:szCs w:val="24"/>
        </w:rPr>
        <w:t>8.4</w:t>
      </w:r>
      <w:r w:rsidR="007A1BF7" w:rsidRPr="00410633">
        <w:rPr>
          <w:rFonts w:ascii="Times New Roman" w:hAnsi="Times New Roman"/>
          <w:sz w:val="24"/>
          <w:szCs w:val="24"/>
        </w:rPr>
        <w:fldChar w:fldCharType="end"/>
      </w:r>
      <w:r w:rsidRPr="00410633">
        <w:rPr>
          <w:rFonts w:ascii="Times New Roman" w:hAnsi="Times New Roman"/>
          <w:sz w:val="24"/>
          <w:szCs w:val="24"/>
        </w:rPr>
        <w:t xml:space="preserve"> Правил, </w:t>
      </w:r>
      <w:r w:rsidR="007A1BF7" w:rsidRPr="00410633">
        <w:rPr>
          <w:rFonts w:ascii="Times New Roman" w:hAnsi="Times New Roman"/>
          <w:sz w:val="24"/>
          <w:szCs w:val="24"/>
        </w:rPr>
        <w:t>продлевается:</w:t>
      </w:r>
      <w:r w:rsidRPr="00410633">
        <w:rPr>
          <w:rFonts w:ascii="Times New Roman" w:hAnsi="Times New Roman"/>
          <w:sz w:val="24"/>
          <w:szCs w:val="24"/>
        </w:rPr>
        <w:t xml:space="preserve"> </w:t>
      </w:r>
    </w:p>
    <w:p w14:paraId="0E00C2C0" w14:textId="174E6A10" w:rsidR="007A1BF7" w:rsidRPr="00410633" w:rsidRDefault="00207EB8" w:rsidP="00410633">
      <w:pPr>
        <w:widowControl w:val="0"/>
        <w:numPr>
          <w:ilvl w:val="2"/>
          <w:numId w:val="7"/>
        </w:numPr>
        <w:spacing w:after="120" w:line="240" w:lineRule="auto"/>
        <w:ind w:left="709" w:hanging="709"/>
        <w:jc w:val="both"/>
        <w:rPr>
          <w:rFonts w:ascii="Times New Roman" w:hAnsi="Times New Roman"/>
          <w:sz w:val="24"/>
          <w:szCs w:val="24"/>
        </w:rPr>
      </w:pPr>
      <w:bookmarkStart w:id="110" w:name="_Ref28349711"/>
      <w:r w:rsidRPr="00410633">
        <w:rPr>
          <w:rFonts w:ascii="Times New Roman" w:hAnsi="Times New Roman"/>
          <w:sz w:val="24"/>
          <w:szCs w:val="24"/>
        </w:rPr>
        <w:t>на срок предоставления Эмитентом дополнительных документов (при необходимости их предоставлении по запросу НРД) или оплаты Услуги</w:t>
      </w:r>
      <w:r w:rsidR="007A1BF7" w:rsidRPr="00410633">
        <w:rPr>
          <w:rFonts w:ascii="Times New Roman" w:hAnsi="Times New Roman"/>
          <w:sz w:val="24"/>
          <w:szCs w:val="24"/>
        </w:rPr>
        <w:t>;</w:t>
      </w:r>
      <w:bookmarkEnd w:id="110"/>
    </w:p>
    <w:p w14:paraId="60780112" w14:textId="50682E86" w:rsidR="007A1BF7" w:rsidRPr="00410633" w:rsidRDefault="007A1BF7" w:rsidP="00410633">
      <w:pPr>
        <w:widowControl w:val="0"/>
        <w:numPr>
          <w:ilvl w:val="2"/>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на срок рассмотрения НРД дополнительных документов, предоставляемых в соответствии с пунктом </w:t>
      </w:r>
      <w:r w:rsidRPr="00410633">
        <w:rPr>
          <w:rFonts w:ascii="Times New Roman" w:hAnsi="Times New Roman"/>
          <w:sz w:val="24"/>
          <w:szCs w:val="24"/>
        </w:rPr>
        <w:fldChar w:fldCharType="begin"/>
      </w:r>
      <w:r w:rsidRPr="00410633">
        <w:rPr>
          <w:rFonts w:ascii="Times New Roman" w:hAnsi="Times New Roman"/>
          <w:sz w:val="24"/>
          <w:szCs w:val="24"/>
        </w:rPr>
        <w:instrText xml:space="preserve"> REF _Ref28349711 \r \h </w:instrText>
      </w:r>
      <w:r w:rsidR="00410633" w:rsidRPr="00410633">
        <w:rPr>
          <w:rFonts w:ascii="Times New Roman" w:hAnsi="Times New Roman"/>
          <w:sz w:val="24"/>
          <w:szCs w:val="24"/>
        </w:rPr>
        <w:instrText xml:space="preserve"> \* MERGEFORMAT </w:instrText>
      </w:r>
      <w:r w:rsidRPr="00410633">
        <w:rPr>
          <w:rFonts w:ascii="Times New Roman" w:hAnsi="Times New Roman"/>
          <w:sz w:val="24"/>
          <w:szCs w:val="24"/>
        </w:rPr>
      </w:r>
      <w:r w:rsidRPr="00410633">
        <w:rPr>
          <w:rFonts w:ascii="Times New Roman" w:hAnsi="Times New Roman"/>
          <w:sz w:val="24"/>
          <w:szCs w:val="24"/>
        </w:rPr>
        <w:fldChar w:fldCharType="separate"/>
      </w:r>
      <w:r w:rsidR="00543167" w:rsidRPr="00410633">
        <w:rPr>
          <w:rFonts w:ascii="Times New Roman" w:hAnsi="Times New Roman"/>
          <w:sz w:val="24"/>
          <w:szCs w:val="24"/>
        </w:rPr>
        <w:t>8.5.1</w:t>
      </w:r>
      <w:r w:rsidRPr="00410633">
        <w:rPr>
          <w:rFonts w:ascii="Times New Roman" w:hAnsi="Times New Roman"/>
          <w:sz w:val="24"/>
          <w:szCs w:val="24"/>
        </w:rPr>
        <w:fldChar w:fldCharType="end"/>
      </w:r>
      <w:r w:rsidRPr="00410633">
        <w:rPr>
          <w:rFonts w:ascii="Times New Roman" w:hAnsi="Times New Roman"/>
          <w:sz w:val="24"/>
          <w:szCs w:val="24"/>
        </w:rPr>
        <w:t xml:space="preserve"> Правил, составляющий не более 7 (рабочих) дней по документам, предоставленным по каждому из запросов.</w:t>
      </w:r>
    </w:p>
    <w:p w14:paraId="4846EE85" w14:textId="2EC25E0F" w:rsidR="00106A1C" w:rsidRPr="00410633" w:rsidRDefault="00207EB8" w:rsidP="00410633">
      <w:pPr>
        <w:widowControl w:val="0"/>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В процессе </w:t>
      </w:r>
      <w:r w:rsidR="005D4382" w:rsidRPr="00410633">
        <w:rPr>
          <w:rFonts w:ascii="Times New Roman" w:hAnsi="Times New Roman"/>
          <w:sz w:val="24"/>
          <w:szCs w:val="24"/>
        </w:rPr>
        <w:t>П</w:t>
      </w:r>
      <w:r w:rsidRPr="00410633">
        <w:rPr>
          <w:rFonts w:ascii="Times New Roman" w:hAnsi="Times New Roman"/>
          <w:sz w:val="24"/>
          <w:szCs w:val="24"/>
        </w:rPr>
        <w:t xml:space="preserve">редварительного рассмотрения документов НРД осуществляет проверку </w:t>
      </w:r>
      <w:r w:rsidR="009842DF" w:rsidRPr="00410633">
        <w:rPr>
          <w:rFonts w:ascii="Times New Roman" w:hAnsi="Times New Roman"/>
          <w:sz w:val="24"/>
          <w:szCs w:val="24"/>
        </w:rPr>
        <w:t xml:space="preserve">предоставленных документов на предмет </w:t>
      </w:r>
      <w:r w:rsidR="00300E98" w:rsidRPr="00410633">
        <w:rPr>
          <w:rFonts w:ascii="Times New Roman" w:hAnsi="Times New Roman"/>
          <w:sz w:val="24"/>
          <w:szCs w:val="24"/>
        </w:rPr>
        <w:t xml:space="preserve">наличия необходимой </w:t>
      </w:r>
      <w:r w:rsidR="009842DF" w:rsidRPr="00410633">
        <w:rPr>
          <w:rFonts w:ascii="Times New Roman" w:hAnsi="Times New Roman"/>
          <w:sz w:val="24"/>
          <w:szCs w:val="24"/>
        </w:rPr>
        <w:t>информации и соответствия требованиям, установленным законодательством Российской Федерации и требованиям Правил, а также вправе проверить достоверность указанной информации.</w:t>
      </w:r>
    </w:p>
    <w:p w14:paraId="0CC6E61D" w14:textId="6533A2CC" w:rsidR="001A64DC" w:rsidRPr="00410633" w:rsidRDefault="001A64DC" w:rsidP="00410633">
      <w:pPr>
        <w:widowControl w:val="0"/>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Услуга по Предварительному рассмотрению документов считается оказанной в дату принятия решения о соответствии/несоответствии документов </w:t>
      </w:r>
      <w:r w:rsidR="00CA0282" w:rsidRPr="00410633">
        <w:rPr>
          <w:rFonts w:ascii="Times New Roman" w:hAnsi="Times New Roman"/>
          <w:sz w:val="24"/>
          <w:szCs w:val="24"/>
        </w:rPr>
        <w:t xml:space="preserve">требованиям </w:t>
      </w:r>
      <w:r w:rsidRPr="00410633">
        <w:rPr>
          <w:rFonts w:ascii="Times New Roman" w:hAnsi="Times New Roman"/>
          <w:sz w:val="24"/>
          <w:szCs w:val="24"/>
        </w:rPr>
        <w:t>законодательств</w:t>
      </w:r>
      <w:r w:rsidR="00CA0282" w:rsidRPr="00410633">
        <w:rPr>
          <w:rFonts w:ascii="Times New Roman" w:hAnsi="Times New Roman"/>
          <w:sz w:val="24"/>
          <w:szCs w:val="24"/>
        </w:rPr>
        <w:t>а</w:t>
      </w:r>
      <w:r w:rsidR="00054E90" w:rsidRPr="00410633">
        <w:rPr>
          <w:rFonts w:ascii="Times New Roman" w:hAnsi="Times New Roman"/>
          <w:sz w:val="24"/>
          <w:szCs w:val="24"/>
        </w:rPr>
        <w:t xml:space="preserve"> Российской Ф</w:t>
      </w:r>
      <w:r w:rsidR="0074471B" w:rsidRPr="00410633">
        <w:rPr>
          <w:rFonts w:ascii="Times New Roman" w:hAnsi="Times New Roman"/>
          <w:sz w:val="24"/>
          <w:szCs w:val="24"/>
        </w:rPr>
        <w:t>е</w:t>
      </w:r>
      <w:r w:rsidR="00054E90" w:rsidRPr="00410633">
        <w:rPr>
          <w:rFonts w:ascii="Times New Roman" w:hAnsi="Times New Roman"/>
          <w:sz w:val="24"/>
          <w:szCs w:val="24"/>
        </w:rPr>
        <w:t>дерации</w:t>
      </w:r>
      <w:r w:rsidRPr="00410633">
        <w:rPr>
          <w:rFonts w:ascii="Times New Roman" w:hAnsi="Times New Roman"/>
          <w:sz w:val="24"/>
          <w:szCs w:val="24"/>
        </w:rPr>
        <w:t>.</w:t>
      </w:r>
    </w:p>
    <w:p w14:paraId="4CE7C348" w14:textId="68B6DFCF" w:rsidR="00E02F4B" w:rsidRPr="00410633" w:rsidRDefault="001A64DC" w:rsidP="00410633">
      <w:pPr>
        <w:widowControl w:val="0"/>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Не позднее 1 (одного) рабочего дня с даты принятия решения о соответствии/несоответствии документов </w:t>
      </w:r>
      <w:r w:rsidR="00CA0282" w:rsidRPr="00410633">
        <w:rPr>
          <w:rFonts w:ascii="Times New Roman" w:hAnsi="Times New Roman"/>
          <w:sz w:val="24"/>
          <w:szCs w:val="24"/>
        </w:rPr>
        <w:t xml:space="preserve">требованиям </w:t>
      </w:r>
      <w:r w:rsidRPr="00410633">
        <w:rPr>
          <w:rFonts w:ascii="Times New Roman" w:hAnsi="Times New Roman"/>
          <w:sz w:val="24"/>
          <w:szCs w:val="24"/>
        </w:rPr>
        <w:t>законодательств</w:t>
      </w:r>
      <w:r w:rsidR="00CA0282" w:rsidRPr="00410633">
        <w:rPr>
          <w:rFonts w:ascii="Times New Roman" w:hAnsi="Times New Roman"/>
          <w:sz w:val="24"/>
          <w:szCs w:val="24"/>
        </w:rPr>
        <w:t>а</w:t>
      </w:r>
      <w:r w:rsidR="00054E90" w:rsidRPr="00410633">
        <w:rPr>
          <w:rFonts w:ascii="Times New Roman" w:hAnsi="Times New Roman"/>
          <w:sz w:val="24"/>
          <w:szCs w:val="24"/>
        </w:rPr>
        <w:t xml:space="preserve"> Российской Федерации</w:t>
      </w:r>
      <w:r w:rsidRPr="00410633">
        <w:rPr>
          <w:rFonts w:ascii="Times New Roman" w:hAnsi="Times New Roman"/>
          <w:sz w:val="24"/>
          <w:szCs w:val="24"/>
        </w:rPr>
        <w:t xml:space="preserve">, НРД направляет Эмитенту Уведомление о соответствии или несоответствии документов </w:t>
      </w:r>
      <w:r w:rsidR="00CA0282" w:rsidRPr="00410633">
        <w:rPr>
          <w:rFonts w:ascii="Times New Roman" w:hAnsi="Times New Roman"/>
          <w:sz w:val="24"/>
          <w:szCs w:val="24"/>
        </w:rPr>
        <w:t xml:space="preserve">требованиям </w:t>
      </w:r>
      <w:r w:rsidRPr="00410633">
        <w:rPr>
          <w:rFonts w:ascii="Times New Roman" w:hAnsi="Times New Roman"/>
          <w:sz w:val="24"/>
          <w:szCs w:val="24"/>
        </w:rPr>
        <w:t>законодательств</w:t>
      </w:r>
      <w:r w:rsidR="00CA0282" w:rsidRPr="00410633">
        <w:rPr>
          <w:rFonts w:ascii="Times New Roman" w:hAnsi="Times New Roman"/>
          <w:sz w:val="24"/>
          <w:szCs w:val="24"/>
        </w:rPr>
        <w:t>а</w:t>
      </w:r>
      <w:r w:rsidR="00054E90" w:rsidRPr="00410633">
        <w:rPr>
          <w:rFonts w:ascii="Times New Roman" w:hAnsi="Times New Roman"/>
          <w:sz w:val="24"/>
          <w:szCs w:val="24"/>
        </w:rPr>
        <w:t xml:space="preserve"> Российской Федерации</w:t>
      </w:r>
      <w:r w:rsidR="00E02F4B" w:rsidRPr="00410633">
        <w:rPr>
          <w:rFonts w:ascii="Times New Roman" w:hAnsi="Times New Roman"/>
          <w:sz w:val="24"/>
          <w:szCs w:val="24"/>
        </w:rPr>
        <w:t>.</w:t>
      </w:r>
    </w:p>
    <w:p w14:paraId="714B5D24" w14:textId="75970676" w:rsidR="000374B0" w:rsidRPr="00410633" w:rsidRDefault="00FD7F93" w:rsidP="00410633">
      <w:pPr>
        <w:pStyle w:val="10"/>
        <w:numPr>
          <w:ilvl w:val="0"/>
          <w:numId w:val="7"/>
        </w:numPr>
        <w:spacing w:before="0" w:after="120"/>
        <w:ind w:left="709" w:hanging="709"/>
        <w:jc w:val="both"/>
        <w:rPr>
          <w:rFonts w:ascii="Times New Roman" w:hAnsi="Times New Roman" w:cs="Times New Roman"/>
          <w:sz w:val="24"/>
          <w:szCs w:val="24"/>
        </w:rPr>
      </w:pPr>
      <w:bookmarkStart w:id="111" w:name="_Toc73603128"/>
      <w:bookmarkStart w:id="112" w:name="_Toc16069604"/>
      <w:bookmarkStart w:id="113" w:name="_Toc18506336"/>
      <w:r w:rsidRPr="00410633">
        <w:rPr>
          <w:rFonts w:ascii="Times New Roman" w:hAnsi="Times New Roman" w:cs="Times New Roman"/>
          <w:sz w:val="24"/>
          <w:szCs w:val="24"/>
        </w:rPr>
        <w:t xml:space="preserve">Приостановление и возобновление эмиссии </w:t>
      </w:r>
      <w:r w:rsidR="001D4E9E" w:rsidRPr="00410633">
        <w:rPr>
          <w:rFonts w:ascii="Times New Roman" w:hAnsi="Times New Roman" w:cs="Times New Roman"/>
          <w:sz w:val="24"/>
          <w:szCs w:val="24"/>
        </w:rPr>
        <w:t>Коммерческих облигаций</w:t>
      </w:r>
      <w:r w:rsidR="005A26C4" w:rsidRPr="00410633">
        <w:rPr>
          <w:rFonts w:ascii="Times New Roman" w:hAnsi="Times New Roman" w:cs="Times New Roman"/>
          <w:sz w:val="24"/>
          <w:szCs w:val="24"/>
        </w:rPr>
        <w:t xml:space="preserve">, </w:t>
      </w:r>
      <w:r w:rsidR="002A7922" w:rsidRPr="00410633">
        <w:rPr>
          <w:rFonts w:ascii="Times New Roman" w:hAnsi="Times New Roman" w:cs="Times New Roman"/>
          <w:sz w:val="24"/>
          <w:szCs w:val="24"/>
        </w:rPr>
        <w:t xml:space="preserve">зарегистрированных </w:t>
      </w:r>
      <w:r w:rsidR="005A26C4" w:rsidRPr="00410633">
        <w:rPr>
          <w:rFonts w:ascii="Times New Roman" w:hAnsi="Times New Roman" w:cs="Times New Roman"/>
          <w:sz w:val="24"/>
          <w:szCs w:val="24"/>
        </w:rPr>
        <w:t>после 01.01.2020</w:t>
      </w:r>
      <w:bookmarkEnd w:id="111"/>
    </w:p>
    <w:p w14:paraId="6455E194" w14:textId="77777777" w:rsidR="00FD7F93" w:rsidRPr="00410633" w:rsidRDefault="00FD7F93" w:rsidP="00410633">
      <w:pPr>
        <w:pStyle w:val="af1"/>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Приостановление и возобновление эмиссии Коммерческих облигаций осуществляются по решению НРД.</w:t>
      </w:r>
    </w:p>
    <w:p w14:paraId="23627299" w14:textId="600121F7" w:rsidR="00FD7F93" w:rsidRPr="00410633" w:rsidRDefault="00FD7F93" w:rsidP="00410633">
      <w:pPr>
        <w:pStyle w:val="af1"/>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lastRenderedPageBreak/>
        <w:t xml:space="preserve">Эмиссия Коммерческих облигаций может быть приостановлена </w:t>
      </w:r>
      <w:r w:rsidR="009D31F5" w:rsidRPr="00410633">
        <w:rPr>
          <w:rFonts w:ascii="Times New Roman" w:hAnsi="Times New Roman"/>
          <w:sz w:val="24"/>
          <w:szCs w:val="24"/>
        </w:rPr>
        <w:t xml:space="preserve">на любом этапе процедуры эмиссии до начала размещения Коммерческих облигаций </w:t>
      </w:r>
      <w:r w:rsidRPr="00410633">
        <w:rPr>
          <w:rFonts w:ascii="Times New Roman" w:hAnsi="Times New Roman"/>
          <w:sz w:val="24"/>
          <w:szCs w:val="24"/>
        </w:rPr>
        <w:t xml:space="preserve">при обнаружении </w:t>
      </w:r>
      <w:r w:rsidR="009D31F5" w:rsidRPr="00410633">
        <w:rPr>
          <w:rFonts w:ascii="Times New Roman" w:hAnsi="Times New Roman"/>
          <w:sz w:val="24"/>
          <w:szCs w:val="24"/>
        </w:rPr>
        <w:t xml:space="preserve">следующих </w:t>
      </w:r>
      <w:r w:rsidRPr="00410633">
        <w:rPr>
          <w:rFonts w:ascii="Times New Roman" w:hAnsi="Times New Roman"/>
          <w:sz w:val="24"/>
          <w:szCs w:val="24"/>
        </w:rPr>
        <w:t>обстоятельств:</w:t>
      </w:r>
    </w:p>
    <w:p w14:paraId="22D71970" w14:textId="3F12B8FD" w:rsidR="00FD7F93" w:rsidRPr="00410633" w:rsidRDefault="009D31F5" w:rsidP="00410633">
      <w:pPr>
        <w:pStyle w:val="af1"/>
        <w:numPr>
          <w:ilvl w:val="2"/>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lang w:eastAsia="ru-RU"/>
        </w:rPr>
        <w:t>нарушения Э</w:t>
      </w:r>
      <w:r w:rsidR="00FD7F93" w:rsidRPr="00410633">
        <w:rPr>
          <w:rFonts w:ascii="Times New Roman" w:hAnsi="Times New Roman"/>
          <w:sz w:val="24"/>
          <w:szCs w:val="24"/>
          <w:lang w:eastAsia="ru-RU"/>
        </w:rPr>
        <w:t>митентом в ходе эмиссии требований законодательства Российской Федерации о ценных бумагах;</w:t>
      </w:r>
    </w:p>
    <w:p w14:paraId="30F792F6" w14:textId="4B901BB4" w:rsidR="00FD7F93" w:rsidRPr="00410633" w:rsidRDefault="00FD7F93" w:rsidP="00410633">
      <w:pPr>
        <w:pStyle w:val="af1"/>
        <w:numPr>
          <w:ilvl w:val="2"/>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lang w:eastAsia="ru-RU"/>
        </w:rPr>
        <w:t>недостоверной или вводящей в заблуждение информации в документах, на основ</w:t>
      </w:r>
      <w:r w:rsidR="009D31F5" w:rsidRPr="00410633">
        <w:rPr>
          <w:rFonts w:ascii="Times New Roman" w:hAnsi="Times New Roman"/>
          <w:sz w:val="24"/>
          <w:szCs w:val="24"/>
          <w:lang w:eastAsia="ru-RU"/>
        </w:rPr>
        <w:t xml:space="preserve">ании которых была осуществлена </w:t>
      </w:r>
      <w:r w:rsidR="006C51C1" w:rsidRPr="00410633">
        <w:rPr>
          <w:rFonts w:ascii="Times New Roman" w:hAnsi="Times New Roman"/>
          <w:sz w:val="24"/>
          <w:szCs w:val="24"/>
          <w:lang w:eastAsia="ru-RU"/>
        </w:rPr>
        <w:t>р</w:t>
      </w:r>
      <w:r w:rsidRPr="00410633">
        <w:rPr>
          <w:rFonts w:ascii="Times New Roman" w:hAnsi="Times New Roman"/>
          <w:sz w:val="24"/>
          <w:szCs w:val="24"/>
          <w:lang w:eastAsia="ru-RU"/>
        </w:rPr>
        <w:t xml:space="preserve">егистрация выпуска </w:t>
      </w:r>
      <w:r w:rsidR="009D31F5" w:rsidRPr="00410633">
        <w:rPr>
          <w:rFonts w:ascii="Times New Roman" w:hAnsi="Times New Roman"/>
          <w:sz w:val="24"/>
          <w:szCs w:val="24"/>
          <w:lang w:eastAsia="ru-RU"/>
        </w:rPr>
        <w:t>Коммерческих облигаций</w:t>
      </w:r>
      <w:r w:rsidRPr="00410633">
        <w:rPr>
          <w:rFonts w:ascii="Times New Roman" w:hAnsi="Times New Roman"/>
          <w:sz w:val="24"/>
          <w:szCs w:val="24"/>
          <w:lang w:eastAsia="ru-RU"/>
        </w:rPr>
        <w:t>.</w:t>
      </w:r>
    </w:p>
    <w:p w14:paraId="45727653" w14:textId="2FEB6A68" w:rsidR="00C062FA" w:rsidRPr="00410633" w:rsidRDefault="0098775D" w:rsidP="00410633">
      <w:pPr>
        <w:pStyle w:val="af1"/>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НРД в течение </w:t>
      </w:r>
      <w:r w:rsidR="00C003CD" w:rsidRPr="00410633">
        <w:rPr>
          <w:rFonts w:ascii="Times New Roman" w:hAnsi="Times New Roman"/>
          <w:sz w:val="24"/>
          <w:szCs w:val="24"/>
        </w:rPr>
        <w:t xml:space="preserve">3 (трех) рабочих дней </w:t>
      </w:r>
      <w:r w:rsidRPr="00410633">
        <w:rPr>
          <w:rFonts w:ascii="Times New Roman" w:hAnsi="Times New Roman"/>
          <w:sz w:val="24"/>
          <w:szCs w:val="24"/>
        </w:rPr>
        <w:t>с даты принятия решения о приостановлении эмиссии Коммерческих облигаций</w:t>
      </w:r>
      <w:r w:rsidR="00C062FA" w:rsidRPr="00410633">
        <w:rPr>
          <w:rFonts w:ascii="Times New Roman" w:hAnsi="Times New Roman"/>
          <w:sz w:val="24"/>
          <w:szCs w:val="24"/>
        </w:rPr>
        <w:t>:</w:t>
      </w:r>
    </w:p>
    <w:p w14:paraId="5EB961C0" w14:textId="798E5693" w:rsidR="00C062FA" w:rsidRPr="00410633" w:rsidRDefault="0098775D" w:rsidP="00410633">
      <w:pPr>
        <w:pStyle w:val="af1"/>
        <w:numPr>
          <w:ilvl w:val="2"/>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направляет Эмитенту </w:t>
      </w:r>
      <w:r w:rsidR="00F95721" w:rsidRPr="00410633">
        <w:rPr>
          <w:rFonts w:ascii="Times New Roman" w:hAnsi="Times New Roman"/>
          <w:sz w:val="24"/>
          <w:szCs w:val="24"/>
        </w:rPr>
        <w:t>У</w:t>
      </w:r>
      <w:r w:rsidRPr="00410633">
        <w:rPr>
          <w:rFonts w:ascii="Times New Roman" w:hAnsi="Times New Roman"/>
          <w:sz w:val="24"/>
          <w:szCs w:val="24"/>
        </w:rPr>
        <w:t>ведомление о приостановлени</w:t>
      </w:r>
      <w:r w:rsidR="00B81D94" w:rsidRPr="00410633">
        <w:rPr>
          <w:rFonts w:ascii="Times New Roman" w:hAnsi="Times New Roman"/>
          <w:sz w:val="24"/>
          <w:szCs w:val="24"/>
        </w:rPr>
        <w:t>и</w:t>
      </w:r>
      <w:r w:rsidRPr="00410633">
        <w:rPr>
          <w:rFonts w:ascii="Times New Roman" w:hAnsi="Times New Roman"/>
          <w:sz w:val="24"/>
          <w:szCs w:val="24"/>
        </w:rPr>
        <w:t xml:space="preserve"> эмиссии</w:t>
      </w:r>
      <w:r w:rsidR="001D4882" w:rsidRPr="00410633">
        <w:rPr>
          <w:rFonts w:ascii="Times New Roman" w:hAnsi="Times New Roman"/>
          <w:sz w:val="24"/>
          <w:szCs w:val="24"/>
        </w:rPr>
        <w:t xml:space="preserve"> Коммерческих облигаций</w:t>
      </w:r>
      <w:r w:rsidR="00C062FA" w:rsidRPr="00410633">
        <w:rPr>
          <w:rFonts w:ascii="Times New Roman" w:hAnsi="Times New Roman"/>
          <w:sz w:val="24"/>
          <w:szCs w:val="24"/>
        </w:rPr>
        <w:t>;</w:t>
      </w:r>
    </w:p>
    <w:p w14:paraId="580A9901" w14:textId="384B5BB4" w:rsidR="00FD7F93" w:rsidRPr="00410633" w:rsidRDefault="00C062FA" w:rsidP="00410633">
      <w:pPr>
        <w:pStyle w:val="af1"/>
        <w:numPr>
          <w:ilvl w:val="2"/>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раскрывает информацию о принятом решении </w:t>
      </w:r>
      <w:r w:rsidR="0098775D" w:rsidRPr="00410633">
        <w:rPr>
          <w:rFonts w:ascii="Times New Roman" w:hAnsi="Times New Roman"/>
          <w:sz w:val="24"/>
          <w:szCs w:val="24"/>
        </w:rPr>
        <w:t>на Сайте</w:t>
      </w:r>
      <w:r w:rsidR="005611C6">
        <w:rPr>
          <w:rFonts w:ascii="Times New Roman" w:hAnsi="Times New Roman"/>
          <w:sz w:val="24"/>
          <w:szCs w:val="24"/>
        </w:rPr>
        <w:t xml:space="preserve"> </w:t>
      </w:r>
      <w:r w:rsidR="005611C6" w:rsidRPr="00BA2247">
        <w:rPr>
          <w:rFonts w:ascii="Times New Roman" w:hAnsi="Times New Roman"/>
          <w:sz w:val="24"/>
          <w:szCs w:val="24"/>
          <w:lang w:val="en-US"/>
        </w:rPr>
        <w:t>NSDDATA</w:t>
      </w:r>
      <w:r w:rsidR="0098775D" w:rsidRPr="00410633">
        <w:rPr>
          <w:rFonts w:ascii="Times New Roman" w:hAnsi="Times New Roman"/>
          <w:sz w:val="24"/>
          <w:szCs w:val="24"/>
        </w:rPr>
        <w:t>.</w:t>
      </w:r>
    </w:p>
    <w:p w14:paraId="1442ABB3" w14:textId="633D67BD" w:rsidR="001C1D67" w:rsidRPr="00410633" w:rsidRDefault="000E01B1" w:rsidP="00410633">
      <w:pPr>
        <w:pStyle w:val="af1"/>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Датой уведомления Эмитента о приостановлении эмиссии Комме</w:t>
      </w:r>
      <w:r w:rsidR="00245F31" w:rsidRPr="00410633">
        <w:rPr>
          <w:rFonts w:ascii="Times New Roman" w:hAnsi="Times New Roman"/>
          <w:sz w:val="24"/>
          <w:szCs w:val="24"/>
        </w:rPr>
        <w:t xml:space="preserve">рческих облигаций является </w:t>
      </w:r>
      <w:r w:rsidR="00BA49A7" w:rsidRPr="00410633">
        <w:rPr>
          <w:rFonts w:ascii="Times New Roman" w:hAnsi="Times New Roman"/>
          <w:sz w:val="24"/>
          <w:szCs w:val="24"/>
        </w:rPr>
        <w:t>дата раскрытия информации о принятом решении на Сайте</w:t>
      </w:r>
      <w:r w:rsidR="005611C6">
        <w:rPr>
          <w:rFonts w:ascii="Times New Roman" w:hAnsi="Times New Roman"/>
          <w:sz w:val="24"/>
          <w:szCs w:val="24"/>
        </w:rPr>
        <w:t xml:space="preserve"> </w:t>
      </w:r>
      <w:r w:rsidR="005611C6" w:rsidRPr="00BA2247">
        <w:rPr>
          <w:rFonts w:ascii="Times New Roman" w:hAnsi="Times New Roman"/>
          <w:sz w:val="24"/>
          <w:szCs w:val="24"/>
          <w:lang w:val="en-US"/>
        </w:rPr>
        <w:t>NSDDATA</w:t>
      </w:r>
      <w:r w:rsidR="00BA49A7" w:rsidRPr="00410633">
        <w:rPr>
          <w:rFonts w:ascii="Times New Roman" w:hAnsi="Times New Roman"/>
          <w:sz w:val="24"/>
          <w:szCs w:val="24"/>
        </w:rPr>
        <w:t xml:space="preserve"> или дата получения Эмитентом Уведомления о приостановлении эмиссии Коммерческих облигаций в зависимости от того, какая из указанных дат наступит раньше</w:t>
      </w:r>
      <w:r w:rsidRPr="00410633">
        <w:rPr>
          <w:rFonts w:ascii="Times New Roman" w:hAnsi="Times New Roman"/>
          <w:sz w:val="24"/>
          <w:szCs w:val="24"/>
        </w:rPr>
        <w:t>.</w:t>
      </w:r>
    </w:p>
    <w:p w14:paraId="54024194" w14:textId="13C7E765" w:rsidR="00706BD7" w:rsidRPr="00410633" w:rsidRDefault="00706BD7" w:rsidP="00410633">
      <w:pPr>
        <w:pStyle w:val="af1"/>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С даты уведомления Эмитента о приостановлении эмиссии Коммерческих облигаций запрещается совершение сделок, направленных на размещение Коммерческих облигаций, направление (выдача) распоряжений (поручений), являющихся основанием для проведения операций, связанных с размещение Коммерческих облигаций, а также совершение иных действий, направленных на размещение Коммерческих облигаций.</w:t>
      </w:r>
    </w:p>
    <w:p w14:paraId="1E72F4D2" w14:textId="6814FC9F" w:rsidR="006468BF" w:rsidRPr="00410633" w:rsidRDefault="001327DD" w:rsidP="00410633">
      <w:pPr>
        <w:pStyle w:val="af1"/>
        <w:numPr>
          <w:ilvl w:val="1"/>
          <w:numId w:val="7"/>
        </w:numPr>
        <w:spacing w:after="120" w:line="240" w:lineRule="auto"/>
        <w:jc w:val="both"/>
        <w:rPr>
          <w:rFonts w:ascii="Times New Roman" w:hAnsi="Times New Roman"/>
          <w:sz w:val="24"/>
          <w:szCs w:val="24"/>
        </w:rPr>
      </w:pPr>
      <w:bookmarkStart w:id="114" w:name="_Ref31371792"/>
      <w:r w:rsidRPr="00410633">
        <w:rPr>
          <w:rFonts w:ascii="Times New Roman" w:hAnsi="Times New Roman"/>
          <w:sz w:val="24"/>
          <w:szCs w:val="24"/>
        </w:rPr>
        <w:t>Э</w:t>
      </w:r>
      <w:r w:rsidR="001A6A0A" w:rsidRPr="00410633">
        <w:rPr>
          <w:rFonts w:ascii="Times New Roman" w:hAnsi="Times New Roman"/>
          <w:sz w:val="24"/>
          <w:szCs w:val="24"/>
        </w:rPr>
        <w:t xml:space="preserve">митент в срок, установленный в Уведомлении о приостановлении эмиссии Коммерческих облигаций для предоставления сведений и (или) документов, </w:t>
      </w:r>
      <w:r w:rsidRPr="00410633">
        <w:rPr>
          <w:rFonts w:ascii="Times New Roman" w:hAnsi="Times New Roman"/>
          <w:sz w:val="24"/>
          <w:szCs w:val="24"/>
        </w:rPr>
        <w:t xml:space="preserve">вправе обратиться в НРД с мотивированным ходатайством о продлении </w:t>
      </w:r>
      <w:r w:rsidR="00FE0788" w:rsidRPr="00410633">
        <w:rPr>
          <w:rFonts w:ascii="Times New Roman" w:hAnsi="Times New Roman"/>
          <w:sz w:val="24"/>
          <w:szCs w:val="24"/>
        </w:rPr>
        <w:t xml:space="preserve">такого </w:t>
      </w:r>
      <w:r w:rsidRPr="00410633">
        <w:rPr>
          <w:rFonts w:ascii="Times New Roman" w:hAnsi="Times New Roman"/>
          <w:sz w:val="24"/>
          <w:szCs w:val="24"/>
        </w:rPr>
        <w:t>срока</w:t>
      </w:r>
      <w:bookmarkEnd w:id="114"/>
      <w:r w:rsidR="00A87AEB" w:rsidRPr="00410633">
        <w:rPr>
          <w:rFonts w:ascii="Times New Roman" w:hAnsi="Times New Roman"/>
          <w:sz w:val="24"/>
          <w:szCs w:val="24"/>
        </w:rPr>
        <w:t>.</w:t>
      </w:r>
    </w:p>
    <w:p w14:paraId="24545C3E" w14:textId="47CD99E1" w:rsidR="001327DD" w:rsidRPr="00410633" w:rsidRDefault="003174E1" w:rsidP="00410633">
      <w:pPr>
        <w:pStyle w:val="af1"/>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По итогам рассмотрения мотивированного  ходатайства, указанного в пункте</w:t>
      </w:r>
      <w:r w:rsidR="00706BD7" w:rsidRPr="00410633">
        <w:rPr>
          <w:rFonts w:ascii="Times New Roman" w:hAnsi="Times New Roman"/>
          <w:sz w:val="24"/>
          <w:szCs w:val="24"/>
        </w:rPr>
        <w:t xml:space="preserve"> </w:t>
      </w:r>
      <w:r w:rsidR="00706BD7" w:rsidRPr="00410633">
        <w:rPr>
          <w:rFonts w:ascii="Times New Roman" w:hAnsi="Times New Roman"/>
          <w:sz w:val="24"/>
          <w:szCs w:val="24"/>
        </w:rPr>
        <w:fldChar w:fldCharType="begin"/>
      </w:r>
      <w:r w:rsidR="00706BD7" w:rsidRPr="00410633">
        <w:rPr>
          <w:rFonts w:ascii="Times New Roman" w:hAnsi="Times New Roman"/>
          <w:sz w:val="24"/>
          <w:szCs w:val="24"/>
        </w:rPr>
        <w:instrText xml:space="preserve"> REF _Ref31371792 \r \h </w:instrText>
      </w:r>
      <w:r w:rsidR="00410633" w:rsidRPr="00410633">
        <w:rPr>
          <w:rFonts w:ascii="Times New Roman" w:hAnsi="Times New Roman"/>
          <w:sz w:val="24"/>
          <w:szCs w:val="24"/>
        </w:rPr>
        <w:instrText xml:space="preserve"> \* MERGEFORMAT </w:instrText>
      </w:r>
      <w:r w:rsidR="00706BD7" w:rsidRPr="00410633">
        <w:rPr>
          <w:rFonts w:ascii="Times New Roman" w:hAnsi="Times New Roman"/>
          <w:sz w:val="24"/>
          <w:szCs w:val="24"/>
        </w:rPr>
      </w:r>
      <w:r w:rsidR="00706BD7" w:rsidRPr="00410633">
        <w:rPr>
          <w:rFonts w:ascii="Times New Roman" w:hAnsi="Times New Roman"/>
          <w:sz w:val="24"/>
          <w:szCs w:val="24"/>
        </w:rPr>
        <w:fldChar w:fldCharType="separate"/>
      </w:r>
      <w:r w:rsidR="00E047F6" w:rsidRPr="00410633">
        <w:rPr>
          <w:rFonts w:ascii="Times New Roman" w:hAnsi="Times New Roman"/>
          <w:sz w:val="24"/>
          <w:szCs w:val="24"/>
        </w:rPr>
        <w:t>9.6</w:t>
      </w:r>
      <w:r w:rsidR="00706BD7" w:rsidRPr="00410633">
        <w:rPr>
          <w:rFonts w:ascii="Times New Roman" w:hAnsi="Times New Roman"/>
          <w:sz w:val="24"/>
          <w:szCs w:val="24"/>
        </w:rPr>
        <w:fldChar w:fldCharType="end"/>
      </w:r>
      <w:r w:rsidR="00245F31" w:rsidRPr="00410633">
        <w:rPr>
          <w:rFonts w:ascii="Times New Roman" w:hAnsi="Times New Roman"/>
          <w:sz w:val="24"/>
          <w:szCs w:val="24"/>
        </w:rPr>
        <w:t xml:space="preserve"> </w:t>
      </w:r>
      <w:r w:rsidRPr="00410633">
        <w:rPr>
          <w:rFonts w:ascii="Times New Roman" w:hAnsi="Times New Roman"/>
          <w:sz w:val="24"/>
          <w:szCs w:val="24"/>
        </w:rPr>
        <w:t xml:space="preserve">Правил, </w:t>
      </w:r>
      <w:r w:rsidR="006468BF" w:rsidRPr="00410633">
        <w:rPr>
          <w:rFonts w:ascii="Times New Roman" w:hAnsi="Times New Roman"/>
          <w:sz w:val="24"/>
          <w:szCs w:val="24"/>
        </w:rPr>
        <w:t xml:space="preserve">НРД </w:t>
      </w:r>
      <w:r w:rsidRPr="00410633">
        <w:rPr>
          <w:rFonts w:ascii="Times New Roman" w:hAnsi="Times New Roman"/>
          <w:sz w:val="24"/>
          <w:szCs w:val="24"/>
        </w:rPr>
        <w:t xml:space="preserve">направляет Эмитенту в срок не позднее </w:t>
      </w:r>
      <w:r w:rsidR="00466540" w:rsidRPr="00410633">
        <w:rPr>
          <w:rFonts w:ascii="Times New Roman" w:hAnsi="Times New Roman"/>
          <w:sz w:val="24"/>
          <w:szCs w:val="24"/>
        </w:rPr>
        <w:t>10</w:t>
      </w:r>
      <w:r w:rsidRPr="00410633">
        <w:rPr>
          <w:rFonts w:ascii="Times New Roman" w:hAnsi="Times New Roman"/>
          <w:sz w:val="24"/>
          <w:szCs w:val="24"/>
        </w:rPr>
        <w:t xml:space="preserve"> (</w:t>
      </w:r>
      <w:r w:rsidR="00466540" w:rsidRPr="00410633">
        <w:rPr>
          <w:rFonts w:ascii="Times New Roman" w:hAnsi="Times New Roman"/>
          <w:sz w:val="24"/>
          <w:szCs w:val="24"/>
        </w:rPr>
        <w:t>десяти</w:t>
      </w:r>
      <w:r w:rsidRPr="00410633">
        <w:rPr>
          <w:rFonts w:ascii="Times New Roman" w:hAnsi="Times New Roman"/>
          <w:sz w:val="24"/>
          <w:szCs w:val="24"/>
        </w:rPr>
        <w:t xml:space="preserve">) рабочих дней с даты, следующей за датой получения такого ходатайства, </w:t>
      </w:r>
      <w:r w:rsidR="006468BF" w:rsidRPr="00410633">
        <w:rPr>
          <w:rFonts w:ascii="Times New Roman" w:hAnsi="Times New Roman"/>
          <w:sz w:val="24"/>
          <w:szCs w:val="24"/>
        </w:rPr>
        <w:t>уведомление о новом сроке предоставления сведений и (или) документов.</w:t>
      </w:r>
    </w:p>
    <w:p w14:paraId="5AE81F57" w14:textId="77777777" w:rsidR="006468BF" w:rsidRPr="00410633" w:rsidRDefault="006468BF" w:rsidP="00410633">
      <w:pPr>
        <w:pStyle w:val="af1"/>
        <w:numPr>
          <w:ilvl w:val="1"/>
          <w:numId w:val="7"/>
        </w:numPr>
        <w:spacing w:after="120" w:line="240" w:lineRule="auto"/>
        <w:ind w:left="709" w:hanging="709"/>
        <w:jc w:val="both"/>
        <w:rPr>
          <w:rFonts w:ascii="Times New Roman" w:hAnsi="Times New Roman"/>
          <w:sz w:val="24"/>
          <w:szCs w:val="24"/>
        </w:rPr>
      </w:pPr>
      <w:bookmarkStart w:id="115" w:name="_Ref29831476"/>
      <w:r w:rsidRPr="00410633">
        <w:rPr>
          <w:rFonts w:ascii="Times New Roman" w:hAnsi="Times New Roman"/>
          <w:sz w:val="24"/>
          <w:szCs w:val="24"/>
        </w:rPr>
        <w:t>НРД вправе запрашивать у Эмитента и иных лиц необходимые сведения и (или) документы для выяснения всех обстоятельств, повлекших приостановление эмиссии</w:t>
      </w:r>
      <w:r w:rsidR="00706BD7" w:rsidRPr="00410633">
        <w:rPr>
          <w:rFonts w:ascii="Times New Roman" w:hAnsi="Times New Roman"/>
          <w:sz w:val="24"/>
          <w:szCs w:val="24"/>
        </w:rPr>
        <w:t xml:space="preserve"> Коммерческих облигаций</w:t>
      </w:r>
      <w:r w:rsidRPr="00410633">
        <w:rPr>
          <w:rFonts w:ascii="Times New Roman" w:hAnsi="Times New Roman"/>
          <w:sz w:val="24"/>
          <w:szCs w:val="24"/>
        </w:rPr>
        <w:t>.</w:t>
      </w:r>
      <w:bookmarkEnd w:id="115"/>
    </w:p>
    <w:p w14:paraId="746B1049" w14:textId="3595265A" w:rsidR="00570B6C" w:rsidRPr="00410633" w:rsidRDefault="00570B6C" w:rsidP="00410633">
      <w:pPr>
        <w:pStyle w:val="af1"/>
        <w:numPr>
          <w:ilvl w:val="1"/>
          <w:numId w:val="7"/>
        </w:numPr>
        <w:spacing w:after="120" w:line="240" w:lineRule="auto"/>
        <w:ind w:left="709" w:hanging="709"/>
        <w:jc w:val="both"/>
        <w:rPr>
          <w:rFonts w:ascii="Times New Roman" w:hAnsi="Times New Roman"/>
          <w:sz w:val="24"/>
          <w:szCs w:val="24"/>
        </w:rPr>
      </w:pPr>
      <w:bookmarkStart w:id="116" w:name="_Ref42027271"/>
      <w:bookmarkStart w:id="117" w:name="_Ref41653174"/>
      <w:r w:rsidRPr="00410633">
        <w:rPr>
          <w:rFonts w:ascii="Times New Roman" w:hAnsi="Times New Roman"/>
          <w:sz w:val="24"/>
          <w:szCs w:val="24"/>
        </w:rPr>
        <w:t xml:space="preserve">НРД рассматривает сведения и (или) документы, представленные Эмитентом или запрошенные в соответствии с пунктом </w:t>
      </w:r>
      <w:r w:rsidRPr="00410633">
        <w:rPr>
          <w:rFonts w:ascii="Times New Roman" w:hAnsi="Times New Roman"/>
          <w:sz w:val="24"/>
          <w:szCs w:val="24"/>
        </w:rPr>
        <w:fldChar w:fldCharType="begin"/>
      </w:r>
      <w:r w:rsidRPr="00410633">
        <w:rPr>
          <w:rFonts w:ascii="Times New Roman" w:hAnsi="Times New Roman"/>
          <w:sz w:val="24"/>
          <w:szCs w:val="24"/>
        </w:rPr>
        <w:instrText xml:space="preserve"> REF _Ref29831476 \r \h </w:instrText>
      </w:r>
      <w:r w:rsidR="00410633" w:rsidRPr="00410633">
        <w:rPr>
          <w:rFonts w:ascii="Times New Roman" w:hAnsi="Times New Roman"/>
          <w:sz w:val="24"/>
          <w:szCs w:val="24"/>
        </w:rPr>
        <w:instrText xml:space="preserve"> \* MERGEFORMAT </w:instrText>
      </w:r>
      <w:r w:rsidRPr="00410633">
        <w:rPr>
          <w:rFonts w:ascii="Times New Roman" w:hAnsi="Times New Roman"/>
          <w:sz w:val="24"/>
          <w:szCs w:val="24"/>
        </w:rPr>
      </w:r>
      <w:r w:rsidRPr="00410633">
        <w:rPr>
          <w:rFonts w:ascii="Times New Roman" w:hAnsi="Times New Roman"/>
          <w:sz w:val="24"/>
          <w:szCs w:val="24"/>
        </w:rPr>
        <w:fldChar w:fldCharType="separate"/>
      </w:r>
      <w:r w:rsidR="00E047F6" w:rsidRPr="00410633">
        <w:rPr>
          <w:rFonts w:ascii="Times New Roman" w:hAnsi="Times New Roman"/>
          <w:sz w:val="24"/>
          <w:szCs w:val="24"/>
        </w:rPr>
        <w:t>9.8</w:t>
      </w:r>
      <w:r w:rsidRPr="00410633">
        <w:rPr>
          <w:rFonts w:ascii="Times New Roman" w:hAnsi="Times New Roman"/>
          <w:sz w:val="24"/>
          <w:szCs w:val="24"/>
        </w:rPr>
        <w:fldChar w:fldCharType="end"/>
      </w:r>
      <w:r w:rsidRPr="00410633">
        <w:rPr>
          <w:rFonts w:ascii="Times New Roman" w:hAnsi="Times New Roman"/>
          <w:sz w:val="24"/>
          <w:szCs w:val="24"/>
        </w:rPr>
        <w:t xml:space="preserve"> Правил</w:t>
      </w:r>
      <w:r w:rsidR="00E047F6" w:rsidRPr="00410633">
        <w:rPr>
          <w:rFonts w:ascii="Times New Roman" w:hAnsi="Times New Roman"/>
          <w:sz w:val="24"/>
          <w:szCs w:val="24"/>
        </w:rPr>
        <w:t>,</w:t>
      </w:r>
      <w:r w:rsidRPr="00410633">
        <w:rPr>
          <w:rFonts w:ascii="Times New Roman" w:hAnsi="Times New Roman"/>
          <w:sz w:val="24"/>
          <w:szCs w:val="24"/>
        </w:rPr>
        <w:t xml:space="preserve"> в течение 7 (семи) рабочих дней с даты, следующей за датой их получения.</w:t>
      </w:r>
      <w:bookmarkEnd w:id="116"/>
    </w:p>
    <w:p w14:paraId="4AF60562" w14:textId="77777777" w:rsidR="00570B6C" w:rsidRPr="00410633" w:rsidRDefault="00570B6C" w:rsidP="00410633">
      <w:pPr>
        <w:pStyle w:val="af1"/>
        <w:numPr>
          <w:ilvl w:val="1"/>
          <w:numId w:val="7"/>
        </w:numPr>
        <w:spacing w:after="120" w:line="240" w:lineRule="auto"/>
        <w:ind w:left="709" w:hanging="709"/>
        <w:jc w:val="both"/>
        <w:rPr>
          <w:rFonts w:ascii="Times New Roman" w:hAnsi="Times New Roman"/>
          <w:sz w:val="24"/>
          <w:szCs w:val="24"/>
        </w:rPr>
      </w:pPr>
      <w:bookmarkStart w:id="118" w:name="_Ref42026925"/>
      <w:r w:rsidRPr="00410633">
        <w:rPr>
          <w:rFonts w:ascii="Times New Roman" w:hAnsi="Times New Roman"/>
          <w:sz w:val="24"/>
          <w:szCs w:val="24"/>
          <w:u w:val="single"/>
        </w:rPr>
        <w:t>Эмиссия Коммерческих облигаций приостанавливается до принятия НРД одного из следующих решений или одновременно нескольких из следующих решений</w:t>
      </w:r>
      <w:r w:rsidRPr="00410633">
        <w:rPr>
          <w:rFonts w:ascii="Times New Roman" w:hAnsi="Times New Roman"/>
          <w:sz w:val="24"/>
          <w:szCs w:val="24"/>
        </w:rPr>
        <w:t>:</w:t>
      </w:r>
      <w:bookmarkEnd w:id="118"/>
    </w:p>
    <w:p w14:paraId="5B396887" w14:textId="33E3659C" w:rsidR="00570B6C" w:rsidRPr="00410633" w:rsidRDefault="00570B6C" w:rsidP="00410633">
      <w:pPr>
        <w:pStyle w:val="af1"/>
        <w:numPr>
          <w:ilvl w:val="2"/>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о возобновлении эмиссии Коммерческих облигаций</w:t>
      </w:r>
      <w:r w:rsidR="00E047F6" w:rsidRPr="00410633">
        <w:rPr>
          <w:rFonts w:ascii="Times New Roman" w:hAnsi="Times New Roman"/>
          <w:sz w:val="24"/>
          <w:szCs w:val="24"/>
        </w:rPr>
        <w:t xml:space="preserve"> (при условии устранения оснований для приостановления эмиссии Коммерческих облигаций либо при получении достаточных данных, позволяющих признать отсутствие таких оснований)</w:t>
      </w:r>
      <w:r w:rsidRPr="00410633">
        <w:rPr>
          <w:rFonts w:ascii="Times New Roman" w:hAnsi="Times New Roman"/>
          <w:sz w:val="24"/>
          <w:szCs w:val="24"/>
        </w:rPr>
        <w:t>;</w:t>
      </w:r>
    </w:p>
    <w:p w14:paraId="446BDA69" w14:textId="77777777" w:rsidR="00570B6C" w:rsidRPr="00410633" w:rsidRDefault="00570B6C" w:rsidP="00410633">
      <w:pPr>
        <w:pStyle w:val="af1"/>
        <w:numPr>
          <w:ilvl w:val="2"/>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lastRenderedPageBreak/>
        <w:t>об отказе в Регистрации, Регистрации изменений;</w:t>
      </w:r>
    </w:p>
    <w:p w14:paraId="78A6C00A" w14:textId="77777777" w:rsidR="00570B6C" w:rsidRPr="00410633" w:rsidRDefault="00570B6C" w:rsidP="00410633">
      <w:pPr>
        <w:pStyle w:val="af1"/>
        <w:numPr>
          <w:ilvl w:val="2"/>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о признании выпуска Коммерческих облигаций несостоявшимся.</w:t>
      </w:r>
    </w:p>
    <w:p w14:paraId="01496DE5" w14:textId="35ED2DD4" w:rsidR="00843EDF" w:rsidRPr="00410633" w:rsidRDefault="00DC2589" w:rsidP="00410633">
      <w:pPr>
        <w:pStyle w:val="af1"/>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Решение о возобновлении эмиссии Коммерческих облигаций принимается </w:t>
      </w:r>
      <w:r w:rsidR="008F6169" w:rsidRPr="00410633">
        <w:rPr>
          <w:rFonts w:ascii="Times New Roman" w:hAnsi="Times New Roman"/>
          <w:sz w:val="24"/>
          <w:szCs w:val="24"/>
        </w:rPr>
        <w:t xml:space="preserve">НРД </w:t>
      </w:r>
      <w:r w:rsidRPr="00410633">
        <w:rPr>
          <w:rFonts w:ascii="Times New Roman" w:hAnsi="Times New Roman"/>
          <w:sz w:val="24"/>
          <w:szCs w:val="24"/>
        </w:rPr>
        <w:t xml:space="preserve">по результатам рассмотрения документов, подтверждающих устранение нарушений, послуживших основанием для приостановления эмиссии, а также по результатам рассмотрения иных документов, запрошенных в соответствии с пунктом </w:t>
      </w:r>
      <w:bookmarkStart w:id="119" w:name="_Ref31376889"/>
      <w:r w:rsidR="00466540" w:rsidRPr="00410633">
        <w:rPr>
          <w:rFonts w:ascii="Times New Roman" w:hAnsi="Times New Roman"/>
          <w:sz w:val="24"/>
          <w:szCs w:val="24"/>
        </w:rPr>
        <w:fldChar w:fldCharType="begin"/>
      </w:r>
      <w:r w:rsidR="00466540" w:rsidRPr="00410633">
        <w:rPr>
          <w:rFonts w:ascii="Times New Roman" w:hAnsi="Times New Roman"/>
          <w:sz w:val="24"/>
          <w:szCs w:val="24"/>
        </w:rPr>
        <w:instrText xml:space="preserve"> REF _Ref29831476 \r \h </w:instrText>
      </w:r>
      <w:r w:rsidR="00410633" w:rsidRPr="00410633">
        <w:rPr>
          <w:rFonts w:ascii="Times New Roman" w:hAnsi="Times New Roman"/>
          <w:sz w:val="24"/>
          <w:szCs w:val="24"/>
        </w:rPr>
        <w:instrText xml:space="preserve"> \* MERGEFORMAT </w:instrText>
      </w:r>
      <w:r w:rsidR="00466540" w:rsidRPr="00410633">
        <w:rPr>
          <w:rFonts w:ascii="Times New Roman" w:hAnsi="Times New Roman"/>
          <w:sz w:val="24"/>
          <w:szCs w:val="24"/>
        </w:rPr>
      </w:r>
      <w:r w:rsidR="00466540" w:rsidRPr="00410633">
        <w:rPr>
          <w:rFonts w:ascii="Times New Roman" w:hAnsi="Times New Roman"/>
          <w:sz w:val="24"/>
          <w:szCs w:val="24"/>
        </w:rPr>
        <w:fldChar w:fldCharType="separate"/>
      </w:r>
      <w:r w:rsidR="00E047F6" w:rsidRPr="00410633">
        <w:rPr>
          <w:rFonts w:ascii="Times New Roman" w:hAnsi="Times New Roman"/>
          <w:sz w:val="24"/>
          <w:szCs w:val="24"/>
        </w:rPr>
        <w:t>9.8</w:t>
      </w:r>
      <w:r w:rsidR="00466540" w:rsidRPr="00410633">
        <w:rPr>
          <w:rFonts w:ascii="Times New Roman" w:hAnsi="Times New Roman"/>
          <w:sz w:val="24"/>
          <w:szCs w:val="24"/>
        </w:rPr>
        <w:fldChar w:fldCharType="end"/>
      </w:r>
      <w:r w:rsidR="00466540" w:rsidRPr="00410633">
        <w:rPr>
          <w:rFonts w:ascii="Times New Roman" w:hAnsi="Times New Roman"/>
          <w:sz w:val="24"/>
          <w:szCs w:val="24"/>
        </w:rPr>
        <w:t xml:space="preserve"> </w:t>
      </w:r>
      <w:r w:rsidRPr="00410633">
        <w:rPr>
          <w:rFonts w:ascii="Times New Roman" w:hAnsi="Times New Roman"/>
          <w:sz w:val="24"/>
          <w:szCs w:val="24"/>
        </w:rPr>
        <w:t>Правил.</w:t>
      </w:r>
      <w:bookmarkEnd w:id="117"/>
      <w:bookmarkEnd w:id="119"/>
    </w:p>
    <w:p w14:paraId="661479E8" w14:textId="0FC05ABD" w:rsidR="00DC2589" w:rsidRPr="00410633" w:rsidRDefault="006B6BE5" w:rsidP="00410633">
      <w:pPr>
        <w:pStyle w:val="af1"/>
        <w:numPr>
          <w:ilvl w:val="1"/>
          <w:numId w:val="7"/>
        </w:numPr>
        <w:spacing w:after="120" w:line="240" w:lineRule="auto"/>
        <w:ind w:left="709" w:hanging="709"/>
        <w:jc w:val="both"/>
        <w:rPr>
          <w:rFonts w:ascii="Times New Roman" w:hAnsi="Times New Roman"/>
          <w:sz w:val="24"/>
          <w:szCs w:val="24"/>
        </w:rPr>
      </w:pPr>
      <w:bookmarkStart w:id="120" w:name="_Ref31377088"/>
      <w:r w:rsidRPr="00410633">
        <w:rPr>
          <w:rFonts w:ascii="Times New Roman" w:hAnsi="Times New Roman"/>
          <w:sz w:val="24"/>
          <w:szCs w:val="24"/>
        </w:rPr>
        <w:t>В случае, если вопрос о нарушениях, послуживших основанием для приостановления эмиссии является предметом судебного рассмотрения, решение о возобновлении эмиссии принимается в соответствии с вступившим в силу решение</w:t>
      </w:r>
      <w:r w:rsidR="00AE4BCC" w:rsidRPr="00410633">
        <w:rPr>
          <w:rFonts w:ascii="Times New Roman" w:hAnsi="Times New Roman"/>
          <w:sz w:val="24"/>
          <w:szCs w:val="24"/>
        </w:rPr>
        <w:t>м</w:t>
      </w:r>
      <w:r w:rsidRPr="00410633">
        <w:rPr>
          <w:rFonts w:ascii="Times New Roman" w:hAnsi="Times New Roman"/>
          <w:sz w:val="24"/>
          <w:szCs w:val="24"/>
        </w:rPr>
        <w:t xml:space="preserve"> </w:t>
      </w:r>
      <w:r w:rsidR="00245F31" w:rsidRPr="00410633">
        <w:rPr>
          <w:rFonts w:ascii="Times New Roman" w:hAnsi="Times New Roman"/>
          <w:sz w:val="24"/>
          <w:szCs w:val="24"/>
        </w:rPr>
        <w:t xml:space="preserve">суда в течение </w:t>
      </w:r>
      <w:r w:rsidR="00616809" w:rsidRPr="00410633">
        <w:rPr>
          <w:rFonts w:ascii="Times New Roman" w:hAnsi="Times New Roman"/>
          <w:sz w:val="24"/>
          <w:szCs w:val="24"/>
        </w:rPr>
        <w:t xml:space="preserve">7 </w:t>
      </w:r>
      <w:r w:rsidRPr="00410633">
        <w:rPr>
          <w:rFonts w:ascii="Times New Roman" w:hAnsi="Times New Roman"/>
          <w:sz w:val="24"/>
          <w:szCs w:val="24"/>
        </w:rPr>
        <w:t>(</w:t>
      </w:r>
      <w:r w:rsidR="00616809" w:rsidRPr="00410633">
        <w:rPr>
          <w:rFonts w:ascii="Times New Roman" w:hAnsi="Times New Roman"/>
          <w:sz w:val="24"/>
          <w:szCs w:val="24"/>
        </w:rPr>
        <w:t>семи</w:t>
      </w:r>
      <w:r w:rsidRPr="00410633">
        <w:rPr>
          <w:rFonts w:ascii="Times New Roman" w:hAnsi="Times New Roman"/>
          <w:sz w:val="24"/>
          <w:szCs w:val="24"/>
        </w:rPr>
        <w:t>) рабочих дней, при условии, что в решении суда не установлен более короткий срок для принятия решения о возобновлении эмиссии.</w:t>
      </w:r>
      <w:bookmarkEnd w:id="120"/>
    </w:p>
    <w:p w14:paraId="33DAC05C" w14:textId="294D9FB0" w:rsidR="006B6BE5" w:rsidRPr="00410633" w:rsidRDefault="000100C4" w:rsidP="00410633">
      <w:pPr>
        <w:pStyle w:val="af1"/>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В случае</w:t>
      </w:r>
      <w:r w:rsidR="000E1B13">
        <w:rPr>
          <w:rFonts w:ascii="Times New Roman" w:hAnsi="Times New Roman"/>
          <w:sz w:val="24"/>
          <w:szCs w:val="24"/>
        </w:rPr>
        <w:t>,</w:t>
      </w:r>
      <w:r w:rsidRPr="00410633">
        <w:rPr>
          <w:rFonts w:ascii="Times New Roman" w:hAnsi="Times New Roman"/>
          <w:sz w:val="24"/>
          <w:szCs w:val="24"/>
        </w:rPr>
        <w:t xml:space="preserve"> если решение о возобновлении эмиссии принято одновременно с решение</w:t>
      </w:r>
      <w:r w:rsidR="00F01D4D" w:rsidRPr="00410633">
        <w:rPr>
          <w:rFonts w:ascii="Times New Roman" w:hAnsi="Times New Roman"/>
          <w:sz w:val="24"/>
          <w:szCs w:val="24"/>
        </w:rPr>
        <w:t>м</w:t>
      </w:r>
      <w:r w:rsidRPr="00410633">
        <w:rPr>
          <w:rFonts w:ascii="Times New Roman" w:hAnsi="Times New Roman"/>
          <w:sz w:val="24"/>
          <w:szCs w:val="24"/>
        </w:rPr>
        <w:t xml:space="preserve"> о Регистрации, Регистрации изменений, сведения о возобновлении эмиссии должны быть включены в направляемое Эмитенту уведомление о Регистрации, Регистрации изменений.</w:t>
      </w:r>
    </w:p>
    <w:p w14:paraId="6A0A1195" w14:textId="005A5EF2" w:rsidR="009A3571" w:rsidRPr="00410633" w:rsidRDefault="000100C4" w:rsidP="00410633">
      <w:pPr>
        <w:pStyle w:val="af1"/>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НРД уведомляет Эмитента о возобновлении эмиссии в течение </w:t>
      </w:r>
      <w:r w:rsidR="00C003CD" w:rsidRPr="00410633">
        <w:rPr>
          <w:rFonts w:ascii="Times New Roman" w:hAnsi="Times New Roman"/>
          <w:sz w:val="24"/>
          <w:szCs w:val="24"/>
        </w:rPr>
        <w:t xml:space="preserve">3 (трех) рабочих дней </w:t>
      </w:r>
      <w:r w:rsidRPr="00410633">
        <w:rPr>
          <w:rFonts w:ascii="Times New Roman" w:hAnsi="Times New Roman"/>
          <w:sz w:val="24"/>
          <w:szCs w:val="24"/>
        </w:rPr>
        <w:t>с даты принятия такого решения.</w:t>
      </w:r>
    </w:p>
    <w:p w14:paraId="7B0DF546" w14:textId="742A934C" w:rsidR="00E02F4B" w:rsidRPr="00410633" w:rsidRDefault="004338D9" w:rsidP="00410633">
      <w:pPr>
        <w:pStyle w:val="af1"/>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Если по результатам рассмотрения документов, указанных в пункте </w:t>
      </w:r>
      <w:r w:rsidR="00616809" w:rsidRPr="00410633">
        <w:rPr>
          <w:rFonts w:ascii="Times New Roman" w:hAnsi="Times New Roman"/>
          <w:sz w:val="24"/>
          <w:szCs w:val="24"/>
        </w:rPr>
        <w:fldChar w:fldCharType="begin"/>
      </w:r>
      <w:r w:rsidR="00616809" w:rsidRPr="00410633">
        <w:rPr>
          <w:rFonts w:ascii="Times New Roman" w:hAnsi="Times New Roman"/>
          <w:sz w:val="24"/>
          <w:szCs w:val="24"/>
        </w:rPr>
        <w:instrText xml:space="preserve"> REF _Ref41653174 \r \h </w:instrText>
      </w:r>
      <w:r w:rsidR="00410633" w:rsidRPr="00410633">
        <w:rPr>
          <w:rFonts w:ascii="Times New Roman" w:hAnsi="Times New Roman"/>
          <w:sz w:val="24"/>
          <w:szCs w:val="24"/>
        </w:rPr>
        <w:instrText xml:space="preserve"> \* MERGEFORMAT </w:instrText>
      </w:r>
      <w:r w:rsidR="00616809" w:rsidRPr="00410633">
        <w:rPr>
          <w:rFonts w:ascii="Times New Roman" w:hAnsi="Times New Roman"/>
          <w:sz w:val="24"/>
          <w:szCs w:val="24"/>
        </w:rPr>
      </w:r>
      <w:r w:rsidR="00616809" w:rsidRPr="00410633">
        <w:rPr>
          <w:rFonts w:ascii="Times New Roman" w:hAnsi="Times New Roman"/>
          <w:sz w:val="24"/>
          <w:szCs w:val="24"/>
        </w:rPr>
        <w:fldChar w:fldCharType="separate"/>
      </w:r>
      <w:r w:rsidR="006C0C06" w:rsidRPr="00410633">
        <w:rPr>
          <w:rFonts w:ascii="Times New Roman" w:hAnsi="Times New Roman"/>
          <w:sz w:val="24"/>
          <w:szCs w:val="24"/>
        </w:rPr>
        <w:t>9.9</w:t>
      </w:r>
      <w:r w:rsidR="00616809" w:rsidRPr="00410633">
        <w:rPr>
          <w:rFonts w:ascii="Times New Roman" w:hAnsi="Times New Roman"/>
          <w:sz w:val="24"/>
          <w:szCs w:val="24"/>
        </w:rPr>
        <w:fldChar w:fldCharType="end"/>
      </w:r>
      <w:r w:rsidRPr="00410633">
        <w:rPr>
          <w:rFonts w:ascii="Times New Roman" w:hAnsi="Times New Roman"/>
          <w:sz w:val="24"/>
          <w:szCs w:val="24"/>
        </w:rPr>
        <w:t xml:space="preserve"> Правил, решение (решения), предусмотренные пунктом </w:t>
      </w:r>
      <w:r w:rsidR="00E5151D" w:rsidRPr="00410633">
        <w:rPr>
          <w:rFonts w:ascii="Times New Roman" w:hAnsi="Times New Roman"/>
          <w:sz w:val="24"/>
          <w:szCs w:val="24"/>
        </w:rPr>
        <w:fldChar w:fldCharType="begin"/>
      </w:r>
      <w:r w:rsidR="00E5151D" w:rsidRPr="00410633">
        <w:rPr>
          <w:rFonts w:ascii="Times New Roman" w:hAnsi="Times New Roman"/>
          <w:sz w:val="24"/>
          <w:szCs w:val="24"/>
        </w:rPr>
        <w:instrText xml:space="preserve"> REF _Ref42026925 \r \h </w:instrText>
      </w:r>
      <w:r w:rsidR="00410633" w:rsidRPr="00410633">
        <w:rPr>
          <w:rFonts w:ascii="Times New Roman" w:hAnsi="Times New Roman"/>
          <w:sz w:val="24"/>
          <w:szCs w:val="24"/>
        </w:rPr>
        <w:instrText xml:space="preserve"> \* MERGEFORMAT </w:instrText>
      </w:r>
      <w:r w:rsidR="00E5151D" w:rsidRPr="00410633">
        <w:rPr>
          <w:rFonts w:ascii="Times New Roman" w:hAnsi="Times New Roman"/>
          <w:sz w:val="24"/>
          <w:szCs w:val="24"/>
        </w:rPr>
      </w:r>
      <w:r w:rsidR="00E5151D" w:rsidRPr="00410633">
        <w:rPr>
          <w:rFonts w:ascii="Times New Roman" w:hAnsi="Times New Roman"/>
          <w:sz w:val="24"/>
          <w:szCs w:val="24"/>
        </w:rPr>
        <w:fldChar w:fldCharType="separate"/>
      </w:r>
      <w:r w:rsidR="00E5151D" w:rsidRPr="00410633">
        <w:rPr>
          <w:rFonts w:ascii="Times New Roman" w:hAnsi="Times New Roman"/>
          <w:sz w:val="24"/>
          <w:szCs w:val="24"/>
        </w:rPr>
        <w:t>9.10</w:t>
      </w:r>
      <w:r w:rsidR="00E5151D" w:rsidRPr="00410633">
        <w:rPr>
          <w:rFonts w:ascii="Times New Roman" w:hAnsi="Times New Roman"/>
          <w:sz w:val="24"/>
          <w:szCs w:val="24"/>
        </w:rPr>
        <w:fldChar w:fldCharType="end"/>
      </w:r>
      <w:r w:rsidR="00E5151D" w:rsidRPr="00410633">
        <w:rPr>
          <w:rFonts w:ascii="Times New Roman" w:hAnsi="Times New Roman"/>
          <w:sz w:val="24"/>
          <w:szCs w:val="24"/>
        </w:rPr>
        <w:t xml:space="preserve"> </w:t>
      </w:r>
      <w:r w:rsidRPr="00410633">
        <w:rPr>
          <w:rFonts w:ascii="Times New Roman" w:hAnsi="Times New Roman"/>
          <w:sz w:val="24"/>
          <w:szCs w:val="24"/>
        </w:rPr>
        <w:t xml:space="preserve">Правил, не принято, НРД направляет Эмитенту уведомление, содержащее информацию об обстоятельствах, препятствующих возобновлению эмиссии Коммерческих облигаций, в течение </w:t>
      </w:r>
      <w:r w:rsidR="00616809" w:rsidRPr="00410633">
        <w:rPr>
          <w:rFonts w:ascii="Times New Roman" w:hAnsi="Times New Roman"/>
          <w:sz w:val="24"/>
          <w:szCs w:val="24"/>
        </w:rPr>
        <w:t xml:space="preserve">3 </w:t>
      </w:r>
      <w:r w:rsidRPr="00410633">
        <w:rPr>
          <w:rFonts w:ascii="Times New Roman" w:hAnsi="Times New Roman"/>
          <w:sz w:val="24"/>
          <w:szCs w:val="24"/>
        </w:rPr>
        <w:t>(</w:t>
      </w:r>
      <w:r w:rsidR="00616809" w:rsidRPr="00410633">
        <w:rPr>
          <w:rFonts w:ascii="Times New Roman" w:hAnsi="Times New Roman"/>
          <w:sz w:val="24"/>
          <w:szCs w:val="24"/>
        </w:rPr>
        <w:t>трех</w:t>
      </w:r>
      <w:r w:rsidRPr="00410633">
        <w:rPr>
          <w:rFonts w:ascii="Times New Roman" w:hAnsi="Times New Roman"/>
          <w:sz w:val="24"/>
          <w:szCs w:val="24"/>
        </w:rPr>
        <w:t xml:space="preserve">) рабочих дней с даты истечения сроков, установленных пунктами </w:t>
      </w:r>
      <w:r w:rsidR="00E5151D" w:rsidRPr="00410633">
        <w:rPr>
          <w:rFonts w:ascii="Times New Roman" w:hAnsi="Times New Roman"/>
          <w:sz w:val="24"/>
          <w:szCs w:val="24"/>
        </w:rPr>
        <w:fldChar w:fldCharType="begin"/>
      </w:r>
      <w:r w:rsidR="00E5151D" w:rsidRPr="00410633">
        <w:rPr>
          <w:rFonts w:ascii="Times New Roman" w:hAnsi="Times New Roman"/>
          <w:sz w:val="24"/>
          <w:szCs w:val="24"/>
        </w:rPr>
        <w:instrText xml:space="preserve"> REF _Ref42027271 \r \h </w:instrText>
      </w:r>
      <w:r w:rsidR="00410633" w:rsidRPr="00410633">
        <w:rPr>
          <w:rFonts w:ascii="Times New Roman" w:hAnsi="Times New Roman"/>
          <w:sz w:val="24"/>
          <w:szCs w:val="24"/>
        </w:rPr>
        <w:instrText xml:space="preserve"> \* MERGEFORMAT </w:instrText>
      </w:r>
      <w:r w:rsidR="00E5151D" w:rsidRPr="00410633">
        <w:rPr>
          <w:rFonts w:ascii="Times New Roman" w:hAnsi="Times New Roman"/>
          <w:sz w:val="24"/>
          <w:szCs w:val="24"/>
        </w:rPr>
      </w:r>
      <w:r w:rsidR="00E5151D" w:rsidRPr="00410633">
        <w:rPr>
          <w:rFonts w:ascii="Times New Roman" w:hAnsi="Times New Roman"/>
          <w:sz w:val="24"/>
          <w:szCs w:val="24"/>
        </w:rPr>
        <w:fldChar w:fldCharType="separate"/>
      </w:r>
      <w:r w:rsidR="00E5151D" w:rsidRPr="00410633">
        <w:rPr>
          <w:rFonts w:ascii="Times New Roman" w:hAnsi="Times New Roman"/>
          <w:sz w:val="24"/>
          <w:szCs w:val="24"/>
        </w:rPr>
        <w:t>9.9</w:t>
      </w:r>
      <w:r w:rsidR="00E5151D" w:rsidRPr="00410633">
        <w:rPr>
          <w:rFonts w:ascii="Times New Roman" w:hAnsi="Times New Roman"/>
          <w:sz w:val="24"/>
          <w:szCs w:val="24"/>
        </w:rPr>
        <w:fldChar w:fldCharType="end"/>
      </w:r>
      <w:r w:rsidR="00E5151D" w:rsidRPr="00410633">
        <w:rPr>
          <w:rFonts w:ascii="Times New Roman" w:hAnsi="Times New Roman"/>
          <w:sz w:val="24"/>
          <w:szCs w:val="24"/>
        </w:rPr>
        <w:t xml:space="preserve">, </w:t>
      </w:r>
      <w:r w:rsidR="00E5151D" w:rsidRPr="00410633">
        <w:rPr>
          <w:rFonts w:ascii="Times New Roman" w:hAnsi="Times New Roman"/>
          <w:sz w:val="24"/>
          <w:szCs w:val="24"/>
        </w:rPr>
        <w:fldChar w:fldCharType="begin"/>
      </w:r>
      <w:r w:rsidR="00E5151D" w:rsidRPr="00410633">
        <w:rPr>
          <w:rFonts w:ascii="Times New Roman" w:hAnsi="Times New Roman"/>
          <w:sz w:val="24"/>
          <w:szCs w:val="24"/>
        </w:rPr>
        <w:instrText xml:space="preserve"> REF _Ref31377088 \r \h </w:instrText>
      </w:r>
      <w:r w:rsidR="00410633" w:rsidRPr="00410633">
        <w:rPr>
          <w:rFonts w:ascii="Times New Roman" w:hAnsi="Times New Roman"/>
          <w:sz w:val="24"/>
          <w:szCs w:val="24"/>
        </w:rPr>
        <w:instrText xml:space="preserve"> \* MERGEFORMAT </w:instrText>
      </w:r>
      <w:r w:rsidR="00E5151D" w:rsidRPr="00410633">
        <w:rPr>
          <w:rFonts w:ascii="Times New Roman" w:hAnsi="Times New Roman"/>
          <w:sz w:val="24"/>
          <w:szCs w:val="24"/>
        </w:rPr>
      </w:r>
      <w:r w:rsidR="00E5151D" w:rsidRPr="00410633">
        <w:rPr>
          <w:rFonts w:ascii="Times New Roman" w:hAnsi="Times New Roman"/>
          <w:sz w:val="24"/>
          <w:szCs w:val="24"/>
        </w:rPr>
        <w:fldChar w:fldCharType="separate"/>
      </w:r>
      <w:r w:rsidR="00E5151D" w:rsidRPr="00410633">
        <w:rPr>
          <w:rFonts w:ascii="Times New Roman" w:hAnsi="Times New Roman"/>
          <w:sz w:val="24"/>
          <w:szCs w:val="24"/>
        </w:rPr>
        <w:t>9.12</w:t>
      </w:r>
      <w:r w:rsidR="00E5151D" w:rsidRPr="00410633">
        <w:rPr>
          <w:rFonts w:ascii="Times New Roman" w:hAnsi="Times New Roman"/>
          <w:sz w:val="24"/>
          <w:szCs w:val="24"/>
        </w:rPr>
        <w:fldChar w:fldCharType="end"/>
      </w:r>
      <w:r w:rsidR="00E5151D" w:rsidRPr="00410633">
        <w:rPr>
          <w:rFonts w:ascii="Times New Roman" w:hAnsi="Times New Roman"/>
          <w:sz w:val="24"/>
          <w:szCs w:val="24"/>
        </w:rPr>
        <w:t xml:space="preserve"> </w:t>
      </w:r>
      <w:r w:rsidRPr="00410633">
        <w:rPr>
          <w:rFonts w:ascii="Times New Roman" w:hAnsi="Times New Roman"/>
          <w:sz w:val="24"/>
          <w:szCs w:val="24"/>
        </w:rPr>
        <w:t>Правил.</w:t>
      </w:r>
    </w:p>
    <w:p w14:paraId="7D82E8A9" w14:textId="1ECE6E6D" w:rsidR="001D4E9E" w:rsidRPr="00410633" w:rsidRDefault="001D4E9E" w:rsidP="00410633">
      <w:pPr>
        <w:pStyle w:val="10"/>
        <w:numPr>
          <w:ilvl w:val="0"/>
          <w:numId w:val="7"/>
        </w:numPr>
        <w:spacing w:before="0" w:after="120"/>
        <w:ind w:left="709" w:hanging="709"/>
        <w:jc w:val="both"/>
        <w:rPr>
          <w:rFonts w:ascii="Times New Roman" w:hAnsi="Times New Roman" w:cs="Times New Roman"/>
          <w:sz w:val="24"/>
          <w:szCs w:val="24"/>
        </w:rPr>
      </w:pPr>
      <w:bookmarkStart w:id="121" w:name="_Toc73603129"/>
      <w:r w:rsidRPr="00410633">
        <w:rPr>
          <w:rFonts w:ascii="Times New Roman" w:hAnsi="Times New Roman" w:cs="Times New Roman"/>
          <w:sz w:val="24"/>
          <w:szCs w:val="24"/>
        </w:rPr>
        <w:t>Признание выпуска Коммерческих облигаций</w:t>
      </w:r>
      <w:r w:rsidR="00313D1E" w:rsidRPr="00410633">
        <w:rPr>
          <w:rFonts w:ascii="Times New Roman" w:hAnsi="Times New Roman" w:cs="Times New Roman"/>
          <w:sz w:val="24"/>
          <w:szCs w:val="24"/>
        </w:rPr>
        <w:t xml:space="preserve"> или </w:t>
      </w:r>
      <w:r w:rsidR="0078708C" w:rsidRPr="00410633">
        <w:rPr>
          <w:rFonts w:ascii="Times New Roman" w:hAnsi="Times New Roman" w:cs="Times New Roman"/>
          <w:sz w:val="24"/>
          <w:szCs w:val="24"/>
        </w:rPr>
        <w:t>Программы коммерческих облигаций</w:t>
      </w:r>
      <w:r w:rsidR="0094461A" w:rsidRPr="00410633">
        <w:rPr>
          <w:rFonts w:ascii="Times New Roman" w:hAnsi="Times New Roman" w:cs="Times New Roman"/>
          <w:sz w:val="24"/>
          <w:szCs w:val="24"/>
        </w:rPr>
        <w:t xml:space="preserve">, зарегистрированных после 01.01.2020, </w:t>
      </w:r>
      <w:r w:rsidRPr="00410633">
        <w:rPr>
          <w:rFonts w:ascii="Times New Roman" w:hAnsi="Times New Roman" w:cs="Times New Roman"/>
          <w:sz w:val="24"/>
          <w:szCs w:val="24"/>
        </w:rPr>
        <w:t>несостоявшим</w:t>
      </w:r>
      <w:r w:rsidR="003D048F" w:rsidRPr="00410633">
        <w:rPr>
          <w:rFonts w:ascii="Times New Roman" w:hAnsi="Times New Roman" w:cs="Times New Roman"/>
          <w:sz w:val="24"/>
          <w:szCs w:val="24"/>
        </w:rPr>
        <w:t>и</w:t>
      </w:r>
      <w:r w:rsidRPr="00410633">
        <w:rPr>
          <w:rFonts w:ascii="Times New Roman" w:hAnsi="Times New Roman" w:cs="Times New Roman"/>
          <w:sz w:val="24"/>
          <w:szCs w:val="24"/>
        </w:rPr>
        <w:t>ся</w:t>
      </w:r>
      <w:bookmarkEnd w:id="121"/>
    </w:p>
    <w:p w14:paraId="40051A89" w14:textId="7CB71982" w:rsidR="001D4E9E" w:rsidRPr="00410633" w:rsidRDefault="00C95421" w:rsidP="00410633">
      <w:pPr>
        <w:pStyle w:val="af1"/>
        <w:numPr>
          <w:ilvl w:val="1"/>
          <w:numId w:val="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Признание выпуска Коммерческих облигаций несостоявшимся </w:t>
      </w:r>
      <w:r w:rsidR="00FC07CC" w:rsidRPr="00410633">
        <w:rPr>
          <w:rFonts w:ascii="Times New Roman" w:hAnsi="Times New Roman"/>
          <w:sz w:val="24"/>
          <w:szCs w:val="24"/>
        </w:rPr>
        <w:t xml:space="preserve">или признание Программы коммерческих облигациях несостоявшейся </w:t>
      </w:r>
      <w:r w:rsidRPr="00410633">
        <w:rPr>
          <w:rFonts w:ascii="Times New Roman" w:hAnsi="Times New Roman"/>
          <w:sz w:val="24"/>
          <w:szCs w:val="24"/>
        </w:rPr>
        <w:t>осуществляется по решению НРД после Регистрации и до начала размещения Коммерческих облигаций</w:t>
      </w:r>
      <w:r w:rsidR="00FC07CC" w:rsidRPr="00410633">
        <w:rPr>
          <w:rFonts w:ascii="Times New Roman" w:hAnsi="Times New Roman"/>
          <w:sz w:val="24"/>
          <w:szCs w:val="24"/>
        </w:rPr>
        <w:t>, в том числе в рамках Программы коммерческих облигаций.</w:t>
      </w:r>
      <w:r w:rsidRPr="00410633">
        <w:rPr>
          <w:rFonts w:ascii="Times New Roman" w:hAnsi="Times New Roman"/>
          <w:sz w:val="24"/>
          <w:szCs w:val="24"/>
        </w:rPr>
        <w:t xml:space="preserve"> </w:t>
      </w:r>
    </w:p>
    <w:p w14:paraId="4C5B54A4" w14:textId="27583D4F" w:rsidR="00C95421" w:rsidRPr="00410633" w:rsidRDefault="00C95421" w:rsidP="00410633">
      <w:pPr>
        <w:pStyle w:val="af1"/>
        <w:numPr>
          <w:ilvl w:val="1"/>
          <w:numId w:val="7"/>
        </w:numPr>
        <w:spacing w:after="120" w:line="240" w:lineRule="auto"/>
        <w:ind w:left="709" w:hanging="709"/>
        <w:jc w:val="both"/>
        <w:rPr>
          <w:rFonts w:ascii="Times New Roman" w:hAnsi="Times New Roman"/>
          <w:sz w:val="24"/>
          <w:szCs w:val="24"/>
        </w:rPr>
      </w:pPr>
      <w:bookmarkStart w:id="122" w:name="_Ref29889088"/>
      <w:r w:rsidRPr="00410633">
        <w:rPr>
          <w:rFonts w:ascii="Times New Roman" w:hAnsi="Times New Roman"/>
          <w:sz w:val="24"/>
          <w:szCs w:val="24"/>
        </w:rPr>
        <w:t>Основанием для признания выпуска Коммерческих облигаций</w:t>
      </w:r>
      <w:r w:rsidR="00DD41BC" w:rsidRPr="00410633">
        <w:rPr>
          <w:rFonts w:ascii="Times New Roman" w:hAnsi="Times New Roman"/>
          <w:sz w:val="24"/>
          <w:szCs w:val="24"/>
        </w:rPr>
        <w:t>/Программы коммерческих облигаций</w:t>
      </w:r>
      <w:r w:rsidRPr="00410633">
        <w:rPr>
          <w:rFonts w:ascii="Times New Roman" w:hAnsi="Times New Roman"/>
          <w:sz w:val="24"/>
          <w:szCs w:val="24"/>
        </w:rPr>
        <w:t xml:space="preserve"> несостоявшим</w:t>
      </w:r>
      <w:r w:rsidR="003D048F" w:rsidRPr="00410633">
        <w:rPr>
          <w:rFonts w:ascii="Times New Roman" w:hAnsi="Times New Roman"/>
          <w:sz w:val="24"/>
          <w:szCs w:val="24"/>
        </w:rPr>
        <w:t>и</w:t>
      </w:r>
      <w:r w:rsidRPr="00410633">
        <w:rPr>
          <w:rFonts w:ascii="Times New Roman" w:hAnsi="Times New Roman"/>
          <w:sz w:val="24"/>
          <w:szCs w:val="24"/>
        </w:rPr>
        <w:t>ся</w:t>
      </w:r>
      <w:r w:rsidR="00DD41BC" w:rsidRPr="00410633">
        <w:rPr>
          <w:rFonts w:ascii="Times New Roman" w:hAnsi="Times New Roman"/>
          <w:sz w:val="24"/>
          <w:szCs w:val="24"/>
        </w:rPr>
        <w:t xml:space="preserve"> </w:t>
      </w:r>
      <w:r w:rsidRPr="00410633">
        <w:rPr>
          <w:rFonts w:ascii="Times New Roman" w:hAnsi="Times New Roman"/>
          <w:sz w:val="24"/>
          <w:szCs w:val="24"/>
        </w:rPr>
        <w:t>является:</w:t>
      </w:r>
      <w:bookmarkEnd w:id="122"/>
    </w:p>
    <w:p w14:paraId="66CAED98" w14:textId="4DE0DE80" w:rsidR="00C95421" w:rsidRPr="00410633" w:rsidRDefault="00C95421" w:rsidP="00410633">
      <w:pPr>
        <w:pStyle w:val="af1"/>
        <w:numPr>
          <w:ilvl w:val="2"/>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нарушение Эмитентом в ходе эмиссии требований законодательства Российской Федерации, которое не может быть устранено иначе, чем посредством изъятия из обращения Коммерческих облигаций выпуска;</w:t>
      </w:r>
    </w:p>
    <w:p w14:paraId="344BA4AA" w14:textId="5F90D028" w:rsidR="004E0A3E" w:rsidRPr="00410633" w:rsidRDefault="00C95421" w:rsidP="00410633">
      <w:pPr>
        <w:pStyle w:val="af1"/>
        <w:numPr>
          <w:ilvl w:val="2"/>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обнаружение в документах, на основ</w:t>
      </w:r>
      <w:r w:rsidR="004E0A3E" w:rsidRPr="00410633">
        <w:rPr>
          <w:rFonts w:ascii="Times New Roman" w:hAnsi="Times New Roman"/>
          <w:sz w:val="24"/>
          <w:szCs w:val="24"/>
        </w:rPr>
        <w:t>ании которых была осуществлена Р</w:t>
      </w:r>
      <w:r w:rsidRPr="00410633">
        <w:rPr>
          <w:rFonts w:ascii="Times New Roman" w:hAnsi="Times New Roman"/>
          <w:sz w:val="24"/>
          <w:szCs w:val="24"/>
        </w:rPr>
        <w:t xml:space="preserve">егистрация недостоверной или вводящей в заблуждение информации, повлекшей за собой существенное нарушение прав и (или) законных интересов инвесторов или владельцев </w:t>
      </w:r>
      <w:r w:rsidR="00D3440F" w:rsidRPr="00410633">
        <w:rPr>
          <w:rFonts w:ascii="Times New Roman" w:hAnsi="Times New Roman"/>
          <w:sz w:val="24"/>
          <w:szCs w:val="24"/>
        </w:rPr>
        <w:t>Коммерческих облигаций</w:t>
      </w:r>
      <w:r w:rsidRPr="00410633">
        <w:rPr>
          <w:rFonts w:ascii="Times New Roman" w:hAnsi="Times New Roman"/>
          <w:sz w:val="24"/>
          <w:szCs w:val="24"/>
        </w:rPr>
        <w:t>;</w:t>
      </w:r>
    </w:p>
    <w:p w14:paraId="6E343554" w14:textId="77777777" w:rsidR="003D52B4" w:rsidRPr="00410633" w:rsidRDefault="004E0A3E" w:rsidP="00410633">
      <w:pPr>
        <w:pStyle w:val="af1"/>
        <w:numPr>
          <w:ilvl w:val="2"/>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неисполнение Э</w:t>
      </w:r>
      <w:r w:rsidR="00C95421" w:rsidRPr="00410633">
        <w:rPr>
          <w:rFonts w:ascii="Times New Roman" w:hAnsi="Times New Roman"/>
          <w:sz w:val="24"/>
          <w:szCs w:val="24"/>
        </w:rPr>
        <w:t xml:space="preserve">митентом требования </w:t>
      </w:r>
      <w:r w:rsidRPr="00410633">
        <w:rPr>
          <w:rFonts w:ascii="Times New Roman" w:hAnsi="Times New Roman"/>
          <w:sz w:val="24"/>
          <w:szCs w:val="24"/>
        </w:rPr>
        <w:t>НРД</w:t>
      </w:r>
      <w:r w:rsidR="00C95421" w:rsidRPr="00410633">
        <w:rPr>
          <w:rFonts w:ascii="Times New Roman" w:hAnsi="Times New Roman"/>
          <w:sz w:val="24"/>
          <w:szCs w:val="24"/>
        </w:rPr>
        <w:t xml:space="preserve"> об устранении допущенных в ходе эмиссии </w:t>
      </w:r>
      <w:r w:rsidR="00D3440F" w:rsidRPr="00410633">
        <w:rPr>
          <w:rFonts w:ascii="Times New Roman" w:hAnsi="Times New Roman"/>
          <w:sz w:val="24"/>
          <w:szCs w:val="24"/>
        </w:rPr>
        <w:t xml:space="preserve">Коммерческих облигаций </w:t>
      </w:r>
      <w:r w:rsidR="00C95421" w:rsidRPr="00410633">
        <w:rPr>
          <w:rFonts w:ascii="Times New Roman" w:hAnsi="Times New Roman"/>
          <w:sz w:val="24"/>
          <w:szCs w:val="24"/>
        </w:rPr>
        <w:t>нарушений требований законо</w:t>
      </w:r>
      <w:r w:rsidR="003D52B4" w:rsidRPr="00410633">
        <w:rPr>
          <w:rFonts w:ascii="Times New Roman" w:hAnsi="Times New Roman"/>
          <w:sz w:val="24"/>
          <w:szCs w:val="24"/>
        </w:rPr>
        <w:t>дательства Российской Федерации;</w:t>
      </w:r>
      <w:bookmarkStart w:id="123" w:name="_Ref29887569"/>
    </w:p>
    <w:p w14:paraId="535CB91B" w14:textId="01378EDA" w:rsidR="001D138D" w:rsidRPr="00410633" w:rsidRDefault="00616809" w:rsidP="00410633">
      <w:pPr>
        <w:pStyle w:val="af1"/>
        <w:numPr>
          <w:ilvl w:val="2"/>
          <w:numId w:val="7"/>
        </w:numPr>
        <w:spacing w:after="120" w:line="240" w:lineRule="auto"/>
        <w:ind w:left="851" w:hanging="851"/>
        <w:jc w:val="both"/>
        <w:rPr>
          <w:rFonts w:ascii="Times New Roman" w:hAnsi="Times New Roman"/>
          <w:sz w:val="24"/>
          <w:szCs w:val="24"/>
        </w:rPr>
      </w:pPr>
      <w:bookmarkStart w:id="124" w:name="_Ref51234592"/>
      <w:r w:rsidRPr="00410633">
        <w:rPr>
          <w:rFonts w:ascii="Times New Roman" w:hAnsi="Times New Roman"/>
          <w:sz w:val="24"/>
          <w:szCs w:val="24"/>
        </w:rPr>
        <w:lastRenderedPageBreak/>
        <w:t xml:space="preserve">отказ </w:t>
      </w:r>
      <w:r w:rsidR="001D138D" w:rsidRPr="00410633">
        <w:rPr>
          <w:rFonts w:ascii="Times New Roman" w:hAnsi="Times New Roman"/>
          <w:sz w:val="24"/>
          <w:szCs w:val="24"/>
        </w:rPr>
        <w:t>Эмитент</w:t>
      </w:r>
      <w:r w:rsidRPr="00410633">
        <w:rPr>
          <w:rFonts w:ascii="Times New Roman" w:hAnsi="Times New Roman"/>
          <w:sz w:val="24"/>
          <w:szCs w:val="24"/>
        </w:rPr>
        <w:t>а</w:t>
      </w:r>
      <w:r w:rsidR="001D138D" w:rsidRPr="00410633">
        <w:rPr>
          <w:rFonts w:ascii="Times New Roman" w:hAnsi="Times New Roman"/>
          <w:sz w:val="24"/>
          <w:szCs w:val="24"/>
        </w:rPr>
        <w:t xml:space="preserve"> в порядке, установленном </w:t>
      </w:r>
      <w:r w:rsidR="00841441" w:rsidRPr="00410633">
        <w:rPr>
          <w:rFonts w:ascii="Times New Roman" w:hAnsi="Times New Roman"/>
          <w:sz w:val="24"/>
          <w:szCs w:val="24"/>
        </w:rPr>
        <w:t>законодательством Российской Федерации о рынке ценных бумаг</w:t>
      </w:r>
      <w:r w:rsidR="001D138D" w:rsidRPr="00410633">
        <w:rPr>
          <w:rFonts w:ascii="Times New Roman" w:hAnsi="Times New Roman"/>
          <w:sz w:val="24"/>
          <w:szCs w:val="24"/>
        </w:rPr>
        <w:t>, от размещения Коммерческих облигаций</w:t>
      </w:r>
      <w:r w:rsidR="0049286C" w:rsidRPr="00410633">
        <w:rPr>
          <w:rFonts w:ascii="Times New Roman" w:hAnsi="Times New Roman"/>
          <w:sz w:val="24"/>
          <w:szCs w:val="24"/>
        </w:rPr>
        <w:t>, в том числе в рамках Программы коммерческих облигаций</w:t>
      </w:r>
      <w:r w:rsidR="001D138D" w:rsidRPr="00410633">
        <w:rPr>
          <w:rFonts w:ascii="Times New Roman" w:hAnsi="Times New Roman"/>
          <w:sz w:val="24"/>
          <w:szCs w:val="24"/>
        </w:rPr>
        <w:t xml:space="preserve"> после Регистрации и до их размещения (до заключения гражданско-правовых сделок, направленных на отчуждение таких Коммерческих облигаций их первым владельцам), выпуск указанных </w:t>
      </w:r>
      <w:r w:rsidR="008E33E5" w:rsidRPr="00410633">
        <w:rPr>
          <w:rFonts w:ascii="Times New Roman" w:hAnsi="Times New Roman"/>
          <w:sz w:val="24"/>
          <w:szCs w:val="24"/>
        </w:rPr>
        <w:t>Коммерческих облигаций</w:t>
      </w:r>
      <w:r w:rsidR="0078708C" w:rsidRPr="00410633">
        <w:rPr>
          <w:rFonts w:ascii="Times New Roman" w:hAnsi="Times New Roman"/>
          <w:sz w:val="24"/>
          <w:szCs w:val="24"/>
        </w:rPr>
        <w:t>/Программа коммерческих облигаций</w:t>
      </w:r>
      <w:r w:rsidR="001D138D" w:rsidRPr="00410633">
        <w:rPr>
          <w:rFonts w:ascii="Times New Roman" w:hAnsi="Times New Roman"/>
          <w:sz w:val="24"/>
          <w:szCs w:val="24"/>
        </w:rPr>
        <w:t xml:space="preserve"> подлежит признанию несостоявшим</w:t>
      </w:r>
      <w:r w:rsidRPr="00410633">
        <w:rPr>
          <w:rFonts w:ascii="Times New Roman" w:hAnsi="Times New Roman"/>
          <w:sz w:val="24"/>
          <w:szCs w:val="24"/>
        </w:rPr>
        <w:t>и</w:t>
      </w:r>
      <w:r w:rsidR="001D138D" w:rsidRPr="00410633">
        <w:rPr>
          <w:rFonts w:ascii="Times New Roman" w:hAnsi="Times New Roman"/>
          <w:sz w:val="24"/>
          <w:szCs w:val="24"/>
        </w:rPr>
        <w:t>ся</w:t>
      </w:r>
      <w:r w:rsidR="00A73B6E" w:rsidRPr="00410633">
        <w:rPr>
          <w:rFonts w:ascii="Times New Roman" w:hAnsi="Times New Roman"/>
          <w:sz w:val="24"/>
          <w:szCs w:val="24"/>
        </w:rPr>
        <w:t xml:space="preserve"> </w:t>
      </w:r>
      <w:r w:rsidR="001D138D" w:rsidRPr="00410633">
        <w:rPr>
          <w:rFonts w:ascii="Times New Roman" w:hAnsi="Times New Roman"/>
          <w:sz w:val="24"/>
          <w:szCs w:val="24"/>
        </w:rPr>
        <w:t>в связи с неразмещением ни одной Коммерческой облигации выпуска</w:t>
      </w:r>
      <w:r w:rsidR="00A73B6E" w:rsidRPr="00410633">
        <w:rPr>
          <w:rFonts w:ascii="Times New Roman" w:hAnsi="Times New Roman"/>
          <w:sz w:val="24"/>
          <w:szCs w:val="24"/>
        </w:rPr>
        <w:t xml:space="preserve">, в том числе </w:t>
      </w:r>
      <w:r w:rsidR="0078708C" w:rsidRPr="00410633">
        <w:rPr>
          <w:rFonts w:ascii="Times New Roman" w:hAnsi="Times New Roman"/>
          <w:sz w:val="24"/>
          <w:szCs w:val="24"/>
        </w:rPr>
        <w:t>в рамках Программы</w:t>
      </w:r>
      <w:r w:rsidR="001D138D" w:rsidRPr="00410633">
        <w:rPr>
          <w:rFonts w:ascii="Times New Roman" w:hAnsi="Times New Roman"/>
          <w:sz w:val="24"/>
          <w:szCs w:val="24"/>
        </w:rPr>
        <w:t>.</w:t>
      </w:r>
      <w:bookmarkEnd w:id="123"/>
      <w:bookmarkEnd w:id="124"/>
    </w:p>
    <w:p w14:paraId="27362956" w14:textId="2061CC3D" w:rsidR="001D138D" w:rsidRPr="00410633" w:rsidRDefault="001D138D" w:rsidP="00410633">
      <w:pPr>
        <w:pStyle w:val="af1"/>
        <w:numPr>
          <w:ilvl w:val="1"/>
          <w:numId w:val="7"/>
        </w:numPr>
        <w:spacing w:after="120" w:line="240" w:lineRule="auto"/>
        <w:ind w:left="851" w:hanging="851"/>
        <w:jc w:val="both"/>
        <w:rPr>
          <w:rFonts w:ascii="Times New Roman" w:hAnsi="Times New Roman"/>
          <w:sz w:val="24"/>
          <w:szCs w:val="24"/>
        </w:rPr>
      </w:pPr>
      <w:bookmarkStart w:id="125" w:name="_Ref29888357"/>
      <w:r w:rsidRPr="00410633">
        <w:rPr>
          <w:rFonts w:ascii="Times New Roman" w:hAnsi="Times New Roman"/>
          <w:sz w:val="24"/>
          <w:szCs w:val="24"/>
        </w:rPr>
        <w:t>В случае, предусмотренном пунктом</w:t>
      </w:r>
      <w:r w:rsidR="00371D91" w:rsidRPr="00410633">
        <w:rPr>
          <w:rFonts w:ascii="Times New Roman" w:hAnsi="Times New Roman"/>
          <w:sz w:val="24"/>
          <w:szCs w:val="24"/>
        </w:rPr>
        <w:t xml:space="preserve"> </w:t>
      </w:r>
      <w:r w:rsidR="00B80DF4" w:rsidRPr="00410633">
        <w:rPr>
          <w:rFonts w:ascii="Times New Roman" w:hAnsi="Times New Roman"/>
          <w:sz w:val="24"/>
          <w:szCs w:val="24"/>
        </w:rPr>
        <w:fldChar w:fldCharType="begin"/>
      </w:r>
      <w:r w:rsidR="00B80DF4" w:rsidRPr="00410633">
        <w:rPr>
          <w:rFonts w:ascii="Times New Roman" w:hAnsi="Times New Roman"/>
          <w:sz w:val="24"/>
          <w:szCs w:val="24"/>
        </w:rPr>
        <w:instrText xml:space="preserve"> REF _Ref51234592 \r \h </w:instrText>
      </w:r>
      <w:r w:rsidR="00410633" w:rsidRPr="00410633">
        <w:rPr>
          <w:rFonts w:ascii="Times New Roman" w:hAnsi="Times New Roman"/>
          <w:sz w:val="24"/>
          <w:szCs w:val="24"/>
        </w:rPr>
        <w:instrText xml:space="preserve"> \* MERGEFORMAT </w:instrText>
      </w:r>
      <w:r w:rsidR="00B80DF4" w:rsidRPr="00410633">
        <w:rPr>
          <w:rFonts w:ascii="Times New Roman" w:hAnsi="Times New Roman"/>
          <w:sz w:val="24"/>
          <w:szCs w:val="24"/>
        </w:rPr>
      </w:r>
      <w:r w:rsidR="00B80DF4" w:rsidRPr="00410633">
        <w:rPr>
          <w:rFonts w:ascii="Times New Roman" w:hAnsi="Times New Roman"/>
          <w:sz w:val="24"/>
          <w:szCs w:val="24"/>
        </w:rPr>
        <w:fldChar w:fldCharType="separate"/>
      </w:r>
      <w:r w:rsidR="00B80DF4" w:rsidRPr="00410633">
        <w:rPr>
          <w:rFonts w:ascii="Times New Roman" w:hAnsi="Times New Roman"/>
          <w:sz w:val="24"/>
          <w:szCs w:val="24"/>
        </w:rPr>
        <w:t>10.2.4</w:t>
      </w:r>
      <w:r w:rsidR="00B80DF4" w:rsidRPr="00410633">
        <w:rPr>
          <w:rFonts w:ascii="Times New Roman" w:hAnsi="Times New Roman"/>
          <w:sz w:val="24"/>
          <w:szCs w:val="24"/>
        </w:rPr>
        <w:fldChar w:fldCharType="end"/>
      </w:r>
      <w:r w:rsidR="00B80DF4" w:rsidRPr="00410633">
        <w:rPr>
          <w:rFonts w:ascii="Times New Roman" w:hAnsi="Times New Roman"/>
          <w:sz w:val="24"/>
          <w:szCs w:val="24"/>
        </w:rPr>
        <w:t xml:space="preserve"> </w:t>
      </w:r>
      <w:r w:rsidR="0023338D" w:rsidRPr="00410633">
        <w:rPr>
          <w:rFonts w:ascii="Times New Roman" w:hAnsi="Times New Roman"/>
          <w:sz w:val="24"/>
          <w:szCs w:val="24"/>
        </w:rPr>
        <w:t>Правил</w:t>
      </w:r>
      <w:r w:rsidRPr="00410633">
        <w:rPr>
          <w:rFonts w:ascii="Times New Roman" w:hAnsi="Times New Roman"/>
          <w:sz w:val="24"/>
          <w:szCs w:val="24"/>
        </w:rPr>
        <w:t xml:space="preserve">, </w:t>
      </w:r>
      <w:r w:rsidR="0023338D" w:rsidRPr="00410633">
        <w:rPr>
          <w:rFonts w:ascii="Times New Roman" w:hAnsi="Times New Roman"/>
          <w:sz w:val="24"/>
          <w:szCs w:val="24"/>
        </w:rPr>
        <w:t>Э</w:t>
      </w:r>
      <w:r w:rsidR="00841441" w:rsidRPr="00410633">
        <w:rPr>
          <w:rFonts w:ascii="Times New Roman" w:hAnsi="Times New Roman"/>
          <w:sz w:val="24"/>
          <w:szCs w:val="24"/>
        </w:rPr>
        <w:t>митент не позднее 30 (тридцати) календарных дней после принятия уполномоченным органом</w:t>
      </w:r>
      <w:r w:rsidR="00250910" w:rsidRPr="00410633">
        <w:rPr>
          <w:rFonts w:ascii="Times New Roman" w:hAnsi="Times New Roman"/>
          <w:sz w:val="24"/>
          <w:szCs w:val="24"/>
        </w:rPr>
        <w:t xml:space="preserve"> управления Эмитента решения об </w:t>
      </w:r>
      <w:r w:rsidR="00841441" w:rsidRPr="00410633">
        <w:rPr>
          <w:rFonts w:ascii="Times New Roman" w:hAnsi="Times New Roman"/>
          <w:sz w:val="24"/>
          <w:szCs w:val="24"/>
        </w:rPr>
        <w:t>отказ</w:t>
      </w:r>
      <w:r w:rsidR="006D12ED" w:rsidRPr="00410633">
        <w:rPr>
          <w:rFonts w:ascii="Times New Roman" w:hAnsi="Times New Roman"/>
          <w:sz w:val="24"/>
          <w:szCs w:val="24"/>
        </w:rPr>
        <w:t>е</w:t>
      </w:r>
      <w:r w:rsidR="00841441" w:rsidRPr="00410633">
        <w:rPr>
          <w:rFonts w:ascii="Times New Roman" w:hAnsi="Times New Roman"/>
          <w:sz w:val="24"/>
          <w:szCs w:val="24"/>
        </w:rPr>
        <w:t xml:space="preserve"> от размещения Коммерческих облигаций, </w:t>
      </w:r>
      <w:r w:rsidR="00FC07CC" w:rsidRPr="00410633">
        <w:rPr>
          <w:rFonts w:ascii="Times New Roman" w:hAnsi="Times New Roman"/>
          <w:sz w:val="24"/>
          <w:szCs w:val="24"/>
        </w:rPr>
        <w:t xml:space="preserve">в том числе в рамках Программы коммерческих облигаций, </w:t>
      </w:r>
      <w:r w:rsidRPr="00410633">
        <w:rPr>
          <w:rFonts w:ascii="Times New Roman" w:hAnsi="Times New Roman"/>
          <w:sz w:val="24"/>
          <w:szCs w:val="24"/>
        </w:rPr>
        <w:t xml:space="preserve">должен представить в </w:t>
      </w:r>
      <w:r w:rsidR="0023338D" w:rsidRPr="00410633">
        <w:rPr>
          <w:rFonts w:ascii="Times New Roman" w:hAnsi="Times New Roman"/>
          <w:sz w:val="24"/>
          <w:szCs w:val="24"/>
        </w:rPr>
        <w:t>НРД</w:t>
      </w:r>
      <w:r w:rsidRPr="00410633">
        <w:rPr>
          <w:rFonts w:ascii="Times New Roman" w:hAnsi="Times New Roman"/>
          <w:sz w:val="24"/>
          <w:szCs w:val="24"/>
        </w:rPr>
        <w:t>:</w:t>
      </w:r>
      <w:bookmarkEnd w:id="125"/>
    </w:p>
    <w:p w14:paraId="63DC8AA0" w14:textId="33FA6344" w:rsidR="001D138D" w:rsidRPr="00410633" w:rsidRDefault="0023338D" w:rsidP="00410633">
      <w:pPr>
        <w:pStyle w:val="af1"/>
        <w:numPr>
          <w:ilvl w:val="2"/>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 xml:space="preserve">заявление </w:t>
      </w:r>
      <w:r w:rsidR="001D138D" w:rsidRPr="00410633">
        <w:rPr>
          <w:rFonts w:ascii="Times New Roman" w:hAnsi="Times New Roman"/>
          <w:sz w:val="24"/>
          <w:szCs w:val="24"/>
        </w:rPr>
        <w:t xml:space="preserve">об отказе от размещения </w:t>
      </w:r>
      <w:r w:rsidRPr="00410633">
        <w:rPr>
          <w:rFonts w:ascii="Times New Roman" w:hAnsi="Times New Roman"/>
          <w:sz w:val="24"/>
          <w:szCs w:val="24"/>
        </w:rPr>
        <w:t>Коммерческих облигаций</w:t>
      </w:r>
      <w:r w:rsidR="001D138D" w:rsidRPr="00410633">
        <w:rPr>
          <w:rFonts w:ascii="Times New Roman" w:hAnsi="Times New Roman"/>
          <w:sz w:val="24"/>
          <w:szCs w:val="24"/>
        </w:rPr>
        <w:t xml:space="preserve"> выпуска</w:t>
      </w:r>
      <w:r w:rsidR="00FC07CC" w:rsidRPr="00410633">
        <w:rPr>
          <w:rFonts w:ascii="Times New Roman" w:hAnsi="Times New Roman"/>
          <w:sz w:val="24"/>
          <w:szCs w:val="24"/>
        </w:rPr>
        <w:t>,</w:t>
      </w:r>
      <w:r w:rsidR="0078708C" w:rsidRPr="00410633">
        <w:rPr>
          <w:rFonts w:ascii="Times New Roman" w:hAnsi="Times New Roman"/>
          <w:sz w:val="24"/>
          <w:szCs w:val="24"/>
        </w:rPr>
        <w:t xml:space="preserve"> </w:t>
      </w:r>
      <w:r w:rsidR="00FC07CC" w:rsidRPr="00410633">
        <w:rPr>
          <w:rFonts w:ascii="Times New Roman" w:hAnsi="Times New Roman"/>
          <w:sz w:val="24"/>
          <w:szCs w:val="24"/>
        </w:rPr>
        <w:t xml:space="preserve">в том числе </w:t>
      </w:r>
      <w:r w:rsidR="0078708C" w:rsidRPr="00410633">
        <w:rPr>
          <w:rFonts w:ascii="Times New Roman" w:hAnsi="Times New Roman"/>
          <w:sz w:val="24"/>
          <w:szCs w:val="24"/>
        </w:rPr>
        <w:t xml:space="preserve">в рамках Программы коммерческих облигаций </w:t>
      </w:r>
      <w:r w:rsidR="008B4DD7" w:rsidRPr="00410633">
        <w:rPr>
          <w:rFonts w:ascii="Times New Roman" w:hAnsi="Times New Roman"/>
          <w:sz w:val="24"/>
          <w:szCs w:val="24"/>
        </w:rPr>
        <w:t xml:space="preserve">по </w:t>
      </w:r>
      <w:r w:rsidR="00FC07CC" w:rsidRPr="00410633">
        <w:rPr>
          <w:rFonts w:ascii="Times New Roman" w:hAnsi="Times New Roman"/>
          <w:sz w:val="24"/>
          <w:szCs w:val="24"/>
        </w:rPr>
        <w:t>форме К5</w:t>
      </w:r>
      <w:r w:rsidR="0078708C" w:rsidRPr="00410633">
        <w:rPr>
          <w:rFonts w:ascii="Times New Roman" w:hAnsi="Times New Roman"/>
          <w:sz w:val="24"/>
          <w:szCs w:val="24"/>
        </w:rPr>
        <w:t>,</w:t>
      </w:r>
      <w:r w:rsidR="008B4DD7" w:rsidRPr="00410633">
        <w:rPr>
          <w:rFonts w:ascii="Times New Roman" w:hAnsi="Times New Roman"/>
          <w:sz w:val="24"/>
          <w:szCs w:val="24"/>
        </w:rPr>
        <w:t xml:space="preserve"> предусмотренной Приложением 2 к Правилам</w:t>
      </w:r>
      <w:r w:rsidR="001D138D" w:rsidRPr="00410633">
        <w:rPr>
          <w:rFonts w:ascii="Times New Roman" w:hAnsi="Times New Roman"/>
          <w:sz w:val="24"/>
          <w:szCs w:val="24"/>
        </w:rPr>
        <w:t>;</w:t>
      </w:r>
    </w:p>
    <w:p w14:paraId="06C48FDF" w14:textId="3D6D38E1" w:rsidR="004E0A3E" w:rsidRPr="00410633" w:rsidRDefault="001D138D" w:rsidP="00410633">
      <w:pPr>
        <w:pStyle w:val="af1"/>
        <w:numPr>
          <w:ilvl w:val="2"/>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копию (выписку из) протокола собрания (заседания) (приказа, распоряжения или иного документа) уполномоченног</w:t>
      </w:r>
      <w:r w:rsidR="007B521B" w:rsidRPr="00410633">
        <w:rPr>
          <w:rFonts w:ascii="Times New Roman" w:hAnsi="Times New Roman"/>
          <w:sz w:val="24"/>
          <w:szCs w:val="24"/>
        </w:rPr>
        <w:t>о органа управления Э</w:t>
      </w:r>
      <w:r w:rsidR="00760D46" w:rsidRPr="00410633">
        <w:rPr>
          <w:rFonts w:ascii="Times New Roman" w:hAnsi="Times New Roman"/>
          <w:sz w:val="24"/>
          <w:szCs w:val="24"/>
        </w:rPr>
        <w:t>митента</w:t>
      </w:r>
      <w:r w:rsidRPr="00410633">
        <w:rPr>
          <w:rFonts w:ascii="Times New Roman" w:hAnsi="Times New Roman"/>
          <w:sz w:val="24"/>
          <w:szCs w:val="24"/>
        </w:rPr>
        <w:t xml:space="preserve">, которым принято решение об отказе от размещения </w:t>
      </w:r>
      <w:r w:rsidR="007B521B" w:rsidRPr="00410633">
        <w:rPr>
          <w:rFonts w:ascii="Times New Roman" w:hAnsi="Times New Roman"/>
          <w:sz w:val="24"/>
          <w:szCs w:val="24"/>
        </w:rPr>
        <w:t>Коммерческих облигаций</w:t>
      </w:r>
      <w:r w:rsidRPr="00410633">
        <w:rPr>
          <w:rFonts w:ascii="Times New Roman" w:hAnsi="Times New Roman"/>
          <w:sz w:val="24"/>
          <w:szCs w:val="24"/>
        </w:rPr>
        <w:t>,</w:t>
      </w:r>
      <w:r w:rsidR="00FC07CC" w:rsidRPr="00410633">
        <w:rPr>
          <w:rFonts w:ascii="Times New Roman" w:hAnsi="Times New Roman"/>
          <w:sz w:val="24"/>
          <w:szCs w:val="24"/>
        </w:rPr>
        <w:t xml:space="preserve"> в том числе в рамках Программы коммерческих облигаций,</w:t>
      </w:r>
      <w:r w:rsidRPr="00410633">
        <w:rPr>
          <w:rFonts w:ascii="Times New Roman" w:hAnsi="Times New Roman"/>
          <w:sz w:val="24"/>
          <w:szCs w:val="24"/>
        </w:rPr>
        <w:t xml:space="preserve"> с указанием в случае, если данное решение принято коллегиальным органом управления, кворума и результатов голосования за его принятие.</w:t>
      </w:r>
      <w:r w:rsidR="004E0A3E" w:rsidRPr="00410633">
        <w:rPr>
          <w:rFonts w:ascii="Times New Roman" w:hAnsi="Times New Roman"/>
          <w:sz w:val="24"/>
          <w:szCs w:val="24"/>
        </w:rPr>
        <w:tab/>
      </w:r>
    </w:p>
    <w:p w14:paraId="1A383280" w14:textId="05C7F5DB" w:rsidR="00841441" w:rsidRPr="00410633" w:rsidRDefault="00841441" w:rsidP="00410633">
      <w:pPr>
        <w:pStyle w:val="af1"/>
        <w:numPr>
          <w:ilvl w:val="1"/>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 xml:space="preserve">В случае, предусмотренном пунктом </w:t>
      </w:r>
      <w:r w:rsidR="00B80DF4" w:rsidRPr="00410633">
        <w:rPr>
          <w:rFonts w:ascii="Times New Roman" w:hAnsi="Times New Roman"/>
          <w:sz w:val="24"/>
          <w:szCs w:val="24"/>
        </w:rPr>
        <w:fldChar w:fldCharType="begin"/>
      </w:r>
      <w:r w:rsidR="00B80DF4" w:rsidRPr="00410633">
        <w:rPr>
          <w:rFonts w:ascii="Times New Roman" w:hAnsi="Times New Roman"/>
          <w:sz w:val="24"/>
          <w:szCs w:val="24"/>
        </w:rPr>
        <w:instrText xml:space="preserve"> REF _Ref51234592 \r \h </w:instrText>
      </w:r>
      <w:r w:rsidR="00410633" w:rsidRPr="00410633">
        <w:rPr>
          <w:rFonts w:ascii="Times New Roman" w:hAnsi="Times New Roman"/>
          <w:sz w:val="24"/>
          <w:szCs w:val="24"/>
        </w:rPr>
        <w:instrText xml:space="preserve"> \* MERGEFORMAT </w:instrText>
      </w:r>
      <w:r w:rsidR="00B80DF4" w:rsidRPr="00410633">
        <w:rPr>
          <w:rFonts w:ascii="Times New Roman" w:hAnsi="Times New Roman"/>
          <w:sz w:val="24"/>
          <w:szCs w:val="24"/>
        </w:rPr>
      </w:r>
      <w:r w:rsidR="00B80DF4" w:rsidRPr="00410633">
        <w:rPr>
          <w:rFonts w:ascii="Times New Roman" w:hAnsi="Times New Roman"/>
          <w:sz w:val="24"/>
          <w:szCs w:val="24"/>
        </w:rPr>
        <w:fldChar w:fldCharType="separate"/>
      </w:r>
      <w:r w:rsidR="00B80DF4" w:rsidRPr="00410633">
        <w:rPr>
          <w:rFonts w:ascii="Times New Roman" w:hAnsi="Times New Roman"/>
          <w:sz w:val="24"/>
          <w:szCs w:val="24"/>
        </w:rPr>
        <w:t>10.2.4</w:t>
      </w:r>
      <w:r w:rsidR="00B80DF4" w:rsidRPr="00410633">
        <w:rPr>
          <w:rFonts w:ascii="Times New Roman" w:hAnsi="Times New Roman"/>
          <w:sz w:val="24"/>
          <w:szCs w:val="24"/>
        </w:rPr>
        <w:fldChar w:fldCharType="end"/>
      </w:r>
      <w:r w:rsidR="00B80DF4" w:rsidRPr="00410633">
        <w:rPr>
          <w:rFonts w:ascii="Times New Roman" w:hAnsi="Times New Roman"/>
          <w:sz w:val="24"/>
          <w:szCs w:val="24"/>
        </w:rPr>
        <w:t xml:space="preserve"> </w:t>
      </w:r>
      <w:r w:rsidRPr="00410633">
        <w:rPr>
          <w:rFonts w:ascii="Times New Roman" w:hAnsi="Times New Roman"/>
          <w:sz w:val="24"/>
          <w:szCs w:val="24"/>
        </w:rPr>
        <w:t>Правил, НРД обязан принять решение о признании выпуска Коммерческих облигаций</w:t>
      </w:r>
      <w:r w:rsidR="00A73B6E" w:rsidRPr="00410633">
        <w:rPr>
          <w:rFonts w:ascii="Times New Roman" w:hAnsi="Times New Roman"/>
          <w:sz w:val="24"/>
          <w:szCs w:val="24"/>
        </w:rPr>
        <w:t>/Программы коммерческих облигаций</w:t>
      </w:r>
      <w:r w:rsidRPr="00410633">
        <w:rPr>
          <w:rFonts w:ascii="Times New Roman" w:hAnsi="Times New Roman"/>
          <w:sz w:val="24"/>
          <w:szCs w:val="24"/>
        </w:rPr>
        <w:t xml:space="preserve"> несостоявшим</w:t>
      </w:r>
      <w:r w:rsidR="00CE5082" w:rsidRPr="00410633">
        <w:rPr>
          <w:rFonts w:ascii="Times New Roman" w:hAnsi="Times New Roman"/>
          <w:sz w:val="24"/>
          <w:szCs w:val="24"/>
        </w:rPr>
        <w:t>и</w:t>
      </w:r>
      <w:r w:rsidRPr="00410633">
        <w:rPr>
          <w:rFonts w:ascii="Times New Roman" w:hAnsi="Times New Roman"/>
          <w:sz w:val="24"/>
          <w:szCs w:val="24"/>
        </w:rPr>
        <w:t>ся</w:t>
      </w:r>
      <w:r w:rsidR="00A73B6E" w:rsidRPr="00410633">
        <w:rPr>
          <w:rFonts w:ascii="Times New Roman" w:hAnsi="Times New Roman"/>
          <w:sz w:val="24"/>
          <w:szCs w:val="24"/>
        </w:rPr>
        <w:t xml:space="preserve"> </w:t>
      </w:r>
      <w:r w:rsidRPr="00410633">
        <w:rPr>
          <w:rFonts w:ascii="Times New Roman" w:hAnsi="Times New Roman"/>
          <w:sz w:val="24"/>
          <w:szCs w:val="24"/>
        </w:rPr>
        <w:t xml:space="preserve">или мотивированное решение об отказе </w:t>
      </w:r>
      <w:r w:rsidR="00760D46" w:rsidRPr="00410633">
        <w:rPr>
          <w:rFonts w:ascii="Times New Roman" w:hAnsi="Times New Roman"/>
          <w:sz w:val="24"/>
          <w:szCs w:val="24"/>
        </w:rPr>
        <w:t xml:space="preserve">в </w:t>
      </w:r>
      <w:r w:rsidRPr="00410633">
        <w:rPr>
          <w:rFonts w:ascii="Times New Roman" w:hAnsi="Times New Roman"/>
          <w:sz w:val="24"/>
          <w:szCs w:val="24"/>
        </w:rPr>
        <w:t>признани</w:t>
      </w:r>
      <w:r w:rsidR="00760D46" w:rsidRPr="00410633">
        <w:rPr>
          <w:rFonts w:ascii="Times New Roman" w:hAnsi="Times New Roman"/>
          <w:sz w:val="24"/>
          <w:szCs w:val="24"/>
        </w:rPr>
        <w:t>и</w:t>
      </w:r>
      <w:r w:rsidRPr="00410633">
        <w:rPr>
          <w:rFonts w:ascii="Times New Roman" w:hAnsi="Times New Roman"/>
          <w:sz w:val="24"/>
          <w:szCs w:val="24"/>
        </w:rPr>
        <w:t xml:space="preserve"> выпуска</w:t>
      </w:r>
      <w:r w:rsidR="00A73B6E" w:rsidRPr="00410633">
        <w:rPr>
          <w:rFonts w:ascii="Times New Roman" w:hAnsi="Times New Roman"/>
          <w:sz w:val="24"/>
          <w:szCs w:val="24"/>
        </w:rPr>
        <w:t xml:space="preserve"> Коммерческих облигаций/Программы</w:t>
      </w:r>
      <w:r w:rsidRPr="00410633">
        <w:rPr>
          <w:rFonts w:ascii="Times New Roman" w:hAnsi="Times New Roman"/>
          <w:sz w:val="24"/>
          <w:szCs w:val="24"/>
        </w:rPr>
        <w:t xml:space="preserve"> </w:t>
      </w:r>
      <w:r w:rsidR="00A73B6E" w:rsidRPr="00410633">
        <w:rPr>
          <w:rFonts w:ascii="Times New Roman" w:hAnsi="Times New Roman"/>
          <w:sz w:val="24"/>
          <w:szCs w:val="24"/>
        </w:rPr>
        <w:t xml:space="preserve">коммерческих облигаций </w:t>
      </w:r>
      <w:r w:rsidRPr="00410633">
        <w:rPr>
          <w:rFonts w:ascii="Times New Roman" w:hAnsi="Times New Roman"/>
          <w:sz w:val="24"/>
          <w:szCs w:val="24"/>
        </w:rPr>
        <w:t>несостоявшим</w:t>
      </w:r>
      <w:r w:rsidR="00CE5082" w:rsidRPr="00410633">
        <w:rPr>
          <w:rFonts w:ascii="Times New Roman" w:hAnsi="Times New Roman"/>
          <w:sz w:val="24"/>
          <w:szCs w:val="24"/>
        </w:rPr>
        <w:t>и</w:t>
      </w:r>
      <w:r w:rsidRPr="00410633">
        <w:rPr>
          <w:rFonts w:ascii="Times New Roman" w:hAnsi="Times New Roman"/>
          <w:sz w:val="24"/>
          <w:szCs w:val="24"/>
        </w:rPr>
        <w:t xml:space="preserve">ся в течение </w:t>
      </w:r>
      <w:r w:rsidR="00CE5082" w:rsidRPr="00410633">
        <w:rPr>
          <w:rFonts w:ascii="Times New Roman" w:hAnsi="Times New Roman"/>
          <w:sz w:val="24"/>
          <w:szCs w:val="24"/>
        </w:rPr>
        <w:t xml:space="preserve">7 </w:t>
      </w:r>
      <w:r w:rsidR="006D12ED" w:rsidRPr="00410633">
        <w:rPr>
          <w:rFonts w:ascii="Times New Roman" w:hAnsi="Times New Roman"/>
          <w:sz w:val="24"/>
          <w:szCs w:val="24"/>
        </w:rPr>
        <w:t>(</w:t>
      </w:r>
      <w:r w:rsidR="00CE5082" w:rsidRPr="00410633">
        <w:rPr>
          <w:rFonts w:ascii="Times New Roman" w:hAnsi="Times New Roman"/>
          <w:sz w:val="24"/>
          <w:szCs w:val="24"/>
        </w:rPr>
        <w:t>семи</w:t>
      </w:r>
      <w:r w:rsidRPr="00410633">
        <w:rPr>
          <w:rFonts w:ascii="Times New Roman" w:hAnsi="Times New Roman"/>
          <w:sz w:val="24"/>
          <w:szCs w:val="24"/>
        </w:rPr>
        <w:t>) рабочих дней с даты получения документо</w:t>
      </w:r>
      <w:r w:rsidR="00B80DF4" w:rsidRPr="00410633">
        <w:rPr>
          <w:rFonts w:ascii="Times New Roman" w:hAnsi="Times New Roman"/>
          <w:sz w:val="24"/>
          <w:szCs w:val="24"/>
        </w:rPr>
        <w:t>в</w:t>
      </w:r>
      <w:r w:rsidRPr="00410633">
        <w:rPr>
          <w:rFonts w:ascii="Times New Roman" w:hAnsi="Times New Roman"/>
          <w:sz w:val="24"/>
          <w:szCs w:val="24"/>
        </w:rPr>
        <w:t xml:space="preserve">, предусмотренных пунктом </w:t>
      </w:r>
      <w:r w:rsidRPr="00410633">
        <w:rPr>
          <w:rFonts w:ascii="Times New Roman" w:hAnsi="Times New Roman"/>
          <w:sz w:val="24"/>
          <w:szCs w:val="24"/>
        </w:rPr>
        <w:fldChar w:fldCharType="begin"/>
      </w:r>
      <w:r w:rsidRPr="00410633">
        <w:rPr>
          <w:rFonts w:ascii="Times New Roman" w:hAnsi="Times New Roman"/>
          <w:sz w:val="24"/>
          <w:szCs w:val="24"/>
        </w:rPr>
        <w:instrText xml:space="preserve"> REF _Ref29888357 \r \h </w:instrText>
      </w:r>
      <w:r w:rsidR="00410633" w:rsidRPr="00410633">
        <w:rPr>
          <w:rFonts w:ascii="Times New Roman" w:hAnsi="Times New Roman"/>
          <w:sz w:val="24"/>
          <w:szCs w:val="24"/>
        </w:rPr>
        <w:instrText xml:space="preserve"> \* MERGEFORMAT </w:instrText>
      </w:r>
      <w:r w:rsidRPr="00410633">
        <w:rPr>
          <w:rFonts w:ascii="Times New Roman" w:hAnsi="Times New Roman"/>
          <w:sz w:val="24"/>
          <w:szCs w:val="24"/>
        </w:rPr>
      </w:r>
      <w:r w:rsidRPr="00410633">
        <w:rPr>
          <w:rFonts w:ascii="Times New Roman" w:hAnsi="Times New Roman"/>
          <w:sz w:val="24"/>
          <w:szCs w:val="24"/>
        </w:rPr>
        <w:fldChar w:fldCharType="separate"/>
      </w:r>
      <w:r w:rsidR="00543167" w:rsidRPr="00410633">
        <w:rPr>
          <w:rFonts w:ascii="Times New Roman" w:hAnsi="Times New Roman"/>
          <w:sz w:val="24"/>
          <w:szCs w:val="24"/>
        </w:rPr>
        <w:t>10.3</w:t>
      </w:r>
      <w:r w:rsidRPr="00410633">
        <w:rPr>
          <w:rFonts w:ascii="Times New Roman" w:hAnsi="Times New Roman"/>
          <w:sz w:val="24"/>
          <w:szCs w:val="24"/>
        </w:rPr>
        <w:fldChar w:fldCharType="end"/>
      </w:r>
      <w:r w:rsidRPr="00410633">
        <w:rPr>
          <w:rFonts w:ascii="Times New Roman" w:hAnsi="Times New Roman"/>
          <w:sz w:val="24"/>
          <w:szCs w:val="24"/>
        </w:rPr>
        <w:t xml:space="preserve"> Правил.</w:t>
      </w:r>
    </w:p>
    <w:p w14:paraId="0AC2C618" w14:textId="229099CE" w:rsidR="008E33E5" w:rsidRPr="00410633" w:rsidRDefault="00BC5378" w:rsidP="00410633">
      <w:pPr>
        <w:pStyle w:val="af1"/>
        <w:numPr>
          <w:ilvl w:val="1"/>
          <w:numId w:val="7"/>
        </w:numPr>
        <w:spacing w:after="120" w:line="240" w:lineRule="auto"/>
        <w:ind w:left="851" w:hanging="851"/>
        <w:jc w:val="both"/>
        <w:rPr>
          <w:rFonts w:ascii="Times New Roman" w:hAnsi="Times New Roman"/>
          <w:sz w:val="24"/>
          <w:szCs w:val="24"/>
        </w:rPr>
      </w:pPr>
      <w:bookmarkStart w:id="126" w:name="_Ref29890607"/>
      <w:r w:rsidRPr="00410633">
        <w:rPr>
          <w:rFonts w:ascii="Times New Roman" w:hAnsi="Times New Roman"/>
          <w:sz w:val="24"/>
          <w:szCs w:val="24"/>
        </w:rPr>
        <w:t>Решение об отказе в признании выпуска Коммерческих облигаций</w:t>
      </w:r>
      <w:r w:rsidR="00A73B6E" w:rsidRPr="00410633">
        <w:rPr>
          <w:rFonts w:ascii="Times New Roman" w:hAnsi="Times New Roman"/>
          <w:sz w:val="24"/>
          <w:szCs w:val="24"/>
        </w:rPr>
        <w:t>/Программы коммерческих облигаций</w:t>
      </w:r>
      <w:r w:rsidRPr="00410633">
        <w:rPr>
          <w:rFonts w:ascii="Times New Roman" w:hAnsi="Times New Roman"/>
          <w:sz w:val="24"/>
          <w:szCs w:val="24"/>
        </w:rPr>
        <w:t xml:space="preserve"> несостоявшим</w:t>
      </w:r>
      <w:r w:rsidR="00CE5082" w:rsidRPr="00410633">
        <w:rPr>
          <w:rFonts w:ascii="Times New Roman" w:hAnsi="Times New Roman"/>
          <w:sz w:val="24"/>
          <w:szCs w:val="24"/>
        </w:rPr>
        <w:t>и</w:t>
      </w:r>
      <w:r w:rsidRPr="00410633">
        <w:rPr>
          <w:rFonts w:ascii="Times New Roman" w:hAnsi="Times New Roman"/>
          <w:sz w:val="24"/>
          <w:szCs w:val="24"/>
        </w:rPr>
        <w:t>ся</w:t>
      </w:r>
      <w:r w:rsidR="00A73B6E" w:rsidRPr="00410633">
        <w:rPr>
          <w:rFonts w:ascii="Times New Roman" w:hAnsi="Times New Roman"/>
          <w:sz w:val="24"/>
          <w:szCs w:val="24"/>
        </w:rPr>
        <w:t xml:space="preserve"> </w:t>
      </w:r>
      <w:r w:rsidRPr="00410633">
        <w:rPr>
          <w:rFonts w:ascii="Times New Roman" w:hAnsi="Times New Roman"/>
          <w:sz w:val="24"/>
          <w:szCs w:val="24"/>
        </w:rPr>
        <w:t xml:space="preserve">принимается </w:t>
      </w:r>
      <w:r w:rsidR="008E33E5" w:rsidRPr="00410633">
        <w:rPr>
          <w:rFonts w:ascii="Times New Roman" w:hAnsi="Times New Roman"/>
          <w:sz w:val="24"/>
          <w:szCs w:val="24"/>
        </w:rPr>
        <w:t xml:space="preserve">НРД </w:t>
      </w:r>
      <w:r w:rsidRPr="00410633">
        <w:rPr>
          <w:rFonts w:ascii="Times New Roman" w:hAnsi="Times New Roman"/>
          <w:sz w:val="24"/>
          <w:szCs w:val="24"/>
        </w:rPr>
        <w:t>в случае</w:t>
      </w:r>
      <w:r w:rsidR="008E33E5" w:rsidRPr="00410633">
        <w:rPr>
          <w:rFonts w:ascii="Times New Roman" w:hAnsi="Times New Roman"/>
          <w:sz w:val="24"/>
          <w:szCs w:val="24"/>
        </w:rPr>
        <w:t>:</w:t>
      </w:r>
      <w:bookmarkEnd w:id="126"/>
      <w:r w:rsidR="00B80DF4" w:rsidRPr="00410633">
        <w:rPr>
          <w:rFonts w:ascii="Times New Roman" w:hAnsi="Times New Roman"/>
          <w:sz w:val="24"/>
          <w:szCs w:val="24"/>
        </w:rPr>
        <w:t xml:space="preserve"> </w:t>
      </w:r>
    </w:p>
    <w:p w14:paraId="470F7E51" w14:textId="632F794B" w:rsidR="008E33E5" w:rsidRPr="00410633" w:rsidRDefault="00BC5378" w:rsidP="00410633">
      <w:pPr>
        <w:pStyle w:val="af1"/>
        <w:numPr>
          <w:ilvl w:val="2"/>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 xml:space="preserve">отсутствия установленных пунктом </w:t>
      </w:r>
      <w:r w:rsidRPr="00410633">
        <w:rPr>
          <w:rFonts w:ascii="Times New Roman" w:hAnsi="Times New Roman"/>
          <w:sz w:val="24"/>
          <w:szCs w:val="24"/>
        </w:rPr>
        <w:fldChar w:fldCharType="begin"/>
      </w:r>
      <w:r w:rsidRPr="00410633">
        <w:rPr>
          <w:rFonts w:ascii="Times New Roman" w:hAnsi="Times New Roman"/>
          <w:sz w:val="24"/>
          <w:szCs w:val="24"/>
        </w:rPr>
        <w:instrText xml:space="preserve"> REF _Ref29889088 \r \h </w:instrText>
      </w:r>
      <w:r w:rsidR="00410633" w:rsidRPr="00410633">
        <w:rPr>
          <w:rFonts w:ascii="Times New Roman" w:hAnsi="Times New Roman"/>
          <w:sz w:val="24"/>
          <w:szCs w:val="24"/>
        </w:rPr>
        <w:instrText xml:space="preserve"> \* MERGEFORMAT </w:instrText>
      </w:r>
      <w:r w:rsidRPr="00410633">
        <w:rPr>
          <w:rFonts w:ascii="Times New Roman" w:hAnsi="Times New Roman"/>
          <w:sz w:val="24"/>
          <w:szCs w:val="24"/>
        </w:rPr>
      </w:r>
      <w:r w:rsidRPr="00410633">
        <w:rPr>
          <w:rFonts w:ascii="Times New Roman" w:hAnsi="Times New Roman"/>
          <w:sz w:val="24"/>
          <w:szCs w:val="24"/>
        </w:rPr>
        <w:fldChar w:fldCharType="separate"/>
      </w:r>
      <w:r w:rsidR="00543167" w:rsidRPr="00410633">
        <w:rPr>
          <w:rFonts w:ascii="Times New Roman" w:hAnsi="Times New Roman"/>
          <w:sz w:val="24"/>
          <w:szCs w:val="24"/>
        </w:rPr>
        <w:t>10.2</w:t>
      </w:r>
      <w:r w:rsidRPr="00410633">
        <w:rPr>
          <w:rFonts w:ascii="Times New Roman" w:hAnsi="Times New Roman"/>
          <w:sz w:val="24"/>
          <w:szCs w:val="24"/>
        </w:rPr>
        <w:fldChar w:fldCharType="end"/>
      </w:r>
      <w:r w:rsidRPr="00410633">
        <w:rPr>
          <w:rFonts w:ascii="Times New Roman" w:hAnsi="Times New Roman"/>
          <w:sz w:val="24"/>
          <w:szCs w:val="24"/>
        </w:rPr>
        <w:t xml:space="preserve"> Правил оснований</w:t>
      </w:r>
      <w:r w:rsidR="008E33E5" w:rsidRPr="00410633">
        <w:rPr>
          <w:rFonts w:ascii="Times New Roman" w:hAnsi="Times New Roman"/>
          <w:sz w:val="24"/>
          <w:szCs w:val="24"/>
        </w:rPr>
        <w:t>;</w:t>
      </w:r>
    </w:p>
    <w:p w14:paraId="51540DA1" w14:textId="497E4477" w:rsidR="00FD073F" w:rsidRPr="00410633" w:rsidRDefault="008E33E5" w:rsidP="00410633">
      <w:pPr>
        <w:pStyle w:val="af1"/>
        <w:numPr>
          <w:ilvl w:val="2"/>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выявления несоответствия</w:t>
      </w:r>
      <w:r w:rsidR="00B52D3D" w:rsidRPr="00410633">
        <w:rPr>
          <w:rFonts w:ascii="Times New Roman" w:hAnsi="Times New Roman"/>
          <w:sz w:val="24"/>
          <w:szCs w:val="24"/>
        </w:rPr>
        <w:t xml:space="preserve"> </w:t>
      </w:r>
      <w:r w:rsidRPr="00410633">
        <w:rPr>
          <w:rFonts w:ascii="Times New Roman" w:hAnsi="Times New Roman"/>
          <w:sz w:val="24"/>
          <w:szCs w:val="24"/>
        </w:rPr>
        <w:t>документ</w:t>
      </w:r>
      <w:r w:rsidR="00A61E75" w:rsidRPr="00410633">
        <w:rPr>
          <w:rFonts w:ascii="Times New Roman" w:hAnsi="Times New Roman"/>
          <w:sz w:val="24"/>
          <w:szCs w:val="24"/>
        </w:rPr>
        <w:t>ов</w:t>
      </w:r>
      <w:r w:rsidRPr="00410633">
        <w:rPr>
          <w:rFonts w:ascii="Times New Roman" w:hAnsi="Times New Roman"/>
          <w:sz w:val="24"/>
          <w:szCs w:val="24"/>
        </w:rPr>
        <w:t xml:space="preserve">, предусмотренных пунктом </w:t>
      </w:r>
      <w:r w:rsidRPr="00410633">
        <w:rPr>
          <w:rFonts w:ascii="Times New Roman" w:hAnsi="Times New Roman"/>
          <w:sz w:val="24"/>
          <w:szCs w:val="24"/>
        </w:rPr>
        <w:fldChar w:fldCharType="begin"/>
      </w:r>
      <w:r w:rsidRPr="00410633">
        <w:rPr>
          <w:rFonts w:ascii="Times New Roman" w:hAnsi="Times New Roman"/>
          <w:sz w:val="24"/>
          <w:szCs w:val="24"/>
        </w:rPr>
        <w:instrText xml:space="preserve"> REF _Ref29888357 \r \h </w:instrText>
      </w:r>
      <w:r w:rsidR="000553E1" w:rsidRPr="00410633">
        <w:rPr>
          <w:rFonts w:ascii="Times New Roman" w:hAnsi="Times New Roman"/>
          <w:sz w:val="24"/>
          <w:szCs w:val="24"/>
        </w:rPr>
        <w:instrText xml:space="preserve"> \* MERGEFORMAT </w:instrText>
      </w:r>
      <w:r w:rsidRPr="00410633">
        <w:rPr>
          <w:rFonts w:ascii="Times New Roman" w:hAnsi="Times New Roman"/>
          <w:sz w:val="24"/>
          <w:szCs w:val="24"/>
        </w:rPr>
      </w:r>
      <w:r w:rsidRPr="00410633">
        <w:rPr>
          <w:rFonts w:ascii="Times New Roman" w:hAnsi="Times New Roman"/>
          <w:sz w:val="24"/>
          <w:szCs w:val="24"/>
        </w:rPr>
        <w:fldChar w:fldCharType="separate"/>
      </w:r>
      <w:r w:rsidR="00543167" w:rsidRPr="00410633">
        <w:rPr>
          <w:rFonts w:ascii="Times New Roman" w:hAnsi="Times New Roman"/>
          <w:sz w:val="24"/>
          <w:szCs w:val="24"/>
        </w:rPr>
        <w:t>10.3</w:t>
      </w:r>
      <w:r w:rsidRPr="00410633">
        <w:rPr>
          <w:rFonts w:ascii="Times New Roman" w:hAnsi="Times New Roman"/>
          <w:sz w:val="24"/>
          <w:szCs w:val="24"/>
        </w:rPr>
        <w:fldChar w:fldCharType="end"/>
      </w:r>
      <w:r w:rsidRPr="00410633">
        <w:rPr>
          <w:rFonts w:ascii="Times New Roman" w:hAnsi="Times New Roman"/>
          <w:sz w:val="24"/>
          <w:szCs w:val="24"/>
        </w:rPr>
        <w:t xml:space="preserve"> Правил, требованиям законодательства Российской Федерации о рынке ценных бумаг</w:t>
      </w:r>
      <w:r w:rsidR="00FD073F" w:rsidRPr="00410633">
        <w:rPr>
          <w:rFonts w:ascii="Times New Roman" w:hAnsi="Times New Roman"/>
          <w:sz w:val="24"/>
          <w:szCs w:val="24"/>
        </w:rPr>
        <w:t>;</w:t>
      </w:r>
    </w:p>
    <w:p w14:paraId="77350478" w14:textId="1EACE6A5" w:rsidR="008E33E5" w:rsidRPr="00410633" w:rsidRDefault="00FD073F" w:rsidP="00410633">
      <w:pPr>
        <w:pStyle w:val="af1"/>
        <w:numPr>
          <w:ilvl w:val="2"/>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если в документах</w:t>
      </w:r>
      <w:r w:rsidR="00A92371" w:rsidRPr="00410633">
        <w:rPr>
          <w:rFonts w:ascii="Times New Roman" w:hAnsi="Times New Roman"/>
          <w:sz w:val="24"/>
          <w:szCs w:val="24"/>
        </w:rPr>
        <w:t xml:space="preserve">, предусмотренных пунктом </w:t>
      </w:r>
      <w:r w:rsidR="00A92371" w:rsidRPr="00410633">
        <w:rPr>
          <w:rFonts w:ascii="Times New Roman" w:hAnsi="Times New Roman"/>
          <w:sz w:val="24"/>
          <w:szCs w:val="24"/>
        </w:rPr>
        <w:fldChar w:fldCharType="begin"/>
      </w:r>
      <w:r w:rsidR="00A92371" w:rsidRPr="00410633">
        <w:rPr>
          <w:rFonts w:ascii="Times New Roman" w:hAnsi="Times New Roman"/>
          <w:sz w:val="24"/>
          <w:szCs w:val="24"/>
        </w:rPr>
        <w:instrText xml:space="preserve"> REF _Ref29888357 \r \h </w:instrText>
      </w:r>
      <w:r w:rsidR="00410633" w:rsidRPr="00410633">
        <w:rPr>
          <w:rFonts w:ascii="Times New Roman" w:hAnsi="Times New Roman"/>
          <w:sz w:val="24"/>
          <w:szCs w:val="24"/>
        </w:rPr>
        <w:instrText xml:space="preserve"> \* MERGEFORMAT </w:instrText>
      </w:r>
      <w:r w:rsidR="00A92371" w:rsidRPr="00410633">
        <w:rPr>
          <w:rFonts w:ascii="Times New Roman" w:hAnsi="Times New Roman"/>
          <w:sz w:val="24"/>
          <w:szCs w:val="24"/>
        </w:rPr>
      </w:r>
      <w:r w:rsidR="00A92371" w:rsidRPr="00410633">
        <w:rPr>
          <w:rFonts w:ascii="Times New Roman" w:hAnsi="Times New Roman"/>
          <w:sz w:val="24"/>
          <w:szCs w:val="24"/>
        </w:rPr>
        <w:fldChar w:fldCharType="separate"/>
      </w:r>
      <w:r w:rsidR="00A92371" w:rsidRPr="00410633">
        <w:rPr>
          <w:rFonts w:ascii="Times New Roman" w:hAnsi="Times New Roman"/>
          <w:sz w:val="24"/>
          <w:szCs w:val="24"/>
        </w:rPr>
        <w:t>10.3</w:t>
      </w:r>
      <w:r w:rsidR="00A92371" w:rsidRPr="00410633">
        <w:rPr>
          <w:rFonts w:ascii="Times New Roman" w:hAnsi="Times New Roman"/>
          <w:sz w:val="24"/>
          <w:szCs w:val="24"/>
        </w:rPr>
        <w:fldChar w:fldCharType="end"/>
      </w:r>
      <w:r w:rsidRPr="00410633">
        <w:rPr>
          <w:rFonts w:ascii="Times New Roman" w:hAnsi="Times New Roman"/>
          <w:sz w:val="24"/>
          <w:szCs w:val="24"/>
        </w:rPr>
        <w:t xml:space="preserve"> Правил, выявлены признаки наличия сведений, не соответствующих действительности (недостоверных сведений)</w:t>
      </w:r>
      <w:r w:rsidR="00B52D3D" w:rsidRPr="00410633">
        <w:rPr>
          <w:rFonts w:ascii="Times New Roman" w:hAnsi="Times New Roman"/>
          <w:sz w:val="24"/>
          <w:szCs w:val="24"/>
        </w:rPr>
        <w:t>.</w:t>
      </w:r>
    </w:p>
    <w:p w14:paraId="6BAC8C75" w14:textId="0258683B" w:rsidR="00C900D3" w:rsidRPr="00410633" w:rsidRDefault="00BB7CEA" w:rsidP="00410633">
      <w:pPr>
        <w:pStyle w:val="af1"/>
        <w:numPr>
          <w:ilvl w:val="1"/>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НРД в течение</w:t>
      </w:r>
      <w:r w:rsidR="006C0C06" w:rsidRPr="00410633">
        <w:rPr>
          <w:rFonts w:ascii="Times New Roman" w:hAnsi="Times New Roman"/>
          <w:sz w:val="24"/>
          <w:szCs w:val="24"/>
        </w:rPr>
        <w:t xml:space="preserve"> 3 (трех) рабочих дней</w:t>
      </w:r>
      <w:r w:rsidRPr="00410633">
        <w:rPr>
          <w:rFonts w:ascii="Times New Roman" w:hAnsi="Times New Roman"/>
          <w:sz w:val="24"/>
          <w:szCs w:val="24"/>
        </w:rPr>
        <w:t xml:space="preserve"> </w:t>
      </w:r>
      <w:r w:rsidR="00C900D3" w:rsidRPr="00410633">
        <w:rPr>
          <w:rFonts w:ascii="Times New Roman" w:hAnsi="Times New Roman"/>
          <w:sz w:val="24"/>
          <w:szCs w:val="24"/>
        </w:rPr>
        <w:t>с даты принятия решения о признании выпуска Коммерческих облигаций</w:t>
      </w:r>
      <w:r w:rsidR="00F57E16" w:rsidRPr="00410633">
        <w:rPr>
          <w:rFonts w:ascii="Times New Roman" w:hAnsi="Times New Roman"/>
          <w:sz w:val="24"/>
          <w:szCs w:val="24"/>
        </w:rPr>
        <w:t>/</w:t>
      </w:r>
      <w:r w:rsidR="00C900D3" w:rsidRPr="00410633">
        <w:rPr>
          <w:rFonts w:ascii="Times New Roman" w:hAnsi="Times New Roman"/>
          <w:sz w:val="24"/>
          <w:szCs w:val="24"/>
        </w:rPr>
        <w:t>Программы коммерческих облигаций несостоявш</w:t>
      </w:r>
      <w:r w:rsidR="00F57E16" w:rsidRPr="00410633">
        <w:rPr>
          <w:rFonts w:ascii="Times New Roman" w:hAnsi="Times New Roman"/>
          <w:sz w:val="24"/>
          <w:szCs w:val="24"/>
        </w:rPr>
        <w:t>ими</w:t>
      </w:r>
      <w:r w:rsidR="00C900D3" w:rsidRPr="00410633">
        <w:rPr>
          <w:rFonts w:ascii="Times New Roman" w:hAnsi="Times New Roman"/>
          <w:sz w:val="24"/>
          <w:szCs w:val="24"/>
        </w:rPr>
        <w:t>ся:</w:t>
      </w:r>
    </w:p>
    <w:p w14:paraId="5595684D" w14:textId="3A4A84BF" w:rsidR="00C900D3" w:rsidRPr="00410633" w:rsidRDefault="00C900D3" w:rsidP="00410633">
      <w:pPr>
        <w:pStyle w:val="af1"/>
        <w:numPr>
          <w:ilvl w:val="2"/>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направляет Эмитенту Уведомление о признании выпуска Коммерческих облигаций несостоявшимся или Программы коммерческих облигаций несостоявшейся;</w:t>
      </w:r>
    </w:p>
    <w:p w14:paraId="5FCF3F4B" w14:textId="00C01C49" w:rsidR="00C900D3" w:rsidRPr="00410633" w:rsidRDefault="00C900D3" w:rsidP="00410633">
      <w:pPr>
        <w:pStyle w:val="af1"/>
        <w:numPr>
          <w:ilvl w:val="2"/>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раскрывает информацию о принятом решении на Сайте</w:t>
      </w:r>
      <w:r w:rsidR="005611C6">
        <w:rPr>
          <w:rFonts w:ascii="Times New Roman" w:hAnsi="Times New Roman"/>
          <w:sz w:val="24"/>
          <w:szCs w:val="24"/>
        </w:rPr>
        <w:t xml:space="preserve"> </w:t>
      </w:r>
      <w:r w:rsidR="005611C6" w:rsidRPr="00BA2247">
        <w:rPr>
          <w:rFonts w:ascii="Times New Roman" w:hAnsi="Times New Roman"/>
          <w:sz w:val="24"/>
          <w:szCs w:val="24"/>
          <w:lang w:val="en-US"/>
        </w:rPr>
        <w:t>NSDDATA</w:t>
      </w:r>
      <w:r w:rsidRPr="00410633">
        <w:rPr>
          <w:rFonts w:ascii="Times New Roman" w:hAnsi="Times New Roman"/>
          <w:sz w:val="24"/>
          <w:szCs w:val="24"/>
        </w:rPr>
        <w:t>.</w:t>
      </w:r>
    </w:p>
    <w:p w14:paraId="6BFB66EC" w14:textId="2F6304F1" w:rsidR="00C900D3" w:rsidRPr="00410633" w:rsidRDefault="00FF1A33" w:rsidP="00410633">
      <w:pPr>
        <w:pStyle w:val="af1"/>
        <w:numPr>
          <w:ilvl w:val="1"/>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 xml:space="preserve">Датой уведомления Эмитента о признании выпуска Коммерческих облигаций несостоявшимся или Программы коммерческих облигаций несостоявшейся </w:t>
      </w:r>
      <w:r w:rsidRPr="00410633">
        <w:rPr>
          <w:rFonts w:ascii="Times New Roman" w:hAnsi="Times New Roman"/>
          <w:sz w:val="24"/>
          <w:szCs w:val="24"/>
        </w:rPr>
        <w:lastRenderedPageBreak/>
        <w:t>является дата раскрытия информации о принятом решении на Сайте</w:t>
      </w:r>
      <w:r w:rsidR="005611C6">
        <w:rPr>
          <w:rFonts w:ascii="Times New Roman" w:hAnsi="Times New Roman"/>
          <w:sz w:val="24"/>
          <w:szCs w:val="24"/>
        </w:rPr>
        <w:t xml:space="preserve"> </w:t>
      </w:r>
      <w:r w:rsidR="005611C6" w:rsidRPr="00BA2247">
        <w:rPr>
          <w:rFonts w:ascii="Times New Roman" w:hAnsi="Times New Roman"/>
          <w:sz w:val="24"/>
          <w:szCs w:val="24"/>
          <w:lang w:val="en-US"/>
        </w:rPr>
        <w:t>NSDDATA</w:t>
      </w:r>
      <w:r w:rsidRPr="00410633">
        <w:rPr>
          <w:rFonts w:ascii="Times New Roman" w:hAnsi="Times New Roman"/>
          <w:sz w:val="24"/>
          <w:szCs w:val="24"/>
        </w:rPr>
        <w:t xml:space="preserve"> или дата получения Эмитентом Уведомления признании выпуска Коммерческих облигаций несостоявшимся или Программы коммерческих облигаций несостоявшейся в зависимости от того, какая из указанных дат наступит раньше.</w:t>
      </w:r>
    </w:p>
    <w:p w14:paraId="4D1FE842" w14:textId="3868798A" w:rsidR="00785FD7" w:rsidRPr="00410633" w:rsidRDefault="00785FD7" w:rsidP="00410633">
      <w:pPr>
        <w:pStyle w:val="af1"/>
        <w:numPr>
          <w:ilvl w:val="1"/>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 xml:space="preserve">НРД направляет Эмитенту </w:t>
      </w:r>
      <w:r w:rsidR="007A6575" w:rsidRPr="00410633">
        <w:rPr>
          <w:rFonts w:ascii="Times New Roman" w:hAnsi="Times New Roman"/>
          <w:sz w:val="24"/>
          <w:szCs w:val="24"/>
        </w:rPr>
        <w:t>У</w:t>
      </w:r>
      <w:r w:rsidRPr="00410633">
        <w:rPr>
          <w:rFonts w:ascii="Times New Roman" w:hAnsi="Times New Roman"/>
          <w:sz w:val="24"/>
          <w:szCs w:val="24"/>
        </w:rPr>
        <w:t>ведомление об отказе в признании выпуска Коммерческих облигаций</w:t>
      </w:r>
      <w:r w:rsidR="001E7B56" w:rsidRPr="00410633">
        <w:rPr>
          <w:rFonts w:ascii="Times New Roman" w:hAnsi="Times New Roman"/>
          <w:sz w:val="24"/>
          <w:szCs w:val="24"/>
        </w:rPr>
        <w:t xml:space="preserve"> несостоявшимся или </w:t>
      </w:r>
      <w:r w:rsidR="00A73B6E" w:rsidRPr="00410633">
        <w:rPr>
          <w:rFonts w:ascii="Times New Roman" w:hAnsi="Times New Roman"/>
          <w:sz w:val="24"/>
          <w:szCs w:val="24"/>
        </w:rPr>
        <w:t>Программы коммерческих облигаций</w:t>
      </w:r>
      <w:r w:rsidRPr="00410633">
        <w:rPr>
          <w:rFonts w:ascii="Times New Roman" w:hAnsi="Times New Roman"/>
          <w:sz w:val="24"/>
          <w:szCs w:val="24"/>
        </w:rPr>
        <w:t xml:space="preserve"> </w:t>
      </w:r>
      <w:r w:rsidR="001E7B56" w:rsidRPr="00410633">
        <w:rPr>
          <w:rFonts w:ascii="Times New Roman" w:hAnsi="Times New Roman"/>
          <w:sz w:val="24"/>
          <w:szCs w:val="24"/>
        </w:rPr>
        <w:t>несостоявшейся</w:t>
      </w:r>
      <w:r w:rsidR="00A73B6E" w:rsidRPr="00410633">
        <w:rPr>
          <w:rFonts w:ascii="Times New Roman" w:hAnsi="Times New Roman"/>
          <w:sz w:val="24"/>
          <w:szCs w:val="24"/>
        </w:rPr>
        <w:t xml:space="preserve"> </w:t>
      </w:r>
      <w:r w:rsidRPr="00410633">
        <w:rPr>
          <w:rFonts w:ascii="Times New Roman" w:hAnsi="Times New Roman"/>
          <w:sz w:val="24"/>
          <w:szCs w:val="24"/>
        </w:rPr>
        <w:t xml:space="preserve">в течение </w:t>
      </w:r>
      <w:r w:rsidR="009021C8" w:rsidRPr="00410633">
        <w:rPr>
          <w:rFonts w:ascii="Times New Roman" w:hAnsi="Times New Roman"/>
          <w:sz w:val="24"/>
          <w:szCs w:val="24"/>
        </w:rPr>
        <w:t xml:space="preserve">3 (трех) рабочих дней </w:t>
      </w:r>
      <w:r w:rsidRPr="00410633">
        <w:rPr>
          <w:rFonts w:ascii="Times New Roman" w:hAnsi="Times New Roman"/>
          <w:sz w:val="24"/>
          <w:szCs w:val="24"/>
        </w:rPr>
        <w:t>с даты принятия решения об отказе в признании выпуска Коммерческих облигаций</w:t>
      </w:r>
      <w:r w:rsidR="00A73B6E" w:rsidRPr="00410633">
        <w:rPr>
          <w:rFonts w:ascii="Times New Roman" w:hAnsi="Times New Roman"/>
          <w:sz w:val="24"/>
          <w:szCs w:val="24"/>
        </w:rPr>
        <w:t xml:space="preserve">/Программы коммерческих облигаций </w:t>
      </w:r>
      <w:r w:rsidRPr="00410633">
        <w:rPr>
          <w:rFonts w:ascii="Times New Roman" w:hAnsi="Times New Roman"/>
          <w:sz w:val="24"/>
          <w:szCs w:val="24"/>
        </w:rPr>
        <w:t>несостоявшим</w:t>
      </w:r>
      <w:r w:rsidR="00CE5082" w:rsidRPr="00410633">
        <w:rPr>
          <w:rFonts w:ascii="Times New Roman" w:hAnsi="Times New Roman"/>
          <w:sz w:val="24"/>
          <w:szCs w:val="24"/>
        </w:rPr>
        <w:t>и</w:t>
      </w:r>
      <w:r w:rsidRPr="00410633">
        <w:rPr>
          <w:rFonts w:ascii="Times New Roman" w:hAnsi="Times New Roman"/>
          <w:sz w:val="24"/>
          <w:szCs w:val="24"/>
        </w:rPr>
        <w:t>ся.</w:t>
      </w:r>
    </w:p>
    <w:p w14:paraId="055545DA" w14:textId="3DE5919D" w:rsidR="00BA6315" w:rsidRPr="00410633" w:rsidRDefault="00D87EAA" w:rsidP="00410633">
      <w:pPr>
        <w:pStyle w:val="af1"/>
        <w:numPr>
          <w:ilvl w:val="1"/>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 xml:space="preserve">Признание выпуска Коммерческих облигаций/Программы коммерческих </w:t>
      </w:r>
      <w:r w:rsidR="00CE5082" w:rsidRPr="00410633">
        <w:rPr>
          <w:rFonts w:ascii="Times New Roman" w:hAnsi="Times New Roman"/>
          <w:sz w:val="24"/>
          <w:szCs w:val="24"/>
        </w:rPr>
        <w:t>облигаций несостоявшимися</w:t>
      </w:r>
      <w:r w:rsidRPr="00410633">
        <w:rPr>
          <w:rFonts w:ascii="Times New Roman" w:hAnsi="Times New Roman"/>
          <w:sz w:val="24"/>
          <w:szCs w:val="24"/>
        </w:rPr>
        <w:t xml:space="preserve"> влечет за собой аннулирование Регистрации.</w:t>
      </w:r>
    </w:p>
    <w:p w14:paraId="4C162FC4" w14:textId="0994170A" w:rsidR="00E02F4B" w:rsidRPr="00410633" w:rsidRDefault="0014051A" w:rsidP="00410633">
      <w:pPr>
        <w:pStyle w:val="af1"/>
        <w:numPr>
          <w:ilvl w:val="1"/>
          <w:numId w:val="7"/>
        </w:numPr>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НРД принимает решение об аннулировании Регистрации не позднее следующего рабочего дня после принятия решения о признании выпуска Коммерческих облигаций/Программы коммерческих облигаций несостоявшимися. Сведения об аннулировании Регистрации включаются в направляемое Эмитенту Уведомление о признании выпуска Коммерческих облигаций/Программы коммерческих облигаций несостоявш</w:t>
      </w:r>
      <w:r w:rsidR="00D1270E" w:rsidRPr="00410633">
        <w:rPr>
          <w:rFonts w:ascii="Times New Roman" w:hAnsi="Times New Roman"/>
          <w:sz w:val="24"/>
          <w:szCs w:val="24"/>
        </w:rPr>
        <w:t>ими</w:t>
      </w:r>
      <w:r w:rsidRPr="00410633">
        <w:rPr>
          <w:rFonts w:ascii="Times New Roman" w:hAnsi="Times New Roman"/>
          <w:sz w:val="24"/>
          <w:szCs w:val="24"/>
        </w:rPr>
        <w:t xml:space="preserve">ся, а также в раскрываемую на Сайте </w:t>
      </w:r>
      <w:r w:rsidR="005611C6" w:rsidRPr="00BA2247">
        <w:rPr>
          <w:rFonts w:ascii="Times New Roman" w:hAnsi="Times New Roman"/>
          <w:sz w:val="24"/>
          <w:szCs w:val="24"/>
          <w:lang w:val="en-US"/>
        </w:rPr>
        <w:t>NSDDATA</w:t>
      </w:r>
      <w:r w:rsidR="005611C6" w:rsidRPr="00410633">
        <w:rPr>
          <w:rFonts w:ascii="Times New Roman" w:hAnsi="Times New Roman"/>
          <w:sz w:val="24"/>
          <w:szCs w:val="24"/>
        </w:rPr>
        <w:t xml:space="preserve"> </w:t>
      </w:r>
      <w:r w:rsidRPr="00410633">
        <w:rPr>
          <w:rFonts w:ascii="Times New Roman" w:hAnsi="Times New Roman"/>
          <w:sz w:val="24"/>
          <w:szCs w:val="24"/>
        </w:rPr>
        <w:t>информацию о принятом решении о признании выпуска Коммерческих облигаций/Программы коммерческих облигаций несостоявшимися.</w:t>
      </w:r>
    </w:p>
    <w:p w14:paraId="6AF495DB" w14:textId="70401E67" w:rsidR="00DF25DF" w:rsidRPr="00410633" w:rsidRDefault="00DC5DDB" w:rsidP="00410633">
      <w:pPr>
        <w:pStyle w:val="10"/>
        <w:numPr>
          <w:ilvl w:val="0"/>
          <w:numId w:val="7"/>
        </w:numPr>
        <w:spacing w:before="0" w:after="120"/>
        <w:ind w:left="709" w:hanging="709"/>
        <w:jc w:val="both"/>
        <w:rPr>
          <w:rFonts w:ascii="Times New Roman" w:hAnsi="Times New Roman" w:cs="Times New Roman"/>
          <w:sz w:val="24"/>
          <w:szCs w:val="24"/>
        </w:rPr>
      </w:pPr>
      <w:bookmarkStart w:id="127" w:name="_Toc73603130"/>
      <w:r w:rsidRPr="00410633">
        <w:rPr>
          <w:rFonts w:ascii="Times New Roman" w:hAnsi="Times New Roman" w:cs="Times New Roman"/>
          <w:sz w:val="24"/>
          <w:szCs w:val="24"/>
        </w:rPr>
        <w:t>Признание выпуска Коммерческих облигаций</w:t>
      </w:r>
      <w:r w:rsidR="00DA427A" w:rsidRPr="00410633">
        <w:rPr>
          <w:rFonts w:ascii="Times New Roman" w:hAnsi="Times New Roman" w:cs="Times New Roman"/>
          <w:sz w:val="24"/>
          <w:szCs w:val="24"/>
        </w:rPr>
        <w:t xml:space="preserve">, зарегистрированных после 01.01.2020, </w:t>
      </w:r>
      <w:r w:rsidR="00DF25DF" w:rsidRPr="00410633">
        <w:rPr>
          <w:rFonts w:ascii="Times New Roman" w:hAnsi="Times New Roman" w:cs="Times New Roman"/>
          <w:sz w:val="24"/>
          <w:szCs w:val="24"/>
        </w:rPr>
        <w:t>или сделки, совершенной в процессе размещения</w:t>
      </w:r>
      <w:r w:rsidR="00086669" w:rsidRPr="00410633">
        <w:rPr>
          <w:rFonts w:ascii="Times New Roman" w:hAnsi="Times New Roman" w:cs="Times New Roman"/>
          <w:sz w:val="24"/>
          <w:szCs w:val="24"/>
        </w:rPr>
        <w:t xml:space="preserve"> таких</w:t>
      </w:r>
      <w:r w:rsidR="00DF25DF" w:rsidRPr="00410633">
        <w:rPr>
          <w:rFonts w:ascii="Times New Roman" w:hAnsi="Times New Roman" w:cs="Times New Roman"/>
          <w:sz w:val="24"/>
          <w:szCs w:val="24"/>
        </w:rPr>
        <w:t xml:space="preserve"> Коммерческих облигаций, </w:t>
      </w:r>
      <w:r w:rsidRPr="00410633">
        <w:rPr>
          <w:rFonts w:ascii="Times New Roman" w:hAnsi="Times New Roman" w:cs="Times New Roman"/>
          <w:sz w:val="24"/>
          <w:szCs w:val="24"/>
        </w:rPr>
        <w:t>недействительным</w:t>
      </w:r>
      <w:r w:rsidR="00DF25DF" w:rsidRPr="00410633">
        <w:rPr>
          <w:rFonts w:ascii="Times New Roman" w:hAnsi="Times New Roman" w:cs="Times New Roman"/>
          <w:sz w:val="24"/>
          <w:szCs w:val="24"/>
        </w:rPr>
        <w:t>и по иску НРД</w:t>
      </w:r>
      <w:bookmarkEnd w:id="127"/>
      <w:r w:rsidRPr="00410633">
        <w:rPr>
          <w:rFonts w:ascii="Times New Roman" w:hAnsi="Times New Roman" w:cs="Times New Roman"/>
          <w:sz w:val="24"/>
          <w:szCs w:val="24"/>
        </w:rPr>
        <w:t xml:space="preserve"> </w:t>
      </w:r>
    </w:p>
    <w:p w14:paraId="0977CEC9" w14:textId="114D9849" w:rsidR="00DF25DF" w:rsidRPr="00410633" w:rsidRDefault="00DA427A" w:rsidP="00410633">
      <w:pPr>
        <w:pStyle w:val="af1"/>
        <w:numPr>
          <w:ilvl w:val="1"/>
          <w:numId w:val="7"/>
        </w:numPr>
        <w:spacing w:after="120" w:line="240" w:lineRule="auto"/>
        <w:jc w:val="both"/>
        <w:rPr>
          <w:rFonts w:ascii="Times New Roman" w:hAnsi="Times New Roman"/>
          <w:sz w:val="24"/>
          <w:szCs w:val="24"/>
        </w:rPr>
      </w:pPr>
      <w:bookmarkStart w:id="128" w:name="_Ref51235243"/>
      <w:r w:rsidRPr="00410633">
        <w:rPr>
          <w:rFonts w:ascii="Times New Roman" w:hAnsi="Times New Roman"/>
          <w:sz w:val="24"/>
          <w:szCs w:val="24"/>
        </w:rPr>
        <w:t>В</w:t>
      </w:r>
      <w:r w:rsidR="00DF25DF" w:rsidRPr="00410633">
        <w:rPr>
          <w:rFonts w:ascii="Times New Roman" w:hAnsi="Times New Roman"/>
          <w:sz w:val="24"/>
          <w:szCs w:val="24"/>
        </w:rPr>
        <w:t xml:space="preserve">ыпуск Коммерческих облигаций </w:t>
      </w:r>
      <w:r w:rsidR="00F74D12" w:rsidRPr="00410633">
        <w:rPr>
          <w:rFonts w:ascii="Times New Roman" w:hAnsi="Times New Roman"/>
          <w:sz w:val="24"/>
          <w:szCs w:val="24"/>
        </w:rPr>
        <w:t>может быть признан недействительным</w:t>
      </w:r>
      <w:r w:rsidR="00DF25DF" w:rsidRPr="00410633">
        <w:rPr>
          <w:rFonts w:ascii="Times New Roman" w:hAnsi="Times New Roman"/>
          <w:sz w:val="24"/>
          <w:szCs w:val="24"/>
        </w:rPr>
        <w:t xml:space="preserve"> по иску НРД, направленном</w:t>
      </w:r>
      <w:r w:rsidRPr="00410633">
        <w:rPr>
          <w:rFonts w:ascii="Times New Roman" w:hAnsi="Times New Roman"/>
          <w:sz w:val="24"/>
          <w:szCs w:val="24"/>
        </w:rPr>
        <w:t>у</w:t>
      </w:r>
      <w:r w:rsidR="00DF25DF" w:rsidRPr="00410633">
        <w:rPr>
          <w:rFonts w:ascii="Times New Roman" w:hAnsi="Times New Roman"/>
          <w:sz w:val="24"/>
          <w:szCs w:val="24"/>
        </w:rPr>
        <w:t xml:space="preserve"> </w:t>
      </w:r>
      <w:r w:rsidR="00AC7C20" w:rsidRPr="00410633">
        <w:rPr>
          <w:rFonts w:ascii="Times New Roman" w:hAnsi="Times New Roman"/>
          <w:sz w:val="24"/>
          <w:szCs w:val="24"/>
        </w:rPr>
        <w:t xml:space="preserve">в суд </w:t>
      </w:r>
      <w:r w:rsidR="001F5635" w:rsidRPr="00410633">
        <w:rPr>
          <w:rFonts w:ascii="Times New Roman" w:hAnsi="Times New Roman"/>
          <w:sz w:val="24"/>
          <w:szCs w:val="24"/>
        </w:rPr>
        <w:t>до раскрытия Эмитентом информации о начале их размещения либо до начала их размещения (если указанная информация не подлежит раскрытию)</w:t>
      </w:r>
      <w:r w:rsidR="00DF25DF" w:rsidRPr="00410633">
        <w:rPr>
          <w:rFonts w:ascii="Times New Roman" w:hAnsi="Times New Roman"/>
          <w:sz w:val="24"/>
          <w:szCs w:val="24"/>
        </w:rPr>
        <w:t>.</w:t>
      </w:r>
      <w:bookmarkEnd w:id="128"/>
    </w:p>
    <w:p w14:paraId="7380B461" w14:textId="09B67A2B" w:rsidR="00F74D12" w:rsidRPr="00410633" w:rsidRDefault="00F74D12" w:rsidP="00410633">
      <w:pPr>
        <w:pStyle w:val="af1"/>
        <w:numPr>
          <w:ilvl w:val="1"/>
          <w:numId w:val="7"/>
        </w:numPr>
        <w:autoSpaceDE w:val="0"/>
        <w:autoSpaceDN w:val="0"/>
        <w:adjustRightInd w:val="0"/>
        <w:spacing w:after="120" w:line="240" w:lineRule="auto"/>
        <w:jc w:val="both"/>
        <w:rPr>
          <w:rFonts w:ascii="Times New Roman" w:hAnsi="Times New Roman"/>
          <w:sz w:val="24"/>
          <w:szCs w:val="24"/>
          <w:lang w:eastAsia="ru-RU"/>
        </w:rPr>
      </w:pPr>
      <w:r w:rsidRPr="00410633">
        <w:rPr>
          <w:rFonts w:ascii="Times New Roman" w:hAnsi="Times New Roman"/>
          <w:sz w:val="24"/>
          <w:szCs w:val="24"/>
          <w:lang w:eastAsia="ru-RU"/>
        </w:rPr>
        <w:t>Основанием для признания выпуска Коммерческих облигаций недействительным является:</w:t>
      </w:r>
    </w:p>
    <w:p w14:paraId="6D832A8A" w14:textId="7989A772" w:rsidR="005F393C" w:rsidRPr="00410633" w:rsidRDefault="00F74D12" w:rsidP="00410633">
      <w:pPr>
        <w:pStyle w:val="af1"/>
        <w:tabs>
          <w:tab w:val="left" w:pos="851"/>
        </w:tabs>
        <w:autoSpaceDE w:val="0"/>
        <w:autoSpaceDN w:val="0"/>
        <w:adjustRightInd w:val="0"/>
        <w:spacing w:after="120" w:line="240" w:lineRule="auto"/>
        <w:ind w:left="720" w:hanging="720"/>
        <w:jc w:val="both"/>
        <w:rPr>
          <w:rFonts w:ascii="Times New Roman" w:hAnsi="Times New Roman"/>
          <w:sz w:val="24"/>
          <w:szCs w:val="24"/>
          <w:lang w:eastAsia="ru-RU"/>
        </w:rPr>
      </w:pPr>
      <w:r w:rsidRPr="00410633">
        <w:rPr>
          <w:rFonts w:ascii="Times New Roman" w:hAnsi="Times New Roman"/>
          <w:sz w:val="24"/>
          <w:szCs w:val="24"/>
          <w:lang w:eastAsia="ru-RU"/>
        </w:rPr>
        <w:t>11.2.1.</w:t>
      </w:r>
      <w:r w:rsidRPr="00410633">
        <w:rPr>
          <w:rFonts w:ascii="Times New Roman" w:hAnsi="Times New Roman"/>
          <w:sz w:val="24"/>
          <w:szCs w:val="24"/>
          <w:lang w:eastAsia="ru-RU"/>
        </w:rPr>
        <w:tab/>
      </w:r>
      <w:r w:rsidR="005F393C" w:rsidRPr="00410633">
        <w:rPr>
          <w:rFonts w:ascii="Times New Roman" w:hAnsi="Times New Roman"/>
          <w:sz w:val="24"/>
          <w:szCs w:val="24"/>
          <w:lang w:eastAsia="ru-RU"/>
        </w:rPr>
        <w:t>нарушение Э</w:t>
      </w:r>
      <w:r w:rsidRPr="00410633">
        <w:rPr>
          <w:rFonts w:ascii="Times New Roman" w:hAnsi="Times New Roman"/>
          <w:sz w:val="24"/>
          <w:szCs w:val="24"/>
          <w:lang w:eastAsia="ru-RU"/>
        </w:rPr>
        <w:t xml:space="preserve">митентом в ходе эмиссии </w:t>
      </w:r>
      <w:r w:rsidR="005F393C" w:rsidRPr="00410633">
        <w:rPr>
          <w:rFonts w:ascii="Times New Roman" w:hAnsi="Times New Roman"/>
          <w:sz w:val="24"/>
          <w:szCs w:val="24"/>
          <w:lang w:eastAsia="ru-RU"/>
        </w:rPr>
        <w:t>Коммерческих облигаций</w:t>
      </w:r>
      <w:r w:rsidRPr="00410633">
        <w:rPr>
          <w:rFonts w:ascii="Times New Roman" w:hAnsi="Times New Roman"/>
          <w:sz w:val="24"/>
          <w:szCs w:val="24"/>
          <w:lang w:eastAsia="ru-RU"/>
        </w:rPr>
        <w:t xml:space="preserve"> требований законодательства Российской Федерации, которое не может быть устранено иначе, чем посредством изъятия из обращения </w:t>
      </w:r>
      <w:r w:rsidR="005F393C" w:rsidRPr="00410633">
        <w:rPr>
          <w:rFonts w:ascii="Times New Roman" w:hAnsi="Times New Roman"/>
          <w:sz w:val="24"/>
          <w:szCs w:val="24"/>
          <w:lang w:eastAsia="ru-RU"/>
        </w:rPr>
        <w:t>Коммерческих облигаций</w:t>
      </w:r>
      <w:r w:rsidRPr="00410633">
        <w:rPr>
          <w:rFonts w:ascii="Times New Roman" w:hAnsi="Times New Roman"/>
          <w:sz w:val="24"/>
          <w:szCs w:val="24"/>
          <w:lang w:eastAsia="ru-RU"/>
        </w:rPr>
        <w:t>;</w:t>
      </w:r>
    </w:p>
    <w:p w14:paraId="75EFF833" w14:textId="0C157249" w:rsidR="00F74D12" w:rsidRPr="00410633" w:rsidRDefault="005F393C" w:rsidP="00410633">
      <w:pPr>
        <w:pStyle w:val="af1"/>
        <w:tabs>
          <w:tab w:val="left" w:pos="851"/>
        </w:tabs>
        <w:autoSpaceDE w:val="0"/>
        <w:autoSpaceDN w:val="0"/>
        <w:adjustRightInd w:val="0"/>
        <w:spacing w:after="120" w:line="240" w:lineRule="auto"/>
        <w:ind w:left="720" w:hanging="720"/>
        <w:jc w:val="both"/>
        <w:rPr>
          <w:rFonts w:ascii="Times New Roman" w:hAnsi="Times New Roman"/>
          <w:sz w:val="24"/>
          <w:szCs w:val="24"/>
          <w:lang w:eastAsia="ru-RU"/>
        </w:rPr>
      </w:pPr>
      <w:r w:rsidRPr="00410633">
        <w:rPr>
          <w:rFonts w:ascii="Times New Roman" w:hAnsi="Times New Roman"/>
          <w:sz w:val="24"/>
          <w:szCs w:val="24"/>
          <w:lang w:eastAsia="ru-RU"/>
        </w:rPr>
        <w:t>11.2.2.</w:t>
      </w:r>
      <w:r w:rsidRPr="00410633">
        <w:rPr>
          <w:rFonts w:ascii="Times New Roman" w:hAnsi="Times New Roman"/>
          <w:sz w:val="24"/>
          <w:szCs w:val="24"/>
          <w:lang w:eastAsia="ru-RU"/>
        </w:rPr>
        <w:tab/>
      </w:r>
      <w:r w:rsidR="00F74D12" w:rsidRPr="00410633">
        <w:rPr>
          <w:rFonts w:ascii="Times New Roman" w:hAnsi="Times New Roman"/>
          <w:sz w:val="24"/>
          <w:szCs w:val="24"/>
          <w:lang w:eastAsia="ru-RU"/>
        </w:rPr>
        <w:t>обнаружение в документах, на основ</w:t>
      </w:r>
      <w:r w:rsidRPr="00410633">
        <w:rPr>
          <w:rFonts w:ascii="Times New Roman" w:hAnsi="Times New Roman"/>
          <w:sz w:val="24"/>
          <w:szCs w:val="24"/>
          <w:lang w:eastAsia="ru-RU"/>
        </w:rPr>
        <w:t xml:space="preserve">ании которых была осуществлена </w:t>
      </w:r>
      <w:r w:rsidR="006C51C1" w:rsidRPr="00410633">
        <w:rPr>
          <w:rFonts w:ascii="Times New Roman" w:hAnsi="Times New Roman"/>
          <w:sz w:val="24"/>
          <w:szCs w:val="24"/>
          <w:lang w:eastAsia="ru-RU"/>
        </w:rPr>
        <w:t>р</w:t>
      </w:r>
      <w:r w:rsidR="00F74D12" w:rsidRPr="00410633">
        <w:rPr>
          <w:rFonts w:ascii="Times New Roman" w:hAnsi="Times New Roman"/>
          <w:sz w:val="24"/>
          <w:szCs w:val="24"/>
          <w:lang w:eastAsia="ru-RU"/>
        </w:rPr>
        <w:t xml:space="preserve">егистрация выпуска </w:t>
      </w:r>
      <w:r w:rsidRPr="00410633">
        <w:rPr>
          <w:rFonts w:ascii="Times New Roman" w:hAnsi="Times New Roman"/>
          <w:sz w:val="24"/>
          <w:szCs w:val="24"/>
          <w:lang w:eastAsia="ru-RU"/>
        </w:rPr>
        <w:t xml:space="preserve">Коммерческих облигаций, </w:t>
      </w:r>
      <w:r w:rsidR="00F74D12" w:rsidRPr="00410633">
        <w:rPr>
          <w:rFonts w:ascii="Times New Roman" w:hAnsi="Times New Roman"/>
          <w:sz w:val="24"/>
          <w:szCs w:val="24"/>
          <w:lang w:eastAsia="ru-RU"/>
        </w:rPr>
        <w:t xml:space="preserve">недостоверной или вводящей в заблуждение информации, повлекшей за собой существенное нарушение прав и (или) законных интересов инвесторов или владельцев </w:t>
      </w:r>
      <w:r w:rsidRPr="00410633">
        <w:rPr>
          <w:rFonts w:ascii="Times New Roman" w:hAnsi="Times New Roman"/>
          <w:sz w:val="24"/>
          <w:szCs w:val="24"/>
          <w:lang w:eastAsia="ru-RU"/>
        </w:rPr>
        <w:t>Коммерческих облигаций</w:t>
      </w:r>
      <w:r w:rsidR="00F74D12" w:rsidRPr="00410633">
        <w:rPr>
          <w:rFonts w:ascii="Times New Roman" w:hAnsi="Times New Roman"/>
          <w:sz w:val="24"/>
          <w:szCs w:val="24"/>
          <w:lang w:eastAsia="ru-RU"/>
        </w:rPr>
        <w:t>.</w:t>
      </w:r>
    </w:p>
    <w:p w14:paraId="3AD4BCDC" w14:textId="3BEB537B" w:rsidR="005F393C" w:rsidRPr="00410633" w:rsidRDefault="00263025" w:rsidP="00410633">
      <w:pPr>
        <w:pStyle w:val="af1"/>
        <w:numPr>
          <w:ilvl w:val="1"/>
          <w:numId w:val="7"/>
        </w:numPr>
        <w:spacing w:after="120" w:line="240" w:lineRule="auto"/>
        <w:jc w:val="both"/>
        <w:rPr>
          <w:rFonts w:ascii="Times New Roman" w:hAnsi="Times New Roman"/>
          <w:sz w:val="24"/>
          <w:szCs w:val="24"/>
        </w:rPr>
      </w:pPr>
      <w:bookmarkStart w:id="129" w:name="_Ref51235251"/>
      <w:r w:rsidRPr="00410633">
        <w:rPr>
          <w:rFonts w:ascii="Times New Roman" w:hAnsi="Times New Roman"/>
          <w:sz w:val="24"/>
          <w:szCs w:val="24"/>
        </w:rPr>
        <w:t xml:space="preserve">Сделка, совершенная в процессе размещения Коммерческих облигаций, может быть признана недействительной по иску НРД, направленному в суд в </w:t>
      </w:r>
      <w:r w:rsidR="00AC7C20" w:rsidRPr="00410633">
        <w:rPr>
          <w:rFonts w:ascii="Times New Roman" w:hAnsi="Times New Roman"/>
          <w:sz w:val="24"/>
          <w:szCs w:val="24"/>
        </w:rPr>
        <w:t xml:space="preserve">течение 6 (шести) месяцев с момента </w:t>
      </w:r>
      <w:r w:rsidRPr="00410633">
        <w:rPr>
          <w:rFonts w:ascii="Times New Roman" w:hAnsi="Times New Roman"/>
          <w:sz w:val="24"/>
          <w:szCs w:val="24"/>
        </w:rPr>
        <w:t xml:space="preserve">ее </w:t>
      </w:r>
      <w:r w:rsidR="00760861" w:rsidRPr="00410633">
        <w:rPr>
          <w:rFonts w:ascii="Times New Roman" w:hAnsi="Times New Roman"/>
          <w:sz w:val="24"/>
          <w:szCs w:val="24"/>
        </w:rPr>
        <w:t>совершения</w:t>
      </w:r>
      <w:r w:rsidR="005F393C" w:rsidRPr="00410633">
        <w:rPr>
          <w:rFonts w:ascii="Times New Roman" w:hAnsi="Times New Roman"/>
          <w:sz w:val="24"/>
          <w:szCs w:val="24"/>
        </w:rPr>
        <w:t>.</w:t>
      </w:r>
      <w:bookmarkEnd w:id="129"/>
    </w:p>
    <w:p w14:paraId="2C6107FA" w14:textId="23BB4F94" w:rsidR="00AC7C20" w:rsidRPr="00410633" w:rsidRDefault="00AC7C20" w:rsidP="00410633">
      <w:pPr>
        <w:pStyle w:val="af1"/>
        <w:numPr>
          <w:ilvl w:val="1"/>
          <w:numId w:val="7"/>
        </w:numPr>
        <w:spacing w:after="120" w:line="240" w:lineRule="auto"/>
        <w:jc w:val="both"/>
        <w:rPr>
          <w:rFonts w:ascii="Times New Roman" w:hAnsi="Times New Roman"/>
          <w:sz w:val="24"/>
          <w:szCs w:val="24"/>
        </w:rPr>
      </w:pPr>
      <w:r w:rsidRPr="00410633">
        <w:rPr>
          <w:rFonts w:ascii="Times New Roman" w:hAnsi="Times New Roman"/>
          <w:sz w:val="24"/>
          <w:szCs w:val="24"/>
        </w:rPr>
        <w:t>Недействительность отдельных сделок, совершенных в процессе размещения Коммерческих облигаций, не влечет за собой признание выпуска Коммерческих облигаций недействительным.</w:t>
      </w:r>
    </w:p>
    <w:p w14:paraId="0140A662" w14:textId="1B8F9F4F" w:rsidR="00AC7C20" w:rsidRPr="00410633" w:rsidRDefault="00AC7C20" w:rsidP="00410633">
      <w:pPr>
        <w:pStyle w:val="af1"/>
        <w:numPr>
          <w:ilvl w:val="1"/>
          <w:numId w:val="7"/>
        </w:numPr>
        <w:spacing w:after="120" w:line="240" w:lineRule="auto"/>
        <w:jc w:val="both"/>
        <w:rPr>
          <w:rFonts w:ascii="Times New Roman" w:hAnsi="Times New Roman"/>
          <w:sz w:val="24"/>
          <w:szCs w:val="24"/>
        </w:rPr>
      </w:pPr>
      <w:bookmarkStart w:id="130" w:name="_Ref51235291"/>
      <w:r w:rsidRPr="00410633">
        <w:rPr>
          <w:rFonts w:ascii="Times New Roman" w:hAnsi="Times New Roman"/>
          <w:sz w:val="24"/>
          <w:szCs w:val="24"/>
        </w:rPr>
        <w:t>В случаях, предусмотренн</w:t>
      </w:r>
      <w:r w:rsidR="00C30783" w:rsidRPr="00410633">
        <w:rPr>
          <w:rFonts w:ascii="Times New Roman" w:hAnsi="Times New Roman"/>
          <w:sz w:val="24"/>
          <w:szCs w:val="24"/>
        </w:rPr>
        <w:t>ых</w:t>
      </w:r>
      <w:r w:rsidRPr="00410633">
        <w:rPr>
          <w:rFonts w:ascii="Times New Roman" w:hAnsi="Times New Roman"/>
          <w:sz w:val="24"/>
          <w:szCs w:val="24"/>
        </w:rPr>
        <w:t xml:space="preserve"> пунктами</w:t>
      </w:r>
      <w:r w:rsidR="004C10D2" w:rsidRPr="00410633">
        <w:rPr>
          <w:rFonts w:ascii="Times New Roman" w:hAnsi="Times New Roman"/>
          <w:sz w:val="24"/>
          <w:szCs w:val="24"/>
        </w:rPr>
        <w:t xml:space="preserve"> </w:t>
      </w:r>
      <w:r w:rsidR="004C10D2" w:rsidRPr="00410633">
        <w:rPr>
          <w:rFonts w:ascii="Times New Roman" w:hAnsi="Times New Roman"/>
          <w:sz w:val="24"/>
          <w:szCs w:val="24"/>
        </w:rPr>
        <w:fldChar w:fldCharType="begin"/>
      </w:r>
      <w:r w:rsidR="004C10D2" w:rsidRPr="00410633">
        <w:rPr>
          <w:rFonts w:ascii="Times New Roman" w:hAnsi="Times New Roman"/>
          <w:sz w:val="24"/>
          <w:szCs w:val="24"/>
        </w:rPr>
        <w:instrText xml:space="preserve"> REF _Ref51235243 \r \h </w:instrText>
      </w:r>
      <w:r w:rsidR="00410633" w:rsidRPr="00410633">
        <w:rPr>
          <w:rFonts w:ascii="Times New Roman" w:hAnsi="Times New Roman"/>
          <w:sz w:val="24"/>
          <w:szCs w:val="24"/>
        </w:rPr>
        <w:instrText xml:space="preserve"> \* MERGEFORMAT </w:instrText>
      </w:r>
      <w:r w:rsidR="004C10D2" w:rsidRPr="00410633">
        <w:rPr>
          <w:rFonts w:ascii="Times New Roman" w:hAnsi="Times New Roman"/>
          <w:sz w:val="24"/>
          <w:szCs w:val="24"/>
        </w:rPr>
      </w:r>
      <w:r w:rsidR="004C10D2" w:rsidRPr="00410633">
        <w:rPr>
          <w:rFonts w:ascii="Times New Roman" w:hAnsi="Times New Roman"/>
          <w:sz w:val="24"/>
          <w:szCs w:val="24"/>
        </w:rPr>
        <w:fldChar w:fldCharType="separate"/>
      </w:r>
      <w:r w:rsidR="004C10D2" w:rsidRPr="00410633">
        <w:rPr>
          <w:rFonts w:ascii="Times New Roman" w:hAnsi="Times New Roman"/>
          <w:sz w:val="24"/>
          <w:szCs w:val="24"/>
        </w:rPr>
        <w:t>11.1</w:t>
      </w:r>
      <w:r w:rsidR="004C10D2" w:rsidRPr="00410633">
        <w:rPr>
          <w:rFonts w:ascii="Times New Roman" w:hAnsi="Times New Roman"/>
          <w:sz w:val="24"/>
          <w:szCs w:val="24"/>
        </w:rPr>
        <w:fldChar w:fldCharType="end"/>
      </w:r>
      <w:r w:rsidRPr="00410633">
        <w:rPr>
          <w:rFonts w:ascii="Times New Roman" w:hAnsi="Times New Roman"/>
          <w:sz w:val="24"/>
          <w:szCs w:val="24"/>
        </w:rPr>
        <w:t xml:space="preserve"> и </w:t>
      </w:r>
      <w:r w:rsidR="004C10D2" w:rsidRPr="00410633">
        <w:rPr>
          <w:rFonts w:ascii="Times New Roman" w:hAnsi="Times New Roman"/>
          <w:sz w:val="24"/>
          <w:szCs w:val="24"/>
        </w:rPr>
        <w:fldChar w:fldCharType="begin"/>
      </w:r>
      <w:r w:rsidR="004C10D2" w:rsidRPr="00410633">
        <w:rPr>
          <w:rFonts w:ascii="Times New Roman" w:hAnsi="Times New Roman"/>
          <w:sz w:val="24"/>
          <w:szCs w:val="24"/>
        </w:rPr>
        <w:instrText xml:space="preserve"> REF _Ref51235251 \r \h </w:instrText>
      </w:r>
      <w:r w:rsidR="00410633" w:rsidRPr="00410633">
        <w:rPr>
          <w:rFonts w:ascii="Times New Roman" w:hAnsi="Times New Roman"/>
          <w:sz w:val="24"/>
          <w:szCs w:val="24"/>
        </w:rPr>
        <w:instrText xml:space="preserve"> \* MERGEFORMAT </w:instrText>
      </w:r>
      <w:r w:rsidR="004C10D2" w:rsidRPr="00410633">
        <w:rPr>
          <w:rFonts w:ascii="Times New Roman" w:hAnsi="Times New Roman"/>
          <w:sz w:val="24"/>
          <w:szCs w:val="24"/>
        </w:rPr>
      </w:r>
      <w:r w:rsidR="004C10D2" w:rsidRPr="00410633">
        <w:rPr>
          <w:rFonts w:ascii="Times New Roman" w:hAnsi="Times New Roman"/>
          <w:sz w:val="24"/>
          <w:szCs w:val="24"/>
        </w:rPr>
        <w:fldChar w:fldCharType="separate"/>
      </w:r>
      <w:r w:rsidR="004C10D2" w:rsidRPr="00410633">
        <w:rPr>
          <w:rFonts w:ascii="Times New Roman" w:hAnsi="Times New Roman"/>
          <w:sz w:val="24"/>
          <w:szCs w:val="24"/>
        </w:rPr>
        <w:t>11.3</w:t>
      </w:r>
      <w:r w:rsidR="004C10D2" w:rsidRPr="00410633">
        <w:rPr>
          <w:rFonts w:ascii="Times New Roman" w:hAnsi="Times New Roman"/>
          <w:sz w:val="24"/>
          <w:szCs w:val="24"/>
        </w:rPr>
        <w:fldChar w:fldCharType="end"/>
      </w:r>
      <w:r w:rsidRPr="00410633">
        <w:rPr>
          <w:rFonts w:ascii="Times New Roman" w:hAnsi="Times New Roman"/>
          <w:sz w:val="24"/>
          <w:szCs w:val="24"/>
        </w:rPr>
        <w:t xml:space="preserve"> Правил, НРД вправе запрашивать у Эмитента и иных лиц сведения и (или) документы</w:t>
      </w:r>
      <w:r w:rsidR="00476FF4" w:rsidRPr="00410633">
        <w:rPr>
          <w:rFonts w:ascii="Times New Roman" w:hAnsi="Times New Roman"/>
          <w:sz w:val="24"/>
          <w:szCs w:val="24"/>
        </w:rPr>
        <w:t>, необходимые</w:t>
      </w:r>
      <w:r w:rsidRPr="00410633">
        <w:rPr>
          <w:rFonts w:ascii="Times New Roman" w:hAnsi="Times New Roman"/>
          <w:sz w:val="24"/>
          <w:szCs w:val="24"/>
        </w:rPr>
        <w:t xml:space="preserve"> для обращения в суд.</w:t>
      </w:r>
      <w:bookmarkEnd w:id="130"/>
    </w:p>
    <w:p w14:paraId="5ECCB76B" w14:textId="6FDF5650" w:rsidR="00DF25DF" w:rsidRPr="00410633" w:rsidRDefault="00AC7C20" w:rsidP="00410633">
      <w:pPr>
        <w:pStyle w:val="af1"/>
        <w:numPr>
          <w:ilvl w:val="1"/>
          <w:numId w:val="7"/>
        </w:numPr>
        <w:spacing w:after="120" w:line="240" w:lineRule="auto"/>
        <w:jc w:val="both"/>
        <w:rPr>
          <w:rFonts w:ascii="Times New Roman" w:hAnsi="Times New Roman"/>
          <w:sz w:val="24"/>
          <w:szCs w:val="24"/>
        </w:rPr>
      </w:pPr>
      <w:r w:rsidRPr="00410633">
        <w:rPr>
          <w:rFonts w:ascii="Times New Roman" w:hAnsi="Times New Roman"/>
          <w:sz w:val="24"/>
          <w:szCs w:val="24"/>
        </w:rPr>
        <w:lastRenderedPageBreak/>
        <w:t>Эмитент обязан предоставить сведения и (или) документы,</w:t>
      </w:r>
      <w:r w:rsidR="00AA7DA5" w:rsidRPr="00410633">
        <w:rPr>
          <w:rFonts w:ascii="Times New Roman" w:hAnsi="Times New Roman"/>
          <w:sz w:val="24"/>
          <w:szCs w:val="24"/>
        </w:rPr>
        <w:t xml:space="preserve"> предусмотренные в пункте</w:t>
      </w:r>
      <w:r w:rsidR="004C10D2" w:rsidRPr="00410633">
        <w:rPr>
          <w:rFonts w:ascii="Times New Roman" w:hAnsi="Times New Roman"/>
          <w:sz w:val="24"/>
          <w:szCs w:val="24"/>
        </w:rPr>
        <w:t xml:space="preserve"> </w:t>
      </w:r>
      <w:r w:rsidR="004C10D2" w:rsidRPr="00410633">
        <w:rPr>
          <w:rFonts w:ascii="Times New Roman" w:hAnsi="Times New Roman"/>
          <w:sz w:val="24"/>
          <w:szCs w:val="24"/>
        </w:rPr>
        <w:fldChar w:fldCharType="begin"/>
      </w:r>
      <w:r w:rsidR="004C10D2" w:rsidRPr="00410633">
        <w:rPr>
          <w:rFonts w:ascii="Times New Roman" w:hAnsi="Times New Roman"/>
          <w:sz w:val="24"/>
          <w:szCs w:val="24"/>
        </w:rPr>
        <w:instrText xml:space="preserve"> REF _Ref51235291 \r \h </w:instrText>
      </w:r>
      <w:r w:rsidR="00410633" w:rsidRPr="00410633">
        <w:rPr>
          <w:rFonts w:ascii="Times New Roman" w:hAnsi="Times New Roman"/>
          <w:sz w:val="24"/>
          <w:szCs w:val="24"/>
        </w:rPr>
        <w:instrText xml:space="preserve"> \* MERGEFORMAT </w:instrText>
      </w:r>
      <w:r w:rsidR="004C10D2" w:rsidRPr="00410633">
        <w:rPr>
          <w:rFonts w:ascii="Times New Roman" w:hAnsi="Times New Roman"/>
          <w:sz w:val="24"/>
          <w:szCs w:val="24"/>
        </w:rPr>
      </w:r>
      <w:r w:rsidR="004C10D2" w:rsidRPr="00410633">
        <w:rPr>
          <w:rFonts w:ascii="Times New Roman" w:hAnsi="Times New Roman"/>
          <w:sz w:val="24"/>
          <w:szCs w:val="24"/>
        </w:rPr>
        <w:fldChar w:fldCharType="separate"/>
      </w:r>
      <w:r w:rsidR="004C10D2" w:rsidRPr="00410633">
        <w:rPr>
          <w:rFonts w:ascii="Times New Roman" w:hAnsi="Times New Roman"/>
          <w:sz w:val="24"/>
          <w:szCs w:val="24"/>
        </w:rPr>
        <w:t>11.5</w:t>
      </w:r>
      <w:r w:rsidR="004C10D2" w:rsidRPr="00410633">
        <w:rPr>
          <w:rFonts w:ascii="Times New Roman" w:hAnsi="Times New Roman"/>
          <w:sz w:val="24"/>
          <w:szCs w:val="24"/>
        </w:rPr>
        <w:fldChar w:fldCharType="end"/>
      </w:r>
      <w:r w:rsidRPr="00410633">
        <w:rPr>
          <w:rFonts w:ascii="Times New Roman" w:hAnsi="Times New Roman"/>
          <w:sz w:val="24"/>
          <w:szCs w:val="24"/>
        </w:rPr>
        <w:t xml:space="preserve"> Правил</w:t>
      </w:r>
      <w:r w:rsidR="00DA427A" w:rsidRPr="00410633">
        <w:rPr>
          <w:rFonts w:ascii="Times New Roman" w:hAnsi="Times New Roman"/>
          <w:sz w:val="24"/>
          <w:szCs w:val="24"/>
        </w:rPr>
        <w:t>,</w:t>
      </w:r>
      <w:r w:rsidRPr="00410633">
        <w:rPr>
          <w:rFonts w:ascii="Times New Roman" w:hAnsi="Times New Roman"/>
          <w:sz w:val="24"/>
          <w:szCs w:val="24"/>
        </w:rPr>
        <w:t xml:space="preserve"> в течение 3 (трех) рабочих дней с даты получения запроса НРД.</w:t>
      </w:r>
    </w:p>
    <w:p w14:paraId="6B494BC5" w14:textId="2DCE00F6" w:rsidR="00C430DA" w:rsidRPr="00410633" w:rsidRDefault="00C430DA" w:rsidP="00410633">
      <w:pPr>
        <w:pStyle w:val="10"/>
        <w:numPr>
          <w:ilvl w:val="0"/>
          <w:numId w:val="7"/>
        </w:numPr>
        <w:spacing w:before="0" w:after="120"/>
        <w:ind w:left="709" w:hanging="709"/>
        <w:jc w:val="both"/>
        <w:rPr>
          <w:rFonts w:ascii="Times New Roman" w:hAnsi="Times New Roman" w:cs="Times New Roman"/>
          <w:sz w:val="24"/>
          <w:szCs w:val="24"/>
        </w:rPr>
      </w:pPr>
      <w:bookmarkStart w:id="131" w:name="_Toc73603131"/>
      <w:r w:rsidRPr="00410633">
        <w:rPr>
          <w:rFonts w:ascii="Times New Roman" w:hAnsi="Times New Roman" w:cs="Times New Roman"/>
          <w:sz w:val="24"/>
          <w:szCs w:val="24"/>
        </w:rPr>
        <w:t xml:space="preserve">Аннулирование </w:t>
      </w:r>
      <w:r w:rsidR="006C51C1" w:rsidRPr="00410633">
        <w:rPr>
          <w:rFonts w:ascii="Times New Roman" w:hAnsi="Times New Roman" w:cs="Times New Roman"/>
          <w:sz w:val="24"/>
          <w:szCs w:val="24"/>
        </w:rPr>
        <w:t>р</w:t>
      </w:r>
      <w:r w:rsidRPr="00410633">
        <w:rPr>
          <w:rFonts w:ascii="Times New Roman" w:hAnsi="Times New Roman" w:cs="Times New Roman"/>
          <w:sz w:val="24"/>
          <w:szCs w:val="24"/>
        </w:rPr>
        <w:t>егистрации выпуска Коммерческих облигаций в связи с признанием его недействительным</w:t>
      </w:r>
      <w:bookmarkEnd w:id="131"/>
    </w:p>
    <w:p w14:paraId="746DEEF8" w14:textId="549003A9" w:rsidR="00AA7DA5" w:rsidRPr="00410633" w:rsidRDefault="00C430DA" w:rsidP="00410633">
      <w:pPr>
        <w:pStyle w:val="af1"/>
        <w:numPr>
          <w:ilvl w:val="1"/>
          <w:numId w:val="7"/>
        </w:numPr>
        <w:spacing w:after="120" w:line="240" w:lineRule="auto"/>
        <w:jc w:val="both"/>
        <w:rPr>
          <w:rFonts w:ascii="Times New Roman" w:hAnsi="Times New Roman"/>
          <w:sz w:val="24"/>
          <w:szCs w:val="24"/>
        </w:rPr>
      </w:pPr>
      <w:r w:rsidRPr="00410633">
        <w:rPr>
          <w:rFonts w:ascii="Times New Roman" w:hAnsi="Times New Roman"/>
          <w:sz w:val="24"/>
          <w:szCs w:val="24"/>
        </w:rPr>
        <w:t xml:space="preserve">Регистрация выпуска Коммерческих облигаций должна быть аннулирована в случае признания выпуска Коммерческих облигаций недействительным. </w:t>
      </w:r>
    </w:p>
    <w:p w14:paraId="5B42C42B" w14:textId="530797CF" w:rsidR="00C430DA" w:rsidRPr="00410633" w:rsidRDefault="00C430DA" w:rsidP="00410633">
      <w:pPr>
        <w:pStyle w:val="af1"/>
        <w:numPr>
          <w:ilvl w:val="1"/>
          <w:numId w:val="7"/>
        </w:numPr>
        <w:spacing w:after="120" w:line="240" w:lineRule="auto"/>
        <w:jc w:val="both"/>
        <w:rPr>
          <w:rFonts w:ascii="Times New Roman" w:hAnsi="Times New Roman"/>
          <w:sz w:val="24"/>
          <w:szCs w:val="24"/>
        </w:rPr>
      </w:pPr>
      <w:bookmarkStart w:id="132" w:name="_Ref51235785"/>
      <w:r w:rsidRPr="00410633">
        <w:rPr>
          <w:rFonts w:ascii="Times New Roman" w:hAnsi="Times New Roman"/>
          <w:sz w:val="24"/>
          <w:szCs w:val="24"/>
        </w:rPr>
        <w:t xml:space="preserve">НРД принимает решение об аннулировании </w:t>
      </w:r>
      <w:r w:rsidR="006C51C1" w:rsidRPr="00410633">
        <w:rPr>
          <w:rFonts w:ascii="Times New Roman" w:hAnsi="Times New Roman"/>
          <w:sz w:val="24"/>
          <w:szCs w:val="24"/>
        </w:rPr>
        <w:t>р</w:t>
      </w:r>
      <w:r w:rsidRPr="00410633">
        <w:rPr>
          <w:rFonts w:ascii="Times New Roman" w:hAnsi="Times New Roman"/>
          <w:sz w:val="24"/>
          <w:szCs w:val="24"/>
        </w:rPr>
        <w:t>егистрации в течение 5 (пяти) рабочих дней с даты:</w:t>
      </w:r>
      <w:bookmarkEnd w:id="132"/>
    </w:p>
    <w:p w14:paraId="047739A1" w14:textId="5767A638" w:rsidR="00AA7DA5" w:rsidRPr="00410633" w:rsidRDefault="00AA7DA5" w:rsidP="00410633">
      <w:pPr>
        <w:pStyle w:val="af1"/>
        <w:tabs>
          <w:tab w:val="left" w:pos="851"/>
        </w:tabs>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12.2.1.</w:t>
      </w:r>
      <w:r w:rsidRPr="00410633">
        <w:rPr>
          <w:rFonts w:ascii="Times New Roman" w:hAnsi="Times New Roman"/>
          <w:sz w:val="24"/>
          <w:szCs w:val="24"/>
        </w:rPr>
        <w:tab/>
      </w:r>
      <w:r w:rsidR="00C430DA" w:rsidRPr="00410633">
        <w:rPr>
          <w:rFonts w:ascii="Times New Roman" w:hAnsi="Times New Roman"/>
          <w:sz w:val="24"/>
          <w:szCs w:val="24"/>
        </w:rPr>
        <w:t>получения сведений о принятии судом решения о признании выпуска Коммерческих облигаций недействительным, если на дату получения указанных сведений решение суда вступило в законную силу;</w:t>
      </w:r>
    </w:p>
    <w:p w14:paraId="7CA7A06F" w14:textId="1AA69A39" w:rsidR="00C430DA" w:rsidRPr="00410633" w:rsidRDefault="00AA7DA5" w:rsidP="00410633">
      <w:pPr>
        <w:pStyle w:val="af1"/>
        <w:tabs>
          <w:tab w:val="left" w:pos="851"/>
        </w:tabs>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12.2.2.</w:t>
      </w:r>
      <w:r w:rsidRPr="00410633">
        <w:rPr>
          <w:rFonts w:ascii="Times New Roman" w:hAnsi="Times New Roman"/>
          <w:sz w:val="24"/>
          <w:szCs w:val="24"/>
        </w:rPr>
        <w:tab/>
      </w:r>
      <w:r w:rsidR="00C430DA" w:rsidRPr="00410633">
        <w:rPr>
          <w:rFonts w:ascii="Times New Roman" w:hAnsi="Times New Roman"/>
          <w:sz w:val="24"/>
          <w:szCs w:val="24"/>
        </w:rPr>
        <w:t>вступления в законную силу решения суда о признании выпуска Коммерческих облигаций недействительным, если на дату получения сведений о принятии судом указанного решения оно не вступило в законную силу.</w:t>
      </w:r>
    </w:p>
    <w:p w14:paraId="45C2ABE6" w14:textId="65FF393D" w:rsidR="00C430DA" w:rsidRPr="00410633" w:rsidRDefault="00C430DA" w:rsidP="00410633">
      <w:pPr>
        <w:pStyle w:val="af1"/>
        <w:numPr>
          <w:ilvl w:val="1"/>
          <w:numId w:val="7"/>
        </w:numPr>
        <w:spacing w:after="120" w:line="240" w:lineRule="auto"/>
        <w:jc w:val="both"/>
        <w:rPr>
          <w:rFonts w:ascii="Times New Roman" w:hAnsi="Times New Roman"/>
          <w:sz w:val="24"/>
          <w:szCs w:val="24"/>
        </w:rPr>
      </w:pPr>
      <w:r w:rsidRPr="00410633">
        <w:rPr>
          <w:rFonts w:ascii="Times New Roman" w:hAnsi="Times New Roman"/>
          <w:sz w:val="24"/>
          <w:szCs w:val="24"/>
        </w:rPr>
        <w:t xml:space="preserve">НРД в течение 3 (трех) рабочих дней с даты принятия решения, предусмотренного пунктом </w:t>
      </w:r>
      <w:r w:rsidR="00AA7DA5" w:rsidRPr="00410633">
        <w:rPr>
          <w:rFonts w:ascii="Times New Roman" w:hAnsi="Times New Roman"/>
          <w:sz w:val="24"/>
          <w:szCs w:val="24"/>
        </w:rPr>
        <w:fldChar w:fldCharType="begin"/>
      </w:r>
      <w:r w:rsidR="00AA7DA5" w:rsidRPr="00410633">
        <w:rPr>
          <w:rFonts w:ascii="Times New Roman" w:hAnsi="Times New Roman"/>
          <w:sz w:val="24"/>
          <w:szCs w:val="24"/>
        </w:rPr>
        <w:instrText xml:space="preserve"> REF _Ref51235785 \r \h </w:instrText>
      </w:r>
      <w:r w:rsidR="00410633" w:rsidRPr="00410633">
        <w:rPr>
          <w:rFonts w:ascii="Times New Roman" w:hAnsi="Times New Roman"/>
          <w:sz w:val="24"/>
          <w:szCs w:val="24"/>
        </w:rPr>
        <w:instrText xml:space="preserve"> \* MERGEFORMAT </w:instrText>
      </w:r>
      <w:r w:rsidR="00AA7DA5" w:rsidRPr="00410633">
        <w:rPr>
          <w:rFonts w:ascii="Times New Roman" w:hAnsi="Times New Roman"/>
          <w:sz w:val="24"/>
          <w:szCs w:val="24"/>
        </w:rPr>
      </w:r>
      <w:r w:rsidR="00AA7DA5" w:rsidRPr="00410633">
        <w:rPr>
          <w:rFonts w:ascii="Times New Roman" w:hAnsi="Times New Roman"/>
          <w:sz w:val="24"/>
          <w:szCs w:val="24"/>
        </w:rPr>
        <w:fldChar w:fldCharType="separate"/>
      </w:r>
      <w:r w:rsidR="00AA7DA5" w:rsidRPr="00410633">
        <w:rPr>
          <w:rFonts w:ascii="Times New Roman" w:hAnsi="Times New Roman"/>
          <w:sz w:val="24"/>
          <w:szCs w:val="24"/>
        </w:rPr>
        <w:t>12.2</w:t>
      </w:r>
      <w:r w:rsidR="00AA7DA5" w:rsidRPr="00410633">
        <w:rPr>
          <w:rFonts w:ascii="Times New Roman" w:hAnsi="Times New Roman"/>
          <w:sz w:val="24"/>
          <w:szCs w:val="24"/>
        </w:rPr>
        <w:fldChar w:fldCharType="end"/>
      </w:r>
      <w:r w:rsidRPr="00410633">
        <w:rPr>
          <w:rFonts w:ascii="Times New Roman" w:hAnsi="Times New Roman"/>
          <w:sz w:val="24"/>
          <w:szCs w:val="24"/>
        </w:rPr>
        <w:t xml:space="preserve"> Правил:</w:t>
      </w:r>
    </w:p>
    <w:p w14:paraId="58496DD8" w14:textId="6557D41D" w:rsidR="00C430DA" w:rsidRPr="00410633" w:rsidRDefault="00AA7DA5" w:rsidP="00410633">
      <w:pPr>
        <w:pStyle w:val="af1"/>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12.3.1.</w:t>
      </w:r>
      <w:r w:rsidRPr="00410633">
        <w:rPr>
          <w:rFonts w:ascii="Times New Roman" w:hAnsi="Times New Roman"/>
          <w:sz w:val="24"/>
          <w:szCs w:val="24"/>
        </w:rPr>
        <w:tab/>
      </w:r>
      <w:r w:rsidR="00C430DA" w:rsidRPr="00410633">
        <w:rPr>
          <w:rFonts w:ascii="Times New Roman" w:hAnsi="Times New Roman"/>
          <w:sz w:val="24"/>
          <w:szCs w:val="24"/>
        </w:rPr>
        <w:t xml:space="preserve">направляет Эмитенту Уведомление об аннулировании </w:t>
      </w:r>
      <w:r w:rsidR="006C51C1" w:rsidRPr="00410633">
        <w:rPr>
          <w:rFonts w:ascii="Times New Roman" w:hAnsi="Times New Roman"/>
          <w:sz w:val="24"/>
          <w:szCs w:val="24"/>
        </w:rPr>
        <w:t>р</w:t>
      </w:r>
      <w:r w:rsidR="00C430DA" w:rsidRPr="00410633">
        <w:rPr>
          <w:rFonts w:ascii="Times New Roman" w:hAnsi="Times New Roman"/>
          <w:sz w:val="24"/>
          <w:szCs w:val="24"/>
        </w:rPr>
        <w:t>егистрации выпуска Коммерческих облигаций;</w:t>
      </w:r>
    </w:p>
    <w:p w14:paraId="72844666" w14:textId="55BD43D4" w:rsidR="00E02F4B" w:rsidRPr="00410633" w:rsidRDefault="00F74D12" w:rsidP="00410633">
      <w:pPr>
        <w:pStyle w:val="af1"/>
        <w:spacing w:after="120" w:line="240" w:lineRule="auto"/>
        <w:ind w:left="851" w:hanging="851"/>
        <w:jc w:val="both"/>
        <w:rPr>
          <w:rFonts w:ascii="Times New Roman" w:hAnsi="Times New Roman"/>
          <w:sz w:val="24"/>
          <w:szCs w:val="24"/>
        </w:rPr>
      </w:pPr>
      <w:r w:rsidRPr="00410633">
        <w:rPr>
          <w:rFonts w:ascii="Times New Roman" w:hAnsi="Times New Roman"/>
          <w:sz w:val="24"/>
          <w:szCs w:val="24"/>
        </w:rPr>
        <w:t>1</w:t>
      </w:r>
      <w:r w:rsidR="00AA7DA5" w:rsidRPr="00410633">
        <w:rPr>
          <w:rFonts w:ascii="Times New Roman" w:hAnsi="Times New Roman"/>
          <w:sz w:val="24"/>
          <w:szCs w:val="24"/>
        </w:rPr>
        <w:t>2.3.2.</w:t>
      </w:r>
      <w:r w:rsidR="00AA7DA5" w:rsidRPr="00410633">
        <w:rPr>
          <w:rFonts w:ascii="Times New Roman" w:hAnsi="Times New Roman"/>
          <w:sz w:val="24"/>
          <w:szCs w:val="24"/>
        </w:rPr>
        <w:tab/>
      </w:r>
      <w:r w:rsidR="00C430DA" w:rsidRPr="00410633">
        <w:rPr>
          <w:rFonts w:ascii="Times New Roman" w:hAnsi="Times New Roman"/>
          <w:sz w:val="24"/>
          <w:szCs w:val="24"/>
        </w:rPr>
        <w:t>раскрывает информацию о принятом решении на Сайте</w:t>
      </w:r>
      <w:r w:rsidR="005611C6">
        <w:rPr>
          <w:rFonts w:ascii="Times New Roman" w:hAnsi="Times New Roman"/>
          <w:sz w:val="24"/>
          <w:szCs w:val="24"/>
        </w:rPr>
        <w:t xml:space="preserve"> </w:t>
      </w:r>
      <w:r w:rsidR="005611C6" w:rsidRPr="00BA2247">
        <w:rPr>
          <w:rFonts w:ascii="Times New Roman" w:hAnsi="Times New Roman"/>
          <w:sz w:val="24"/>
          <w:szCs w:val="24"/>
          <w:lang w:val="en-US"/>
        </w:rPr>
        <w:t>NSDDATA</w:t>
      </w:r>
      <w:r w:rsidR="00C430DA" w:rsidRPr="00410633">
        <w:rPr>
          <w:rFonts w:ascii="Times New Roman" w:hAnsi="Times New Roman"/>
          <w:sz w:val="24"/>
          <w:szCs w:val="24"/>
        </w:rPr>
        <w:t>.</w:t>
      </w:r>
    </w:p>
    <w:p w14:paraId="73511065" w14:textId="7BF1661D" w:rsidR="004D358B" w:rsidRPr="00410633" w:rsidRDefault="00086669" w:rsidP="00410633">
      <w:pPr>
        <w:pStyle w:val="10"/>
        <w:spacing w:before="0" w:after="120"/>
        <w:ind w:left="709" w:hanging="709"/>
        <w:rPr>
          <w:rFonts w:ascii="Times New Roman" w:hAnsi="Times New Roman" w:cs="Times New Roman"/>
          <w:sz w:val="24"/>
          <w:szCs w:val="24"/>
        </w:rPr>
      </w:pPr>
      <w:bookmarkStart w:id="133" w:name="_Toc73603132"/>
      <w:r w:rsidRPr="00410633">
        <w:rPr>
          <w:rFonts w:ascii="Times New Roman" w:hAnsi="Times New Roman" w:cs="Times New Roman"/>
          <w:sz w:val="24"/>
          <w:szCs w:val="24"/>
        </w:rPr>
        <w:t>13.</w:t>
      </w:r>
      <w:r w:rsidRPr="00410633">
        <w:rPr>
          <w:rFonts w:ascii="Times New Roman" w:hAnsi="Times New Roman" w:cs="Times New Roman"/>
          <w:sz w:val="24"/>
          <w:szCs w:val="24"/>
        </w:rPr>
        <w:tab/>
      </w:r>
      <w:r w:rsidR="004D358B" w:rsidRPr="00410633">
        <w:rPr>
          <w:rFonts w:ascii="Times New Roman" w:hAnsi="Times New Roman" w:cs="Times New Roman"/>
          <w:sz w:val="24"/>
          <w:szCs w:val="24"/>
        </w:rPr>
        <w:t>Ответственность Сторон</w:t>
      </w:r>
      <w:bookmarkEnd w:id="112"/>
      <w:bookmarkEnd w:id="133"/>
    </w:p>
    <w:p w14:paraId="266EA250" w14:textId="5359097A" w:rsidR="004D358B" w:rsidRPr="00410633" w:rsidRDefault="004D358B" w:rsidP="00410633">
      <w:pPr>
        <w:pStyle w:val="af1"/>
        <w:widowControl w:val="0"/>
        <w:numPr>
          <w:ilvl w:val="1"/>
          <w:numId w:val="2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За неисполнение или ненадлежащее исполнение Сторонами своих обязательств по Договору Стороны несут ответственность в соответствии с законодательством Российской Федерации. </w:t>
      </w:r>
    </w:p>
    <w:p w14:paraId="7D55A8BB" w14:textId="2214761F" w:rsidR="004D358B" w:rsidRPr="00410633" w:rsidRDefault="004D358B" w:rsidP="00410633">
      <w:pPr>
        <w:pStyle w:val="af1"/>
        <w:widowControl w:val="0"/>
        <w:numPr>
          <w:ilvl w:val="1"/>
          <w:numId w:val="2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Стороны несут ответственность за действия своих работников при исполнении Договора.</w:t>
      </w:r>
    </w:p>
    <w:p w14:paraId="2D204CCA" w14:textId="01937E36" w:rsidR="008B614D" w:rsidRPr="00410633" w:rsidRDefault="004D358B" w:rsidP="00410633">
      <w:pPr>
        <w:pStyle w:val="af1"/>
        <w:widowControl w:val="0"/>
        <w:numPr>
          <w:ilvl w:val="1"/>
          <w:numId w:val="2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Эмитент несет ответственность за достоверность </w:t>
      </w:r>
      <w:r w:rsidR="00B8030D" w:rsidRPr="00410633">
        <w:rPr>
          <w:rFonts w:ascii="Times New Roman" w:hAnsi="Times New Roman"/>
          <w:sz w:val="24"/>
          <w:szCs w:val="24"/>
        </w:rPr>
        <w:t xml:space="preserve">и полноту </w:t>
      </w:r>
      <w:r w:rsidRPr="00410633">
        <w:rPr>
          <w:rFonts w:ascii="Times New Roman" w:hAnsi="Times New Roman"/>
          <w:sz w:val="24"/>
          <w:szCs w:val="24"/>
        </w:rPr>
        <w:t xml:space="preserve">информации, содержащейся в представленных документах. </w:t>
      </w:r>
    </w:p>
    <w:p w14:paraId="4D0EB9F5" w14:textId="2C9742DD" w:rsidR="008B614D" w:rsidRPr="00410633" w:rsidRDefault="004D358B" w:rsidP="00410633">
      <w:pPr>
        <w:pStyle w:val="af1"/>
        <w:widowControl w:val="0"/>
        <w:numPr>
          <w:ilvl w:val="1"/>
          <w:numId w:val="2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порядке, предусмотренном законодательством Российской Федерации.</w:t>
      </w:r>
    </w:p>
    <w:p w14:paraId="7720305A" w14:textId="29A9A7CE" w:rsidR="008B614D" w:rsidRPr="00410633" w:rsidRDefault="005913D4" w:rsidP="00410633">
      <w:pPr>
        <w:pStyle w:val="af1"/>
        <w:widowControl w:val="0"/>
        <w:numPr>
          <w:ilvl w:val="1"/>
          <w:numId w:val="2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Стороны освобождаются от ответственности за неисполнение своих обязательств по Договору, если это неисполнение явилось следствием обстоятельств непреодолимой силы: сбоев, неисправностей и отказов оборудования, контроль над которыми не осуществляют Стороны; сбоев, неисправностей и отказов систем связи, энергоснабжения и других систем жизнеобеспечения, которые Стороны не могли предвидеть или предотвратить, и иных чрезвычайных обстоятельств.</w:t>
      </w:r>
    </w:p>
    <w:p w14:paraId="7463565F" w14:textId="6182EF38" w:rsidR="001332CD" w:rsidRPr="00410633" w:rsidRDefault="005913D4" w:rsidP="00410633">
      <w:pPr>
        <w:pStyle w:val="af1"/>
        <w:widowControl w:val="0"/>
        <w:numPr>
          <w:ilvl w:val="1"/>
          <w:numId w:val="21"/>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Сторона, для которой стало невозможным исполнение своих обязательств из-за обстоятельств непреодолимой силы</w:t>
      </w:r>
      <w:r w:rsidR="00E47BE6" w:rsidRPr="00410633">
        <w:rPr>
          <w:rFonts w:ascii="Times New Roman" w:hAnsi="Times New Roman"/>
          <w:sz w:val="24"/>
          <w:szCs w:val="24"/>
        </w:rPr>
        <w:t>,</w:t>
      </w:r>
      <w:r w:rsidRPr="00410633">
        <w:rPr>
          <w:rFonts w:ascii="Times New Roman" w:hAnsi="Times New Roman"/>
          <w:sz w:val="24"/>
          <w:szCs w:val="24"/>
        </w:rPr>
        <w:t xml:space="preserve"> обязана сообщить другой Стороне об их возникновении/прекращении.</w:t>
      </w:r>
    </w:p>
    <w:p w14:paraId="7BF3AE41" w14:textId="4A8DFB08" w:rsidR="00A24292" w:rsidRPr="00410633" w:rsidRDefault="00086669" w:rsidP="00410633">
      <w:pPr>
        <w:pStyle w:val="10"/>
        <w:spacing w:before="0" w:after="120"/>
        <w:rPr>
          <w:rFonts w:ascii="Times New Roman" w:hAnsi="Times New Roman" w:cs="Times New Roman"/>
          <w:sz w:val="24"/>
          <w:szCs w:val="24"/>
        </w:rPr>
      </w:pPr>
      <w:bookmarkStart w:id="134" w:name="_Toc73603133"/>
      <w:r w:rsidRPr="00410633">
        <w:rPr>
          <w:rFonts w:ascii="Times New Roman" w:hAnsi="Times New Roman" w:cs="Times New Roman"/>
          <w:sz w:val="24"/>
          <w:szCs w:val="24"/>
        </w:rPr>
        <w:lastRenderedPageBreak/>
        <w:t>14.</w:t>
      </w:r>
      <w:r w:rsidRPr="00410633">
        <w:rPr>
          <w:rFonts w:ascii="Times New Roman" w:hAnsi="Times New Roman" w:cs="Times New Roman"/>
          <w:sz w:val="24"/>
          <w:szCs w:val="24"/>
        </w:rPr>
        <w:tab/>
      </w:r>
      <w:r w:rsidR="00A24292" w:rsidRPr="00410633">
        <w:rPr>
          <w:rFonts w:ascii="Times New Roman" w:hAnsi="Times New Roman" w:cs="Times New Roman"/>
          <w:sz w:val="24"/>
          <w:szCs w:val="24"/>
        </w:rPr>
        <w:t>Порядок разрешения споров</w:t>
      </w:r>
      <w:bookmarkEnd w:id="134"/>
    </w:p>
    <w:p w14:paraId="2BBD420D" w14:textId="3DA16858" w:rsidR="008B614D" w:rsidRPr="00410633" w:rsidRDefault="00A24292" w:rsidP="00410633">
      <w:pPr>
        <w:pStyle w:val="af1"/>
        <w:numPr>
          <w:ilvl w:val="1"/>
          <w:numId w:val="23"/>
        </w:numPr>
        <w:tabs>
          <w:tab w:val="left" w:pos="851"/>
        </w:tabs>
        <w:spacing w:after="120" w:line="240" w:lineRule="auto"/>
        <w:jc w:val="both"/>
        <w:rPr>
          <w:rFonts w:ascii="Times New Roman" w:hAnsi="Times New Roman"/>
          <w:sz w:val="24"/>
          <w:szCs w:val="24"/>
        </w:rPr>
      </w:pPr>
      <w:r w:rsidRPr="00410633">
        <w:rPr>
          <w:rFonts w:ascii="Times New Roman" w:hAnsi="Times New Roman"/>
          <w:sz w:val="24"/>
          <w:szCs w:val="24"/>
        </w:rPr>
        <w:t>Все противоречия, возникающие при исполнении Договора или связанные с ним, Стороны разрешают с соблюдением претензионного порядка. Сторона, которой заявлена претензия, обязана в течение 5 (пяти) рабочих дней со дня получения ее оригинала представить 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 указанному в едином государственном реестре юридических лиц. Непредставление ответа на претензию в указанный срок рассматривается как отказ в ее удовлетворении.</w:t>
      </w:r>
    </w:p>
    <w:p w14:paraId="4DE92E63" w14:textId="3126DC9B" w:rsidR="001332CD" w:rsidRPr="00B40FDC" w:rsidRDefault="00A24292" w:rsidP="00410633">
      <w:pPr>
        <w:pStyle w:val="af1"/>
        <w:numPr>
          <w:ilvl w:val="1"/>
          <w:numId w:val="23"/>
        </w:numPr>
        <w:tabs>
          <w:tab w:val="left" w:pos="851"/>
        </w:tabs>
        <w:spacing w:after="120" w:line="240" w:lineRule="auto"/>
        <w:jc w:val="both"/>
        <w:rPr>
          <w:rFonts w:ascii="Times New Roman" w:hAnsi="Times New Roman"/>
          <w:sz w:val="24"/>
          <w:szCs w:val="24"/>
        </w:rPr>
      </w:pPr>
      <w:r w:rsidRPr="00B40FDC">
        <w:rPr>
          <w:rFonts w:ascii="Times New Roman" w:hAnsi="Times New Roman"/>
          <w:sz w:val="24"/>
          <w:szCs w:val="24"/>
        </w:rPr>
        <w:t xml:space="preserve">В случае недостижения согласия между Сторонами все споры, разногласия, претензии и требования, возникающие из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 </w:t>
      </w:r>
    </w:p>
    <w:p w14:paraId="062780CE" w14:textId="40811578" w:rsidR="00411AD1" w:rsidRPr="00410633" w:rsidRDefault="00086669" w:rsidP="00410633">
      <w:pPr>
        <w:pStyle w:val="10"/>
        <w:tabs>
          <w:tab w:val="left" w:pos="709"/>
        </w:tabs>
        <w:spacing w:before="0" w:after="120"/>
        <w:rPr>
          <w:rFonts w:ascii="Times New Roman" w:hAnsi="Times New Roman" w:cs="Times New Roman"/>
          <w:sz w:val="24"/>
          <w:szCs w:val="24"/>
        </w:rPr>
      </w:pPr>
      <w:bookmarkStart w:id="135" w:name="_Toc73603134"/>
      <w:r w:rsidRPr="00410633">
        <w:rPr>
          <w:rFonts w:ascii="Times New Roman" w:hAnsi="Times New Roman" w:cs="Times New Roman"/>
          <w:sz w:val="24"/>
          <w:szCs w:val="24"/>
        </w:rPr>
        <w:t>15.</w:t>
      </w:r>
      <w:r w:rsidRPr="00410633">
        <w:rPr>
          <w:rFonts w:ascii="Times New Roman" w:hAnsi="Times New Roman" w:cs="Times New Roman"/>
          <w:sz w:val="24"/>
          <w:szCs w:val="24"/>
        </w:rPr>
        <w:tab/>
      </w:r>
      <w:r w:rsidR="00130E41" w:rsidRPr="00410633">
        <w:rPr>
          <w:rFonts w:ascii="Times New Roman" w:hAnsi="Times New Roman" w:cs="Times New Roman"/>
          <w:sz w:val="24"/>
          <w:szCs w:val="24"/>
        </w:rPr>
        <w:t>Срок действия и р</w:t>
      </w:r>
      <w:r w:rsidR="00411AD1" w:rsidRPr="00410633">
        <w:rPr>
          <w:rFonts w:ascii="Times New Roman" w:hAnsi="Times New Roman" w:cs="Times New Roman"/>
          <w:sz w:val="24"/>
          <w:szCs w:val="24"/>
        </w:rPr>
        <w:t>асторжение Договора</w:t>
      </w:r>
      <w:bookmarkEnd w:id="135"/>
      <w:r w:rsidR="00411AD1" w:rsidRPr="00410633">
        <w:rPr>
          <w:rFonts w:ascii="Times New Roman" w:hAnsi="Times New Roman" w:cs="Times New Roman"/>
          <w:sz w:val="24"/>
          <w:szCs w:val="24"/>
        </w:rPr>
        <w:t xml:space="preserve"> </w:t>
      </w:r>
    </w:p>
    <w:p w14:paraId="0E744C70" w14:textId="133CF2AE" w:rsidR="00130E41" w:rsidRPr="00410633" w:rsidRDefault="00130E41" w:rsidP="00410633">
      <w:pPr>
        <w:pStyle w:val="af1"/>
        <w:numPr>
          <w:ilvl w:val="1"/>
          <w:numId w:val="25"/>
        </w:numPr>
        <w:spacing w:after="120" w:line="240" w:lineRule="auto"/>
        <w:jc w:val="both"/>
        <w:rPr>
          <w:rFonts w:ascii="Times New Roman" w:hAnsi="Times New Roman"/>
          <w:sz w:val="24"/>
          <w:szCs w:val="24"/>
        </w:rPr>
      </w:pPr>
      <w:r w:rsidRPr="00410633">
        <w:rPr>
          <w:rFonts w:ascii="Times New Roman" w:hAnsi="Times New Roman"/>
          <w:sz w:val="24"/>
          <w:szCs w:val="24"/>
        </w:rPr>
        <w:t>Договор считается заключенным с даты</w:t>
      </w:r>
      <w:r w:rsidR="00A36347" w:rsidRPr="00410633">
        <w:rPr>
          <w:rFonts w:ascii="Times New Roman" w:hAnsi="Times New Roman"/>
          <w:sz w:val="24"/>
          <w:szCs w:val="24"/>
        </w:rPr>
        <w:t>, указанной в уведомлении</w:t>
      </w:r>
      <w:r w:rsidR="0053437C" w:rsidRPr="00410633">
        <w:rPr>
          <w:rFonts w:ascii="Times New Roman" w:hAnsi="Times New Roman"/>
          <w:sz w:val="24"/>
          <w:szCs w:val="24"/>
        </w:rPr>
        <w:t xml:space="preserve"> о заключении Договора</w:t>
      </w:r>
      <w:r w:rsidR="00A36347" w:rsidRPr="00410633">
        <w:rPr>
          <w:rFonts w:ascii="Times New Roman" w:hAnsi="Times New Roman"/>
          <w:sz w:val="24"/>
          <w:szCs w:val="24"/>
        </w:rPr>
        <w:t xml:space="preserve">, </w:t>
      </w:r>
      <w:r w:rsidRPr="00410633">
        <w:rPr>
          <w:rFonts w:ascii="Times New Roman" w:hAnsi="Times New Roman"/>
          <w:sz w:val="24"/>
          <w:szCs w:val="24"/>
        </w:rPr>
        <w:t>и действует до 31 декабря года (включительно), в котором</w:t>
      </w:r>
      <w:r w:rsidR="0053437C" w:rsidRPr="00410633">
        <w:rPr>
          <w:rFonts w:ascii="Times New Roman" w:hAnsi="Times New Roman"/>
          <w:sz w:val="24"/>
          <w:szCs w:val="24"/>
        </w:rPr>
        <w:t xml:space="preserve"> заключен Договор</w:t>
      </w:r>
      <w:r w:rsidRPr="00410633">
        <w:rPr>
          <w:rFonts w:ascii="Times New Roman" w:hAnsi="Times New Roman"/>
          <w:sz w:val="24"/>
          <w:szCs w:val="24"/>
        </w:rPr>
        <w:t xml:space="preserve">. Договор считается продленным на каждый последующий календарный год, если ни одна из Сторон за 1 (один) месяц до истечения каждого календарного года не предоставит другой Стороне письменное уведомление об отказе от продления Договора. </w:t>
      </w:r>
    </w:p>
    <w:p w14:paraId="34850E57" w14:textId="0A412251" w:rsidR="00411AD1" w:rsidRPr="00410633" w:rsidRDefault="00411AD1" w:rsidP="00410633">
      <w:pPr>
        <w:pStyle w:val="af1"/>
        <w:numPr>
          <w:ilvl w:val="1"/>
          <w:numId w:val="25"/>
        </w:numPr>
        <w:spacing w:after="120" w:line="240" w:lineRule="auto"/>
        <w:jc w:val="both"/>
        <w:rPr>
          <w:rFonts w:ascii="Times New Roman" w:hAnsi="Times New Roman"/>
          <w:sz w:val="24"/>
          <w:szCs w:val="24"/>
        </w:rPr>
      </w:pPr>
      <w:r w:rsidRPr="00410633">
        <w:rPr>
          <w:rFonts w:ascii="Times New Roman" w:hAnsi="Times New Roman"/>
          <w:sz w:val="24"/>
          <w:szCs w:val="24"/>
        </w:rPr>
        <w:t xml:space="preserve">Договор может быть расторгнут по соглашению Сторон, а также в одностороннем </w:t>
      </w:r>
      <w:r w:rsidR="0093667F" w:rsidRPr="00410633">
        <w:rPr>
          <w:rFonts w:ascii="Times New Roman" w:hAnsi="Times New Roman"/>
          <w:sz w:val="24"/>
          <w:szCs w:val="24"/>
        </w:rPr>
        <w:t xml:space="preserve">внесудебном </w:t>
      </w:r>
      <w:r w:rsidRPr="00410633">
        <w:rPr>
          <w:rFonts w:ascii="Times New Roman" w:hAnsi="Times New Roman"/>
          <w:sz w:val="24"/>
          <w:szCs w:val="24"/>
        </w:rPr>
        <w:t>порядке по инициативе любой Стороны.</w:t>
      </w:r>
    </w:p>
    <w:p w14:paraId="00F75F57" w14:textId="3302E089" w:rsidR="00130E41" w:rsidRPr="00410633" w:rsidRDefault="00130E41" w:rsidP="00410633">
      <w:pPr>
        <w:pStyle w:val="af1"/>
        <w:numPr>
          <w:ilvl w:val="1"/>
          <w:numId w:val="25"/>
        </w:numPr>
        <w:spacing w:after="120" w:line="240" w:lineRule="auto"/>
        <w:jc w:val="both"/>
        <w:rPr>
          <w:rFonts w:ascii="Times New Roman" w:hAnsi="Times New Roman"/>
          <w:sz w:val="24"/>
          <w:szCs w:val="24"/>
        </w:rPr>
      </w:pPr>
      <w:r w:rsidRPr="00410633">
        <w:rPr>
          <w:rFonts w:ascii="Times New Roman" w:eastAsia="Times New Roman" w:hAnsi="Times New Roman"/>
          <w:sz w:val="24"/>
          <w:szCs w:val="24"/>
          <w:lang w:eastAsia="ru-RU"/>
        </w:rPr>
        <w:t>В случае расторжения Договора по инициативе одной из Сторон Договор считается расторгнутым по истечении 1 (одного) месяца с даты направления Стороной уведомления о расторжении Договора.</w:t>
      </w:r>
    </w:p>
    <w:p w14:paraId="35F1117B" w14:textId="006583D6" w:rsidR="00411AD1" w:rsidRPr="00410633" w:rsidRDefault="00411AD1" w:rsidP="00410633">
      <w:pPr>
        <w:pStyle w:val="af1"/>
        <w:numPr>
          <w:ilvl w:val="1"/>
          <w:numId w:val="25"/>
        </w:numPr>
        <w:spacing w:after="120" w:line="240" w:lineRule="auto"/>
        <w:jc w:val="both"/>
        <w:rPr>
          <w:rFonts w:ascii="Times New Roman" w:hAnsi="Times New Roman"/>
          <w:sz w:val="24"/>
          <w:szCs w:val="24"/>
        </w:rPr>
      </w:pPr>
      <w:r w:rsidRPr="00410633">
        <w:rPr>
          <w:rFonts w:ascii="Times New Roman" w:hAnsi="Times New Roman"/>
          <w:sz w:val="24"/>
          <w:szCs w:val="24"/>
        </w:rPr>
        <w:t xml:space="preserve">Уведомление об отказе от продления Договора или о расторжении Договора вручается представителю Стороны или направляется регистрируемым почтовым отправлением по почтовому адресу Стороны. Почтовый адрес НРД размещен </w:t>
      </w:r>
      <w:r w:rsidR="005F7558">
        <w:rPr>
          <w:rFonts w:ascii="Times New Roman" w:hAnsi="Times New Roman"/>
          <w:sz w:val="24"/>
          <w:szCs w:val="24"/>
        </w:rPr>
        <w:t>Сайте</w:t>
      </w:r>
      <w:r w:rsidR="00A17D5B" w:rsidRPr="00410633">
        <w:rPr>
          <w:rFonts w:ascii="Times New Roman" w:hAnsi="Times New Roman"/>
          <w:sz w:val="24"/>
          <w:szCs w:val="24"/>
        </w:rPr>
        <w:t>.</w:t>
      </w:r>
    </w:p>
    <w:p w14:paraId="7C387C6A" w14:textId="2A42C13B" w:rsidR="00411AD1" w:rsidRPr="00410633" w:rsidRDefault="00411AD1" w:rsidP="00410633">
      <w:pPr>
        <w:pStyle w:val="af1"/>
        <w:numPr>
          <w:ilvl w:val="1"/>
          <w:numId w:val="25"/>
        </w:numPr>
        <w:spacing w:after="120" w:line="240" w:lineRule="auto"/>
        <w:jc w:val="both"/>
        <w:rPr>
          <w:rFonts w:ascii="Times New Roman" w:hAnsi="Times New Roman"/>
          <w:sz w:val="24"/>
          <w:szCs w:val="24"/>
        </w:rPr>
      </w:pPr>
      <w:r w:rsidRPr="00410633">
        <w:rPr>
          <w:rFonts w:ascii="Times New Roman" w:hAnsi="Times New Roman"/>
          <w:sz w:val="24"/>
          <w:szCs w:val="24"/>
        </w:rPr>
        <w:t>Прекращение (расторжение) Договора не освобождает Стороны от исполнения обязательств, которые возникли до даты прекращения (расторжения) Договора.</w:t>
      </w:r>
    </w:p>
    <w:p w14:paraId="652683AD" w14:textId="45F6E2C5" w:rsidR="001332CD" w:rsidRPr="00410633" w:rsidRDefault="00411AD1" w:rsidP="00410633">
      <w:pPr>
        <w:pStyle w:val="af1"/>
        <w:numPr>
          <w:ilvl w:val="1"/>
          <w:numId w:val="25"/>
        </w:numPr>
        <w:spacing w:after="120" w:line="240" w:lineRule="auto"/>
        <w:jc w:val="both"/>
        <w:rPr>
          <w:rFonts w:ascii="Times New Roman" w:hAnsi="Times New Roman"/>
          <w:sz w:val="24"/>
          <w:szCs w:val="24"/>
        </w:rPr>
      </w:pPr>
      <w:r w:rsidRPr="00410633">
        <w:rPr>
          <w:rFonts w:ascii="Times New Roman" w:hAnsi="Times New Roman"/>
          <w:sz w:val="24"/>
          <w:szCs w:val="24"/>
        </w:rPr>
        <w:t>Если Договор будет признан незаключенным или недействительным в связи с отсутствием у Стороны необходимых для его заключения разрешений и согласований (если они необходимы), такая Сторона обязана возместить понесенные другой Стороной убытки.</w:t>
      </w:r>
    </w:p>
    <w:p w14:paraId="1570A568" w14:textId="2F947A72" w:rsidR="005913D4" w:rsidRPr="00410633" w:rsidRDefault="00086669" w:rsidP="00410633">
      <w:pPr>
        <w:pStyle w:val="10"/>
        <w:spacing w:before="0" w:after="120"/>
        <w:ind w:left="709" w:hanging="709"/>
        <w:rPr>
          <w:rFonts w:ascii="Times New Roman" w:hAnsi="Times New Roman" w:cs="Times New Roman"/>
          <w:sz w:val="24"/>
          <w:szCs w:val="24"/>
        </w:rPr>
      </w:pPr>
      <w:bookmarkStart w:id="136" w:name="_Toc73603135"/>
      <w:bookmarkStart w:id="137" w:name="_Toc19791019"/>
      <w:r w:rsidRPr="00410633">
        <w:rPr>
          <w:rFonts w:ascii="Times New Roman" w:hAnsi="Times New Roman" w:cs="Times New Roman"/>
          <w:sz w:val="24"/>
          <w:szCs w:val="24"/>
        </w:rPr>
        <w:t>16.</w:t>
      </w:r>
      <w:r w:rsidRPr="00410633">
        <w:rPr>
          <w:rFonts w:ascii="Times New Roman" w:hAnsi="Times New Roman" w:cs="Times New Roman"/>
          <w:sz w:val="24"/>
          <w:szCs w:val="24"/>
        </w:rPr>
        <w:tab/>
      </w:r>
      <w:r w:rsidR="005913D4" w:rsidRPr="00410633">
        <w:rPr>
          <w:rFonts w:ascii="Times New Roman" w:hAnsi="Times New Roman" w:cs="Times New Roman"/>
          <w:sz w:val="24"/>
          <w:szCs w:val="24"/>
        </w:rPr>
        <w:t>Конфиденциальность</w:t>
      </w:r>
      <w:bookmarkEnd w:id="136"/>
    </w:p>
    <w:p w14:paraId="1D864533" w14:textId="61B4DB24" w:rsidR="005913D4" w:rsidRPr="00410633" w:rsidRDefault="005913D4" w:rsidP="00410633">
      <w:pPr>
        <w:pStyle w:val="af1"/>
        <w:widowControl w:val="0"/>
        <w:numPr>
          <w:ilvl w:val="1"/>
          <w:numId w:val="2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 xml:space="preserve">Сторона не вправе раскрывать третьим лицам информацию, которой Стороны обмениваются при заключении Договора и (или) которая стала известна Стороне в процессе исполнения Договора, без предварительного письменного согласия </w:t>
      </w:r>
      <w:r w:rsidRPr="00410633">
        <w:rPr>
          <w:rFonts w:ascii="Times New Roman" w:hAnsi="Times New Roman"/>
          <w:sz w:val="24"/>
          <w:szCs w:val="24"/>
        </w:rPr>
        <w:lastRenderedPageBreak/>
        <w:t>другой Стороны, за исключением случаев, предусмотренных законодательством Российской Федерации и</w:t>
      </w:r>
      <w:r w:rsidR="00F1329E">
        <w:rPr>
          <w:rFonts w:ascii="Times New Roman" w:hAnsi="Times New Roman"/>
          <w:sz w:val="24"/>
          <w:szCs w:val="24"/>
        </w:rPr>
        <w:t>ли Договором</w:t>
      </w:r>
      <w:r w:rsidRPr="00410633">
        <w:rPr>
          <w:rFonts w:ascii="Times New Roman" w:hAnsi="Times New Roman"/>
          <w:sz w:val="24"/>
          <w:szCs w:val="24"/>
        </w:rPr>
        <w:t xml:space="preserve">, а также предпринимать меры для охраны такой информации. </w:t>
      </w:r>
    </w:p>
    <w:p w14:paraId="4DEE2BD2" w14:textId="17819AD1" w:rsidR="008B614D" w:rsidRPr="00410633" w:rsidRDefault="005913D4" w:rsidP="00410633">
      <w:pPr>
        <w:pStyle w:val="af1"/>
        <w:widowControl w:val="0"/>
        <w:numPr>
          <w:ilvl w:val="1"/>
          <w:numId w:val="2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Сторона вправе раскрывать третьим лицам, привлекаемым для исполнения обязанностей по Договору, информацию, которой Стороны обмениваются при заключении и исполнении Договора, без предварительного письменного согласия другой Стороны. Раскрытие Стороной конфиденциальной информации третьему лицу возможно только на условиях, аналогичных изложенным в настоящем разделе Правил.</w:t>
      </w:r>
    </w:p>
    <w:p w14:paraId="57D2264D" w14:textId="2F7667E4" w:rsidR="001332CD" w:rsidRDefault="005913D4" w:rsidP="00410633">
      <w:pPr>
        <w:pStyle w:val="af1"/>
        <w:widowControl w:val="0"/>
        <w:numPr>
          <w:ilvl w:val="1"/>
          <w:numId w:val="27"/>
        </w:numPr>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Сторона вправе передавать третьим лицам без предварительного письменного согласия другой Стороны информацию, полученную в рамках Договора и подлежащую передаче третьим лицам при осуществлении Сторонами своей профессиональной деятельности на рынке ценных бумаг.</w:t>
      </w:r>
    </w:p>
    <w:p w14:paraId="41D21BFF" w14:textId="77777777" w:rsidR="00212AC1" w:rsidRDefault="00242865" w:rsidP="00212AC1">
      <w:pPr>
        <w:pStyle w:val="af1"/>
        <w:widowControl w:val="0"/>
        <w:numPr>
          <w:ilvl w:val="1"/>
          <w:numId w:val="27"/>
        </w:numPr>
        <w:spacing w:after="120" w:line="240" w:lineRule="auto"/>
        <w:ind w:left="709" w:hanging="709"/>
        <w:jc w:val="both"/>
        <w:rPr>
          <w:rFonts w:ascii="Times New Roman" w:hAnsi="Times New Roman"/>
          <w:sz w:val="24"/>
          <w:szCs w:val="24"/>
        </w:rPr>
      </w:pPr>
      <w:r w:rsidRPr="00242865">
        <w:rPr>
          <w:rFonts w:ascii="Times New Roman" w:hAnsi="Times New Roman"/>
          <w:sz w:val="24"/>
          <w:szCs w:val="24"/>
        </w:rPr>
        <w:t>НРД вправе раскрывать информацию, полученную от Эмитента при заключении Договора и (или) которая стала известна НРД в процессе его исполнения, головной организации банковского холдинга, участником которого является НРД (в соответствии со статьей 26 Федерального закона от 02.12.1990 № 395-1 «О банках и банковской деятельности»).</w:t>
      </w:r>
    </w:p>
    <w:p w14:paraId="3F3EC521" w14:textId="01A2A9E6" w:rsidR="00212AC1" w:rsidRPr="00212AC1" w:rsidRDefault="00212AC1" w:rsidP="00212AC1">
      <w:pPr>
        <w:pStyle w:val="af1"/>
        <w:widowControl w:val="0"/>
        <w:numPr>
          <w:ilvl w:val="1"/>
          <w:numId w:val="27"/>
        </w:numPr>
        <w:spacing w:after="120" w:line="240" w:lineRule="auto"/>
        <w:ind w:left="709" w:hanging="709"/>
        <w:jc w:val="both"/>
        <w:rPr>
          <w:rFonts w:ascii="Times New Roman" w:hAnsi="Times New Roman"/>
          <w:sz w:val="24"/>
          <w:szCs w:val="24"/>
        </w:rPr>
      </w:pPr>
      <w:r>
        <w:rPr>
          <w:rFonts w:ascii="Times New Roman" w:hAnsi="Times New Roman"/>
          <w:sz w:val="24"/>
          <w:szCs w:val="24"/>
        </w:rPr>
        <w:t>Эмитент</w:t>
      </w:r>
      <w:r w:rsidRPr="00212AC1">
        <w:rPr>
          <w:rFonts w:ascii="Times New Roman" w:hAnsi="Times New Roman"/>
          <w:sz w:val="24"/>
          <w:szCs w:val="24"/>
        </w:rPr>
        <w:t xml:space="preserve">, выразивший намерение стать клиентом одной из компаний Группы «Московская биржа», соглашается с передачей документов и информации, предоставленных им в НРД в соответствии с Договором, следующим компаниям Группы «Московская Биржа»: Публичное акционерное общество «Московская Биржа ММВБ-РТС», Небанковская кредитная организация-центральный контрагент «Национальный Клиринговый Центр» (Акционерное общество), Акционерное общество «Национальная товарная биржа» в объеме, необходимом таким компаниям для принятия и дальнейшего обслуживания </w:t>
      </w:r>
      <w:r>
        <w:rPr>
          <w:rFonts w:ascii="Times New Roman" w:hAnsi="Times New Roman"/>
          <w:sz w:val="24"/>
          <w:szCs w:val="24"/>
        </w:rPr>
        <w:t>Эмитента</w:t>
      </w:r>
      <w:r w:rsidRPr="00212AC1">
        <w:rPr>
          <w:rFonts w:ascii="Times New Roman" w:hAnsi="Times New Roman"/>
          <w:sz w:val="24"/>
          <w:szCs w:val="24"/>
        </w:rPr>
        <w:t xml:space="preserve"> в соответствующей компании Группы «Московская Биржа».</w:t>
      </w:r>
    </w:p>
    <w:p w14:paraId="661D6571" w14:textId="0BE8AE3B" w:rsidR="00212AC1" w:rsidRPr="00212AC1" w:rsidRDefault="00212AC1" w:rsidP="00212AC1">
      <w:pPr>
        <w:widowControl w:val="0"/>
        <w:spacing w:after="120" w:line="240" w:lineRule="auto"/>
        <w:ind w:left="708"/>
        <w:jc w:val="both"/>
        <w:rPr>
          <w:rFonts w:ascii="Times New Roman" w:hAnsi="Times New Roman"/>
          <w:sz w:val="24"/>
          <w:szCs w:val="24"/>
        </w:rPr>
      </w:pPr>
      <w:r w:rsidRPr="00212AC1">
        <w:rPr>
          <w:rFonts w:ascii="Times New Roman" w:hAnsi="Times New Roman"/>
          <w:sz w:val="24"/>
          <w:szCs w:val="24"/>
        </w:rPr>
        <w:t xml:space="preserve">Указанным компаниям Группы «Московская Биржа» передаются документы и информация в отношении </w:t>
      </w:r>
      <w:r>
        <w:rPr>
          <w:rFonts w:ascii="Times New Roman" w:hAnsi="Times New Roman"/>
          <w:sz w:val="24"/>
          <w:szCs w:val="24"/>
        </w:rPr>
        <w:t>Эмите</w:t>
      </w:r>
      <w:r w:rsidRPr="00212AC1">
        <w:rPr>
          <w:rFonts w:ascii="Times New Roman" w:hAnsi="Times New Roman"/>
          <w:sz w:val="24"/>
          <w:szCs w:val="24"/>
        </w:rPr>
        <w:t>нт</w:t>
      </w:r>
      <w:r w:rsidR="00996D5C">
        <w:rPr>
          <w:rFonts w:ascii="Times New Roman" w:hAnsi="Times New Roman"/>
          <w:sz w:val="24"/>
          <w:szCs w:val="24"/>
        </w:rPr>
        <w:t>ов</w:t>
      </w:r>
      <w:r w:rsidRPr="00212AC1">
        <w:rPr>
          <w:rFonts w:ascii="Times New Roman" w:hAnsi="Times New Roman"/>
          <w:sz w:val="24"/>
          <w:szCs w:val="24"/>
        </w:rPr>
        <w:t xml:space="preserve">, которые имеют действующий договор с любой компанией Группы «Московская Биржа», а также документы и информация в отношении представителей, выгодоприобретателей, бенефициарных владельцев </w:t>
      </w:r>
      <w:r w:rsidR="00996D5C" w:rsidRPr="00212AC1">
        <w:rPr>
          <w:rFonts w:ascii="Times New Roman" w:hAnsi="Times New Roman"/>
          <w:sz w:val="24"/>
          <w:szCs w:val="24"/>
        </w:rPr>
        <w:t>указанн</w:t>
      </w:r>
      <w:r w:rsidR="00996D5C">
        <w:rPr>
          <w:rFonts w:ascii="Times New Roman" w:hAnsi="Times New Roman"/>
          <w:sz w:val="24"/>
          <w:szCs w:val="24"/>
        </w:rPr>
        <w:t>ых</w:t>
      </w:r>
      <w:r w:rsidR="00996D5C" w:rsidRPr="00212AC1">
        <w:rPr>
          <w:rFonts w:ascii="Times New Roman" w:hAnsi="Times New Roman"/>
          <w:sz w:val="24"/>
          <w:szCs w:val="24"/>
        </w:rPr>
        <w:t xml:space="preserve"> </w:t>
      </w:r>
      <w:r>
        <w:rPr>
          <w:rFonts w:ascii="Times New Roman" w:hAnsi="Times New Roman"/>
          <w:sz w:val="24"/>
          <w:szCs w:val="24"/>
        </w:rPr>
        <w:t>Эмитент</w:t>
      </w:r>
      <w:r w:rsidR="00996D5C">
        <w:rPr>
          <w:rFonts w:ascii="Times New Roman" w:hAnsi="Times New Roman"/>
          <w:sz w:val="24"/>
          <w:szCs w:val="24"/>
        </w:rPr>
        <w:t>ов</w:t>
      </w:r>
      <w:r w:rsidRPr="00212AC1">
        <w:rPr>
          <w:rFonts w:ascii="Times New Roman" w:hAnsi="Times New Roman"/>
          <w:sz w:val="24"/>
          <w:szCs w:val="24"/>
        </w:rPr>
        <w:t>.</w:t>
      </w:r>
    </w:p>
    <w:p w14:paraId="10C993D1" w14:textId="22E00B02" w:rsidR="00212AC1" w:rsidRPr="00212AC1" w:rsidRDefault="00212AC1" w:rsidP="00212AC1">
      <w:pPr>
        <w:widowControl w:val="0"/>
        <w:spacing w:after="120" w:line="240" w:lineRule="auto"/>
        <w:ind w:left="708"/>
        <w:jc w:val="both"/>
        <w:rPr>
          <w:rFonts w:ascii="Times New Roman" w:hAnsi="Times New Roman"/>
          <w:sz w:val="24"/>
          <w:szCs w:val="24"/>
        </w:rPr>
      </w:pPr>
      <w:r w:rsidRPr="00212AC1">
        <w:rPr>
          <w:rFonts w:ascii="Times New Roman" w:hAnsi="Times New Roman"/>
          <w:sz w:val="24"/>
          <w:szCs w:val="24"/>
        </w:rPr>
        <w:t xml:space="preserve">Передачей НРД вышеуказанных документов и информации </w:t>
      </w:r>
      <w:r>
        <w:rPr>
          <w:rFonts w:ascii="Times New Roman" w:hAnsi="Times New Roman"/>
          <w:sz w:val="24"/>
          <w:szCs w:val="24"/>
        </w:rPr>
        <w:t>Эмитент</w:t>
      </w:r>
      <w:r w:rsidRPr="00212AC1">
        <w:rPr>
          <w:rFonts w:ascii="Times New Roman" w:hAnsi="Times New Roman"/>
          <w:sz w:val="24"/>
          <w:szCs w:val="24"/>
        </w:rPr>
        <w:t xml:space="preserve"> подтверждает, что им получены необходимые согласия от лиц, персональные данные которых содержатся в документах, на передачу и обработку персональных данных указанными компаниями Группы «Московская Биржа».</w:t>
      </w:r>
    </w:p>
    <w:p w14:paraId="47A41FC0" w14:textId="203884C1" w:rsidR="00212AC1" w:rsidRPr="00212AC1" w:rsidRDefault="00212AC1" w:rsidP="00212AC1">
      <w:pPr>
        <w:widowControl w:val="0"/>
        <w:spacing w:after="120" w:line="240" w:lineRule="auto"/>
        <w:ind w:left="708"/>
        <w:jc w:val="both"/>
        <w:rPr>
          <w:rFonts w:ascii="Times New Roman" w:hAnsi="Times New Roman"/>
          <w:sz w:val="24"/>
          <w:szCs w:val="24"/>
        </w:rPr>
      </w:pPr>
      <w:r w:rsidRPr="00212AC1">
        <w:rPr>
          <w:rFonts w:ascii="Times New Roman" w:hAnsi="Times New Roman"/>
          <w:sz w:val="24"/>
          <w:szCs w:val="24"/>
        </w:rPr>
        <w:t>Компании Группы «Московская Биржа» используют полученные от НРД документы и информацию (включая персональные данные), в том числе, в целях выполнения требований законодательства по противодействию легализации (отмыванию) доходов, полученных преступных путем, финансированию терроризма и финансированию распространения оружия массового уничтожения в порядке, установленном целевыми правилами внутреннего контроля компаний Группы «Московская Биржа», а также в целях недопущения нарушения указанного законодательства.</w:t>
      </w:r>
    </w:p>
    <w:p w14:paraId="52B19DC1" w14:textId="479AAA1E" w:rsidR="00D463D7" w:rsidRPr="00410633" w:rsidRDefault="00086669" w:rsidP="00410633">
      <w:pPr>
        <w:pStyle w:val="10"/>
        <w:spacing w:before="0" w:after="120"/>
        <w:ind w:left="709" w:hanging="709"/>
        <w:rPr>
          <w:rFonts w:ascii="Times New Roman" w:hAnsi="Times New Roman" w:cs="Times New Roman"/>
          <w:sz w:val="24"/>
          <w:szCs w:val="24"/>
        </w:rPr>
      </w:pPr>
      <w:bookmarkStart w:id="138" w:name="_Toc73603136"/>
      <w:r w:rsidRPr="00410633">
        <w:rPr>
          <w:rFonts w:ascii="Times New Roman" w:hAnsi="Times New Roman" w:cs="Times New Roman"/>
          <w:sz w:val="24"/>
          <w:szCs w:val="24"/>
        </w:rPr>
        <w:lastRenderedPageBreak/>
        <w:t>17.</w:t>
      </w:r>
      <w:r w:rsidRPr="00410633">
        <w:rPr>
          <w:rFonts w:ascii="Times New Roman" w:hAnsi="Times New Roman" w:cs="Times New Roman"/>
          <w:sz w:val="24"/>
          <w:szCs w:val="24"/>
        </w:rPr>
        <w:tab/>
      </w:r>
      <w:r w:rsidR="00207EB8" w:rsidRPr="00410633">
        <w:rPr>
          <w:rFonts w:ascii="Times New Roman" w:hAnsi="Times New Roman" w:cs="Times New Roman"/>
          <w:sz w:val="24"/>
          <w:szCs w:val="24"/>
        </w:rPr>
        <w:t>Персональные данные</w:t>
      </w:r>
      <w:bookmarkEnd w:id="113"/>
      <w:bookmarkEnd w:id="137"/>
      <w:bookmarkEnd w:id="138"/>
    </w:p>
    <w:p w14:paraId="02FDC43E" w14:textId="42D31C47" w:rsidR="00D463D7" w:rsidRPr="00410633" w:rsidRDefault="00207EB8" w:rsidP="00410633">
      <w:pPr>
        <w:pStyle w:val="af1"/>
        <w:numPr>
          <w:ilvl w:val="1"/>
          <w:numId w:val="29"/>
        </w:numPr>
        <w:tabs>
          <w:tab w:val="left" w:pos="851"/>
        </w:tabs>
        <w:spacing w:after="120" w:line="240" w:lineRule="auto"/>
        <w:jc w:val="both"/>
        <w:rPr>
          <w:rFonts w:ascii="Times New Roman" w:hAnsi="Times New Roman"/>
          <w:sz w:val="24"/>
          <w:szCs w:val="24"/>
        </w:rPr>
      </w:pPr>
      <w:r w:rsidRPr="00410633">
        <w:rPr>
          <w:rFonts w:ascii="Times New Roman" w:hAnsi="Times New Roman"/>
          <w:sz w:val="24"/>
          <w:szCs w:val="24"/>
        </w:rPr>
        <w:t>В случае передачи одной Стороной другой Стороне персональных данных при заключении и исполнении Договора передающая Сторона обязана обладать правом на их передачу другой Стороне, а принимающая Сторона обязана обеспечить их конфиденциальность и осуществлять их обработку в соответствии с принципами и условиями, предусмотренными законодательством Российской Федерации. При получении мотивированного запроса Стороны другая Сторона обязана предоставить в течение 3 (трех) рабочих дней</w:t>
      </w:r>
      <w:r w:rsidR="00130E41" w:rsidRPr="00410633">
        <w:rPr>
          <w:rFonts w:ascii="Times New Roman" w:hAnsi="Times New Roman"/>
          <w:sz w:val="24"/>
          <w:szCs w:val="24"/>
        </w:rPr>
        <w:t xml:space="preserve"> со дня его получения письменное подтверждение:</w:t>
      </w:r>
    </w:p>
    <w:p w14:paraId="59E73854" w14:textId="52BFE2AF" w:rsidR="00130E41" w:rsidRPr="00410633" w:rsidRDefault="00086669" w:rsidP="00410633">
      <w:pPr>
        <w:pStyle w:val="af1"/>
        <w:tabs>
          <w:tab w:val="left" w:pos="851"/>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17.1.1.</w:t>
      </w:r>
      <w:r w:rsidRPr="00410633">
        <w:rPr>
          <w:rFonts w:ascii="Times New Roman" w:hAnsi="Times New Roman"/>
          <w:sz w:val="24"/>
          <w:szCs w:val="24"/>
        </w:rPr>
        <w:tab/>
      </w:r>
      <w:r w:rsidR="00130E41" w:rsidRPr="00410633">
        <w:rPr>
          <w:rFonts w:ascii="Times New Roman" w:hAnsi="Times New Roman"/>
          <w:sz w:val="24"/>
          <w:szCs w:val="24"/>
        </w:rPr>
        <w:t>права обработки персональных данных;</w:t>
      </w:r>
    </w:p>
    <w:p w14:paraId="1668C7E8" w14:textId="7D84B16D" w:rsidR="00130E41" w:rsidRPr="00410633" w:rsidRDefault="00086669" w:rsidP="00410633">
      <w:pPr>
        <w:pStyle w:val="af1"/>
        <w:tabs>
          <w:tab w:val="left" w:pos="851"/>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17.1.2.</w:t>
      </w:r>
      <w:r w:rsidRPr="00410633">
        <w:rPr>
          <w:rFonts w:ascii="Times New Roman" w:hAnsi="Times New Roman"/>
          <w:sz w:val="24"/>
          <w:szCs w:val="24"/>
        </w:rPr>
        <w:tab/>
      </w:r>
      <w:r w:rsidR="00130E41" w:rsidRPr="00410633">
        <w:rPr>
          <w:rFonts w:ascii="Times New Roman" w:hAnsi="Times New Roman"/>
          <w:sz w:val="24"/>
          <w:szCs w:val="24"/>
        </w:rPr>
        <w:t>права на их передачу другой Стороне;</w:t>
      </w:r>
    </w:p>
    <w:p w14:paraId="4A1B4B30" w14:textId="148CAEC7" w:rsidR="001332CD" w:rsidRPr="00410633" w:rsidRDefault="00086669" w:rsidP="00410633">
      <w:pPr>
        <w:pStyle w:val="af1"/>
        <w:tabs>
          <w:tab w:val="left" w:pos="851"/>
        </w:tabs>
        <w:spacing w:after="120" w:line="240" w:lineRule="auto"/>
        <w:ind w:left="709" w:hanging="709"/>
        <w:jc w:val="both"/>
        <w:rPr>
          <w:rFonts w:ascii="Times New Roman" w:hAnsi="Times New Roman"/>
          <w:sz w:val="24"/>
          <w:szCs w:val="24"/>
        </w:rPr>
      </w:pPr>
      <w:r w:rsidRPr="00410633">
        <w:rPr>
          <w:rFonts w:ascii="Times New Roman" w:hAnsi="Times New Roman"/>
          <w:sz w:val="24"/>
          <w:szCs w:val="24"/>
        </w:rPr>
        <w:t>17.1.3.</w:t>
      </w:r>
      <w:r w:rsidRPr="00410633">
        <w:rPr>
          <w:rFonts w:ascii="Times New Roman" w:hAnsi="Times New Roman"/>
          <w:sz w:val="24"/>
          <w:szCs w:val="24"/>
        </w:rPr>
        <w:tab/>
      </w:r>
      <w:r w:rsidR="00130E41" w:rsidRPr="00410633">
        <w:rPr>
          <w:rFonts w:ascii="Times New Roman" w:hAnsi="Times New Roman"/>
          <w:sz w:val="24"/>
          <w:szCs w:val="24"/>
        </w:rPr>
        <w:t>обеспечения их конфиденциальности.</w:t>
      </w:r>
    </w:p>
    <w:p w14:paraId="5C5E2ACE" w14:textId="3D4BFBD2" w:rsidR="00D463D7" w:rsidRPr="00410633" w:rsidRDefault="00086669" w:rsidP="00410633">
      <w:pPr>
        <w:pStyle w:val="10"/>
        <w:spacing w:before="0" w:after="120"/>
        <w:ind w:left="709" w:hanging="709"/>
        <w:rPr>
          <w:rFonts w:ascii="Times New Roman" w:hAnsi="Times New Roman" w:cs="Times New Roman"/>
          <w:sz w:val="24"/>
          <w:szCs w:val="24"/>
        </w:rPr>
      </w:pPr>
      <w:bookmarkStart w:id="139" w:name="_Toc18506337"/>
      <w:bookmarkStart w:id="140" w:name="_Toc19791020"/>
      <w:bookmarkStart w:id="141" w:name="_Toc73603137"/>
      <w:r w:rsidRPr="00410633">
        <w:rPr>
          <w:rFonts w:ascii="Times New Roman" w:hAnsi="Times New Roman" w:cs="Times New Roman"/>
          <w:sz w:val="24"/>
          <w:szCs w:val="24"/>
        </w:rPr>
        <w:t>18.</w:t>
      </w:r>
      <w:r w:rsidRPr="00410633">
        <w:rPr>
          <w:rFonts w:ascii="Times New Roman" w:hAnsi="Times New Roman" w:cs="Times New Roman"/>
          <w:sz w:val="24"/>
          <w:szCs w:val="24"/>
        </w:rPr>
        <w:tab/>
      </w:r>
      <w:r w:rsidR="00207EB8" w:rsidRPr="00410633">
        <w:rPr>
          <w:rFonts w:ascii="Times New Roman" w:hAnsi="Times New Roman" w:cs="Times New Roman"/>
          <w:sz w:val="24"/>
          <w:szCs w:val="24"/>
        </w:rPr>
        <w:t>Антикоррупционная оговорка</w:t>
      </w:r>
      <w:bookmarkEnd w:id="139"/>
      <w:bookmarkEnd w:id="140"/>
      <w:bookmarkEnd w:id="141"/>
    </w:p>
    <w:p w14:paraId="0C86BDEA" w14:textId="5B7F7845" w:rsidR="004D358B" w:rsidRPr="008B614D" w:rsidRDefault="00861DE8" w:rsidP="00410633">
      <w:pPr>
        <w:pStyle w:val="af1"/>
        <w:widowControl w:val="0"/>
        <w:numPr>
          <w:ilvl w:val="1"/>
          <w:numId w:val="31"/>
        </w:numPr>
        <w:spacing w:after="120" w:line="240" w:lineRule="auto"/>
        <w:jc w:val="both"/>
        <w:rPr>
          <w:rFonts w:ascii="Tahoma" w:hAnsi="Tahoma" w:cs="Tahoma"/>
          <w:sz w:val="24"/>
          <w:szCs w:val="24"/>
        </w:rPr>
      </w:pPr>
      <w:r w:rsidRPr="00410633">
        <w:rPr>
          <w:rFonts w:ascii="Times New Roman" w:hAnsi="Times New Roman"/>
          <w:sz w:val="24"/>
          <w:szCs w:val="24"/>
        </w:rPr>
        <w:t xml:space="preserve">Сторонами </w:t>
      </w:r>
      <w:r w:rsidR="00207EB8" w:rsidRPr="00410633">
        <w:rPr>
          <w:rFonts w:ascii="Times New Roman" w:hAnsi="Times New Roman"/>
          <w:sz w:val="24"/>
          <w:szCs w:val="24"/>
        </w:rPr>
        <w:t xml:space="preserve">в соответствии с законодательством Российской Федерации разработаны и применяются меры по предупреждению и противодействию коррупции. </w:t>
      </w:r>
      <w:r w:rsidRPr="00410633">
        <w:rPr>
          <w:rFonts w:ascii="Times New Roman" w:hAnsi="Times New Roman"/>
          <w:sz w:val="24"/>
          <w:szCs w:val="24"/>
        </w:rPr>
        <w:t xml:space="preserve">Стороны </w:t>
      </w:r>
      <w:r w:rsidR="00207EB8" w:rsidRPr="00410633">
        <w:rPr>
          <w:rFonts w:ascii="Times New Roman" w:hAnsi="Times New Roman"/>
          <w:sz w:val="24"/>
          <w:szCs w:val="24"/>
        </w:rPr>
        <w:t>не осуществля</w:t>
      </w:r>
      <w:r w:rsidRPr="00410633">
        <w:rPr>
          <w:rFonts w:ascii="Times New Roman" w:hAnsi="Times New Roman"/>
          <w:sz w:val="24"/>
          <w:szCs w:val="24"/>
        </w:rPr>
        <w:t>ю</w:t>
      </w:r>
      <w:r w:rsidR="00207EB8" w:rsidRPr="00410633">
        <w:rPr>
          <w:rFonts w:ascii="Times New Roman" w:hAnsi="Times New Roman"/>
          <w:sz w:val="24"/>
          <w:szCs w:val="24"/>
        </w:rPr>
        <w:t>т действия, квалифицируемые законодательством Российской Федерации как дача и (или) получение взятки, коммерческий подкуп, не выплачива</w:t>
      </w:r>
      <w:r w:rsidRPr="00410633">
        <w:rPr>
          <w:rFonts w:ascii="Times New Roman" w:hAnsi="Times New Roman"/>
          <w:sz w:val="24"/>
          <w:szCs w:val="24"/>
        </w:rPr>
        <w:t>ю</w:t>
      </w:r>
      <w:r w:rsidR="00207EB8" w:rsidRPr="00410633">
        <w:rPr>
          <w:rFonts w:ascii="Times New Roman" w:hAnsi="Times New Roman"/>
          <w:sz w:val="24"/>
          <w:szCs w:val="24"/>
        </w:rPr>
        <w:t>т и не предлага</w:t>
      </w:r>
      <w:r w:rsidRPr="00410633">
        <w:rPr>
          <w:rFonts w:ascii="Times New Roman" w:hAnsi="Times New Roman"/>
          <w:sz w:val="24"/>
          <w:szCs w:val="24"/>
        </w:rPr>
        <w:t>ю</w:t>
      </w:r>
      <w:r w:rsidR="00207EB8" w:rsidRPr="00410633">
        <w:rPr>
          <w:rFonts w:ascii="Times New Roman" w:hAnsi="Times New Roman"/>
          <w:sz w:val="24"/>
          <w:szCs w:val="24"/>
        </w:rPr>
        <w:t>т выплатить какие-либо денежные средства или ценности,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а также не предпринима</w:t>
      </w:r>
      <w:r w:rsidRPr="00410633">
        <w:rPr>
          <w:rFonts w:ascii="Times New Roman" w:hAnsi="Times New Roman"/>
          <w:sz w:val="24"/>
          <w:szCs w:val="24"/>
        </w:rPr>
        <w:t>ю</w:t>
      </w:r>
      <w:r w:rsidR="00207EB8" w:rsidRPr="00410633">
        <w:rPr>
          <w:rFonts w:ascii="Times New Roman" w:hAnsi="Times New Roman"/>
          <w:sz w:val="24"/>
          <w:szCs w:val="24"/>
        </w:rPr>
        <w:t>т иные действия, нарушающие требования законодательства Российской Федерации о противодействии коррупции.</w:t>
      </w:r>
    </w:p>
    <w:sectPr w:rsidR="004D358B" w:rsidRPr="008B614D" w:rsidSect="0011022C">
      <w:footerReference w:type="default" r:id="rId11"/>
      <w:pgSz w:w="11906" w:h="16838"/>
      <w:pgMar w:top="1134" w:right="1134"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B5DB7" w14:textId="77777777" w:rsidR="00313812" w:rsidRDefault="00313812">
      <w:pPr>
        <w:spacing w:after="0" w:line="240" w:lineRule="auto"/>
      </w:pPr>
      <w:r>
        <w:separator/>
      </w:r>
    </w:p>
  </w:endnote>
  <w:endnote w:type="continuationSeparator" w:id="0">
    <w:p w14:paraId="5D4F07F1" w14:textId="77777777" w:rsidR="00313812" w:rsidRDefault="00313812">
      <w:pPr>
        <w:spacing w:after="0" w:line="240" w:lineRule="auto"/>
      </w:pPr>
      <w:r>
        <w:continuationSeparator/>
      </w:r>
    </w:p>
  </w:endnote>
  <w:endnote w:type="continuationNotice" w:id="1">
    <w:p w14:paraId="161D189D" w14:textId="77777777" w:rsidR="00313812" w:rsidRDefault="003138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377866"/>
      <w:docPartObj>
        <w:docPartGallery w:val="Page Numbers (Bottom of Page)"/>
        <w:docPartUnique/>
      </w:docPartObj>
    </w:sdtPr>
    <w:sdtContent>
      <w:p w14:paraId="4B9F1164" w14:textId="7266A663" w:rsidR="00313812" w:rsidRDefault="00313812">
        <w:pPr>
          <w:pStyle w:val="af6"/>
          <w:jc w:val="right"/>
        </w:pPr>
        <w:r>
          <w:fldChar w:fldCharType="begin"/>
        </w:r>
        <w:r>
          <w:instrText>PAGE   \* MERGEFORMAT</w:instrText>
        </w:r>
        <w:r>
          <w:fldChar w:fldCharType="separate"/>
        </w:r>
        <w:r w:rsidR="0060259C">
          <w:rPr>
            <w:noProof/>
          </w:rPr>
          <w:t>31</w:t>
        </w:r>
        <w:r>
          <w:fldChar w:fldCharType="end"/>
        </w:r>
      </w:p>
    </w:sdtContent>
  </w:sdt>
  <w:p w14:paraId="5DFA58BB" w14:textId="77777777" w:rsidR="00313812" w:rsidRDefault="00313812">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F17A3" w14:textId="77777777" w:rsidR="00313812" w:rsidRDefault="00313812">
      <w:pPr>
        <w:spacing w:after="0" w:line="240" w:lineRule="auto"/>
      </w:pPr>
      <w:r>
        <w:separator/>
      </w:r>
    </w:p>
  </w:footnote>
  <w:footnote w:type="continuationSeparator" w:id="0">
    <w:p w14:paraId="4B0B4684" w14:textId="77777777" w:rsidR="00313812" w:rsidRDefault="00313812">
      <w:pPr>
        <w:spacing w:after="0" w:line="240" w:lineRule="auto"/>
      </w:pPr>
      <w:r>
        <w:continuationSeparator/>
      </w:r>
    </w:p>
  </w:footnote>
  <w:footnote w:type="continuationNotice" w:id="1">
    <w:p w14:paraId="4711C94E" w14:textId="77777777" w:rsidR="00313812" w:rsidRDefault="00313812">
      <w:pPr>
        <w:spacing w:after="0" w:line="240" w:lineRule="auto"/>
      </w:pPr>
    </w:p>
  </w:footnote>
  <w:footnote w:id="2">
    <w:p w14:paraId="24C0FDF1" w14:textId="1935708E" w:rsidR="00313812" w:rsidRPr="00292EE1" w:rsidRDefault="00313812" w:rsidP="00346416">
      <w:pPr>
        <w:pStyle w:val="a8"/>
        <w:rPr>
          <w:rFonts w:ascii="Tahoma" w:eastAsiaTheme="minorHAnsi" w:hAnsi="Tahoma" w:cs="Tahoma"/>
          <w:sz w:val="20"/>
        </w:rPr>
      </w:pPr>
      <w:r w:rsidRPr="00410633">
        <w:rPr>
          <w:rStyle w:val="a7"/>
        </w:rPr>
        <w:footnoteRef/>
      </w:r>
      <w:r w:rsidRPr="00410633">
        <w:t xml:space="preserve"> </w:t>
      </w:r>
      <w:r w:rsidRPr="00410633">
        <w:rPr>
          <w:sz w:val="20"/>
        </w:rPr>
        <w:t>Если выпуски облигаций номинированы в иностранной валюте, объем таких выпусков облигаций пересчитывается в рубли по курсу Банка России на дату поступления документов для регистрации выпуска Коммерческих облигаций в НРД.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73B2088E"/>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000000A"/>
    <w:multiLevelType w:val="multilevel"/>
    <w:tmpl w:val="FA482256"/>
    <w:lvl w:ilvl="0">
      <w:start w:val="1"/>
      <w:numFmt w:val="decimal"/>
      <w:lvlText w:val="%1."/>
      <w:lvlJc w:val="left"/>
      <w:pPr>
        <w:ind w:left="1068" w:hanging="360"/>
      </w:pPr>
      <w:rPr>
        <w:rFonts w:hint="default"/>
      </w:rPr>
    </w:lvl>
    <w:lvl w:ilvl="1">
      <w:start w:val="1"/>
      <w:numFmt w:val="decimal"/>
      <w:lvlText w:val="%1.%2."/>
      <w:lvlJc w:val="left"/>
      <w:pPr>
        <w:ind w:left="858" w:hanging="432"/>
      </w:pPr>
      <w:rPr>
        <w:rFonts w:hint="default"/>
        <w:b w:val="0"/>
      </w:rPr>
    </w:lvl>
    <w:lvl w:ilvl="2">
      <w:start w:val="1"/>
      <w:numFmt w:val="decimal"/>
      <w:lvlText w:val="%1.%2.%3."/>
      <w:lvlJc w:val="left"/>
      <w:pPr>
        <w:ind w:left="7025" w:hanging="504"/>
      </w:pPr>
      <w:rPr>
        <w:rFonts w:ascii="Times New Roman" w:hAnsi="Times New Roman" w:cs="Times New Roman" w:hint="default"/>
        <w:sz w:val="24"/>
        <w:szCs w:val="24"/>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 w15:restartNumberingAfterBreak="0">
    <w:nsid w:val="03934946"/>
    <w:multiLevelType w:val="hybridMultilevel"/>
    <w:tmpl w:val="71EE2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1030AE"/>
    <w:multiLevelType w:val="hybridMultilevel"/>
    <w:tmpl w:val="6D5A7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A876AB"/>
    <w:multiLevelType w:val="hybridMultilevel"/>
    <w:tmpl w:val="02828BA4"/>
    <w:lvl w:ilvl="0" w:tplc="04190001">
      <w:start w:val="1"/>
      <w:numFmt w:val="bullet"/>
      <w:lvlText w:val=""/>
      <w:lvlJc w:val="left"/>
      <w:pPr>
        <w:ind w:left="206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421AAB"/>
    <w:multiLevelType w:val="multilevel"/>
    <w:tmpl w:val="AE1E38F2"/>
    <w:lvl w:ilvl="0">
      <w:start w:val="1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6B00649"/>
    <w:multiLevelType w:val="hybridMultilevel"/>
    <w:tmpl w:val="7966C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8C6890"/>
    <w:multiLevelType w:val="hybridMultilevel"/>
    <w:tmpl w:val="EF16C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434404"/>
    <w:multiLevelType w:val="hybridMultilevel"/>
    <w:tmpl w:val="27007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536321"/>
    <w:multiLevelType w:val="hybridMultilevel"/>
    <w:tmpl w:val="803C0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B13BE6"/>
    <w:multiLevelType w:val="multilevel"/>
    <w:tmpl w:val="91D88C24"/>
    <w:lvl w:ilvl="0">
      <w:start w:val="15"/>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1E6A7B7E"/>
    <w:multiLevelType w:val="multilevel"/>
    <w:tmpl w:val="AE101E4A"/>
    <w:lvl w:ilvl="0">
      <w:start w:val="16"/>
      <w:numFmt w:val="decimal"/>
      <w:lvlText w:val="%1."/>
      <w:lvlJc w:val="left"/>
      <w:pPr>
        <w:ind w:left="555" w:hanging="555"/>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2190" w:hanging="108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660" w:hanging="1440"/>
      </w:pPr>
      <w:rPr>
        <w:rFonts w:hint="default"/>
      </w:rPr>
    </w:lvl>
    <w:lvl w:ilvl="5">
      <w:start w:val="1"/>
      <w:numFmt w:val="decimal"/>
      <w:lvlText w:val="%1.%2.%3.%4.%5.%6."/>
      <w:lvlJc w:val="left"/>
      <w:pPr>
        <w:ind w:left="4575" w:hanging="180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6045" w:hanging="2160"/>
      </w:pPr>
      <w:rPr>
        <w:rFonts w:hint="default"/>
      </w:rPr>
    </w:lvl>
    <w:lvl w:ilvl="8">
      <w:start w:val="1"/>
      <w:numFmt w:val="decimal"/>
      <w:lvlText w:val="%1.%2.%3.%4.%5.%6.%7.%8.%9."/>
      <w:lvlJc w:val="left"/>
      <w:pPr>
        <w:ind w:left="6960" w:hanging="2520"/>
      </w:pPr>
      <w:rPr>
        <w:rFonts w:hint="default"/>
      </w:rPr>
    </w:lvl>
  </w:abstractNum>
  <w:abstractNum w:abstractNumId="12" w15:restartNumberingAfterBreak="0">
    <w:nsid w:val="1EF55CCA"/>
    <w:multiLevelType w:val="hybridMultilevel"/>
    <w:tmpl w:val="D63666D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21BE250A"/>
    <w:multiLevelType w:val="hybridMultilevel"/>
    <w:tmpl w:val="4AEEF3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AE21E8"/>
    <w:multiLevelType w:val="multilevel"/>
    <w:tmpl w:val="CF0EDCBC"/>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9C95172"/>
    <w:multiLevelType w:val="multilevel"/>
    <w:tmpl w:val="91D88C24"/>
    <w:lvl w:ilvl="0">
      <w:start w:val="15"/>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11356D0"/>
    <w:multiLevelType w:val="hybridMultilevel"/>
    <w:tmpl w:val="4B0C666E"/>
    <w:lvl w:ilvl="0" w:tplc="DD64D232">
      <w:start w:val="1"/>
      <w:numFmt w:val="decimal"/>
      <w:lvlText w:val="%1."/>
      <w:lvlJc w:val="left"/>
      <w:pPr>
        <w:ind w:left="1002" w:hanging="43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4D25BF"/>
    <w:multiLevelType w:val="hybridMultilevel"/>
    <w:tmpl w:val="AD1C8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F025C5"/>
    <w:multiLevelType w:val="multilevel"/>
    <w:tmpl w:val="91D88C24"/>
    <w:lvl w:ilvl="0">
      <w:start w:val="17"/>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39B6455E"/>
    <w:multiLevelType w:val="hybridMultilevel"/>
    <w:tmpl w:val="E6DC099A"/>
    <w:lvl w:ilvl="0" w:tplc="5F3C0126">
      <w:start w:val="4"/>
      <w:numFmt w:val="bullet"/>
      <w:lvlText w:val="-"/>
      <w:lvlJc w:val="left"/>
      <w:pPr>
        <w:ind w:left="1146" w:hanging="360"/>
      </w:pPr>
      <w:rPr>
        <w:rFonts w:ascii="Times New Roman" w:eastAsia="Times New Roman" w:hAnsi="Times New Roman" w:cs="Times New Roman" w:hint="default"/>
        <w:sz w:val="24"/>
        <w:szCs w:val="24"/>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3BD23031"/>
    <w:multiLevelType w:val="hybridMultilevel"/>
    <w:tmpl w:val="2546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D44973"/>
    <w:multiLevelType w:val="hybridMultilevel"/>
    <w:tmpl w:val="E47855B4"/>
    <w:lvl w:ilvl="0" w:tplc="04190001">
      <w:start w:val="1"/>
      <w:numFmt w:val="bullet"/>
      <w:lvlText w:val=""/>
      <w:lvlJc w:val="left"/>
      <w:pPr>
        <w:ind w:left="2061" w:hanging="360"/>
      </w:pPr>
      <w:rPr>
        <w:rFonts w:ascii="Symbol" w:hAnsi="Symbol"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22" w15:restartNumberingAfterBreak="0">
    <w:nsid w:val="3D4129B9"/>
    <w:multiLevelType w:val="multilevel"/>
    <w:tmpl w:val="04CE8EB6"/>
    <w:lvl w:ilvl="0">
      <w:start w:val="1"/>
      <w:numFmt w:val="decimal"/>
      <w:lvlText w:val="%1."/>
      <w:lvlJc w:val="left"/>
      <w:pPr>
        <w:ind w:left="360" w:hanging="360"/>
      </w:pPr>
      <w:rPr>
        <w:rFonts w:hint="default"/>
      </w:rPr>
    </w:lvl>
    <w:lvl w:ilvl="1">
      <w:start w:val="1"/>
      <w:numFmt w:val="decimal"/>
      <w:isLgl/>
      <w:lvlText w:val="%1.%2."/>
      <w:lvlJc w:val="left"/>
      <w:pPr>
        <w:ind w:left="1502" w:hanging="792"/>
      </w:pPr>
      <w:rPr>
        <w:rFonts w:ascii="Tahoma" w:hAnsi="Tahoma" w:cs="Tahoma" w:hint="default"/>
        <w:b w:val="0"/>
        <w:sz w:val="24"/>
        <w:szCs w:val="24"/>
        <w:vertAlign w:val="baseline"/>
      </w:rPr>
    </w:lvl>
    <w:lvl w:ilvl="2">
      <w:start w:val="1"/>
      <w:numFmt w:val="decimal"/>
      <w:isLgl/>
      <w:lvlText w:val="%1.%2.%3."/>
      <w:lvlJc w:val="left"/>
      <w:pPr>
        <w:ind w:left="1222" w:hanging="1080"/>
      </w:pPr>
      <w:rPr>
        <w:rFonts w:ascii="Tahoma" w:hAnsi="Tahoma" w:cs="Tahoma" w:hint="default"/>
        <w:b w:val="0"/>
        <w:sz w:val="24"/>
        <w:szCs w:val="24"/>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3142" w:hanging="1440"/>
      </w:pPr>
      <w:rPr>
        <w:rFonts w:hint="default"/>
        <w:b w:val="0"/>
      </w:rPr>
    </w:lvl>
    <w:lvl w:ilvl="5">
      <w:start w:val="1"/>
      <w:numFmt w:val="decimal"/>
      <w:isLgl/>
      <w:lvlText w:val="%1.%2.%3.%4.%5.%6."/>
      <w:lvlJc w:val="left"/>
      <w:pPr>
        <w:ind w:left="15250" w:hanging="1800"/>
      </w:pPr>
      <w:rPr>
        <w:rFonts w:hint="default"/>
      </w:rPr>
    </w:lvl>
    <w:lvl w:ilvl="6">
      <w:start w:val="1"/>
      <w:numFmt w:val="decimal"/>
      <w:isLgl/>
      <w:lvlText w:val="%1.%2.%3.%4.%5.%6.%7."/>
      <w:lvlJc w:val="left"/>
      <w:pPr>
        <w:ind w:left="17868" w:hanging="1800"/>
      </w:pPr>
      <w:rPr>
        <w:rFonts w:hint="default"/>
      </w:rPr>
    </w:lvl>
    <w:lvl w:ilvl="7">
      <w:start w:val="1"/>
      <w:numFmt w:val="decimal"/>
      <w:isLgl/>
      <w:lvlText w:val="%1.%2.%3.%4.%5.%6.%7.%8."/>
      <w:lvlJc w:val="left"/>
      <w:pPr>
        <w:ind w:left="20846" w:hanging="2160"/>
      </w:pPr>
      <w:rPr>
        <w:rFonts w:hint="default"/>
      </w:rPr>
    </w:lvl>
    <w:lvl w:ilvl="8">
      <w:start w:val="1"/>
      <w:numFmt w:val="decimal"/>
      <w:isLgl/>
      <w:lvlText w:val="%1.%2.%3.%4.%5.%6.%7.%8.%9."/>
      <w:lvlJc w:val="left"/>
      <w:pPr>
        <w:ind w:left="23824" w:hanging="2520"/>
      </w:pPr>
      <w:rPr>
        <w:rFonts w:hint="default"/>
      </w:rPr>
    </w:lvl>
  </w:abstractNum>
  <w:abstractNum w:abstractNumId="23" w15:restartNumberingAfterBreak="0">
    <w:nsid w:val="3E050B21"/>
    <w:multiLevelType w:val="hybridMultilevel"/>
    <w:tmpl w:val="D93A039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2E4730E"/>
    <w:multiLevelType w:val="hybridMultilevel"/>
    <w:tmpl w:val="20EAF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F02800"/>
    <w:multiLevelType w:val="hybridMultilevel"/>
    <w:tmpl w:val="67966F74"/>
    <w:lvl w:ilvl="0" w:tplc="52944AF0">
      <w:start w:val="1"/>
      <w:numFmt w:val="bullet"/>
      <w:lvlText w:val="-"/>
      <w:lvlJc w:val="left"/>
      <w:pPr>
        <w:tabs>
          <w:tab w:val="num" w:pos="928"/>
        </w:tabs>
        <w:ind w:left="928" w:hanging="360"/>
      </w:pPr>
      <w:rPr>
        <w:rFonts w:ascii="Times New Roman" w:hAnsi="Times New Roman" w:cs="Times New Roman" w:hint="default"/>
      </w:rPr>
    </w:lvl>
    <w:lvl w:ilvl="1" w:tplc="04190001">
      <w:start w:val="1"/>
      <w:numFmt w:val="bullet"/>
      <w:lvlText w:val=""/>
      <w:lvlJc w:val="left"/>
      <w:pPr>
        <w:ind w:left="2007"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44355E01"/>
    <w:multiLevelType w:val="multilevel"/>
    <w:tmpl w:val="C88408A2"/>
    <w:lvl w:ilvl="0">
      <w:start w:val="18"/>
      <w:numFmt w:val="decimal"/>
      <w:lvlText w:val="%1."/>
      <w:lvlJc w:val="left"/>
      <w:pPr>
        <w:ind w:left="555" w:hanging="555"/>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A4A5052"/>
    <w:multiLevelType w:val="multilevel"/>
    <w:tmpl w:val="21087F68"/>
    <w:lvl w:ilvl="0">
      <w:start w:val="13"/>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8" w15:restartNumberingAfterBreak="0">
    <w:nsid w:val="59B0768A"/>
    <w:multiLevelType w:val="multilevel"/>
    <w:tmpl w:val="CC80DDEE"/>
    <w:lvl w:ilvl="0">
      <w:start w:val="1"/>
      <w:numFmt w:val="decimal"/>
      <w:lvlText w:val="%1."/>
      <w:lvlJc w:val="left"/>
      <w:pPr>
        <w:ind w:left="360" w:hanging="360"/>
      </w:pPr>
    </w:lvl>
    <w:lvl w:ilvl="1">
      <w:start w:val="1"/>
      <w:numFmt w:val="decimal"/>
      <w:pStyle w:val="1"/>
      <w:lvlText w:val="%1.%2."/>
      <w:lvlJc w:val="left"/>
      <w:pPr>
        <w:ind w:left="2843" w:hanging="432"/>
      </w:pPr>
      <w:rPr>
        <w:rFonts w:ascii="Tahoma" w:hAnsi="Tahoma" w:cs="Tahoma" w:hint="default"/>
        <w:b/>
      </w:rPr>
    </w:lvl>
    <w:lvl w:ilvl="2">
      <w:start w:val="1"/>
      <w:numFmt w:val="decimal"/>
      <w:pStyle w:val="2"/>
      <w:lvlText w:val="%1.%2.%3."/>
      <w:lvlJc w:val="left"/>
      <w:pPr>
        <w:ind w:left="121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3E6095"/>
    <w:multiLevelType w:val="multilevel"/>
    <w:tmpl w:val="E7FC58D6"/>
    <w:lvl w:ilvl="0">
      <w:start w:val="7"/>
      <w:numFmt w:val="decimal"/>
      <w:lvlText w:val="%1."/>
      <w:lvlJc w:val="left"/>
      <w:pPr>
        <w:ind w:left="420" w:hanging="42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30" w15:restartNumberingAfterBreak="0">
    <w:nsid w:val="64FA2495"/>
    <w:multiLevelType w:val="hybridMultilevel"/>
    <w:tmpl w:val="317609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E30D91"/>
    <w:multiLevelType w:val="multilevel"/>
    <w:tmpl w:val="6A2ED7F2"/>
    <w:lvl w:ilvl="0">
      <w:start w:val="1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69313D4F"/>
    <w:multiLevelType w:val="hybridMultilevel"/>
    <w:tmpl w:val="F8BA8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0D413C"/>
    <w:multiLevelType w:val="hybridMultilevel"/>
    <w:tmpl w:val="C504B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213FAB"/>
    <w:multiLevelType w:val="multilevel"/>
    <w:tmpl w:val="A87AEDA0"/>
    <w:lvl w:ilvl="0">
      <w:start w:val="1"/>
      <w:numFmt w:val="decimal"/>
      <w:lvlText w:val="%1."/>
      <w:lvlJc w:val="left"/>
      <w:pPr>
        <w:ind w:left="2122" w:hanging="420"/>
      </w:pPr>
      <w:rPr>
        <w:rFonts w:hint="default"/>
      </w:rPr>
    </w:lvl>
    <w:lvl w:ilvl="1">
      <w:start w:val="1"/>
      <w:numFmt w:val="decimal"/>
      <w:lvlText w:val="%1.%2."/>
      <w:lvlJc w:val="left"/>
      <w:pPr>
        <w:ind w:left="1288" w:hanging="720"/>
      </w:pPr>
      <w:rPr>
        <w:rFonts w:hint="default"/>
        <w:b w:val="0"/>
        <w:i w:val="0"/>
        <w:strike w:val="0"/>
        <w:color w:val="auto"/>
      </w:rPr>
    </w:lvl>
    <w:lvl w:ilvl="2">
      <w:start w:val="1"/>
      <w:numFmt w:val="decimal"/>
      <w:lvlText w:val="%1.%2.%3."/>
      <w:lvlJc w:val="left"/>
      <w:pPr>
        <w:ind w:left="5049" w:hanging="1080"/>
      </w:pPr>
      <w:rPr>
        <w:rFonts w:hint="default"/>
        <w:b w:val="0"/>
        <w:i w:val="0"/>
        <w:sz w:val="24"/>
        <w:szCs w:val="24"/>
      </w:rPr>
    </w:lvl>
    <w:lvl w:ilvl="3">
      <w:start w:val="1"/>
      <w:numFmt w:val="decimal"/>
      <w:lvlText w:val="%1.%2.%3.%4."/>
      <w:lvlJc w:val="left"/>
      <w:pPr>
        <w:ind w:left="1931" w:hanging="1080"/>
      </w:pPr>
      <w:rPr>
        <w:rFonts w:hint="default"/>
      </w:rPr>
    </w:lvl>
    <w:lvl w:ilvl="4">
      <w:start w:val="1"/>
      <w:numFmt w:val="decimal"/>
      <w:lvlText w:val="%1.%2.%3.%4.%5."/>
      <w:lvlJc w:val="left"/>
      <w:pPr>
        <w:ind w:left="2291" w:hanging="1440"/>
      </w:pPr>
      <w:rPr>
        <w:rFonts w:hint="default"/>
      </w:rPr>
    </w:lvl>
    <w:lvl w:ilvl="5">
      <w:start w:val="1"/>
      <w:numFmt w:val="decimal"/>
      <w:lvlText w:val="%1.%2.%3.%4.%5.%6."/>
      <w:lvlJc w:val="left"/>
      <w:pPr>
        <w:ind w:left="2651" w:hanging="180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3011" w:hanging="2160"/>
      </w:pPr>
      <w:rPr>
        <w:rFonts w:hint="default"/>
      </w:rPr>
    </w:lvl>
    <w:lvl w:ilvl="8">
      <w:start w:val="1"/>
      <w:numFmt w:val="decimal"/>
      <w:lvlText w:val="%1.%2.%3.%4.%5.%6.%7.%8.%9."/>
      <w:lvlJc w:val="left"/>
      <w:pPr>
        <w:ind w:left="3371" w:hanging="2520"/>
      </w:pPr>
      <w:rPr>
        <w:rFonts w:hint="default"/>
      </w:rPr>
    </w:lvl>
  </w:abstractNum>
  <w:abstractNum w:abstractNumId="35" w15:restartNumberingAfterBreak="0">
    <w:nsid w:val="7CAE6F51"/>
    <w:multiLevelType w:val="multilevel"/>
    <w:tmpl w:val="77162CC6"/>
    <w:lvl w:ilvl="0">
      <w:start w:val="1"/>
      <w:numFmt w:val="decimal"/>
      <w:lvlText w:val="%1."/>
      <w:lvlJc w:val="left"/>
      <w:pPr>
        <w:ind w:left="360" w:hanging="360"/>
      </w:pPr>
    </w:lvl>
    <w:lvl w:ilvl="1">
      <w:start w:val="1"/>
      <w:numFmt w:val="decimal"/>
      <w:lvlText w:val="%1.%2."/>
      <w:lvlJc w:val="left"/>
      <w:pPr>
        <w:ind w:left="539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845BAE"/>
    <w:multiLevelType w:val="multilevel"/>
    <w:tmpl w:val="C2582426"/>
    <w:lvl w:ilvl="0">
      <w:start w:val="8"/>
      <w:numFmt w:val="decimal"/>
      <w:lvlText w:val="%1."/>
      <w:lvlJc w:val="left"/>
      <w:pPr>
        <w:ind w:left="1838" w:hanging="420"/>
      </w:pPr>
      <w:rPr>
        <w:rFonts w:hint="default"/>
      </w:r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10011"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num w:numId="1">
    <w:abstractNumId w:val="1"/>
  </w:num>
  <w:num w:numId="2">
    <w:abstractNumId w:val="0"/>
  </w:num>
  <w:num w:numId="3">
    <w:abstractNumId w:val="28"/>
  </w:num>
  <w:num w:numId="4">
    <w:abstractNumId w:val="32"/>
  </w:num>
  <w:num w:numId="5">
    <w:abstractNumId w:val="21"/>
  </w:num>
  <w:num w:numId="6">
    <w:abstractNumId w:val="29"/>
  </w:num>
  <w:num w:numId="7">
    <w:abstractNumId w:val="36"/>
  </w:num>
  <w:num w:numId="8">
    <w:abstractNumId w:val="12"/>
  </w:num>
  <w:num w:numId="9">
    <w:abstractNumId w:val="2"/>
  </w:num>
  <w:num w:numId="10">
    <w:abstractNumId w:val="4"/>
  </w:num>
  <w:num w:numId="11">
    <w:abstractNumId w:val="24"/>
  </w:num>
  <w:num w:numId="12">
    <w:abstractNumId w:val="16"/>
  </w:num>
  <w:num w:numId="13">
    <w:abstractNumId w:val="31"/>
  </w:num>
  <w:num w:numId="14">
    <w:abstractNumId w:val="3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0"/>
  </w:num>
  <w:num w:numId="18">
    <w:abstractNumId w:val="17"/>
  </w:num>
  <w:num w:numId="19">
    <w:abstractNumId w:val="13"/>
  </w:num>
  <w:num w:numId="20">
    <w:abstractNumId w:val="9"/>
  </w:num>
  <w:num w:numId="21">
    <w:abstractNumId w:val="27"/>
  </w:num>
  <w:num w:numId="22">
    <w:abstractNumId w:val="6"/>
  </w:num>
  <w:num w:numId="23">
    <w:abstractNumId w:val="5"/>
  </w:num>
  <w:num w:numId="24">
    <w:abstractNumId w:val="30"/>
  </w:num>
  <w:num w:numId="25">
    <w:abstractNumId w:val="15"/>
  </w:num>
  <w:num w:numId="26">
    <w:abstractNumId w:val="10"/>
  </w:num>
  <w:num w:numId="27">
    <w:abstractNumId w:val="11"/>
  </w:num>
  <w:num w:numId="28">
    <w:abstractNumId w:val="8"/>
  </w:num>
  <w:num w:numId="29">
    <w:abstractNumId w:val="18"/>
  </w:num>
  <w:num w:numId="30">
    <w:abstractNumId w:val="33"/>
  </w:num>
  <w:num w:numId="31">
    <w:abstractNumId w:val="26"/>
  </w:num>
  <w:num w:numId="32">
    <w:abstractNumId w:val="3"/>
  </w:num>
  <w:num w:numId="33">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4"/>
  </w:num>
  <w:num w:numId="37">
    <w:abstractNumId w:val="25"/>
  </w:num>
  <w:num w:numId="38">
    <w:abstractNumId w:val="35"/>
  </w:num>
  <w:num w:numId="39">
    <w:abstractNumId w:val="7"/>
  </w:num>
  <w:num w:numId="40">
    <w:abstractNumId w:val="22"/>
  </w:num>
  <w:num w:numId="41">
    <w:abstractNumId w:val="19"/>
  </w:num>
  <w:num w:numId="42">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D7"/>
    <w:rsid w:val="00000B01"/>
    <w:rsid w:val="00000E9D"/>
    <w:rsid w:val="00003A2A"/>
    <w:rsid w:val="00005792"/>
    <w:rsid w:val="00006E8F"/>
    <w:rsid w:val="000072D9"/>
    <w:rsid w:val="000100C4"/>
    <w:rsid w:val="0001067F"/>
    <w:rsid w:val="00011BB1"/>
    <w:rsid w:val="0001358E"/>
    <w:rsid w:val="00015655"/>
    <w:rsid w:val="00016D53"/>
    <w:rsid w:val="000216DE"/>
    <w:rsid w:val="0002229E"/>
    <w:rsid w:val="00025B05"/>
    <w:rsid w:val="0003042F"/>
    <w:rsid w:val="0003046C"/>
    <w:rsid w:val="00030481"/>
    <w:rsid w:val="00030494"/>
    <w:rsid w:val="000346EA"/>
    <w:rsid w:val="00035826"/>
    <w:rsid w:val="0003695C"/>
    <w:rsid w:val="0003724F"/>
    <w:rsid w:val="000374B0"/>
    <w:rsid w:val="00037B74"/>
    <w:rsid w:val="00037CA7"/>
    <w:rsid w:val="0004071A"/>
    <w:rsid w:val="00040DB2"/>
    <w:rsid w:val="000416A7"/>
    <w:rsid w:val="0004366B"/>
    <w:rsid w:val="00044192"/>
    <w:rsid w:val="000441D5"/>
    <w:rsid w:val="000459C3"/>
    <w:rsid w:val="000471BC"/>
    <w:rsid w:val="00053739"/>
    <w:rsid w:val="00054E90"/>
    <w:rsid w:val="000553E1"/>
    <w:rsid w:val="00055709"/>
    <w:rsid w:val="00055F3E"/>
    <w:rsid w:val="00060766"/>
    <w:rsid w:val="00062A75"/>
    <w:rsid w:val="0006477B"/>
    <w:rsid w:val="0006637B"/>
    <w:rsid w:val="000670FF"/>
    <w:rsid w:val="00070026"/>
    <w:rsid w:val="0007109F"/>
    <w:rsid w:val="0007421B"/>
    <w:rsid w:val="000744DB"/>
    <w:rsid w:val="0007674C"/>
    <w:rsid w:val="00077477"/>
    <w:rsid w:val="0008204D"/>
    <w:rsid w:val="00084356"/>
    <w:rsid w:val="000864A7"/>
    <w:rsid w:val="00086669"/>
    <w:rsid w:val="00086DA6"/>
    <w:rsid w:val="000876D6"/>
    <w:rsid w:val="00090232"/>
    <w:rsid w:val="000904BF"/>
    <w:rsid w:val="000904E2"/>
    <w:rsid w:val="000936C7"/>
    <w:rsid w:val="000944C0"/>
    <w:rsid w:val="000A253A"/>
    <w:rsid w:val="000A5327"/>
    <w:rsid w:val="000A5414"/>
    <w:rsid w:val="000A6851"/>
    <w:rsid w:val="000B0673"/>
    <w:rsid w:val="000B12E4"/>
    <w:rsid w:val="000B2444"/>
    <w:rsid w:val="000B2680"/>
    <w:rsid w:val="000B2A70"/>
    <w:rsid w:val="000B304C"/>
    <w:rsid w:val="000B3932"/>
    <w:rsid w:val="000B55D5"/>
    <w:rsid w:val="000C1258"/>
    <w:rsid w:val="000C1BAA"/>
    <w:rsid w:val="000C1C8E"/>
    <w:rsid w:val="000C2F30"/>
    <w:rsid w:val="000C3658"/>
    <w:rsid w:val="000C479C"/>
    <w:rsid w:val="000C6EF2"/>
    <w:rsid w:val="000C6F23"/>
    <w:rsid w:val="000D0287"/>
    <w:rsid w:val="000D0B4B"/>
    <w:rsid w:val="000D0BFF"/>
    <w:rsid w:val="000D1BFE"/>
    <w:rsid w:val="000D2A95"/>
    <w:rsid w:val="000D40FB"/>
    <w:rsid w:val="000D71EF"/>
    <w:rsid w:val="000D770C"/>
    <w:rsid w:val="000E01B1"/>
    <w:rsid w:val="000E1B13"/>
    <w:rsid w:val="000E20BC"/>
    <w:rsid w:val="000E7ABE"/>
    <w:rsid w:val="000F4A80"/>
    <w:rsid w:val="000F573D"/>
    <w:rsid w:val="000F65D6"/>
    <w:rsid w:val="001017D2"/>
    <w:rsid w:val="00102156"/>
    <w:rsid w:val="00104C16"/>
    <w:rsid w:val="00105345"/>
    <w:rsid w:val="001057CD"/>
    <w:rsid w:val="00106A1C"/>
    <w:rsid w:val="0011022C"/>
    <w:rsid w:val="00110FDE"/>
    <w:rsid w:val="001118BF"/>
    <w:rsid w:val="00111B7C"/>
    <w:rsid w:val="00114C94"/>
    <w:rsid w:val="001158E1"/>
    <w:rsid w:val="00115C78"/>
    <w:rsid w:val="00116566"/>
    <w:rsid w:val="00116825"/>
    <w:rsid w:val="00117204"/>
    <w:rsid w:val="00120369"/>
    <w:rsid w:val="00121D97"/>
    <w:rsid w:val="001224C2"/>
    <w:rsid w:val="00122FA7"/>
    <w:rsid w:val="00122FE9"/>
    <w:rsid w:val="001238E3"/>
    <w:rsid w:val="00124028"/>
    <w:rsid w:val="00124FA7"/>
    <w:rsid w:val="001259B8"/>
    <w:rsid w:val="00130243"/>
    <w:rsid w:val="00130E41"/>
    <w:rsid w:val="001327DD"/>
    <w:rsid w:val="00132E84"/>
    <w:rsid w:val="001332CD"/>
    <w:rsid w:val="00136823"/>
    <w:rsid w:val="0014051A"/>
    <w:rsid w:val="00141AFA"/>
    <w:rsid w:val="00143D75"/>
    <w:rsid w:val="0014582E"/>
    <w:rsid w:val="00145A9D"/>
    <w:rsid w:val="00146A7E"/>
    <w:rsid w:val="00151EB3"/>
    <w:rsid w:val="00153276"/>
    <w:rsid w:val="00153945"/>
    <w:rsid w:val="00153EB9"/>
    <w:rsid w:val="001546BF"/>
    <w:rsid w:val="00155406"/>
    <w:rsid w:val="00156466"/>
    <w:rsid w:val="001570EC"/>
    <w:rsid w:val="00162706"/>
    <w:rsid w:val="00162ED7"/>
    <w:rsid w:val="0016483E"/>
    <w:rsid w:val="00166EB1"/>
    <w:rsid w:val="00170784"/>
    <w:rsid w:val="00170E6E"/>
    <w:rsid w:val="001726A5"/>
    <w:rsid w:val="001729FF"/>
    <w:rsid w:val="00173350"/>
    <w:rsid w:val="00174576"/>
    <w:rsid w:val="001746A4"/>
    <w:rsid w:val="0018076F"/>
    <w:rsid w:val="00182780"/>
    <w:rsid w:val="00184AC2"/>
    <w:rsid w:val="00185578"/>
    <w:rsid w:val="00191568"/>
    <w:rsid w:val="001918D4"/>
    <w:rsid w:val="00191AEF"/>
    <w:rsid w:val="00194D82"/>
    <w:rsid w:val="00195C7C"/>
    <w:rsid w:val="0019655F"/>
    <w:rsid w:val="001A037F"/>
    <w:rsid w:val="001A0F70"/>
    <w:rsid w:val="001A108E"/>
    <w:rsid w:val="001A339D"/>
    <w:rsid w:val="001A3778"/>
    <w:rsid w:val="001A38B8"/>
    <w:rsid w:val="001A4041"/>
    <w:rsid w:val="001A64DC"/>
    <w:rsid w:val="001A6A0A"/>
    <w:rsid w:val="001A7915"/>
    <w:rsid w:val="001B2522"/>
    <w:rsid w:val="001B2787"/>
    <w:rsid w:val="001B4FEE"/>
    <w:rsid w:val="001B63C5"/>
    <w:rsid w:val="001C1D67"/>
    <w:rsid w:val="001C3064"/>
    <w:rsid w:val="001C3B2F"/>
    <w:rsid w:val="001C7404"/>
    <w:rsid w:val="001C7833"/>
    <w:rsid w:val="001D1062"/>
    <w:rsid w:val="001D138D"/>
    <w:rsid w:val="001D4882"/>
    <w:rsid w:val="001D4E9E"/>
    <w:rsid w:val="001D6333"/>
    <w:rsid w:val="001D69D5"/>
    <w:rsid w:val="001D7B20"/>
    <w:rsid w:val="001E17AC"/>
    <w:rsid w:val="001E1ECD"/>
    <w:rsid w:val="001E2151"/>
    <w:rsid w:val="001E2C57"/>
    <w:rsid w:val="001E2D52"/>
    <w:rsid w:val="001E33FE"/>
    <w:rsid w:val="001E43DE"/>
    <w:rsid w:val="001E6159"/>
    <w:rsid w:val="001E727E"/>
    <w:rsid w:val="001E7B56"/>
    <w:rsid w:val="001E7DF8"/>
    <w:rsid w:val="001F04FD"/>
    <w:rsid w:val="001F0F78"/>
    <w:rsid w:val="001F19AA"/>
    <w:rsid w:val="001F3557"/>
    <w:rsid w:val="001F52CB"/>
    <w:rsid w:val="001F5635"/>
    <w:rsid w:val="001F69DF"/>
    <w:rsid w:val="00202643"/>
    <w:rsid w:val="00204145"/>
    <w:rsid w:val="00207EB8"/>
    <w:rsid w:val="00210AAD"/>
    <w:rsid w:val="00212AC1"/>
    <w:rsid w:val="002143B8"/>
    <w:rsid w:val="00220567"/>
    <w:rsid w:val="00224138"/>
    <w:rsid w:val="00225CCF"/>
    <w:rsid w:val="002264D9"/>
    <w:rsid w:val="00226578"/>
    <w:rsid w:val="002313BB"/>
    <w:rsid w:val="0023338D"/>
    <w:rsid w:val="00233C63"/>
    <w:rsid w:val="00234CA3"/>
    <w:rsid w:val="002377E0"/>
    <w:rsid w:val="00242865"/>
    <w:rsid w:val="0024533E"/>
    <w:rsid w:val="00245D2A"/>
    <w:rsid w:val="00245F31"/>
    <w:rsid w:val="00246AA3"/>
    <w:rsid w:val="00247FD0"/>
    <w:rsid w:val="002502E5"/>
    <w:rsid w:val="00250910"/>
    <w:rsid w:val="0025346A"/>
    <w:rsid w:val="0025348D"/>
    <w:rsid w:val="00254B92"/>
    <w:rsid w:val="00255FC6"/>
    <w:rsid w:val="00256601"/>
    <w:rsid w:val="00257799"/>
    <w:rsid w:val="00262185"/>
    <w:rsid w:val="00263025"/>
    <w:rsid w:val="00263C23"/>
    <w:rsid w:val="00263C75"/>
    <w:rsid w:val="00264441"/>
    <w:rsid w:val="00264BCD"/>
    <w:rsid w:val="002652F7"/>
    <w:rsid w:val="00265FAF"/>
    <w:rsid w:val="002709E1"/>
    <w:rsid w:val="00270A16"/>
    <w:rsid w:val="00271C7B"/>
    <w:rsid w:val="002728D4"/>
    <w:rsid w:val="002742EE"/>
    <w:rsid w:val="00276E3B"/>
    <w:rsid w:val="00277256"/>
    <w:rsid w:val="00280CE6"/>
    <w:rsid w:val="0028110C"/>
    <w:rsid w:val="00283036"/>
    <w:rsid w:val="002842A4"/>
    <w:rsid w:val="002849D7"/>
    <w:rsid w:val="00286A63"/>
    <w:rsid w:val="00290689"/>
    <w:rsid w:val="002917E4"/>
    <w:rsid w:val="00292086"/>
    <w:rsid w:val="00292EE1"/>
    <w:rsid w:val="00293394"/>
    <w:rsid w:val="00293585"/>
    <w:rsid w:val="00294AD2"/>
    <w:rsid w:val="0029534D"/>
    <w:rsid w:val="00297347"/>
    <w:rsid w:val="0029751C"/>
    <w:rsid w:val="0029787B"/>
    <w:rsid w:val="002A06BE"/>
    <w:rsid w:val="002A251F"/>
    <w:rsid w:val="002A2D7A"/>
    <w:rsid w:val="002A3142"/>
    <w:rsid w:val="002A3430"/>
    <w:rsid w:val="002A4090"/>
    <w:rsid w:val="002A6603"/>
    <w:rsid w:val="002A6D60"/>
    <w:rsid w:val="002A78A7"/>
    <w:rsid w:val="002A7922"/>
    <w:rsid w:val="002B14F0"/>
    <w:rsid w:val="002B469C"/>
    <w:rsid w:val="002B5B05"/>
    <w:rsid w:val="002B5CD3"/>
    <w:rsid w:val="002C4E0D"/>
    <w:rsid w:val="002C59C0"/>
    <w:rsid w:val="002C6098"/>
    <w:rsid w:val="002C7068"/>
    <w:rsid w:val="002D368D"/>
    <w:rsid w:val="002D3AC2"/>
    <w:rsid w:val="002D3E0F"/>
    <w:rsid w:val="002D55B0"/>
    <w:rsid w:val="002D592F"/>
    <w:rsid w:val="002D5CBD"/>
    <w:rsid w:val="002D6494"/>
    <w:rsid w:val="002D7EAD"/>
    <w:rsid w:val="002E01E5"/>
    <w:rsid w:val="002E24B5"/>
    <w:rsid w:val="002E2A62"/>
    <w:rsid w:val="002E4FA8"/>
    <w:rsid w:val="002F1CBE"/>
    <w:rsid w:val="002F221B"/>
    <w:rsid w:val="002F3DAD"/>
    <w:rsid w:val="002F4051"/>
    <w:rsid w:val="002F57B2"/>
    <w:rsid w:val="002F5F9B"/>
    <w:rsid w:val="002F6374"/>
    <w:rsid w:val="002F69CA"/>
    <w:rsid w:val="00300E98"/>
    <w:rsid w:val="00300FE7"/>
    <w:rsid w:val="003019BA"/>
    <w:rsid w:val="0030211B"/>
    <w:rsid w:val="00302628"/>
    <w:rsid w:val="00302FB5"/>
    <w:rsid w:val="00306815"/>
    <w:rsid w:val="003075A2"/>
    <w:rsid w:val="00307B4B"/>
    <w:rsid w:val="003102F9"/>
    <w:rsid w:val="00310B1C"/>
    <w:rsid w:val="00311430"/>
    <w:rsid w:val="003124DF"/>
    <w:rsid w:val="00312EA7"/>
    <w:rsid w:val="00313812"/>
    <w:rsid w:val="00313CA3"/>
    <w:rsid w:val="00313D1E"/>
    <w:rsid w:val="003174E1"/>
    <w:rsid w:val="00320BFB"/>
    <w:rsid w:val="00320C71"/>
    <w:rsid w:val="00321890"/>
    <w:rsid w:val="00322F07"/>
    <w:rsid w:val="0032316F"/>
    <w:rsid w:val="00325AB0"/>
    <w:rsid w:val="00330067"/>
    <w:rsid w:val="00330A90"/>
    <w:rsid w:val="003311A1"/>
    <w:rsid w:val="0033270D"/>
    <w:rsid w:val="003359AC"/>
    <w:rsid w:val="00337D1F"/>
    <w:rsid w:val="003413BF"/>
    <w:rsid w:val="00344078"/>
    <w:rsid w:val="00346416"/>
    <w:rsid w:val="00351824"/>
    <w:rsid w:val="00352A65"/>
    <w:rsid w:val="00352BCA"/>
    <w:rsid w:val="003533A6"/>
    <w:rsid w:val="00356778"/>
    <w:rsid w:val="003578B0"/>
    <w:rsid w:val="00360218"/>
    <w:rsid w:val="00361F95"/>
    <w:rsid w:val="00362B55"/>
    <w:rsid w:val="00363DAD"/>
    <w:rsid w:val="00365892"/>
    <w:rsid w:val="00367090"/>
    <w:rsid w:val="003719A9"/>
    <w:rsid w:val="00371D91"/>
    <w:rsid w:val="00372663"/>
    <w:rsid w:val="0037272F"/>
    <w:rsid w:val="00375F16"/>
    <w:rsid w:val="0037628F"/>
    <w:rsid w:val="00376605"/>
    <w:rsid w:val="00376A8A"/>
    <w:rsid w:val="00376DF3"/>
    <w:rsid w:val="00380CE2"/>
    <w:rsid w:val="00382EF8"/>
    <w:rsid w:val="003849B7"/>
    <w:rsid w:val="0038589F"/>
    <w:rsid w:val="0039156C"/>
    <w:rsid w:val="00391F88"/>
    <w:rsid w:val="00393537"/>
    <w:rsid w:val="00393DC6"/>
    <w:rsid w:val="00394890"/>
    <w:rsid w:val="00394F49"/>
    <w:rsid w:val="003960DB"/>
    <w:rsid w:val="00396DFC"/>
    <w:rsid w:val="003A1C17"/>
    <w:rsid w:val="003A3BF4"/>
    <w:rsid w:val="003A57D6"/>
    <w:rsid w:val="003A594F"/>
    <w:rsid w:val="003A5FE2"/>
    <w:rsid w:val="003B1043"/>
    <w:rsid w:val="003B2C74"/>
    <w:rsid w:val="003B7924"/>
    <w:rsid w:val="003C065C"/>
    <w:rsid w:val="003C1973"/>
    <w:rsid w:val="003C2D8D"/>
    <w:rsid w:val="003C5207"/>
    <w:rsid w:val="003C5CEB"/>
    <w:rsid w:val="003C6510"/>
    <w:rsid w:val="003D048F"/>
    <w:rsid w:val="003D13F1"/>
    <w:rsid w:val="003D2425"/>
    <w:rsid w:val="003D287D"/>
    <w:rsid w:val="003D2D79"/>
    <w:rsid w:val="003D347D"/>
    <w:rsid w:val="003D4A81"/>
    <w:rsid w:val="003D52B4"/>
    <w:rsid w:val="003D6D5E"/>
    <w:rsid w:val="003E061C"/>
    <w:rsid w:val="003E12A4"/>
    <w:rsid w:val="003E41B6"/>
    <w:rsid w:val="003E46B3"/>
    <w:rsid w:val="003E5742"/>
    <w:rsid w:val="003F0507"/>
    <w:rsid w:val="003F086F"/>
    <w:rsid w:val="003F0986"/>
    <w:rsid w:val="003F2404"/>
    <w:rsid w:val="003F2EC5"/>
    <w:rsid w:val="003F2ED1"/>
    <w:rsid w:val="003F74A6"/>
    <w:rsid w:val="003F7684"/>
    <w:rsid w:val="004021AA"/>
    <w:rsid w:val="00402908"/>
    <w:rsid w:val="00402C72"/>
    <w:rsid w:val="004046A1"/>
    <w:rsid w:val="0041016A"/>
    <w:rsid w:val="0041033A"/>
    <w:rsid w:val="00410633"/>
    <w:rsid w:val="00411AD1"/>
    <w:rsid w:val="0041218F"/>
    <w:rsid w:val="0042015B"/>
    <w:rsid w:val="00424836"/>
    <w:rsid w:val="00425402"/>
    <w:rsid w:val="00425E9E"/>
    <w:rsid w:val="00427BD1"/>
    <w:rsid w:val="004313CA"/>
    <w:rsid w:val="004338D9"/>
    <w:rsid w:val="0043517B"/>
    <w:rsid w:val="00435900"/>
    <w:rsid w:val="00436CEB"/>
    <w:rsid w:val="0044004C"/>
    <w:rsid w:val="004408D7"/>
    <w:rsid w:val="00441934"/>
    <w:rsid w:val="00442517"/>
    <w:rsid w:val="00443E4A"/>
    <w:rsid w:val="00452720"/>
    <w:rsid w:val="00456D30"/>
    <w:rsid w:val="00460B44"/>
    <w:rsid w:val="00460EA5"/>
    <w:rsid w:val="004655A2"/>
    <w:rsid w:val="00465A91"/>
    <w:rsid w:val="00465F9B"/>
    <w:rsid w:val="00466540"/>
    <w:rsid w:val="00466A6A"/>
    <w:rsid w:val="00467C45"/>
    <w:rsid w:val="00474538"/>
    <w:rsid w:val="00474967"/>
    <w:rsid w:val="00475505"/>
    <w:rsid w:val="00476805"/>
    <w:rsid w:val="00476FF4"/>
    <w:rsid w:val="00480221"/>
    <w:rsid w:val="0048149D"/>
    <w:rsid w:val="00481CFB"/>
    <w:rsid w:val="004820C5"/>
    <w:rsid w:val="00487004"/>
    <w:rsid w:val="00487A55"/>
    <w:rsid w:val="00490FA1"/>
    <w:rsid w:val="0049286C"/>
    <w:rsid w:val="0049286F"/>
    <w:rsid w:val="00493937"/>
    <w:rsid w:val="004945E4"/>
    <w:rsid w:val="00495F68"/>
    <w:rsid w:val="004A3741"/>
    <w:rsid w:val="004A44FF"/>
    <w:rsid w:val="004A49CD"/>
    <w:rsid w:val="004A51F8"/>
    <w:rsid w:val="004A593E"/>
    <w:rsid w:val="004A600D"/>
    <w:rsid w:val="004A6964"/>
    <w:rsid w:val="004A7032"/>
    <w:rsid w:val="004B045B"/>
    <w:rsid w:val="004B064E"/>
    <w:rsid w:val="004B2675"/>
    <w:rsid w:val="004B2E0D"/>
    <w:rsid w:val="004B3BEA"/>
    <w:rsid w:val="004B4FC0"/>
    <w:rsid w:val="004B5821"/>
    <w:rsid w:val="004B6854"/>
    <w:rsid w:val="004B7CE2"/>
    <w:rsid w:val="004C10D2"/>
    <w:rsid w:val="004C1936"/>
    <w:rsid w:val="004C322E"/>
    <w:rsid w:val="004C3577"/>
    <w:rsid w:val="004C5DDB"/>
    <w:rsid w:val="004D18E6"/>
    <w:rsid w:val="004D29E9"/>
    <w:rsid w:val="004D2BDA"/>
    <w:rsid w:val="004D358B"/>
    <w:rsid w:val="004D35A2"/>
    <w:rsid w:val="004D5CE4"/>
    <w:rsid w:val="004D73B3"/>
    <w:rsid w:val="004D7F4C"/>
    <w:rsid w:val="004E0A3E"/>
    <w:rsid w:val="004E19C2"/>
    <w:rsid w:val="004E33A5"/>
    <w:rsid w:val="004E36E2"/>
    <w:rsid w:val="004E4E48"/>
    <w:rsid w:val="004E508D"/>
    <w:rsid w:val="004E70C8"/>
    <w:rsid w:val="004F085C"/>
    <w:rsid w:val="004F26CC"/>
    <w:rsid w:val="004F3668"/>
    <w:rsid w:val="004F3939"/>
    <w:rsid w:val="004F3A6A"/>
    <w:rsid w:val="004F3C3A"/>
    <w:rsid w:val="004F70EA"/>
    <w:rsid w:val="00501625"/>
    <w:rsid w:val="00502746"/>
    <w:rsid w:val="005044BA"/>
    <w:rsid w:val="0050609B"/>
    <w:rsid w:val="00507FDC"/>
    <w:rsid w:val="00511BCD"/>
    <w:rsid w:val="00512C8B"/>
    <w:rsid w:val="0051357C"/>
    <w:rsid w:val="0051537A"/>
    <w:rsid w:val="00516C41"/>
    <w:rsid w:val="00521B6F"/>
    <w:rsid w:val="0052213F"/>
    <w:rsid w:val="00524989"/>
    <w:rsid w:val="00524F73"/>
    <w:rsid w:val="00525038"/>
    <w:rsid w:val="005254EC"/>
    <w:rsid w:val="005273AF"/>
    <w:rsid w:val="0053198E"/>
    <w:rsid w:val="0053437C"/>
    <w:rsid w:val="00534F82"/>
    <w:rsid w:val="00535826"/>
    <w:rsid w:val="005362E2"/>
    <w:rsid w:val="00541215"/>
    <w:rsid w:val="00541750"/>
    <w:rsid w:val="0054176C"/>
    <w:rsid w:val="005417E3"/>
    <w:rsid w:val="00543167"/>
    <w:rsid w:val="00547E5B"/>
    <w:rsid w:val="00550C10"/>
    <w:rsid w:val="00550FB1"/>
    <w:rsid w:val="00552B6A"/>
    <w:rsid w:val="0055725B"/>
    <w:rsid w:val="00557FB2"/>
    <w:rsid w:val="00560AD6"/>
    <w:rsid w:val="005611C6"/>
    <w:rsid w:val="0056120B"/>
    <w:rsid w:val="0056405E"/>
    <w:rsid w:val="00567A1E"/>
    <w:rsid w:val="0057064F"/>
    <w:rsid w:val="00570B6C"/>
    <w:rsid w:val="00573445"/>
    <w:rsid w:val="005758C4"/>
    <w:rsid w:val="00580524"/>
    <w:rsid w:val="00582108"/>
    <w:rsid w:val="005826D9"/>
    <w:rsid w:val="005875A7"/>
    <w:rsid w:val="00587765"/>
    <w:rsid w:val="00587A9C"/>
    <w:rsid w:val="00587E51"/>
    <w:rsid w:val="005913D4"/>
    <w:rsid w:val="00593A67"/>
    <w:rsid w:val="00594A1B"/>
    <w:rsid w:val="005950EB"/>
    <w:rsid w:val="005958C9"/>
    <w:rsid w:val="0059642F"/>
    <w:rsid w:val="005A0FEC"/>
    <w:rsid w:val="005A26C4"/>
    <w:rsid w:val="005A2C2A"/>
    <w:rsid w:val="005A53ED"/>
    <w:rsid w:val="005A62CD"/>
    <w:rsid w:val="005B0583"/>
    <w:rsid w:val="005B0B24"/>
    <w:rsid w:val="005B2FC7"/>
    <w:rsid w:val="005B3769"/>
    <w:rsid w:val="005B445D"/>
    <w:rsid w:val="005B525D"/>
    <w:rsid w:val="005B7BDE"/>
    <w:rsid w:val="005C10B7"/>
    <w:rsid w:val="005C248C"/>
    <w:rsid w:val="005C2C39"/>
    <w:rsid w:val="005C427C"/>
    <w:rsid w:val="005C457B"/>
    <w:rsid w:val="005C4E2F"/>
    <w:rsid w:val="005C4F74"/>
    <w:rsid w:val="005C62C5"/>
    <w:rsid w:val="005D4382"/>
    <w:rsid w:val="005D4F09"/>
    <w:rsid w:val="005D55D1"/>
    <w:rsid w:val="005D6423"/>
    <w:rsid w:val="005D6A56"/>
    <w:rsid w:val="005D730E"/>
    <w:rsid w:val="005D757C"/>
    <w:rsid w:val="005E0336"/>
    <w:rsid w:val="005E0795"/>
    <w:rsid w:val="005E16E1"/>
    <w:rsid w:val="005E219D"/>
    <w:rsid w:val="005E2B01"/>
    <w:rsid w:val="005E40BF"/>
    <w:rsid w:val="005E6D37"/>
    <w:rsid w:val="005E7A55"/>
    <w:rsid w:val="005F21FD"/>
    <w:rsid w:val="005F393C"/>
    <w:rsid w:val="005F3ACD"/>
    <w:rsid w:val="005F420F"/>
    <w:rsid w:val="005F5888"/>
    <w:rsid w:val="005F5A07"/>
    <w:rsid w:val="005F69A7"/>
    <w:rsid w:val="005F7558"/>
    <w:rsid w:val="00600E5F"/>
    <w:rsid w:val="0060259C"/>
    <w:rsid w:val="0060474C"/>
    <w:rsid w:val="00604A2B"/>
    <w:rsid w:val="00606265"/>
    <w:rsid w:val="0060671B"/>
    <w:rsid w:val="00606B5C"/>
    <w:rsid w:val="00606DE7"/>
    <w:rsid w:val="00610588"/>
    <w:rsid w:val="0061171D"/>
    <w:rsid w:val="00611AC5"/>
    <w:rsid w:val="00612DA1"/>
    <w:rsid w:val="00614FFF"/>
    <w:rsid w:val="00615B96"/>
    <w:rsid w:val="00616809"/>
    <w:rsid w:val="00617BC7"/>
    <w:rsid w:val="00620CCE"/>
    <w:rsid w:val="00621C85"/>
    <w:rsid w:val="00621E4B"/>
    <w:rsid w:val="006224E1"/>
    <w:rsid w:val="00622BB4"/>
    <w:rsid w:val="00623CB7"/>
    <w:rsid w:val="00625215"/>
    <w:rsid w:val="00625D3A"/>
    <w:rsid w:val="006275D0"/>
    <w:rsid w:val="00631277"/>
    <w:rsid w:val="00632891"/>
    <w:rsid w:val="0063294F"/>
    <w:rsid w:val="006338B6"/>
    <w:rsid w:val="00634D9E"/>
    <w:rsid w:val="00635AA5"/>
    <w:rsid w:val="00642150"/>
    <w:rsid w:val="00644768"/>
    <w:rsid w:val="00645434"/>
    <w:rsid w:val="006468BF"/>
    <w:rsid w:val="006469F3"/>
    <w:rsid w:val="00646FC3"/>
    <w:rsid w:val="006500A3"/>
    <w:rsid w:val="00650B69"/>
    <w:rsid w:val="00653029"/>
    <w:rsid w:val="0065327D"/>
    <w:rsid w:val="00653EAF"/>
    <w:rsid w:val="00655772"/>
    <w:rsid w:val="006563DE"/>
    <w:rsid w:val="00656AD8"/>
    <w:rsid w:val="00657393"/>
    <w:rsid w:val="0066067D"/>
    <w:rsid w:val="00660BB9"/>
    <w:rsid w:val="006629E7"/>
    <w:rsid w:val="00664A81"/>
    <w:rsid w:val="00665B3C"/>
    <w:rsid w:val="00665BC1"/>
    <w:rsid w:val="0066641E"/>
    <w:rsid w:val="00666882"/>
    <w:rsid w:val="00667FDA"/>
    <w:rsid w:val="006700FD"/>
    <w:rsid w:val="0067061D"/>
    <w:rsid w:val="006717D7"/>
    <w:rsid w:val="00672626"/>
    <w:rsid w:val="00672B25"/>
    <w:rsid w:val="00675D43"/>
    <w:rsid w:val="006760BF"/>
    <w:rsid w:val="00676E59"/>
    <w:rsid w:val="00677FB8"/>
    <w:rsid w:val="00680FBF"/>
    <w:rsid w:val="00684141"/>
    <w:rsid w:val="00684EB2"/>
    <w:rsid w:val="006852E8"/>
    <w:rsid w:val="00687F91"/>
    <w:rsid w:val="00690EA8"/>
    <w:rsid w:val="00691E9B"/>
    <w:rsid w:val="00692ACA"/>
    <w:rsid w:val="00695068"/>
    <w:rsid w:val="00697555"/>
    <w:rsid w:val="00697831"/>
    <w:rsid w:val="006A3450"/>
    <w:rsid w:val="006A3A43"/>
    <w:rsid w:val="006A46C3"/>
    <w:rsid w:val="006A4F31"/>
    <w:rsid w:val="006A4F72"/>
    <w:rsid w:val="006A5804"/>
    <w:rsid w:val="006A5F37"/>
    <w:rsid w:val="006A6DF2"/>
    <w:rsid w:val="006A7D17"/>
    <w:rsid w:val="006B035E"/>
    <w:rsid w:val="006B068A"/>
    <w:rsid w:val="006B24AB"/>
    <w:rsid w:val="006B2D73"/>
    <w:rsid w:val="006B3207"/>
    <w:rsid w:val="006B57EE"/>
    <w:rsid w:val="006B5F06"/>
    <w:rsid w:val="006B66E5"/>
    <w:rsid w:val="006B6BE5"/>
    <w:rsid w:val="006B6C0D"/>
    <w:rsid w:val="006B746A"/>
    <w:rsid w:val="006B74FA"/>
    <w:rsid w:val="006B7B56"/>
    <w:rsid w:val="006B7E48"/>
    <w:rsid w:val="006C0C06"/>
    <w:rsid w:val="006C1AB3"/>
    <w:rsid w:val="006C451A"/>
    <w:rsid w:val="006C51C1"/>
    <w:rsid w:val="006C6364"/>
    <w:rsid w:val="006C652F"/>
    <w:rsid w:val="006D060F"/>
    <w:rsid w:val="006D10F4"/>
    <w:rsid w:val="006D12ED"/>
    <w:rsid w:val="006D154E"/>
    <w:rsid w:val="006D28F5"/>
    <w:rsid w:val="006D6C0A"/>
    <w:rsid w:val="006D7E4A"/>
    <w:rsid w:val="006E01C7"/>
    <w:rsid w:val="006E0674"/>
    <w:rsid w:val="006E1178"/>
    <w:rsid w:val="006E2278"/>
    <w:rsid w:val="006E31A8"/>
    <w:rsid w:val="006E4388"/>
    <w:rsid w:val="006E45BD"/>
    <w:rsid w:val="006F09C7"/>
    <w:rsid w:val="006F4A80"/>
    <w:rsid w:val="006F5A76"/>
    <w:rsid w:val="007001CC"/>
    <w:rsid w:val="00700D17"/>
    <w:rsid w:val="00701FF4"/>
    <w:rsid w:val="00706BD7"/>
    <w:rsid w:val="00706D6B"/>
    <w:rsid w:val="00710398"/>
    <w:rsid w:val="00711A18"/>
    <w:rsid w:val="0071771B"/>
    <w:rsid w:val="00721D1B"/>
    <w:rsid w:val="007228E6"/>
    <w:rsid w:val="007236E4"/>
    <w:rsid w:val="00724BBF"/>
    <w:rsid w:val="00726FA8"/>
    <w:rsid w:val="0073137B"/>
    <w:rsid w:val="00735F7D"/>
    <w:rsid w:val="007369D1"/>
    <w:rsid w:val="007403E6"/>
    <w:rsid w:val="00740458"/>
    <w:rsid w:val="00742482"/>
    <w:rsid w:val="0074471B"/>
    <w:rsid w:val="00744A01"/>
    <w:rsid w:val="00744B71"/>
    <w:rsid w:val="007457FD"/>
    <w:rsid w:val="00746F12"/>
    <w:rsid w:val="007474DA"/>
    <w:rsid w:val="007513AD"/>
    <w:rsid w:val="00751AB2"/>
    <w:rsid w:val="00751AEA"/>
    <w:rsid w:val="00751BAF"/>
    <w:rsid w:val="00752B1B"/>
    <w:rsid w:val="00753EBE"/>
    <w:rsid w:val="007542C4"/>
    <w:rsid w:val="0076011D"/>
    <w:rsid w:val="00760861"/>
    <w:rsid w:val="00760D46"/>
    <w:rsid w:val="00761112"/>
    <w:rsid w:val="00761764"/>
    <w:rsid w:val="0076326C"/>
    <w:rsid w:val="007673BA"/>
    <w:rsid w:val="00771159"/>
    <w:rsid w:val="00771165"/>
    <w:rsid w:val="0077185D"/>
    <w:rsid w:val="007719AE"/>
    <w:rsid w:val="00771B42"/>
    <w:rsid w:val="0077286E"/>
    <w:rsid w:val="00772F33"/>
    <w:rsid w:val="00773FB7"/>
    <w:rsid w:val="007744F8"/>
    <w:rsid w:val="00774A20"/>
    <w:rsid w:val="00775142"/>
    <w:rsid w:val="0077681D"/>
    <w:rsid w:val="0077701A"/>
    <w:rsid w:val="00777FF1"/>
    <w:rsid w:val="007806A1"/>
    <w:rsid w:val="00780EEE"/>
    <w:rsid w:val="00782547"/>
    <w:rsid w:val="00784281"/>
    <w:rsid w:val="00784D5C"/>
    <w:rsid w:val="00785DE8"/>
    <w:rsid w:val="00785FD7"/>
    <w:rsid w:val="0078708C"/>
    <w:rsid w:val="00792534"/>
    <w:rsid w:val="00794FB6"/>
    <w:rsid w:val="00795418"/>
    <w:rsid w:val="007978FB"/>
    <w:rsid w:val="007A0846"/>
    <w:rsid w:val="007A0B78"/>
    <w:rsid w:val="007A1BF7"/>
    <w:rsid w:val="007A2226"/>
    <w:rsid w:val="007A258C"/>
    <w:rsid w:val="007A6575"/>
    <w:rsid w:val="007A74A2"/>
    <w:rsid w:val="007B0904"/>
    <w:rsid w:val="007B0CFF"/>
    <w:rsid w:val="007B17B2"/>
    <w:rsid w:val="007B210E"/>
    <w:rsid w:val="007B3768"/>
    <w:rsid w:val="007B521B"/>
    <w:rsid w:val="007B66E8"/>
    <w:rsid w:val="007B7E10"/>
    <w:rsid w:val="007C1770"/>
    <w:rsid w:val="007C34F8"/>
    <w:rsid w:val="007C6224"/>
    <w:rsid w:val="007D2136"/>
    <w:rsid w:val="007D34A7"/>
    <w:rsid w:val="007D447C"/>
    <w:rsid w:val="007D65DC"/>
    <w:rsid w:val="007E1385"/>
    <w:rsid w:val="007E1897"/>
    <w:rsid w:val="007E2C55"/>
    <w:rsid w:val="007E3093"/>
    <w:rsid w:val="007E4254"/>
    <w:rsid w:val="007E4BD5"/>
    <w:rsid w:val="007E4CC7"/>
    <w:rsid w:val="007E59C4"/>
    <w:rsid w:val="007E7090"/>
    <w:rsid w:val="007E7462"/>
    <w:rsid w:val="007F1A15"/>
    <w:rsid w:val="007F2B47"/>
    <w:rsid w:val="007F6FC5"/>
    <w:rsid w:val="007F76D1"/>
    <w:rsid w:val="00802783"/>
    <w:rsid w:val="00802E20"/>
    <w:rsid w:val="00803D29"/>
    <w:rsid w:val="00804A57"/>
    <w:rsid w:val="0080677C"/>
    <w:rsid w:val="00806E01"/>
    <w:rsid w:val="0081015A"/>
    <w:rsid w:val="00810175"/>
    <w:rsid w:val="0081026C"/>
    <w:rsid w:val="00810B03"/>
    <w:rsid w:val="0081131F"/>
    <w:rsid w:val="00811B9D"/>
    <w:rsid w:val="008147DB"/>
    <w:rsid w:val="00815346"/>
    <w:rsid w:val="008169A4"/>
    <w:rsid w:val="008172B0"/>
    <w:rsid w:val="00817F31"/>
    <w:rsid w:val="00824314"/>
    <w:rsid w:val="0083057B"/>
    <w:rsid w:val="00831434"/>
    <w:rsid w:val="008317ED"/>
    <w:rsid w:val="008321EC"/>
    <w:rsid w:val="00832C6D"/>
    <w:rsid w:val="0083353C"/>
    <w:rsid w:val="0083461F"/>
    <w:rsid w:val="00836DD5"/>
    <w:rsid w:val="00837F2C"/>
    <w:rsid w:val="00840EAE"/>
    <w:rsid w:val="00841441"/>
    <w:rsid w:val="00842CEC"/>
    <w:rsid w:val="00843EDF"/>
    <w:rsid w:val="00845405"/>
    <w:rsid w:val="00845EB8"/>
    <w:rsid w:val="008540A1"/>
    <w:rsid w:val="00854A1B"/>
    <w:rsid w:val="0086046A"/>
    <w:rsid w:val="00861DE8"/>
    <w:rsid w:val="008635C6"/>
    <w:rsid w:val="00864F52"/>
    <w:rsid w:val="00865CDC"/>
    <w:rsid w:val="0086764D"/>
    <w:rsid w:val="00867D2F"/>
    <w:rsid w:val="008717FC"/>
    <w:rsid w:val="00872086"/>
    <w:rsid w:val="00873A0F"/>
    <w:rsid w:val="00875C04"/>
    <w:rsid w:val="008770C8"/>
    <w:rsid w:val="00877644"/>
    <w:rsid w:val="008813BA"/>
    <w:rsid w:val="00882F6F"/>
    <w:rsid w:val="00883392"/>
    <w:rsid w:val="008840FC"/>
    <w:rsid w:val="0088600F"/>
    <w:rsid w:val="00886A2D"/>
    <w:rsid w:val="00887CEF"/>
    <w:rsid w:val="008906BA"/>
    <w:rsid w:val="0089115B"/>
    <w:rsid w:val="00891AFE"/>
    <w:rsid w:val="00891D0E"/>
    <w:rsid w:val="00892219"/>
    <w:rsid w:val="00892BEF"/>
    <w:rsid w:val="008936F8"/>
    <w:rsid w:val="008944EF"/>
    <w:rsid w:val="0089520F"/>
    <w:rsid w:val="008962BA"/>
    <w:rsid w:val="00897715"/>
    <w:rsid w:val="008A0CB0"/>
    <w:rsid w:val="008A2B0F"/>
    <w:rsid w:val="008A30B5"/>
    <w:rsid w:val="008A3B3E"/>
    <w:rsid w:val="008A52C5"/>
    <w:rsid w:val="008B2105"/>
    <w:rsid w:val="008B4775"/>
    <w:rsid w:val="008B4D89"/>
    <w:rsid w:val="008B4DD7"/>
    <w:rsid w:val="008B5EC2"/>
    <w:rsid w:val="008B614D"/>
    <w:rsid w:val="008B6484"/>
    <w:rsid w:val="008B7067"/>
    <w:rsid w:val="008B75D0"/>
    <w:rsid w:val="008C09EE"/>
    <w:rsid w:val="008D2249"/>
    <w:rsid w:val="008D3C67"/>
    <w:rsid w:val="008D56C3"/>
    <w:rsid w:val="008D5B00"/>
    <w:rsid w:val="008D5D70"/>
    <w:rsid w:val="008D70BD"/>
    <w:rsid w:val="008E067A"/>
    <w:rsid w:val="008E33E5"/>
    <w:rsid w:val="008E48C0"/>
    <w:rsid w:val="008E715F"/>
    <w:rsid w:val="008F2571"/>
    <w:rsid w:val="008F379D"/>
    <w:rsid w:val="008F3C8E"/>
    <w:rsid w:val="008F4AF1"/>
    <w:rsid w:val="008F560C"/>
    <w:rsid w:val="008F591F"/>
    <w:rsid w:val="008F6169"/>
    <w:rsid w:val="008F770B"/>
    <w:rsid w:val="0090100E"/>
    <w:rsid w:val="009021C8"/>
    <w:rsid w:val="009045A0"/>
    <w:rsid w:val="0090489F"/>
    <w:rsid w:val="009058A0"/>
    <w:rsid w:val="009064E6"/>
    <w:rsid w:val="00907670"/>
    <w:rsid w:val="00910A1F"/>
    <w:rsid w:val="00910CF6"/>
    <w:rsid w:val="00911B80"/>
    <w:rsid w:val="00914425"/>
    <w:rsid w:val="00914C4B"/>
    <w:rsid w:val="00921214"/>
    <w:rsid w:val="00921F3B"/>
    <w:rsid w:val="0092396C"/>
    <w:rsid w:val="00926C7D"/>
    <w:rsid w:val="00927F07"/>
    <w:rsid w:val="00931CFE"/>
    <w:rsid w:val="009339DC"/>
    <w:rsid w:val="00935FDE"/>
    <w:rsid w:val="0093667F"/>
    <w:rsid w:val="009371B5"/>
    <w:rsid w:val="00937324"/>
    <w:rsid w:val="009373F6"/>
    <w:rsid w:val="00944086"/>
    <w:rsid w:val="0094461A"/>
    <w:rsid w:val="0094491F"/>
    <w:rsid w:val="00945141"/>
    <w:rsid w:val="00945D88"/>
    <w:rsid w:val="00945F2B"/>
    <w:rsid w:val="009530EE"/>
    <w:rsid w:val="00953F04"/>
    <w:rsid w:val="0095466C"/>
    <w:rsid w:val="009556EF"/>
    <w:rsid w:val="009621E4"/>
    <w:rsid w:val="009626A4"/>
    <w:rsid w:val="0096318B"/>
    <w:rsid w:val="009645A5"/>
    <w:rsid w:val="00967B4C"/>
    <w:rsid w:val="00971C27"/>
    <w:rsid w:val="00972438"/>
    <w:rsid w:val="0097318B"/>
    <w:rsid w:val="00975C73"/>
    <w:rsid w:val="00976C0C"/>
    <w:rsid w:val="0098140C"/>
    <w:rsid w:val="009820F3"/>
    <w:rsid w:val="009842DF"/>
    <w:rsid w:val="00984D9F"/>
    <w:rsid w:val="009850E1"/>
    <w:rsid w:val="00987618"/>
    <w:rsid w:val="0098775D"/>
    <w:rsid w:val="00992197"/>
    <w:rsid w:val="009929F8"/>
    <w:rsid w:val="00993542"/>
    <w:rsid w:val="00995F4F"/>
    <w:rsid w:val="00996CBD"/>
    <w:rsid w:val="00996D5C"/>
    <w:rsid w:val="00997595"/>
    <w:rsid w:val="009976CF"/>
    <w:rsid w:val="009979C1"/>
    <w:rsid w:val="009A30F8"/>
    <w:rsid w:val="009A3571"/>
    <w:rsid w:val="009A443D"/>
    <w:rsid w:val="009A4F43"/>
    <w:rsid w:val="009A5CEC"/>
    <w:rsid w:val="009A631C"/>
    <w:rsid w:val="009B205D"/>
    <w:rsid w:val="009B2695"/>
    <w:rsid w:val="009B5036"/>
    <w:rsid w:val="009B5406"/>
    <w:rsid w:val="009B5BB9"/>
    <w:rsid w:val="009B5F0F"/>
    <w:rsid w:val="009B73D5"/>
    <w:rsid w:val="009C1410"/>
    <w:rsid w:val="009C4FB6"/>
    <w:rsid w:val="009C55F3"/>
    <w:rsid w:val="009D16D5"/>
    <w:rsid w:val="009D17E0"/>
    <w:rsid w:val="009D2B2E"/>
    <w:rsid w:val="009D2F34"/>
    <w:rsid w:val="009D31F5"/>
    <w:rsid w:val="009D42BC"/>
    <w:rsid w:val="009D4393"/>
    <w:rsid w:val="009D4A40"/>
    <w:rsid w:val="009D4EEC"/>
    <w:rsid w:val="009D5BDF"/>
    <w:rsid w:val="009E0A62"/>
    <w:rsid w:val="009E17FE"/>
    <w:rsid w:val="009E20EC"/>
    <w:rsid w:val="009E3F2F"/>
    <w:rsid w:val="009E652F"/>
    <w:rsid w:val="009E6663"/>
    <w:rsid w:val="009E69CD"/>
    <w:rsid w:val="009E6C46"/>
    <w:rsid w:val="009E7B9F"/>
    <w:rsid w:val="009F04B1"/>
    <w:rsid w:val="009F31D2"/>
    <w:rsid w:val="009F48C3"/>
    <w:rsid w:val="009F4C3B"/>
    <w:rsid w:val="009F4D54"/>
    <w:rsid w:val="009F4F18"/>
    <w:rsid w:val="009F6E6F"/>
    <w:rsid w:val="009F709C"/>
    <w:rsid w:val="00A0327E"/>
    <w:rsid w:val="00A03FCF"/>
    <w:rsid w:val="00A06E2A"/>
    <w:rsid w:val="00A07CBD"/>
    <w:rsid w:val="00A11A7C"/>
    <w:rsid w:val="00A128BA"/>
    <w:rsid w:val="00A13276"/>
    <w:rsid w:val="00A167FA"/>
    <w:rsid w:val="00A16CAB"/>
    <w:rsid w:val="00A17C62"/>
    <w:rsid w:val="00A17D5B"/>
    <w:rsid w:val="00A236C0"/>
    <w:rsid w:val="00A23C70"/>
    <w:rsid w:val="00A24292"/>
    <w:rsid w:val="00A24B2A"/>
    <w:rsid w:val="00A259D0"/>
    <w:rsid w:val="00A2675F"/>
    <w:rsid w:val="00A26C6A"/>
    <w:rsid w:val="00A32202"/>
    <w:rsid w:val="00A3459A"/>
    <w:rsid w:val="00A3517C"/>
    <w:rsid w:val="00A35193"/>
    <w:rsid w:val="00A36347"/>
    <w:rsid w:val="00A364CF"/>
    <w:rsid w:val="00A3699A"/>
    <w:rsid w:val="00A37B7D"/>
    <w:rsid w:val="00A40ABF"/>
    <w:rsid w:val="00A44668"/>
    <w:rsid w:val="00A51B0C"/>
    <w:rsid w:val="00A52F49"/>
    <w:rsid w:val="00A54194"/>
    <w:rsid w:val="00A54CD5"/>
    <w:rsid w:val="00A54F75"/>
    <w:rsid w:val="00A55556"/>
    <w:rsid w:val="00A61E75"/>
    <w:rsid w:val="00A645D5"/>
    <w:rsid w:val="00A66D9F"/>
    <w:rsid w:val="00A66E57"/>
    <w:rsid w:val="00A67BD1"/>
    <w:rsid w:val="00A70DC1"/>
    <w:rsid w:val="00A715D4"/>
    <w:rsid w:val="00A7198C"/>
    <w:rsid w:val="00A72DCD"/>
    <w:rsid w:val="00A7364A"/>
    <w:rsid w:val="00A738FB"/>
    <w:rsid w:val="00A73B6E"/>
    <w:rsid w:val="00A760FA"/>
    <w:rsid w:val="00A769CC"/>
    <w:rsid w:val="00A77D15"/>
    <w:rsid w:val="00A77EE6"/>
    <w:rsid w:val="00A80385"/>
    <w:rsid w:val="00A830D6"/>
    <w:rsid w:val="00A832A6"/>
    <w:rsid w:val="00A84AF8"/>
    <w:rsid w:val="00A84E2A"/>
    <w:rsid w:val="00A85CD6"/>
    <w:rsid w:val="00A87AEB"/>
    <w:rsid w:val="00A9082B"/>
    <w:rsid w:val="00A9228F"/>
    <w:rsid w:val="00A92371"/>
    <w:rsid w:val="00A946DE"/>
    <w:rsid w:val="00AA0337"/>
    <w:rsid w:val="00AA05D7"/>
    <w:rsid w:val="00AA2618"/>
    <w:rsid w:val="00AA28B0"/>
    <w:rsid w:val="00AA32F1"/>
    <w:rsid w:val="00AA3B74"/>
    <w:rsid w:val="00AA5CC9"/>
    <w:rsid w:val="00AA644D"/>
    <w:rsid w:val="00AA78D8"/>
    <w:rsid w:val="00AA7DA5"/>
    <w:rsid w:val="00AB0333"/>
    <w:rsid w:val="00AB1945"/>
    <w:rsid w:val="00AB20A8"/>
    <w:rsid w:val="00AB2149"/>
    <w:rsid w:val="00AB2CB8"/>
    <w:rsid w:val="00AB4C0D"/>
    <w:rsid w:val="00AB4F7E"/>
    <w:rsid w:val="00AB55B3"/>
    <w:rsid w:val="00AB6755"/>
    <w:rsid w:val="00AB768B"/>
    <w:rsid w:val="00AB7E08"/>
    <w:rsid w:val="00AC4373"/>
    <w:rsid w:val="00AC515D"/>
    <w:rsid w:val="00AC6D2D"/>
    <w:rsid w:val="00AC7C20"/>
    <w:rsid w:val="00AD12CB"/>
    <w:rsid w:val="00AD1460"/>
    <w:rsid w:val="00AD3E7B"/>
    <w:rsid w:val="00AD5746"/>
    <w:rsid w:val="00AD708E"/>
    <w:rsid w:val="00AD78E0"/>
    <w:rsid w:val="00AE0E4D"/>
    <w:rsid w:val="00AE0FC4"/>
    <w:rsid w:val="00AE2D06"/>
    <w:rsid w:val="00AE34FD"/>
    <w:rsid w:val="00AE3A7F"/>
    <w:rsid w:val="00AE4BCC"/>
    <w:rsid w:val="00AE5F30"/>
    <w:rsid w:val="00AE63D2"/>
    <w:rsid w:val="00AE76D0"/>
    <w:rsid w:val="00AF0563"/>
    <w:rsid w:val="00AF2DC5"/>
    <w:rsid w:val="00AF451D"/>
    <w:rsid w:val="00AF548B"/>
    <w:rsid w:val="00AF6505"/>
    <w:rsid w:val="00B01E79"/>
    <w:rsid w:val="00B02B6F"/>
    <w:rsid w:val="00B03359"/>
    <w:rsid w:val="00B04389"/>
    <w:rsid w:val="00B04B16"/>
    <w:rsid w:val="00B066DD"/>
    <w:rsid w:val="00B07DDA"/>
    <w:rsid w:val="00B11B94"/>
    <w:rsid w:val="00B11C6C"/>
    <w:rsid w:val="00B13D42"/>
    <w:rsid w:val="00B14E0C"/>
    <w:rsid w:val="00B15B01"/>
    <w:rsid w:val="00B17AD1"/>
    <w:rsid w:val="00B2062E"/>
    <w:rsid w:val="00B20FF6"/>
    <w:rsid w:val="00B21ABC"/>
    <w:rsid w:val="00B238CF"/>
    <w:rsid w:val="00B2481B"/>
    <w:rsid w:val="00B2707C"/>
    <w:rsid w:val="00B30FAE"/>
    <w:rsid w:val="00B31665"/>
    <w:rsid w:val="00B31B2C"/>
    <w:rsid w:val="00B32744"/>
    <w:rsid w:val="00B32975"/>
    <w:rsid w:val="00B356B1"/>
    <w:rsid w:val="00B35C2B"/>
    <w:rsid w:val="00B36ED2"/>
    <w:rsid w:val="00B40FDC"/>
    <w:rsid w:val="00B44AD5"/>
    <w:rsid w:val="00B44BB6"/>
    <w:rsid w:val="00B44CE2"/>
    <w:rsid w:val="00B46265"/>
    <w:rsid w:val="00B47B46"/>
    <w:rsid w:val="00B508AF"/>
    <w:rsid w:val="00B5184B"/>
    <w:rsid w:val="00B52D3D"/>
    <w:rsid w:val="00B6029E"/>
    <w:rsid w:val="00B60E48"/>
    <w:rsid w:val="00B61DD0"/>
    <w:rsid w:val="00B637D9"/>
    <w:rsid w:val="00B65D2F"/>
    <w:rsid w:val="00B719CE"/>
    <w:rsid w:val="00B71B05"/>
    <w:rsid w:val="00B72C9C"/>
    <w:rsid w:val="00B72F7D"/>
    <w:rsid w:val="00B7597D"/>
    <w:rsid w:val="00B759A9"/>
    <w:rsid w:val="00B75B92"/>
    <w:rsid w:val="00B76184"/>
    <w:rsid w:val="00B76295"/>
    <w:rsid w:val="00B764EE"/>
    <w:rsid w:val="00B76A97"/>
    <w:rsid w:val="00B77159"/>
    <w:rsid w:val="00B773D8"/>
    <w:rsid w:val="00B8030D"/>
    <w:rsid w:val="00B80DF4"/>
    <w:rsid w:val="00B81D94"/>
    <w:rsid w:val="00B82E58"/>
    <w:rsid w:val="00B833FE"/>
    <w:rsid w:val="00B91950"/>
    <w:rsid w:val="00B92EB6"/>
    <w:rsid w:val="00B96965"/>
    <w:rsid w:val="00BA2247"/>
    <w:rsid w:val="00BA227A"/>
    <w:rsid w:val="00BA289E"/>
    <w:rsid w:val="00BA29C4"/>
    <w:rsid w:val="00BA4240"/>
    <w:rsid w:val="00BA49A7"/>
    <w:rsid w:val="00BA5B70"/>
    <w:rsid w:val="00BA6315"/>
    <w:rsid w:val="00BA6BA9"/>
    <w:rsid w:val="00BA6F94"/>
    <w:rsid w:val="00BA73EB"/>
    <w:rsid w:val="00BA75A1"/>
    <w:rsid w:val="00BA7DD3"/>
    <w:rsid w:val="00BB01A9"/>
    <w:rsid w:val="00BB0DFE"/>
    <w:rsid w:val="00BB2083"/>
    <w:rsid w:val="00BB295C"/>
    <w:rsid w:val="00BB2C7C"/>
    <w:rsid w:val="00BB32DA"/>
    <w:rsid w:val="00BB6929"/>
    <w:rsid w:val="00BB6EEC"/>
    <w:rsid w:val="00BB6F99"/>
    <w:rsid w:val="00BB7AE6"/>
    <w:rsid w:val="00BB7CEA"/>
    <w:rsid w:val="00BC213C"/>
    <w:rsid w:val="00BC26DD"/>
    <w:rsid w:val="00BC3827"/>
    <w:rsid w:val="00BC5378"/>
    <w:rsid w:val="00BC677D"/>
    <w:rsid w:val="00BC6A42"/>
    <w:rsid w:val="00BC728D"/>
    <w:rsid w:val="00BC782A"/>
    <w:rsid w:val="00BD6230"/>
    <w:rsid w:val="00BD79B5"/>
    <w:rsid w:val="00BD7A94"/>
    <w:rsid w:val="00BE001D"/>
    <w:rsid w:val="00BE0647"/>
    <w:rsid w:val="00BE25CA"/>
    <w:rsid w:val="00BE54AE"/>
    <w:rsid w:val="00BE6171"/>
    <w:rsid w:val="00BE6A3B"/>
    <w:rsid w:val="00BE6A91"/>
    <w:rsid w:val="00BF0D08"/>
    <w:rsid w:val="00BF2454"/>
    <w:rsid w:val="00BF3B37"/>
    <w:rsid w:val="00BF43B6"/>
    <w:rsid w:val="00BF7945"/>
    <w:rsid w:val="00BF7FCC"/>
    <w:rsid w:val="00C003CD"/>
    <w:rsid w:val="00C02516"/>
    <w:rsid w:val="00C02566"/>
    <w:rsid w:val="00C03A36"/>
    <w:rsid w:val="00C04741"/>
    <w:rsid w:val="00C04C5D"/>
    <w:rsid w:val="00C04CE1"/>
    <w:rsid w:val="00C06100"/>
    <w:rsid w:val="00C062FA"/>
    <w:rsid w:val="00C113B9"/>
    <w:rsid w:val="00C118E7"/>
    <w:rsid w:val="00C11DE1"/>
    <w:rsid w:val="00C1259D"/>
    <w:rsid w:val="00C13361"/>
    <w:rsid w:val="00C13F0E"/>
    <w:rsid w:val="00C14BAA"/>
    <w:rsid w:val="00C22AEA"/>
    <w:rsid w:val="00C23397"/>
    <w:rsid w:val="00C26338"/>
    <w:rsid w:val="00C30783"/>
    <w:rsid w:val="00C30D31"/>
    <w:rsid w:val="00C326CB"/>
    <w:rsid w:val="00C34F62"/>
    <w:rsid w:val="00C41B96"/>
    <w:rsid w:val="00C42EA7"/>
    <w:rsid w:val="00C430DA"/>
    <w:rsid w:val="00C438F4"/>
    <w:rsid w:val="00C4426D"/>
    <w:rsid w:val="00C44DB2"/>
    <w:rsid w:val="00C50217"/>
    <w:rsid w:val="00C51554"/>
    <w:rsid w:val="00C54064"/>
    <w:rsid w:val="00C6244F"/>
    <w:rsid w:val="00C633FD"/>
    <w:rsid w:val="00C649A7"/>
    <w:rsid w:val="00C64C74"/>
    <w:rsid w:val="00C655A4"/>
    <w:rsid w:val="00C66160"/>
    <w:rsid w:val="00C67485"/>
    <w:rsid w:val="00C67E78"/>
    <w:rsid w:val="00C734EC"/>
    <w:rsid w:val="00C75BBB"/>
    <w:rsid w:val="00C766A4"/>
    <w:rsid w:val="00C804B3"/>
    <w:rsid w:val="00C80741"/>
    <w:rsid w:val="00C81920"/>
    <w:rsid w:val="00C8422B"/>
    <w:rsid w:val="00C900D3"/>
    <w:rsid w:val="00C92F5A"/>
    <w:rsid w:val="00C937DF"/>
    <w:rsid w:val="00C939BF"/>
    <w:rsid w:val="00C94BA4"/>
    <w:rsid w:val="00C95421"/>
    <w:rsid w:val="00C95B2F"/>
    <w:rsid w:val="00C96CB6"/>
    <w:rsid w:val="00C97E5D"/>
    <w:rsid w:val="00C97E7C"/>
    <w:rsid w:val="00CA0282"/>
    <w:rsid w:val="00CA1EE6"/>
    <w:rsid w:val="00CA264F"/>
    <w:rsid w:val="00CA3B7C"/>
    <w:rsid w:val="00CA504C"/>
    <w:rsid w:val="00CA6B14"/>
    <w:rsid w:val="00CA754E"/>
    <w:rsid w:val="00CB16E9"/>
    <w:rsid w:val="00CB2D8D"/>
    <w:rsid w:val="00CB32BC"/>
    <w:rsid w:val="00CB64CE"/>
    <w:rsid w:val="00CB6C41"/>
    <w:rsid w:val="00CC0899"/>
    <w:rsid w:val="00CC1670"/>
    <w:rsid w:val="00CC1B9F"/>
    <w:rsid w:val="00CC2114"/>
    <w:rsid w:val="00CC26CC"/>
    <w:rsid w:val="00CC39BB"/>
    <w:rsid w:val="00CC468D"/>
    <w:rsid w:val="00CC48CA"/>
    <w:rsid w:val="00CC50E4"/>
    <w:rsid w:val="00CC55B7"/>
    <w:rsid w:val="00CD11E2"/>
    <w:rsid w:val="00CD282F"/>
    <w:rsid w:val="00CD2EB2"/>
    <w:rsid w:val="00CD2FF3"/>
    <w:rsid w:val="00CD329A"/>
    <w:rsid w:val="00CD32C0"/>
    <w:rsid w:val="00CD4390"/>
    <w:rsid w:val="00CD73D7"/>
    <w:rsid w:val="00CD7EA1"/>
    <w:rsid w:val="00CE06C6"/>
    <w:rsid w:val="00CE1F00"/>
    <w:rsid w:val="00CE2A54"/>
    <w:rsid w:val="00CE2C01"/>
    <w:rsid w:val="00CE41A1"/>
    <w:rsid w:val="00CE4303"/>
    <w:rsid w:val="00CE5082"/>
    <w:rsid w:val="00CE5570"/>
    <w:rsid w:val="00CE758C"/>
    <w:rsid w:val="00CE7C98"/>
    <w:rsid w:val="00CF4620"/>
    <w:rsid w:val="00CF4E82"/>
    <w:rsid w:val="00D00D14"/>
    <w:rsid w:val="00D0108A"/>
    <w:rsid w:val="00D05308"/>
    <w:rsid w:val="00D11727"/>
    <w:rsid w:val="00D1270E"/>
    <w:rsid w:val="00D12BA7"/>
    <w:rsid w:val="00D12BDE"/>
    <w:rsid w:val="00D139F9"/>
    <w:rsid w:val="00D13DA0"/>
    <w:rsid w:val="00D1581B"/>
    <w:rsid w:val="00D213B7"/>
    <w:rsid w:val="00D22B46"/>
    <w:rsid w:val="00D238B5"/>
    <w:rsid w:val="00D24779"/>
    <w:rsid w:val="00D26CCA"/>
    <w:rsid w:val="00D3012D"/>
    <w:rsid w:val="00D31835"/>
    <w:rsid w:val="00D320C9"/>
    <w:rsid w:val="00D32479"/>
    <w:rsid w:val="00D32CFA"/>
    <w:rsid w:val="00D334EE"/>
    <w:rsid w:val="00D3440F"/>
    <w:rsid w:val="00D3510E"/>
    <w:rsid w:val="00D35A17"/>
    <w:rsid w:val="00D35DC2"/>
    <w:rsid w:val="00D3702D"/>
    <w:rsid w:val="00D423C1"/>
    <w:rsid w:val="00D45097"/>
    <w:rsid w:val="00D45A05"/>
    <w:rsid w:val="00D463D7"/>
    <w:rsid w:val="00D507B6"/>
    <w:rsid w:val="00D50F21"/>
    <w:rsid w:val="00D51CE7"/>
    <w:rsid w:val="00D56BC3"/>
    <w:rsid w:val="00D56BFA"/>
    <w:rsid w:val="00D57CAF"/>
    <w:rsid w:val="00D627D4"/>
    <w:rsid w:val="00D64B60"/>
    <w:rsid w:val="00D67448"/>
    <w:rsid w:val="00D82B36"/>
    <w:rsid w:val="00D83C4B"/>
    <w:rsid w:val="00D84977"/>
    <w:rsid w:val="00D85786"/>
    <w:rsid w:val="00D86B61"/>
    <w:rsid w:val="00D87EAA"/>
    <w:rsid w:val="00D903A6"/>
    <w:rsid w:val="00D931D8"/>
    <w:rsid w:val="00D93A5B"/>
    <w:rsid w:val="00D96D10"/>
    <w:rsid w:val="00D9731F"/>
    <w:rsid w:val="00DA29D0"/>
    <w:rsid w:val="00DA427A"/>
    <w:rsid w:val="00DA43C3"/>
    <w:rsid w:val="00DA473B"/>
    <w:rsid w:val="00DA538E"/>
    <w:rsid w:val="00DB060C"/>
    <w:rsid w:val="00DB07D8"/>
    <w:rsid w:val="00DB210B"/>
    <w:rsid w:val="00DB7319"/>
    <w:rsid w:val="00DC09AF"/>
    <w:rsid w:val="00DC0AE2"/>
    <w:rsid w:val="00DC13FC"/>
    <w:rsid w:val="00DC2589"/>
    <w:rsid w:val="00DC4A8F"/>
    <w:rsid w:val="00DC5DDB"/>
    <w:rsid w:val="00DC6DEA"/>
    <w:rsid w:val="00DD409B"/>
    <w:rsid w:val="00DD41BC"/>
    <w:rsid w:val="00DD4AC7"/>
    <w:rsid w:val="00DD6336"/>
    <w:rsid w:val="00DE069D"/>
    <w:rsid w:val="00DE079D"/>
    <w:rsid w:val="00DE23FD"/>
    <w:rsid w:val="00DE5469"/>
    <w:rsid w:val="00DE5AC2"/>
    <w:rsid w:val="00DE630B"/>
    <w:rsid w:val="00DE6824"/>
    <w:rsid w:val="00DF0402"/>
    <w:rsid w:val="00DF25DA"/>
    <w:rsid w:val="00DF25DF"/>
    <w:rsid w:val="00DF2E89"/>
    <w:rsid w:val="00DF34E0"/>
    <w:rsid w:val="00DF5B2B"/>
    <w:rsid w:val="00DF6884"/>
    <w:rsid w:val="00DF7B1E"/>
    <w:rsid w:val="00E0051E"/>
    <w:rsid w:val="00E02F4B"/>
    <w:rsid w:val="00E03C4B"/>
    <w:rsid w:val="00E03DCE"/>
    <w:rsid w:val="00E047F6"/>
    <w:rsid w:val="00E0557B"/>
    <w:rsid w:val="00E05EDE"/>
    <w:rsid w:val="00E06D05"/>
    <w:rsid w:val="00E07BB0"/>
    <w:rsid w:val="00E11F33"/>
    <w:rsid w:val="00E12B0A"/>
    <w:rsid w:val="00E13B22"/>
    <w:rsid w:val="00E15055"/>
    <w:rsid w:val="00E150EE"/>
    <w:rsid w:val="00E168D2"/>
    <w:rsid w:val="00E17D3C"/>
    <w:rsid w:val="00E20BA5"/>
    <w:rsid w:val="00E22057"/>
    <w:rsid w:val="00E27B0D"/>
    <w:rsid w:val="00E33327"/>
    <w:rsid w:val="00E33586"/>
    <w:rsid w:val="00E3416B"/>
    <w:rsid w:val="00E36C28"/>
    <w:rsid w:val="00E41935"/>
    <w:rsid w:val="00E42816"/>
    <w:rsid w:val="00E42DFF"/>
    <w:rsid w:val="00E42FD0"/>
    <w:rsid w:val="00E4335B"/>
    <w:rsid w:val="00E44D21"/>
    <w:rsid w:val="00E47916"/>
    <w:rsid w:val="00E47BE6"/>
    <w:rsid w:val="00E50805"/>
    <w:rsid w:val="00E5151D"/>
    <w:rsid w:val="00E51FEA"/>
    <w:rsid w:val="00E52815"/>
    <w:rsid w:val="00E542FD"/>
    <w:rsid w:val="00E54B5A"/>
    <w:rsid w:val="00E54D18"/>
    <w:rsid w:val="00E576B8"/>
    <w:rsid w:val="00E6228D"/>
    <w:rsid w:val="00E62A28"/>
    <w:rsid w:val="00E646E5"/>
    <w:rsid w:val="00E64884"/>
    <w:rsid w:val="00E65851"/>
    <w:rsid w:val="00E6599F"/>
    <w:rsid w:val="00E735CB"/>
    <w:rsid w:val="00E7613C"/>
    <w:rsid w:val="00E765F2"/>
    <w:rsid w:val="00E76CB8"/>
    <w:rsid w:val="00E7713F"/>
    <w:rsid w:val="00E80F96"/>
    <w:rsid w:val="00E81E04"/>
    <w:rsid w:val="00E821ED"/>
    <w:rsid w:val="00E83A04"/>
    <w:rsid w:val="00E84532"/>
    <w:rsid w:val="00E8462D"/>
    <w:rsid w:val="00E858CA"/>
    <w:rsid w:val="00E86A6B"/>
    <w:rsid w:val="00E9039C"/>
    <w:rsid w:val="00E903B9"/>
    <w:rsid w:val="00E92079"/>
    <w:rsid w:val="00E955D6"/>
    <w:rsid w:val="00E95D6A"/>
    <w:rsid w:val="00E97399"/>
    <w:rsid w:val="00E973AC"/>
    <w:rsid w:val="00EA1CE3"/>
    <w:rsid w:val="00EA1DD5"/>
    <w:rsid w:val="00EA1E27"/>
    <w:rsid w:val="00EA2971"/>
    <w:rsid w:val="00EA39BA"/>
    <w:rsid w:val="00EA410F"/>
    <w:rsid w:val="00EA43A8"/>
    <w:rsid w:val="00EA4FF6"/>
    <w:rsid w:val="00EA5727"/>
    <w:rsid w:val="00EA59EB"/>
    <w:rsid w:val="00EA5D13"/>
    <w:rsid w:val="00EA7560"/>
    <w:rsid w:val="00EB0A77"/>
    <w:rsid w:val="00EB1E2F"/>
    <w:rsid w:val="00EB20ED"/>
    <w:rsid w:val="00EB35F9"/>
    <w:rsid w:val="00EB6582"/>
    <w:rsid w:val="00EB7E21"/>
    <w:rsid w:val="00EB7FB2"/>
    <w:rsid w:val="00EC00FF"/>
    <w:rsid w:val="00EC05E1"/>
    <w:rsid w:val="00EC08AB"/>
    <w:rsid w:val="00EC2AA8"/>
    <w:rsid w:val="00EC346E"/>
    <w:rsid w:val="00EC365F"/>
    <w:rsid w:val="00EC3ED3"/>
    <w:rsid w:val="00EC56E3"/>
    <w:rsid w:val="00EC75FA"/>
    <w:rsid w:val="00ED0492"/>
    <w:rsid w:val="00ED055A"/>
    <w:rsid w:val="00ED0911"/>
    <w:rsid w:val="00ED1E48"/>
    <w:rsid w:val="00ED3105"/>
    <w:rsid w:val="00ED3242"/>
    <w:rsid w:val="00ED4A46"/>
    <w:rsid w:val="00ED58AE"/>
    <w:rsid w:val="00ED5E99"/>
    <w:rsid w:val="00ED60E2"/>
    <w:rsid w:val="00ED6320"/>
    <w:rsid w:val="00ED65AB"/>
    <w:rsid w:val="00ED69C1"/>
    <w:rsid w:val="00ED6D0C"/>
    <w:rsid w:val="00ED6EC6"/>
    <w:rsid w:val="00EE1D70"/>
    <w:rsid w:val="00EE3895"/>
    <w:rsid w:val="00EE6503"/>
    <w:rsid w:val="00EE65B4"/>
    <w:rsid w:val="00EF083D"/>
    <w:rsid w:val="00EF1449"/>
    <w:rsid w:val="00EF25EB"/>
    <w:rsid w:val="00EF4E24"/>
    <w:rsid w:val="00EF74A0"/>
    <w:rsid w:val="00F00740"/>
    <w:rsid w:val="00F01D4D"/>
    <w:rsid w:val="00F03958"/>
    <w:rsid w:val="00F05800"/>
    <w:rsid w:val="00F100E8"/>
    <w:rsid w:val="00F10E78"/>
    <w:rsid w:val="00F1329E"/>
    <w:rsid w:val="00F1722F"/>
    <w:rsid w:val="00F172B4"/>
    <w:rsid w:val="00F17417"/>
    <w:rsid w:val="00F2035F"/>
    <w:rsid w:val="00F22ADE"/>
    <w:rsid w:val="00F24EC4"/>
    <w:rsid w:val="00F30C97"/>
    <w:rsid w:val="00F321DC"/>
    <w:rsid w:val="00F322AF"/>
    <w:rsid w:val="00F3434C"/>
    <w:rsid w:val="00F34CD9"/>
    <w:rsid w:val="00F36195"/>
    <w:rsid w:val="00F41E79"/>
    <w:rsid w:val="00F42851"/>
    <w:rsid w:val="00F42D51"/>
    <w:rsid w:val="00F450FC"/>
    <w:rsid w:val="00F45E0B"/>
    <w:rsid w:val="00F462BF"/>
    <w:rsid w:val="00F531D6"/>
    <w:rsid w:val="00F55F24"/>
    <w:rsid w:val="00F5610D"/>
    <w:rsid w:val="00F57A7E"/>
    <w:rsid w:val="00F57E16"/>
    <w:rsid w:val="00F61ED1"/>
    <w:rsid w:val="00F6543C"/>
    <w:rsid w:val="00F6701F"/>
    <w:rsid w:val="00F679C5"/>
    <w:rsid w:val="00F70068"/>
    <w:rsid w:val="00F70F6F"/>
    <w:rsid w:val="00F74D12"/>
    <w:rsid w:val="00F757A8"/>
    <w:rsid w:val="00F75C83"/>
    <w:rsid w:val="00F80F9A"/>
    <w:rsid w:val="00F81770"/>
    <w:rsid w:val="00F83909"/>
    <w:rsid w:val="00F83AC3"/>
    <w:rsid w:val="00F83D36"/>
    <w:rsid w:val="00F840D9"/>
    <w:rsid w:val="00F84DCB"/>
    <w:rsid w:val="00F862EC"/>
    <w:rsid w:val="00F8704E"/>
    <w:rsid w:val="00F8755E"/>
    <w:rsid w:val="00F90D25"/>
    <w:rsid w:val="00F95046"/>
    <w:rsid w:val="00F95721"/>
    <w:rsid w:val="00F967F5"/>
    <w:rsid w:val="00F96F0E"/>
    <w:rsid w:val="00FA2D51"/>
    <w:rsid w:val="00FB0A3F"/>
    <w:rsid w:val="00FB0BB5"/>
    <w:rsid w:val="00FB13A9"/>
    <w:rsid w:val="00FB1BDC"/>
    <w:rsid w:val="00FB1D58"/>
    <w:rsid w:val="00FB363F"/>
    <w:rsid w:val="00FB437D"/>
    <w:rsid w:val="00FB5D53"/>
    <w:rsid w:val="00FB63B5"/>
    <w:rsid w:val="00FC023B"/>
    <w:rsid w:val="00FC07CC"/>
    <w:rsid w:val="00FC0D29"/>
    <w:rsid w:val="00FC33AE"/>
    <w:rsid w:val="00FC4BE4"/>
    <w:rsid w:val="00FC551E"/>
    <w:rsid w:val="00FD073F"/>
    <w:rsid w:val="00FD1A1E"/>
    <w:rsid w:val="00FD1F81"/>
    <w:rsid w:val="00FD319D"/>
    <w:rsid w:val="00FD41C5"/>
    <w:rsid w:val="00FD5770"/>
    <w:rsid w:val="00FD58A6"/>
    <w:rsid w:val="00FD69F4"/>
    <w:rsid w:val="00FD77D2"/>
    <w:rsid w:val="00FD7824"/>
    <w:rsid w:val="00FD7F93"/>
    <w:rsid w:val="00FE063B"/>
    <w:rsid w:val="00FE0788"/>
    <w:rsid w:val="00FE1F81"/>
    <w:rsid w:val="00FE27EF"/>
    <w:rsid w:val="00FE2AA9"/>
    <w:rsid w:val="00FE4AEF"/>
    <w:rsid w:val="00FE50B0"/>
    <w:rsid w:val="00FE5157"/>
    <w:rsid w:val="00FE6759"/>
    <w:rsid w:val="00FE6827"/>
    <w:rsid w:val="00FE6A09"/>
    <w:rsid w:val="00FE7883"/>
    <w:rsid w:val="00FF04F4"/>
    <w:rsid w:val="00FF0A82"/>
    <w:rsid w:val="00FF1430"/>
    <w:rsid w:val="00FF1A33"/>
    <w:rsid w:val="00FF22A4"/>
    <w:rsid w:val="00FF2BBB"/>
    <w:rsid w:val="00FF4627"/>
    <w:rsid w:val="00FF7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783C"/>
  <w15:docId w15:val="{AAABA714-F16D-494C-81F6-C9B0B34B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430DA"/>
    <w:pPr>
      <w:spacing w:after="200" w:line="276" w:lineRule="auto"/>
    </w:pPr>
    <w:rPr>
      <w:sz w:val="22"/>
      <w:szCs w:val="22"/>
      <w:lang w:eastAsia="en-US"/>
    </w:rPr>
  </w:style>
  <w:style w:type="paragraph" w:styleId="10">
    <w:name w:val="heading 1"/>
    <w:basedOn w:val="a0"/>
    <w:next w:val="a0"/>
    <w:link w:val="11"/>
    <w:uiPriority w:val="1"/>
    <w:qFormat/>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0"/>
    <w:next w:val="a0"/>
    <w:link w:val="21"/>
    <w:qFormat/>
    <w:pPr>
      <w:keepNext/>
      <w:spacing w:before="240" w:after="60"/>
      <w:outlineLvl w:val="1"/>
    </w:pPr>
    <w:rPr>
      <w:rFonts w:ascii="Cambria" w:eastAsia="Times New Roman" w:hAnsi="Cambria"/>
      <w:b/>
      <w:bCs/>
      <w:i/>
      <w:iCs/>
      <w:sz w:val="28"/>
      <w:szCs w:val="28"/>
    </w:rPr>
  </w:style>
  <w:style w:type="paragraph" w:styleId="4">
    <w:name w:val="heading 4"/>
    <w:basedOn w:val="a0"/>
    <w:next w:val="a0"/>
    <w:link w:val="40"/>
    <w:uiPriority w:val="9"/>
    <w:qFormat/>
    <w:pPr>
      <w:keepNext/>
      <w:spacing w:before="240" w:after="60"/>
      <w:outlineLvl w:val="3"/>
    </w:pPr>
    <w:rPr>
      <w:rFonts w:eastAsia="Times New Roman"/>
      <w:b/>
      <w:bCs/>
      <w:sz w:val="28"/>
      <w:szCs w:val="28"/>
    </w:rPr>
  </w:style>
  <w:style w:type="paragraph" w:styleId="6">
    <w:name w:val="heading 6"/>
    <w:basedOn w:val="a0"/>
    <w:next w:val="a0"/>
    <w:link w:val="60"/>
    <w:qFormat/>
    <w:pPr>
      <w:keepNext/>
      <w:spacing w:after="0" w:line="240" w:lineRule="auto"/>
      <w:jc w:val="center"/>
      <w:outlineLvl w:val="5"/>
    </w:pPr>
    <w:rPr>
      <w:rFonts w:ascii="Times New Roman" w:eastAsia="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pPr>
      <w:spacing w:after="0" w:line="240" w:lineRule="auto"/>
    </w:pPr>
    <w:rPr>
      <w:rFonts w:ascii="Tahoma" w:hAnsi="Tahoma" w:cs="Tahoma"/>
      <w:sz w:val="16"/>
      <w:szCs w:val="16"/>
    </w:rPr>
  </w:style>
  <w:style w:type="character" w:customStyle="1" w:styleId="a5">
    <w:name w:val="Текст выноски Знак"/>
    <w:link w:val="a4"/>
    <w:uiPriority w:val="99"/>
    <w:rPr>
      <w:rFonts w:ascii="Tahoma" w:hAnsi="Tahoma" w:cs="Tahoma"/>
      <w:sz w:val="16"/>
      <w:szCs w:val="16"/>
      <w:lang w:eastAsia="en-US"/>
    </w:rPr>
  </w:style>
  <w:style w:type="character" w:styleId="a6">
    <w:name w:val="annotation reference"/>
    <w:uiPriority w:val="99"/>
    <w:rPr>
      <w:sz w:val="16"/>
      <w:szCs w:val="16"/>
    </w:rPr>
  </w:style>
  <w:style w:type="character" w:styleId="a7">
    <w:name w:val="footnote reference"/>
    <w:uiPriority w:val="99"/>
    <w:rPr>
      <w:vertAlign w:val="superscript"/>
    </w:rPr>
  </w:style>
  <w:style w:type="paragraph" w:styleId="a8">
    <w:name w:val="footnote text"/>
    <w:basedOn w:val="a0"/>
    <w:link w:val="a9"/>
    <w:uiPriority w:val="99"/>
    <w:pPr>
      <w:spacing w:after="0" w:line="240" w:lineRule="auto"/>
      <w:ind w:firstLine="720"/>
      <w:jc w:val="both"/>
    </w:pPr>
    <w:rPr>
      <w:rFonts w:ascii="Times New Roman" w:eastAsia="Times New Roman" w:hAnsi="Times New Roman"/>
      <w:sz w:val="24"/>
      <w:szCs w:val="20"/>
    </w:rPr>
  </w:style>
  <w:style w:type="character" w:customStyle="1" w:styleId="a9">
    <w:name w:val="Текст сноски Знак"/>
    <w:link w:val="a8"/>
    <w:uiPriority w:val="99"/>
    <w:rPr>
      <w:rFonts w:ascii="Times New Roman" w:eastAsia="Times New Roman" w:hAnsi="Times New Roman"/>
      <w:sz w:val="24"/>
    </w:rPr>
  </w:style>
  <w:style w:type="paragraph" w:styleId="aa">
    <w:name w:val="annotation text"/>
    <w:basedOn w:val="a0"/>
    <w:link w:val="ab"/>
    <w:uiPriority w:val="99"/>
    <w:pPr>
      <w:spacing w:after="0" w:line="240" w:lineRule="auto"/>
    </w:pPr>
    <w:rPr>
      <w:rFonts w:ascii="Times New Roman" w:eastAsia="Times New Roman" w:hAnsi="Times New Roman"/>
      <w:sz w:val="20"/>
      <w:szCs w:val="20"/>
      <w:lang w:eastAsia="ru-RU"/>
    </w:rPr>
  </w:style>
  <w:style w:type="character" w:customStyle="1" w:styleId="ab">
    <w:name w:val="Текст примечания Знак"/>
    <w:link w:val="aa"/>
    <w:uiPriority w:val="99"/>
    <w:rPr>
      <w:rFonts w:ascii="Times New Roman" w:eastAsia="Times New Roman" w:hAnsi="Times New Roman"/>
    </w:rPr>
  </w:style>
  <w:style w:type="paragraph" w:styleId="22">
    <w:name w:val="Body Text Indent 2"/>
    <w:basedOn w:val="a0"/>
    <w:link w:val="23"/>
    <w:pPr>
      <w:spacing w:after="0" w:line="240" w:lineRule="auto"/>
      <w:ind w:firstLine="284"/>
      <w:jc w:val="both"/>
    </w:pPr>
    <w:rPr>
      <w:rFonts w:ascii="Times New Roman" w:eastAsia="Times New Roman" w:hAnsi="Times New Roman"/>
      <w:sz w:val="24"/>
      <w:szCs w:val="20"/>
      <w:lang w:eastAsia="ru-RU"/>
    </w:rPr>
  </w:style>
  <w:style w:type="character" w:customStyle="1" w:styleId="23">
    <w:name w:val="Основной текст с отступом 2 Знак"/>
    <w:link w:val="22"/>
    <w:rPr>
      <w:rFonts w:ascii="Times New Roman" w:eastAsia="Times New Roman" w:hAnsi="Times New Roman"/>
      <w:sz w:val="24"/>
    </w:rPr>
  </w:style>
  <w:style w:type="character" w:customStyle="1" w:styleId="11">
    <w:name w:val="Заголовок 1 Знак"/>
    <w:link w:val="10"/>
    <w:uiPriority w:val="1"/>
    <w:rPr>
      <w:rFonts w:ascii="Arial" w:eastAsia="Times New Roman" w:hAnsi="Arial" w:cs="Arial"/>
      <w:b/>
      <w:bCs/>
      <w:kern w:val="32"/>
      <w:sz w:val="32"/>
      <w:szCs w:val="32"/>
    </w:rPr>
  </w:style>
  <w:style w:type="paragraph" w:styleId="ac">
    <w:name w:val="header"/>
    <w:basedOn w:val="a0"/>
    <w:link w:val="ad"/>
    <w:uiPriority w:val="99"/>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d">
    <w:name w:val="Верхний колонтитул Знак"/>
    <w:link w:val="ac"/>
    <w:uiPriority w:val="99"/>
    <w:rPr>
      <w:rFonts w:ascii="Times New Roman" w:eastAsia="Times New Roman" w:hAnsi="Times New Roman"/>
    </w:rPr>
  </w:style>
  <w:style w:type="paragraph" w:styleId="ae">
    <w:name w:val="Body Text Indent"/>
    <w:basedOn w:val="a0"/>
    <w:link w:val="af"/>
    <w:pPr>
      <w:spacing w:after="120" w:line="240" w:lineRule="auto"/>
      <w:ind w:left="283"/>
    </w:pPr>
    <w:rPr>
      <w:rFonts w:ascii="Times New Roman" w:eastAsia="Times New Roman" w:hAnsi="Times New Roman"/>
      <w:sz w:val="20"/>
      <w:szCs w:val="20"/>
      <w:lang w:eastAsia="ru-RU"/>
    </w:rPr>
  </w:style>
  <w:style w:type="character" w:customStyle="1" w:styleId="af">
    <w:name w:val="Основной текст с отступом Знак"/>
    <w:link w:val="ae"/>
    <w:rPr>
      <w:rFonts w:ascii="Times New Roman" w:eastAsia="Times New Roman" w:hAnsi="Times New Roman"/>
    </w:rPr>
  </w:style>
  <w:style w:type="paragraph" w:customStyle="1" w:styleId="210">
    <w:name w:val="Основной текст с отступом 21"/>
    <w:basedOn w:val="a0"/>
    <w:pPr>
      <w:spacing w:after="0" w:line="240" w:lineRule="auto"/>
      <w:ind w:left="709" w:hanging="709"/>
      <w:jc w:val="center"/>
    </w:pPr>
    <w:rPr>
      <w:rFonts w:ascii="Arial CYR" w:eastAsia="Times New Roman" w:hAnsi="Arial CYR"/>
      <w:b/>
      <w:sz w:val="24"/>
      <w:szCs w:val="20"/>
      <w:lang w:eastAsia="ru-RU"/>
    </w:rPr>
  </w:style>
  <w:style w:type="paragraph" w:styleId="af0">
    <w:name w:val="Revision"/>
    <w:uiPriority w:val="99"/>
    <w:rPr>
      <w:sz w:val="22"/>
      <w:szCs w:val="22"/>
      <w:lang w:eastAsia="en-US"/>
    </w:rPr>
  </w:style>
  <w:style w:type="paragraph" w:styleId="af1">
    <w:name w:val="List Paragraph"/>
    <w:aliases w:val="Абзац списка 1,Содержание. 2 уровень,Bullet List,FooterText,numbered,List Paragraph"/>
    <w:basedOn w:val="a0"/>
    <w:link w:val="af2"/>
    <w:uiPriority w:val="34"/>
    <w:qFormat/>
    <w:pPr>
      <w:ind w:left="708"/>
    </w:pPr>
  </w:style>
  <w:style w:type="paragraph" w:styleId="af3">
    <w:name w:val="annotation subject"/>
    <w:basedOn w:val="aa"/>
    <w:next w:val="aa"/>
    <w:link w:val="af4"/>
    <w:uiPriority w:val="99"/>
    <w:pPr>
      <w:spacing w:after="200" w:line="276" w:lineRule="auto"/>
    </w:pPr>
    <w:rPr>
      <w:rFonts w:ascii="Calibri" w:eastAsia="Calibri" w:hAnsi="Calibri"/>
      <w:b/>
      <w:bCs/>
      <w:lang w:eastAsia="en-US"/>
    </w:rPr>
  </w:style>
  <w:style w:type="character" w:customStyle="1" w:styleId="af4">
    <w:name w:val="Тема примечания Знак"/>
    <w:link w:val="af3"/>
    <w:uiPriority w:val="99"/>
    <w:rPr>
      <w:rFonts w:ascii="Times New Roman" w:eastAsia="Times New Roman" w:hAnsi="Times New Roman"/>
      <w:b/>
      <w:bCs/>
      <w:lang w:eastAsia="en-US"/>
    </w:rPr>
  </w:style>
  <w:style w:type="paragraph" w:styleId="af5">
    <w:name w:val="No Spacing"/>
    <w:uiPriority w:val="1"/>
    <w:qFormat/>
    <w:rPr>
      <w:sz w:val="22"/>
      <w:szCs w:val="22"/>
      <w:lang w:eastAsia="en-US"/>
    </w:rPr>
  </w:style>
  <w:style w:type="paragraph" w:customStyle="1" w:styleId="Normalwith15spacing">
    <w:name w:val="Normal with 1.5 spacing"/>
    <w:basedOn w:val="a0"/>
    <w:pPr>
      <w:widowControl w:val="0"/>
      <w:spacing w:after="0" w:line="360" w:lineRule="atLeast"/>
      <w:ind w:firstLine="720"/>
      <w:jc w:val="both"/>
    </w:pPr>
    <w:rPr>
      <w:rFonts w:ascii="TimesDL" w:eastAsia="Times New Roman" w:hAnsi="TimesDL"/>
      <w:sz w:val="24"/>
      <w:szCs w:val="20"/>
      <w:lang w:eastAsia="ru-RU"/>
    </w:rPr>
  </w:style>
  <w:style w:type="paragraph" w:customStyle="1" w:styleId="31">
    <w:name w:val="Заголовок 31"/>
    <w:basedOn w:val="a0"/>
    <w:next w:val="a0"/>
    <w:pPr>
      <w:keepNext/>
      <w:tabs>
        <w:tab w:val="left" w:pos="360"/>
      </w:tabs>
      <w:spacing w:before="240" w:after="60" w:line="240" w:lineRule="auto"/>
    </w:pPr>
    <w:rPr>
      <w:rFonts w:ascii="Arial" w:eastAsia="Times New Roman" w:hAnsi="Arial"/>
      <w:sz w:val="24"/>
      <w:szCs w:val="20"/>
      <w:lang w:eastAsia="ru-RU"/>
    </w:rPr>
  </w:style>
  <w:style w:type="character" w:customStyle="1" w:styleId="60">
    <w:name w:val="Заголовок 6 Знак"/>
    <w:link w:val="6"/>
    <w:rPr>
      <w:b/>
      <w:sz w:val="24"/>
      <w:lang w:bidi="ar-SA"/>
    </w:rPr>
  </w:style>
  <w:style w:type="paragraph" w:styleId="af6">
    <w:name w:val="footer"/>
    <w:basedOn w:val="a0"/>
    <w:link w:val="af7"/>
    <w:uiPriority w:val="99"/>
    <w:pPr>
      <w:tabs>
        <w:tab w:val="center" w:pos="4677"/>
        <w:tab w:val="right" w:pos="9355"/>
      </w:tabs>
    </w:pPr>
  </w:style>
  <w:style w:type="character" w:customStyle="1" w:styleId="af7">
    <w:name w:val="Нижний колонтитул Знак"/>
    <w:link w:val="af6"/>
    <w:uiPriority w:val="99"/>
    <w:rPr>
      <w:sz w:val="22"/>
      <w:szCs w:val="22"/>
      <w:lang w:eastAsia="en-US"/>
    </w:rPr>
  </w:style>
  <w:style w:type="paragraph" w:styleId="af8">
    <w:name w:val="Body Text"/>
    <w:basedOn w:val="a0"/>
    <w:link w:val="af9"/>
    <w:qFormat/>
    <w:pPr>
      <w:spacing w:after="120"/>
    </w:pPr>
  </w:style>
  <w:style w:type="character" w:customStyle="1" w:styleId="af9">
    <w:name w:val="Основной текст Знак"/>
    <w:link w:val="af8"/>
    <w:rPr>
      <w:sz w:val="22"/>
      <w:szCs w:val="22"/>
      <w:lang w:eastAsia="en-US"/>
    </w:rPr>
  </w:style>
  <w:style w:type="character" w:styleId="afa">
    <w:name w:val="Hyperlink"/>
    <w:uiPriority w:val="99"/>
    <w:rPr>
      <w:color w:val="0000FF"/>
      <w:u w:val="single"/>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21">
    <w:name w:val="Заголовок 2 Знак"/>
    <w:link w:val="20"/>
    <w:rPr>
      <w:rFonts w:ascii="Cambria" w:eastAsia="Times New Roman" w:hAnsi="Cambria" w:cs="Times New Roman"/>
      <w:b/>
      <w:bCs/>
      <w:i/>
      <w:iCs/>
      <w:sz w:val="28"/>
      <w:szCs w:val="28"/>
      <w:lang w:eastAsia="en-US"/>
    </w:rPr>
  </w:style>
  <w:style w:type="numbering" w:customStyle="1" w:styleId="12">
    <w:name w:val="Нет списка1"/>
    <w:next w:val="a3"/>
    <w:uiPriority w:val="99"/>
  </w:style>
  <w:style w:type="table" w:styleId="afb">
    <w:name w:val="Table Grid"/>
    <w:basedOn w:val="a2"/>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0"/>
    <w:link w:val="3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link w:val="3"/>
    <w:rPr>
      <w:rFonts w:ascii="Times New Roman" w:eastAsia="Times New Roman" w:hAnsi="Times New Roman"/>
      <w:sz w:val="16"/>
      <w:szCs w:val="16"/>
    </w:rPr>
  </w:style>
  <w:style w:type="character" w:styleId="afc">
    <w:name w:val="FollowedHyperlink"/>
    <w:uiPriority w:val="99"/>
    <w:rPr>
      <w:color w:val="800080"/>
      <w:u w:val="single"/>
    </w:rPr>
  </w:style>
  <w:style w:type="character" w:customStyle="1" w:styleId="40">
    <w:name w:val="Заголовок 4 Знак"/>
    <w:link w:val="4"/>
    <w:uiPriority w:val="9"/>
    <w:rPr>
      <w:rFonts w:ascii="Calibri" w:eastAsia="Times New Roman" w:hAnsi="Calibri" w:cs="Times New Roman"/>
      <w:b/>
      <w:bCs/>
      <w:sz w:val="28"/>
      <w:szCs w:val="28"/>
      <w:lang w:eastAsia="en-US"/>
    </w:rPr>
  </w:style>
  <w:style w:type="character" w:customStyle="1" w:styleId="af2">
    <w:name w:val="Абзац списка Знак"/>
    <w:aliases w:val="Абзац списка 1 Знак,Содержание. 2 уровень Знак,Bullet List Знак,FooterText Знак,numbered Знак,List Paragraph Знак"/>
    <w:link w:val="af1"/>
    <w:uiPriority w:val="34"/>
    <w:rPr>
      <w:sz w:val="22"/>
      <w:szCs w:val="22"/>
      <w:lang w:eastAsia="en-US"/>
    </w:rPr>
  </w:style>
  <w:style w:type="paragraph" w:styleId="a">
    <w:name w:val="List Bullet"/>
    <w:basedOn w:val="a0"/>
    <w:uiPriority w:val="99"/>
    <w:pPr>
      <w:numPr>
        <w:numId w:val="2"/>
      </w:numPr>
      <w:spacing w:after="0" w:line="240" w:lineRule="auto"/>
      <w:contextualSpacing/>
      <w:jc w:val="both"/>
    </w:pPr>
    <w:rPr>
      <w:rFonts w:ascii="Times New Roman" w:eastAsia="Times New Roman" w:hAnsi="Times New Roman"/>
      <w:sz w:val="20"/>
      <w:szCs w:val="20"/>
      <w:lang w:eastAsia="ru-RU"/>
    </w:rPr>
  </w:style>
  <w:style w:type="paragraph" w:customStyle="1" w:styleId="1">
    <w:name w:val="Стиль1"/>
    <w:basedOn w:val="af1"/>
    <w:link w:val="13"/>
    <w:qFormat/>
    <w:pPr>
      <w:numPr>
        <w:ilvl w:val="1"/>
        <w:numId w:val="3"/>
      </w:numPr>
      <w:shd w:val="clear" w:color="auto" w:fill="FFFFFF"/>
      <w:spacing w:before="120" w:line="280" w:lineRule="exact"/>
      <w:ind w:left="426"/>
      <w:contextualSpacing/>
    </w:pPr>
    <w:rPr>
      <w:rFonts w:ascii="Times New Roman" w:hAnsi="Times New Roman"/>
      <w:color w:val="000000"/>
    </w:rPr>
  </w:style>
  <w:style w:type="paragraph" w:customStyle="1" w:styleId="2">
    <w:name w:val="Стиль2"/>
    <w:basedOn w:val="af1"/>
    <w:qFormat/>
    <w:pPr>
      <w:numPr>
        <w:ilvl w:val="2"/>
        <w:numId w:val="3"/>
      </w:numPr>
      <w:shd w:val="clear" w:color="auto" w:fill="FFFFFF"/>
      <w:spacing w:before="120" w:line="280" w:lineRule="exact"/>
      <w:contextualSpacing/>
    </w:pPr>
    <w:rPr>
      <w:rFonts w:ascii="Times New Roman" w:hAnsi="Times New Roman"/>
    </w:rPr>
  </w:style>
  <w:style w:type="character" w:customStyle="1" w:styleId="13">
    <w:name w:val="Стиль1 Знак"/>
    <w:link w:val="1"/>
    <w:rPr>
      <w:rFonts w:ascii="Times New Roman" w:hAnsi="Times New Roman"/>
      <w:color w:val="000000"/>
      <w:sz w:val="22"/>
      <w:szCs w:val="22"/>
      <w:shd w:val="clear" w:color="auto" w:fill="FFFFFF"/>
      <w:lang w:eastAsia="en-US"/>
    </w:rPr>
  </w:style>
  <w:style w:type="paragraph" w:styleId="afd">
    <w:name w:val="TOC Heading"/>
    <w:basedOn w:val="10"/>
    <w:next w:val="a0"/>
    <w:uiPriority w:val="39"/>
    <w:unhideWhenUsed/>
    <w:qFormat/>
    <w:rsid w:val="0003695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14">
    <w:name w:val="toc 1"/>
    <w:basedOn w:val="a0"/>
    <w:next w:val="a0"/>
    <w:autoRedefine/>
    <w:uiPriority w:val="39"/>
    <w:unhideWhenUsed/>
    <w:rsid w:val="00967B4C"/>
    <w:pPr>
      <w:tabs>
        <w:tab w:val="left" w:pos="440"/>
        <w:tab w:val="right" w:leader="dot" w:pos="10337"/>
      </w:tabs>
      <w:spacing w:after="100"/>
      <w:ind w:left="426" w:hanging="426"/>
      <w:jc w:val="both"/>
    </w:pPr>
  </w:style>
  <w:style w:type="paragraph" w:styleId="afe">
    <w:name w:val="endnote text"/>
    <w:basedOn w:val="a0"/>
    <w:link w:val="aff"/>
    <w:uiPriority w:val="99"/>
    <w:semiHidden/>
    <w:unhideWhenUsed/>
    <w:rsid w:val="00292EE1"/>
    <w:pPr>
      <w:spacing w:after="0" w:line="240" w:lineRule="auto"/>
    </w:pPr>
    <w:rPr>
      <w:sz w:val="20"/>
      <w:szCs w:val="20"/>
    </w:rPr>
  </w:style>
  <w:style w:type="character" w:customStyle="1" w:styleId="aff">
    <w:name w:val="Текст концевой сноски Знак"/>
    <w:basedOn w:val="a1"/>
    <w:link w:val="afe"/>
    <w:uiPriority w:val="99"/>
    <w:semiHidden/>
    <w:rsid w:val="00292EE1"/>
    <w:rPr>
      <w:lang w:eastAsia="en-US"/>
    </w:rPr>
  </w:style>
  <w:style w:type="character" w:styleId="aff0">
    <w:name w:val="endnote reference"/>
    <w:basedOn w:val="a1"/>
    <w:uiPriority w:val="99"/>
    <w:semiHidden/>
    <w:unhideWhenUsed/>
    <w:rsid w:val="00292EE1"/>
    <w:rPr>
      <w:vertAlign w:val="superscript"/>
    </w:rPr>
  </w:style>
  <w:style w:type="paragraph" w:customStyle="1" w:styleId="81">
    <w:name w:val="Основной текст (8)1"/>
    <w:basedOn w:val="a0"/>
    <w:rsid w:val="00E150EE"/>
    <w:pPr>
      <w:shd w:val="clear" w:color="auto" w:fill="FFFFFF"/>
      <w:spacing w:before="180" w:after="0" w:line="250" w:lineRule="exact"/>
    </w:pPr>
    <w:rPr>
      <w:rFonts w:ascii="Times New Roman" w:eastAsiaTheme="minorHAnsi" w:hAnsi="Times New Roman"/>
      <w:sz w:val="24"/>
      <w:szCs w:val="24"/>
      <w:lang w:eastAsia="ru-RU"/>
    </w:rPr>
  </w:style>
  <w:style w:type="paragraph" w:styleId="24">
    <w:name w:val="Body Text 2"/>
    <w:basedOn w:val="a0"/>
    <w:link w:val="25"/>
    <w:uiPriority w:val="99"/>
    <w:semiHidden/>
    <w:unhideWhenUsed/>
    <w:rsid w:val="00C23397"/>
    <w:pPr>
      <w:spacing w:after="120" w:line="480" w:lineRule="auto"/>
    </w:pPr>
  </w:style>
  <w:style w:type="character" w:customStyle="1" w:styleId="25">
    <w:name w:val="Основной текст 2 Знак"/>
    <w:basedOn w:val="a1"/>
    <w:link w:val="24"/>
    <w:uiPriority w:val="99"/>
    <w:semiHidden/>
    <w:rsid w:val="00C2339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81038">
      <w:bodyDiv w:val="1"/>
      <w:marLeft w:val="0"/>
      <w:marRight w:val="0"/>
      <w:marTop w:val="0"/>
      <w:marBottom w:val="0"/>
      <w:divBdr>
        <w:top w:val="none" w:sz="0" w:space="0" w:color="auto"/>
        <w:left w:val="none" w:sz="0" w:space="0" w:color="auto"/>
        <w:bottom w:val="none" w:sz="0" w:space="0" w:color="auto"/>
        <w:right w:val="none" w:sz="0" w:space="0" w:color="auto"/>
      </w:divBdr>
    </w:div>
    <w:div w:id="250310819">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69887150">
      <w:bodyDiv w:val="1"/>
      <w:marLeft w:val="0"/>
      <w:marRight w:val="0"/>
      <w:marTop w:val="0"/>
      <w:marBottom w:val="0"/>
      <w:divBdr>
        <w:top w:val="none" w:sz="0" w:space="0" w:color="auto"/>
        <w:left w:val="none" w:sz="0" w:space="0" w:color="auto"/>
        <w:bottom w:val="none" w:sz="0" w:space="0" w:color="auto"/>
        <w:right w:val="none" w:sz="0" w:space="0" w:color="auto"/>
      </w:divBdr>
    </w:div>
    <w:div w:id="449477988">
      <w:bodyDiv w:val="1"/>
      <w:marLeft w:val="0"/>
      <w:marRight w:val="0"/>
      <w:marTop w:val="0"/>
      <w:marBottom w:val="0"/>
      <w:divBdr>
        <w:top w:val="none" w:sz="0" w:space="0" w:color="auto"/>
        <w:left w:val="none" w:sz="0" w:space="0" w:color="auto"/>
        <w:bottom w:val="none" w:sz="0" w:space="0" w:color="auto"/>
        <w:right w:val="none" w:sz="0" w:space="0" w:color="auto"/>
      </w:divBdr>
    </w:div>
    <w:div w:id="535586336">
      <w:bodyDiv w:val="1"/>
      <w:marLeft w:val="0"/>
      <w:marRight w:val="0"/>
      <w:marTop w:val="0"/>
      <w:marBottom w:val="0"/>
      <w:divBdr>
        <w:top w:val="none" w:sz="0" w:space="0" w:color="auto"/>
        <w:left w:val="none" w:sz="0" w:space="0" w:color="auto"/>
        <w:bottom w:val="none" w:sz="0" w:space="0" w:color="auto"/>
        <w:right w:val="none" w:sz="0" w:space="0" w:color="auto"/>
      </w:divBdr>
    </w:div>
    <w:div w:id="536084801">
      <w:bodyDiv w:val="1"/>
      <w:marLeft w:val="0"/>
      <w:marRight w:val="0"/>
      <w:marTop w:val="0"/>
      <w:marBottom w:val="0"/>
      <w:divBdr>
        <w:top w:val="none" w:sz="0" w:space="0" w:color="auto"/>
        <w:left w:val="none" w:sz="0" w:space="0" w:color="auto"/>
        <w:bottom w:val="none" w:sz="0" w:space="0" w:color="auto"/>
        <w:right w:val="none" w:sz="0" w:space="0" w:color="auto"/>
      </w:divBdr>
    </w:div>
    <w:div w:id="592904454">
      <w:bodyDiv w:val="1"/>
      <w:marLeft w:val="0"/>
      <w:marRight w:val="0"/>
      <w:marTop w:val="0"/>
      <w:marBottom w:val="0"/>
      <w:divBdr>
        <w:top w:val="none" w:sz="0" w:space="0" w:color="auto"/>
        <w:left w:val="none" w:sz="0" w:space="0" w:color="auto"/>
        <w:bottom w:val="none" w:sz="0" w:space="0" w:color="auto"/>
        <w:right w:val="none" w:sz="0" w:space="0" w:color="auto"/>
      </w:divBdr>
    </w:div>
    <w:div w:id="600993289">
      <w:bodyDiv w:val="1"/>
      <w:marLeft w:val="0"/>
      <w:marRight w:val="0"/>
      <w:marTop w:val="0"/>
      <w:marBottom w:val="0"/>
      <w:divBdr>
        <w:top w:val="none" w:sz="0" w:space="0" w:color="auto"/>
        <w:left w:val="none" w:sz="0" w:space="0" w:color="auto"/>
        <w:bottom w:val="none" w:sz="0" w:space="0" w:color="auto"/>
        <w:right w:val="none" w:sz="0" w:space="0" w:color="auto"/>
      </w:divBdr>
    </w:div>
    <w:div w:id="718676399">
      <w:bodyDiv w:val="1"/>
      <w:marLeft w:val="0"/>
      <w:marRight w:val="0"/>
      <w:marTop w:val="0"/>
      <w:marBottom w:val="0"/>
      <w:divBdr>
        <w:top w:val="none" w:sz="0" w:space="0" w:color="auto"/>
        <w:left w:val="none" w:sz="0" w:space="0" w:color="auto"/>
        <w:bottom w:val="none" w:sz="0" w:space="0" w:color="auto"/>
        <w:right w:val="none" w:sz="0" w:space="0" w:color="auto"/>
      </w:divBdr>
    </w:div>
    <w:div w:id="945890335">
      <w:bodyDiv w:val="1"/>
      <w:marLeft w:val="0"/>
      <w:marRight w:val="0"/>
      <w:marTop w:val="0"/>
      <w:marBottom w:val="0"/>
      <w:divBdr>
        <w:top w:val="none" w:sz="0" w:space="0" w:color="auto"/>
        <w:left w:val="none" w:sz="0" w:space="0" w:color="auto"/>
        <w:bottom w:val="none" w:sz="0" w:space="0" w:color="auto"/>
        <w:right w:val="none" w:sz="0" w:space="0" w:color="auto"/>
      </w:divBdr>
    </w:div>
    <w:div w:id="953635480">
      <w:bodyDiv w:val="1"/>
      <w:marLeft w:val="0"/>
      <w:marRight w:val="0"/>
      <w:marTop w:val="0"/>
      <w:marBottom w:val="0"/>
      <w:divBdr>
        <w:top w:val="none" w:sz="0" w:space="0" w:color="auto"/>
        <w:left w:val="none" w:sz="0" w:space="0" w:color="auto"/>
        <w:bottom w:val="none" w:sz="0" w:space="0" w:color="auto"/>
        <w:right w:val="none" w:sz="0" w:space="0" w:color="auto"/>
      </w:divBdr>
    </w:div>
    <w:div w:id="970138232">
      <w:bodyDiv w:val="1"/>
      <w:marLeft w:val="0"/>
      <w:marRight w:val="0"/>
      <w:marTop w:val="0"/>
      <w:marBottom w:val="0"/>
      <w:divBdr>
        <w:top w:val="none" w:sz="0" w:space="0" w:color="auto"/>
        <w:left w:val="none" w:sz="0" w:space="0" w:color="auto"/>
        <w:bottom w:val="none" w:sz="0" w:space="0" w:color="auto"/>
        <w:right w:val="none" w:sz="0" w:space="0" w:color="auto"/>
      </w:divBdr>
    </w:div>
    <w:div w:id="972053765">
      <w:bodyDiv w:val="1"/>
      <w:marLeft w:val="0"/>
      <w:marRight w:val="0"/>
      <w:marTop w:val="0"/>
      <w:marBottom w:val="0"/>
      <w:divBdr>
        <w:top w:val="none" w:sz="0" w:space="0" w:color="auto"/>
        <w:left w:val="none" w:sz="0" w:space="0" w:color="auto"/>
        <w:bottom w:val="none" w:sz="0" w:space="0" w:color="auto"/>
        <w:right w:val="none" w:sz="0" w:space="0" w:color="auto"/>
      </w:divBdr>
    </w:div>
    <w:div w:id="1058211772">
      <w:bodyDiv w:val="1"/>
      <w:marLeft w:val="0"/>
      <w:marRight w:val="0"/>
      <w:marTop w:val="0"/>
      <w:marBottom w:val="0"/>
      <w:divBdr>
        <w:top w:val="none" w:sz="0" w:space="0" w:color="auto"/>
        <w:left w:val="none" w:sz="0" w:space="0" w:color="auto"/>
        <w:bottom w:val="none" w:sz="0" w:space="0" w:color="auto"/>
        <w:right w:val="none" w:sz="0" w:space="0" w:color="auto"/>
      </w:divBdr>
    </w:div>
    <w:div w:id="1213617296">
      <w:bodyDiv w:val="1"/>
      <w:marLeft w:val="0"/>
      <w:marRight w:val="0"/>
      <w:marTop w:val="0"/>
      <w:marBottom w:val="0"/>
      <w:divBdr>
        <w:top w:val="none" w:sz="0" w:space="0" w:color="auto"/>
        <w:left w:val="none" w:sz="0" w:space="0" w:color="auto"/>
        <w:bottom w:val="none" w:sz="0" w:space="0" w:color="auto"/>
        <w:right w:val="none" w:sz="0" w:space="0" w:color="auto"/>
      </w:divBdr>
    </w:div>
    <w:div w:id="1308439337">
      <w:bodyDiv w:val="1"/>
      <w:marLeft w:val="0"/>
      <w:marRight w:val="0"/>
      <w:marTop w:val="0"/>
      <w:marBottom w:val="0"/>
      <w:divBdr>
        <w:top w:val="none" w:sz="0" w:space="0" w:color="auto"/>
        <w:left w:val="none" w:sz="0" w:space="0" w:color="auto"/>
        <w:bottom w:val="none" w:sz="0" w:space="0" w:color="auto"/>
        <w:right w:val="none" w:sz="0" w:space="0" w:color="auto"/>
      </w:divBdr>
    </w:div>
    <w:div w:id="1596279433">
      <w:bodyDiv w:val="1"/>
      <w:marLeft w:val="0"/>
      <w:marRight w:val="0"/>
      <w:marTop w:val="0"/>
      <w:marBottom w:val="0"/>
      <w:divBdr>
        <w:top w:val="none" w:sz="0" w:space="0" w:color="auto"/>
        <w:left w:val="none" w:sz="0" w:space="0" w:color="auto"/>
        <w:bottom w:val="none" w:sz="0" w:space="0" w:color="auto"/>
        <w:right w:val="none" w:sz="0" w:space="0" w:color="auto"/>
      </w:divBdr>
    </w:div>
    <w:div w:id="1730496431">
      <w:bodyDiv w:val="1"/>
      <w:marLeft w:val="0"/>
      <w:marRight w:val="0"/>
      <w:marTop w:val="0"/>
      <w:marBottom w:val="0"/>
      <w:divBdr>
        <w:top w:val="none" w:sz="0" w:space="0" w:color="auto"/>
        <w:left w:val="none" w:sz="0" w:space="0" w:color="auto"/>
        <w:bottom w:val="none" w:sz="0" w:space="0" w:color="auto"/>
        <w:right w:val="none" w:sz="0" w:space="0" w:color="auto"/>
      </w:divBdr>
    </w:div>
    <w:div w:id="1957175166">
      <w:bodyDiv w:val="1"/>
      <w:marLeft w:val="0"/>
      <w:marRight w:val="0"/>
      <w:marTop w:val="0"/>
      <w:marBottom w:val="0"/>
      <w:divBdr>
        <w:top w:val="none" w:sz="0" w:space="0" w:color="auto"/>
        <w:left w:val="none" w:sz="0" w:space="0" w:color="auto"/>
        <w:bottom w:val="none" w:sz="0" w:space="0" w:color="auto"/>
        <w:right w:val="none" w:sz="0" w:space="0" w:color="auto"/>
      </w:divBdr>
    </w:div>
    <w:div w:id="2022123727">
      <w:bodyDiv w:val="1"/>
      <w:marLeft w:val="0"/>
      <w:marRight w:val="0"/>
      <w:marTop w:val="0"/>
      <w:marBottom w:val="0"/>
      <w:divBdr>
        <w:top w:val="none" w:sz="0" w:space="0" w:color="auto"/>
        <w:left w:val="none" w:sz="0" w:space="0" w:color="auto"/>
        <w:bottom w:val="none" w:sz="0" w:space="0" w:color="auto"/>
        <w:right w:val="none" w:sz="0" w:space="0" w:color="auto"/>
      </w:divBdr>
    </w:div>
    <w:div w:id="2104759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d.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1D1188FAD1254759C179DC0A904D841F3C034391A2E8F2CA955B54C99BC9D9B5872A1B4E3404B7DFDFDC073BBF46F79DA72991E3DC47X2K" TargetMode="External"/><Relationship Id="rId4" Type="http://schemas.openxmlformats.org/officeDocument/2006/relationships/settings" Target="settings.xml"/><Relationship Id="rId9" Type="http://schemas.openxmlformats.org/officeDocument/2006/relationships/hyperlink" Target="consultantplus://offline/ref=1D1188FAD1254759C179DC0A904D841F3C034391A2E8F2CA955B54C99BC9D9B5872A1B4E3751EDCFDB955035A345E883A437914EX0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4BF8F-2A25-4D0C-B906-ACD0C7AAA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43</Pages>
  <Words>14121</Words>
  <Characters>80491</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nrd</Company>
  <LinksUpToDate>false</LinksUpToDate>
  <CharactersWithSpaces>94424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Зименков Павел Алексеевич</dc:creator>
  <cp:lastModifiedBy>Шамсутдинов Марсель Маратович</cp:lastModifiedBy>
  <cp:revision>28</cp:revision>
  <cp:lastPrinted>2020-02-07T06:45:00Z</cp:lastPrinted>
  <dcterms:created xsi:type="dcterms:W3CDTF">2023-12-19T10:31:00Z</dcterms:created>
  <dcterms:modified xsi:type="dcterms:W3CDTF">2024-01-12T13:33:00Z</dcterms:modified>
</cp:coreProperties>
</file>