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Z10"/>
    <w:bookmarkEnd w:id="0"/>
    <w:p w14:paraId="174F8081" w14:textId="43CED62E" w:rsidR="00CC06AC" w:rsidRPr="008568CA" w:rsidRDefault="00CC06AC" w:rsidP="00CC06AC">
      <w:pPr>
        <w:spacing w:after="0" w:line="240" w:lineRule="auto"/>
        <w:jc w:val="right"/>
        <w:rPr>
          <w:rFonts w:ascii="Tahoma" w:eastAsia="Times New Roman" w:hAnsi="Tahoma" w:cs="Tahoma"/>
          <w:b/>
          <w:u w:val="single"/>
          <w:lang w:eastAsia="ru-RU"/>
        </w:rPr>
      </w:pPr>
      <w:r w:rsidRPr="008568CA">
        <w:rPr>
          <w:rFonts w:ascii="Tahoma" w:hAnsi="Tahoma" w:cs="Tahoma"/>
          <w:b/>
          <w:u w:val="single"/>
        </w:rPr>
        <w:fldChar w:fldCharType="begin"/>
      </w:r>
      <w:r w:rsidRPr="008568CA">
        <w:rPr>
          <w:rFonts w:ascii="Tahoma" w:hAnsi="Tahoma" w:cs="Tahoma"/>
          <w:b/>
          <w:u w:val="single"/>
        </w:rPr>
        <w:instrText xml:space="preserve"> HYPERLINK \l "Z1" </w:instrText>
      </w:r>
      <w:r w:rsidRPr="008568CA">
        <w:rPr>
          <w:rFonts w:ascii="Tahoma" w:hAnsi="Tahoma" w:cs="Tahoma"/>
          <w:b/>
          <w:u w:val="single"/>
        </w:rPr>
        <w:fldChar w:fldCharType="separate"/>
      </w:r>
      <w:r w:rsidRPr="008568CA">
        <w:rPr>
          <w:rFonts w:ascii="Tahoma" w:eastAsia="Times New Roman" w:hAnsi="Tahoma" w:cs="Tahoma"/>
          <w:b/>
          <w:u w:val="single"/>
          <w:lang w:eastAsia="ru-RU"/>
        </w:rPr>
        <w:t xml:space="preserve">Форма </w:t>
      </w:r>
      <w:r w:rsidRPr="008568CA">
        <w:rPr>
          <w:rFonts w:ascii="Tahoma" w:eastAsia="Times New Roman" w:hAnsi="Tahoma" w:cs="Tahoma"/>
          <w:b/>
          <w:u w:val="single"/>
          <w:lang w:val="en-US" w:eastAsia="ru-RU"/>
        </w:rPr>
        <w:t>Z</w:t>
      </w:r>
      <w:r w:rsidRPr="008568CA">
        <w:rPr>
          <w:rFonts w:ascii="Tahoma" w:eastAsia="Times New Roman" w:hAnsi="Tahoma" w:cs="Tahoma"/>
          <w:b/>
          <w:u w:val="single"/>
          <w:lang w:eastAsia="ru-RU"/>
        </w:rPr>
        <w:fldChar w:fldCharType="end"/>
      </w:r>
      <w:r w:rsidR="006B023B" w:rsidRPr="008568CA">
        <w:rPr>
          <w:rFonts w:ascii="Tahoma" w:eastAsia="Times New Roman" w:hAnsi="Tahoma" w:cs="Tahoma"/>
          <w:b/>
          <w:u w:val="single"/>
          <w:lang w:eastAsia="ru-RU"/>
        </w:rPr>
        <w:t>10</w:t>
      </w:r>
      <w:r w:rsidRPr="008568CA">
        <w:rPr>
          <w:rFonts w:ascii="Tahoma" w:eastAsia="Times New Roman" w:hAnsi="Tahoma" w:cs="Tahoma"/>
          <w:b/>
          <w:u w:val="single"/>
          <w:lang w:eastAsia="ru-RU"/>
        </w:rPr>
        <w:br/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2232"/>
        <w:gridCol w:w="3722"/>
      </w:tblGrid>
      <w:tr w:rsidR="00920305" w:rsidRPr="008568CA" w14:paraId="57FC1424" w14:textId="77777777" w:rsidTr="0077489A">
        <w:trPr>
          <w:trHeight w:val="435"/>
        </w:trPr>
        <w:tc>
          <w:tcPr>
            <w:tcW w:w="4253" w:type="dxa"/>
            <w:gridSpan w:val="2"/>
            <w:shd w:val="clear" w:color="auto" w:fill="auto"/>
          </w:tcPr>
          <w:p w14:paraId="600194B3" w14:textId="77777777" w:rsidR="00920305" w:rsidRPr="008568CA" w:rsidRDefault="00920305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Полное наименование Эмитента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37B28DF0" w14:textId="77777777" w:rsidR="00920305" w:rsidRPr="008568CA" w:rsidRDefault="00920305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E645EA" w:rsidRPr="008568CA" w14:paraId="2EBDA9DB" w14:textId="77777777" w:rsidTr="0077489A">
        <w:tc>
          <w:tcPr>
            <w:tcW w:w="1985" w:type="dxa"/>
            <w:shd w:val="clear" w:color="auto" w:fill="auto"/>
          </w:tcPr>
          <w:p w14:paraId="7C9D8EC1" w14:textId="77777777" w:rsidR="00E645EA" w:rsidRPr="008568CA" w:rsidRDefault="00E645EA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Исходящий номер документа</w:t>
            </w:r>
          </w:p>
        </w:tc>
        <w:tc>
          <w:tcPr>
            <w:tcW w:w="2268" w:type="dxa"/>
            <w:shd w:val="clear" w:color="auto" w:fill="auto"/>
          </w:tcPr>
          <w:p w14:paraId="437A6E9C" w14:textId="77777777" w:rsidR="00E645EA" w:rsidRPr="008568CA" w:rsidRDefault="00E645EA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232" w:type="dxa"/>
            <w:shd w:val="clear" w:color="auto" w:fill="auto"/>
          </w:tcPr>
          <w:p w14:paraId="4AF2311C" w14:textId="77777777" w:rsidR="00E645EA" w:rsidRPr="008568CA" w:rsidRDefault="00E645EA" w:rsidP="002574DA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создания документа</w:t>
            </w:r>
          </w:p>
        </w:tc>
        <w:tc>
          <w:tcPr>
            <w:tcW w:w="3722" w:type="dxa"/>
            <w:shd w:val="clear" w:color="auto" w:fill="auto"/>
          </w:tcPr>
          <w:p w14:paraId="4852E23A" w14:textId="77777777" w:rsidR="00E645EA" w:rsidRPr="008568CA" w:rsidRDefault="00E645EA" w:rsidP="002574DA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__/__/____</w:t>
            </w:r>
          </w:p>
        </w:tc>
      </w:tr>
    </w:tbl>
    <w:p w14:paraId="3D2A07C8" w14:textId="77777777" w:rsidR="00CC06AC" w:rsidRPr="008568CA" w:rsidRDefault="00CC06AC" w:rsidP="00CC06AC">
      <w:pPr>
        <w:spacing w:after="0" w:line="240" w:lineRule="auto"/>
        <w:ind w:left="284"/>
        <w:rPr>
          <w:rFonts w:ascii="Tahoma" w:eastAsia="Times New Roman" w:hAnsi="Tahoma" w:cs="Tahoma"/>
          <w:lang w:eastAsia="ru-RU"/>
        </w:rPr>
      </w:pPr>
    </w:p>
    <w:p w14:paraId="1079599A" w14:textId="77777777" w:rsidR="00CC06AC" w:rsidRPr="008568CA" w:rsidRDefault="00CC06AC" w:rsidP="00CC06AC">
      <w:pPr>
        <w:spacing w:after="0" w:line="240" w:lineRule="auto"/>
        <w:ind w:left="6636" w:right="-1"/>
        <w:jc w:val="right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>В НКО АО НРД</w:t>
      </w:r>
    </w:p>
    <w:p w14:paraId="1A6F2989" w14:textId="77777777" w:rsidR="008E745E" w:rsidRPr="008568CA" w:rsidRDefault="008E745E" w:rsidP="00CC06AC">
      <w:pPr>
        <w:spacing w:after="0" w:line="240" w:lineRule="auto"/>
        <w:jc w:val="right"/>
        <w:rPr>
          <w:rFonts w:ascii="Tahoma" w:eastAsia="Times New Roman" w:hAnsi="Tahoma" w:cs="Tahoma"/>
          <w:b/>
          <w:lang w:eastAsia="ru-RU"/>
        </w:rPr>
      </w:pPr>
    </w:p>
    <w:p w14:paraId="35993646" w14:textId="0BF960AA" w:rsidR="008E745E" w:rsidRPr="008568CA" w:rsidRDefault="008E745E" w:rsidP="008E745E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 xml:space="preserve">Запрос на формирование Сведений о владельцах ценных бумаг и </w:t>
      </w:r>
      <w:r w:rsidR="008727B9" w:rsidRPr="008568CA">
        <w:rPr>
          <w:rFonts w:ascii="Tahoma" w:eastAsia="Times New Roman" w:hAnsi="Tahoma" w:cs="Tahoma"/>
          <w:b/>
          <w:lang w:eastAsia="ru-RU"/>
        </w:rPr>
        <w:br/>
      </w:r>
      <w:r w:rsidRPr="008568CA">
        <w:rPr>
          <w:rFonts w:ascii="Tahoma" w:eastAsia="Times New Roman" w:hAnsi="Tahoma" w:cs="Tahoma"/>
          <w:b/>
          <w:lang w:eastAsia="ru-RU"/>
        </w:rPr>
        <w:t>о лицах, в интересах которых осуществляются права по ценным бумагам/</w:t>
      </w:r>
      <w:r w:rsidR="008727B9" w:rsidRPr="008568CA">
        <w:rPr>
          <w:rFonts w:ascii="Tahoma" w:eastAsia="Times New Roman" w:hAnsi="Tahoma" w:cs="Tahoma"/>
          <w:b/>
          <w:lang w:eastAsia="ru-RU"/>
        </w:rPr>
        <w:br/>
      </w:r>
      <w:r w:rsidRPr="008568CA">
        <w:rPr>
          <w:rFonts w:ascii="Tahoma" w:eastAsia="Times New Roman" w:hAnsi="Tahoma" w:cs="Tahoma"/>
          <w:b/>
          <w:lang w:eastAsia="ru-RU"/>
        </w:rPr>
        <w:t>Сведений о владельцах ценных бумаг</w:t>
      </w:r>
      <w:r w:rsidRPr="008568CA">
        <w:rPr>
          <w:rFonts w:ascii="Tahoma" w:eastAsia="Calibri" w:hAnsi="Tahoma" w:cs="Tahoma"/>
          <w:b/>
        </w:rPr>
        <w:t xml:space="preserve"> </w:t>
      </w:r>
    </w:p>
    <w:p w14:paraId="51C3FC89" w14:textId="77777777" w:rsidR="008E745E" w:rsidRPr="008568CA" w:rsidRDefault="008E745E" w:rsidP="008E745E">
      <w:pPr>
        <w:spacing w:after="0" w:line="240" w:lineRule="auto"/>
        <w:ind w:left="-360" w:right="-206" w:firstLine="540"/>
        <w:jc w:val="center"/>
        <w:rPr>
          <w:rFonts w:ascii="Tahoma" w:eastAsia="Times New Roman" w:hAnsi="Tahoma" w:cs="Tahoma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6095"/>
      </w:tblGrid>
      <w:tr w:rsidR="00D57241" w:rsidRPr="008568CA" w14:paraId="6AF3DB0A" w14:textId="77777777" w:rsidTr="00D57241">
        <w:trPr>
          <w:trHeight w:val="2284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BFD31" w14:textId="77777777" w:rsidR="00D57241" w:rsidRPr="008568CA" w:rsidRDefault="00D57241" w:rsidP="008E745E">
            <w:pPr>
              <w:spacing w:before="120" w:after="0" w:line="240" w:lineRule="auto"/>
              <w:ind w:left="17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Основание запроса</w:t>
            </w:r>
          </w:p>
          <w:p w14:paraId="54ED3071" w14:textId="77777777" w:rsidR="00D57241" w:rsidRPr="008568CA" w:rsidRDefault="00D57241" w:rsidP="008E745E">
            <w:pPr>
              <w:spacing w:after="0" w:line="240" w:lineRule="auto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</w:p>
          <w:p w14:paraId="2A68519E" w14:textId="2DEFE4BB" w:rsidR="00D57241" w:rsidRPr="008568CA" w:rsidRDefault="00D57241" w:rsidP="008E745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1E7BD" w14:textId="77777777" w:rsidR="00D57241" w:rsidRPr="008568CA" w:rsidRDefault="00D57241" w:rsidP="005963DC">
            <w:pPr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b/>
                <w:lang w:eastAsia="ru-RU"/>
              </w:rPr>
            </w:pPr>
          </w:p>
          <w:p w14:paraId="02572C0D" w14:textId="036260A2" w:rsidR="00D57241" w:rsidRPr="008568CA" w:rsidRDefault="00D57241" w:rsidP="005963DC">
            <w:pPr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b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3249300A" wp14:editId="3CC4C2A7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6350</wp:posOffset>
                      </wp:positionV>
                      <wp:extent cx="114300" cy="114300"/>
                      <wp:effectExtent l="0" t="0" r="19050" b="1905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822F2D" id="Прямоугольник 4" o:spid="_x0000_s1026" style="position:absolute;margin-left:-.2pt;margin-top:.5pt;width:9pt;height:9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JsD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RolmDEnWftu+3H7vv3c32uvvc3XTfth+6H92X7isZBb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b/>
                <w:lang w:eastAsia="ru-RU"/>
              </w:rPr>
              <w:t>Список владельцев ценных бумаг без информации о лицах, в интересах которых осуществляются права по ценным бумагам (статья 8.6-1. Закона о РЦБ)</w:t>
            </w:r>
          </w:p>
          <w:p w14:paraId="6541B262" w14:textId="77777777" w:rsidR="00D57241" w:rsidRPr="008568CA" w:rsidRDefault="00D57241" w:rsidP="005963DC">
            <w:pPr>
              <w:spacing w:after="0" w:line="240" w:lineRule="auto"/>
              <w:ind w:left="317"/>
              <w:jc w:val="both"/>
            </w:pPr>
          </w:p>
          <w:p w14:paraId="770C62B0" w14:textId="77777777" w:rsidR="00D57241" w:rsidRPr="008568CA" w:rsidRDefault="00D57241" w:rsidP="00F506F4">
            <w:pPr>
              <w:spacing w:after="0" w:line="240" w:lineRule="auto"/>
              <w:ind w:left="317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Сведения запрашиваются для исполнения обязанности Эмитента, предусмотренной нормой закона: ___________________________</w:t>
            </w:r>
          </w:p>
          <w:p w14:paraId="208A0BCF" w14:textId="11D6288F" w:rsidR="00D57241" w:rsidRPr="008568CA" w:rsidRDefault="00D57241" w:rsidP="001D7D8F">
            <w:pPr>
              <w:spacing w:after="0" w:line="240" w:lineRule="auto"/>
              <w:ind w:left="317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________________________________________________________. </w:t>
            </w: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</w:r>
          </w:p>
        </w:tc>
      </w:tr>
      <w:tr w:rsidR="005963DC" w:rsidRPr="008568CA" w14:paraId="38304B73" w14:textId="77777777" w:rsidTr="008B5D73">
        <w:trPr>
          <w:trHeight w:val="1884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5FD6" w14:textId="77777777" w:rsidR="005963DC" w:rsidRPr="008568CA" w:rsidRDefault="005963DC" w:rsidP="008E745E">
            <w:pPr>
              <w:spacing w:before="120" w:after="0" w:line="240" w:lineRule="auto"/>
              <w:ind w:left="17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DAFE" w14:textId="38855F7B" w:rsidR="005963DC" w:rsidRPr="008568CA" w:rsidRDefault="005963DC" w:rsidP="00CC1EB3">
            <w:pPr>
              <w:spacing w:after="0" w:line="240" w:lineRule="auto"/>
              <w:ind w:left="317"/>
              <w:rPr>
                <w:rFonts w:ascii="Tahoma" w:eastAsia="Times New Roman" w:hAnsi="Tahoma" w:cs="Tahoma"/>
                <w:b/>
                <w:lang w:eastAsia="ru-RU"/>
              </w:rPr>
            </w:pPr>
          </w:p>
          <w:p w14:paraId="45D916D8" w14:textId="77777777" w:rsidR="005963DC" w:rsidRPr="008568CA" w:rsidRDefault="005963DC" w:rsidP="005963DC">
            <w:pPr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b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35F92045" wp14:editId="3157BABA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6350</wp:posOffset>
                      </wp:positionV>
                      <wp:extent cx="114300" cy="114300"/>
                      <wp:effectExtent l="0" t="0" r="19050" b="19050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0275A3" id="Прямоугольник 15" o:spid="_x0000_s1026" style="position:absolute;margin-left:-.2pt;margin-top:.5pt;width:9pt;height:9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t8xRA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b/>
                <w:lang w:eastAsia="ru-RU"/>
              </w:rPr>
              <w:t>Список владельцев ценных бумаг с информацией о лицах, в интересах которых осуществляются права по ценным бумагам (статья 8.6-1. Закона о РЦБ)</w:t>
            </w:r>
          </w:p>
          <w:p w14:paraId="344E296C" w14:textId="77777777" w:rsidR="005963DC" w:rsidRPr="008568CA" w:rsidRDefault="005963DC" w:rsidP="005963DC">
            <w:pPr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14:paraId="3597DC9E" w14:textId="1C9D905C" w:rsidR="005963DC" w:rsidRPr="008568CA" w:rsidRDefault="005963DC" w:rsidP="001D7D8F">
            <w:pPr>
              <w:spacing w:after="0" w:line="240" w:lineRule="auto"/>
              <w:ind w:left="317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Сведения запрашиваются для исполнения обязанности Эмитента, предусмотренной нормой закона: ___________________________</w:t>
            </w:r>
          </w:p>
          <w:p w14:paraId="1DF75EB6" w14:textId="77777777" w:rsidR="005963DC" w:rsidRPr="008568CA" w:rsidRDefault="005963DC" w:rsidP="005963DC">
            <w:pPr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________________________________________________________.</w:t>
            </w:r>
          </w:p>
          <w:p w14:paraId="6CD16583" w14:textId="4956D637" w:rsidR="005963DC" w:rsidRPr="008568CA" w:rsidRDefault="005963DC" w:rsidP="00CC1EB3">
            <w:pPr>
              <w:spacing w:after="0" w:line="240" w:lineRule="auto"/>
              <w:ind w:left="317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D57241" w:rsidRPr="008568CA" w14:paraId="0673E1BA" w14:textId="77777777" w:rsidTr="008B5D73">
        <w:trPr>
          <w:trHeight w:val="1884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A3A5" w14:textId="77777777" w:rsidR="00D57241" w:rsidRPr="008568CA" w:rsidRDefault="00D57241" w:rsidP="008E745E">
            <w:pPr>
              <w:spacing w:before="120" w:after="0" w:line="240" w:lineRule="auto"/>
              <w:ind w:left="17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704F" w14:textId="77777777" w:rsidR="00D57241" w:rsidRPr="008568CA" w:rsidRDefault="00D57241" w:rsidP="00D57241">
            <w:pPr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  <w:p w14:paraId="0F4D8F79" w14:textId="77777777" w:rsidR="00D57241" w:rsidRPr="008568CA" w:rsidRDefault="00D57241" w:rsidP="00D57241">
            <w:pPr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b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1514C62A" wp14:editId="59030349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6350</wp:posOffset>
                      </wp:positionV>
                      <wp:extent cx="114300" cy="114300"/>
                      <wp:effectExtent l="0" t="0" r="19050" b="19050"/>
                      <wp:wrapNone/>
                      <wp:docPr id="31" name="Прямоугольник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4EE77C" id="Прямоугольник 31" o:spid="_x0000_s1026" style="position:absolute;margin-left:-.2pt;margin-top:.5pt;width:9pt;height:9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Сведения о владельцах ценных бумаг </w:t>
            </w:r>
          </w:p>
          <w:p w14:paraId="425376A4" w14:textId="1FE42AE0" w:rsidR="00D57241" w:rsidRPr="008568CA" w:rsidRDefault="00D57241" w:rsidP="00D57241">
            <w:pPr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b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lang w:eastAsia="ru-RU"/>
              </w:rPr>
              <w:t>(статья 8.6. Закона о РЦБ)</w:t>
            </w:r>
          </w:p>
          <w:p w14:paraId="16FB59A8" w14:textId="77777777" w:rsidR="00D57241" w:rsidRPr="008568CA" w:rsidRDefault="00D57241" w:rsidP="00D57241">
            <w:pPr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8568CA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(предоставляется информация о лицах, которым открыты счета депо в НРД, и о количестве учитываемых на них ценных бумаг)</w:t>
            </w:r>
          </w:p>
          <w:p w14:paraId="43AB40F9" w14:textId="77777777" w:rsidR="00D57241" w:rsidRPr="008568CA" w:rsidRDefault="00D57241" w:rsidP="00D57241">
            <w:pPr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14:paraId="1BE85A1D" w14:textId="77777777" w:rsidR="00D57241" w:rsidRPr="008568CA" w:rsidRDefault="00D57241" w:rsidP="00D57241">
            <w:pPr>
              <w:spacing w:after="0" w:line="240" w:lineRule="auto"/>
              <w:ind w:left="317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Сведения запрашиваются для исполнения обязанности Эмитента, предусмотренной нормой закона:</w:t>
            </w:r>
            <w:r w:rsidRPr="008568CA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___________________________</w:t>
            </w:r>
          </w:p>
          <w:p w14:paraId="300C5A38" w14:textId="77777777" w:rsidR="00D57241" w:rsidRPr="008568CA" w:rsidRDefault="00D57241" w:rsidP="00D57241">
            <w:pPr>
              <w:spacing w:after="0" w:line="240" w:lineRule="auto"/>
              <w:ind w:left="317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________________________________________________________.</w:t>
            </w:r>
          </w:p>
          <w:p w14:paraId="0AF8D0EE" w14:textId="2B031369" w:rsidR="00D57241" w:rsidRPr="008568CA" w:rsidRDefault="00D57241" w:rsidP="00D57241">
            <w:pPr>
              <w:spacing w:after="0" w:line="240" w:lineRule="auto"/>
              <w:ind w:left="317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D57241" w:rsidRPr="008568CA" w14:paraId="0971C251" w14:textId="77777777" w:rsidTr="008B5D73">
        <w:trPr>
          <w:trHeight w:val="1884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503D" w14:textId="77777777" w:rsidR="00D57241" w:rsidRPr="008568CA" w:rsidRDefault="00D57241" w:rsidP="008E745E">
            <w:pPr>
              <w:spacing w:before="120" w:after="0" w:line="240" w:lineRule="auto"/>
              <w:ind w:left="17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45C4" w14:textId="77777777" w:rsidR="00D57241" w:rsidRPr="008568CA" w:rsidRDefault="00D57241" w:rsidP="00D57241">
            <w:pPr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b/>
                <w:lang w:eastAsia="ru-RU"/>
              </w:rPr>
            </w:pPr>
          </w:p>
          <w:p w14:paraId="7E89F176" w14:textId="77777777" w:rsidR="00D57241" w:rsidRPr="008568CA" w:rsidRDefault="00D57241" w:rsidP="00D57241">
            <w:pPr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b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7D907937" wp14:editId="2A87383E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6350</wp:posOffset>
                      </wp:positionV>
                      <wp:extent cx="114300" cy="114300"/>
                      <wp:effectExtent l="0" t="0" r="19050" b="1905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FBD0CF" id="Прямоугольник 2" o:spid="_x0000_s1026" style="position:absolute;margin-left:-.2pt;margin-top:.5pt;width:9pt;height:9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f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SolmDEnWftu+3H7vv3c32uvvc3XTfth+6H92X7isZBr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Сведения о владельцах ценных бумаг </w:t>
            </w:r>
          </w:p>
          <w:p w14:paraId="02C69D36" w14:textId="2D85BBFF" w:rsidR="00D57241" w:rsidRPr="008568CA" w:rsidRDefault="00D57241" w:rsidP="00D57241">
            <w:pPr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b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lang w:eastAsia="ru-RU"/>
              </w:rPr>
              <w:t>(статья 7 Закона о РЦБ)</w:t>
            </w:r>
            <w:bookmarkStart w:id="1" w:name="_Ref495504685"/>
          </w:p>
          <w:p w14:paraId="1889E09C" w14:textId="25C3200F" w:rsidR="00D57241" w:rsidRPr="008568CA" w:rsidRDefault="00D57241" w:rsidP="00D57241">
            <w:pPr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8568CA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(предоставляется информация о владельцах ценных бумаг без информации о лицах, в интересах которых осуществляются права по ценным бумагам)</w:t>
            </w:r>
          </w:p>
          <w:bookmarkEnd w:id="1"/>
          <w:p w14:paraId="7C7A78CB" w14:textId="77777777" w:rsidR="00D57241" w:rsidRPr="008568CA" w:rsidRDefault="00D57241" w:rsidP="00D57241">
            <w:pPr>
              <w:spacing w:after="0" w:line="240" w:lineRule="auto"/>
              <w:ind w:left="317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14:paraId="0178F677" w14:textId="77777777" w:rsidR="00D57241" w:rsidRPr="008568CA" w:rsidRDefault="00D57241" w:rsidP="00D57241">
            <w:pPr>
              <w:spacing w:after="0" w:line="240" w:lineRule="auto"/>
              <w:ind w:left="317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Сведения запрашиваются для исполнения обязанности Эмитента:</w:t>
            </w:r>
            <w:r w:rsidRPr="008568CA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________________________________________________________</w:t>
            </w:r>
          </w:p>
          <w:p w14:paraId="074BFE91" w14:textId="1893EA4E" w:rsidR="00D57241" w:rsidRPr="008568CA" w:rsidRDefault="00D57241" w:rsidP="00D57241">
            <w:pPr>
              <w:spacing w:after="0" w:line="240" w:lineRule="auto"/>
              <w:ind w:left="317"/>
              <w:rPr>
                <w:rFonts w:ascii="Tahoma" w:eastAsia="Times New Roman" w:hAnsi="Tahoma" w:cs="Tahoma"/>
                <w:b/>
                <w:lang w:eastAsia="ru-RU"/>
              </w:rPr>
            </w:pP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________________________________________________________.</w:t>
            </w:r>
          </w:p>
        </w:tc>
      </w:tr>
      <w:tr w:rsidR="00CC06AC" w:rsidRPr="008568CA" w14:paraId="5D689B85" w14:textId="77777777" w:rsidTr="00CC1EB3">
        <w:trPr>
          <w:trHeight w:val="5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FC827" w14:textId="77777777" w:rsidR="00CC06AC" w:rsidRPr="008568CA" w:rsidRDefault="00CC06AC" w:rsidP="008E745E">
            <w:pPr>
              <w:spacing w:before="60" w:after="60" w:line="240" w:lineRule="auto"/>
              <w:ind w:left="17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Полное наименование Эмитента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5390" w14:textId="77777777" w:rsidR="00CC06AC" w:rsidRPr="008568CA" w:rsidRDefault="00CC06AC" w:rsidP="008E745E">
            <w:pPr>
              <w:spacing w:before="120" w:after="0" w:line="240" w:lineRule="auto"/>
              <w:ind w:firstLine="284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CC06AC" w:rsidRPr="008568CA" w14:paraId="393A3E99" w14:textId="77777777" w:rsidTr="008727B9">
        <w:trPr>
          <w:trHeight w:val="7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1FDA" w14:textId="73E22610" w:rsidR="00CC06AC" w:rsidRPr="008568CA" w:rsidRDefault="0052684F" w:rsidP="0052684F">
            <w:pPr>
              <w:spacing w:before="60" w:after="60" w:line="240" w:lineRule="auto"/>
              <w:ind w:left="17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Р</w:t>
            </w:r>
            <w:r w:rsidR="00CC06AC" w:rsidRPr="008568CA">
              <w:rPr>
                <w:rFonts w:ascii="Tahoma" w:eastAsia="Times New Roman" w:hAnsi="Tahoma" w:cs="Tahoma"/>
                <w:lang w:eastAsia="ru-RU"/>
              </w:rPr>
              <w:t xml:space="preserve">егистрационный номер выпуска ценных бумаг/ </w:t>
            </w:r>
            <w:r w:rsidR="00CC06AC" w:rsidRPr="008568CA">
              <w:rPr>
                <w:rFonts w:ascii="Tahoma" w:eastAsia="Times New Roman" w:hAnsi="Tahoma" w:cs="Tahoma"/>
                <w:lang w:val="en-US" w:eastAsia="ru-RU"/>
              </w:rPr>
              <w:t>ISIN</w:t>
            </w:r>
            <w:r w:rsidR="00CC06AC" w:rsidRPr="008568CA">
              <w:rPr>
                <w:rFonts w:ascii="Tahoma" w:eastAsia="Times New Roman" w:hAnsi="Tahoma" w:cs="Tahoma"/>
                <w:lang w:eastAsia="ru-RU"/>
              </w:rPr>
              <w:t xml:space="preserve"> код – для </w:t>
            </w:r>
            <w:r w:rsidR="008727B9" w:rsidRPr="008568CA">
              <w:rPr>
                <w:rFonts w:ascii="Tahoma" w:eastAsia="Times New Roman" w:hAnsi="Tahoma" w:cs="Tahoma"/>
                <w:lang w:eastAsia="ru-RU"/>
              </w:rPr>
              <w:t>и</w:t>
            </w:r>
            <w:r w:rsidR="00CC06AC" w:rsidRPr="008568CA">
              <w:rPr>
                <w:rFonts w:ascii="Tahoma" w:eastAsia="Times New Roman" w:hAnsi="Tahoma" w:cs="Tahoma"/>
                <w:lang w:eastAsia="ru-RU"/>
              </w:rPr>
              <w:t>ностранных эмитентов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9C34" w14:textId="77777777" w:rsidR="00CC06AC" w:rsidRPr="008568CA" w:rsidRDefault="00CC06AC" w:rsidP="008E745E">
            <w:pPr>
              <w:spacing w:before="120" w:after="0" w:line="240" w:lineRule="auto"/>
              <w:ind w:firstLine="284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CC06AC" w:rsidRPr="008568CA" w14:paraId="3360162F" w14:textId="77777777" w:rsidTr="008727B9">
        <w:trPr>
          <w:trHeight w:val="5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046E8" w14:textId="77777777" w:rsidR="00CC06AC" w:rsidRPr="008568CA" w:rsidRDefault="00CC06AC" w:rsidP="008E745E">
            <w:pPr>
              <w:spacing w:before="60" w:after="60" w:line="240" w:lineRule="auto"/>
              <w:ind w:left="17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lastRenderedPageBreak/>
              <w:t>Дата, по состоянию на конец операционного дня которой определяются владельцы, сведения о которых должны быть включены в Сведения о владельцах ценных бумаг и сведения о лицах, в интересах которых осуществляются права по ценным бумагам/Сведения о владельцах ценных бумаг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E528" w14:textId="77777777" w:rsidR="00CC06AC" w:rsidRPr="008568CA" w:rsidRDefault="00CC06AC" w:rsidP="008E745E">
            <w:pPr>
              <w:spacing w:before="120" w:after="0" w:line="240" w:lineRule="auto"/>
              <w:ind w:firstLine="284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8727B9" w:rsidRPr="008568CA" w14:paraId="6CE9AAC2" w14:textId="77777777" w:rsidTr="008B5D73">
        <w:trPr>
          <w:trHeight w:val="1296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3FDD39" w14:textId="77777777" w:rsidR="008727B9" w:rsidRPr="008568CA" w:rsidRDefault="008727B9" w:rsidP="008E745E">
            <w:pPr>
              <w:spacing w:before="60" w:after="60" w:line="240" w:lineRule="auto"/>
              <w:ind w:left="17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 xml:space="preserve">Вид документа </w:t>
            </w:r>
          </w:p>
          <w:p w14:paraId="15168683" w14:textId="77777777" w:rsidR="008727B9" w:rsidRPr="008568CA" w:rsidRDefault="008727B9" w:rsidP="008E745E">
            <w:pPr>
              <w:spacing w:before="60" w:after="60" w:line="240" w:lineRule="auto"/>
              <w:ind w:left="17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568CA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(необходимо указать только один вариант)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08EA" w14:textId="77777777" w:rsidR="008727B9" w:rsidRPr="008568CA" w:rsidRDefault="008727B9" w:rsidP="008727B9">
            <w:pPr>
              <w:spacing w:before="60" w:after="60" w:line="240" w:lineRule="auto"/>
              <w:ind w:left="316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5FF9879" wp14:editId="29892AF5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86802</wp:posOffset>
                      </wp:positionV>
                      <wp:extent cx="114300" cy="114300"/>
                      <wp:effectExtent l="0" t="0" r="19050" b="19050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85FEF9" id="Прямоугольник 12" o:spid="_x0000_s1026" style="position:absolute;margin-left:-.8pt;margin-top:6.85pt;width:9pt;height:9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mR0RA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b/>
                <w:i/>
                <w:lang w:eastAsia="ru-RU"/>
              </w:rPr>
              <w:t>оригинал</w:t>
            </w:r>
            <w:r w:rsidRPr="008568CA">
              <w:rPr>
                <w:rFonts w:ascii="Tahoma" w:eastAsia="Times New Roman" w:hAnsi="Tahoma" w:cs="Tahoma"/>
                <w:b/>
                <w:i/>
                <w:lang w:eastAsia="ru-RU"/>
              </w:rPr>
              <w:br/>
            </w:r>
            <w:r w:rsidRPr="008568CA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(если</w:t>
            </w: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Pr="008568CA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Сведения о владельцах ценных бумаг и сведения о лицах, в интересах которых осуществляются права по ценным бумагам/ Сведения о владельцах ценных бумаг на указанную в п.4 дату запрашивается Эмитентом впервые)</w:t>
            </w:r>
          </w:p>
        </w:tc>
      </w:tr>
      <w:tr w:rsidR="008727B9" w:rsidRPr="008568CA" w14:paraId="33DA253B" w14:textId="77777777" w:rsidTr="008B5D73">
        <w:trPr>
          <w:trHeight w:val="1296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C5B1" w14:textId="77777777" w:rsidR="008727B9" w:rsidRPr="008568CA" w:rsidRDefault="008727B9" w:rsidP="008E745E">
            <w:pPr>
              <w:spacing w:before="60" w:after="60" w:line="240" w:lineRule="auto"/>
              <w:ind w:left="17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02D3" w14:textId="77777777" w:rsidR="008727B9" w:rsidRPr="008568CA" w:rsidRDefault="008727B9" w:rsidP="008727B9">
            <w:pPr>
              <w:spacing w:before="60" w:after="60" w:line="240" w:lineRule="auto"/>
              <w:ind w:left="316"/>
              <w:jc w:val="both"/>
              <w:rPr>
                <w:rFonts w:ascii="Tahoma" w:eastAsia="Times New Roman" w:hAnsi="Tahoma" w:cs="Tahoma"/>
                <w:noProof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0E41BA0C" wp14:editId="0A8B04F3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77470</wp:posOffset>
                      </wp:positionV>
                      <wp:extent cx="114300" cy="114300"/>
                      <wp:effectExtent l="0" t="0" r="19050" b="1905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6A0AEC" id="Прямоугольник 11" o:spid="_x0000_s1026" style="position:absolute;margin-left:-.65pt;margin-top:6.1pt;width:9pt;height:9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b/>
                <w:i/>
                <w:lang w:eastAsia="ru-RU"/>
              </w:rPr>
              <w:t>повторное предоставление сведений</w:t>
            </w:r>
            <w:r w:rsidRPr="008568CA">
              <w:rPr>
                <w:rFonts w:ascii="Tahoma" w:eastAsia="Times New Roman" w:hAnsi="Tahoma" w:cs="Tahoma"/>
                <w:b/>
                <w:i/>
                <w:lang w:eastAsia="ru-RU"/>
              </w:rPr>
              <w:br/>
            </w:r>
            <w:r w:rsidRPr="008568CA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(если Сведения о владельцах ценных бумаг и сведения о лицах, в интересах которых осуществляются права по ценным бумагам/ Сведения о владельцах ценных бумаг на указанную в п.4 дату ранее уже формировались и предоставлялись Эмитенту)</w:t>
            </w:r>
          </w:p>
        </w:tc>
      </w:tr>
      <w:tr w:rsidR="00C5590F" w:rsidRPr="008568CA" w14:paraId="79256918" w14:textId="77777777" w:rsidTr="00C5590F">
        <w:trPr>
          <w:trHeight w:val="1296"/>
        </w:trPr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64EA8C" w14:textId="551267E9" w:rsidR="00C5590F" w:rsidRDefault="00C5590F" w:rsidP="00C5590F">
            <w:pPr>
              <w:spacing w:before="60" w:after="60" w:line="240" w:lineRule="auto"/>
              <w:ind w:left="17"/>
              <w:jc w:val="both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Предоставление </w:t>
            </w:r>
            <w:r w:rsidRPr="00C5590F">
              <w:rPr>
                <w:rFonts w:ascii="Tahoma" w:eastAsia="Times New Roman" w:hAnsi="Tahoma" w:cs="Tahoma"/>
                <w:lang w:eastAsia="ru-RU"/>
              </w:rPr>
              <w:t>Спис</w:t>
            </w:r>
            <w:r>
              <w:rPr>
                <w:rFonts w:ascii="Tahoma" w:eastAsia="Times New Roman" w:hAnsi="Tahoma" w:cs="Tahoma"/>
                <w:lang w:eastAsia="ru-RU"/>
              </w:rPr>
              <w:t>ка</w:t>
            </w:r>
            <w:r w:rsidRPr="00C5590F">
              <w:rPr>
                <w:rFonts w:ascii="Tahoma" w:eastAsia="Times New Roman" w:hAnsi="Tahoma" w:cs="Tahoma"/>
                <w:lang w:eastAsia="ru-RU"/>
              </w:rPr>
              <w:t xml:space="preserve"> владельцев ценных бумаг и (или) Повторно предоставленны</w:t>
            </w:r>
            <w:r>
              <w:rPr>
                <w:rFonts w:ascii="Tahoma" w:eastAsia="Times New Roman" w:hAnsi="Tahoma" w:cs="Tahoma"/>
                <w:lang w:eastAsia="ru-RU"/>
              </w:rPr>
              <w:t>х</w:t>
            </w:r>
            <w:r w:rsidRPr="00C5590F">
              <w:rPr>
                <w:rFonts w:ascii="Tahoma" w:eastAsia="Times New Roman" w:hAnsi="Tahoma" w:cs="Tahoma"/>
                <w:lang w:eastAsia="ru-RU"/>
              </w:rPr>
              <w:t xml:space="preserve"> сведени</w:t>
            </w:r>
            <w:r>
              <w:rPr>
                <w:rFonts w:ascii="Tahoma" w:eastAsia="Times New Roman" w:hAnsi="Tahoma" w:cs="Tahoma"/>
                <w:lang w:eastAsia="ru-RU"/>
              </w:rPr>
              <w:t>й, объем которого</w:t>
            </w:r>
            <w:r w:rsidRPr="00C5590F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8963AC">
              <w:rPr>
                <w:rFonts w:ascii="Tahoma" w:eastAsia="Times New Roman" w:hAnsi="Tahoma" w:cs="Tahoma"/>
                <w:lang w:eastAsia="ru-RU"/>
              </w:rPr>
              <w:t xml:space="preserve">на бумажном носителе </w:t>
            </w:r>
            <w:r w:rsidRPr="00C5590F">
              <w:rPr>
                <w:rFonts w:ascii="Tahoma" w:eastAsia="Times New Roman" w:hAnsi="Tahoma" w:cs="Tahoma"/>
                <w:lang w:eastAsia="ru-RU"/>
              </w:rPr>
              <w:t xml:space="preserve">превышает 500 (пятьсот) листов, в виде электронного документа, под которым </w:t>
            </w:r>
            <w:r w:rsidR="005B47C4">
              <w:rPr>
                <w:rFonts w:ascii="Tahoma" w:eastAsia="Times New Roman" w:hAnsi="Tahoma" w:cs="Tahoma"/>
                <w:lang w:eastAsia="ru-RU"/>
              </w:rPr>
              <w:t xml:space="preserve">в данном случае </w:t>
            </w:r>
            <w:r w:rsidRPr="00C5590F">
              <w:rPr>
                <w:rFonts w:ascii="Tahoma" w:eastAsia="Times New Roman" w:hAnsi="Tahoma" w:cs="Tahoma"/>
                <w:lang w:eastAsia="ru-RU"/>
              </w:rPr>
              <w:t>понимается Список владельцев ценных бумаг и (или) Повторно предоставленные сведения на диске формата CD-R с наличием возможности чтения, отсутствием возможности записи и перезаписи, паролем для входа</w:t>
            </w:r>
          </w:p>
          <w:p w14:paraId="34C12AD5" w14:textId="77777777" w:rsidR="00C5590F" w:rsidRDefault="00C5590F" w:rsidP="00C5590F">
            <w:pPr>
              <w:spacing w:before="60" w:after="60" w:line="240" w:lineRule="auto"/>
              <w:ind w:left="17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  <w:p w14:paraId="7EDBE4B5" w14:textId="7194F72E" w:rsidR="00C5590F" w:rsidRPr="008568CA" w:rsidRDefault="00C5590F" w:rsidP="00C5590F">
            <w:pPr>
              <w:spacing w:before="60" w:after="60" w:line="240" w:lineRule="auto"/>
              <w:ind w:left="17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(необходимо указать только один вариант)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52FE" w14:textId="245FBEB0" w:rsidR="00C5590F" w:rsidRDefault="00C5590F" w:rsidP="00C5590F">
            <w:pPr>
              <w:spacing w:before="60" w:after="60" w:line="240" w:lineRule="auto"/>
              <w:ind w:left="316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0769474B" wp14:editId="6CE0BB45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86802</wp:posOffset>
                      </wp:positionV>
                      <wp:extent cx="114300" cy="114300"/>
                      <wp:effectExtent l="0" t="0" r="19050" b="1905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BB4053" id="Прямоугольник 1" o:spid="_x0000_s1026" style="position:absolute;margin-left:-.8pt;margin-top:6.85pt;width:9pt;height:9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"/>
                  </w:pict>
                </mc:Fallback>
              </mc:AlternateContent>
            </w:r>
            <w:r>
              <w:rPr>
                <w:rFonts w:ascii="Tahoma" w:eastAsia="Times New Roman" w:hAnsi="Tahoma" w:cs="Tahoma"/>
                <w:b/>
                <w:i/>
                <w:lang w:eastAsia="ru-RU"/>
              </w:rPr>
              <w:t>да</w:t>
            </w:r>
          </w:p>
          <w:p w14:paraId="3B17C6A1" w14:textId="7E1BD6AD" w:rsidR="00C5590F" w:rsidRDefault="00C5590F" w:rsidP="00C5590F">
            <w:pPr>
              <w:spacing w:before="60" w:after="60" w:line="240" w:lineRule="auto"/>
              <w:ind w:left="316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i/>
                <w:lang w:eastAsia="ru-RU"/>
              </w:rPr>
              <w:br/>
            </w:r>
            <w:r w:rsidRPr="00C5590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Пароль для входа должен быть передан в виде СМС-сообщения с номера телефона НРД на номер мобильного телефона Эмитента: ______________________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________________</w:t>
            </w:r>
          </w:p>
          <w:p w14:paraId="54E1E545" w14:textId="53248539" w:rsidR="00C5590F" w:rsidRPr="00C5590F" w:rsidRDefault="00C5590F" w:rsidP="00C5590F">
            <w:pPr>
              <w:spacing w:before="60" w:after="60" w:line="240" w:lineRule="auto"/>
              <w:ind w:left="316"/>
              <w:jc w:val="both"/>
              <w:rPr>
                <w:rFonts w:ascii="Tahoma" w:eastAsia="Times New Roman" w:hAnsi="Tahoma" w:cs="Tahoma"/>
                <w:noProof/>
                <w:lang w:eastAsia="ru-RU"/>
              </w:rPr>
            </w:pPr>
          </w:p>
        </w:tc>
      </w:tr>
      <w:tr w:rsidR="00C5590F" w:rsidRPr="008568CA" w14:paraId="19856FF4" w14:textId="77777777" w:rsidTr="008B5D73">
        <w:trPr>
          <w:trHeight w:val="1296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3857" w14:textId="77777777" w:rsidR="00C5590F" w:rsidRPr="008568CA" w:rsidRDefault="00C5590F" w:rsidP="00C5590F">
            <w:pPr>
              <w:spacing w:before="60" w:after="60" w:line="240" w:lineRule="auto"/>
              <w:ind w:left="17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708F" w14:textId="50C0FCE0" w:rsidR="00C5590F" w:rsidRDefault="00C5590F" w:rsidP="00C5590F">
            <w:pPr>
              <w:spacing w:before="60" w:after="60" w:line="240" w:lineRule="auto"/>
              <w:ind w:left="316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C5590F">
              <w:rPr>
                <w:rFonts w:ascii="Tahoma" w:eastAsia="Times New Roman" w:hAnsi="Tahoma" w:cs="Tahoma"/>
                <w:b/>
                <w:i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53400AC8" wp14:editId="5AEA8CFF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77470</wp:posOffset>
                      </wp:positionV>
                      <wp:extent cx="114300" cy="114300"/>
                      <wp:effectExtent l="0" t="0" r="19050" b="1905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42CF4D" id="Прямоугольник 3" o:spid="_x0000_s1026" style="position:absolute;margin-left:-.65pt;margin-top:6.1pt;width:9pt;height:9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"/>
                  </w:pict>
                </mc:Fallback>
              </mc:AlternateContent>
            </w:r>
            <w:r w:rsidRPr="00C5590F">
              <w:rPr>
                <w:rFonts w:ascii="Tahoma" w:eastAsia="Times New Roman" w:hAnsi="Tahoma" w:cs="Tahoma"/>
                <w:b/>
                <w:i/>
                <w:lang w:eastAsia="ru-RU"/>
              </w:rPr>
              <w:t>нет</w:t>
            </w:r>
          </w:p>
          <w:p w14:paraId="5C1B2C75" w14:textId="784B79B6" w:rsidR="00C5590F" w:rsidRPr="008568CA" w:rsidRDefault="00C5590F" w:rsidP="00C5590F">
            <w:pPr>
              <w:spacing w:before="60" w:after="60" w:line="240" w:lineRule="auto"/>
              <w:ind w:left="316"/>
              <w:jc w:val="both"/>
              <w:rPr>
                <w:rFonts w:ascii="Tahoma" w:eastAsia="Times New Roman" w:hAnsi="Tahoma" w:cs="Tahoma"/>
                <w:noProof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i/>
                <w:lang w:eastAsia="ru-RU"/>
              </w:rPr>
              <w:br/>
            </w:r>
          </w:p>
        </w:tc>
      </w:tr>
      <w:tr w:rsidR="00C5590F" w:rsidRPr="008568CA" w14:paraId="59EA80C9" w14:textId="77777777" w:rsidTr="008727B9">
        <w:trPr>
          <w:trHeight w:val="5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085E" w14:textId="78776483" w:rsidR="00C5590F" w:rsidRPr="008568CA" w:rsidRDefault="00C5590F" w:rsidP="00C5590F">
            <w:pPr>
              <w:spacing w:before="120" w:after="0" w:line="240" w:lineRule="auto"/>
              <w:ind w:firstLine="34"/>
              <w:rPr>
                <w:rFonts w:ascii="Tahoma" w:eastAsia="Times New Roman" w:hAnsi="Tahoma" w:cs="Tahoma"/>
                <w:lang w:eastAsia="ru-RU"/>
              </w:rPr>
            </w:pPr>
            <w:r w:rsidRPr="002E3453">
              <w:rPr>
                <w:rFonts w:ascii="Tahoma" w:eastAsia="Times New Roman" w:hAnsi="Tahoma" w:cs="Tahoma"/>
                <w:lang w:eastAsia="ru-RU"/>
              </w:rPr>
              <w:t xml:space="preserve">Контактное лицо Эмитента </w:t>
            </w:r>
            <w:r w:rsidRPr="002E3453">
              <w:rPr>
                <w:rFonts w:ascii="Tahoma" w:eastAsia="Times New Roman" w:hAnsi="Tahoma" w:cs="Tahoma"/>
                <w:lang w:eastAsia="ru-RU"/>
              </w:rPr>
              <w:br/>
              <w:t>(должность, ФИО, телефон, e-mail)</w:t>
            </w:r>
            <w:r w:rsidRPr="006750DF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09BE" w14:textId="77777777" w:rsidR="00C5590F" w:rsidRPr="008568CA" w:rsidRDefault="00C5590F" w:rsidP="00C5590F">
            <w:pPr>
              <w:spacing w:after="0" w:line="240" w:lineRule="auto"/>
              <w:ind w:firstLine="284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</w:tbl>
    <w:p w14:paraId="145B72CB" w14:textId="77777777" w:rsidR="00A82A1E" w:rsidRPr="008568CA" w:rsidRDefault="00AA6032" w:rsidP="006666B6">
      <w:pPr>
        <w:keepNext/>
        <w:tabs>
          <w:tab w:val="left" w:pos="360"/>
        </w:tabs>
        <w:spacing w:before="240" w:after="60" w:line="240" w:lineRule="auto"/>
        <w:jc w:val="both"/>
        <w:outlineLvl w:val="0"/>
        <w:rPr>
          <w:rFonts w:ascii="Tahoma" w:eastAsia="Times New Roman" w:hAnsi="Tahoma" w:cs="Tahoma"/>
          <w:kern w:val="28"/>
          <w:lang w:eastAsia="ru-RU"/>
        </w:rPr>
      </w:pPr>
      <w:r w:rsidRPr="008568CA">
        <w:rPr>
          <w:rFonts w:ascii="Tahoma" w:eastAsia="Times New Roman" w:hAnsi="Tahoma" w:cs="Tahoma"/>
          <w:kern w:val="28"/>
          <w:lang w:eastAsia="ru-RU"/>
        </w:rPr>
        <w:t>Эмитент уполном</w:t>
      </w:r>
      <w:r w:rsidR="006666B6" w:rsidRPr="008568CA">
        <w:rPr>
          <w:rFonts w:ascii="Tahoma" w:eastAsia="Times New Roman" w:hAnsi="Tahoma" w:cs="Tahoma"/>
          <w:kern w:val="28"/>
          <w:lang w:eastAsia="ru-RU"/>
        </w:rPr>
        <w:t>о</w:t>
      </w:r>
      <w:r w:rsidRPr="008568CA">
        <w:rPr>
          <w:rFonts w:ascii="Tahoma" w:eastAsia="Times New Roman" w:hAnsi="Tahoma" w:cs="Tahoma"/>
          <w:kern w:val="28"/>
          <w:lang w:eastAsia="ru-RU"/>
        </w:rPr>
        <w:t>чивает НРД запрашивать информацию, указанную в настоящем запросе, от номинальных держателей Облигаций в целях предоставления Эмитенту запрашиваемой информации.</w:t>
      </w:r>
    </w:p>
    <w:p w14:paraId="134F8C12" w14:textId="77777777" w:rsidR="00AA6032" w:rsidRPr="008568CA" w:rsidRDefault="00AA6032" w:rsidP="00A82A1E">
      <w:pPr>
        <w:keepNext/>
        <w:tabs>
          <w:tab w:val="left" w:pos="360"/>
        </w:tabs>
        <w:spacing w:before="240" w:after="60" w:line="240" w:lineRule="auto"/>
        <w:outlineLvl w:val="0"/>
        <w:rPr>
          <w:rFonts w:ascii="Tahoma" w:eastAsia="Times New Roman" w:hAnsi="Tahoma" w:cs="Tahoma"/>
          <w:kern w:val="28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  <w:gridCol w:w="6024"/>
      </w:tblGrid>
      <w:tr w:rsidR="00A82A1E" w:rsidRPr="008568CA" w14:paraId="1491177A" w14:textId="77777777" w:rsidTr="008B5D73">
        <w:tc>
          <w:tcPr>
            <w:tcW w:w="10206" w:type="dxa"/>
            <w:gridSpan w:val="2"/>
            <w:shd w:val="clear" w:color="auto" w:fill="auto"/>
          </w:tcPr>
          <w:p w14:paraId="6DBD5C76" w14:textId="77777777" w:rsidR="00A82A1E" w:rsidRPr="008568CA" w:rsidRDefault="00A82A1E" w:rsidP="00E645EA">
            <w:pPr>
              <w:spacing w:after="0" w:line="240" w:lineRule="auto"/>
              <w:rPr>
                <w:rFonts w:ascii="Tahoma" w:eastAsia="Times New Roman" w:hAnsi="Tahoma" w:cs="Tahoma"/>
                <w:b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Информация о </w:t>
            </w:r>
            <w:r w:rsidR="00E645EA"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получении </w:t>
            </w:r>
            <w:r w:rsidRPr="008568CA">
              <w:rPr>
                <w:rFonts w:ascii="Tahoma" w:eastAsia="Times New Roman" w:hAnsi="Tahoma" w:cs="Tahoma"/>
                <w:b/>
                <w:lang w:eastAsia="ru-RU"/>
              </w:rPr>
              <w:t>электронного документа</w:t>
            </w:r>
          </w:p>
        </w:tc>
      </w:tr>
      <w:tr w:rsidR="00A82A1E" w:rsidRPr="008568CA" w14:paraId="11F6331D" w14:textId="77777777" w:rsidTr="008B5D73">
        <w:tc>
          <w:tcPr>
            <w:tcW w:w="4182" w:type="dxa"/>
            <w:shd w:val="clear" w:color="auto" w:fill="auto"/>
          </w:tcPr>
          <w:p w14:paraId="1D3E597F" w14:textId="77777777" w:rsidR="00A82A1E" w:rsidRPr="008568CA" w:rsidRDefault="00A82A1E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получения документа</w:t>
            </w:r>
          </w:p>
        </w:tc>
        <w:tc>
          <w:tcPr>
            <w:tcW w:w="6024" w:type="dxa"/>
            <w:shd w:val="clear" w:color="auto" w:fill="auto"/>
          </w:tcPr>
          <w:p w14:paraId="7BFC1D1F" w14:textId="77777777" w:rsidR="00A82A1E" w:rsidRPr="008568CA" w:rsidRDefault="00A82A1E" w:rsidP="008B5D7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A82A1E" w:rsidRPr="008568CA" w14:paraId="1F1FF264" w14:textId="77777777" w:rsidTr="008B5D73">
        <w:tc>
          <w:tcPr>
            <w:tcW w:w="4182" w:type="dxa"/>
            <w:shd w:val="clear" w:color="auto" w:fill="auto"/>
          </w:tcPr>
          <w:p w14:paraId="2D1394F6" w14:textId="77777777" w:rsidR="00A82A1E" w:rsidRPr="008568CA" w:rsidRDefault="00A82A1E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Уполномоченный сотрудник</w:t>
            </w:r>
          </w:p>
        </w:tc>
        <w:tc>
          <w:tcPr>
            <w:tcW w:w="6024" w:type="dxa"/>
            <w:shd w:val="clear" w:color="auto" w:fill="auto"/>
          </w:tcPr>
          <w:p w14:paraId="63466866" w14:textId="77777777" w:rsidR="008B5D73" w:rsidRPr="008568CA" w:rsidRDefault="00A82A1E" w:rsidP="002574DA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_____________/_____________________/</w:t>
            </w:r>
          </w:p>
        </w:tc>
      </w:tr>
    </w:tbl>
    <w:p w14:paraId="777B85AA" w14:textId="3B0A5E1B" w:rsidR="008E745E" w:rsidRPr="00D74B31" w:rsidRDefault="00F01A34" w:rsidP="00E83185">
      <w:pPr>
        <w:keepNext/>
        <w:tabs>
          <w:tab w:val="left" w:pos="360"/>
        </w:tabs>
        <w:spacing w:before="240" w:after="60" w:line="240" w:lineRule="auto"/>
        <w:outlineLvl w:val="0"/>
        <w:rPr>
          <w:rFonts w:ascii="Tahoma" w:hAnsi="Tahoma" w:cs="Tahoma"/>
          <w:lang w:val="en-US"/>
        </w:rPr>
      </w:pPr>
      <w:bookmarkStart w:id="2" w:name="_GoBack"/>
      <w:bookmarkEnd w:id="2"/>
      <w:r w:rsidRPr="00D74B31">
        <w:rPr>
          <w:rFonts w:ascii="Tahoma" w:hAnsi="Tahoma" w:cs="Tahoma"/>
          <w:lang w:val="en-US"/>
        </w:rPr>
        <w:t xml:space="preserve"> </w:t>
      </w:r>
    </w:p>
    <w:sectPr w:rsidR="008E745E" w:rsidRPr="00D74B31" w:rsidSect="00A03D8E">
      <w:pgSz w:w="11906" w:h="16838"/>
      <w:pgMar w:top="567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47CDB" w14:textId="77777777" w:rsidR="00661495" w:rsidRDefault="00661495" w:rsidP="008E745E">
      <w:pPr>
        <w:spacing w:after="0" w:line="240" w:lineRule="auto"/>
      </w:pPr>
      <w:r>
        <w:separator/>
      </w:r>
    </w:p>
  </w:endnote>
  <w:endnote w:type="continuationSeparator" w:id="0">
    <w:p w14:paraId="369CECCE" w14:textId="77777777" w:rsidR="00661495" w:rsidRDefault="00661495" w:rsidP="008E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C22EF" w14:textId="77777777" w:rsidR="00661495" w:rsidRDefault="00661495" w:rsidP="008E745E">
      <w:pPr>
        <w:spacing w:after="0" w:line="240" w:lineRule="auto"/>
      </w:pPr>
      <w:r>
        <w:separator/>
      </w:r>
    </w:p>
  </w:footnote>
  <w:footnote w:type="continuationSeparator" w:id="0">
    <w:p w14:paraId="232D9918" w14:textId="77777777" w:rsidR="00661495" w:rsidRDefault="00661495" w:rsidP="008E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7829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E672AA2"/>
    <w:multiLevelType w:val="hybridMultilevel"/>
    <w:tmpl w:val="6FF0A816"/>
    <w:lvl w:ilvl="0" w:tplc="0C9C0E92">
      <w:numFmt w:val="bullet"/>
      <w:lvlText w:val="-"/>
      <w:lvlJc w:val="left"/>
      <w:pPr>
        <w:ind w:left="394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54F37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00232A"/>
    <w:multiLevelType w:val="hybridMultilevel"/>
    <w:tmpl w:val="9392C206"/>
    <w:lvl w:ilvl="0" w:tplc="9A401AC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42202"/>
    <w:multiLevelType w:val="multilevel"/>
    <w:tmpl w:val="CD524C22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81575E4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330F0E56"/>
    <w:multiLevelType w:val="hybridMultilevel"/>
    <w:tmpl w:val="4EB01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E2B01"/>
    <w:multiLevelType w:val="hybridMultilevel"/>
    <w:tmpl w:val="7F4CE8CE"/>
    <w:lvl w:ilvl="0" w:tplc="41EC604E">
      <w:start w:val="1"/>
      <w:numFmt w:val="decimal"/>
      <w:lvlText w:val="%1)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362C6E63"/>
    <w:multiLevelType w:val="hybridMultilevel"/>
    <w:tmpl w:val="88B4D834"/>
    <w:lvl w:ilvl="0" w:tplc="0419000F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4F3857BA"/>
    <w:multiLevelType w:val="multilevel"/>
    <w:tmpl w:val="0419001F"/>
    <w:lvl w:ilvl="0">
      <w:start w:val="1"/>
      <w:numFmt w:val="decimal"/>
      <w:lvlText w:val="%1."/>
      <w:lvlJc w:val="left"/>
      <w:pPr>
        <w:ind w:left="3763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203C2E"/>
    <w:multiLevelType w:val="hybridMultilevel"/>
    <w:tmpl w:val="4DDA3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A1972"/>
    <w:multiLevelType w:val="hybridMultilevel"/>
    <w:tmpl w:val="8662F2CA"/>
    <w:lvl w:ilvl="0" w:tplc="E3F2550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C87F6D"/>
    <w:multiLevelType w:val="hybridMultilevel"/>
    <w:tmpl w:val="CF6AD38E"/>
    <w:lvl w:ilvl="0" w:tplc="B8E4922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 w15:restartNumberingAfterBreak="0">
    <w:nsid w:val="6ED82367"/>
    <w:multiLevelType w:val="hybridMultilevel"/>
    <w:tmpl w:val="C274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A6C04"/>
    <w:multiLevelType w:val="hybridMultilevel"/>
    <w:tmpl w:val="A5761216"/>
    <w:lvl w:ilvl="0" w:tplc="41EC604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4"/>
  </w:num>
  <w:num w:numId="5">
    <w:abstractNumId w:val="11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13"/>
  </w:num>
  <w:num w:numId="12">
    <w:abstractNumId w:val="2"/>
  </w:num>
  <w:num w:numId="13">
    <w:abstractNumId w:val="3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5E"/>
    <w:rsid w:val="00000C5A"/>
    <w:rsid w:val="0001010D"/>
    <w:rsid w:val="0002038D"/>
    <w:rsid w:val="00023BFC"/>
    <w:rsid w:val="000245F2"/>
    <w:rsid w:val="00030049"/>
    <w:rsid w:val="00035D30"/>
    <w:rsid w:val="00041F5F"/>
    <w:rsid w:val="000425D0"/>
    <w:rsid w:val="000477CB"/>
    <w:rsid w:val="00050FD0"/>
    <w:rsid w:val="00091E7B"/>
    <w:rsid w:val="000A1E13"/>
    <w:rsid w:val="000B3496"/>
    <w:rsid w:val="000E124D"/>
    <w:rsid w:val="000E72DF"/>
    <w:rsid w:val="000F7624"/>
    <w:rsid w:val="00100052"/>
    <w:rsid w:val="00100BD6"/>
    <w:rsid w:val="00102BA6"/>
    <w:rsid w:val="00104DCA"/>
    <w:rsid w:val="0011746D"/>
    <w:rsid w:val="00131980"/>
    <w:rsid w:val="0013270C"/>
    <w:rsid w:val="00132BC9"/>
    <w:rsid w:val="001440B0"/>
    <w:rsid w:val="00160C78"/>
    <w:rsid w:val="00173636"/>
    <w:rsid w:val="001765D3"/>
    <w:rsid w:val="00177397"/>
    <w:rsid w:val="00185CC9"/>
    <w:rsid w:val="001966F3"/>
    <w:rsid w:val="001A1A1F"/>
    <w:rsid w:val="001C1012"/>
    <w:rsid w:val="001C13B7"/>
    <w:rsid w:val="001D7D8F"/>
    <w:rsid w:val="001F3FA2"/>
    <w:rsid w:val="0020767D"/>
    <w:rsid w:val="00213311"/>
    <w:rsid w:val="00231993"/>
    <w:rsid w:val="00232A0E"/>
    <w:rsid w:val="002568EB"/>
    <w:rsid w:val="002574DA"/>
    <w:rsid w:val="002752A5"/>
    <w:rsid w:val="00285863"/>
    <w:rsid w:val="00291C92"/>
    <w:rsid w:val="002970A6"/>
    <w:rsid w:val="002B2BEA"/>
    <w:rsid w:val="002E3453"/>
    <w:rsid w:val="002F2E74"/>
    <w:rsid w:val="003023F0"/>
    <w:rsid w:val="00304900"/>
    <w:rsid w:val="0034523D"/>
    <w:rsid w:val="0035098D"/>
    <w:rsid w:val="00352B45"/>
    <w:rsid w:val="0035565E"/>
    <w:rsid w:val="003664BA"/>
    <w:rsid w:val="00390025"/>
    <w:rsid w:val="003A0117"/>
    <w:rsid w:val="003A0C94"/>
    <w:rsid w:val="003B7D01"/>
    <w:rsid w:val="003C10BA"/>
    <w:rsid w:val="003D7619"/>
    <w:rsid w:val="003F08F6"/>
    <w:rsid w:val="003F1719"/>
    <w:rsid w:val="00404DDA"/>
    <w:rsid w:val="004203F3"/>
    <w:rsid w:val="0042592C"/>
    <w:rsid w:val="00427A8C"/>
    <w:rsid w:val="00436BFE"/>
    <w:rsid w:val="00446934"/>
    <w:rsid w:val="00450B20"/>
    <w:rsid w:val="00451562"/>
    <w:rsid w:val="00470308"/>
    <w:rsid w:val="004764E4"/>
    <w:rsid w:val="0048002A"/>
    <w:rsid w:val="00481550"/>
    <w:rsid w:val="004B0B21"/>
    <w:rsid w:val="004B1296"/>
    <w:rsid w:val="004B74ED"/>
    <w:rsid w:val="004C3651"/>
    <w:rsid w:val="004C4EE0"/>
    <w:rsid w:val="004C6E76"/>
    <w:rsid w:val="004C765F"/>
    <w:rsid w:val="004E5D66"/>
    <w:rsid w:val="005028FD"/>
    <w:rsid w:val="00503FAB"/>
    <w:rsid w:val="00504756"/>
    <w:rsid w:val="0051139E"/>
    <w:rsid w:val="005220EF"/>
    <w:rsid w:val="0052684F"/>
    <w:rsid w:val="005421DC"/>
    <w:rsid w:val="00543DC8"/>
    <w:rsid w:val="00556719"/>
    <w:rsid w:val="00556E35"/>
    <w:rsid w:val="00557CBB"/>
    <w:rsid w:val="00560131"/>
    <w:rsid w:val="00560BD0"/>
    <w:rsid w:val="00565FF1"/>
    <w:rsid w:val="0056743A"/>
    <w:rsid w:val="00571673"/>
    <w:rsid w:val="005732D2"/>
    <w:rsid w:val="005963DC"/>
    <w:rsid w:val="005A4B71"/>
    <w:rsid w:val="005A78C9"/>
    <w:rsid w:val="005B0619"/>
    <w:rsid w:val="005B47C4"/>
    <w:rsid w:val="005B74EF"/>
    <w:rsid w:val="005C5935"/>
    <w:rsid w:val="005C7BD5"/>
    <w:rsid w:val="005D6AE3"/>
    <w:rsid w:val="005E008C"/>
    <w:rsid w:val="005E4DCC"/>
    <w:rsid w:val="005E7358"/>
    <w:rsid w:val="00612A26"/>
    <w:rsid w:val="00613B16"/>
    <w:rsid w:val="006152FE"/>
    <w:rsid w:val="0062095F"/>
    <w:rsid w:val="00621F9B"/>
    <w:rsid w:val="006426F2"/>
    <w:rsid w:val="0064650D"/>
    <w:rsid w:val="00650A30"/>
    <w:rsid w:val="006543E9"/>
    <w:rsid w:val="00661495"/>
    <w:rsid w:val="006666B6"/>
    <w:rsid w:val="00672B28"/>
    <w:rsid w:val="006750DF"/>
    <w:rsid w:val="00681CC9"/>
    <w:rsid w:val="0068362D"/>
    <w:rsid w:val="006848B1"/>
    <w:rsid w:val="006869C0"/>
    <w:rsid w:val="0069639D"/>
    <w:rsid w:val="00696492"/>
    <w:rsid w:val="006A3B9D"/>
    <w:rsid w:val="006B023B"/>
    <w:rsid w:val="006B289E"/>
    <w:rsid w:val="006B2C95"/>
    <w:rsid w:val="006B308C"/>
    <w:rsid w:val="006B6780"/>
    <w:rsid w:val="006C0D2A"/>
    <w:rsid w:val="006C2243"/>
    <w:rsid w:val="006C560B"/>
    <w:rsid w:val="006E1333"/>
    <w:rsid w:val="006F6FDB"/>
    <w:rsid w:val="007055D1"/>
    <w:rsid w:val="00706673"/>
    <w:rsid w:val="00762ED7"/>
    <w:rsid w:val="00763DCA"/>
    <w:rsid w:val="0077489A"/>
    <w:rsid w:val="0078366D"/>
    <w:rsid w:val="00785C0A"/>
    <w:rsid w:val="007B6EF6"/>
    <w:rsid w:val="007C00CF"/>
    <w:rsid w:val="007C340F"/>
    <w:rsid w:val="007D40AB"/>
    <w:rsid w:val="007E0778"/>
    <w:rsid w:val="007E2703"/>
    <w:rsid w:val="00800958"/>
    <w:rsid w:val="0081468E"/>
    <w:rsid w:val="00817C13"/>
    <w:rsid w:val="00822085"/>
    <w:rsid w:val="00822090"/>
    <w:rsid w:val="008253BC"/>
    <w:rsid w:val="0084434F"/>
    <w:rsid w:val="008568CA"/>
    <w:rsid w:val="008727B9"/>
    <w:rsid w:val="00875CC3"/>
    <w:rsid w:val="008938D4"/>
    <w:rsid w:val="0089547E"/>
    <w:rsid w:val="008963AC"/>
    <w:rsid w:val="00897916"/>
    <w:rsid w:val="008A45E4"/>
    <w:rsid w:val="008A50FB"/>
    <w:rsid w:val="008B3064"/>
    <w:rsid w:val="008B5D73"/>
    <w:rsid w:val="008C0C82"/>
    <w:rsid w:val="008C6A35"/>
    <w:rsid w:val="008E6A4C"/>
    <w:rsid w:val="008E745E"/>
    <w:rsid w:val="00905490"/>
    <w:rsid w:val="0091178E"/>
    <w:rsid w:val="00914A1D"/>
    <w:rsid w:val="0091518C"/>
    <w:rsid w:val="00920305"/>
    <w:rsid w:val="00924F41"/>
    <w:rsid w:val="00961044"/>
    <w:rsid w:val="00972FB3"/>
    <w:rsid w:val="00987193"/>
    <w:rsid w:val="0099454B"/>
    <w:rsid w:val="009A0C3E"/>
    <w:rsid w:val="009D4F3F"/>
    <w:rsid w:val="009D6E64"/>
    <w:rsid w:val="009E3079"/>
    <w:rsid w:val="009E550A"/>
    <w:rsid w:val="009F40A7"/>
    <w:rsid w:val="00A032DD"/>
    <w:rsid w:val="00A03D8E"/>
    <w:rsid w:val="00A06C69"/>
    <w:rsid w:val="00A1350E"/>
    <w:rsid w:val="00A25E12"/>
    <w:rsid w:val="00A2716E"/>
    <w:rsid w:val="00A36A79"/>
    <w:rsid w:val="00A50F51"/>
    <w:rsid w:val="00A5160F"/>
    <w:rsid w:val="00A746E4"/>
    <w:rsid w:val="00A82A1E"/>
    <w:rsid w:val="00A87817"/>
    <w:rsid w:val="00AA1866"/>
    <w:rsid w:val="00AA2D45"/>
    <w:rsid w:val="00AA3C16"/>
    <w:rsid w:val="00AA6032"/>
    <w:rsid w:val="00AB1C7F"/>
    <w:rsid w:val="00AF14BB"/>
    <w:rsid w:val="00B14714"/>
    <w:rsid w:val="00B14CE2"/>
    <w:rsid w:val="00B321AB"/>
    <w:rsid w:val="00B3708F"/>
    <w:rsid w:val="00B41050"/>
    <w:rsid w:val="00B55B2D"/>
    <w:rsid w:val="00B57FDA"/>
    <w:rsid w:val="00B62411"/>
    <w:rsid w:val="00B7065C"/>
    <w:rsid w:val="00BA6604"/>
    <w:rsid w:val="00BB17CF"/>
    <w:rsid w:val="00BB2636"/>
    <w:rsid w:val="00BB2EC5"/>
    <w:rsid w:val="00BC6A61"/>
    <w:rsid w:val="00BD380B"/>
    <w:rsid w:val="00BE1D74"/>
    <w:rsid w:val="00BE778A"/>
    <w:rsid w:val="00BF0E42"/>
    <w:rsid w:val="00BF78C1"/>
    <w:rsid w:val="00C16C5C"/>
    <w:rsid w:val="00C27012"/>
    <w:rsid w:val="00C32CB1"/>
    <w:rsid w:val="00C40B13"/>
    <w:rsid w:val="00C455C3"/>
    <w:rsid w:val="00C5177B"/>
    <w:rsid w:val="00C5590F"/>
    <w:rsid w:val="00C55C0C"/>
    <w:rsid w:val="00C55E43"/>
    <w:rsid w:val="00C63E4E"/>
    <w:rsid w:val="00C8214D"/>
    <w:rsid w:val="00C904F3"/>
    <w:rsid w:val="00C93070"/>
    <w:rsid w:val="00C945E8"/>
    <w:rsid w:val="00C96B6F"/>
    <w:rsid w:val="00CA00D4"/>
    <w:rsid w:val="00CA6050"/>
    <w:rsid w:val="00CC0064"/>
    <w:rsid w:val="00CC06AC"/>
    <w:rsid w:val="00CC1EB3"/>
    <w:rsid w:val="00CC4593"/>
    <w:rsid w:val="00CD2BE6"/>
    <w:rsid w:val="00CE370A"/>
    <w:rsid w:val="00CE7C08"/>
    <w:rsid w:val="00CE7C1A"/>
    <w:rsid w:val="00CF6602"/>
    <w:rsid w:val="00CF78ED"/>
    <w:rsid w:val="00D01A53"/>
    <w:rsid w:val="00D03CB4"/>
    <w:rsid w:val="00D06F1A"/>
    <w:rsid w:val="00D071EE"/>
    <w:rsid w:val="00D2248E"/>
    <w:rsid w:val="00D42D1D"/>
    <w:rsid w:val="00D51D33"/>
    <w:rsid w:val="00D51E72"/>
    <w:rsid w:val="00D5347F"/>
    <w:rsid w:val="00D57241"/>
    <w:rsid w:val="00D62BFF"/>
    <w:rsid w:val="00D74B31"/>
    <w:rsid w:val="00D95576"/>
    <w:rsid w:val="00DA0BE6"/>
    <w:rsid w:val="00DA681D"/>
    <w:rsid w:val="00DB5460"/>
    <w:rsid w:val="00DC3BD9"/>
    <w:rsid w:val="00DD485E"/>
    <w:rsid w:val="00DD766E"/>
    <w:rsid w:val="00E071D8"/>
    <w:rsid w:val="00E16DC2"/>
    <w:rsid w:val="00E241DA"/>
    <w:rsid w:val="00E24D2E"/>
    <w:rsid w:val="00E26688"/>
    <w:rsid w:val="00E37835"/>
    <w:rsid w:val="00E509CF"/>
    <w:rsid w:val="00E50C0B"/>
    <w:rsid w:val="00E563BB"/>
    <w:rsid w:val="00E62DF8"/>
    <w:rsid w:val="00E645EA"/>
    <w:rsid w:val="00E71DD3"/>
    <w:rsid w:val="00E72841"/>
    <w:rsid w:val="00E774F1"/>
    <w:rsid w:val="00E83185"/>
    <w:rsid w:val="00E95917"/>
    <w:rsid w:val="00E963D0"/>
    <w:rsid w:val="00EA425A"/>
    <w:rsid w:val="00EA73EA"/>
    <w:rsid w:val="00EB7433"/>
    <w:rsid w:val="00EC2912"/>
    <w:rsid w:val="00EF1F29"/>
    <w:rsid w:val="00EF44BE"/>
    <w:rsid w:val="00EF74B2"/>
    <w:rsid w:val="00F01A34"/>
    <w:rsid w:val="00F052BA"/>
    <w:rsid w:val="00F1031F"/>
    <w:rsid w:val="00F11FD5"/>
    <w:rsid w:val="00F21C97"/>
    <w:rsid w:val="00F220B0"/>
    <w:rsid w:val="00F401D7"/>
    <w:rsid w:val="00F448C0"/>
    <w:rsid w:val="00F451FE"/>
    <w:rsid w:val="00F45480"/>
    <w:rsid w:val="00F506F4"/>
    <w:rsid w:val="00F728FE"/>
    <w:rsid w:val="00F76657"/>
    <w:rsid w:val="00F82486"/>
    <w:rsid w:val="00F92101"/>
    <w:rsid w:val="00F93F92"/>
    <w:rsid w:val="00F9782C"/>
    <w:rsid w:val="00FA56D4"/>
    <w:rsid w:val="00FB1C1F"/>
    <w:rsid w:val="00FB2BA7"/>
    <w:rsid w:val="00FC026C"/>
    <w:rsid w:val="00FD0D33"/>
    <w:rsid w:val="00FD67E8"/>
    <w:rsid w:val="00FE04AA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7196"/>
  <w15:docId w15:val="{498D2041-0D71-41C7-94CC-FF9B6702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E745E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E745E"/>
    <w:rPr>
      <w:sz w:val="20"/>
      <w:szCs w:val="20"/>
    </w:rPr>
  </w:style>
  <w:style w:type="character" w:styleId="a5">
    <w:name w:val="annotation reference"/>
    <w:uiPriority w:val="99"/>
    <w:semiHidden/>
    <w:rsid w:val="008E745E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8E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45E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E745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E745E"/>
    <w:rPr>
      <w:sz w:val="20"/>
      <w:szCs w:val="20"/>
    </w:rPr>
  </w:style>
  <w:style w:type="character" w:styleId="aa">
    <w:name w:val="footnote reference"/>
    <w:rsid w:val="008E745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0B21"/>
  </w:style>
  <w:style w:type="paragraph" w:styleId="ad">
    <w:name w:val="footer"/>
    <w:basedOn w:val="a"/>
    <w:link w:val="ae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0B21"/>
  </w:style>
  <w:style w:type="paragraph" w:styleId="2">
    <w:name w:val="Body Text Indent 2"/>
    <w:basedOn w:val="a"/>
    <w:link w:val="20"/>
    <w:rsid w:val="005421DC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421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Paragraph"/>
    <w:aliases w:val="Абзац списка 1,Содержание. 2 уровень,Bullet List,FooterText,numbered,List Paragraph,ТЗ список,АвтНомАб4,Цветной список - Акцент 11,SL_Абзац списка"/>
    <w:basedOn w:val="a"/>
    <w:link w:val="af0"/>
    <w:uiPriority w:val="34"/>
    <w:qFormat/>
    <w:rsid w:val="003023F0"/>
    <w:pPr>
      <w:ind w:left="720"/>
      <w:contextualSpacing/>
    </w:pPr>
  </w:style>
  <w:style w:type="table" w:styleId="af1">
    <w:name w:val="Table Grid"/>
    <w:basedOn w:val="a1"/>
    <w:uiPriority w:val="59"/>
    <w:rsid w:val="00A03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6E1333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6E1333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972FB3"/>
    <w:pPr>
      <w:spacing w:after="0" w:line="240" w:lineRule="auto"/>
    </w:pPr>
  </w:style>
  <w:style w:type="paragraph" w:styleId="af5">
    <w:name w:val="endnote text"/>
    <w:basedOn w:val="a"/>
    <w:link w:val="af6"/>
    <w:uiPriority w:val="99"/>
    <w:semiHidden/>
    <w:unhideWhenUsed/>
    <w:rsid w:val="00F82486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82486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82486"/>
    <w:rPr>
      <w:vertAlign w:val="superscript"/>
    </w:rPr>
  </w:style>
  <w:style w:type="character" w:customStyle="1" w:styleId="af0">
    <w:name w:val="Абзац списка Знак"/>
    <w:aliases w:val="Абзац списка 1 Знак,Содержание. 2 уровень Знак,Bullet List Знак,FooterText Знак,numbered Знак,List Paragraph Знак,ТЗ список Знак,АвтНомАб4 Знак,Цветной список - Акцент 11 Знак,SL_Абзац списка Знак"/>
    <w:link w:val="af"/>
    <w:uiPriority w:val="34"/>
    <w:locked/>
    <w:rsid w:val="00C55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5DAA4-E5AB-46CC-A969-4965DB68A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Собранина</dc:creator>
  <cp:lastModifiedBy>Ивлева Ольга Николаевна</cp:lastModifiedBy>
  <cp:revision>2</cp:revision>
  <cp:lastPrinted>2018-11-09T07:28:00Z</cp:lastPrinted>
  <dcterms:created xsi:type="dcterms:W3CDTF">2023-06-13T16:38:00Z</dcterms:created>
  <dcterms:modified xsi:type="dcterms:W3CDTF">2023-06-13T16:38:00Z</dcterms:modified>
</cp:coreProperties>
</file>