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80" w:rsidRDefault="00911A41" w:rsidP="00BC0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57"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Поручений по форме </w:t>
      </w:r>
      <w:r w:rsidR="00BE013E" w:rsidRPr="00BC0B57">
        <w:rPr>
          <w:rFonts w:ascii="Times New Roman" w:hAnsi="Times New Roman" w:cs="Times New Roman"/>
          <w:b/>
          <w:sz w:val="24"/>
          <w:szCs w:val="24"/>
          <w:lang w:val="en-US"/>
        </w:rPr>
        <w:t>MF</w:t>
      </w:r>
      <w:r w:rsidR="00BE013E" w:rsidRPr="00BC0B57">
        <w:rPr>
          <w:rFonts w:ascii="Times New Roman" w:hAnsi="Times New Roman" w:cs="Times New Roman"/>
          <w:b/>
          <w:sz w:val="24"/>
          <w:szCs w:val="24"/>
        </w:rPr>
        <w:t>114</w:t>
      </w:r>
      <w:r w:rsidR="006B2615">
        <w:rPr>
          <w:rFonts w:ascii="Times New Roman" w:hAnsi="Times New Roman" w:cs="Times New Roman"/>
          <w:b/>
          <w:sz w:val="24"/>
          <w:szCs w:val="24"/>
        </w:rPr>
        <w:t xml:space="preserve"> (далее – Поручение)</w:t>
      </w:r>
    </w:p>
    <w:p w:rsidR="00F460AC" w:rsidRDefault="00F460AC" w:rsidP="00AB09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</w:t>
      </w:r>
      <w:r w:rsidR="00DF2357">
        <w:rPr>
          <w:rFonts w:ascii="Times New Roman" w:hAnsi="Times New Roman" w:cs="Times New Roman"/>
          <w:sz w:val="24"/>
          <w:szCs w:val="24"/>
        </w:rPr>
        <w:t>цы заполнения Поручений</w:t>
      </w:r>
      <w:r>
        <w:rPr>
          <w:rFonts w:ascii="Times New Roman" w:hAnsi="Times New Roman" w:cs="Times New Roman"/>
          <w:sz w:val="24"/>
          <w:szCs w:val="24"/>
        </w:rPr>
        <w:t xml:space="preserve"> приведе</w:t>
      </w:r>
      <w:r w:rsidR="00DF2357">
        <w:rPr>
          <w:rFonts w:ascii="Times New Roman" w:hAnsi="Times New Roman" w:cs="Times New Roman"/>
          <w:sz w:val="24"/>
          <w:szCs w:val="24"/>
        </w:rPr>
        <w:t>ны на сайте НКО АО НРД.</w:t>
      </w:r>
    </w:p>
    <w:p w:rsidR="00AB09B8" w:rsidRPr="00AB09B8" w:rsidRDefault="00AB09B8" w:rsidP="00AB09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9B8">
        <w:rPr>
          <w:rFonts w:ascii="Times New Roman" w:hAnsi="Times New Roman" w:cs="Times New Roman"/>
          <w:sz w:val="24"/>
          <w:szCs w:val="24"/>
        </w:rPr>
        <w:t xml:space="preserve">Поручение должно быть предоставлено в </w:t>
      </w:r>
      <w:r>
        <w:rPr>
          <w:rFonts w:ascii="Times New Roman" w:hAnsi="Times New Roman" w:cs="Times New Roman"/>
          <w:sz w:val="24"/>
          <w:szCs w:val="24"/>
        </w:rPr>
        <w:t>НКО АО НРД Депонентом до предоставления п</w:t>
      </w:r>
      <w:r w:rsidRPr="00AB09B8">
        <w:rPr>
          <w:rFonts w:ascii="Times New Roman" w:hAnsi="Times New Roman" w:cs="Times New Roman"/>
          <w:sz w:val="24"/>
          <w:szCs w:val="24"/>
        </w:rPr>
        <w:t xml:space="preserve">оручения на открытие раздела «ИЦБ, предъявленные к сделкам в соответствии с Указом № 844» (код типа раздела – VC) </w:t>
      </w:r>
      <w:r>
        <w:rPr>
          <w:rFonts w:ascii="Times New Roman" w:hAnsi="Times New Roman" w:cs="Times New Roman"/>
          <w:sz w:val="24"/>
          <w:szCs w:val="24"/>
        </w:rPr>
        <w:t xml:space="preserve">на счете депо доверительного </w:t>
      </w:r>
      <w:r w:rsidR="00F460AC">
        <w:rPr>
          <w:rFonts w:ascii="Times New Roman" w:hAnsi="Times New Roman" w:cs="Times New Roman"/>
          <w:sz w:val="24"/>
          <w:szCs w:val="24"/>
        </w:rPr>
        <w:t xml:space="preserve">управляющего или на счете депо номинального держателя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F460AC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9B8">
        <w:rPr>
          <w:rFonts w:ascii="Times New Roman" w:hAnsi="Times New Roman" w:cs="Times New Roman"/>
          <w:sz w:val="24"/>
          <w:szCs w:val="24"/>
        </w:rPr>
        <w:t xml:space="preserve">«ИЦБ, предъявленные к сделкам в соответствии с Указом № 844. Инд. счет» (код типа раздела – V1) </w:t>
      </w:r>
      <w:r w:rsidR="00F460AC">
        <w:rPr>
          <w:rFonts w:ascii="Times New Roman" w:hAnsi="Times New Roman" w:cs="Times New Roman"/>
          <w:sz w:val="24"/>
          <w:szCs w:val="24"/>
        </w:rPr>
        <w:t>на с</w:t>
      </w:r>
      <w:r w:rsidRPr="00AB09B8">
        <w:rPr>
          <w:rFonts w:ascii="Times New Roman" w:hAnsi="Times New Roman" w:cs="Times New Roman"/>
          <w:sz w:val="24"/>
          <w:szCs w:val="24"/>
        </w:rPr>
        <w:t xml:space="preserve">чете депо </w:t>
      </w:r>
      <w:r w:rsidR="00F460AC">
        <w:rPr>
          <w:rFonts w:ascii="Times New Roman" w:hAnsi="Times New Roman" w:cs="Times New Roman"/>
          <w:sz w:val="24"/>
          <w:szCs w:val="24"/>
        </w:rPr>
        <w:t>номинального держателя в соответствии с п. 3.8.10</w:t>
      </w:r>
      <w:r w:rsidRPr="00AB09B8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0A260B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Pr="00AB09B8">
        <w:rPr>
          <w:rFonts w:ascii="Times New Roman" w:hAnsi="Times New Roman" w:cs="Times New Roman"/>
          <w:sz w:val="24"/>
          <w:szCs w:val="24"/>
        </w:rPr>
        <w:t>;</w:t>
      </w:r>
    </w:p>
    <w:p w:rsidR="00510814" w:rsidRDefault="00510814" w:rsidP="006B26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Поручение может быть предоставлено в НКО АО НРД:</w:t>
      </w:r>
    </w:p>
    <w:p w:rsidR="00510814" w:rsidRDefault="00510814" w:rsidP="00927D77">
      <w:pPr>
        <w:pStyle w:val="a4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бумажном носителе, подписанное уполномоченным лицом депонента, имеющим полномочия на подписание поручений на бумажном носителе;</w:t>
      </w:r>
    </w:p>
    <w:p w:rsidR="00AC3408" w:rsidRPr="00927D77" w:rsidRDefault="00510814" w:rsidP="00927D77">
      <w:pPr>
        <w:pStyle w:val="a4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27D77">
        <w:rPr>
          <w:rFonts w:ascii="Times New Roman" w:hAnsi="Times New Roman" w:cs="Times New Roman"/>
          <w:sz w:val="24"/>
          <w:szCs w:val="24"/>
        </w:rPr>
        <w:t xml:space="preserve">в </w:t>
      </w:r>
      <w:r w:rsidR="00927D77">
        <w:rPr>
          <w:rFonts w:ascii="Times New Roman" w:hAnsi="Times New Roman" w:cs="Times New Roman"/>
          <w:sz w:val="24"/>
          <w:szCs w:val="24"/>
        </w:rPr>
        <w:t>виде</w:t>
      </w:r>
      <w:r w:rsidRPr="00927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D77">
        <w:rPr>
          <w:rFonts w:ascii="Times New Roman" w:hAnsi="Times New Roman" w:cs="Times New Roman"/>
          <w:sz w:val="24"/>
          <w:szCs w:val="24"/>
        </w:rPr>
        <w:t>нетипизированного</w:t>
      </w:r>
      <w:proofErr w:type="spellEnd"/>
      <w:r w:rsidRPr="00927D77">
        <w:rPr>
          <w:rFonts w:ascii="Times New Roman" w:hAnsi="Times New Roman" w:cs="Times New Roman"/>
          <w:sz w:val="24"/>
          <w:szCs w:val="24"/>
        </w:rPr>
        <w:t xml:space="preserve"> электронного документа, подписанного электронной подпись</w:t>
      </w:r>
      <w:r w:rsidR="00E13C11" w:rsidRPr="00927D77">
        <w:rPr>
          <w:rFonts w:ascii="Times New Roman" w:hAnsi="Times New Roman" w:cs="Times New Roman"/>
          <w:sz w:val="24"/>
          <w:szCs w:val="24"/>
        </w:rPr>
        <w:t>ю уполномоченного лица депонента, имеющего полномочия на подпис</w:t>
      </w:r>
      <w:r w:rsidR="00AC3408" w:rsidRPr="00927D77">
        <w:rPr>
          <w:rFonts w:ascii="Times New Roman" w:hAnsi="Times New Roman" w:cs="Times New Roman"/>
          <w:sz w:val="24"/>
          <w:szCs w:val="24"/>
        </w:rPr>
        <w:t>а</w:t>
      </w:r>
      <w:r w:rsidR="00E13C11" w:rsidRPr="00927D77">
        <w:rPr>
          <w:rFonts w:ascii="Times New Roman" w:hAnsi="Times New Roman" w:cs="Times New Roman"/>
          <w:sz w:val="24"/>
          <w:szCs w:val="24"/>
        </w:rPr>
        <w:t xml:space="preserve">ние </w:t>
      </w:r>
      <w:r w:rsidR="00AC3408" w:rsidRPr="00927D77">
        <w:rPr>
          <w:rFonts w:ascii="Times New Roman" w:hAnsi="Times New Roman" w:cs="Times New Roman"/>
          <w:sz w:val="24"/>
          <w:szCs w:val="24"/>
        </w:rPr>
        <w:t xml:space="preserve">электронных поручений. </w:t>
      </w:r>
      <w:r w:rsidR="00927D77" w:rsidRPr="00927D77">
        <w:rPr>
          <w:rFonts w:ascii="Times New Roman" w:hAnsi="Times New Roman" w:cs="Times New Roman"/>
          <w:sz w:val="24"/>
          <w:szCs w:val="24"/>
        </w:rPr>
        <w:t xml:space="preserve">При наличии дополнительно собственноручной подписи на сканированной копии документа НКО АО НРД не осуществляет проверку полномочий такого лица и не учитывает указанную информацию при обработке документа. При предоставлении документов в </w:t>
      </w:r>
      <w:r w:rsidR="00927D77">
        <w:rPr>
          <w:rFonts w:ascii="Times New Roman" w:hAnsi="Times New Roman" w:cs="Times New Roman"/>
          <w:sz w:val="24"/>
          <w:szCs w:val="24"/>
        </w:rPr>
        <w:t>виде</w:t>
      </w:r>
      <w:r w:rsidR="00927D77" w:rsidRPr="00927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D77" w:rsidRPr="00927D77">
        <w:rPr>
          <w:rFonts w:ascii="Times New Roman" w:hAnsi="Times New Roman" w:cs="Times New Roman"/>
          <w:sz w:val="24"/>
          <w:szCs w:val="24"/>
        </w:rPr>
        <w:t>нетипизированного</w:t>
      </w:r>
      <w:proofErr w:type="spellEnd"/>
      <w:r w:rsidR="00927D77" w:rsidRPr="00927D77">
        <w:rPr>
          <w:rFonts w:ascii="Times New Roman" w:hAnsi="Times New Roman" w:cs="Times New Roman"/>
          <w:sz w:val="24"/>
          <w:szCs w:val="24"/>
        </w:rPr>
        <w:t xml:space="preserve"> документа, предоставление этого же документа на бумажном носителе не требуется. </w:t>
      </w:r>
      <w:r w:rsidR="00AC3408" w:rsidRPr="00927D77">
        <w:rPr>
          <w:rFonts w:ascii="Times New Roman" w:hAnsi="Times New Roman" w:cs="Times New Roman"/>
          <w:sz w:val="24"/>
          <w:szCs w:val="24"/>
        </w:rPr>
        <w:t>П</w:t>
      </w:r>
      <w:r w:rsidR="00927D77">
        <w:rPr>
          <w:rFonts w:ascii="Times New Roman" w:hAnsi="Times New Roman" w:cs="Times New Roman"/>
          <w:sz w:val="24"/>
          <w:szCs w:val="24"/>
        </w:rPr>
        <w:t>ри отправке П</w:t>
      </w:r>
      <w:r w:rsidR="00AC3408" w:rsidRPr="00927D77">
        <w:rPr>
          <w:rFonts w:ascii="Times New Roman" w:hAnsi="Times New Roman" w:cs="Times New Roman"/>
          <w:sz w:val="24"/>
          <w:szCs w:val="24"/>
        </w:rPr>
        <w:t xml:space="preserve">оручения в НКО АО НРД указывается код получателя NDC000CLI000. </w:t>
      </w:r>
    </w:p>
    <w:p w:rsidR="00510814" w:rsidRPr="00AC3408" w:rsidRDefault="00AC3408" w:rsidP="00AC34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поле «</w:t>
      </w:r>
      <w:r w:rsidR="00F03684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 xml:space="preserve"> поручения» Поручения указывается код </w:t>
      </w:r>
      <w:r>
        <w:rPr>
          <w:rFonts w:ascii="Times New Roman" w:hAnsi="Times New Roman" w:cs="Times New Roman"/>
          <w:sz w:val="24"/>
          <w:szCs w:val="24"/>
          <w:lang w:val="en-US"/>
        </w:rPr>
        <w:t>NDC</w:t>
      </w:r>
      <w:r>
        <w:rPr>
          <w:rFonts w:ascii="Times New Roman" w:hAnsi="Times New Roman" w:cs="Times New Roman"/>
          <w:sz w:val="24"/>
          <w:szCs w:val="24"/>
        </w:rPr>
        <w:t>000000000 и сокращенное наименование НКО АО НРД</w:t>
      </w:r>
      <w:r w:rsidR="00D26F6B">
        <w:rPr>
          <w:rFonts w:ascii="Times New Roman" w:hAnsi="Times New Roman" w:cs="Times New Roman"/>
          <w:sz w:val="24"/>
          <w:szCs w:val="24"/>
        </w:rPr>
        <w:t>.</w:t>
      </w:r>
    </w:p>
    <w:p w:rsidR="00D26F6B" w:rsidRDefault="00D26F6B" w:rsidP="006B26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поле «Инициатор поручения» Поручения указывается депозитарный код и сокращенное наименование депонента счета депо, на котором учитываются предназначенные для </w:t>
      </w:r>
      <w:r w:rsidR="00DF2357">
        <w:rPr>
          <w:rFonts w:ascii="Times New Roman" w:hAnsi="Times New Roman" w:cs="Times New Roman"/>
          <w:sz w:val="24"/>
          <w:szCs w:val="24"/>
        </w:rPr>
        <w:t>с</w:t>
      </w:r>
      <w:r w:rsidR="00C654C9">
        <w:rPr>
          <w:rFonts w:ascii="Times New Roman" w:hAnsi="Times New Roman" w:cs="Times New Roman"/>
          <w:sz w:val="24"/>
          <w:szCs w:val="24"/>
        </w:rPr>
        <w:t>овершения сделок в соответствии с Указом № 844</w:t>
      </w:r>
      <w:r w:rsidR="00DF2357">
        <w:rPr>
          <w:rFonts w:ascii="Times New Roman" w:hAnsi="Times New Roman" w:cs="Times New Roman"/>
          <w:sz w:val="24"/>
          <w:szCs w:val="24"/>
        </w:rPr>
        <w:t xml:space="preserve"> ИЦБ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B57" w:rsidRPr="006B2615" w:rsidRDefault="006B2615" w:rsidP="006B26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615">
        <w:rPr>
          <w:rFonts w:ascii="Times New Roman" w:hAnsi="Times New Roman" w:cs="Times New Roman"/>
          <w:sz w:val="24"/>
          <w:szCs w:val="24"/>
        </w:rPr>
        <w:t>В Пор</w:t>
      </w:r>
      <w:r>
        <w:rPr>
          <w:rFonts w:ascii="Times New Roman" w:hAnsi="Times New Roman" w:cs="Times New Roman"/>
          <w:sz w:val="24"/>
          <w:szCs w:val="24"/>
        </w:rPr>
        <w:t>учении должен быть указан код раздела, предназначенного для учета и</w:t>
      </w:r>
      <w:r w:rsidR="00BC0B57" w:rsidRPr="006B2615">
        <w:rPr>
          <w:rFonts w:ascii="Times New Roman" w:hAnsi="Times New Roman" w:cs="Times New Roman"/>
          <w:sz w:val="24"/>
          <w:szCs w:val="24"/>
        </w:rPr>
        <w:t>ностранны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C0B57" w:rsidRPr="006B2615">
        <w:rPr>
          <w:rFonts w:ascii="Times New Roman" w:hAnsi="Times New Roman" w:cs="Times New Roman"/>
          <w:sz w:val="24"/>
          <w:szCs w:val="24"/>
        </w:rPr>
        <w:t xml:space="preserve"> ценны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C0B57" w:rsidRPr="006B2615">
        <w:rPr>
          <w:rFonts w:ascii="Times New Roman" w:hAnsi="Times New Roman" w:cs="Times New Roman"/>
          <w:sz w:val="24"/>
          <w:szCs w:val="24"/>
        </w:rPr>
        <w:t xml:space="preserve"> бумаг</w:t>
      </w:r>
      <w:r>
        <w:rPr>
          <w:rFonts w:ascii="Times New Roman" w:hAnsi="Times New Roman" w:cs="Times New Roman"/>
          <w:sz w:val="24"/>
          <w:szCs w:val="24"/>
        </w:rPr>
        <w:t xml:space="preserve">, которые их владельцы предъявляют для приобретения нерезидентами в соответствии с Указом Президента </w:t>
      </w:r>
      <w:r w:rsidR="00C83AB7" w:rsidRPr="00C83AB7">
        <w:rPr>
          <w:rFonts w:ascii="Times New Roman" w:hAnsi="Times New Roman" w:cs="Times New Roman"/>
          <w:sz w:val="24"/>
          <w:szCs w:val="24"/>
        </w:rPr>
        <w:t>Российской Федерации от 08.11.2023 № 844 «О дополнительных временных мерах экономического характера, связанных с обращением иностранных ценных бумаг»</w:t>
      </w:r>
      <w:r w:rsidR="00C83AB7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C83AB7" w:rsidRPr="00C83AB7">
        <w:rPr>
          <w:rFonts w:ascii="Times New Roman" w:hAnsi="Times New Roman" w:cs="Times New Roman"/>
          <w:sz w:val="24"/>
          <w:szCs w:val="24"/>
        </w:rPr>
        <w:t>ИЦБ)</w:t>
      </w:r>
      <w:r w:rsidR="00F460AC">
        <w:rPr>
          <w:rFonts w:ascii="Times New Roman" w:hAnsi="Times New Roman" w:cs="Times New Roman"/>
          <w:sz w:val="24"/>
          <w:szCs w:val="24"/>
        </w:rPr>
        <w:t>, который планируется открыть на счете депо депонента для учета ИЦБ</w:t>
      </w:r>
      <w:r w:rsidR="00C83AB7">
        <w:rPr>
          <w:rFonts w:ascii="Times New Roman" w:hAnsi="Times New Roman" w:cs="Times New Roman"/>
          <w:sz w:val="24"/>
          <w:szCs w:val="24"/>
        </w:rPr>
        <w:t>:</w:t>
      </w:r>
    </w:p>
    <w:p w:rsidR="00BC0B57" w:rsidRPr="006B2615" w:rsidRDefault="00BC0B57" w:rsidP="006B2615">
      <w:pPr>
        <w:pStyle w:val="a4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B2615">
        <w:rPr>
          <w:rFonts w:ascii="Times New Roman" w:hAnsi="Times New Roman" w:cs="Times New Roman"/>
          <w:sz w:val="24"/>
          <w:szCs w:val="24"/>
        </w:rPr>
        <w:t xml:space="preserve">«ИЦБ, предъявленные к сделкам в соответствии с Указом № 844» (код типа раздела – VC) счета депо номинального держателя или счета депо доверительного </w:t>
      </w:r>
      <w:r w:rsidR="006B2615" w:rsidRPr="006B2615">
        <w:rPr>
          <w:rFonts w:ascii="Times New Roman" w:hAnsi="Times New Roman" w:cs="Times New Roman"/>
          <w:sz w:val="24"/>
          <w:szCs w:val="24"/>
        </w:rPr>
        <w:t xml:space="preserve">управляющего депонента в НКО АО НРД, если </w:t>
      </w:r>
      <w:r w:rsidR="00C654C9">
        <w:rPr>
          <w:rFonts w:ascii="Times New Roman" w:hAnsi="Times New Roman" w:cs="Times New Roman"/>
          <w:sz w:val="24"/>
          <w:szCs w:val="24"/>
        </w:rPr>
        <w:t>предъявляемые к совершению с</w:t>
      </w:r>
      <w:r w:rsidR="00D26F6B" w:rsidRPr="00D26F6B">
        <w:rPr>
          <w:rFonts w:ascii="Times New Roman" w:hAnsi="Times New Roman" w:cs="Times New Roman"/>
          <w:sz w:val="24"/>
          <w:szCs w:val="24"/>
        </w:rPr>
        <w:t>делок И</w:t>
      </w:r>
      <w:r w:rsidR="00D26F6B">
        <w:rPr>
          <w:rFonts w:ascii="Times New Roman" w:hAnsi="Times New Roman" w:cs="Times New Roman"/>
          <w:sz w:val="24"/>
          <w:szCs w:val="24"/>
        </w:rPr>
        <w:t>ЦБ д</w:t>
      </w:r>
      <w:r w:rsidR="00D26F6B" w:rsidRPr="00D26F6B">
        <w:rPr>
          <w:rFonts w:ascii="Times New Roman" w:hAnsi="Times New Roman" w:cs="Times New Roman"/>
          <w:sz w:val="24"/>
          <w:szCs w:val="24"/>
        </w:rPr>
        <w:t>епонент</w:t>
      </w:r>
      <w:r w:rsidR="00D26F6B">
        <w:rPr>
          <w:rFonts w:ascii="Times New Roman" w:hAnsi="Times New Roman" w:cs="Times New Roman"/>
          <w:sz w:val="24"/>
          <w:szCs w:val="24"/>
        </w:rPr>
        <w:t>а</w:t>
      </w:r>
      <w:r w:rsidR="00D26F6B" w:rsidRPr="00D26F6B">
        <w:rPr>
          <w:rFonts w:ascii="Times New Roman" w:hAnsi="Times New Roman" w:cs="Times New Roman"/>
          <w:sz w:val="24"/>
          <w:szCs w:val="24"/>
        </w:rPr>
        <w:t xml:space="preserve"> учитываются в совокупности на </w:t>
      </w:r>
      <w:r w:rsidR="00D26F6B">
        <w:rPr>
          <w:rFonts w:ascii="Times New Roman" w:hAnsi="Times New Roman" w:cs="Times New Roman"/>
          <w:sz w:val="24"/>
          <w:szCs w:val="24"/>
        </w:rPr>
        <w:t>с</w:t>
      </w:r>
      <w:r w:rsidR="00D26F6B" w:rsidRPr="00D26F6B">
        <w:rPr>
          <w:rFonts w:ascii="Times New Roman" w:hAnsi="Times New Roman" w:cs="Times New Roman"/>
          <w:sz w:val="24"/>
          <w:szCs w:val="24"/>
        </w:rPr>
        <w:t xml:space="preserve">чете </w:t>
      </w:r>
      <w:r w:rsidR="00D26F6B">
        <w:rPr>
          <w:rFonts w:ascii="Times New Roman" w:hAnsi="Times New Roman" w:cs="Times New Roman"/>
          <w:sz w:val="24"/>
          <w:szCs w:val="24"/>
        </w:rPr>
        <w:t>НКО АО НРД в и</w:t>
      </w:r>
      <w:r w:rsidR="00D26F6B" w:rsidRPr="00D26F6B">
        <w:rPr>
          <w:rFonts w:ascii="Times New Roman" w:hAnsi="Times New Roman" w:cs="Times New Roman"/>
          <w:sz w:val="24"/>
          <w:szCs w:val="24"/>
        </w:rPr>
        <w:t>ностранном депозитарии</w:t>
      </w:r>
      <w:r w:rsidR="00D26F6B">
        <w:rPr>
          <w:rFonts w:ascii="Times New Roman" w:hAnsi="Times New Roman" w:cs="Times New Roman"/>
          <w:sz w:val="24"/>
          <w:szCs w:val="24"/>
        </w:rPr>
        <w:t>;</w:t>
      </w:r>
    </w:p>
    <w:p w:rsidR="00BC0B57" w:rsidRPr="006B2615" w:rsidRDefault="00BC0B57" w:rsidP="006B2615">
      <w:pPr>
        <w:pStyle w:val="a4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B2615">
        <w:rPr>
          <w:rFonts w:ascii="Times New Roman" w:hAnsi="Times New Roman" w:cs="Times New Roman"/>
          <w:sz w:val="24"/>
          <w:szCs w:val="24"/>
        </w:rPr>
        <w:t xml:space="preserve">«ИЦБ, предъявленные к сделкам в соответствии с Указом № 844. Инд. счет» (код типа раздела – V1) счета депо </w:t>
      </w:r>
      <w:r w:rsidR="006B2615">
        <w:rPr>
          <w:rFonts w:ascii="Times New Roman" w:hAnsi="Times New Roman" w:cs="Times New Roman"/>
          <w:sz w:val="24"/>
          <w:szCs w:val="24"/>
        </w:rPr>
        <w:t xml:space="preserve">номинального держателя </w:t>
      </w:r>
      <w:r w:rsidRPr="006B2615">
        <w:rPr>
          <w:rFonts w:ascii="Times New Roman" w:hAnsi="Times New Roman" w:cs="Times New Roman"/>
          <w:sz w:val="24"/>
          <w:szCs w:val="24"/>
        </w:rPr>
        <w:t>депонента в НКО АО НРД</w:t>
      </w:r>
      <w:r w:rsidR="006B2615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D26F6B">
        <w:rPr>
          <w:rFonts w:ascii="Times New Roman" w:hAnsi="Times New Roman" w:cs="Times New Roman"/>
          <w:sz w:val="24"/>
          <w:szCs w:val="24"/>
        </w:rPr>
        <w:t>предъявляемые к совершению с</w:t>
      </w:r>
      <w:r w:rsidR="00D26F6B" w:rsidRPr="00D26F6B">
        <w:rPr>
          <w:rFonts w:ascii="Times New Roman" w:hAnsi="Times New Roman" w:cs="Times New Roman"/>
          <w:sz w:val="24"/>
          <w:szCs w:val="24"/>
        </w:rPr>
        <w:t>делок И</w:t>
      </w:r>
      <w:r w:rsidR="00D26F6B">
        <w:rPr>
          <w:rFonts w:ascii="Times New Roman" w:hAnsi="Times New Roman" w:cs="Times New Roman"/>
          <w:sz w:val="24"/>
          <w:szCs w:val="24"/>
        </w:rPr>
        <w:t>ЦБ д</w:t>
      </w:r>
      <w:r w:rsidR="00D26F6B" w:rsidRPr="00D26F6B">
        <w:rPr>
          <w:rFonts w:ascii="Times New Roman" w:hAnsi="Times New Roman" w:cs="Times New Roman"/>
          <w:sz w:val="24"/>
          <w:szCs w:val="24"/>
        </w:rPr>
        <w:t xml:space="preserve">епонента учитываются на индивидуальном </w:t>
      </w:r>
      <w:r w:rsidR="00D26F6B">
        <w:rPr>
          <w:rFonts w:ascii="Times New Roman" w:hAnsi="Times New Roman" w:cs="Times New Roman"/>
          <w:sz w:val="24"/>
          <w:szCs w:val="24"/>
        </w:rPr>
        <w:t>с</w:t>
      </w:r>
      <w:r w:rsidR="00D26F6B" w:rsidRPr="00D26F6B">
        <w:rPr>
          <w:rFonts w:ascii="Times New Roman" w:hAnsi="Times New Roman" w:cs="Times New Roman"/>
          <w:sz w:val="24"/>
          <w:szCs w:val="24"/>
        </w:rPr>
        <w:t xml:space="preserve">чете </w:t>
      </w:r>
      <w:r w:rsidR="00D26F6B">
        <w:rPr>
          <w:rFonts w:ascii="Times New Roman" w:hAnsi="Times New Roman" w:cs="Times New Roman"/>
          <w:sz w:val="24"/>
          <w:szCs w:val="24"/>
        </w:rPr>
        <w:t>НКО АО НРД</w:t>
      </w:r>
      <w:r w:rsidR="00D26F6B" w:rsidRPr="00D26F6B">
        <w:rPr>
          <w:rFonts w:ascii="Times New Roman" w:hAnsi="Times New Roman" w:cs="Times New Roman"/>
          <w:sz w:val="24"/>
          <w:szCs w:val="24"/>
        </w:rPr>
        <w:t xml:space="preserve"> в </w:t>
      </w:r>
      <w:r w:rsidR="00C654C9">
        <w:rPr>
          <w:rFonts w:ascii="Times New Roman" w:hAnsi="Times New Roman" w:cs="Times New Roman"/>
          <w:sz w:val="24"/>
          <w:szCs w:val="24"/>
        </w:rPr>
        <w:t>и</w:t>
      </w:r>
      <w:r w:rsidR="00D26F6B" w:rsidRPr="00D26F6B">
        <w:rPr>
          <w:rFonts w:ascii="Times New Roman" w:hAnsi="Times New Roman" w:cs="Times New Roman"/>
          <w:sz w:val="24"/>
          <w:szCs w:val="24"/>
        </w:rPr>
        <w:t>ностранном де</w:t>
      </w:r>
      <w:r w:rsidR="00C654C9">
        <w:rPr>
          <w:rFonts w:ascii="Times New Roman" w:hAnsi="Times New Roman" w:cs="Times New Roman"/>
          <w:sz w:val="24"/>
          <w:szCs w:val="24"/>
        </w:rPr>
        <w:t>позитарии, а на с</w:t>
      </w:r>
      <w:r w:rsidR="00D26F6B" w:rsidRPr="00D26F6B">
        <w:rPr>
          <w:rFonts w:ascii="Times New Roman" w:hAnsi="Times New Roman" w:cs="Times New Roman"/>
          <w:sz w:val="24"/>
          <w:szCs w:val="24"/>
        </w:rPr>
        <w:t>че</w:t>
      </w:r>
      <w:r w:rsidR="00C654C9">
        <w:rPr>
          <w:rFonts w:ascii="Times New Roman" w:hAnsi="Times New Roman" w:cs="Times New Roman"/>
          <w:sz w:val="24"/>
          <w:szCs w:val="24"/>
        </w:rPr>
        <w:t>те депо номинального держателя д</w:t>
      </w:r>
      <w:r w:rsidR="00D26F6B" w:rsidRPr="00D26F6B">
        <w:rPr>
          <w:rFonts w:ascii="Times New Roman" w:hAnsi="Times New Roman" w:cs="Times New Roman"/>
          <w:sz w:val="24"/>
          <w:szCs w:val="24"/>
        </w:rPr>
        <w:t xml:space="preserve">епонента в </w:t>
      </w:r>
      <w:r w:rsidR="00C654C9">
        <w:rPr>
          <w:rFonts w:ascii="Times New Roman" w:hAnsi="Times New Roman" w:cs="Times New Roman"/>
          <w:sz w:val="24"/>
          <w:szCs w:val="24"/>
        </w:rPr>
        <w:t>НКО АО НРД</w:t>
      </w:r>
      <w:r w:rsidR="00D26F6B" w:rsidRPr="00D26F6B">
        <w:rPr>
          <w:rFonts w:ascii="Times New Roman" w:hAnsi="Times New Roman" w:cs="Times New Roman"/>
          <w:sz w:val="24"/>
          <w:szCs w:val="24"/>
        </w:rPr>
        <w:t xml:space="preserve"> – на разделе «Ценные бумаги на индивидуальном счете в EUROCLEAR BANK» (код типа раздела – XE)</w:t>
      </w:r>
      <w:r w:rsidR="00C654C9">
        <w:rPr>
          <w:rFonts w:ascii="Times New Roman" w:hAnsi="Times New Roman" w:cs="Times New Roman"/>
          <w:sz w:val="24"/>
          <w:szCs w:val="24"/>
        </w:rPr>
        <w:t>.</w:t>
      </w:r>
    </w:p>
    <w:p w:rsidR="00D217AB" w:rsidRDefault="00BC0B57" w:rsidP="002841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7AB">
        <w:rPr>
          <w:rFonts w:ascii="Times New Roman" w:hAnsi="Times New Roman" w:cs="Times New Roman"/>
          <w:sz w:val="24"/>
          <w:szCs w:val="24"/>
        </w:rPr>
        <w:lastRenderedPageBreak/>
        <w:t>Код раздела</w:t>
      </w:r>
      <w:r w:rsidR="006B2615" w:rsidRPr="00D217AB">
        <w:rPr>
          <w:rFonts w:ascii="Times New Roman" w:hAnsi="Times New Roman" w:cs="Times New Roman"/>
          <w:sz w:val="24"/>
          <w:szCs w:val="24"/>
        </w:rPr>
        <w:t xml:space="preserve"> (17 символов, </w:t>
      </w:r>
      <w:r w:rsidR="00D217AB" w:rsidRPr="00D217AB">
        <w:rPr>
          <w:rFonts w:ascii="Times New Roman" w:hAnsi="Times New Roman" w:cs="Times New Roman"/>
          <w:sz w:val="24"/>
          <w:szCs w:val="24"/>
        </w:rPr>
        <w:t xml:space="preserve">первые два символа – </w:t>
      </w:r>
      <w:r w:rsidR="00D217AB" w:rsidRPr="00D217AB">
        <w:rPr>
          <w:rFonts w:ascii="Times New Roman" w:hAnsi="Times New Roman" w:cs="Times New Roman"/>
          <w:sz w:val="24"/>
          <w:szCs w:val="24"/>
          <w:lang w:val="en-US"/>
        </w:rPr>
        <w:t>VC</w:t>
      </w:r>
      <w:r w:rsidR="00D217AB" w:rsidRPr="00D217AB">
        <w:rPr>
          <w:rFonts w:ascii="Times New Roman" w:hAnsi="Times New Roman" w:cs="Times New Roman"/>
          <w:sz w:val="24"/>
          <w:szCs w:val="24"/>
        </w:rPr>
        <w:t xml:space="preserve"> или </w:t>
      </w:r>
      <w:r w:rsidR="00D217AB" w:rsidRPr="00D217A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217AB" w:rsidRPr="00D217AB">
        <w:rPr>
          <w:rFonts w:ascii="Times New Roman" w:hAnsi="Times New Roman" w:cs="Times New Roman"/>
          <w:sz w:val="24"/>
          <w:szCs w:val="24"/>
        </w:rPr>
        <w:t xml:space="preserve">1, остальные: </w:t>
      </w:r>
      <w:r w:rsidR="006B2615" w:rsidRPr="00D217AB">
        <w:rPr>
          <w:rFonts w:ascii="Times New Roman" w:hAnsi="Times New Roman" w:cs="Times New Roman"/>
          <w:sz w:val="24"/>
          <w:szCs w:val="24"/>
        </w:rPr>
        <w:t xml:space="preserve">ЛАТИНСКИЕ буквы и арабские цифры), который планируется открыть </w:t>
      </w:r>
      <w:r w:rsidR="00C83AB7" w:rsidRPr="00D217AB">
        <w:rPr>
          <w:rFonts w:ascii="Times New Roman" w:hAnsi="Times New Roman" w:cs="Times New Roman"/>
          <w:sz w:val="24"/>
          <w:szCs w:val="24"/>
        </w:rPr>
        <w:t xml:space="preserve">для учета ИЦБ </w:t>
      </w:r>
      <w:r w:rsidR="006B2615" w:rsidRPr="00D217AB">
        <w:rPr>
          <w:rFonts w:ascii="Times New Roman" w:hAnsi="Times New Roman" w:cs="Times New Roman"/>
          <w:sz w:val="24"/>
          <w:szCs w:val="24"/>
        </w:rPr>
        <w:t>формируется в соответ</w:t>
      </w:r>
      <w:r w:rsidR="00C83AB7" w:rsidRPr="00D217AB">
        <w:rPr>
          <w:rFonts w:ascii="Times New Roman" w:hAnsi="Times New Roman" w:cs="Times New Roman"/>
          <w:sz w:val="24"/>
          <w:szCs w:val="24"/>
        </w:rPr>
        <w:t>ствии с указаниями</w:t>
      </w:r>
      <w:r w:rsidR="00C654C9" w:rsidRPr="00D217AB">
        <w:rPr>
          <w:rFonts w:ascii="Times New Roman" w:hAnsi="Times New Roman" w:cs="Times New Roman"/>
          <w:sz w:val="24"/>
          <w:szCs w:val="24"/>
        </w:rPr>
        <w:t xml:space="preserve">, содержащимися в </w:t>
      </w:r>
      <w:r w:rsidR="00D217AB">
        <w:rPr>
          <w:rFonts w:ascii="Times New Roman" w:hAnsi="Times New Roman" w:cs="Times New Roman"/>
          <w:sz w:val="24"/>
          <w:szCs w:val="24"/>
        </w:rPr>
        <w:t>таблицах с описанием</w:t>
      </w:r>
      <w:r w:rsidR="00C654C9" w:rsidRPr="00D217AB">
        <w:rPr>
          <w:rFonts w:ascii="Times New Roman" w:hAnsi="Times New Roman" w:cs="Times New Roman"/>
          <w:sz w:val="24"/>
          <w:szCs w:val="24"/>
        </w:rPr>
        <w:t xml:space="preserve"> </w:t>
      </w:r>
      <w:r w:rsidR="00D217AB" w:rsidRPr="00D217AB">
        <w:rPr>
          <w:rFonts w:ascii="Times New Roman" w:hAnsi="Times New Roman" w:cs="Times New Roman"/>
          <w:sz w:val="24"/>
          <w:szCs w:val="24"/>
        </w:rPr>
        <w:t xml:space="preserve">разделов «ИЦБ, предъявленные к сделкам в соответствии с Указом № 844» (код типа раздела – VC) и «ИЦБ, предъявленные к сделкам в соответствии с Указом № 844. Инд. счет» (код типа раздела – V1) </w:t>
      </w:r>
      <w:r w:rsidR="00D217AB">
        <w:rPr>
          <w:rFonts w:ascii="Times New Roman" w:hAnsi="Times New Roman" w:cs="Times New Roman"/>
          <w:sz w:val="24"/>
          <w:szCs w:val="24"/>
        </w:rPr>
        <w:t xml:space="preserve">в разделе 4 Порядка </w:t>
      </w:r>
      <w:r w:rsidR="00DF2357">
        <w:rPr>
          <w:rFonts w:ascii="Times New Roman" w:hAnsi="Times New Roman" w:cs="Times New Roman"/>
          <w:sz w:val="24"/>
          <w:szCs w:val="24"/>
        </w:rPr>
        <w:t xml:space="preserve">взаимодействия Депозитария и Депонентов при реализации Условий осуществления депозитарной деятельности НКО АО НРД. Код этого раздела затем должен быть указан </w:t>
      </w:r>
      <w:bookmarkStart w:id="0" w:name="_GoBack"/>
      <w:bookmarkEnd w:id="0"/>
      <w:r w:rsidR="00DF2357">
        <w:rPr>
          <w:rFonts w:ascii="Times New Roman" w:hAnsi="Times New Roman" w:cs="Times New Roman"/>
          <w:sz w:val="24"/>
          <w:szCs w:val="24"/>
        </w:rPr>
        <w:t xml:space="preserve">в поручении на открытие этого раздела по форме </w:t>
      </w:r>
      <w:r w:rsidR="00DF2357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="00DF2357">
        <w:rPr>
          <w:rFonts w:ascii="Times New Roman" w:hAnsi="Times New Roman" w:cs="Times New Roman"/>
          <w:sz w:val="24"/>
          <w:szCs w:val="24"/>
        </w:rPr>
        <w:t>090</w:t>
      </w:r>
      <w:r w:rsidR="00F03684">
        <w:rPr>
          <w:rFonts w:ascii="Times New Roman" w:hAnsi="Times New Roman" w:cs="Times New Roman"/>
          <w:sz w:val="24"/>
          <w:szCs w:val="24"/>
        </w:rPr>
        <w:t xml:space="preserve"> (код операции – 90)</w:t>
      </w:r>
      <w:r w:rsidR="00DF2357">
        <w:rPr>
          <w:rFonts w:ascii="Times New Roman" w:hAnsi="Times New Roman" w:cs="Times New Roman"/>
          <w:sz w:val="24"/>
          <w:szCs w:val="24"/>
        </w:rPr>
        <w:t>.</w:t>
      </w:r>
    </w:p>
    <w:p w:rsidR="00D217AB" w:rsidRDefault="00D217AB" w:rsidP="002841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Поручение предоставляется по каждому разделу </w:t>
      </w:r>
      <w:r w:rsidRPr="00D217AB">
        <w:rPr>
          <w:rFonts w:ascii="Times New Roman" w:hAnsi="Times New Roman" w:cs="Times New Roman"/>
          <w:sz w:val="24"/>
          <w:szCs w:val="24"/>
        </w:rPr>
        <w:t>«ИЦБ, предъявленные к сделкам в соответствии с Указом № 844» (код типа раздела – VC) и «ИЦБ, предъявленные к сделкам в соответствии с Указом № 844. Инд</w:t>
      </w:r>
      <w:r>
        <w:rPr>
          <w:rFonts w:ascii="Times New Roman" w:hAnsi="Times New Roman" w:cs="Times New Roman"/>
          <w:sz w:val="24"/>
          <w:szCs w:val="24"/>
        </w:rPr>
        <w:t>. счет» (код типа раздела – V1), который планируется открывать на счете депо депонента.</w:t>
      </w:r>
    </w:p>
    <w:p w:rsidR="00E52CE3" w:rsidRPr="00D217AB" w:rsidRDefault="00D217AB" w:rsidP="002841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52CE3" w:rsidRPr="00D217AB">
        <w:rPr>
          <w:rFonts w:ascii="Times New Roman" w:hAnsi="Times New Roman" w:cs="Times New Roman"/>
          <w:sz w:val="24"/>
          <w:szCs w:val="24"/>
        </w:rPr>
        <w:t xml:space="preserve">сли в депозитарии </w:t>
      </w:r>
      <w:r>
        <w:rPr>
          <w:rFonts w:ascii="Times New Roman" w:hAnsi="Times New Roman" w:cs="Times New Roman"/>
          <w:sz w:val="24"/>
          <w:szCs w:val="24"/>
        </w:rPr>
        <w:t xml:space="preserve">депонента НКО АО НРД конкретный </w:t>
      </w:r>
      <w:r w:rsidR="00E52CE3" w:rsidRPr="00D217AB">
        <w:rPr>
          <w:rFonts w:ascii="Times New Roman" w:hAnsi="Times New Roman" w:cs="Times New Roman"/>
          <w:sz w:val="24"/>
          <w:szCs w:val="24"/>
        </w:rPr>
        <w:t>брокер</w:t>
      </w:r>
      <w:r>
        <w:rPr>
          <w:rFonts w:ascii="Times New Roman" w:hAnsi="Times New Roman" w:cs="Times New Roman"/>
          <w:sz w:val="24"/>
          <w:szCs w:val="24"/>
        </w:rPr>
        <w:t xml:space="preserve"> обслуживает владельцев, ИЦБ которых учитываются на разных счетах</w:t>
      </w:r>
      <w:r w:rsidR="009A2A4E">
        <w:rPr>
          <w:rFonts w:ascii="Times New Roman" w:hAnsi="Times New Roman" w:cs="Times New Roman"/>
          <w:sz w:val="24"/>
          <w:szCs w:val="24"/>
        </w:rPr>
        <w:t xml:space="preserve"> депо номинального держателя, например, на счетах депо номинального держателя </w:t>
      </w:r>
      <w:r w:rsidR="009A2A4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A2A4E">
        <w:rPr>
          <w:rFonts w:ascii="Times New Roman" w:hAnsi="Times New Roman" w:cs="Times New Roman"/>
          <w:sz w:val="24"/>
          <w:szCs w:val="24"/>
        </w:rPr>
        <w:t>,</w:t>
      </w:r>
      <w:r w:rsidR="00E52CE3" w:rsidRPr="00D217AB">
        <w:rPr>
          <w:rFonts w:ascii="Times New Roman" w:hAnsi="Times New Roman" w:cs="Times New Roman"/>
          <w:sz w:val="24"/>
          <w:szCs w:val="24"/>
        </w:rPr>
        <w:t xml:space="preserve"> </w:t>
      </w:r>
      <w:r w:rsidR="00E52CE3" w:rsidRPr="00D217AB">
        <w:rPr>
          <w:rFonts w:ascii="Times New Roman" w:hAnsi="Times New Roman" w:cs="Times New Roman"/>
          <w:sz w:val="24"/>
          <w:szCs w:val="24"/>
          <w:lang w:val="en-US"/>
        </w:rPr>
        <w:t>HL</w:t>
      </w:r>
      <w:r w:rsidR="00E52CE3" w:rsidRPr="00D217AB">
        <w:rPr>
          <w:rFonts w:ascii="Times New Roman" w:hAnsi="Times New Roman" w:cs="Times New Roman"/>
          <w:sz w:val="24"/>
          <w:szCs w:val="24"/>
        </w:rPr>
        <w:t xml:space="preserve">, </w:t>
      </w:r>
      <w:r w:rsidR="00E52CE3" w:rsidRPr="00D217AB">
        <w:rPr>
          <w:rFonts w:ascii="Times New Roman" w:hAnsi="Times New Roman" w:cs="Times New Roman"/>
          <w:sz w:val="24"/>
          <w:szCs w:val="24"/>
          <w:lang w:val="en-US"/>
        </w:rPr>
        <w:t>TL</w:t>
      </w:r>
      <w:r w:rsidR="00E52CE3" w:rsidRPr="00D217AB">
        <w:rPr>
          <w:rFonts w:ascii="Times New Roman" w:hAnsi="Times New Roman" w:cs="Times New Roman"/>
          <w:sz w:val="24"/>
          <w:szCs w:val="24"/>
        </w:rPr>
        <w:t xml:space="preserve"> и</w:t>
      </w:r>
      <w:r w:rsidR="009A2A4E">
        <w:rPr>
          <w:rFonts w:ascii="Times New Roman" w:hAnsi="Times New Roman" w:cs="Times New Roman"/>
          <w:sz w:val="24"/>
          <w:szCs w:val="24"/>
        </w:rPr>
        <w:t xml:space="preserve">ли на нескольких счетах депо одного вида допускается открытие разделов </w:t>
      </w:r>
      <w:r w:rsidR="00E52CE3" w:rsidRPr="00D217AB">
        <w:rPr>
          <w:rFonts w:ascii="Times New Roman" w:hAnsi="Times New Roman" w:cs="Times New Roman"/>
          <w:sz w:val="24"/>
          <w:szCs w:val="24"/>
          <w:lang w:val="en-US"/>
        </w:rPr>
        <w:t>VC</w:t>
      </w:r>
      <w:r w:rsidR="00E52CE3" w:rsidRPr="00D217AB">
        <w:rPr>
          <w:rFonts w:ascii="Times New Roman" w:hAnsi="Times New Roman" w:cs="Times New Roman"/>
          <w:sz w:val="24"/>
          <w:szCs w:val="24"/>
        </w:rPr>
        <w:t xml:space="preserve"> под одного брокера</w:t>
      </w:r>
      <w:r w:rsidR="009A2A4E">
        <w:rPr>
          <w:rFonts w:ascii="Times New Roman" w:hAnsi="Times New Roman" w:cs="Times New Roman"/>
          <w:sz w:val="24"/>
          <w:szCs w:val="24"/>
        </w:rPr>
        <w:t xml:space="preserve"> на каждом счете депо.</w:t>
      </w:r>
    </w:p>
    <w:sectPr w:rsidR="00E52CE3" w:rsidRPr="00D2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CEE93C"/>
    <w:styleLink w:val="3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49AE645B"/>
    <w:multiLevelType w:val="hybridMultilevel"/>
    <w:tmpl w:val="C028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22" w:hanging="283"/>
        </w:pPr>
        <w:rPr>
          <w:rFonts w:ascii="Symbol" w:hAnsi="Symbol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41"/>
    <w:rsid w:val="000A260B"/>
    <w:rsid w:val="000B6C40"/>
    <w:rsid w:val="00471FEE"/>
    <w:rsid w:val="00510814"/>
    <w:rsid w:val="006B2615"/>
    <w:rsid w:val="00911A41"/>
    <w:rsid w:val="00927D77"/>
    <w:rsid w:val="009A2A4E"/>
    <w:rsid w:val="00AB09B8"/>
    <w:rsid w:val="00AC3408"/>
    <w:rsid w:val="00BC0B57"/>
    <w:rsid w:val="00BE013E"/>
    <w:rsid w:val="00C654C9"/>
    <w:rsid w:val="00C83AB7"/>
    <w:rsid w:val="00D217AB"/>
    <w:rsid w:val="00D26F6B"/>
    <w:rsid w:val="00DF2357"/>
    <w:rsid w:val="00E033FA"/>
    <w:rsid w:val="00E13C11"/>
    <w:rsid w:val="00E52CE3"/>
    <w:rsid w:val="00EC4FC0"/>
    <w:rsid w:val="00F03684"/>
    <w:rsid w:val="00F4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ED61"/>
  <w15:chartTrackingRefBased/>
  <w15:docId w15:val="{14FDB3A8-6995-49D7-B495-A77D7A59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C0B57"/>
    <w:pPr>
      <w:ind w:left="720"/>
      <w:contextualSpacing/>
    </w:pPr>
  </w:style>
  <w:style w:type="paragraph" w:styleId="a5">
    <w:name w:val="Body Text"/>
    <w:basedOn w:val="a0"/>
    <w:link w:val="a6"/>
    <w:uiPriority w:val="99"/>
    <w:semiHidden/>
    <w:unhideWhenUsed/>
    <w:rsid w:val="00BC0B57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BC0B57"/>
  </w:style>
  <w:style w:type="character" w:styleId="a7">
    <w:name w:val="footnote reference"/>
    <w:semiHidden/>
    <w:rsid w:val="00AC3408"/>
    <w:rPr>
      <w:sz w:val="20"/>
      <w:vertAlign w:val="superscript"/>
    </w:rPr>
  </w:style>
  <w:style w:type="paragraph" w:styleId="a">
    <w:name w:val="List Bullet"/>
    <w:basedOn w:val="a0"/>
    <w:autoRedefine/>
    <w:rsid w:val="00AC340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1">
    <w:name w:val="Стиль31"/>
    <w:uiPriority w:val="99"/>
    <w:rsid w:val="00AC340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Елена Владимировна</dc:creator>
  <cp:keywords/>
  <dc:description/>
  <cp:lastModifiedBy>Стрельникова Елена Владимировна</cp:lastModifiedBy>
  <cp:revision>9</cp:revision>
  <dcterms:created xsi:type="dcterms:W3CDTF">2024-03-15T14:09:00Z</dcterms:created>
  <dcterms:modified xsi:type="dcterms:W3CDTF">2024-03-18T18:39:00Z</dcterms:modified>
</cp:coreProperties>
</file>