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97" w:rsidRPr="000A5F97" w:rsidRDefault="000A5F97" w:rsidP="000A5F97">
      <w:pPr>
        <w:spacing w:line="288" w:lineRule="auto"/>
        <w:rPr>
          <w:rFonts w:cstheme="minorHAnsi"/>
          <w:b/>
        </w:rPr>
      </w:pPr>
    </w:p>
    <w:p w:rsidR="000A5F97" w:rsidRPr="00B22E52" w:rsidRDefault="000A5F97" w:rsidP="000A5F97">
      <w:pPr>
        <w:spacing w:after="0" w:line="240" w:lineRule="auto"/>
        <w:rPr>
          <w:rFonts w:eastAsia="Times New Roman" w:cstheme="minorHAnsi"/>
          <w:iCs/>
          <w:lang w:eastAsia="ru-RU"/>
        </w:rPr>
      </w:pPr>
      <w:r w:rsidRPr="000A5F97">
        <w:rPr>
          <w:rFonts w:eastAsia="Times New Roman" w:cstheme="minorHAnsi"/>
          <w:iCs/>
          <w:lang w:eastAsia="ru-RU"/>
        </w:rPr>
        <w:t xml:space="preserve">На бланке </w:t>
      </w:r>
      <w:r w:rsidR="00E042AE">
        <w:rPr>
          <w:rFonts w:eastAsia="Times New Roman" w:cstheme="minorHAnsi"/>
          <w:iCs/>
          <w:lang w:eastAsia="ru-RU"/>
        </w:rPr>
        <w:t xml:space="preserve">организации </w:t>
      </w:r>
      <w:r w:rsidR="00B22E52">
        <w:rPr>
          <w:rFonts w:eastAsia="Times New Roman" w:cstheme="minorHAnsi"/>
          <w:iCs/>
          <w:lang w:eastAsia="ru-RU"/>
        </w:rPr>
        <w:t>–</w:t>
      </w:r>
      <w:r w:rsidR="00E042AE">
        <w:rPr>
          <w:rFonts w:eastAsia="Times New Roman" w:cstheme="minorHAnsi"/>
          <w:iCs/>
          <w:lang w:eastAsia="ru-RU"/>
        </w:rPr>
        <w:t xml:space="preserve"> депонента</w:t>
      </w:r>
      <w:r w:rsidR="00B22E52" w:rsidRPr="00B22E52">
        <w:rPr>
          <w:rFonts w:eastAsia="Times New Roman" w:cstheme="minorHAnsi"/>
          <w:iCs/>
          <w:lang w:eastAsia="ru-RU"/>
        </w:rPr>
        <w:t xml:space="preserve">                                                                                 </w:t>
      </w:r>
      <w:r w:rsidR="00B22E52">
        <w:rPr>
          <w:rFonts w:eastAsia="Times New Roman" w:cstheme="minorHAnsi"/>
          <w:iCs/>
          <w:lang w:eastAsia="ru-RU"/>
        </w:rPr>
        <w:t xml:space="preserve">        </w:t>
      </w:r>
      <w:r w:rsidR="00B22E52" w:rsidRPr="00B22E52">
        <w:rPr>
          <w:rFonts w:eastAsia="Times New Roman" w:cstheme="minorHAnsi"/>
          <w:iCs/>
          <w:lang w:eastAsia="ru-RU"/>
        </w:rPr>
        <w:t xml:space="preserve">  </w:t>
      </w:r>
      <w:r w:rsidR="00B22E52" w:rsidRPr="00381666">
        <w:rPr>
          <w:rFonts w:eastAsia="Times New Roman" w:cstheme="minorHAnsi"/>
          <w:i/>
          <w:iCs/>
          <w:color w:val="A6A6A6" w:themeColor="background1" w:themeShade="A6"/>
          <w:lang w:eastAsia="ru-RU"/>
        </w:rPr>
        <w:t>Приложение 2</w:t>
      </w:r>
    </w:p>
    <w:p w:rsidR="000A5F97" w:rsidRPr="000A5F97" w:rsidRDefault="00F74867" w:rsidP="00076FD5">
      <w:pPr>
        <w:spacing w:before="120" w:after="120" w:line="288" w:lineRule="auto"/>
        <w:jc w:val="righ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Кому: НКО </w:t>
      </w:r>
      <w:r w:rsidR="000A5F97" w:rsidRPr="000A5F97">
        <w:rPr>
          <w:rFonts w:eastAsia="Times New Roman" w:cstheme="minorHAnsi"/>
          <w:lang w:eastAsia="ru-RU"/>
        </w:rPr>
        <w:t>АО НРД</w:t>
      </w:r>
    </w:p>
    <w:p w:rsidR="000A5F97" w:rsidRDefault="000A5F97" w:rsidP="000A5F97">
      <w:pPr>
        <w:spacing w:before="100" w:beforeAutospacing="1" w:after="100" w:afterAutospacing="1" w:line="288" w:lineRule="auto"/>
        <w:jc w:val="right"/>
        <w:rPr>
          <w:rFonts w:eastAsia="Times New Roman" w:cstheme="minorHAnsi"/>
          <w:lang w:eastAsia="ru-RU"/>
        </w:rPr>
      </w:pPr>
      <w:r w:rsidRPr="000A5F97">
        <w:rPr>
          <w:rFonts w:eastAsia="Times New Roman" w:cstheme="minorHAnsi"/>
          <w:lang w:eastAsia="ru-RU"/>
        </w:rPr>
        <w:t xml:space="preserve">От кого: наименование </w:t>
      </w:r>
      <w:r w:rsidR="00F74867">
        <w:rPr>
          <w:rFonts w:eastAsia="Times New Roman" w:cstheme="minorHAnsi"/>
          <w:lang w:eastAsia="ru-RU"/>
        </w:rPr>
        <w:t xml:space="preserve">депонента НКО </w:t>
      </w:r>
      <w:r w:rsidR="00E042AE">
        <w:rPr>
          <w:rFonts w:eastAsia="Times New Roman" w:cstheme="minorHAnsi"/>
          <w:lang w:eastAsia="ru-RU"/>
        </w:rPr>
        <w:t>АО НРД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</w:tblGrid>
      <w:tr w:rsidR="000A5F97" w:rsidRPr="000A5F97" w:rsidTr="000A5F97">
        <w:tc>
          <w:tcPr>
            <w:tcW w:w="3600" w:type="dxa"/>
            <w:hideMark/>
          </w:tcPr>
          <w:p w:rsidR="000A5F97" w:rsidRPr="000A5F97" w:rsidRDefault="000A5F97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0A5F97">
              <w:rPr>
                <w:rFonts w:eastAsia="Times New Roman" w:cstheme="minorHAnsi"/>
                <w:iCs/>
                <w:lang w:eastAsia="ru-RU"/>
              </w:rPr>
              <w:t>Исх. № ________________________</w:t>
            </w:r>
          </w:p>
        </w:tc>
      </w:tr>
      <w:tr w:rsidR="000A5F97" w:rsidRPr="000A5F97" w:rsidTr="000A5F97">
        <w:tc>
          <w:tcPr>
            <w:tcW w:w="3600" w:type="dxa"/>
            <w:hideMark/>
          </w:tcPr>
          <w:p w:rsidR="000A5F97" w:rsidRPr="000A5F97" w:rsidRDefault="000A5F97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0A5F97">
              <w:rPr>
                <w:rFonts w:eastAsia="Times New Roman" w:cstheme="minorHAnsi"/>
                <w:iCs/>
                <w:lang w:eastAsia="ru-RU"/>
              </w:rPr>
              <w:t>от "</w:t>
            </w:r>
            <w:r w:rsidRPr="000A5F97">
              <w:rPr>
                <w:rFonts w:eastAsia="Times New Roman" w:cstheme="minorHAnsi"/>
                <w:iCs/>
                <w:u w:val="single"/>
                <w:lang w:eastAsia="ru-RU"/>
              </w:rPr>
              <w:t xml:space="preserve">    </w:t>
            </w:r>
            <w:r w:rsidRPr="000A5F97">
              <w:rPr>
                <w:rFonts w:eastAsia="Times New Roman" w:cstheme="minorHAnsi"/>
                <w:iCs/>
                <w:lang w:eastAsia="ru-RU"/>
              </w:rPr>
              <w:t>" _______________</w:t>
            </w:r>
            <w:r w:rsidRPr="000A5F97">
              <w:rPr>
                <w:rFonts w:eastAsia="Times New Roman" w:cstheme="minorHAnsi"/>
                <w:iCs/>
                <w:u w:val="single"/>
                <w:lang w:eastAsia="ru-RU"/>
              </w:rPr>
              <w:t> </w:t>
            </w:r>
            <w:r w:rsidRPr="000A5F97">
              <w:rPr>
                <w:rFonts w:eastAsia="Times New Roman" w:cstheme="minorHAnsi"/>
                <w:iCs/>
                <w:lang w:eastAsia="ru-RU"/>
              </w:rPr>
              <w:t xml:space="preserve"> 20</w:t>
            </w:r>
            <w:r w:rsidRPr="000A5F97">
              <w:rPr>
                <w:rFonts w:eastAsia="Times New Roman" w:cstheme="minorHAnsi"/>
                <w:iCs/>
                <w:u w:val="single"/>
                <w:lang w:eastAsia="ru-RU"/>
              </w:rPr>
              <w:t xml:space="preserve">     </w:t>
            </w:r>
            <w:r w:rsidRPr="000A5F97">
              <w:rPr>
                <w:rFonts w:eastAsia="Times New Roman" w:cstheme="minorHAnsi"/>
                <w:iCs/>
                <w:lang w:eastAsia="ru-RU"/>
              </w:rPr>
              <w:t>г.</w:t>
            </w:r>
          </w:p>
        </w:tc>
      </w:tr>
    </w:tbl>
    <w:p w:rsidR="009E515A" w:rsidRDefault="000A5F97" w:rsidP="000A5F97">
      <w:pPr>
        <w:spacing w:before="100" w:beforeAutospacing="1" w:after="100" w:afterAutospacing="1" w:line="288" w:lineRule="auto"/>
        <w:jc w:val="center"/>
        <w:rPr>
          <w:rFonts w:eastAsia="Times New Roman" w:cstheme="minorHAnsi"/>
          <w:b/>
          <w:lang w:eastAsia="ru-RU"/>
        </w:rPr>
      </w:pPr>
      <w:r w:rsidRPr="000A5F97">
        <w:rPr>
          <w:rFonts w:eastAsia="Times New Roman" w:cstheme="minorHAnsi"/>
          <w:b/>
          <w:lang w:eastAsia="ru-RU"/>
        </w:rPr>
        <w:t>ПИСЬМО - ПОДТВЕРЖДЕНИЕ</w:t>
      </w:r>
    </w:p>
    <w:p w:rsidR="009E515A" w:rsidRPr="00AB46C3" w:rsidRDefault="009E515A" w:rsidP="009E515A">
      <w:pPr>
        <w:pStyle w:val="a6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B46C3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D734E8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международной организации)</w:t>
      </w:r>
      <w:r w:rsidRPr="00AB46C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является лицом, имеющим фактическое право на получение дохода)</w:t>
      </w:r>
      <w:r w:rsidR="00045AC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)</w:t>
      </w:r>
    </w:p>
    <w:p w:rsidR="00045ACC" w:rsidRDefault="00045ACC" w:rsidP="00045ACC">
      <w:pPr>
        <w:spacing w:after="120" w:line="264" w:lineRule="auto"/>
        <w:jc w:val="both"/>
        <w:rPr>
          <w:rFonts w:cstheme="minorHAnsi"/>
        </w:rPr>
      </w:pPr>
    </w:p>
    <w:p w:rsidR="00045ACC" w:rsidRPr="00AB46C3" w:rsidRDefault="00045ACC" w:rsidP="00045ACC">
      <w:pPr>
        <w:spacing w:after="120" w:line="264" w:lineRule="auto"/>
        <w:jc w:val="both"/>
        <w:rPr>
          <w:rFonts w:eastAsia="Times New Roman" w:cstheme="minorHAnsi"/>
          <w:lang w:eastAsia="ru-RU"/>
        </w:rPr>
      </w:pPr>
      <w:r w:rsidRPr="00AB46C3">
        <w:rPr>
          <w:rFonts w:cstheme="minorHAnsi"/>
        </w:rPr>
        <w:t xml:space="preserve">Для целей настоящего ПИСЬМА-ПОДТВЕРЖДЕНИЯ О НАЛИЧИИ ФАКТИЧЕСКОГО ПРАВА НА ДОХОД термин «фактическое право на доход» используется в смысле, которое придается ему налоговым законодательством Российской Федерации.  </w:t>
      </w:r>
    </w:p>
    <w:p w:rsidR="00F74867" w:rsidRDefault="00E042AE" w:rsidP="009E6084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</w:t>
      </w:r>
      <w:r w:rsidRPr="006304BF">
        <w:rPr>
          <w:rFonts w:eastAsia="Times New Roman" w:cstheme="minorHAnsi"/>
          <w:lang w:eastAsia="ru-RU"/>
        </w:rPr>
        <w:t xml:space="preserve">астоящим </w:t>
      </w:r>
      <w:r w:rsidR="001F362F">
        <w:rPr>
          <w:rFonts w:eastAsia="Times New Roman" w:cstheme="minorHAnsi"/>
          <w:lang w:eastAsia="ru-RU"/>
        </w:rPr>
        <w:t>сообщаем</w:t>
      </w:r>
      <w:r>
        <w:rPr>
          <w:rFonts w:eastAsia="Times New Roman" w:cstheme="minorHAnsi"/>
          <w:lang w:eastAsia="ru-RU"/>
        </w:rPr>
        <w:t>,</w:t>
      </w:r>
      <w:r w:rsidRPr="006304BF">
        <w:rPr>
          <w:rFonts w:eastAsia="Times New Roman" w:cstheme="minorHAnsi"/>
          <w:lang w:eastAsia="ru-RU"/>
        </w:rPr>
        <w:t xml:space="preserve"> что </w:t>
      </w:r>
      <w:r w:rsidR="001F362F">
        <w:rPr>
          <w:rFonts w:eastAsia="Times New Roman" w:cstheme="minorHAnsi"/>
          <w:lang w:eastAsia="ru-RU"/>
        </w:rPr>
        <w:t>(</w:t>
      </w:r>
      <w:r w:rsidR="000A5F97" w:rsidRPr="006304BF">
        <w:rPr>
          <w:rFonts w:eastAsia="Times New Roman" w:cstheme="minorHAnsi"/>
          <w:lang w:eastAsia="ru-RU"/>
        </w:rPr>
        <w:t>Наименование юридического лица (полностью</w:t>
      </w:r>
      <w:r w:rsidR="00F74867" w:rsidRPr="00F74867">
        <w:rPr>
          <w:rFonts w:eastAsia="Times New Roman" w:cstheme="minorHAnsi"/>
          <w:lang w:eastAsia="ru-RU"/>
        </w:rPr>
        <w:t>)</w:t>
      </w:r>
      <w:r w:rsidR="001F362F">
        <w:rPr>
          <w:rFonts w:eastAsia="Times New Roman" w:cstheme="minorHAnsi"/>
          <w:lang w:eastAsia="ru-RU"/>
        </w:rPr>
        <w:t>)</w:t>
      </w:r>
      <w:r w:rsidR="000A5F97" w:rsidRPr="006304BF">
        <w:rPr>
          <w:rFonts w:eastAsia="Times New Roman" w:cstheme="minorHAnsi"/>
          <w:lang w:eastAsia="ru-RU"/>
        </w:rPr>
        <w:t xml:space="preserve"> является </w:t>
      </w:r>
      <w:r w:rsidR="00F74867">
        <w:rPr>
          <w:rFonts w:eastAsia="Times New Roman" w:cstheme="minorHAnsi"/>
          <w:lang w:eastAsia="ru-RU"/>
        </w:rPr>
        <w:t>международной организацией, созданной</w:t>
      </w:r>
      <w:r w:rsidR="00B8060A">
        <w:rPr>
          <w:rFonts w:eastAsia="Times New Roman" w:cstheme="minorHAnsi"/>
          <w:lang w:eastAsia="ru-RU"/>
        </w:rPr>
        <w:t>:</w:t>
      </w:r>
      <w:r w:rsidR="00F74867">
        <w:rPr>
          <w:rFonts w:eastAsia="Times New Roman" w:cstheme="minorHAnsi"/>
          <w:lang w:eastAsia="ru-RU"/>
        </w:rPr>
        <w:t xml:space="preserve"> </w:t>
      </w:r>
    </w:p>
    <w:p w:rsidR="00B8060A" w:rsidRDefault="00B8060A" w:rsidP="00B8060A">
      <w:pPr>
        <w:pStyle w:val="a7"/>
        <w:numPr>
          <w:ilvl w:val="0"/>
          <w:numId w:val="2"/>
        </w:numPr>
        <w:spacing w:after="120" w:line="264" w:lineRule="auto"/>
        <w:jc w:val="both"/>
        <w:rPr>
          <w:rFonts w:eastAsia="Times New Roman" w:cstheme="minorHAnsi"/>
          <w:lang w:eastAsia="ru-RU"/>
        </w:rPr>
      </w:pPr>
      <w:r w:rsidRPr="00197ED7">
        <w:rPr>
          <w:rFonts w:eastAsia="Times New Roman" w:cstheme="minorHAnsi"/>
          <w:lang w:eastAsia="ru-RU"/>
        </w:rPr>
        <w:t xml:space="preserve">на основании </w:t>
      </w:r>
      <w:r>
        <w:rPr>
          <w:rFonts w:eastAsia="Times New Roman" w:cstheme="minorHAnsi"/>
          <w:lang w:eastAsia="ru-RU"/>
        </w:rPr>
        <w:t>______________________________________________________________</w:t>
      </w:r>
      <w:r w:rsidRPr="00197ED7">
        <w:rPr>
          <w:rFonts w:eastAsia="Times New Roman" w:cstheme="minorHAnsi"/>
          <w:lang w:eastAsia="ru-RU"/>
        </w:rPr>
        <w:t xml:space="preserve">: </w:t>
      </w:r>
    </w:p>
    <w:p w:rsidR="006D3265" w:rsidRPr="006D3265" w:rsidRDefault="006D3265" w:rsidP="006D3265">
      <w:pPr>
        <w:spacing w:after="120" w:line="264" w:lineRule="auto"/>
        <w:ind w:left="360"/>
        <w:jc w:val="both"/>
        <w:rPr>
          <w:rFonts w:eastAsia="Times New Roman" w:cstheme="minorHAnsi"/>
          <w:lang w:eastAsia="ru-RU"/>
        </w:rPr>
      </w:pPr>
    </w:p>
    <w:p w:rsidR="00B8060A" w:rsidRPr="00197ED7" w:rsidRDefault="00B8060A" w:rsidP="00B8060A">
      <w:pPr>
        <w:pStyle w:val="a7"/>
        <w:numPr>
          <w:ilvl w:val="0"/>
          <w:numId w:val="2"/>
        </w:numPr>
        <w:spacing w:after="120" w:line="264" w:lineRule="auto"/>
        <w:jc w:val="both"/>
        <w:rPr>
          <w:rFonts w:eastAsia="Times New Roman" w:cstheme="minorHAnsi"/>
          <w:lang w:eastAsia="ru-RU"/>
        </w:rPr>
      </w:pPr>
      <w:r w:rsidRPr="00197ED7">
        <w:rPr>
          <w:rFonts w:eastAsia="Times New Roman" w:cstheme="minorHAnsi"/>
          <w:lang w:eastAsia="ru-RU"/>
        </w:rPr>
        <w:t xml:space="preserve">в соответствии </w:t>
      </w:r>
      <w:r>
        <w:rPr>
          <w:rFonts w:eastAsia="Times New Roman" w:cstheme="minorHAnsi"/>
          <w:lang w:eastAsia="ru-RU"/>
        </w:rPr>
        <w:t>_____________________________________________________________</w:t>
      </w:r>
      <w:r w:rsidRPr="00197ED7">
        <w:rPr>
          <w:rFonts w:eastAsia="Times New Roman" w:cstheme="minorHAnsi"/>
          <w:lang w:eastAsia="ru-RU"/>
        </w:rPr>
        <w:t>.</w:t>
      </w:r>
    </w:p>
    <w:p w:rsidR="00B00D48" w:rsidRDefault="00B00D48" w:rsidP="009E6084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</w:p>
    <w:p w:rsidR="00F74867" w:rsidRDefault="00F74867" w:rsidP="009E6084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Местонахождение международной организации: </w:t>
      </w:r>
    </w:p>
    <w:p w:rsidR="00F74867" w:rsidRDefault="00F74867" w:rsidP="009E6084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_____________________________________________________________________________</w:t>
      </w:r>
      <w:r w:rsidR="006B2867">
        <w:rPr>
          <w:rFonts w:eastAsia="Times New Roman" w:cstheme="minorHAnsi"/>
          <w:lang w:eastAsia="ru-RU"/>
        </w:rPr>
        <w:t>___</w:t>
      </w:r>
      <w:r>
        <w:rPr>
          <w:rFonts w:eastAsia="Times New Roman" w:cstheme="minorHAnsi"/>
          <w:lang w:eastAsia="ru-RU"/>
        </w:rPr>
        <w:t>_</w:t>
      </w:r>
      <w:r w:rsidR="001F362F">
        <w:rPr>
          <w:rFonts w:eastAsia="Times New Roman" w:cstheme="minorHAnsi"/>
          <w:lang w:eastAsia="ru-RU"/>
        </w:rPr>
        <w:t>.</w:t>
      </w:r>
    </w:p>
    <w:p w:rsidR="009E6084" w:rsidRDefault="001F362F" w:rsidP="009E6084">
      <w:pPr>
        <w:spacing w:before="120" w:after="120" w:line="312" w:lineRule="auto"/>
        <w:jc w:val="both"/>
        <w:rPr>
          <w:rFonts w:cs="Calibri"/>
        </w:rPr>
      </w:pPr>
      <w:r>
        <w:rPr>
          <w:rFonts w:eastAsia="Times New Roman" w:cstheme="minorHAnsi"/>
          <w:lang w:eastAsia="ru-RU"/>
        </w:rPr>
        <w:t>Подтверждаем, что (</w:t>
      </w:r>
      <w:r w:rsidRPr="006304BF">
        <w:rPr>
          <w:rFonts w:eastAsia="Times New Roman" w:cstheme="minorHAnsi"/>
          <w:lang w:eastAsia="ru-RU"/>
        </w:rPr>
        <w:t xml:space="preserve">Наименование </w:t>
      </w:r>
      <w:r w:rsidR="00F1420F">
        <w:rPr>
          <w:rFonts w:eastAsia="Times New Roman" w:cstheme="minorHAnsi"/>
          <w:lang w:eastAsia="ru-RU"/>
        </w:rPr>
        <w:t>международной организации</w:t>
      </w:r>
      <w:r w:rsidRPr="006304BF">
        <w:rPr>
          <w:rFonts w:eastAsia="Times New Roman" w:cstheme="minorHAnsi"/>
          <w:lang w:eastAsia="ru-RU"/>
        </w:rPr>
        <w:t xml:space="preserve"> (полностью</w:t>
      </w:r>
      <w:r w:rsidRPr="00F74867">
        <w:rPr>
          <w:rFonts w:eastAsia="Times New Roman" w:cstheme="minorHAnsi"/>
          <w:lang w:eastAsia="ru-RU"/>
        </w:rPr>
        <w:t>)</w:t>
      </w:r>
      <w:r>
        <w:rPr>
          <w:rFonts w:eastAsia="Times New Roman" w:cstheme="minorHAnsi"/>
          <w:lang w:eastAsia="ru-RU"/>
        </w:rPr>
        <w:t>)</w:t>
      </w:r>
      <w:r w:rsidRPr="006304BF">
        <w:rPr>
          <w:rFonts w:eastAsia="Times New Roman" w:cstheme="minorHAnsi"/>
          <w:lang w:eastAsia="ru-RU"/>
        </w:rPr>
        <w:t xml:space="preserve"> </w:t>
      </w:r>
      <w:r w:rsidR="00B00D48">
        <w:rPr>
          <w:rFonts w:eastAsia="Times New Roman" w:cstheme="minorHAnsi"/>
          <w:lang w:eastAsia="ru-RU"/>
        </w:rPr>
        <w:t>является лицом, имеющим</w:t>
      </w:r>
      <w:r>
        <w:rPr>
          <w:rFonts w:eastAsia="Times New Roman" w:cstheme="minorHAnsi"/>
          <w:lang w:eastAsia="ru-RU"/>
        </w:rPr>
        <w:t xml:space="preserve"> </w:t>
      </w:r>
      <w:r w:rsidR="000A08EB" w:rsidRPr="006304BF">
        <w:rPr>
          <w:rFonts w:eastAsia="Times New Roman" w:cstheme="minorHAnsi"/>
          <w:lang w:eastAsia="ru-RU"/>
        </w:rPr>
        <w:t xml:space="preserve"> фактическое право на </w:t>
      </w:r>
      <w:r w:rsidR="00B00D48">
        <w:rPr>
          <w:rFonts w:eastAsia="Times New Roman" w:cstheme="minorHAnsi"/>
          <w:lang w:eastAsia="ru-RU"/>
        </w:rPr>
        <w:t xml:space="preserve">получение </w:t>
      </w:r>
      <w:r w:rsidR="000A08EB" w:rsidRPr="006304BF">
        <w:rPr>
          <w:rFonts w:eastAsia="Times New Roman" w:cstheme="minorHAnsi"/>
          <w:lang w:eastAsia="ru-RU"/>
        </w:rPr>
        <w:t>доход</w:t>
      </w:r>
      <w:r w:rsidR="00B00D48">
        <w:rPr>
          <w:rFonts w:eastAsia="Times New Roman" w:cstheme="minorHAnsi"/>
          <w:lang w:eastAsia="ru-RU"/>
        </w:rPr>
        <w:t>а от собственных сделок в соответствии со своим Уставом</w:t>
      </w:r>
      <w:r w:rsidR="00033199">
        <w:rPr>
          <w:rFonts w:eastAsia="Times New Roman" w:cstheme="minorHAnsi"/>
          <w:lang w:eastAsia="ru-RU"/>
        </w:rPr>
        <w:t>, Налоговым Кодексом Российской Федерации</w:t>
      </w:r>
      <w:r w:rsidR="00B00D48">
        <w:rPr>
          <w:rFonts w:eastAsia="Times New Roman" w:cstheme="minorHAnsi"/>
          <w:lang w:eastAsia="ru-RU"/>
        </w:rPr>
        <w:t xml:space="preserve"> и в рамках Соглашения </w:t>
      </w:r>
      <w:r w:rsidR="00033199">
        <w:rPr>
          <w:rFonts w:eastAsia="Times New Roman" w:cstheme="minorHAnsi"/>
          <w:lang w:eastAsia="ru-RU"/>
        </w:rPr>
        <w:t xml:space="preserve">с </w:t>
      </w:r>
      <w:r w:rsidR="00226A06">
        <w:rPr>
          <w:rFonts w:eastAsia="Times New Roman" w:cstheme="minorHAnsi"/>
          <w:lang w:eastAsia="ru-RU"/>
        </w:rPr>
        <w:t xml:space="preserve">Правительством Российской Федерации </w:t>
      </w:r>
      <w:r w:rsidR="00226A06" w:rsidRPr="006304BF">
        <w:rPr>
          <w:rFonts w:eastAsia="Times New Roman" w:cstheme="minorHAnsi"/>
          <w:lang w:eastAsia="ru-RU"/>
        </w:rPr>
        <w:t>{указывается наименование международного соглашения}</w:t>
      </w:r>
      <w:r w:rsidR="00226A06">
        <w:rPr>
          <w:rFonts w:eastAsia="Times New Roman" w:cstheme="minorHAnsi"/>
          <w:lang w:eastAsia="ru-RU"/>
        </w:rPr>
        <w:t xml:space="preserve"> (</w:t>
      </w:r>
      <w:r w:rsidR="00226A06" w:rsidRPr="006304BF">
        <w:rPr>
          <w:rFonts w:eastAsia="Times New Roman" w:cstheme="minorHAnsi"/>
          <w:lang w:eastAsia="ru-RU"/>
        </w:rPr>
        <w:t>пунктом ___ статьи ___</w:t>
      </w:r>
      <w:r w:rsidR="00226A06">
        <w:rPr>
          <w:rFonts w:eastAsia="Times New Roman" w:cstheme="minorHAnsi"/>
          <w:lang w:eastAsia="ru-RU"/>
        </w:rPr>
        <w:t>)</w:t>
      </w:r>
      <w:r w:rsidR="00226A06" w:rsidRPr="006304BF">
        <w:rPr>
          <w:rFonts w:eastAsia="Times New Roman" w:cstheme="minorHAnsi"/>
          <w:lang w:eastAsia="ru-RU"/>
        </w:rPr>
        <w:t xml:space="preserve"> {указывается ссылка на пункт (подпункт), статью соответствующего международного соглашения</w:t>
      </w:r>
      <w:r w:rsidR="00226A06">
        <w:rPr>
          <w:rFonts w:eastAsia="Times New Roman" w:cstheme="minorHAnsi"/>
          <w:lang w:eastAsia="ru-RU"/>
        </w:rPr>
        <w:t xml:space="preserve"> или НК РФ</w:t>
      </w:r>
      <w:r w:rsidR="00226A06" w:rsidRPr="006304BF">
        <w:rPr>
          <w:rFonts w:eastAsia="Times New Roman" w:cstheme="minorHAnsi"/>
          <w:lang w:eastAsia="ru-RU"/>
        </w:rPr>
        <w:t xml:space="preserve">} </w:t>
      </w:r>
      <w:r w:rsidR="000A08EB">
        <w:rPr>
          <w:rFonts w:eastAsia="Times New Roman" w:cstheme="minorHAnsi"/>
          <w:lang w:eastAsia="ru-RU"/>
        </w:rPr>
        <w:t>по</w:t>
      </w:r>
      <w:r w:rsidR="00D23684">
        <w:rPr>
          <w:rFonts w:eastAsia="Times New Roman" w:cstheme="minorHAnsi"/>
          <w:lang w:eastAsia="ru-RU"/>
        </w:rPr>
        <w:t xml:space="preserve"> следующим</w:t>
      </w:r>
      <w:r w:rsidR="000A08EB">
        <w:rPr>
          <w:rFonts w:eastAsia="Times New Roman" w:cstheme="minorHAnsi"/>
          <w:lang w:eastAsia="ru-RU"/>
        </w:rPr>
        <w:t xml:space="preserve"> ценным бумагам</w:t>
      </w:r>
      <w:r>
        <w:rPr>
          <w:rFonts w:eastAsia="Times New Roman" w:cstheme="minorHAnsi"/>
          <w:lang w:eastAsia="ru-RU"/>
        </w:rPr>
        <w:t xml:space="preserve"> российских эмитентов</w:t>
      </w:r>
      <w:r w:rsidR="000A08EB">
        <w:rPr>
          <w:rFonts w:eastAsia="Times New Roman" w:cstheme="minorHAnsi"/>
          <w:lang w:eastAsia="ru-RU"/>
        </w:rPr>
        <w:t>:</w:t>
      </w:r>
      <w:r w:rsidR="009E6084" w:rsidRPr="009E6084">
        <w:rPr>
          <w:rFonts w:cs="Calibri"/>
        </w:rPr>
        <w:t xml:space="preserve"> </w:t>
      </w:r>
    </w:p>
    <w:p w:rsidR="006B2867" w:rsidRPr="00992A3C" w:rsidRDefault="006B2867" w:rsidP="006B2867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 xml:space="preserve">Наименование ценной бумаги, по которому предъявляется налоговая </w:t>
      </w:r>
      <w:proofErr w:type="gramStart"/>
      <w:r w:rsidRPr="00992A3C">
        <w:rPr>
          <w:rFonts w:cs="Calibri"/>
        </w:rPr>
        <w:t>информация:_</w:t>
      </w:r>
      <w:proofErr w:type="gramEnd"/>
      <w:r w:rsidRPr="00992A3C">
        <w:rPr>
          <w:rFonts w:cs="Calibri"/>
        </w:rPr>
        <w:t>_______________________</w:t>
      </w:r>
    </w:p>
    <w:p w:rsidR="006B2867" w:rsidRPr="00992A3C" w:rsidRDefault="006B2867" w:rsidP="006B2867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 xml:space="preserve">ISIN ценной бумаги, по которой предъявляется налоговая </w:t>
      </w:r>
      <w:proofErr w:type="gramStart"/>
      <w:r w:rsidRPr="00992A3C">
        <w:rPr>
          <w:rFonts w:cs="Calibri"/>
        </w:rPr>
        <w:t>информация:_</w:t>
      </w:r>
      <w:proofErr w:type="gramEnd"/>
      <w:r w:rsidRPr="00992A3C">
        <w:rPr>
          <w:rFonts w:cs="Calibri"/>
        </w:rPr>
        <w:t>_____________</w:t>
      </w:r>
    </w:p>
    <w:p w:rsidR="006B2867" w:rsidRDefault="006B2867" w:rsidP="009E608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>
        <w:rPr>
          <w:rFonts w:cs="Calibri"/>
        </w:rPr>
        <w:t>Эмитент: ____________________________________________________________________</w:t>
      </w:r>
    </w:p>
    <w:p w:rsidR="009E6084" w:rsidRPr="00992A3C" w:rsidRDefault="006B2867" w:rsidP="009E608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>
        <w:rPr>
          <w:rFonts w:cs="Calibri"/>
        </w:rPr>
        <w:t>Плановая дата выплаты дохода по ценной бумаге:</w:t>
      </w:r>
    </w:p>
    <w:p w:rsidR="009E6084" w:rsidRPr="00992A3C" w:rsidRDefault="00254962" w:rsidP="009E608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>
        <w:rPr>
          <w:rFonts w:cs="Calibri"/>
        </w:rPr>
        <w:t xml:space="preserve">Тип </w:t>
      </w:r>
      <w:proofErr w:type="gramStart"/>
      <w:r>
        <w:rPr>
          <w:rFonts w:cs="Calibri"/>
        </w:rPr>
        <w:t>дохода</w:t>
      </w:r>
      <w:r w:rsidR="009E6084" w:rsidRPr="00992A3C">
        <w:rPr>
          <w:rFonts w:cs="Calibri"/>
        </w:rPr>
        <w:t>:_</w:t>
      </w:r>
      <w:proofErr w:type="gramEnd"/>
      <w:r w:rsidR="009E6084" w:rsidRPr="00992A3C">
        <w:rPr>
          <w:rFonts w:cs="Calibri"/>
        </w:rPr>
        <w:t>_____________________</w:t>
      </w:r>
    </w:p>
    <w:p w:rsidR="009E6084" w:rsidRPr="00992A3C" w:rsidRDefault="009E6084" w:rsidP="009E6084">
      <w:pPr>
        <w:numPr>
          <w:ilvl w:val="0"/>
          <w:numId w:val="1"/>
        </w:numPr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>Депозитарный код депонента</w:t>
      </w:r>
      <w:r w:rsidR="00254962">
        <w:rPr>
          <w:rFonts w:cs="Calibri"/>
        </w:rPr>
        <w:t>:</w:t>
      </w:r>
      <w:r w:rsidRPr="00992A3C">
        <w:rPr>
          <w:rFonts w:cs="Calibri"/>
        </w:rPr>
        <w:t xml:space="preserve"> ________________</w:t>
      </w:r>
    </w:p>
    <w:p w:rsidR="009E6084" w:rsidRPr="00992A3C" w:rsidRDefault="009E6084" w:rsidP="009E608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lastRenderedPageBreak/>
        <w:t xml:space="preserve">Номер счета депо </w:t>
      </w:r>
      <w:r w:rsidR="00254962">
        <w:rPr>
          <w:rFonts w:cs="Calibri"/>
        </w:rPr>
        <w:t>владельца</w:t>
      </w:r>
      <w:r w:rsidRPr="00992A3C">
        <w:rPr>
          <w:rFonts w:cs="Calibri"/>
        </w:rPr>
        <w:t xml:space="preserve">, по которому предъявляется налоговая </w:t>
      </w:r>
      <w:proofErr w:type="gramStart"/>
      <w:r w:rsidRPr="00992A3C">
        <w:rPr>
          <w:rFonts w:cs="Calibri"/>
        </w:rPr>
        <w:t>информация:_</w:t>
      </w:r>
      <w:proofErr w:type="gramEnd"/>
      <w:r w:rsidRPr="00992A3C">
        <w:rPr>
          <w:rFonts w:cs="Calibri"/>
        </w:rPr>
        <w:t>___________________________</w:t>
      </w:r>
    </w:p>
    <w:p w:rsidR="009E6084" w:rsidRPr="00992A3C" w:rsidRDefault="009E6084" w:rsidP="009E608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 xml:space="preserve">Общее количество ценных бумаг на счете депо </w:t>
      </w:r>
      <w:r>
        <w:rPr>
          <w:rFonts w:cs="Calibri"/>
        </w:rPr>
        <w:t xml:space="preserve">депонента </w:t>
      </w:r>
      <w:r w:rsidRPr="00992A3C">
        <w:rPr>
          <w:rFonts w:cs="Calibri"/>
        </w:rPr>
        <w:t xml:space="preserve">на дату фиксации списка </w:t>
      </w:r>
      <w:proofErr w:type="gramStart"/>
      <w:r w:rsidRPr="00992A3C">
        <w:rPr>
          <w:rFonts w:cs="Calibri"/>
        </w:rPr>
        <w:t>владельцев:_</w:t>
      </w:r>
      <w:proofErr w:type="gramEnd"/>
      <w:r w:rsidRPr="00992A3C">
        <w:rPr>
          <w:rFonts w:cs="Calibri"/>
        </w:rPr>
        <w:t>__________</w:t>
      </w:r>
    </w:p>
    <w:p w:rsidR="009E6084" w:rsidRPr="00992A3C" w:rsidRDefault="009E6084" w:rsidP="009E608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ind w:left="714" w:hanging="357"/>
        <w:jc w:val="both"/>
        <w:rPr>
          <w:rFonts w:cs="Calibri"/>
        </w:rPr>
      </w:pPr>
      <w:r w:rsidRPr="00992A3C">
        <w:rPr>
          <w:rFonts w:cs="Calibri"/>
        </w:rPr>
        <w:t xml:space="preserve">Количество ценных бумаг, по которым </w:t>
      </w:r>
      <w:r w:rsidR="002C0470">
        <w:rPr>
          <w:rFonts w:cs="Calibri"/>
        </w:rPr>
        <w:t xml:space="preserve">подтверждается </w:t>
      </w:r>
      <w:r w:rsidRPr="00992A3C">
        <w:rPr>
          <w:rFonts w:cs="Calibri"/>
        </w:rPr>
        <w:t xml:space="preserve">налоговая юрисдикция </w:t>
      </w:r>
      <w:r>
        <w:rPr>
          <w:rFonts w:cs="Calibri"/>
        </w:rPr>
        <w:t xml:space="preserve">фактического владельца </w:t>
      </w:r>
      <w:r w:rsidRPr="00992A3C">
        <w:rPr>
          <w:rFonts w:cs="Calibri"/>
        </w:rPr>
        <w:t>(в штуках</w:t>
      </w:r>
      <w:proofErr w:type="gramStart"/>
      <w:r w:rsidRPr="00992A3C">
        <w:rPr>
          <w:rFonts w:cs="Calibri"/>
        </w:rPr>
        <w:t>):_</w:t>
      </w:r>
      <w:proofErr w:type="gramEnd"/>
      <w:r w:rsidRPr="00992A3C">
        <w:rPr>
          <w:rFonts w:cs="Calibri"/>
        </w:rPr>
        <w:t>____________</w:t>
      </w:r>
    </w:p>
    <w:p w:rsidR="00D84916" w:rsidRPr="00D84916" w:rsidRDefault="00D84916" w:rsidP="0017404C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(Наименование международной организации)</w:t>
      </w:r>
      <w:r w:rsidRPr="00D84916">
        <w:rPr>
          <w:rFonts w:eastAsia="Times New Roman" w:cstheme="minorHAnsi"/>
          <w:lang w:eastAsia="ru-RU"/>
        </w:rPr>
        <w:t xml:space="preserve"> действует от своего имени и за свой счет, а не в качестве агента, поверенного, доверителя или иного лица, действующего в интересах третьих лиц (включая юридические или физические лица, структуры без образования юридического лица, другое). (</w:t>
      </w:r>
      <w:r>
        <w:rPr>
          <w:rFonts w:eastAsia="Times New Roman" w:cstheme="minorHAnsi"/>
          <w:lang w:eastAsia="ru-RU"/>
        </w:rPr>
        <w:t>Наименование международной организации)</w:t>
      </w:r>
      <w:r w:rsidRPr="00D84916">
        <w:rPr>
          <w:rFonts w:eastAsia="Times New Roman" w:cstheme="minorHAnsi"/>
          <w:lang w:eastAsia="ru-RU"/>
        </w:rPr>
        <w:t xml:space="preserve"> подтверждает, что не осуществляет в отношении дохода посреднических функций в интересах иного лица и не выплачивает прямо или косвенно доход (полностью или частично) иному лицу, принимая на себя все риски, связанные с получением дохода. (</w:t>
      </w:r>
      <w:r>
        <w:rPr>
          <w:rFonts w:eastAsia="Times New Roman" w:cstheme="minorHAnsi"/>
          <w:lang w:eastAsia="ru-RU"/>
        </w:rPr>
        <w:t>Наименование международной организации)</w:t>
      </w:r>
      <w:r w:rsidRPr="00D84916">
        <w:rPr>
          <w:rFonts w:eastAsia="Times New Roman" w:cstheme="minorHAnsi"/>
          <w:lang w:eastAsia="ru-RU"/>
        </w:rPr>
        <w:t xml:space="preserve"> имеет неограниченное право самостоятельно пользоваться и распоряжаться доходом, полученным в виде дивидендов, и самостоятельно определять его дальнейшую экономическую судьбу. (</w:t>
      </w:r>
      <w:r>
        <w:rPr>
          <w:rFonts w:eastAsia="Times New Roman" w:cstheme="minorHAnsi"/>
          <w:lang w:eastAsia="ru-RU"/>
        </w:rPr>
        <w:t>Наименование международной организации)</w:t>
      </w:r>
      <w:r w:rsidRPr="00D84916">
        <w:rPr>
          <w:rFonts w:eastAsia="Times New Roman" w:cstheme="minorHAnsi"/>
          <w:lang w:eastAsia="ru-RU"/>
        </w:rPr>
        <w:t xml:space="preserve"> не имеет контрактных (договорных) обязательств, предопределяющих порядок использования дохода, при которых передача дохода третьим лицам была бы </w:t>
      </w:r>
      <w:proofErr w:type="spellStart"/>
      <w:r w:rsidRPr="00D84916">
        <w:rPr>
          <w:rFonts w:eastAsia="Times New Roman" w:cstheme="minorHAnsi"/>
          <w:lang w:eastAsia="ru-RU"/>
        </w:rPr>
        <w:t>контрактно</w:t>
      </w:r>
      <w:proofErr w:type="spellEnd"/>
      <w:r w:rsidRPr="00D84916">
        <w:rPr>
          <w:rFonts w:eastAsia="Times New Roman" w:cstheme="minorHAnsi"/>
          <w:lang w:eastAsia="ru-RU"/>
        </w:rPr>
        <w:t xml:space="preserve"> предопределена и/или обусловлена получением такого дохода (</w:t>
      </w:r>
      <w:r>
        <w:rPr>
          <w:rFonts w:eastAsia="Times New Roman" w:cstheme="minorHAnsi"/>
          <w:lang w:eastAsia="ru-RU"/>
        </w:rPr>
        <w:t>Наименование международной организации)</w:t>
      </w:r>
      <w:r w:rsidRPr="00D84916">
        <w:rPr>
          <w:rFonts w:eastAsia="Times New Roman" w:cstheme="minorHAnsi"/>
          <w:lang w:eastAsia="ru-RU"/>
        </w:rPr>
        <w:t>.</w:t>
      </w:r>
    </w:p>
    <w:p w:rsidR="00D84916" w:rsidRPr="0017404C" w:rsidRDefault="00D84916" w:rsidP="0017404C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(Наименование </w:t>
      </w:r>
      <w:r w:rsidR="000B1AD8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</w:t>
      </w:r>
      <w:r w:rsidRPr="0017404C">
        <w:rPr>
          <w:rFonts w:eastAsia="Times New Roman" w:cstheme="minorHAnsi"/>
          <w:lang w:eastAsia="ru-RU"/>
        </w:rPr>
        <w:t xml:space="preserve"> подтверждает, что е</w:t>
      </w:r>
      <w:r w:rsidR="00E922B2">
        <w:rPr>
          <w:rFonts w:eastAsia="Times New Roman" w:cstheme="minorHAnsi"/>
          <w:lang w:eastAsia="ru-RU"/>
        </w:rPr>
        <w:t>е</w:t>
      </w:r>
      <w:r w:rsidRPr="0017404C">
        <w:rPr>
          <w:rFonts w:eastAsia="Times New Roman" w:cstheme="minorHAnsi"/>
          <w:lang w:eastAsia="ru-RU"/>
        </w:rPr>
        <w:t xml:space="preserve"> деятельность соответствует требованиям законодательства об экономическом присутствии. </w:t>
      </w:r>
    </w:p>
    <w:p w:rsidR="00D84916" w:rsidRPr="0017404C" w:rsidRDefault="00D84916" w:rsidP="0017404C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(Наименование </w:t>
      </w:r>
      <w:r w:rsidR="000B1AD8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</w:t>
      </w:r>
      <w:r w:rsidR="000B1AD8">
        <w:rPr>
          <w:rFonts w:eastAsia="Times New Roman" w:cstheme="minorHAnsi"/>
          <w:lang w:eastAsia="ru-RU"/>
        </w:rPr>
        <w:t xml:space="preserve"> подтверждает</w:t>
      </w:r>
      <w:r w:rsidRPr="0017404C">
        <w:rPr>
          <w:rFonts w:eastAsia="Times New Roman" w:cstheme="minorHAnsi"/>
          <w:lang w:eastAsia="ru-RU"/>
        </w:rPr>
        <w:t xml:space="preserve">, что все сделки по договору на приобретение акций не направлены и не обусловлены целью получения налоговой оптимизации, уменьшения налоговых обязательств или получениях иных налоговых выгод. Получение налогового освобождения не является одной из основных целей совершения сделок по договору на приобретение акций. </w:t>
      </w:r>
    </w:p>
    <w:p w:rsidR="00D84916" w:rsidRPr="0017404C" w:rsidRDefault="00D84916" w:rsidP="0017404C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(Наименование </w:t>
      </w:r>
      <w:r w:rsidR="000B1AD8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</w:t>
      </w:r>
      <w:r w:rsidRPr="0017404C">
        <w:rPr>
          <w:rFonts w:eastAsia="Times New Roman" w:cstheme="minorHAnsi"/>
          <w:lang w:eastAsia="ru-RU"/>
        </w:rPr>
        <w:t xml:space="preserve"> подтверждает, что ценные бумаги, в отношении которых будет получаться доход, будут отображены в отчетности, составленной в соответствии с МСФО (с другими применимыми стандартами финансовой отчетности) как собственные активы (</w:t>
      </w:r>
      <w:r>
        <w:rPr>
          <w:rFonts w:eastAsia="Times New Roman" w:cstheme="minorHAnsi"/>
          <w:lang w:eastAsia="ru-RU"/>
        </w:rPr>
        <w:t xml:space="preserve">Наименование </w:t>
      </w:r>
      <w:r w:rsidR="002B0251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</w:t>
      </w:r>
      <w:r w:rsidRPr="0017404C">
        <w:rPr>
          <w:rFonts w:eastAsia="Times New Roman" w:cstheme="minorHAnsi"/>
          <w:lang w:eastAsia="ru-RU"/>
        </w:rPr>
        <w:t>; (2) доход будет включен в финансовую отчётность (</w:t>
      </w:r>
      <w:r>
        <w:rPr>
          <w:rFonts w:eastAsia="Times New Roman" w:cstheme="minorHAnsi"/>
          <w:lang w:eastAsia="ru-RU"/>
        </w:rPr>
        <w:t xml:space="preserve">Наименование </w:t>
      </w:r>
      <w:r w:rsidR="002B0251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</w:t>
      </w:r>
      <w:r w:rsidRPr="0017404C">
        <w:rPr>
          <w:rFonts w:eastAsia="Times New Roman" w:cstheme="minorHAnsi"/>
          <w:lang w:eastAsia="ru-RU"/>
        </w:rPr>
        <w:t>, составленную в соответствии с МСФО (с другими применимыми стандартами финансовой отчетности);  (3) денежные средства для выплаты дохода будут  перечисляться на корреспондентский  счет (</w:t>
      </w:r>
      <w:r>
        <w:rPr>
          <w:rFonts w:eastAsia="Times New Roman" w:cstheme="minorHAnsi"/>
          <w:lang w:eastAsia="ru-RU"/>
        </w:rPr>
        <w:t xml:space="preserve">Наименование </w:t>
      </w:r>
      <w:r w:rsidR="000B1AD8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</w:t>
      </w:r>
      <w:r w:rsidRPr="0017404C">
        <w:rPr>
          <w:rFonts w:eastAsia="Times New Roman" w:cstheme="minorHAnsi"/>
          <w:lang w:eastAsia="ru-RU"/>
        </w:rPr>
        <w:t xml:space="preserve">, который на момент перечисления будет находиться  полном распоряжении </w:t>
      </w:r>
      <w:r w:rsidR="000B1AD8" w:rsidRPr="0017404C">
        <w:rPr>
          <w:rFonts w:eastAsia="Times New Roman" w:cstheme="minorHAnsi"/>
          <w:lang w:eastAsia="ru-RU"/>
        </w:rPr>
        <w:t>(</w:t>
      </w:r>
      <w:r>
        <w:rPr>
          <w:rFonts w:eastAsia="Times New Roman" w:cstheme="minorHAnsi"/>
          <w:lang w:eastAsia="ru-RU"/>
        </w:rPr>
        <w:t xml:space="preserve">Наименование </w:t>
      </w:r>
      <w:r w:rsidR="000B1AD8">
        <w:rPr>
          <w:rFonts w:eastAsia="Times New Roman" w:cstheme="minorHAnsi"/>
          <w:lang w:eastAsia="ru-RU"/>
        </w:rPr>
        <w:t>международной организации)</w:t>
      </w:r>
      <w:r w:rsidRPr="0017404C">
        <w:rPr>
          <w:rFonts w:eastAsia="Times New Roman" w:cstheme="minorHAnsi"/>
          <w:lang w:eastAsia="ru-RU"/>
        </w:rPr>
        <w:t>. Данный корреспондентский счет (</w:t>
      </w:r>
      <w:r>
        <w:rPr>
          <w:rFonts w:eastAsia="Times New Roman" w:cstheme="minorHAnsi"/>
          <w:lang w:eastAsia="ru-RU"/>
        </w:rPr>
        <w:t xml:space="preserve">Наименование </w:t>
      </w:r>
      <w:r w:rsidR="00F14C9D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</w:t>
      </w:r>
      <w:r w:rsidRPr="0002077A">
        <w:rPr>
          <w:rFonts w:eastAsia="Times New Roman" w:cstheme="minorHAnsi"/>
          <w:lang w:eastAsia="ru-RU"/>
        </w:rPr>
        <w:t xml:space="preserve"> </w:t>
      </w:r>
      <w:r w:rsidRPr="0017404C">
        <w:rPr>
          <w:rFonts w:eastAsia="Times New Roman" w:cstheme="minorHAnsi"/>
          <w:lang w:eastAsia="ru-RU"/>
        </w:rPr>
        <w:t>не будет предоставляться в залог другим лицам, (</w:t>
      </w:r>
      <w:r>
        <w:rPr>
          <w:rFonts w:eastAsia="Times New Roman" w:cstheme="minorHAnsi"/>
          <w:lang w:eastAsia="ru-RU"/>
        </w:rPr>
        <w:t xml:space="preserve">Наименование </w:t>
      </w:r>
      <w:r w:rsidR="00F14C9D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 xml:space="preserve">) </w:t>
      </w:r>
      <w:r w:rsidRPr="0017404C">
        <w:rPr>
          <w:rFonts w:eastAsia="Times New Roman" w:cstheme="minorHAnsi"/>
          <w:lang w:eastAsia="ru-RU"/>
        </w:rPr>
        <w:t>будет являться единственным владельцем и бенефициаром данного корреспондентского счета.</w:t>
      </w:r>
    </w:p>
    <w:p w:rsidR="00D84916" w:rsidRPr="0017404C" w:rsidRDefault="00D84916" w:rsidP="0017404C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(Наименование </w:t>
      </w:r>
      <w:r w:rsidR="00F14C9D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>) подтверждает, что он</w:t>
      </w:r>
      <w:r w:rsidR="0017404C">
        <w:rPr>
          <w:rFonts w:eastAsia="Times New Roman" w:cstheme="minorHAnsi"/>
          <w:lang w:eastAsia="ru-RU"/>
        </w:rPr>
        <w:t>а</w:t>
      </w:r>
      <w:r>
        <w:rPr>
          <w:rFonts w:eastAsia="Times New Roman" w:cstheme="minorHAnsi"/>
          <w:lang w:eastAsia="ru-RU"/>
        </w:rPr>
        <w:t xml:space="preserve"> проинформирует НКО АО НРД о всех изменениях, которые могут оказать </w:t>
      </w:r>
      <w:r w:rsidRPr="0017404C">
        <w:rPr>
          <w:rFonts w:eastAsia="Times New Roman" w:cstheme="minorHAnsi"/>
          <w:lang w:eastAsia="ru-RU"/>
        </w:rPr>
        <w:t xml:space="preserve">влияние на процедуру налогообложения дохода налогом от источников. </w:t>
      </w:r>
    </w:p>
    <w:p w:rsidR="00D84916" w:rsidRPr="0017404C" w:rsidRDefault="00D84916" w:rsidP="0017404C">
      <w:pPr>
        <w:spacing w:before="120" w:after="120" w:line="312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(Наименование </w:t>
      </w:r>
      <w:r w:rsidR="0017404C">
        <w:rPr>
          <w:rFonts w:eastAsia="Times New Roman" w:cstheme="minorHAnsi"/>
          <w:lang w:eastAsia="ru-RU"/>
        </w:rPr>
        <w:t>международной организации</w:t>
      </w:r>
      <w:r>
        <w:rPr>
          <w:rFonts w:eastAsia="Times New Roman" w:cstheme="minorHAnsi"/>
          <w:lang w:eastAsia="ru-RU"/>
        </w:rPr>
        <w:t xml:space="preserve">) </w:t>
      </w:r>
      <w:r w:rsidRPr="0017404C">
        <w:rPr>
          <w:rFonts w:eastAsia="Times New Roman" w:cstheme="minorHAnsi"/>
          <w:lang w:eastAsia="ru-RU"/>
        </w:rPr>
        <w:t xml:space="preserve">подтверждает, что он обязуется в установленные сроки, но не позднее чем в течение 10 (десяти) рабочих дней с даты получения НКО АО НРД соответствующего запроса от российских налоговых органов, предоставить документы и иную </w:t>
      </w:r>
      <w:r w:rsidR="0017404C">
        <w:rPr>
          <w:rFonts w:eastAsia="Times New Roman" w:cstheme="minorHAnsi"/>
          <w:lang w:eastAsia="ru-RU"/>
        </w:rPr>
        <w:t>и</w:t>
      </w:r>
      <w:r w:rsidRPr="0017404C">
        <w:rPr>
          <w:rFonts w:eastAsia="Times New Roman" w:cstheme="minorHAnsi"/>
          <w:lang w:eastAsia="ru-RU"/>
        </w:rPr>
        <w:t>нформацию, связанную с настоящим письмом-подтверждением.</w:t>
      </w:r>
    </w:p>
    <w:p w:rsidR="00601871" w:rsidRDefault="00E922B2" w:rsidP="00601871">
      <w:pPr>
        <w:spacing w:after="120" w:line="336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(Наименование международной организации) </w:t>
      </w:r>
      <w:r w:rsidR="002D6231">
        <w:rPr>
          <w:rFonts w:eastAsia="Times New Roman" w:cstheme="minorHAnsi"/>
          <w:lang w:eastAsia="ru-RU"/>
        </w:rPr>
        <w:t xml:space="preserve">также </w:t>
      </w:r>
      <w:r>
        <w:rPr>
          <w:rFonts w:eastAsia="Times New Roman" w:cstheme="minorHAnsi"/>
          <w:lang w:eastAsia="ru-RU"/>
        </w:rPr>
        <w:t>подтверждает, что в</w:t>
      </w:r>
      <w:r w:rsidR="000A5F97" w:rsidRPr="006304BF">
        <w:rPr>
          <w:rFonts w:eastAsia="Times New Roman" w:cstheme="minorHAnsi"/>
          <w:lang w:eastAsia="ru-RU"/>
        </w:rPr>
        <w:t xml:space="preserve"> соответствии с </w:t>
      </w:r>
      <w:r w:rsidR="00601871" w:rsidRPr="00601871">
        <w:rPr>
          <w:rFonts w:eastAsia="Times New Roman" w:cstheme="minorHAnsi"/>
          <w:lang w:eastAsia="ru-RU"/>
        </w:rPr>
        <w:t>НК РФ</w:t>
      </w:r>
      <w:r w:rsidR="00601871">
        <w:rPr>
          <w:rFonts w:eastAsia="Times New Roman" w:cstheme="minorHAnsi"/>
          <w:lang w:eastAsia="ru-RU"/>
        </w:rPr>
        <w:t>/</w:t>
      </w:r>
      <w:r w:rsidR="000A5F97" w:rsidRPr="006304BF">
        <w:rPr>
          <w:rFonts w:eastAsia="Times New Roman" w:cstheme="minorHAnsi"/>
          <w:lang w:eastAsia="ru-RU"/>
        </w:rPr>
        <w:t xml:space="preserve">международным соглашением с </w:t>
      </w:r>
      <w:r w:rsidR="001F362F">
        <w:rPr>
          <w:rFonts w:eastAsia="Times New Roman" w:cstheme="minorHAnsi"/>
          <w:lang w:eastAsia="ru-RU"/>
        </w:rPr>
        <w:t xml:space="preserve">Правительством </w:t>
      </w:r>
      <w:r w:rsidR="000A5F97" w:rsidRPr="006304BF">
        <w:rPr>
          <w:rFonts w:eastAsia="Times New Roman" w:cstheme="minorHAnsi"/>
          <w:lang w:eastAsia="ru-RU"/>
        </w:rPr>
        <w:t>РФ {указывается наименование международного соглашения}</w:t>
      </w:r>
      <w:r w:rsidR="00D23684">
        <w:rPr>
          <w:rFonts w:eastAsia="Times New Roman" w:cstheme="minorHAnsi"/>
          <w:lang w:eastAsia="ru-RU"/>
        </w:rPr>
        <w:t xml:space="preserve"> (</w:t>
      </w:r>
      <w:r w:rsidR="000A5F97" w:rsidRPr="006304BF">
        <w:rPr>
          <w:rFonts w:eastAsia="Times New Roman" w:cstheme="minorHAnsi"/>
          <w:lang w:eastAsia="ru-RU"/>
        </w:rPr>
        <w:t>пунктом ___ статьи ___</w:t>
      </w:r>
      <w:r w:rsidR="00D23684">
        <w:rPr>
          <w:rFonts w:eastAsia="Times New Roman" w:cstheme="minorHAnsi"/>
          <w:lang w:eastAsia="ru-RU"/>
        </w:rPr>
        <w:t>)</w:t>
      </w:r>
      <w:r w:rsidR="000A5F97" w:rsidRPr="006304BF">
        <w:rPr>
          <w:rFonts w:eastAsia="Times New Roman" w:cstheme="minorHAnsi"/>
          <w:lang w:eastAsia="ru-RU"/>
        </w:rPr>
        <w:t xml:space="preserve"> {указывается ссылка на пункт (подпункт), статью соответствующего международного соглашения</w:t>
      </w:r>
      <w:r w:rsidR="00601871">
        <w:rPr>
          <w:rFonts w:eastAsia="Times New Roman" w:cstheme="minorHAnsi"/>
          <w:lang w:eastAsia="ru-RU"/>
        </w:rPr>
        <w:t xml:space="preserve"> или НК РФ</w:t>
      </w:r>
      <w:r w:rsidR="000A5F97" w:rsidRPr="006304BF">
        <w:rPr>
          <w:rFonts w:eastAsia="Times New Roman" w:cstheme="minorHAnsi"/>
          <w:lang w:eastAsia="ru-RU"/>
        </w:rPr>
        <w:t>} и</w:t>
      </w:r>
      <w:r w:rsidR="000A08EB">
        <w:rPr>
          <w:rFonts w:eastAsia="Times New Roman" w:cstheme="minorHAnsi"/>
          <w:lang w:eastAsia="ru-RU"/>
        </w:rPr>
        <w:t>меет право</w:t>
      </w:r>
      <w:r w:rsidR="00601871">
        <w:rPr>
          <w:rFonts w:eastAsia="Times New Roman" w:cstheme="minorHAnsi"/>
          <w:lang w:eastAsia="ru-RU"/>
        </w:rPr>
        <w:t xml:space="preserve"> </w:t>
      </w:r>
      <w:r w:rsidR="008E0ED2">
        <w:rPr>
          <w:rFonts w:eastAsia="Times New Roman" w:cstheme="minorHAnsi"/>
          <w:lang w:eastAsia="ru-RU"/>
        </w:rPr>
        <w:t xml:space="preserve">на </w:t>
      </w:r>
      <w:r w:rsidR="00601871">
        <w:rPr>
          <w:rFonts w:eastAsia="Times New Roman" w:cstheme="minorHAnsi"/>
          <w:lang w:eastAsia="ru-RU"/>
        </w:rPr>
        <w:t xml:space="preserve">(пометить </w:t>
      </w:r>
      <w:r w:rsidR="00B441FA">
        <w:rPr>
          <w:rFonts w:eastAsia="Times New Roman" w:cstheme="minorHAnsi"/>
          <w:lang w:eastAsia="ru-RU"/>
        </w:rPr>
        <w:t xml:space="preserve">и заполнить </w:t>
      </w:r>
      <w:r w:rsidR="00601871">
        <w:rPr>
          <w:rFonts w:eastAsia="Times New Roman" w:cstheme="minorHAnsi"/>
          <w:lang w:eastAsia="ru-RU"/>
        </w:rPr>
        <w:t>необходим</w:t>
      </w:r>
      <w:r w:rsidR="00B441FA">
        <w:rPr>
          <w:rFonts w:eastAsia="Times New Roman" w:cstheme="minorHAnsi"/>
          <w:lang w:eastAsia="ru-RU"/>
        </w:rPr>
        <w:t>ую строку</w:t>
      </w:r>
      <w:r w:rsidR="00601871">
        <w:rPr>
          <w:rFonts w:eastAsia="Times New Roman" w:cstheme="minorHAnsi"/>
          <w:lang w:eastAsia="ru-RU"/>
        </w:rPr>
        <w:t>):</w:t>
      </w:r>
    </w:p>
    <w:p w:rsidR="001F362F" w:rsidRDefault="001F362F" w:rsidP="001F362F">
      <w:pPr>
        <w:spacing w:after="120" w:line="336" w:lineRule="auto"/>
        <w:ind w:firstLine="425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□ </w:t>
      </w:r>
      <w:r>
        <w:rPr>
          <w:rFonts w:eastAsia="Times New Roman" w:cstheme="minorHAnsi"/>
          <w:lang w:eastAsia="ru-RU"/>
        </w:rPr>
        <w:tab/>
        <w:t xml:space="preserve">получение стандартной </w:t>
      </w:r>
      <w:r w:rsidRPr="006304BF">
        <w:rPr>
          <w:rFonts w:eastAsia="Times New Roman" w:cstheme="minorHAnsi"/>
          <w:lang w:eastAsia="ru-RU"/>
        </w:rPr>
        <w:t>ставки нало</w:t>
      </w:r>
      <w:r>
        <w:rPr>
          <w:rFonts w:eastAsia="Times New Roman" w:cstheme="minorHAnsi"/>
          <w:lang w:eastAsia="ru-RU"/>
        </w:rPr>
        <w:t>гообложения в размере ________%,</w:t>
      </w:r>
    </w:p>
    <w:p w:rsidR="00601871" w:rsidRDefault="00601871" w:rsidP="00601871">
      <w:pPr>
        <w:tabs>
          <w:tab w:val="left" w:pos="709"/>
        </w:tabs>
        <w:spacing w:after="0" w:line="336" w:lineRule="auto"/>
        <w:ind w:firstLine="426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□ </w:t>
      </w:r>
      <w:r>
        <w:rPr>
          <w:rFonts w:eastAsia="Times New Roman" w:cstheme="minorHAnsi"/>
          <w:lang w:eastAsia="ru-RU"/>
        </w:rPr>
        <w:tab/>
      </w:r>
      <w:r w:rsidR="000A5F97" w:rsidRPr="006304BF">
        <w:rPr>
          <w:rFonts w:eastAsia="Times New Roman" w:cstheme="minorHAnsi"/>
          <w:lang w:eastAsia="ru-RU"/>
        </w:rPr>
        <w:t>получение льгот</w:t>
      </w:r>
      <w:r>
        <w:rPr>
          <w:rFonts w:eastAsia="Times New Roman" w:cstheme="minorHAnsi"/>
          <w:lang w:eastAsia="ru-RU"/>
        </w:rPr>
        <w:t xml:space="preserve">ной ставки </w:t>
      </w:r>
      <w:r w:rsidR="000A5F97" w:rsidRPr="006304BF">
        <w:rPr>
          <w:rFonts w:eastAsia="Times New Roman" w:cstheme="minorHAnsi"/>
          <w:lang w:eastAsia="ru-RU"/>
        </w:rPr>
        <w:t>по</w:t>
      </w:r>
      <w:r w:rsidR="002C0470">
        <w:rPr>
          <w:rFonts w:eastAsia="Times New Roman" w:cstheme="minorHAnsi"/>
          <w:lang w:eastAsia="ru-RU"/>
        </w:rPr>
        <w:t> </w:t>
      </w:r>
      <w:r w:rsidR="000A5F97" w:rsidRPr="006304BF">
        <w:rPr>
          <w:rFonts w:eastAsia="Times New Roman" w:cstheme="minorHAnsi"/>
          <w:lang w:eastAsia="ru-RU"/>
        </w:rPr>
        <w:t>международному соглашению</w:t>
      </w:r>
      <w:r w:rsidR="001F362F">
        <w:rPr>
          <w:rFonts w:eastAsia="Times New Roman" w:cstheme="minorHAnsi"/>
          <w:lang w:eastAsia="ru-RU"/>
        </w:rPr>
        <w:t xml:space="preserve"> в размере ________%.</w:t>
      </w:r>
    </w:p>
    <w:p w:rsidR="00076FD5" w:rsidRDefault="00076FD5" w:rsidP="00076FD5">
      <w:pPr>
        <w:spacing w:after="120" w:line="336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Документы, подтверждающие наличие данного </w:t>
      </w:r>
      <w:r w:rsidR="00E042AE">
        <w:rPr>
          <w:rFonts w:eastAsia="Times New Roman" w:cstheme="minorHAnsi"/>
          <w:lang w:eastAsia="ru-RU"/>
        </w:rPr>
        <w:t xml:space="preserve">фактического </w:t>
      </w:r>
      <w:r>
        <w:rPr>
          <w:rFonts w:eastAsia="Times New Roman" w:cstheme="minorHAnsi"/>
          <w:lang w:eastAsia="ru-RU"/>
        </w:rPr>
        <w:t>права</w:t>
      </w:r>
      <w:r w:rsidR="002C0470">
        <w:rPr>
          <w:rFonts w:eastAsia="Times New Roman" w:cstheme="minorHAnsi"/>
          <w:lang w:eastAsia="ru-RU"/>
        </w:rPr>
        <w:t xml:space="preserve"> на доход</w:t>
      </w:r>
      <w:r>
        <w:rPr>
          <w:rFonts w:eastAsia="Times New Roman" w:cstheme="minorHAnsi"/>
          <w:lang w:eastAsia="ru-RU"/>
        </w:rPr>
        <w:t>, прилагаем: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87"/>
        <w:gridCol w:w="1358"/>
      </w:tblGrid>
      <w:tr w:rsidR="00076FD5" w:rsidRPr="00B441FA" w:rsidTr="00076FD5">
        <w:tc>
          <w:tcPr>
            <w:tcW w:w="8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76FD5" w:rsidRPr="00B441FA" w:rsidRDefault="00076FD5">
            <w:pPr>
              <w:spacing w:after="0" w:line="336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</w:pPr>
            <w:r w:rsidRPr="00B441FA"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76FD5" w:rsidRPr="00B441FA" w:rsidRDefault="00076FD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</w:pPr>
            <w:r w:rsidRPr="00B441FA"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  <w:t>Количество листов</w:t>
            </w:r>
          </w:p>
        </w:tc>
      </w:tr>
      <w:tr w:rsidR="00076FD5" w:rsidRPr="00B441FA" w:rsidTr="00076FD5">
        <w:tc>
          <w:tcPr>
            <w:tcW w:w="8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E042A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</w:pPr>
            <w:r w:rsidRPr="00B441FA"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076FD5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76FD5" w:rsidRPr="00B441FA" w:rsidTr="00076FD5">
        <w:tc>
          <w:tcPr>
            <w:tcW w:w="8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E042A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</w:pPr>
            <w:r w:rsidRPr="00B441FA"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076FD5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76FD5" w:rsidRPr="00B441FA" w:rsidTr="00076FD5">
        <w:tc>
          <w:tcPr>
            <w:tcW w:w="8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E042A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</w:pPr>
            <w:r w:rsidRPr="00B441FA"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076FD5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441FA" w:rsidRPr="00B441FA" w:rsidTr="00076FD5">
        <w:tc>
          <w:tcPr>
            <w:tcW w:w="8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1FA" w:rsidRPr="00B441FA" w:rsidRDefault="00B441FA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1FA" w:rsidRPr="00B441FA" w:rsidRDefault="00B441F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76FD5" w:rsidRPr="00B441FA" w:rsidTr="00076FD5">
        <w:tc>
          <w:tcPr>
            <w:tcW w:w="8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E042A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</w:pPr>
            <w:r w:rsidRPr="00B441FA">
              <w:rPr>
                <w:rFonts w:eastAsia="Times New Roman" w:cstheme="minorHAnsi"/>
                <w:iCs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6FD5" w:rsidRPr="00B441FA" w:rsidRDefault="00076FD5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076FD5" w:rsidRDefault="00076FD5" w:rsidP="00076FD5">
      <w:pPr>
        <w:spacing w:after="0" w:line="240" w:lineRule="auto"/>
        <w:ind w:firstLine="567"/>
        <w:jc w:val="both"/>
        <w:rPr>
          <w:rFonts w:eastAsia="Times New Roman" w:cstheme="minorHAnsi"/>
          <w:i/>
          <w:iCs/>
          <w:sz w:val="18"/>
          <w:szCs w:val="18"/>
          <w:lang w:eastAsia="ru-RU"/>
        </w:rPr>
      </w:pPr>
    </w:p>
    <w:p w:rsidR="006D7401" w:rsidRDefault="006D7401" w:rsidP="00076FD5">
      <w:pPr>
        <w:spacing w:after="0" w:line="240" w:lineRule="auto"/>
        <w:ind w:firstLine="567"/>
        <w:jc w:val="both"/>
        <w:rPr>
          <w:rFonts w:eastAsia="Times New Roman" w:cstheme="minorHAnsi"/>
          <w:i/>
          <w:iCs/>
          <w:sz w:val="18"/>
          <w:szCs w:val="18"/>
          <w:lang w:eastAsia="ru-RU"/>
        </w:rPr>
      </w:pPr>
    </w:p>
    <w:p w:rsidR="006D7401" w:rsidRDefault="006D7401" w:rsidP="006D7401">
      <w:pPr>
        <w:spacing w:after="120" w:line="264" w:lineRule="auto"/>
        <w:jc w:val="both"/>
        <w:rPr>
          <w:rFonts w:cstheme="minorHAnsi"/>
        </w:rPr>
      </w:pPr>
      <w:r>
        <w:rPr>
          <w:rFonts w:eastAsia="Times New Roman" w:cstheme="minorHAnsi"/>
        </w:rPr>
        <w:t xml:space="preserve">(Наименование </w:t>
      </w:r>
      <w:r w:rsidR="00291BF3">
        <w:rPr>
          <w:rFonts w:eastAsia="Times New Roman" w:cstheme="minorHAnsi"/>
        </w:rPr>
        <w:t>международной организации</w:t>
      </w:r>
      <w:r>
        <w:rPr>
          <w:rFonts w:eastAsia="Times New Roman" w:cstheme="minorHAnsi"/>
        </w:rPr>
        <w:t>) подтверждает</w:t>
      </w:r>
      <w:r w:rsidRPr="008369F9">
        <w:rPr>
          <w:rFonts w:cstheme="minorHAnsi"/>
        </w:rPr>
        <w:t>, что НКО АО НРД имеет полномочие на дальнейшую передачу настоящего ПИСЬМА-ПОДТВЕРЖЕНИЯ ФАКТИЧЕСКОГО ПРАВА НА ДОХОД российским налоговым органам РФ и другим лицам, имеющим право на получение данной информации согласно законодательству РФ.</w:t>
      </w:r>
    </w:p>
    <w:p w:rsidR="006D7401" w:rsidRDefault="006D7401" w:rsidP="00076FD5">
      <w:pPr>
        <w:spacing w:after="0" w:line="240" w:lineRule="auto"/>
        <w:ind w:firstLine="567"/>
        <w:jc w:val="both"/>
        <w:rPr>
          <w:rFonts w:eastAsia="Times New Roman" w:cstheme="minorHAnsi"/>
          <w:i/>
          <w:iCs/>
          <w:sz w:val="18"/>
          <w:szCs w:val="18"/>
          <w:lang w:eastAsia="ru-RU"/>
        </w:rPr>
      </w:pPr>
    </w:p>
    <w:p w:rsidR="00533E20" w:rsidRPr="00AB46C3" w:rsidRDefault="00533E20" w:rsidP="00533E20">
      <w:pPr>
        <w:pStyle w:val="a6"/>
        <w:spacing w:after="120" w:line="264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AB46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ГАРАНТИЯ ВОЗМЕЩЕНИЯ  </w:t>
      </w:r>
    </w:p>
    <w:p w:rsidR="00533E20" w:rsidRPr="00AB46C3" w:rsidRDefault="00533E20" w:rsidP="00533E20">
      <w:pPr>
        <w:pStyle w:val="a6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В случае если решением административного характера или судебным решением будет установлено, что в отношении дохода, перечисленного (или перечисляемого) НКО АО НРД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Наименование </w:t>
      </w:r>
      <w:r w:rsidR="00B5360E">
        <w:rPr>
          <w:rFonts w:asciiTheme="minorHAnsi" w:eastAsia="Times New Roman" w:hAnsiTheme="minorHAnsi" w:cstheme="minorHAnsi"/>
          <w:color w:val="auto"/>
          <w:sz w:val="22"/>
          <w:szCs w:val="22"/>
        </w:rPr>
        <w:t>международной организации</w:t>
      </w:r>
      <w:r>
        <w:rPr>
          <w:rFonts w:eastAsia="Times New Roman" w:cstheme="minorHAnsi"/>
        </w:rPr>
        <w:t xml:space="preserve">)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при выплате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доходов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должен быть удержан и уплачен налог на доходы от источников в Российской Федерации и такой налог ранее не был удержан НКО АО НРД, в том числе в связи с предоставлением недостоверных сведений, содержащихся в настоящем ПИСЬМЕ-ПОДТВЕРЖЕНИИ ФАКТИЧЕСКОГО ПРАВА НА ДОХОД,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Наименование </w:t>
      </w:r>
      <w:r w:rsidR="00E922B2">
        <w:rPr>
          <w:rFonts w:asciiTheme="minorHAnsi" w:eastAsia="Times New Roman" w:hAnsiTheme="minorHAnsi" w:cstheme="minorHAnsi"/>
          <w:color w:val="auto"/>
          <w:sz w:val="22"/>
          <w:szCs w:val="22"/>
        </w:rPr>
        <w:t>международной организации</w:t>
      </w:r>
      <w:r>
        <w:rPr>
          <w:rFonts w:eastAsia="Times New Roman" w:cstheme="minorHAnsi"/>
        </w:rPr>
        <w:t xml:space="preserve">)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обязуется незамедлительно по требованию НРД оплатить НРД сумму средств ( </w:t>
      </w:r>
      <w:r w:rsidRPr="00AB46C3">
        <w:rPr>
          <w:rFonts w:asciiTheme="minorHAnsi" w:hAnsiTheme="minorHAnsi" w:cstheme="minorHAnsi"/>
          <w:color w:val="auto"/>
          <w:sz w:val="22"/>
          <w:szCs w:val="22"/>
        </w:rPr>
        <w:t xml:space="preserve">включая, но, не ограничиваясь,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все применимые налоги, штрафы и пени).</w:t>
      </w:r>
    </w:p>
    <w:p w:rsidR="00533E20" w:rsidRPr="003E49A5" w:rsidRDefault="00533E20" w:rsidP="00533E20">
      <w:pPr>
        <w:spacing w:after="120" w:line="264" w:lineRule="auto"/>
        <w:jc w:val="both"/>
        <w:rPr>
          <w:rFonts w:cstheme="minorHAnsi"/>
        </w:rPr>
      </w:pPr>
      <w:r w:rsidRPr="00AB46C3">
        <w:rPr>
          <w:rFonts w:cstheme="minorHAnsi"/>
        </w:rPr>
        <w:t xml:space="preserve">Настоящим также </w:t>
      </w:r>
      <w:r>
        <w:rPr>
          <w:rFonts w:cstheme="minorHAnsi"/>
        </w:rPr>
        <w:t>(</w:t>
      </w:r>
      <w:r>
        <w:rPr>
          <w:rFonts w:eastAsia="Times New Roman" w:cstheme="minorHAnsi"/>
        </w:rPr>
        <w:t xml:space="preserve">Наименование </w:t>
      </w:r>
      <w:r w:rsidR="00E922B2">
        <w:rPr>
          <w:rFonts w:eastAsia="Times New Roman" w:cstheme="minorHAnsi"/>
        </w:rPr>
        <w:t>международной организации</w:t>
      </w:r>
      <w:r>
        <w:rPr>
          <w:rFonts w:eastAsia="Times New Roman" w:cstheme="minorHAnsi"/>
        </w:rPr>
        <w:t xml:space="preserve">) </w:t>
      </w:r>
      <w:r w:rsidRPr="00AB46C3">
        <w:rPr>
          <w:rFonts w:cstheme="minorHAnsi"/>
        </w:rPr>
        <w:t xml:space="preserve">принимаем обязанность по возмещению НКО АО НРД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информации, относящейся к претензиям в отношении представленных документов.  </w:t>
      </w:r>
    </w:p>
    <w:p w:rsidR="00F40588" w:rsidRPr="00076FD5" w:rsidRDefault="00F40588" w:rsidP="00076FD5">
      <w:pPr>
        <w:spacing w:after="0" w:line="240" w:lineRule="auto"/>
        <w:ind w:firstLine="567"/>
        <w:jc w:val="both"/>
        <w:rPr>
          <w:rFonts w:eastAsia="Times New Roman" w:cstheme="minorHAnsi"/>
          <w:i/>
          <w:iCs/>
          <w:sz w:val="18"/>
          <w:szCs w:val="18"/>
          <w:lang w:eastAsia="ru-RU"/>
        </w:rPr>
      </w:pPr>
    </w:p>
    <w:p w:rsidR="00F72724" w:rsidRPr="00AB46C3" w:rsidRDefault="00F72724" w:rsidP="00F72724">
      <w:pPr>
        <w:spacing w:before="120" w:after="120" w:line="312" w:lineRule="auto"/>
        <w:jc w:val="both"/>
        <w:rPr>
          <w:rFonts w:cstheme="minorHAnsi"/>
          <w:b/>
          <w:strike/>
        </w:rPr>
      </w:pPr>
    </w:p>
    <w:tbl>
      <w:tblPr>
        <w:tblW w:w="91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304"/>
        <w:gridCol w:w="3160"/>
        <w:gridCol w:w="781"/>
        <w:gridCol w:w="1206"/>
        <w:gridCol w:w="1205"/>
      </w:tblGrid>
      <w:tr w:rsidR="00F72724" w:rsidRPr="00AB46C3" w:rsidTr="000D43DD">
        <w:tc>
          <w:tcPr>
            <w:tcW w:w="2482" w:type="dxa"/>
            <w:tcBorders>
              <w:top w:val="single" w:sz="4" w:space="0" w:color="auto"/>
            </w:tcBorders>
            <w:hideMark/>
          </w:tcPr>
          <w:p w:rsidR="00F72724" w:rsidRPr="00AB46C3" w:rsidRDefault="00F72724" w:rsidP="000D43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B46C3">
              <w:rPr>
                <w:rFonts w:eastAsia="Times New Roman" w:cstheme="minorHAnsi"/>
                <w:lang w:eastAsia="ru-RU"/>
              </w:rPr>
              <w:t xml:space="preserve"> (должность)*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hideMark/>
          </w:tcPr>
          <w:p w:rsidR="00F72724" w:rsidRPr="00AB46C3" w:rsidRDefault="00F72724" w:rsidP="000D43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B46C3">
              <w:rPr>
                <w:rFonts w:eastAsia="Times New Roman" w:cstheme="minorHAnsi"/>
                <w:lang w:eastAsia="ru-RU"/>
              </w:rPr>
              <w:t>(Ф.И.О.)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hideMark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B46C3">
              <w:rPr>
                <w:rFonts w:eastAsia="Times New Roman" w:cstheme="minorHAnsi"/>
                <w:lang w:eastAsia="ru-RU"/>
              </w:rPr>
              <w:t>(подпись)</w:t>
            </w:r>
          </w:p>
        </w:tc>
      </w:tr>
      <w:tr w:rsidR="00F72724" w:rsidRPr="00AB46C3" w:rsidTr="000D43DD">
        <w:tc>
          <w:tcPr>
            <w:tcW w:w="2482" w:type="dxa"/>
          </w:tcPr>
          <w:p w:rsidR="00F72724" w:rsidRPr="00AB46C3" w:rsidRDefault="00F72724" w:rsidP="000D43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04" w:type="dxa"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60" w:type="dxa"/>
          </w:tcPr>
          <w:p w:rsidR="00F72724" w:rsidRPr="00AB46C3" w:rsidRDefault="00F72724" w:rsidP="000D43D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81" w:type="dxa"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6" w:type="dxa"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5" w:type="dxa"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F72724" w:rsidRPr="00AB46C3" w:rsidRDefault="00F72724" w:rsidP="00F72724">
      <w:pPr>
        <w:jc w:val="both"/>
        <w:rPr>
          <w:rFonts w:cstheme="minorHAnsi"/>
        </w:rPr>
      </w:pPr>
      <w:r w:rsidRPr="00AB46C3">
        <w:rPr>
          <w:rFonts w:cstheme="minorHAnsi"/>
        </w:rPr>
        <w:t>* - лицо, уполномоченное действовать от</w:t>
      </w:r>
      <w:r w:rsidRPr="00AB46C3">
        <w:rPr>
          <w:rFonts w:cstheme="minorHAnsi"/>
          <w:lang w:val="en-US"/>
        </w:rPr>
        <w:t> </w:t>
      </w:r>
      <w:r w:rsidRPr="00AB46C3">
        <w:rPr>
          <w:rFonts w:cstheme="minorHAnsi"/>
        </w:rPr>
        <w:t>имени депонента без доверенности, или лицо, уполномоченное на основании доверенности приобретать права, а также приобретать и нести обязанности от имени депонента (без ограничений и</w:t>
      </w:r>
      <w:r w:rsidRPr="00AB46C3">
        <w:rPr>
          <w:rFonts w:cstheme="minorHAnsi"/>
          <w:lang w:val="en-US"/>
        </w:rPr>
        <w:t> </w:t>
      </w:r>
      <w:r w:rsidRPr="00AB46C3">
        <w:rPr>
          <w:rFonts w:cstheme="minorHAnsi"/>
        </w:rPr>
        <w:t>исключений)</w:t>
      </w: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2160"/>
        <w:gridCol w:w="7560"/>
      </w:tblGrid>
      <w:tr w:rsidR="00F72724" w:rsidRPr="00AB46C3" w:rsidTr="000D43DD">
        <w:tc>
          <w:tcPr>
            <w:tcW w:w="9720" w:type="dxa"/>
            <w:gridSpan w:val="2"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</w:p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  <w:r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t>Контактное лицо :</w:t>
            </w:r>
          </w:p>
        </w:tc>
      </w:tr>
      <w:tr w:rsidR="00F72724" w:rsidRPr="00AB46C3" w:rsidTr="000D43DD">
        <w:tc>
          <w:tcPr>
            <w:tcW w:w="2160" w:type="dxa"/>
            <w:hideMark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  <w:r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t>Ф.И.О.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</w:pPr>
          </w:p>
        </w:tc>
      </w:tr>
      <w:tr w:rsidR="00F72724" w:rsidRPr="00AB46C3" w:rsidTr="000D43DD">
        <w:tc>
          <w:tcPr>
            <w:tcW w:w="2160" w:type="dxa"/>
            <w:hideMark/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  <w:r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t>Телефон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4" w:rsidRPr="00AB46C3" w:rsidRDefault="00F72724" w:rsidP="000D43D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</w:pPr>
          </w:p>
        </w:tc>
      </w:tr>
    </w:tbl>
    <w:p w:rsidR="00F72724" w:rsidRPr="00AB46C3" w:rsidRDefault="00F72724" w:rsidP="00F72724">
      <w:pPr>
        <w:spacing w:after="0" w:line="240" w:lineRule="auto"/>
        <w:ind w:right="537"/>
        <w:jc w:val="center"/>
        <w:rPr>
          <w:rFonts w:eastAsia="Times New Roman" w:cstheme="minorHAnsi"/>
          <w:lang w:eastAsia="ru-RU"/>
        </w:rPr>
      </w:pPr>
    </w:p>
    <w:p w:rsidR="00F72724" w:rsidRPr="00AB46C3" w:rsidRDefault="00F72724" w:rsidP="00F72724">
      <w:pPr>
        <w:spacing w:after="0" w:line="240" w:lineRule="auto"/>
        <w:ind w:right="537"/>
        <w:jc w:val="center"/>
        <w:rPr>
          <w:rFonts w:eastAsia="Times New Roman" w:cstheme="minorHAnsi"/>
          <w:lang w:eastAsia="ru-RU"/>
        </w:rPr>
      </w:pPr>
      <w:r w:rsidRPr="00AB46C3">
        <w:rPr>
          <w:rFonts w:eastAsia="Times New Roman" w:cstheme="minorHAnsi"/>
          <w:lang w:eastAsia="ru-RU"/>
        </w:rPr>
        <w:t>Заполняется работником Депозитария</w:t>
      </w:r>
    </w:p>
    <w:p w:rsidR="00F72724" w:rsidRPr="00AB46C3" w:rsidRDefault="00F72724" w:rsidP="00F72724">
      <w:pPr>
        <w:pBdr>
          <w:top w:val="double" w:sz="6" w:space="1" w:color="auto"/>
        </w:pBdr>
        <w:spacing w:after="0" w:line="240" w:lineRule="auto"/>
        <w:ind w:right="717"/>
        <w:rPr>
          <w:rFonts w:eastAsia="Times New Roman" w:cstheme="minorHAnsi"/>
          <w:lang w:eastAsia="ru-RU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835"/>
        <w:gridCol w:w="236"/>
        <w:gridCol w:w="1564"/>
        <w:gridCol w:w="3060"/>
      </w:tblGrid>
      <w:tr w:rsidR="00F72724" w:rsidRPr="008369F9" w:rsidTr="000D43DD">
        <w:tc>
          <w:tcPr>
            <w:tcW w:w="2160" w:type="dxa"/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proofErr w:type="spellStart"/>
            <w:r w:rsidRPr="008369F9">
              <w:rPr>
                <w:rFonts w:eastAsia="Times New Roman" w:cstheme="minorHAnsi"/>
                <w:i/>
                <w:iCs/>
                <w:lang w:eastAsia="ru-RU"/>
              </w:rPr>
              <w:t>Вх</w:t>
            </w:r>
            <w:proofErr w:type="spellEnd"/>
            <w:r w:rsidRPr="008369F9">
              <w:rPr>
                <w:rFonts w:eastAsia="Times New Roman" w:cstheme="minorHAnsi"/>
                <w:i/>
                <w:iCs/>
                <w:lang w:eastAsia="ru-RU"/>
              </w:rPr>
              <w:t xml:space="preserve">. номер: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36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Дата ввода: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F72724" w:rsidRPr="008369F9" w:rsidTr="000D43DD">
        <w:tc>
          <w:tcPr>
            <w:tcW w:w="2160" w:type="dxa"/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Дата регистрации:</w:t>
            </w:r>
          </w:p>
        </w:tc>
        <w:tc>
          <w:tcPr>
            <w:tcW w:w="2835" w:type="dxa"/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“___” ___________ 20___ г.</w:t>
            </w:r>
          </w:p>
        </w:tc>
        <w:tc>
          <w:tcPr>
            <w:tcW w:w="236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 xml:space="preserve">Время ввода: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F72724" w:rsidRPr="008369F9" w:rsidTr="000D43DD">
        <w:tc>
          <w:tcPr>
            <w:tcW w:w="2160" w:type="dxa"/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Время регистрации: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36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F72724" w:rsidRPr="008369F9" w:rsidTr="000D43DD">
        <w:tc>
          <w:tcPr>
            <w:tcW w:w="2160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36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F72724" w:rsidRPr="008369F9" w:rsidTr="000D43DD">
        <w:tc>
          <w:tcPr>
            <w:tcW w:w="2160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835" w:type="dxa"/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8369F9">
              <w:rPr>
                <w:rFonts w:eastAsia="Times New Roman" w:cstheme="minorHAnsi"/>
                <w:iCs/>
                <w:lang w:eastAsia="ru-RU"/>
              </w:rPr>
              <w:t>Подпись</w:t>
            </w:r>
          </w:p>
        </w:tc>
        <w:tc>
          <w:tcPr>
            <w:tcW w:w="236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2724" w:rsidRPr="008369F9" w:rsidRDefault="00F72724" w:rsidP="000D43DD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8369F9">
              <w:rPr>
                <w:rFonts w:eastAsia="Times New Roman" w:cstheme="minorHAnsi"/>
                <w:iCs/>
                <w:lang w:eastAsia="ru-RU"/>
              </w:rPr>
              <w:t xml:space="preserve">Подпись                                         </w:t>
            </w:r>
          </w:p>
        </w:tc>
      </w:tr>
    </w:tbl>
    <w:p w:rsidR="0073026F" w:rsidRPr="000A5F97" w:rsidRDefault="0073026F" w:rsidP="00F72724">
      <w:pPr>
        <w:rPr>
          <w:rFonts w:cstheme="minorHAnsi"/>
        </w:rPr>
      </w:pPr>
      <w:bookmarkStart w:id="0" w:name="_GoBack"/>
      <w:bookmarkEnd w:id="0"/>
    </w:p>
    <w:sectPr w:rsidR="0073026F" w:rsidRPr="000A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6B49"/>
    <w:multiLevelType w:val="hybridMultilevel"/>
    <w:tmpl w:val="CA4C68E8"/>
    <w:lvl w:ilvl="0" w:tplc="15E20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6628"/>
    <w:multiLevelType w:val="multilevel"/>
    <w:tmpl w:val="C9D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97"/>
    <w:rsid w:val="00033199"/>
    <w:rsid w:val="00045ACC"/>
    <w:rsid w:val="00076FD5"/>
    <w:rsid w:val="000A08EB"/>
    <w:rsid w:val="000A5F97"/>
    <w:rsid w:val="000B1AD8"/>
    <w:rsid w:val="000E1055"/>
    <w:rsid w:val="0017404C"/>
    <w:rsid w:val="001F362F"/>
    <w:rsid w:val="00226A06"/>
    <w:rsid w:val="00254962"/>
    <w:rsid w:val="00291BF3"/>
    <w:rsid w:val="002B0251"/>
    <w:rsid w:val="002C0470"/>
    <w:rsid w:val="002D6231"/>
    <w:rsid w:val="00381666"/>
    <w:rsid w:val="00435DFD"/>
    <w:rsid w:val="00533E20"/>
    <w:rsid w:val="00564A54"/>
    <w:rsid w:val="00596EF0"/>
    <w:rsid w:val="00601871"/>
    <w:rsid w:val="006304BF"/>
    <w:rsid w:val="006B2867"/>
    <w:rsid w:val="006D3265"/>
    <w:rsid w:val="006D7401"/>
    <w:rsid w:val="0073026F"/>
    <w:rsid w:val="00810716"/>
    <w:rsid w:val="008E0ED2"/>
    <w:rsid w:val="008E6B20"/>
    <w:rsid w:val="009E515A"/>
    <w:rsid w:val="009E6084"/>
    <w:rsid w:val="00B00D48"/>
    <w:rsid w:val="00B22E52"/>
    <w:rsid w:val="00B441FA"/>
    <w:rsid w:val="00B5360E"/>
    <w:rsid w:val="00B7190A"/>
    <w:rsid w:val="00B8060A"/>
    <w:rsid w:val="00D10989"/>
    <w:rsid w:val="00D23684"/>
    <w:rsid w:val="00D734E8"/>
    <w:rsid w:val="00D84916"/>
    <w:rsid w:val="00E042AE"/>
    <w:rsid w:val="00E30CD9"/>
    <w:rsid w:val="00E922B2"/>
    <w:rsid w:val="00F1420F"/>
    <w:rsid w:val="00F14C9D"/>
    <w:rsid w:val="00F40588"/>
    <w:rsid w:val="00F72724"/>
    <w:rsid w:val="00F74867"/>
    <w:rsid w:val="00FB2F9E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21E0-C90E-4590-9BE8-FCCA8F27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97"/>
    <w:rPr>
      <w:rFonts w:ascii="Tahoma" w:hAnsi="Tahoma" w:cs="Tahoma"/>
      <w:sz w:val="16"/>
      <w:szCs w:val="16"/>
    </w:rPr>
  </w:style>
  <w:style w:type="character" w:styleId="a5">
    <w:name w:val="footnote reference"/>
    <w:uiPriority w:val="99"/>
    <w:semiHidden/>
    <w:unhideWhenUsed/>
    <w:rsid w:val="0073026F"/>
    <w:rPr>
      <w:vertAlign w:val="superscript"/>
    </w:rPr>
  </w:style>
  <w:style w:type="paragraph" w:styleId="a6">
    <w:name w:val="No Spacing"/>
    <w:uiPriority w:val="1"/>
    <w:qFormat/>
    <w:rsid w:val="009E51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Расчётная палата ММВБ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Людмила Николаевна</dc:creator>
  <cp:lastModifiedBy>Давыдова Людмила Николаевна</cp:lastModifiedBy>
  <cp:revision>22</cp:revision>
  <cp:lastPrinted>2018-07-30T09:23:00Z</cp:lastPrinted>
  <dcterms:created xsi:type="dcterms:W3CDTF">2021-08-16T09:37:00Z</dcterms:created>
  <dcterms:modified xsi:type="dcterms:W3CDTF">2021-08-24T14:52:00Z</dcterms:modified>
</cp:coreProperties>
</file>