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2221B" w14:textId="692ED419" w:rsidR="00A4752E" w:rsidRDefault="00A4752E" w:rsidP="00513386">
      <w:pPr>
        <w:spacing w:before="0" w:after="0" w:line="240" w:lineRule="auto"/>
      </w:pPr>
    </w:p>
    <w:tbl>
      <w:tblPr>
        <w:tblW w:w="10490" w:type="dxa"/>
        <w:tblInd w:w="-856" w:type="dxa"/>
        <w:tblLook w:val="04A0" w:firstRow="1" w:lastRow="0" w:firstColumn="1" w:lastColumn="0" w:noHBand="0" w:noVBand="1"/>
      </w:tblPr>
      <w:tblGrid>
        <w:gridCol w:w="5387"/>
        <w:gridCol w:w="5103"/>
      </w:tblGrid>
      <w:tr w:rsidR="001D63AA" w:rsidRPr="00C459B3" w14:paraId="6114615D" w14:textId="77777777" w:rsidTr="001D63AA">
        <w:trPr>
          <w:trHeight w:val="1134"/>
        </w:trPr>
        <w:tc>
          <w:tcPr>
            <w:tcW w:w="5387" w:type="dxa"/>
            <w:vMerge w:val="restart"/>
          </w:tcPr>
          <w:p w14:paraId="16CF55A7" w14:textId="77777777" w:rsidR="001B2636" w:rsidRPr="001B2636" w:rsidRDefault="001B2636" w:rsidP="00513386">
            <w:pPr>
              <w:spacing w:before="0" w:after="0" w:line="240" w:lineRule="auto"/>
              <w:ind w:left="33"/>
              <w:jc w:val="center"/>
              <w:rPr>
                <w:b/>
                <w:sz w:val="20"/>
                <w:szCs w:val="20"/>
              </w:rPr>
            </w:pPr>
            <w:r w:rsidRPr="001B2636">
              <w:rPr>
                <w:b/>
                <w:sz w:val="20"/>
                <w:szCs w:val="20"/>
              </w:rPr>
              <w:t xml:space="preserve">Центральный банк Российской Федерации </w:t>
            </w:r>
          </w:p>
          <w:p w14:paraId="2B1593E1" w14:textId="77777777" w:rsidR="001B2636" w:rsidRPr="001B2636" w:rsidRDefault="001B2636" w:rsidP="00513386">
            <w:pPr>
              <w:spacing w:before="0" w:after="0" w:line="240" w:lineRule="auto"/>
              <w:ind w:left="33"/>
              <w:jc w:val="center"/>
              <w:rPr>
                <w:b/>
                <w:sz w:val="20"/>
                <w:szCs w:val="20"/>
              </w:rPr>
            </w:pPr>
            <w:r w:rsidRPr="001B2636">
              <w:rPr>
                <w:b/>
                <w:sz w:val="20"/>
                <w:szCs w:val="20"/>
              </w:rPr>
              <w:t>(Банк России)</w:t>
            </w:r>
          </w:p>
          <w:p w14:paraId="75D6D8A8" w14:textId="77777777" w:rsidR="001B2636" w:rsidRPr="001B2636" w:rsidRDefault="001B2636" w:rsidP="00513386">
            <w:pPr>
              <w:spacing w:before="0" w:after="0" w:line="240" w:lineRule="auto"/>
              <w:ind w:left="33"/>
              <w:jc w:val="center"/>
              <w:rPr>
                <w:b/>
                <w:sz w:val="20"/>
                <w:szCs w:val="20"/>
              </w:rPr>
            </w:pPr>
          </w:p>
          <w:p w14:paraId="4E428E88" w14:textId="77777777" w:rsidR="001B2636" w:rsidRPr="001B2636" w:rsidRDefault="001B2636" w:rsidP="00513386">
            <w:pPr>
              <w:spacing w:before="0" w:after="0" w:line="240" w:lineRule="auto"/>
              <w:ind w:left="33"/>
              <w:jc w:val="center"/>
              <w:rPr>
                <w:b/>
                <w:sz w:val="20"/>
                <w:szCs w:val="20"/>
              </w:rPr>
            </w:pPr>
            <w:r w:rsidRPr="001B2636">
              <w:rPr>
                <w:b/>
                <w:sz w:val="20"/>
                <w:szCs w:val="20"/>
              </w:rPr>
              <w:t>ЗАРЕГИСТРИРОВАНО</w:t>
            </w:r>
          </w:p>
          <w:p w14:paraId="6A62C7A7" w14:textId="15CEC87F" w:rsidR="001B2636" w:rsidRPr="001B2636" w:rsidRDefault="001B2636" w:rsidP="00513386">
            <w:pPr>
              <w:spacing w:before="0" w:after="0" w:line="240" w:lineRule="auto"/>
              <w:ind w:left="33"/>
              <w:jc w:val="center"/>
              <w:rPr>
                <w:b/>
                <w:sz w:val="20"/>
                <w:szCs w:val="20"/>
              </w:rPr>
            </w:pPr>
            <w:r w:rsidRPr="001B2636">
              <w:rPr>
                <w:b/>
                <w:sz w:val="20"/>
                <w:szCs w:val="20"/>
              </w:rPr>
              <w:t>Дата «</w:t>
            </w:r>
            <w:r>
              <w:rPr>
                <w:b/>
                <w:sz w:val="20"/>
                <w:szCs w:val="20"/>
              </w:rPr>
              <w:t>2</w:t>
            </w:r>
            <w:r w:rsidRPr="001B2636">
              <w:rPr>
                <w:b/>
                <w:sz w:val="20"/>
                <w:szCs w:val="20"/>
              </w:rPr>
              <w:t xml:space="preserve">1» </w:t>
            </w:r>
            <w:r>
              <w:rPr>
                <w:b/>
                <w:sz w:val="20"/>
                <w:szCs w:val="20"/>
              </w:rPr>
              <w:t>февраля</w:t>
            </w:r>
            <w:r w:rsidRPr="001B2636">
              <w:rPr>
                <w:b/>
                <w:sz w:val="20"/>
                <w:szCs w:val="20"/>
              </w:rPr>
              <w:t xml:space="preserve"> 202</w:t>
            </w:r>
            <w:r>
              <w:rPr>
                <w:b/>
                <w:sz w:val="20"/>
                <w:szCs w:val="20"/>
              </w:rPr>
              <w:t>2</w:t>
            </w:r>
            <w:r w:rsidRPr="001B2636">
              <w:rPr>
                <w:b/>
                <w:sz w:val="20"/>
                <w:szCs w:val="20"/>
              </w:rPr>
              <w:t xml:space="preserve"> года</w:t>
            </w:r>
          </w:p>
          <w:p w14:paraId="6A92401C" w14:textId="77777777" w:rsidR="001B2636" w:rsidRPr="001B2636" w:rsidRDefault="001B2636" w:rsidP="00513386">
            <w:pPr>
              <w:spacing w:before="0" w:after="0" w:line="240" w:lineRule="auto"/>
              <w:ind w:left="33"/>
              <w:jc w:val="center"/>
              <w:rPr>
                <w:b/>
                <w:sz w:val="20"/>
                <w:szCs w:val="20"/>
              </w:rPr>
            </w:pPr>
            <w:r w:rsidRPr="001B2636">
              <w:rPr>
                <w:b/>
                <w:sz w:val="20"/>
                <w:szCs w:val="20"/>
              </w:rPr>
              <w:t>(Уведомление Банка России</w:t>
            </w:r>
          </w:p>
          <w:p w14:paraId="07B26856" w14:textId="77777777" w:rsidR="001B2636" w:rsidRPr="001B2636" w:rsidRDefault="001B2636" w:rsidP="00513386">
            <w:pPr>
              <w:spacing w:before="0" w:after="0" w:line="240" w:lineRule="auto"/>
              <w:ind w:left="33"/>
              <w:jc w:val="center"/>
              <w:rPr>
                <w:b/>
                <w:sz w:val="20"/>
                <w:szCs w:val="20"/>
              </w:rPr>
            </w:pPr>
            <w:r w:rsidRPr="001B2636">
              <w:rPr>
                <w:b/>
                <w:sz w:val="20"/>
                <w:szCs w:val="20"/>
              </w:rPr>
              <w:t>о регистрации документа НКО АО НРД</w:t>
            </w:r>
          </w:p>
          <w:p w14:paraId="51C3D667" w14:textId="6C90F4AA" w:rsidR="001D63AA" w:rsidRPr="00907A41" w:rsidRDefault="001B2636" w:rsidP="00513386">
            <w:pPr>
              <w:spacing w:before="0" w:after="0" w:line="240" w:lineRule="auto"/>
              <w:ind w:left="33"/>
              <w:jc w:val="center"/>
              <w:rPr>
                <w:b/>
                <w:sz w:val="20"/>
                <w:szCs w:val="20"/>
              </w:rPr>
            </w:pPr>
            <w:r w:rsidRPr="001B2636">
              <w:rPr>
                <w:b/>
                <w:sz w:val="20"/>
                <w:szCs w:val="20"/>
              </w:rPr>
              <w:t xml:space="preserve">от </w:t>
            </w:r>
            <w:r>
              <w:rPr>
                <w:b/>
                <w:sz w:val="20"/>
                <w:szCs w:val="20"/>
              </w:rPr>
              <w:t>2</w:t>
            </w:r>
            <w:r w:rsidRPr="001B2636">
              <w:rPr>
                <w:b/>
                <w:sz w:val="20"/>
                <w:szCs w:val="20"/>
              </w:rPr>
              <w:t>1.0</w:t>
            </w:r>
            <w:r>
              <w:rPr>
                <w:b/>
                <w:sz w:val="20"/>
                <w:szCs w:val="20"/>
              </w:rPr>
              <w:t>2</w:t>
            </w:r>
            <w:r w:rsidRPr="001B2636">
              <w:rPr>
                <w:b/>
                <w:sz w:val="20"/>
                <w:szCs w:val="20"/>
              </w:rPr>
              <w:t>.202</w:t>
            </w:r>
            <w:r>
              <w:rPr>
                <w:b/>
                <w:sz w:val="20"/>
                <w:szCs w:val="20"/>
              </w:rPr>
              <w:t>2</w:t>
            </w:r>
            <w:r w:rsidRPr="001B2636">
              <w:rPr>
                <w:b/>
                <w:sz w:val="20"/>
                <w:szCs w:val="20"/>
              </w:rPr>
              <w:t xml:space="preserve"> №</w:t>
            </w:r>
            <w:r>
              <w:rPr>
                <w:b/>
                <w:sz w:val="20"/>
                <w:szCs w:val="20"/>
              </w:rPr>
              <w:t xml:space="preserve"> </w:t>
            </w:r>
            <w:r w:rsidRPr="001B2636">
              <w:rPr>
                <w:b/>
                <w:sz w:val="20"/>
                <w:szCs w:val="20"/>
              </w:rPr>
              <w:t>14-48/1254)</w:t>
            </w:r>
          </w:p>
        </w:tc>
        <w:tc>
          <w:tcPr>
            <w:tcW w:w="5103" w:type="dxa"/>
            <w:hideMark/>
          </w:tcPr>
          <w:p w14:paraId="6105198A" w14:textId="77777777" w:rsidR="00C10A79" w:rsidRPr="00E85E05" w:rsidRDefault="00C10A79" w:rsidP="00513386">
            <w:pPr>
              <w:spacing w:before="0" w:after="0" w:line="240" w:lineRule="auto"/>
              <w:ind w:left="34"/>
              <w:jc w:val="center"/>
              <w:rPr>
                <w:b/>
                <w:sz w:val="20"/>
                <w:szCs w:val="20"/>
              </w:rPr>
            </w:pPr>
            <w:r w:rsidRPr="00E85E05">
              <w:rPr>
                <w:b/>
                <w:sz w:val="20"/>
                <w:szCs w:val="20"/>
              </w:rPr>
              <w:t>УТВЕРЖДЕНО</w:t>
            </w:r>
          </w:p>
          <w:p w14:paraId="1BB1A118" w14:textId="77777777" w:rsidR="00C10A79" w:rsidRPr="00E85E05" w:rsidRDefault="00C10A79" w:rsidP="00513386">
            <w:pPr>
              <w:spacing w:before="0" w:after="0" w:line="240" w:lineRule="auto"/>
              <w:jc w:val="center"/>
              <w:rPr>
                <w:rFonts w:eastAsia="Times New Roman"/>
                <w:b/>
                <w:sz w:val="20"/>
                <w:szCs w:val="20"/>
                <w:lang w:eastAsia="ru-RU"/>
              </w:rPr>
            </w:pPr>
            <w:r w:rsidRPr="00E85E05">
              <w:rPr>
                <w:rFonts w:eastAsia="Times New Roman"/>
                <w:b/>
                <w:sz w:val="20"/>
                <w:szCs w:val="20"/>
                <w:lang w:eastAsia="ru-RU"/>
              </w:rPr>
              <w:t>Приказом Председателя Правления НКО АО НРД</w:t>
            </w:r>
          </w:p>
          <w:p w14:paraId="087DE705" w14:textId="381C06C2" w:rsidR="001D63AA" w:rsidRPr="00C459B3" w:rsidRDefault="00C10A79" w:rsidP="00513386">
            <w:pPr>
              <w:spacing w:before="0" w:after="0" w:line="240" w:lineRule="auto"/>
              <w:jc w:val="center"/>
              <w:rPr>
                <w:b/>
                <w:sz w:val="20"/>
                <w:szCs w:val="20"/>
              </w:rPr>
            </w:pPr>
            <w:r w:rsidRPr="006806FC">
              <w:rPr>
                <w:rFonts w:eastAsia="Times New Roman"/>
                <w:b/>
                <w:sz w:val="20"/>
                <w:szCs w:val="20"/>
                <w:lang w:eastAsia="ru-RU"/>
              </w:rPr>
              <w:t>от «</w:t>
            </w:r>
            <w:r w:rsidR="006806FC" w:rsidRPr="006806FC">
              <w:rPr>
                <w:rFonts w:eastAsia="Times New Roman"/>
                <w:b/>
                <w:sz w:val="20"/>
                <w:szCs w:val="20"/>
                <w:lang w:eastAsia="ru-RU"/>
              </w:rPr>
              <w:t>25</w:t>
            </w:r>
            <w:r w:rsidRPr="006806FC">
              <w:rPr>
                <w:rFonts w:eastAsia="Times New Roman"/>
                <w:b/>
                <w:sz w:val="20"/>
                <w:szCs w:val="20"/>
                <w:lang w:eastAsia="ru-RU"/>
              </w:rPr>
              <w:t xml:space="preserve">» </w:t>
            </w:r>
            <w:r w:rsidR="00056CC8" w:rsidRPr="006806FC">
              <w:rPr>
                <w:rFonts w:eastAsia="Times New Roman"/>
                <w:b/>
                <w:sz w:val="20"/>
                <w:szCs w:val="20"/>
                <w:lang w:eastAsia="ru-RU"/>
              </w:rPr>
              <w:t>января</w:t>
            </w:r>
            <w:r w:rsidR="008C2B14" w:rsidRPr="006806FC">
              <w:rPr>
                <w:rFonts w:eastAsia="Times New Roman"/>
                <w:b/>
                <w:sz w:val="20"/>
                <w:szCs w:val="20"/>
                <w:lang w:eastAsia="ru-RU"/>
              </w:rPr>
              <w:t xml:space="preserve"> </w:t>
            </w:r>
            <w:r w:rsidRPr="006806FC">
              <w:rPr>
                <w:rFonts w:eastAsia="Times New Roman"/>
                <w:b/>
                <w:sz w:val="20"/>
                <w:szCs w:val="20"/>
                <w:lang w:eastAsia="ru-RU"/>
              </w:rPr>
              <w:t>20</w:t>
            </w:r>
            <w:r w:rsidR="00056CC8" w:rsidRPr="006806FC">
              <w:rPr>
                <w:rFonts w:eastAsia="Times New Roman"/>
                <w:b/>
                <w:sz w:val="20"/>
                <w:szCs w:val="20"/>
                <w:lang w:eastAsia="ru-RU"/>
              </w:rPr>
              <w:t>22</w:t>
            </w:r>
            <w:r w:rsidRPr="006806FC">
              <w:rPr>
                <w:rFonts w:eastAsia="Times New Roman"/>
                <w:b/>
                <w:sz w:val="20"/>
                <w:szCs w:val="20"/>
                <w:lang w:eastAsia="ru-RU"/>
              </w:rPr>
              <w:t xml:space="preserve"> года №</w:t>
            </w:r>
            <w:r w:rsidR="00664941" w:rsidRPr="006806FC">
              <w:rPr>
                <w:rFonts w:eastAsia="Times New Roman"/>
                <w:b/>
                <w:sz w:val="20"/>
                <w:szCs w:val="20"/>
                <w:lang w:eastAsia="ru-RU"/>
              </w:rPr>
              <w:t xml:space="preserve"> </w:t>
            </w:r>
            <w:r w:rsidR="006806FC" w:rsidRPr="006806FC">
              <w:rPr>
                <w:rFonts w:eastAsia="Times New Roman"/>
                <w:b/>
                <w:sz w:val="20"/>
                <w:szCs w:val="20"/>
                <w:lang w:eastAsia="ru-RU"/>
              </w:rPr>
              <w:t>10</w:t>
            </w:r>
          </w:p>
        </w:tc>
      </w:tr>
      <w:tr w:rsidR="001D63AA" w:rsidRPr="00E6281C" w14:paraId="6CD10B9A" w14:textId="77777777" w:rsidTr="001D63AA">
        <w:trPr>
          <w:trHeight w:val="1824"/>
        </w:trPr>
        <w:tc>
          <w:tcPr>
            <w:tcW w:w="0" w:type="auto"/>
            <w:vMerge/>
            <w:vAlign w:val="center"/>
            <w:hideMark/>
          </w:tcPr>
          <w:p w14:paraId="65E80F9D" w14:textId="77777777" w:rsidR="001D63AA" w:rsidRPr="00C459B3" w:rsidRDefault="001D63AA" w:rsidP="00513386">
            <w:pPr>
              <w:spacing w:before="0" w:after="0" w:line="240" w:lineRule="auto"/>
              <w:jc w:val="left"/>
              <w:rPr>
                <w:b/>
                <w:sz w:val="20"/>
                <w:szCs w:val="20"/>
              </w:rPr>
            </w:pPr>
          </w:p>
        </w:tc>
        <w:tc>
          <w:tcPr>
            <w:tcW w:w="5103" w:type="dxa"/>
            <w:hideMark/>
          </w:tcPr>
          <w:p w14:paraId="12ABEA48" w14:textId="77777777" w:rsidR="001D63AA" w:rsidRPr="00E6281C" w:rsidRDefault="001D63AA" w:rsidP="00513386">
            <w:pPr>
              <w:spacing w:before="0" w:after="0" w:line="240" w:lineRule="auto"/>
              <w:ind w:left="28"/>
              <w:jc w:val="center"/>
              <w:rPr>
                <w:rFonts w:eastAsia="Times New Roman"/>
                <w:b/>
                <w:sz w:val="20"/>
                <w:szCs w:val="20"/>
                <w:lang w:eastAsia="ru-RU"/>
              </w:rPr>
            </w:pPr>
            <w:r w:rsidRPr="00E6281C">
              <w:rPr>
                <w:rFonts w:eastAsia="Times New Roman"/>
                <w:b/>
                <w:sz w:val="20"/>
                <w:szCs w:val="20"/>
                <w:lang w:eastAsia="ru-RU"/>
              </w:rPr>
              <w:t>СОГЛАСОВАНО</w:t>
            </w:r>
          </w:p>
          <w:p w14:paraId="03C65E46" w14:textId="46393CAD" w:rsidR="00F91123" w:rsidRDefault="00A321EA" w:rsidP="00513386">
            <w:pPr>
              <w:spacing w:before="0" w:after="0" w:line="240" w:lineRule="auto"/>
              <w:ind w:left="28"/>
              <w:jc w:val="center"/>
              <w:rPr>
                <w:b/>
                <w:sz w:val="20"/>
                <w:szCs w:val="20"/>
              </w:rPr>
            </w:pPr>
            <w:r w:rsidRPr="00E6281C">
              <w:rPr>
                <w:b/>
                <w:sz w:val="20"/>
                <w:szCs w:val="20"/>
              </w:rPr>
              <w:t>Комитетом</w:t>
            </w:r>
            <w:r w:rsidR="001D63AA" w:rsidRPr="00E6281C">
              <w:rPr>
                <w:b/>
                <w:sz w:val="20"/>
                <w:szCs w:val="20"/>
              </w:rPr>
              <w:t xml:space="preserve"> пользователей </w:t>
            </w:r>
            <w:proofErr w:type="spellStart"/>
            <w:r w:rsidR="00AD3408">
              <w:rPr>
                <w:b/>
                <w:sz w:val="20"/>
                <w:szCs w:val="20"/>
              </w:rPr>
              <w:t>р</w:t>
            </w:r>
            <w:r w:rsidR="001D63AA" w:rsidRPr="00E6281C">
              <w:rPr>
                <w:b/>
                <w:sz w:val="20"/>
                <w:szCs w:val="20"/>
              </w:rPr>
              <w:t>епозитарных</w:t>
            </w:r>
            <w:proofErr w:type="spellEnd"/>
            <w:r w:rsidR="001D63AA" w:rsidRPr="00E6281C">
              <w:rPr>
                <w:b/>
                <w:sz w:val="20"/>
                <w:szCs w:val="20"/>
              </w:rPr>
              <w:t xml:space="preserve"> услуг </w:t>
            </w:r>
          </w:p>
          <w:p w14:paraId="68478360" w14:textId="20D3F910" w:rsidR="001D63AA" w:rsidRPr="00E6281C" w:rsidRDefault="001D63AA" w:rsidP="00513386">
            <w:pPr>
              <w:spacing w:before="0" w:after="0" w:line="240" w:lineRule="auto"/>
              <w:ind w:left="28"/>
              <w:jc w:val="center"/>
              <w:rPr>
                <w:b/>
                <w:sz w:val="20"/>
                <w:szCs w:val="20"/>
              </w:rPr>
            </w:pPr>
            <w:r w:rsidRPr="00E6281C">
              <w:rPr>
                <w:b/>
                <w:sz w:val="20"/>
                <w:szCs w:val="20"/>
              </w:rPr>
              <w:t>НКО АО НРД</w:t>
            </w:r>
          </w:p>
          <w:p w14:paraId="1A87F50F" w14:textId="5DB8F677" w:rsidR="001D63AA" w:rsidRPr="00E6281C" w:rsidRDefault="001D63AA" w:rsidP="00513386">
            <w:pPr>
              <w:spacing w:before="0" w:after="0" w:line="240" w:lineRule="auto"/>
              <w:ind w:left="31"/>
              <w:jc w:val="center"/>
              <w:rPr>
                <w:b/>
                <w:sz w:val="20"/>
                <w:szCs w:val="20"/>
              </w:rPr>
            </w:pPr>
            <w:r w:rsidRPr="00E6281C">
              <w:rPr>
                <w:rFonts w:eastAsia="Times New Roman"/>
                <w:b/>
                <w:sz w:val="20"/>
                <w:szCs w:val="20"/>
                <w:lang w:eastAsia="ru-RU"/>
              </w:rPr>
              <w:t xml:space="preserve">Протокол от </w:t>
            </w:r>
            <w:r w:rsidR="00C05ED6" w:rsidRPr="00E6281C">
              <w:rPr>
                <w:rFonts w:eastAsia="Times New Roman"/>
                <w:b/>
                <w:sz w:val="20"/>
                <w:szCs w:val="20"/>
                <w:lang w:eastAsia="ru-RU"/>
              </w:rPr>
              <w:t>«</w:t>
            </w:r>
            <w:r w:rsidR="00056CC8">
              <w:rPr>
                <w:rFonts w:eastAsia="Times New Roman"/>
                <w:b/>
                <w:sz w:val="20"/>
                <w:szCs w:val="20"/>
                <w:lang w:eastAsia="ru-RU"/>
              </w:rPr>
              <w:t>21</w:t>
            </w:r>
            <w:r w:rsidR="00C05ED6">
              <w:rPr>
                <w:rFonts w:eastAsia="Times New Roman"/>
                <w:b/>
                <w:sz w:val="20"/>
                <w:szCs w:val="20"/>
                <w:lang w:eastAsia="ru-RU"/>
              </w:rPr>
              <w:t xml:space="preserve">» </w:t>
            </w:r>
            <w:r w:rsidR="00056CC8">
              <w:rPr>
                <w:rFonts w:eastAsia="Times New Roman"/>
                <w:b/>
                <w:sz w:val="20"/>
                <w:szCs w:val="20"/>
                <w:lang w:eastAsia="ru-RU"/>
              </w:rPr>
              <w:t>января</w:t>
            </w:r>
            <w:r w:rsidR="008C2B14">
              <w:rPr>
                <w:rFonts w:eastAsia="Times New Roman"/>
                <w:b/>
                <w:sz w:val="20"/>
                <w:szCs w:val="20"/>
                <w:lang w:eastAsia="ru-RU"/>
              </w:rPr>
              <w:t xml:space="preserve"> 20</w:t>
            </w:r>
            <w:r w:rsidR="00056CC8">
              <w:rPr>
                <w:rFonts w:eastAsia="Times New Roman"/>
                <w:b/>
                <w:sz w:val="20"/>
                <w:szCs w:val="20"/>
                <w:lang w:eastAsia="ru-RU"/>
              </w:rPr>
              <w:t>22</w:t>
            </w:r>
            <w:r w:rsidR="00C05ED6" w:rsidRPr="00E6281C">
              <w:rPr>
                <w:rFonts w:eastAsia="Times New Roman"/>
                <w:b/>
                <w:sz w:val="20"/>
                <w:szCs w:val="20"/>
                <w:lang w:eastAsia="ru-RU"/>
              </w:rPr>
              <w:t xml:space="preserve"> </w:t>
            </w:r>
            <w:r w:rsidRPr="00E6281C">
              <w:rPr>
                <w:rFonts w:eastAsia="Times New Roman"/>
                <w:b/>
                <w:sz w:val="20"/>
                <w:szCs w:val="20"/>
                <w:lang w:eastAsia="ru-RU"/>
              </w:rPr>
              <w:t xml:space="preserve">года № </w:t>
            </w:r>
            <w:r w:rsidR="00056CC8">
              <w:rPr>
                <w:rFonts w:eastAsia="Times New Roman"/>
                <w:b/>
                <w:sz w:val="20"/>
                <w:szCs w:val="20"/>
                <w:lang w:eastAsia="ru-RU"/>
              </w:rPr>
              <w:t>1/2022</w:t>
            </w:r>
          </w:p>
        </w:tc>
      </w:tr>
    </w:tbl>
    <w:p w14:paraId="2AB6F3E7" w14:textId="77777777" w:rsidR="0076141D" w:rsidRPr="00E6281C" w:rsidRDefault="0076141D" w:rsidP="0076141D">
      <w:pPr>
        <w:widowControl w:val="0"/>
        <w:tabs>
          <w:tab w:val="left" w:pos="2432"/>
        </w:tabs>
        <w:spacing w:before="0" w:line="240" w:lineRule="auto"/>
        <w:ind w:left="567" w:hanging="567"/>
        <w:jc w:val="center"/>
      </w:pPr>
    </w:p>
    <w:p w14:paraId="47B7C08E" w14:textId="77777777" w:rsidR="0076141D" w:rsidRPr="00E6281C" w:rsidRDefault="0076141D" w:rsidP="0076141D">
      <w:pPr>
        <w:widowControl w:val="0"/>
        <w:tabs>
          <w:tab w:val="left" w:pos="2432"/>
        </w:tabs>
        <w:spacing w:before="0" w:line="240" w:lineRule="auto"/>
        <w:ind w:left="567" w:hanging="567"/>
        <w:jc w:val="center"/>
      </w:pPr>
    </w:p>
    <w:p w14:paraId="6F62E70B" w14:textId="77777777" w:rsidR="0076141D" w:rsidRPr="00E6281C" w:rsidRDefault="0076141D" w:rsidP="0076141D">
      <w:pPr>
        <w:widowControl w:val="0"/>
        <w:tabs>
          <w:tab w:val="left" w:pos="2432"/>
        </w:tabs>
        <w:spacing w:before="0" w:line="240" w:lineRule="auto"/>
        <w:ind w:left="567" w:hanging="567"/>
        <w:jc w:val="center"/>
      </w:pPr>
    </w:p>
    <w:p w14:paraId="40467A92" w14:textId="77777777" w:rsidR="0076141D" w:rsidRPr="00E6281C" w:rsidRDefault="0076141D" w:rsidP="0076141D">
      <w:pPr>
        <w:widowControl w:val="0"/>
        <w:tabs>
          <w:tab w:val="left" w:pos="2432"/>
        </w:tabs>
        <w:spacing w:before="0" w:line="240" w:lineRule="auto"/>
        <w:ind w:left="567" w:hanging="567"/>
        <w:jc w:val="center"/>
      </w:pPr>
    </w:p>
    <w:p w14:paraId="6AD90A54" w14:textId="77777777" w:rsidR="0076141D" w:rsidRPr="00E6281C" w:rsidRDefault="0076141D" w:rsidP="0076141D">
      <w:pPr>
        <w:widowControl w:val="0"/>
        <w:tabs>
          <w:tab w:val="left" w:pos="2432"/>
        </w:tabs>
        <w:spacing w:before="0" w:line="240" w:lineRule="auto"/>
        <w:ind w:left="567" w:hanging="567"/>
        <w:jc w:val="center"/>
      </w:pPr>
    </w:p>
    <w:p w14:paraId="236E29CF" w14:textId="77777777" w:rsidR="0076141D" w:rsidRPr="00E6281C" w:rsidRDefault="0076141D" w:rsidP="0076141D">
      <w:pPr>
        <w:widowControl w:val="0"/>
        <w:tabs>
          <w:tab w:val="left" w:pos="2432"/>
        </w:tabs>
        <w:spacing w:before="0" w:line="240" w:lineRule="auto"/>
        <w:ind w:left="567" w:hanging="567"/>
        <w:jc w:val="center"/>
      </w:pPr>
    </w:p>
    <w:p w14:paraId="5446B640" w14:textId="77777777" w:rsidR="0076141D" w:rsidRPr="00E6281C" w:rsidRDefault="0076141D" w:rsidP="0076141D">
      <w:pPr>
        <w:widowControl w:val="0"/>
        <w:tabs>
          <w:tab w:val="left" w:pos="2432"/>
        </w:tabs>
        <w:spacing w:before="0" w:after="0" w:line="360" w:lineRule="auto"/>
        <w:ind w:left="567" w:hanging="567"/>
        <w:jc w:val="center"/>
        <w:rPr>
          <w:b/>
        </w:rPr>
      </w:pPr>
      <w:r w:rsidRPr="00E6281C">
        <w:rPr>
          <w:b/>
        </w:rPr>
        <w:t>ПРАВИЛА ОСУЩЕСТВЛЕНИЯ РЕПОЗИТАРНОЙ ДЕЯТЕЛЬНОСТИ</w:t>
      </w:r>
    </w:p>
    <w:p w14:paraId="37CA9D1A" w14:textId="77777777" w:rsidR="0076141D" w:rsidRPr="00E6281C" w:rsidRDefault="0076141D" w:rsidP="0076141D">
      <w:pPr>
        <w:widowControl w:val="0"/>
        <w:tabs>
          <w:tab w:val="left" w:pos="2432"/>
        </w:tabs>
        <w:spacing w:before="0" w:after="0" w:line="360" w:lineRule="auto"/>
        <w:ind w:left="567" w:hanging="567"/>
        <w:jc w:val="center"/>
        <w:rPr>
          <w:b/>
        </w:rPr>
      </w:pPr>
      <w:r w:rsidRPr="00E6281C">
        <w:rPr>
          <w:b/>
        </w:rPr>
        <w:t>НЕБАНКОВСКОЙ КРЕДИТНОЙ ОРГАНИЗАЦИЕЙ АКЦИОНЕРНЫМ</w:t>
      </w:r>
    </w:p>
    <w:p w14:paraId="72F9BED7" w14:textId="77777777" w:rsidR="0076141D" w:rsidRPr="00E6281C" w:rsidRDefault="0076141D" w:rsidP="0076141D">
      <w:pPr>
        <w:widowControl w:val="0"/>
        <w:tabs>
          <w:tab w:val="left" w:pos="2432"/>
        </w:tabs>
        <w:spacing w:before="0" w:after="0" w:line="360" w:lineRule="auto"/>
        <w:ind w:left="567" w:hanging="567"/>
        <w:jc w:val="center"/>
        <w:rPr>
          <w:b/>
        </w:rPr>
      </w:pPr>
      <w:r w:rsidRPr="00E6281C">
        <w:rPr>
          <w:b/>
        </w:rPr>
        <w:t>ОБЩЕСТВОМ «НАЦИОНАЛЬНЫЙ РАСЧЕТНЫЙ ДЕПОЗИТАРИЙ»</w:t>
      </w:r>
    </w:p>
    <w:p w14:paraId="721B3A7C" w14:textId="77777777" w:rsidR="0076141D" w:rsidRPr="00E6281C" w:rsidRDefault="0076141D" w:rsidP="0076141D">
      <w:pPr>
        <w:spacing w:before="0" w:after="200"/>
        <w:jc w:val="left"/>
        <w:rPr>
          <w:b/>
        </w:rPr>
      </w:pPr>
      <w:r w:rsidRPr="00E6281C">
        <w:rPr>
          <w:b/>
        </w:rPr>
        <w:br w:type="page"/>
      </w:r>
    </w:p>
    <w:sdt>
      <w:sdtPr>
        <w:rPr>
          <w:b/>
        </w:rPr>
        <w:id w:val="-29186907"/>
        <w:docPartObj>
          <w:docPartGallery w:val="Table of Contents"/>
          <w:docPartUnique/>
        </w:docPartObj>
      </w:sdtPr>
      <w:sdtEndPr>
        <w:rPr>
          <w:b w:val="0"/>
          <w:sz w:val="22"/>
          <w:szCs w:val="22"/>
        </w:rPr>
      </w:sdtEndPr>
      <w:sdtContent>
        <w:p w14:paraId="199F94F8" w14:textId="77777777" w:rsidR="0076141D" w:rsidRPr="00156DCC" w:rsidRDefault="0076141D" w:rsidP="0076141D">
          <w:pPr>
            <w:widowControl w:val="0"/>
            <w:spacing w:before="0" w:line="240" w:lineRule="auto"/>
            <w:ind w:left="567" w:hanging="567"/>
            <w:jc w:val="left"/>
            <w:rPr>
              <w:rFonts w:asciiTheme="minorHAnsi" w:hAnsiTheme="minorHAnsi" w:cstheme="minorHAnsi"/>
              <w:b/>
              <w:sz w:val="22"/>
              <w:szCs w:val="22"/>
            </w:rPr>
          </w:pPr>
          <w:r w:rsidRPr="00E6281C">
            <w:rPr>
              <w:b/>
              <w:sz w:val="22"/>
              <w:szCs w:val="22"/>
            </w:rPr>
            <w:t>Оглавление</w:t>
          </w:r>
        </w:p>
        <w:p w14:paraId="4A53642E" w14:textId="68433EE1" w:rsidR="00983AC0" w:rsidRPr="00156DCC" w:rsidRDefault="0076141D">
          <w:pPr>
            <w:pStyle w:val="21"/>
            <w:rPr>
              <w:rFonts w:eastAsiaTheme="minorEastAsia"/>
              <w:noProof/>
              <w:sz w:val="22"/>
              <w:szCs w:val="22"/>
              <w:lang w:eastAsia="ru-RU"/>
            </w:rPr>
          </w:pPr>
          <w:r w:rsidRPr="00156DCC">
            <w:rPr>
              <w:sz w:val="22"/>
              <w:szCs w:val="22"/>
            </w:rPr>
            <w:fldChar w:fldCharType="begin"/>
          </w:r>
          <w:r w:rsidRPr="00156DCC">
            <w:rPr>
              <w:sz w:val="22"/>
              <w:szCs w:val="22"/>
            </w:rPr>
            <w:instrText xml:space="preserve"> TOC \o "1-3" \h \z \u </w:instrText>
          </w:r>
          <w:r w:rsidRPr="00156DCC">
            <w:rPr>
              <w:sz w:val="22"/>
              <w:szCs w:val="22"/>
            </w:rPr>
            <w:fldChar w:fldCharType="separate"/>
          </w:r>
          <w:hyperlink w:anchor="_Toc93064044" w:history="1">
            <w:r w:rsidR="00983AC0" w:rsidRPr="00156DCC">
              <w:rPr>
                <w:rStyle w:val="ab"/>
                <w:noProof/>
                <w:sz w:val="22"/>
                <w:szCs w:val="22"/>
              </w:rPr>
              <w:t xml:space="preserve">ЧАСТЬ </w:t>
            </w:r>
            <w:r w:rsidR="00983AC0" w:rsidRPr="00156DCC">
              <w:rPr>
                <w:rStyle w:val="ab"/>
                <w:noProof/>
                <w:sz w:val="22"/>
                <w:szCs w:val="22"/>
                <w:lang w:val="en-US"/>
              </w:rPr>
              <w:t xml:space="preserve">I </w:t>
            </w:r>
            <w:r w:rsidR="00983AC0" w:rsidRPr="00156DCC">
              <w:rPr>
                <w:rStyle w:val="ab"/>
                <w:noProof/>
                <w:sz w:val="22"/>
                <w:szCs w:val="22"/>
              </w:rPr>
              <w:t>ОБЩИЕ П</w:t>
            </w:r>
            <w:r w:rsidR="00983AC0" w:rsidRPr="00156DCC">
              <w:rPr>
                <w:rStyle w:val="ab"/>
                <w:noProof/>
                <w:sz w:val="22"/>
                <w:szCs w:val="22"/>
              </w:rPr>
              <w:t>О</w:t>
            </w:r>
            <w:r w:rsidR="00983AC0" w:rsidRPr="00156DCC">
              <w:rPr>
                <w:rStyle w:val="ab"/>
                <w:noProof/>
                <w:sz w:val="22"/>
                <w:szCs w:val="22"/>
              </w:rPr>
              <w:t>ЛОЖЕНИЯ</w:t>
            </w:r>
            <w:r w:rsidR="00983AC0" w:rsidRPr="00156DCC">
              <w:rPr>
                <w:noProof/>
                <w:webHidden/>
                <w:sz w:val="22"/>
                <w:szCs w:val="22"/>
              </w:rPr>
              <w:tab/>
            </w:r>
            <w:r w:rsidR="00983AC0" w:rsidRPr="00156DCC">
              <w:rPr>
                <w:noProof/>
                <w:webHidden/>
                <w:sz w:val="22"/>
                <w:szCs w:val="22"/>
              </w:rPr>
              <w:fldChar w:fldCharType="begin"/>
            </w:r>
            <w:r w:rsidR="00983AC0" w:rsidRPr="00156DCC">
              <w:rPr>
                <w:noProof/>
                <w:webHidden/>
                <w:sz w:val="22"/>
                <w:szCs w:val="22"/>
              </w:rPr>
              <w:instrText xml:space="preserve"> PAGEREF _Toc93064044 \h </w:instrText>
            </w:r>
            <w:r w:rsidR="00983AC0" w:rsidRPr="00156DCC">
              <w:rPr>
                <w:noProof/>
                <w:webHidden/>
                <w:sz w:val="22"/>
                <w:szCs w:val="22"/>
              </w:rPr>
            </w:r>
            <w:r w:rsidR="00983AC0" w:rsidRPr="00156DCC">
              <w:rPr>
                <w:noProof/>
                <w:webHidden/>
                <w:sz w:val="22"/>
                <w:szCs w:val="22"/>
              </w:rPr>
              <w:fldChar w:fldCharType="separate"/>
            </w:r>
            <w:r w:rsidR="00983AC0" w:rsidRPr="00156DCC">
              <w:rPr>
                <w:noProof/>
                <w:webHidden/>
                <w:sz w:val="22"/>
                <w:szCs w:val="22"/>
              </w:rPr>
              <w:t>5</w:t>
            </w:r>
            <w:r w:rsidR="00983AC0" w:rsidRPr="00156DCC">
              <w:rPr>
                <w:noProof/>
                <w:webHidden/>
                <w:sz w:val="22"/>
                <w:szCs w:val="22"/>
              </w:rPr>
              <w:fldChar w:fldCharType="end"/>
            </w:r>
          </w:hyperlink>
        </w:p>
        <w:p w14:paraId="7C371B17" w14:textId="5D400048" w:rsidR="00983AC0" w:rsidRPr="00156DCC" w:rsidRDefault="00513386">
          <w:pPr>
            <w:pStyle w:val="21"/>
            <w:rPr>
              <w:rFonts w:eastAsiaTheme="minorEastAsia"/>
              <w:noProof/>
              <w:sz w:val="22"/>
              <w:szCs w:val="22"/>
              <w:lang w:eastAsia="ru-RU"/>
            </w:rPr>
          </w:pPr>
          <w:hyperlink w:anchor="_Toc93064045" w:history="1">
            <w:r w:rsidR="00983AC0" w:rsidRPr="00156DCC">
              <w:rPr>
                <w:rStyle w:val="ab"/>
                <w:noProof/>
                <w:sz w:val="22"/>
                <w:szCs w:val="22"/>
              </w:rPr>
              <w:t>1.</w:t>
            </w:r>
            <w:r w:rsidR="00983AC0" w:rsidRPr="00156DCC">
              <w:rPr>
                <w:rFonts w:eastAsiaTheme="minorEastAsia"/>
                <w:noProof/>
                <w:sz w:val="22"/>
                <w:szCs w:val="22"/>
                <w:lang w:eastAsia="ru-RU"/>
              </w:rPr>
              <w:tab/>
            </w:r>
            <w:r w:rsidR="00983AC0" w:rsidRPr="00156DCC">
              <w:rPr>
                <w:rStyle w:val="ab"/>
                <w:noProof/>
                <w:sz w:val="22"/>
                <w:szCs w:val="22"/>
              </w:rPr>
              <w:t>Общие термины и определения</w:t>
            </w:r>
            <w:r w:rsidR="00983AC0" w:rsidRPr="00156DCC">
              <w:rPr>
                <w:noProof/>
                <w:webHidden/>
                <w:sz w:val="22"/>
                <w:szCs w:val="22"/>
              </w:rPr>
              <w:tab/>
            </w:r>
            <w:r w:rsidR="00983AC0" w:rsidRPr="00156DCC">
              <w:rPr>
                <w:noProof/>
                <w:webHidden/>
                <w:sz w:val="22"/>
                <w:szCs w:val="22"/>
              </w:rPr>
              <w:fldChar w:fldCharType="begin"/>
            </w:r>
            <w:r w:rsidR="00983AC0" w:rsidRPr="00156DCC">
              <w:rPr>
                <w:noProof/>
                <w:webHidden/>
                <w:sz w:val="22"/>
                <w:szCs w:val="22"/>
              </w:rPr>
              <w:instrText xml:space="preserve"> PAGEREF _Toc93064045 \h </w:instrText>
            </w:r>
            <w:r w:rsidR="00983AC0" w:rsidRPr="00156DCC">
              <w:rPr>
                <w:noProof/>
                <w:webHidden/>
                <w:sz w:val="22"/>
                <w:szCs w:val="22"/>
              </w:rPr>
            </w:r>
            <w:r w:rsidR="00983AC0" w:rsidRPr="00156DCC">
              <w:rPr>
                <w:noProof/>
                <w:webHidden/>
                <w:sz w:val="22"/>
                <w:szCs w:val="22"/>
              </w:rPr>
              <w:fldChar w:fldCharType="separate"/>
            </w:r>
            <w:r w:rsidR="00983AC0" w:rsidRPr="00156DCC">
              <w:rPr>
                <w:noProof/>
                <w:webHidden/>
                <w:sz w:val="22"/>
                <w:szCs w:val="22"/>
              </w:rPr>
              <w:t>5</w:t>
            </w:r>
            <w:r w:rsidR="00983AC0" w:rsidRPr="00156DCC">
              <w:rPr>
                <w:noProof/>
                <w:webHidden/>
                <w:sz w:val="22"/>
                <w:szCs w:val="22"/>
              </w:rPr>
              <w:fldChar w:fldCharType="end"/>
            </w:r>
          </w:hyperlink>
        </w:p>
        <w:p w14:paraId="69172E26" w14:textId="4C95D8E2" w:rsidR="00983AC0" w:rsidRPr="00156DCC" w:rsidRDefault="00513386">
          <w:pPr>
            <w:pStyle w:val="21"/>
            <w:rPr>
              <w:rFonts w:eastAsiaTheme="minorEastAsia"/>
              <w:noProof/>
              <w:sz w:val="22"/>
              <w:szCs w:val="22"/>
              <w:lang w:eastAsia="ru-RU"/>
            </w:rPr>
          </w:pPr>
          <w:hyperlink w:anchor="_Toc93064046" w:history="1">
            <w:r w:rsidR="00983AC0" w:rsidRPr="00156DCC">
              <w:rPr>
                <w:rStyle w:val="ab"/>
                <w:noProof/>
                <w:sz w:val="22"/>
                <w:szCs w:val="22"/>
              </w:rPr>
              <w:t>2.</w:t>
            </w:r>
            <w:r w:rsidR="00983AC0" w:rsidRPr="00156DCC">
              <w:rPr>
                <w:rFonts w:eastAsiaTheme="minorEastAsia"/>
                <w:noProof/>
                <w:sz w:val="22"/>
                <w:szCs w:val="22"/>
                <w:lang w:eastAsia="ru-RU"/>
              </w:rPr>
              <w:tab/>
            </w:r>
            <w:r w:rsidR="00983AC0" w:rsidRPr="00156DCC">
              <w:rPr>
                <w:rStyle w:val="ab"/>
                <w:noProof/>
                <w:sz w:val="22"/>
                <w:szCs w:val="22"/>
              </w:rPr>
              <w:t>Основные положения</w:t>
            </w:r>
            <w:r w:rsidR="00983AC0" w:rsidRPr="00156DCC">
              <w:rPr>
                <w:noProof/>
                <w:webHidden/>
                <w:sz w:val="22"/>
                <w:szCs w:val="22"/>
              </w:rPr>
              <w:tab/>
            </w:r>
            <w:r w:rsidR="00983AC0" w:rsidRPr="00156DCC">
              <w:rPr>
                <w:noProof/>
                <w:webHidden/>
                <w:sz w:val="22"/>
                <w:szCs w:val="22"/>
              </w:rPr>
              <w:fldChar w:fldCharType="begin"/>
            </w:r>
            <w:r w:rsidR="00983AC0" w:rsidRPr="00156DCC">
              <w:rPr>
                <w:noProof/>
                <w:webHidden/>
                <w:sz w:val="22"/>
                <w:szCs w:val="22"/>
              </w:rPr>
              <w:instrText xml:space="preserve"> PAGEREF _Toc93064046 \h </w:instrText>
            </w:r>
            <w:r w:rsidR="00983AC0" w:rsidRPr="00156DCC">
              <w:rPr>
                <w:noProof/>
                <w:webHidden/>
                <w:sz w:val="22"/>
                <w:szCs w:val="22"/>
              </w:rPr>
            </w:r>
            <w:r w:rsidR="00983AC0" w:rsidRPr="00156DCC">
              <w:rPr>
                <w:noProof/>
                <w:webHidden/>
                <w:sz w:val="22"/>
                <w:szCs w:val="22"/>
              </w:rPr>
              <w:fldChar w:fldCharType="separate"/>
            </w:r>
            <w:r w:rsidR="00983AC0" w:rsidRPr="00156DCC">
              <w:rPr>
                <w:noProof/>
                <w:webHidden/>
                <w:sz w:val="22"/>
                <w:szCs w:val="22"/>
              </w:rPr>
              <w:t>6</w:t>
            </w:r>
            <w:r w:rsidR="00983AC0" w:rsidRPr="00156DCC">
              <w:rPr>
                <w:noProof/>
                <w:webHidden/>
                <w:sz w:val="22"/>
                <w:szCs w:val="22"/>
              </w:rPr>
              <w:fldChar w:fldCharType="end"/>
            </w:r>
          </w:hyperlink>
        </w:p>
        <w:p w14:paraId="39525E1E" w14:textId="323F51EA" w:rsidR="00983AC0" w:rsidRPr="00156DCC" w:rsidRDefault="00513386">
          <w:pPr>
            <w:pStyle w:val="21"/>
            <w:rPr>
              <w:rFonts w:eastAsiaTheme="minorEastAsia"/>
              <w:noProof/>
              <w:sz w:val="22"/>
              <w:szCs w:val="22"/>
              <w:lang w:eastAsia="ru-RU"/>
            </w:rPr>
          </w:pPr>
          <w:hyperlink w:anchor="_Toc93064047" w:history="1">
            <w:r w:rsidR="00983AC0" w:rsidRPr="00156DCC">
              <w:rPr>
                <w:rStyle w:val="ab"/>
                <w:noProof/>
                <w:sz w:val="22"/>
                <w:szCs w:val="22"/>
              </w:rPr>
              <w:t>3.</w:t>
            </w:r>
            <w:r w:rsidR="00983AC0" w:rsidRPr="00156DCC">
              <w:rPr>
                <w:rFonts w:eastAsiaTheme="minorEastAsia"/>
                <w:noProof/>
                <w:sz w:val="22"/>
                <w:szCs w:val="22"/>
                <w:lang w:eastAsia="ru-RU"/>
              </w:rPr>
              <w:tab/>
            </w:r>
            <w:r w:rsidR="00983AC0" w:rsidRPr="00156DCC">
              <w:rPr>
                <w:rStyle w:val="ab"/>
                <w:noProof/>
                <w:sz w:val="22"/>
                <w:szCs w:val="22"/>
              </w:rPr>
              <w:t>Заключение Договора об оказании репозитарных услуг</w:t>
            </w:r>
            <w:r w:rsidR="00983AC0" w:rsidRPr="00156DCC">
              <w:rPr>
                <w:noProof/>
                <w:webHidden/>
                <w:sz w:val="22"/>
                <w:szCs w:val="22"/>
              </w:rPr>
              <w:tab/>
            </w:r>
            <w:r w:rsidR="00983AC0" w:rsidRPr="00156DCC">
              <w:rPr>
                <w:noProof/>
                <w:webHidden/>
                <w:sz w:val="22"/>
                <w:szCs w:val="22"/>
              </w:rPr>
              <w:fldChar w:fldCharType="begin"/>
            </w:r>
            <w:r w:rsidR="00983AC0" w:rsidRPr="00156DCC">
              <w:rPr>
                <w:noProof/>
                <w:webHidden/>
                <w:sz w:val="22"/>
                <w:szCs w:val="22"/>
              </w:rPr>
              <w:instrText xml:space="preserve"> PAGEREF _Toc93064047 \h </w:instrText>
            </w:r>
            <w:r w:rsidR="00983AC0" w:rsidRPr="00156DCC">
              <w:rPr>
                <w:noProof/>
                <w:webHidden/>
                <w:sz w:val="22"/>
                <w:szCs w:val="22"/>
              </w:rPr>
            </w:r>
            <w:r w:rsidR="00983AC0" w:rsidRPr="00156DCC">
              <w:rPr>
                <w:noProof/>
                <w:webHidden/>
                <w:sz w:val="22"/>
                <w:szCs w:val="22"/>
              </w:rPr>
              <w:fldChar w:fldCharType="separate"/>
            </w:r>
            <w:r w:rsidR="00983AC0" w:rsidRPr="00156DCC">
              <w:rPr>
                <w:noProof/>
                <w:webHidden/>
                <w:sz w:val="22"/>
                <w:szCs w:val="22"/>
              </w:rPr>
              <w:t>7</w:t>
            </w:r>
            <w:r w:rsidR="00983AC0" w:rsidRPr="00156DCC">
              <w:rPr>
                <w:noProof/>
                <w:webHidden/>
                <w:sz w:val="22"/>
                <w:szCs w:val="22"/>
              </w:rPr>
              <w:fldChar w:fldCharType="end"/>
            </w:r>
          </w:hyperlink>
        </w:p>
        <w:p w14:paraId="27F17779" w14:textId="7F5EAE9A" w:rsidR="00983AC0" w:rsidRPr="00156DCC" w:rsidRDefault="00513386">
          <w:pPr>
            <w:pStyle w:val="21"/>
            <w:rPr>
              <w:rFonts w:eastAsiaTheme="minorEastAsia"/>
              <w:noProof/>
              <w:sz w:val="22"/>
              <w:szCs w:val="22"/>
              <w:lang w:eastAsia="ru-RU"/>
            </w:rPr>
          </w:pPr>
          <w:hyperlink w:anchor="_Toc93064048" w:history="1">
            <w:r w:rsidR="00983AC0" w:rsidRPr="00156DCC">
              <w:rPr>
                <w:rStyle w:val="ab"/>
                <w:noProof/>
                <w:sz w:val="22"/>
                <w:szCs w:val="22"/>
              </w:rPr>
              <w:t>4.</w:t>
            </w:r>
            <w:r w:rsidR="00983AC0" w:rsidRPr="00156DCC">
              <w:rPr>
                <w:rFonts w:eastAsiaTheme="minorEastAsia"/>
                <w:noProof/>
                <w:sz w:val="22"/>
                <w:szCs w:val="22"/>
                <w:lang w:eastAsia="ru-RU"/>
              </w:rPr>
              <w:tab/>
            </w:r>
            <w:r w:rsidR="00983AC0" w:rsidRPr="00156DCC">
              <w:rPr>
                <w:rStyle w:val="ab"/>
                <w:noProof/>
                <w:sz w:val="22"/>
                <w:szCs w:val="22"/>
              </w:rPr>
              <w:t>Присвоение Репозитарного кода</w:t>
            </w:r>
            <w:r w:rsidR="00983AC0" w:rsidRPr="00156DCC">
              <w:rPr>
                <w:noProof/>
                <w:webHidden/>
                <w:sz w:val="22"/>
                <w:szCs w:val="22"/>
              </w:rPr>
              <w:tab/>
            </w:r>
            <w:r w:rsidR="00983AC0" w:rsidRPr="00156DCC">
              <w:rPr>
                <w:noProof/>
                <w:webHidden/>
                <w:sz w:val="22"/>
                <w:szCs w:val="22"/>
              </w:rPr>
              <w:fldChar w:fldCharType="begin"/>
            </w:r>
            <w:r w:rsidR="00983AC0" w:rsidRPr="00156DCC">
              <w:rPr>
                <w:noProof/>
                <w:webHidden/>
                <w:sz w:val="22"/>
                <w:szCs w:val="22"/>
              </w:rPr>
              <w:instrText xml:space="preserve"> PAGEREF _Toc93064048 \h </w:instrText>
            </w:r>
            <w:r w:rsidR="00983AC0" w:rsidRPr="00156DCC">
              <w:rPr>
                <w:noProof/>
                <w:webHidden/>
                <w:sz w:val="22"/>
                <w:szCs w:val="22"/>
              </w:rPr>
            </w:r>
            <w:r w:rsidR="00983AC0" w:rsidRPr="00156DCC">
              <w:rPr>
                <w:noProof/>
                <w:webHidden/>
                <w:sz w:val="22"/>
                <w:szCs w:val="22"/>
              </w:rPr>
              <w:fldChar w:fldCharType="separate"/>
            </w:r>
            <w:r w:rsidR="00983AC0" w:rsidRPr="00156DCC">
              <w:rPr>
                <w:noProof/>
                <w:webHidden/>
                <w:sz w:val="22"/>
                <w:szCs w:val="22"/>
              </w:rPr>
              <w:t>9</w:t>
            </w:r>
            <w:r w:rsidR="00983AC0" w:rsidRPr="00156DCC">
              <w:rPr>
                <w:noProof/>
                <w:webHidden/>
                <w:sz w:val="22"/>
                <w:szCs w:val="22"/>
              </w:rPr>
              <w:fldChar w:fldCharType="end"/>
            </w:r>
          </w:hyperlink>
        </w:p>
        <w:p w14:paraId="758116E0" w14:textId="6EA2E49A" w:rsidR="00983AC0" w:rsidRPr="00156DCC" w:rsidRDefault="00513386">
          <w:pPr>
            <w:pStyle w:val="21"/>
            <w:rPr>
              <w:rFonts w:eastAsiaTheme="minorEastAsia"/>
              <w:noProof/>
              <w:sz w:val="22"/>
              <w:szCs w:val="22"/>
              <w:lang w:eastAsia="ru-RU"/>
            </w:rPr>
          </w:pPr>
          <w:hyperlink w:anchor="_Toc93064049" w:history="1">
            <w:r w:rsidR="00983AC0" w:rsidRPr="00156DCC">
              <w:rPr>
                <w:rStyle w:val="ab"/>
                <w:noProof/>
                <w:sz w:val="22"/>
                <w:szCs w:val="22"/>
              </w:rPr>
              <w:t>5.</w:t>
            </w:r>
            <w:r w:rsidR="00983AC0" w:rsidRPr="00156DCC">
              <w:rPr>
                <w:rFonts w:eastAsiaTheme="minorEastAsia"/>
                <w:noProof/>
                <w:sz w:val="22"/>
                <w:szCs w:val="22"/>
                <w:lang w:eastAsia="ru-RU"/>
              </w:rPr>
              <w:tab/>
            </w:r>
            <w:r w:rsidR="00983AC0" w:rsidRPr="00156DCC">
              <w:rPr>
                <w:rStyle w:val="ab"/>
                <w:noProof/>
                <w:sz w:val="22"/>
                <w:szCs w:val="22"/>
              </w:rPr>
              <w:t>Прекращение Договора об оказании репозитарных услуг</w:t>
            </w:r>
            <w:r w:rsidR="00983AC0" w:rsidRPr="00156DCC">
              <w:rPr>
                <w:noProof/>
                <w:webHidden/>
                <w:sz w:val="22"/>
                <w:szCs w:val="22"/>
              </w:rPr>
              <w:tab/>
            </w:r>
            <w:r w:rsidR="00983AC0" w:rsidRPr="00156DCC">
              <w:rPr>
                <w:noProof/>
                <w:webHidden/>
                <w:sz w:val="22"/>
                <w:szCs w:val="22"/>
              </w:rPr>
              <w:fldChar w:fldCharType="begin"/>
            </w:r>
            <w:r w:rsidR="00983AC0" w:rsidRPr="00156DCC">
              <w:rPr>
                <w:noProof/>
                <w:webHidden/>
                <w:sz w:val="22"/>
                <w:szCs w:val="22"/>
              </w:rPr>
              <w:instrText xml:space="preserve"> PAGEREF _Toc93064049 \h </w:instrText>
            </w:r>
            <w:r w:rsidR="00983AC0" w:rsidRPr="00156DCC">
              <w:rPr>
                <w:noProof/>
                <w:webHidden/>
                <w:sz w:val="22"/>
                <w:szCs w:val="22"/>
              </w:rPr>
            </w:r>
            <w:r w:rsidR="00983AC0" w:rsidRPr="00156DCC">
              <w:rPr>
                <w:noProof/>
                <w:webHidden/>
                <w:sz w:val="22"/>
                <w:szCs w:val="22"/>
              </w:rPr>
              <w:fldChar w:fldCharType="separate"/>
            </w:r>
            <w:r w:rsidR="00983AC0" w:rsidRPr="00156DCC">
              <w:rPr>
                <w:noProof/>
                <w:webHidden/>
                <w:sz w:val="22"/>
                <w:szCs w:val="22"/>
              </w:rPr>
              <w:t>10</w:t>
            </w:r>
            <w:r w:rsidR="00983AC0" w:rsidRPr="00156DCC">
              <w:rPr>
                <w:noProof/>
                <w:webHidden/>
                <w:sz w:val="22"/>
                <w:szCs w:val="22"/>
              </w:rPr>
              <w:fldChar w:fldCharType="end"/>
            </w:r>
          </w:hyperlink>
        </w:p>
        <w:p w14:paraId="745778DF" w14:textId="0DA812A7" w:rsidR="00983AC0" w:rsidRPr="00156DCC" w:rsidRDefault="00513386">
          <w:pPr>
            <w:pStyle w:val="21"/>
            <w:rPr>
              <w:rFonts w:eastAsiaTheme="minorEastAsia"/>
              <w:noProof/>
              <w:sz w:val="22"/>
              <w:szCs w:val="22"/>
              <w:lang w:eastAsia="ru-RU"/>
            </w:rPr>
          </w:pPr>
          <w:hyperlink w:anchor="_Toc93064050" w:history="1">
            <w:r w:rsidR="00983AC0" w:rsidRPr="00156DCC">
              <w:rPr>
                <w:rStyle w:val="ab"/>
                <w:noProof/>
                <w:sz w:val="22"/>
                <w:szCs w:val="22"/>
              </w:rPr>
              <w:t>6.</w:t>
            </w:r>
            <w:r w:rsidR="00983AC0" w:rsidRPr="00156DCC">
              <w:rPr>
                <w:rFonts w:eastAsiaTheme="minorEastAsia"/>
                <w:noProof/>
                <w:sz w:val="22"/>
                <w:szCs w:val="22"/>
                <w:lang w:eastAsia="ru-RU"/>
              </w:rPr>
              <w:tab/>
            </w:r>
            <w:r w:rsidR="00983AC0" w:rsidRPr="00156DCC">
              <w:rPr>
                <w:rStyle w:val="ab"/>
                <w:noProof/>
                <w:sz w:val="22"/>
                <w:szCs w:val="22"/>
              </w:rPr>
              <w:t>Права, обязанности и ответственность Участников</w:t>
            </w:r>
            <w:r w:rsidR="00983AC0" w:rsidRPr="00156DCC">
              <w:rPr>
                <w:noProof/>
                <w:webHidden/>
                <w:sz w:val="22"/>
                <w:szCs w:val="22"/>
              </w:rPr>
              <w:tab/>
            </w:r>
            <w:r w:rsidR="00983AC0" w:rsidRPr="00156DCC">
              <w:rPr>
                <w:noProof/>
                <w:webHidden/>
                <w:sz w:val="22"/>
                <w:szCs w:val="22"/>
              </w:rPr>
              <w:fldChar w:fldCharType="begin"/>
            </w:r>
            <w:r w:rsidR="00983AC0" w:rsidRPr="00156DCC">
              <w:rPr>
                <w:noProof/>
                <w:webHidden/>
                <w:sz w:val="22"/>
                <w:szCs w:val="22"/>
              </w:rPr>
              <w:instrText xml:space="preserve"> PAGEREF _Toc93064050 \h </w:instrText>
            </w:r>
            <w:r w:rsidR="00983AC0" w:rsidRPr="00156DCC">
              <w:rPr>
                <w:noProof/>
                <w:webHidden/>
                <w:sz w:val="22"/>
                <w:szCs w:val="22"/>
              </w:rPr>
            </w:r>
            <w:r w:rsidR="00983AC0" w:rsidRPr="00156DCC">
              <w:rPr>
                <w:noProof/>
                <w:webHidden/>
                <w:sz w:val="22"/>
                <w:szCs w:val="22"/>
              </w:rPr>
              <w:fldChar w:fldCharType="separate"/>
            </w:r>
            <w:r w:rsidR="00983AC0" w:rsidRPr="00156DCC">
              <w:rPr>
                <w:noProof/>
                <w:webHidden/>
                <w:sz w:val="22"/>
                <w:szCs w:val="22"/>
              </w:rPr>
              <w:t>10</w:t>
            </w:r>
            <w:r w:rsidR="00983AC0" w:rsidRPr="00156DCC">
              <w:rPr>
                <w:noProof/>
                <w:webHidden/>
                <w:sz w:val="22"/>
                <w:szCs w:val="22"/>
              </w:rPr>
              <w:fldChar w:fldCharType="end"/>
            </w:r>
          </w:hyperlink>
        </w:p>
        <w:p w14:paraId="5AC4F99F" w14:textId="1777A34C" w:rsidR="00983AC0" w:rsidRPr="00156DCC" w:rsidRDefault="00513386">
          <w:pPr>
            <w:pStyle w:val="21"/>
            <w:rPr>
              <w:rFonts w:eastAsiaTheme="minorEastAsia"/>
              <w:noProof/>
              <w:sz w:val="22"/>
              <w:szCs w:val="22"/>
              <w:lang w:eastAsia="ru-RU"/>
            </w:rPr>
          </w:pPr>
          <w:hyperlink w:anchor="_Toc93064051" w:history="1">
            <w:r w:rsidR="00983AC0" w:rsidRPr="00156DCC">
              <w:rPr>
                <w:rStyle w:val="ab"/>
                <w:noProof/>
                <w:sz w:val="22"/>
                <w:szCs w:val="22"/>
              </w:rPr>
              <w:t>7.</w:t>
            </w:r>
            <w:r w:rsidR="00983AC0" w:rsidRPr="00156DCC">
              <w:rPr>
                <w:rFonts w:eastAsiaTheme="minorEastAsia"/>
                <w:noProof/>
                <w:sz w:val="22"/>
                <w:szCs w:val="22"/>
                <w:lang w:eastAsia="ru-RU"/>
              </w:rPr>
              <w:tab/>
            </w:r>
            <w:r w:rsidR="00983AC0" w:rsidRPr="00156DCC">
              <w:rPr>
                <w:rStyle w:val="ab"/>
                <w:noProof/>
                <w:sz w:val="22"/>
                <w:szCs w:val="22"/>
              </w:rPr>
              <w:t>Порядок оплаты Репозитарных услуг</w:t>
            </w:r>
            <w:r w:rsidR="00983AC0" w:rsidRPr="00156DCC">
              <w:rPr>
                <w:noProof/>
                <w:webHidden/>
                <w:sz w:val="22"/>
                <w:szCs w:val="22"/>
              </w:rPr>
              <w:tab/>
            </w:r>
            <w:r w:rsidR="00983AC0" w:rsidRPr="00156DCC">
              <w:rPr>
                <w:noProof/>
                <w:webHidden/>
                <w:sz w:val="22"/>
                <w:szCs w:val="22"/>
              </w:rPr>
              <w:fldChar w:fldCharType="begin"/>
            </w:r>
            <w:r w:rsidR="00983AC0" w:rsidRPr="00156DCC">
              <w:rPr>
                <w:noProof/>
                <w:webHidden/>
                <w:sz w:val="22"/>
                <w:szCs w:val="22"/>
              </w:rPr>
              <w:instrText xml:space="preserve"> PAGEREF _Toc93064051 \h </w:instrText>
            </w:r>
            <w:r w:rsidR="00983AC0" w:rsidRPr="00156DCC">
              <w:rPr>
                <w:noProof/>
                <w:webHidden/>
                <w:sz w:val="22"/>
                <w:szCs w:val="22"/>
              </w:rPr>
            </w:r>
            <w:r w:rsidR="00983AC0" w:rsidRPr="00156DCC">
              <w:rPr>
                <w:noProof/>
                <w:webHidden/>
                <w:sz w:val="22"/>
                <w:szCs w:val="22"/>
              </w:rPr>
              <w:fldChar w:fldCharType="separate"/>
            </w:r>
            <w:r w:rsidR="00983AC0" w:rsidRPr="00156DCC">
              <w:rPr>
                <w:noProof/>
                <w:webHidden/>
                <w:sz w:val="22"/>
                <w:szCs w:val="22"/>
              </w:rPr>
              <w:t>12</w:t>
            </w:r>
            <w:r w:rsidR="00983AC0" w:rsidRPr="00156DCC">
              <w:rPr>
                <w:noProof/>
                <w:webHidden/>
                <w:sz w:val="22"/>
                <w:szCs w:val="22"/>
              </w:rPr>
              <w:fldChar w:fldCharType="end"/>
            </w:r>
          </w:hyperlink>
        </w:p>
        <w:p w14:paraId="51A93748" w14:textId="77E8B948" w:rsidR="00983AC0" w:rsidRPr="00156DCC" w:rsidRDefault="00513386">
          <w:pPr>
            <w:pStyle w:val="21"/>
            <w:rPr>
              <w:rFonts w:eastAsiaTheme="minorEastAsia"/>
              <w:noProof/>
              <w:sz w:val="22"/>
              <w:szCs w:val="22"/>
              <w:lang w:eastAsia="ru-RU"/>
            </w:rPr>
          </w:pPr>
          <w:hyperlink w:anchor="_Toc93064052" w:history="1">
            <w:r w:rsidR="00983AC0" w:rsidRPr="00156DCC">
              <w:rPr>
                <w:rStyle w:val="ab"/>
                <w:noProof/>
                <w:sz w:val="22"/>
                <w:szCs w:val="22"/>
              </w:rPr>
              <w:t>8.</w:t>
            </w:r>
            <w:r w:rsidR="00983AC0" w:rsidRPr="00156DCC">
              <w:rPr>
                <w:rFonts w:eastAsiaTheme="minorEastAsia"/>
                <w:noProof/>
                <w:sz w:val="22"/>
                <w:szCs w:val="22"/>
                <w:lang w:eastAsia="ru-RU"/>
              </w:rPr>
              <w:tab/>
            </w:r>
            <w:r w:rsidR="00983AC0" w:rsidRPr="00156DCC">
              <w:rPr>
                <w:rStyle w:val="ab"/>
                <w:noProof/>
                <w:sz w:val="22"/>
                <w:szCs w:val="22"/>
              </w:rPr>
              <w:t>Арбитражная оговорка</w:t>
            </w:r>
            <w:r w:rsidR="00983AC0" w:rsidRPr="00156DCC">
              <w:rPr>
                <w:noProof/>
                <w:webHidden/>
                <w:sz w:val="22"/>
                <w:szCs w:val="22"/>
              </w:rPr>
              <w:tab/>
            </w:r>
            <w:r w:rsidR="00983AC0" w:rsidRPr="00156DCC">
              <w:rPr>
                <w:noProof/>
                <w:webHidden/>
                <w:sz w:val="22"/>
                <w:szCs w:val="22"/>
              </w:rPr>
              <w:fldChar w:fldCharType="begin"/>
            </w:r>
            <w:r w:rsidR="00983AC0" w:rsidRPr="00156DCC">
              <w:rPr>
                <w:noProof/>
                <w:webHidden/>
                <w:sz w:val="22"/>
                <w:szCs w:val="22"/>
              </w:rPr>
              <w:instrText xml:space="preserve"> PAGEREF _Toc93064052 \h </w:instrText>
            </w:r>
            <w:r w:rsidR="00983AC0" w:rsidRPr="00156DCC">
              <w:rPr>
                <w:noProof/>
                <w:webHidden/>
                <w:sz w:val="22"/>
                <w:szCs w:val="22"/>
              </w:rPr>
            </w:r>
            <w:r w:rsidR="00983AC0" w:rsidRPr="00156DCC">
              <w:rPr>
                <w:noProof/>
                <w:webHidden/>
                <w:sz w:val="22"/>
                <w:szCs w:val="22"/>
              </w:rPr>
              <w:fldChar w:fldCharType="separate"/>
            </w:r>
            <w:r w:rsidR="00983AC0" w:rsidRPr="00156DCC">
              <w:rPr>
                <w:noProof/>
                <w:webHidden/>
                <w:sz w:val="22"/>
                <w:szCs w:val="22"/>
              </w:rPr>
              <w:t>14</w:t>
            </w:r>
            <w:r w:rsidR="00983AC0" w:rsidRPr="00156DCC">
              <w:rPr>
                <w:noProof/>
                <w:webHidden/>
                <w:sz w:val="22"/>
                <w:szCs w:val="22"/>
              </w:rPr>
              <w:fldChar w:fldCharType="end"/>
            </w:r>
          </w:hyperlink>
        </w:p>
        <w:p w14:paraId="63BA9BEC" w14:textId="02B16D4A" w:rsidR="00983AC0" w:rsidRPr="00156DCC" w:rsidRDefault="00513386">
          <w:pPr>
            <w:pStyle w:val="21"/>
            <w:rPr>
              <w:rFonts w:eastAsiaTheme="minorEastAsia"/>
              <w:noProof/>
              <w:sz w:val="22"/>
              <w:szCs w:val="22"/>
              <w:lang w:eastAsia="ru-RU"/>
            </w:rPr>
          </w:pPr>
          <w:hyperlink w:anchor="_Toc93064053" w:history="1">
            <w:r w:rsidR="00983AC0" w:rsidRPr="00156DCC">
              <w:rPr>
                <w:rStyle w:val="ab"/>
                <w:noProof/>
                <w:sz w:val="22"/>
                <w:szCs w:val="22"/>
              </w:rPr>
              <w:t>9.</w:t>
            </w:r>
            <w:r w:rsidR="00983AC0" w:rsidRPr="00156DCC">
              <w:rPr>
                <w:rFonts w:eastAsiaTheme="minorEastAsia"/>
                <w:noProof/>
                <w:sz w:val="22"/>
                <w:szCs w:val="22"/>
                <w:lang w:eastAsia="ru-RU"/>
              </w:rPr>
              <w:tab/>
            </w:r>
            <w:r w:rsidR="00983AC0" w:rsidRPr="00156DCC">
              <w:rPr>
                <w:rStyle w:val="ab"/>
                <w:noProof/>
                <w:sz w:val="22"/>
                <w:szCs w:val="22"/>
              </w:rPr>
              <w:t>Конфиденциальность</w:t>
            </w:r>
            <w:r w:rsidR="00983AC0" w:rsidRPr="00156DCC">
              <w:rPr>
                <w:noProof/>
                <w:webHidden/>
                <w:sz w:val="22"/>
                <w:szCs w:val="22"/>
              </w:rPr>
              <w:tab/>
            </w:r>
            <w:r w:rsidR="00983AC0" w:rsidRPr="00156DCC">
              <w:rPr>
                <w:noProof/>
                <w:webHidden/>
                <w:sz w:val="22"/>
                <w:szCs w:val="22"/>
              </w:rPr>
              <w:fldChar w:fldCharType="begin"/>
            </w:r>
            <w:r w:rsidR="00983AC0" w:rsidRPr="00156DCC">
              <w:rPr>
                <w:noProof/>
                <w:webHidden/>
                <w:sz w:val="22"/>
                <w:szCs w:val="22"/>
              </w:rPr>
              <w:instrText xml:space="preserve"> PAGEREF _Toc93064053 \h </w:instrText>
            </w:r>
            <w:r w:rsidR="00983AC0" w:rsidRPr="00156DCC">
              <w:rPr>
                <w:noProof/>
                <w:webHidden/>
                <w:sz w:val="22"/>
                <w:szCs w:val="22"/>
              </w:rPr>
            </w:r>
            <w:r w:rsidR="00983AC0" w:rsidRPr="00156DCC">
              <w:rPr>
                <w:noProof/>
                <w:webHidden/>
                <w:sz w:val="22"/>
                <w:szCs w:val="22"/>
              </w:rPr>
              <w:fldChar w:fldCharType="separate"/>
            </w:r>
            <w:r w:rsidR="00983AC0" w:rsidRPr="00156DCC">
              <w:rPr>
                <w:noProof/>
                <w:webHidden/>
                <w:sz w:val="22"/>
                <w:szCs w:val="22"/>
              </w:rPr>
              <w:t>14</w:t>
            </w:r>
            <w:r w:rsidR="00983AC0" w:rsidRPr="00156DCC">
              <w:rPr>
                <w:noProof/>
                <w:webHidden/>
                <w:sz w:val="22"/>
                <w:szCs w:val="22"/>
              </w:rPr>
              <w:fldChar w:fldCharType="end"/>
            </w:r>
          </w:hyperlink>
        </w:p>
        <w:p w14:paraId="08FC939D" w14:textId="1AE5101E" w:rsidR="00983AC0" w:rsidRPr="00156DCC" w:rsidRDefault="00513386">
          <w:pPr>
            <w:pStyle w:val="21"/>
            <w:rPr>
              <w:rFonts w:eastAsiaTheme="minorEastAsia"/>
              <w:noProof/>
              <w:sz w:val="22"/>
              <w:szCs w:val="22"/>
              <w:lang w:eastAsia="ru-RU"/>
            </w:rPr>
          </w:pPr>
          <w:hyperlink w:anchor="_Toc93064054" w:history="1">
            <w:r w:rsidR="00983AC0" w:rsidRPr="00156DCC">
              <w:rPr>
                <w:rStyle w:val="ab"/>
                <w:noProof/>
                <w:sz w:val="22"/>
                <w:szCs w:val="22"/>
              </w:rPr>
              <w:t>10.</w:t>
            </w:r>
            <w:r w:rsidR="00983AC0" w:rsidRPr="00156DCC">
              <w:rPr>
                <w:rFonts w:eastAsiaTheme="minorEastAsia"/>
                <w:noProof/>
                <w:sz w:val="22"/>
                <w:szCs w:val="22"/>
                <w:lang w:eastAsia="ru-RU"/>
              </w:rPr>
              <w:tab/>
            </w:r>
            <w:r w:rsidR="00983AC0" w:rsidRPr="00156DCC">
              <w:rPr>
                <w:rStyle w:val="ab"/>
                <w:noProof/>
                <w:sz w:val="22"/>
                <w:szCs w:val="22"/>
              </w:rPr>
              <w:t>Персональные данные</w:t>
            </w:r>
            <w:r w:rsidR="00983AC0" w:rsidRPr="00156DCC">
              <w:rPr>
                <w:noProof/>
                <w:webHidden/>
                <w:sz w:val="22"/>
                <w:szCs w:val="22"/>
              </w:rPr>
              <w:tab/>
            </w:r>
            <w:r w:rsidR="00983AC0" w:rsidRPr="00156DCC">
              <w:rPr>
                <w:noProof/>
                <w:webHidden/>
                <w:sz w:val="22"/>
                <w:szCs w:val="22"/>
              </w:rPr>
              <w:fldChar w:fldCharType="begin"/>
            </w:r>
            <w:r w:rsidR="00983AC0" w:rsidRPr="00156DCC">
              <w:rPr>
                <w:noProof/>
                <w:webHidden/>
                <w:sz w:val="22"/>
                <w:szCs w:val="22"/>
              </w:rPr>
              <w:instrText xml:space="preserve"> PAGEREF _Toc93064054 \h </w:instrText>
            </w:r>
            <w:r w:rsidR="00983AC0" w:rsidRPr="00156DCC">
              <w:rPr>
                <w:noProof/>
                <w:webHidden/>
                <w:sz w:val="22"/>
                <w:szCs w:val="22"/>
              </w:rPr>
            </w:r>
            <w:r w:rsidR="00983AC0" w:rsidRPr="00156DCC">
              <w:rPr>
                <w:noProof/>
                <w:webHidden/>
                <w:sz w:val="22"/>
                <w:szCs w:val="22"/>
              </w:rPr>
              <w:fldChar w:fldCharType="separate"/>
            </w:r>
            <w:r w:rsidR="00983AC0" w:rsidRPr="00156DCC">
              <w:rPr>
                <w:noProof/>
                <w:webHidden/>
                <w:sz w:val="22"/>
                <w:szCs w:val="22"/>
              </w:rPr>
              <w:t>15</w:t>
            </w:r>
            <w:r w:rsidR="00983AC0" w:rsidRPr="00156DCC">
              <w:rPr>
                <w:noProof/>
                <w:webHidden/>
                <w:sz w:val="22"/>
                <w:szCs w:val="22"/>
              </w:rPr>
              <w:fldChar w:fldCharType="end"/>
            </w:r>
          </w:hyperlink>
        </w:p>
        <w:p w14:paraId="5CB7B092" w14:textId="22B6DC13" w:rsidR="00983AC0" w:rsidRPr="00156DCC" w:rsidRDefault="00513386">
          <w:pPr>
            <w:pStyle w:val="21"/>
            <w:rPr>
              <w:rFonts w:eastAsiaTheme="minorEastAsia"/>
              <w:noProof/>
              <w:sz w:val="22"/>
              <w:szCs w:val="22"/>
              <w:lang w:eastAsia="ru-RU"/>
            </w:rPr>
          </w:pPr>
          <w:hyperlink w:anchor="_Toc93064055" w:history="1">
            <w:r w:rsidR="00983AC0" w:rsidRPr="00156DCC">
              <w:rPr>
                <w:rStyle w:val="ab"/>
                <w:noProof/>
                <w:sz w:val="22"/>
                <w:szCs w:val="22"/>
              </w:rPr>
              <w:t>11.</w:t>
            </w:r>
            <w:r w:rsidR="00983AC0" w:rsidRPr="00156DCC">
              <w:rPr>
                <w:rFonts w:eastAsiaTheme="minorEastAsia"/>
                <w:noProof/>
                <w:sz w:val="22"/>
                <w:szCs w:val="22"/>
                <w:lang w:eastAsia="ru-RU"/>
              </w:rPr>
              <w:tab/>
            </w:r>
            <w:r w:rsidR="00983AC0" w:rsidRPr="00156DCC">
              <w:rPr>
                <w:rStyle w:val="ab"/>
                <w:noProof/>
                <w:sz w:val="22"/>
                <w:szCs w:val="22"/>
              </w:rPr>
              <w:t>Антикоррупционная оговорка</w:t>
            </w:r>
            <w:r w:rsidR="00983AC0" w:rsidRPr="00156DCC">
              <w:rPr>
                <w:noProof/>
                <w:webHidden/>
                <w:sz w:val="22"/>
                <w:szCs w:val="22"/>
              </w:rPr>
              <w:tab/>
            </w:r>
            <w:r w:rsidR="00983AC0" w:rsidRPr="00156DCC">
              <w:rPr>
                <w:noProof/>
                <w:webHidden/>
                <w:sz w:val="22"/>
                <w:szCs w:val="22"/>
              </w:rPr>
              <w:fldChar w:fldCharType="begin"/>
            </w:r>
            <w:r w:rsidR="00983AC0" w:rsidRPr="00156DCC">
              <w:rPr>
                <w:noProof/>
                <w:webHidden/>
                <w:sz w:val="22"/>
                <w:szCs w:val="22"/>
              </w:rPr>
              <w:instrText xml:space="preserve"> PAGEREF _Toc93064055 \h </w:instrText>
            </w:r>
            <w:r w:rsidR="00983AC0" w:rsidRPr="00156DCC">
              <w:rPr>
                <w:noProof/>
                <w:webHidden/>
                <w:sz w:val="22"/>
                <w:szCs w:val="22"/>
              </w:rPr>
            </w:r>
            <w:r w:rsidR="00983AC0" w:rsidRPr="00156DCC">
              <w:rPr>
                <w:noProof/>
                <w:webHidden/>
                <w:sz w:val="22"/>
                <w:szCs w:val="22"/>
              </w:rPr>
              <w:fldChar w:fldCharType="separate"/>
            </w:r>
            <w:r w:rsidR="00983AC0" w:rsidRPr="00156DCC">
              <w:rPr>
                <w:noProof/>
                <w:webHidden/>
                <w:sz w:val="22"/>
                <w:szCs w:val="22"/>
              </w:rPr>
              <w:t>15</w:t>
            </w:r>
            <w:r w:rsidR="00983AC0" w:rsidRPr="00156DCC">
              <w:rPr>
                <w:noProof/>
                <w:webHidden/>
                <w:sz w:val="22"/>
                <w:szCs w:val="22"/>
              </w:rPr>
              <w:fldChar w:fldCharType="end"/>
            </w:r>
          </w:hyperlink>
        </w:p>
        <w:p w14:paraId="0DFDB645" w14:textId="669FA120" w:rsidR="00983AC0" w:rsidRPr="00156DCC" w:rsidRDefault="00513386">
          <w:pPr>
            <w:pStyle w:val="21"/>
            <w:rPr>
              <w:rFonts w:eastAsiaTheme="minorEastAsia"/>
              <w:noProof/>
              <w:sz w:val="22"/>
              <w:szCs w:val="22"/>
              <w:lang w:eastAsia="ru-RU"/>
            </w:rPr>
          </w:pPr>
          <w:hyperlink w:anchor="_Toc93064056" w:history="1">
            <w:r w:rsidR="00983AC0" w:rsidRPr="00156DCC">
              <w:rPr>
                <w:rStyle w:val="ab"/>
                <w:noProof/>
                <w:sz w:val="22"/>
                <w:szCs w:val="22"/>
              </w:rPr>
              <w:t>12.</w:t>
            </w:r>
            <w:r w:rsidR="00983AC0" w:rsidRPr="00156DCC">
              <w:rPr>
                <w:rFonts w:eastAsiaTheme="minorEastAsia"/>
                <w:noProof/>
                <w:sz w:val="22"/>
                <w:szCs w:val="22"/>
                <w:lang w:eastAsia="ru-RU"/>
              </w:rPr>
              <w:tab/>
            </w:r>
            <w:r w:rsidR="00983AC0" w:rsidRPr="00156DCC">
              <w:rPr>
                <w:rStyle w:val="ab"/>
                <w:noProof/>
                <w:sz w:val="22"/>
                <w:szCs w:val="22"/>
              </w:rPr>
              <w:t>Общий порядок документооборота</w:t>
            </w:r>
            <w:r w:rsidR="00983AC0" w:rsidRPr="00156DCC">
              <w:rPr>
                <w:noProof/>
                <w:webHidden/>
                <w:sz w:val="22"/>
                <w:szCs w:val="22"/>
              </w:rPr>
              <w:tab/>
            </w:r>
            <w:r w:rsidR="00983AC0" w:rsidRPr="00156DCC">
              <w:rPr>
                <w:noProof/>
                <w:webHidden/>
                <w:sz w:val="22"/>
                <w:szCs w:val="22"/>
              </w:rPr>
              <w:fldChar w:fldCharType="begin"/>
            </w:r>
            <w:r w:rsidR="00983AC0" w:rsidRPr="00156DCC">
              <w:rPr>
                <w:noProof/>
                <w:webHidden/>
                <w:sz w:val="22"/>
                <w:szCs w:val="22"/>
              </w:rPr>
              <w:instrText xml:space="preserve"> PAGEREF _Toc93064056 \h </w:instrText>
            </w:r>
            <w:r w:rsidR="00983AC0" w:rsidRPr="00156DCC">
              <w:rPr>
                <w:noProof/>
                <w:webHidden/>
                <w:sz w:val="22"/>
                <w:szCs w:val="22"/>
              </w:rPr>
            </w:r>
            <w:r w:rsidR="00983AC0" w:rsidRPr="00156DCC">
              <w:rPr>
                <w:noProof/>
                <w:webHidden/>
                <w:sz w:val="22"/>
                <w:szCs w:val="22"/>
              </w:rPr>
              <w:fldChar w:fldCharType="separate"/>
            </w:r>
            <w:r w:rsidR="00983AC0" w:rsidRPr="00156DCC">
              <w:rPr>
                <w:noProof/>
                <w:webHidden/>
                <w:sz w:val="22"/>
                <w:szCs w:val="22"/>
              </w:rPr>
              <w:t>15</w:t>
            </w:r>
            <w:r w:rsidR="00983AC0" w:rsidRPr="00156DCC">
              <w:rPr>
                <w:noProof/>
                <w:webHidden/>
                <w:sz w:val="22"/>
                <w:szCs w:val="22"/>
              </w:rPr>
              <w:fldChar w:fldCharType="end"/>
            </w:r>
          </w:hyperlink>
        </w:p>
        <w:p w14:paraId="594637C0" w14:textId="16781F3E" w:rsidR="00983AC0" w:rsidRPr="00156DCC" w:rsidRDefault="00513386">
          <w:pPr>
            <w:pStyle w:val="21"/>
            <w:rPr>
              <w:rFonts w:eastAsiaTheme="minorEastAsia"/>
              <w:noProof/>
              <w:sz w:val="22"/>
              <w:szCs w:val="22"/>
              <w:lang w:eastAsia="ru-RU"/>
            </w:rPr>
          </w:pPr>
          <w:hyperlink w:anchor="_Toc93064057" w:history="1">
            <w:r w:rsidR="00983AC0" w:rsidRPr="00156DCC">
              <w:rPr>
                <w:rStyle w:val="ab"/>
                <w:noProof/>
                <w:sz w:val="22"/>
                <w:szCs w:val="22"/>
              </w:rPr>
              <w:t>13.</w:t>
            </w:r>
            <w:r w:rsidR="00983AC0" w:rsidRPr="00156DCC">
              <w:rPr>
                <w:rFonts w:eastAsiaTheme="minorEastAsia"/>
                <w:noProof/>
                <w:sz w:val="22"/>
                <w:szCs w:val="22"/>
                <w:lang w:eastAsia="ru-RU"/>
              </w:rPr>
              <w:tab/>
            </w:r>
            <w:r w:rsidR="00983AC0" w:rsidRPr="00156DCC">
              <w:rPr>
                <w:rStyle w:val="ab"/>
                <w:noProof/>
                <w:sz w:val="22"/>
                <w:szCs w:val="22"/>
              </w:rPr>
              <w:t>Хранение информации и документов</w:t>
            </w:r>
            <w:r w:rsidR="00983AC0" w:rsidRPr="00156DCC">
              <w:rPr>
                <w:noProof/>
                <w:webHidden/>
                <w:sz w:val="22"/>
                <w:szCs w:val="22"/>
              </w:rPr>
              <w:tab/>
            </w:r>
            <w:r w:rsidR="00983AC0" w:rsidRPr="00156DCC">
              <w:rPr>
                <w:noProof/>
                <w:webHidden/>
                <w:sz w:val="22"/>
                <w:szCs w:val="22"/>
              </w:rPr>
              <w:fldChar w:fldCharType="begin"/>
            </w:r>
            <w:r w:rsidR="00983AC0" w:rsidRPr="00156DCC">
              <w:rPr>
                <w:noProof/>
                <w:webHidden/>
                <w:sz w:val="22"/>
                <w:szCs w:val="22"/>
              </w:rPr>
              <w:instrText xml:space="preserve"> PAGEREF _Toc93064057 \h </w:instrText>
            </w:r>
            <w:r w:rsidR="00983AC0" w:rsidRPr="00156DCC">
              <w:rPr>
                <w:noProof/>
                <w:webHidden/>
                <w:sz w:val="22"/>
                <w:szCs w:val="22"/>
              </w:rPr>
            </w:r>
            <w:r w:rsidR="00983AC0" w:rsidRPr="00156DCC">
              <w:rPr>
                <w:noProof/>
                <w:webHidden/>
                <w:sz w:val="22"/>
                <w:szCs w:val="22"/>
              </w:rPr>
              <w:fldChar w:fldCharType="separate"/>
            </w:r>
            <w:r w:rsidR="00983AC0" w:rsidRPr="00156DCC">
              <w:rPr>
                <w:noProof/>
                <w:webHidden/>
                <w:sz w:val="22"/>
                <w:szCs w:val="22"/>
              </w:rPr>
              <w:t>17</w:t>
            </w:r>
            <w:r w:rsidR="00983AC0" w:rsidRPr="00156DCC">
              <w:rPr>
                <w:noProof/>
                <w:webHidden/>
                <w:sz w:val="22"/>
                <w:szCs w:val="22"/>
              </w:rPr>
              <w:fldChar w:fldCharType="end"/>
            </w:r>
          </w:hyperlink>
        </w:p>
        <w:p w14:paraId="75D5B3E9" w14:textId="35CD6C29" w:rsidR="00983AC0" w:rsidRPr="00156DCC" w:rsidRDefault="00513386">
          <w:pPr>
            <w:pStyle w:val="21"/>
            <w:rPr>
              <w:rFonts w:eastAsiaTheme="minorEastAsia"/>
              <w:noProof/>
              <w:sz w:val="22"/>
              <w:szCs w:val="22"/>
              <w:lang w:eastAsia="ru-RU"/>
            </w:rPr>
          </w:pPr>
          <w:hyperlink w:anchor="_Toc93064058" w:history="1">
            <w:r w:rsidR="00983AC0" w:rsidRPr="00156DCC">
              <w:rPr>
                <w:rStyle w:val="ab"/>
                <w:noProof/>
                <w:sz w:val="22"/>
                <w:szCs w:val="22"/>
              </w:rPr>
              <w:t>14.</w:t>
            </w:r>
            <w:r w:rsidR="00983AC0" w:rsidRPr="00156DCC">
              <w:rPr>
                <w:rFonts w:eastAsiaTheme="minorEastAsia"/>
                <w:noProof/>
                <w:sz w:val="22"/>
                <w:szCs w:val="22"/>
                <w:lang w:eastAsia="ru-RU"/>
              </w:rPr>
              <w:tab/>
            </w:r>
            <w:r w:rsidR="00983AC0" w:rsidRPr="00156DCC">
              <w:rPr>
                <w:rStyle w:val="ab"/>
                <w:noProof/>
                <w:sz w:val="22"/>
                <w:szCs w:val="22"/>
              </w:rPr>
              <w:t>Проведение Операций</w:t>
            </w:r>
            <w:r w:rsidR="00983AC0" w:rsidRPr="00156DCC">
              <w:rPr>
                <w:noProof/>
                <w:webHidden/>
                <w:sz w:val="22"/>
                <w:szCs w:val="22"/>
              </w:rPr>
              <w:tab/>
            </w:r>
            <w:r w:rsidR="00983AC0" w:rsidRPr="00156DCC">
              <w:rPr>
                <w:noProof/>
                <w:webHidden/>
                <w:sz w:val="22"/>
                <w:szCs w:val="22"/>
              </w:rPr>
              <w:fldChar w:fldCharType="begin"/>
            </w:r>
            <w:r w:rsidR="00983AC0" w:rsidRPr="00156DCC">
              <w:rPr>
                <w:noProof/>
                <w:webHidden/>
                <w:sz w:val="22"/>
                <w:szCs w:val="22"/>
              </w:rPr>
              <w:instrText xml:space="preserve"> PAGEREF _Toc93064058 \h </w:instrText>
            </w:r>
            <w:r w:rsidR="00983AC0" w:rsidRPr="00156DCC">
              <w:rPr>
                <w:noProof/>
                <w:webHidden/>
                <w:sz w:val="22"/>
                <w:szCs w:val="22"/>
              </w:rPr>
            </w:r>
            <w:r w:rsidR="00983AC0" w:rsidRPr="00156DCC">
              <w:rPr>
                <w:noProof/>
                <w:webHidden/>
                <w:sz w:val="22"/>
                <w:szCs w:val="22"/>
              </w:rPr>
              <w:fldChar w:fldCharType="separate"/>
            </w:r>
            <w:r w:rsidR="00983AC0" w:rsidRPr="00156DCC">
              <w:rPr>
                <w:noProof/>
                <w:webHidden/>
                <w:sz w:val="22"/>
                <w:szCs w:val="22"/>
              </w:rPr>
              <w:t>17</w:t>
            </w:r>
            <w:r w:rsidR="00983AC0" w:rsidRPr="00156DCC">
              <w:rPr>
                <w:noProof/>
                <w:webHidden/>
                <w:sz w:val="22"/>
                <w:szCs w:val="22"/>
              </w:rPr>
              <w:fldChar w:fldCharType="end"/>
            </w:r>
          </w:hyperlink>
        </w:p>
        <w:p w14:paraId="2263F8D1" w14:textId="2F9B2E7B" w:rsidR="00983AC0" w:rsidRPr="00156DCC" w:rsidRDefault="00513386">
          <w:pPr>
            <w:pStyle w:val="21"/>
            <w:rPr>
              <w:rFonts w:eastAsiaTheme="minorEastAsia"/>
              <w:noProof/>
              <w:sz w:val="22"/>
              <w:szCs w:val="22"/>
              <w:lang w:eastAsia="ru-RU"/>
            </w:rPr>
          </w:pPr>
          <w:hyperlink w:anchor="_Toc93064059" w:history="1">
            <w:r w:rsidR="00983AC0" w:rsidRPr="00156DCC">
              <w:rPr>
                <w:rStyle w:val="ab"/>
                <w:noProof/>
                <w:sz w:val="22"/>
                <w:szCs w:val="22"/>
              </w:rPr>
              <w:t>15.</w:t>
            </w:r>
            <w:r w:rsidR="00983AC0" w:rsidRPr="00156DCC">
              <w:rPr>
                <w:rFonts w:eastAsiaTheme="minorEastAsia"/>
                <w:noProof/>
                <w:sz w:val="22"/>
                <w:szCs w:val="22"/>
                <w:lang w:eastAsia="ru-RU"/>
              </w:rPr>
              <w:tab/>
            </w:r>
            <w:r w:rsidR="00983AC0" w:rsidRPr="00156DCC">
              <w:rPr>
                <w:rStyle w:val="ab"/>
                <w:noProof/>
                <w:sz w:val="22"/>
                <w:szCs w:val="22"/>
              </w:rPr>
              <w:t>Ведение Реестра договоров</w:t>
            </w:r>
            <w:r w:rsidR="00983AC0" w:rsidRPr="00156DCC">
              <w:rPr>
                <w:noProof/>
                <w:webHidden/>
                <w:sz w:val="22"/>
                <w:szCs w:val="22"/>
              </w:rPr>
              <w:tab/>
            </w:r>
            <w:r w:rsidR="00983AC0" w:rsidRPr="00156DCC">
              <w:rPr>
                <w:noProof/>
                <w:webHidden/>
                <w:sz w:val="22"/>
                <w:szCs w:val="22"/>
              </w:rPr>
              <w:fldChar w:fldCharType="begin"/>
            </w:r>
            <w:r w:rsidR="00983AC0" w:rsidRPr="00156DCC">
              <w:rPr>
                <w:noProof/>
                <w:webHidden/>
                <w:sz w:val="22"/>
                <w:szCs w:val="22"/>
              </w:rPr>
              <w:instrText xml:space="preserve"> PAGEREF _Toc93064059 \h </w:instrText>
            </w:r>
            <w:r w:rsidR="00983AC0" w:rsidRPr="00156DCC">
              <w:rPr>
                <w:noProof/>
                <w:webHidden/>
                <w:sz w:val="22"/>
                <w:szCs w:val="22"/>
              </w:rPr>
            </w:r>
            <w:r w:rsidR="00983AC0" w:rsidRPr="00156DCC">
              <w:rPr>
                <w:noProof/>
                <w:webHidden/>
                <w:sz w:val="22"/>
                <w:szCs w:val="22"/>
              </w:rPr>
              <w:fldChar w:fldCharType="separate"/>
            </w:r>
            <w:r w:rsidR="00983AC0" w:rsidRPr="00156DCC">
              <w:rPr>
                <w:noProof/>
                <w:webHidden/>
                <w:sz w:val="22"/>
                <w:szCs w:val="22"/>
              </w:rPr>
              <w:t>18</w:t>
            </w:r>
            <w:r w:rsidR="00983AC0" w:rsidRPr="00156DCC">
              <w:rPr>
                <w:noProof/>
                <w:webHidden/>
                <w:sz w:val="22"/>
                <w:szCs w:val="22"/>
              </w:rPr>
              <w:fldChar w:fldCharType="end"/>
            </w:r>
          </w:hyperlink>
        </w:p>
        <w:p w14:paraId="704D3779" w14:textId="644F85AC" w:rsidR="00983AC0" w:rsidRPr="00156DCC" w:rsidRDefault="00513386">
          <w:pPr>
            <w:pStyle w:val="21"/>
            <w:rPr>
              <w:rFonts w:eastAsiaTheme="minorEastAsia"/>
              <w:noProof/>
              <w:sz w:val="22"/>
              <w:szCs w:val="22"/>
              <w:lang w:eastAsia="ru-RU"/>
            </w:rPr>
          </w:pPr>
          <w:hyperlink w:anchor="_Toc93064060" w:history="1">
            <w:r w:rsidR="00983AC0" w:rsidRPr="00156DCC">
              <w:rPr>
                <w:rStyle w:val="ab"/>
                <w:noProof/>
                <w:sz w:val="22"/>
                <w:szCs w:val="22"/>
              </w:rPr>
              <w:t>16.</w:t>
            </w:r>
            <w:r w:rsidR="00983AC0" w:rsidRPr="00156DCC">
              <w:rPr>
                <w:rFonts w:eastAsiaTheme="minorEastAsia"/>
                <w:noProof/>
                <w:sz w:val="22"/>
                <w:szCs w:val="22"/>
                <w:lang w:eastAsia="ru-RU"/>
              </w:rPr>
              <w:tab/>
            </w:r>
            <w:r w:rsidR="00983AC0" w:rsidRPr="00156DCC">
              <w:rPr>
                <w:rStyle w:val="ab"/>
                <w:noProof/>
                <w:sz w:val="22"/>
                <w:szCs w:val="22"/>
              </w:rPr>
              <w:t>Исправительные операции в Реестре договоров</w:t>
            </w:r>
            <w:r w:rsidR="00983AC0" w:rsidRPr="00156DCC">
              <w:rPr>
                <w:noProof/>
                <w:webHidden/>
                <w:sz w:val="22"/>
                <w:szCs w:val="22"/>
              </w:rPr>
              <w:tab/>
            </w:r>
            <w:r w:rsidR="00983AC0" w:rsidRPr="00156DCC">
              <w:rPr>
                <w:noProof/>
                <w:webHidden/>
                <w:sz w:val="22"/>
                <w:szCs w:val="22"/>
              </w:rPr>
              <w:fldChar w:fldCharType="begin"/>
            </w:r>
            <w:r w:rsidR="00983AC0" w:rsidRPr="00156DCC">
              <w:rPr>
                <w:noProof/>
                <w:webHidden/>
                <w:sz w:val="22"/>
                <w:szCs w:val="22"/>
              </w:rPr>
              <w:instrText xml:space="preserve"> PAGEREF _Toc93064060 \h </w:instrText>
            </w:r>
            <w:r w:rsidR="00983AC0" w:rsidRPr="00156DCC">
              <w:rPr>
                <w:noProof/>
                <w:webHidden/>
                <w:sz w:val="22"/>
                <w:szCs w:val="22"/>
              </w:rPr>
            </w:r>
            <w:r w:rsidR="00983AC0" w:rsidRPr="00156DCC">
              <w:rPr>
                <w:noProof/>
                <w:webHidden/>
                <w:sz w:val="22"/>
                <w:szCs w:val="22"/>
              </w:rPr>
              <w:fldChar w:fldCharType="separate"/>
            </w:r>
            <w:r w:rsidR="00983AC0" w:rsidRPr="00156DCC">
              <w:rPr>
                <w:noProof/>
                <w:webHidden/>
                <w:sz w:val="22"/>
                <w:szCs w:val="22"/>
              </w:rPr>
              <w:t>19</w:t>
            </w:r>
            <w:r w:rsidR="00983AC0" w:rsidRPr="00156DCC">
              <w:rPr>
                <w:noProof/>
                <w:webHidden/>
                <w:sz w:val="22"/>
                <w:szCs w:val="22"/>
              </w:rPr>
              <w:fldChar w:fldCharType="end"/>
            </w:r>
          </w:hyperlink>
        </w:p>
        <w:p w14:paraId="5D561D15" w14:textId="7B1D78E1" w:rsidR="00983AC0" w:rsidRPr="00156DCC" w:rsidRDefault="00513386">
          <w:pPr>
            <w:pStyle w:val="21"/>
            <w:rPr>
              <w:rFonts w:eastAsiaTheme="minorEastAsia"/>
              <w:noProof/>
              <w:sz w:val="22"/>
              <w:szCs w:val="22"/>
              <w:lang w:eastAsia="ru-RU"/>
            </w:rPr>
          </w:pPr>
          <w:hyperlink w:anchor="_Toc93064061" w:history="1">
            <w:r w:rsidR="00983AC0" w:rsidRPr="00156DCC">
              <w:rPr>
                <w:rStyle w:val="ab"/>
                <w:noProof/>
                <w:sz w:val="22"/>
                <w:szCs w:val="22"/>
              </w:rPr>
              <w:t>17.</w:t>
            </w:r>
            <w:r w:rsidR="00983AC0" w:rsidRPr="00156DCC">
              <w:rPr>
                <w:rFonts w:eastAsiaTheme="minorEastAsia"/>
                <w:noProof/>
                <w:sz w:val="22"/>
                <w:szCs w:val="22"/>
                <w:lang w:eastAsia="ru-RU"/>
              </w:rPr>
              <w:tab/>
            </w:r>
            <w:r w:rsidR="00983AC0" w:rsidRPr="00156DCC">
              <w:rPr>
                <w:rStyle w:val="ab"/>
                <w:noProof/>
                <w:sz w:val="22"/>
                <w:szCs w:val="22"/>
              </w:rPr>
              <w:t>Предоставление информации из Реестра договоров</w:t>
            </w:r>
            <w:r w:rsidR="00983AC0" w:rsidRPr="00156DCC">
              <w:rPr>
                <w:noProof/>
                <w:webHidden/>
                <w:sz w:val="22"/>
                <w:szCs w:val="22"/>
              </w:rPr>
              <w:tab/>
            </w:r>
            <w:r w:rsidR="00983AC0" w:rsidRPr="00156DCC">
              <w:rPr>
                <w:noProof/>
                <w:webHidden/>
                <w:sz w:val="22"/>
                <w:szCs w:val="22"/>
              </w:rPr>
              <w:fldChar w:fldCharType="begin"/>
            </w:r>
            <w:r w:rsidR="00983AC0" w:rsidRPr="00156DCC">
              <w:rPr>
                <w:noProof/>
                <w:webHidden/>
                <w:sz w:val="22"/>
                <w:szCs w:val="22"/>
              </w:rPr>
              <w:instrText xml:space="preserve"> PAGEREF _Toc93064061 \h </w:instrText>
            </w:r>
            <w:r w:rsidR="00983AC0" w:rsidRPr="00156DCC">
              <w:rPr>
                <w:noProof/>
                <w:webHidden/>
                <w:sz w:val="22"/>
                <w:szCs w:val="22"/>
              </w:rPr>
            </w:r>
            <w:r w:rsidR="00983AC0" w:rsidRPr="00156DCC">
              <w:rPr>
                <w:noProof/>
                <w:webHidden/>
                <w:sz w:val="22"/>
                <w:szCs w:val="22"/>
              </w:rPr>
              <w:fldChar w:fldCharType="separate"/>
            </w:r>
            <w:r w:rsidR="00983AC0" w:rsidRPr="00156DCC">
              <w:rPr>
                <w:noProof/>
                <w:webHidden/>
                <w:sz w:val="22"/>
                <w:szCs w:val="22"/>
              </w:rPr>
              <w:t>20</w:t>
            </w:r>
            <w:r w:rsidR="00983AC0" w:rsidRPr="00156DCC">
              <w:rPr>
                <w:noProof/>
                <w:webHidden/>
                <w:sz w:val="22"/>
                <w:szCs w:val="22"/>
              </w:rPr>
              <w:fldChar w:fldCharType="end"/>
            </w:r>
          </w:hyperlink>
        </w:p>
        <w:p w14:paraId="4BA69FD8" w14:textId="7F3FE4F4" w:rsidR="00983AC0" w:rsidRPr="00156DCC" w:rsidRDefault="00513386">
          <w:pPr>
            <w:pStyle w:val="21"/>
            <w:rPr>
              <w:rFonts w:eastAsiaTheme="minorEastAsia"/>
              <w:noProof/>
              <w:sz w:val="22"/>
              <w:szCs w:val="22"/>
              <w:lang w:eastAsia="ru-RU"/>
            </w:rPr>
          </w:pPr>
          <w:hyperlink w:anchor="_Toc93064062" w:history="1">
            <w:r w:rsidR="00983AC0" w:rsidRPr="00156DCC">
              <w:rPr>
                <w:rStyle w:val="ab"/>
                <w:noProof/>
                <w:sz w:val="22"/>
                <w:szCs w:val="22"/>
              </w:rPr>
              <w:t>18.</w:t>
            </w:r>
            <w:r w:rsidR="00983AC0" w:rsidRPr="00156DCC">
              <w:rPr>
                <w:rFonts w:eastAsiaTheme="minorEastAsia"/>
                <w:noProof/>
                <w:sz w:val="22"/>
                <w:szCs w:val="22"/>
                <w:lang w:eastAsia="ru-RU"/>
              </w:rPr>
              <w:tab/>
            </w:r>
            <w:r w:rsidR="00983AC0" w:rsidRPr="00156DCC">
              <w:rPr>
                <w:rStyle w:val="ab"/>
                <w:noProof/>
                <w:sz w:val="22"/>
                <w:szCs w:val="22"/>
              </w:rPr>
              <w:t>Предоставление Обобщенных сведений из Реестра договоров</w:t>
            </w:r>
            <w:r w:rsidR="00983AC0" w:rsidRPr="00156DCC">
              <w:rPr>
                <w:noProof/>
                <w:webHidden/>
                <w:sz w:val="22"/>
                <w:szCs w:val="22"/>
              </w:rPr>
              <w:tab/>
            </w:r>
            <w:r w:rsidR="00983AC0" w:rsidRPr="00156DCC">
              <w:rPr>
                <w:noProof/>
                <w:webHidden/>
                <w:sz w:val="22"/>
                <w:szCs w:val="22"/>
              </w:rPr>
              <w:fldChar w:fldCharType="begin"/>
            </w:r>
            <w:r w:rsidR="00983AC0" w:rsidRPr="00156DCC">
              <w:rPr>
                <w:noProof/>
                <w:webHidden/>
                <w:sz w:val="22"/>
                <w:szCs w:val="22"/>
              </w:rPr>
              <w:instrText xml:space="preserve"> PAGEREF _Toc93064062 \h </w:instrText>
            </w:r>
            <w:r w:rsidR="00983AC0" w:rsidRPr="00156DCC">
              <w:rPr>
                <w:noProof/>
                <w:webHidden/>
                <w:sz w:val="22"/>
                <w:szCs w:val="22"/>
              </w:rPr>
            </w:r>
            <w:r w:rsidR="00983AC0" w:rsidRPr="00156DCC">
              <w:rPr>
                <w:noProof/>
                <w:webHidden/>
                <w:sz w:val="22"/>
                <w:szCs w:val="22"/>
              </w:rPr>
              <w:fldChar w:fldCharType="separate"/>
            </w:r>
            <w:r w:rsidR="00983AC0" w:rsidRPr="00156DCC">
              <w:rPr>
                <w:noProof/>
                <w:webHidden/>
                <w:sz w:val="22"/>
                <w:szCs w:val="22"/>
              </w:rPr>
              <w:t>20</w:t>
            </w:r>
            <w:r w:rsidR="00983AC0" w:rsidRPr="00156DCC">
              <w:rPr>
                <w:noProof/>
                <w:webHidden/>
                <w:sz w:val="22"/>
                <w:szCs w:val="22"/>
              </w:rPr>
              <w:fldChar w:fldCharType="end"/>
            </w:r>
          </w:hyperlink>
        </w:p>
        <w:p w14:paraId="524F0CEA" w14:textId="6063C195" w:rsidR="00983AC0" w:rsidRPr="00156DCC" w:rsidRDefault="00513386">
          <w:pPr>
            <w:pStyle w:val="21"/>
            <w:rPr>
              <w:rFonts w:eastAsiaTheme="minorEastAsia"/>
              <w:noProof/>
              <w:sz w:val="22"/>
              <w:szCs w:val="22"/>
              <w:lang w:eastAsia="ru-RU"/>
            </w:rPr>
          </w:pPr>
          <w:hyperlink w:anchor="_Toc93064063" w:history="1">
            <w:r w:rsidR="00983AC0" w:rsidRPr="00156DCC">
              <w:rPr>
                <w:rStyle w:val="ab"/>
                <w:caps/>
                <w:noProof/>
                <w:sz w:val="22"/>
                <w:szCs w:val="22"/>
              </w:rPr>
              <w:t xml:space="preserve">Часть </w:t>
            </w:r>
            <w:r w:rsidR="00983AC0" w:rsidRPr="00156DCC">
              <w:rPr>
                <w:rStyle w:val="ab"/>
                <w:caps/>
                <w:noProof/>
                <w:sz w:val="22"/>
                <w:szCs w:val="22"/>
                <w:lang w:val="en-US"/>
              </w:rPr>
              <w:t>II</w:t>
            </w:r>
            <w:r w:rsidR="00983AC0" w:rsidRPr="00156DCC">
              <w:rPr>
                <w:rStyle w:val="ab"/>
                <w:caps/>
                <w:noProof/>
                <w:sz w:val="22"/>
                <w:szCs w:val="22"/>
              </w:rPr>
              <w:t xml:space="preserve"> Торговый репозитарий</w:t>
            </w:r>
            <w:r w:rsidR="00983AC0" w:rsidRPr="00156DCC">
              <w:rPr>
                <w:noProof/>
                <w:webHidden/>
                <w:sz w:val="22"/>
                <w:szCs w:val="22"/>
              </w:rPr>
              <w:tab/>
            </w:r>
            <w:r w:rsidR="00983AC0" w:rsidRPr="00156DCC">
              <w:rPr>
                <w:noProof/>
                <w:webHidden/>
                <w:sz w:val="22"/>
                <w:szCs w:val="22"/>
              </w:rPr>
              <w:fldChar w:fldCharType="begin"/>
            </w:r>
            <w:r w:rsidR="00983AC0" w:rsidRPr="00156DCC">
              <w:rPr>
                <w:noProof/>
                <w:webHidden/>
                <w:sz w:val="22"/>
                <w:szCs w:val="22"/>
              </w:rPr>
              <w:instrText xml:space="preserve"> PAGEREF _Toc93064063 \h </w:instrText>
            </w:r>
            <w:r w:rsidR="00983AC0" w:rsidRPr="00156DCC">
              <w:rPr>
                <w:noProof/>
                <w:webHidden/>
                <w:sz w:val="22"/>
                <w:szCs w:val="22"/>
              </w:rPr>
            </w:r>
            <w:r w:rsidR="00983AC0" w:rsidRPr="00156DCC">
              <w:rPr>
                <w:noProof/>
                <w:webHidden/>
                <w:sz w:val="22"/>
                <w:szCs w:val="22"/>
              </w:rPr>
              <w:fldChar w:fldCharType="separate"/>
            </w:r>
            <w:r w:rsidR="00983AC0" w:rsidRPr="00156DCC">
              <w:rPr>
                <w:noProof/>
                <w:webHidden/>
                <w:sz w:val="22"/>
                <w:szCs w:val="22"/>
              </w:rPr>
              <w:t>22</w:t>
            </w:r>
            <w:r w:rsidR="00983AC0" w:rsidRPr="00156DCC">
              <w:rPr>
                <w:noProof/>
                <w:webHidden/>
                <w:sz w:val="22"/>
                <w:szCs w:val="22"/>
              </w:rPr>
              <w:fldChar w:fldCharType="end"/>
            </w:r>
          </w:hyperlink>
        </w:p>
        <w:p w14:paraId="3DAF58FB" w14:textId="3AF3FBD5" w:rsidR="00983AC0" w:rsidRPr="00156DCC" w:rsidRDefault="00513386">
          <w:pPr>
            <w:pStyle w:val="21"/>
            <w:rPr>
              <w:rFonts w:eastAsiaTheme="minorEastAsia"/>
              <w:noProof/>
              <w:sz w:val="22"/>
              <w:szCs w:val="22"/>
              <w:lang w:eastAsia="ru-RU"/>
            </w:rPr>
          </w:pPr>
          <w:hyperlink w:anchor="_Toc93064064" w:history="1">
            <w:r w:rsidR="00983AC0" w:rsidRPr="00156DCC">
              <w:rPr>
                <w:rStyle w:val="ab"/>
                <w:noProof/>
                <w:sz w:val="22"/>
                <w:szCs w:val="22"/>
              </w:rPr>
              <w:t>19.</w:t>
            </w:r>
            <w:r w:rsidR="00983AC0" w:rsidRPr="00156DCC">
              <w:rPr>
                <w:rFonts w:eastAsiaTheme="minorEastAsia"/>
                <w:noProof/>
                <w:sz w:val="22"/>
                <w:szCs w:val="22"/>
                <w:lang w:eastAsia="ru-RU"/>
              </w:rPr>
              <w:tab/>
            </w:r>
            <w:r w:rsidR="00983AC0" w:rsidRPr="00156DCC">
              <w:rPr>
                <w:rStyle w:val="ab"/>
                <w:noProof/>
                <w:sz w:val="22"/>
                <w:szCs w:val="22"/>
              </w:rPr>
              <w:t>Термины и определения, используемые в деятельности Торгового репозитария</w:t>
            </w:r>
            <w:r w:rsidR="00983AC0" w:rsidRPr="00156DCC">
              <w:rPr>
                <w:noProof/>
                <w:webHidden/>
                <w:sz w:val="22"/>
                <w:szCs w:val="22"/>
              </w:rPr>
              <w:tab/>
            </w:r>
            <w:r w:rsidR="00983AC0" w:rsidRPr="00156DCC">
              <w:rPr>
                <w:noProof/>
                <w:webHidden/>
                <w:sz w:val="22"/>
                <w:szCs w:val="22"/>
              </w:rPr>
              <w:fldChar w:fldCharType="begin"/>
            </w:r>
            <w:r w:rsidR="00983AC0" w:rsidRPr="00156DCC">
              <w:rPr>
                <w:noProof/>
                <w:webHidden/>
                <w:sz w:val="22"/>
                <w:szCs w:val="22"/>
              </w:rPr>
              <w:instrText xml:space="preserve"> PAGEREF _Toc93064064 \h </w:instrText>
            </w:r>
            <w:r w:rsidR="00983AC0" w:rsidRPr="00156DCC">
              <w:rPr>
                <w:noProof/>
                <w:webHidden/>
                <w:sz w:val="22"/>
                <w:szCs w:val="22"/>
              </w:rPr>
            </w:r>
            <w:r w:rsidR="00983AC0" w:rsidRPr="00156DCC">
              <w:rPr>
                <w:noProof/>
                <w:webHidden/>
                <w:sz w:val="22"/>
                <w:szCs w:val="22"/>
              </w:rPr>
              <w:fldChar w:fldCharType="separate"/>
            </w:r>
            <w:r w:rsidR="00983AC0" w:rsidRPr="00156DCC">
              <w:rPr>
                <w:noProof/>
                <w:webHidden/>
                <w:sz w:val="22"/>
                <w:szCs w:val="22"/>
              </w:rPr>
              <w:t>22</w:t>
            </w:r>
            <w:r w:rsidR="00983AC0" w:rsidRPr="00156DCC">
              <w:rPr>
                <w:noProof/>
                <w:webHidden/>
                <w:sz w:val="22"/>
                <w:szCs w:val="22"/>
              </w:rPr>
              <w:fldChar w:fldCharType="end"/>
            </w:r>
          </w:hyperlink>
        </w:p>
        <w:p w14:paraId="0AF56536" w14:textId="4030B68C" w:rsidR="00983AC0" w:rsidRPr="00156DCC" w:rsidRDefault="00513386">
          <w:pPr>
            <w:pStyle w:val="21"/>
            <w:rPr>
              <w:rFonts w:eastAsiaTheme="minorEastAsia"/>
              <w:noProof/>
              <w:sz w:val="22"/>
              <w:szCs w:val="22"/>
              <w:lang w:eastAsia="ru-RU"/>
            </w:rPr>
          </w:pPr>
          <w:hyperlink w:anchor="_Toc93064065" w:history="1">
            <w:r w:rsidR="00983AC0" w:rsidRPr="00156DCC">
              <w:rPr>
                <w:rStyle w:val="ab"/>
                <w:noProof/>
                <w:sz w:val="22"/>
                <w:szCs w:val="22"/>
              </w:rPr>
              <w:t>20.</w:t>
            </w:r>
            <w:r w:rsidR="00983AC0" w:rsidRPr="00156DCC">
              <w:rPr>
                <w:rFonts w:eastAsiaTheme="minorEastAsia"/>
                <w:noProof/>
                <w:sz w:val="22"/>
                <w:szCs w:val="22"/>
                <w:lang w:eastAsia="ru-RU"/>
              </w:rPr>
              <w:tab/>
            </w:r>
            <w:r w:rsidR="00983AC0" w:rsidRPr="00156DCC">
              <w:rPr>
                <w:rStyle w:val="ab"/>
                <w:noProof/>
                <w:sz w:val="22"/>
                <w:szCs w:val="22"/>
              </w:rPr>
              <w:t>Особенности взаимодействия с Клиентами Торгового репозитария</w:t>
            </w:r>
            <w:r w:rsidR="00983AC0" w:rsidRPr="00156DCC">
              <w:rPr>
                <w:noProof/>
                <w:webHidden/>
                <w:sz w:val="22"/>
                <w:szCs w:val="22"/>
              </w:rPr>
              <w:tab/>
            </w:r>
            <w:r w:rsidR="00983AC0" w:rsidRPr="00156DCC">
              <w:rPr>
                <w:noProof/>
                <w:webHidden/>
                <w:sz w:val="22"/>
                <w:szCs w:val="22"/>
              </w:rPr>
              <w:fldChar w:fldCharType="begin"/>
            </w:r>
            <w:r w:rsidR="00983AC0" w:rsidRPr="00156DCC">
              <w:rPr>
                <w:noProof/>
                <w:webHidden/>
                <w:sz w:val="22"/>
                <w:szCs w:val="22"/>
              </w:rPr>
              <w:instrText xml:space="preserve"> PAGEREF _Toc93064065 \h </w:instrText>
            </w:r>
            <w:r w:rsidR="00983AC0" w:rsidRPr="00156DCC">
              <w:rPr>
                <w:noProof/>
                <w:webHidden/>
                <w:sz w:val="22"/>
                <w:szCs w:val="22"/>
              </w:rPr>
            </w:r>
            <w:r w:rsidR="00983AC0" w:rsidRPr="00156DCC">
              <w:rPr>
                <w:noProof/>
                <w:webHidden/>
                <w:sz w:val="22"/>
                <w:szCs w:val="22"/>
              </w:rPr>
              <w:fldChar w:fldCharType="separate"/>
            </w:r>
            <w:r w:rsidR="00983AC0" w:rsidRPr="00156DCC">
              <w:rPr>
                <w:noProof/>
                <w:webHidden/>
                <w:sz w:val="22"/>
                <w:szCs w:val="22"/>
              </w:rPr>
              <w:t>23</w:t>
            </w:r>
            <w:r w:rsidR="00983AC0" w:rsidRPr="00156DCC">
              <w:rPr>
                <w:noProof/>
                <w:webHidden/>
                <w:sz w:val="22"/>
                <w:szCs w:val="22"/>
              </w:rPr>
              <w:fldChar w:fldCharType="end"/>
            </w:r>
          </w:hyperlink>
        </w:p>
        <w:p w14:paraId="03387BCC" w14:textId="6F029382" w:rsidR="00983AC0" w:rsidRPr="00156DCC" w:rsidRDefault="00513386">
          <w:pPr>
            <w:pStyle w:val="21"/>
            <w:rPr>
              <w:rFonts w:eastAsiaTheme="minorEastAsia"/>
              <w:noProof/>
              <w:sz w:val="22"/>
              <w:szCs w:val="22"/>
              <w:lang w:eastAsia="ru-RU"/>
            </w:rPr>
          </w:pPr>
          <w:hyperlink w:anchor="_Toc93064066" w:history="1">
            <w:r w:rsidR="00983AC0" w:rsidRPr="00156DCC">
              <w:rPr>
                <w:rStyle w:val="ab"/>
                <w:noProof/>
                <w:sz w:val="22"/>
                <w:szCs w:val="22"/>
              </w:rPr>
              <w:t>21.</w:t>
            </w:r>
            <w:r w:rsidR="00983AC0" w:rsidRPr="00156DCC">
              <w:rPr>
                <w:rFonts w:eastAsiaTheme="minorEastAsia"/>
                <w:noProof/>
                <w:sz w:val="22"/>
                <w:szCs w:val="22"/>
                <w:lang w:eastAsia="ru-RU"/>
              </w:rPr>
              <w:tab/>
            </w:r>
            <w:r w:rsidR="00983AC0" w:rsidRPr="00156DCC">
              <w:rPr>
                <w:rStyle w:val="ab"/>
                <w:noProof/>
                <w:sz w:val="22"/>
                <w:szCs w:val="22"/>
              </w:rPr>
              <w:t>Особенности оплаты услуг Торгового репозитария</w:t>
            </w:r>
            <w:r w:rsidR="00983AC0" w:rsidRPr="00156DCC">
              <w:rPr>
                <w:noProof/>
                <w:webHidden/>
                <w:sz w:val="22"/>
                <w:szCs w:val="22"/>
              </w:rPr>
              <w:tab/>
            </w:r>
            <w:r w:rsidR="00983AC0" w:rsidRPr="00156DCC">
              <w:rPr>
                <w:noProof/>
                <w:webHidden/>
                <w:sz w:val="22"/>
                <w:szCs w:val="22"/>
              </w:rPr>
              <w:fldChar w:fldCharType="begin"/>
            </w:r>
            <w:r w:rsidR="00983AC0" w:rsidRPr="00156DCC">
              <w:rPr>
                <w:noProof/>
                <w:webHidden/>
                <w:sz w:val="22"/>
                <w:szCs w:val="22"/>
              </w:rPr>
              <w:instrText xml:space="preserve"> PAGEREF _Toc93064066 \h </w:instrText>
            </w:r>
            <w:r w:rsidR="00983AC0" w:rsidRPr="00156DCC">
              <w:rPr>
                <w:noProof/>
                <w:webHidden/>
                <w:sz w:val="22"/>
                <w:szCs w:val="22"/>
              </w:rPr>
            </w:r>
            <w:r w:rsidR="00983AC0" w:rsidRPr="00156DCC">
              <w:rPr>
                <w:noProof/>
                <w:webHidden/>
                <w:sz w:val="22"/>
                <w:szCs w:val="22"/>
              </w:rPr>
              <w:fldChar w:fldCharType="separate"/>
            </w:r>
            <w:r w:rsidR="00983AC0" w:rsidRPr="00156DCC">
              <w:rPr>
                <w:noProof/>
                <w:webHidden/>
                <w:sz w:val="22"/>
                <w:szCs w:val="22"/>
              </w:rPr>
              <w:t>24</w:t>
            </w:r>
            <w:r w:rsidR="00983AC0" w:rsidRPr="00156DCC">
              <w:rPr>
                <w:noProof/>
                <w:webHidden/>
                <w:sz w:val="22"/>
                <w:szCs w:val="22"/>
              </w:rPr>
              <w:fldChar w:fldCharType="end"/>
            </w:r>
          </w:hyperlink>
        </w:p>
        <w:p w14:paraId="28F1F6E9" w14:textId="3BEB314E" w:rsidR="00983AC0" w:rsidRPr="00156DCC" w:rsidRDefault="00513386">
          <w:pPr>
            <w:pStyle w:val="21"/>
            <w:rPr>
              <w:rFonts w:eastAsiaTheme="minorEastAsia"/>
              <w:noProof/>
              <w:sz w:val="22"/>
              <w:szCs w:val="22"/>
              <w:lang w:eastAsia="ru-RU"/>
            </w:rPr>
          </w:pPr>
          <w:hyperlink w:anchor="_Toc93064067" w:history="1">
            <w:r w:rsidR="00983AC0" w:rsidRPr="00156DCC">
              <w:rPr>
                <w:rStyle w:val="ab"/>
                <w:noProof/>
                <w:sz w:val="22"/>
                <w:szCs w:val="22"/>
              </w:rPr>
              <w:t>22.</w:t>
            </w:r>
            <w:r w:rsidR="00983AC0" w:rsidRPr="00156DCC">
              <w:rPr>
                <w:rFonts w:eastAsiaTheme="minorEastAsia"/>
                <w:noProof/>
                <w:sz w:val="22"/>
                <w:szCs w:val="22"/>
                <w:lang w:eastAsia="ru-RU"/>
              </w:rPr>
              <w:tab/>
            </w:r>
            <w:r w:rsidR="00983AC0" w:rsidRPr="00156DCC">
              <w:rPr>
                <w:rStyle w:val="ab"/>
                <w:noProof/>
                <w:sz w:val="22"/>
                <w:szCs w:val="22"/>
              </w:rPr>
              <w:t>Порядок взаимодействия с Наблюдателем</w:t>
            </w:r>
            <w:r w:rsidR="00983AC0" w:rsidRPr="00156DCC">
              <w:rPr>
                <w:noProof/>
                <w:webHidden/>
                <w:sz w:val="22"/>
                <w:szCs w:val="22"/>
              </w:rPr>
              <w:tab/>
            </w:r>
            <w:r w:rsidR="00983AC0" w:rsidRPr="00156DCC">
              <w:rPr>
                <w:noProof/>
                <w:webHidden/>
                <w:sz w:val="22"/>
                <w:szCs w:val="22"/>
              </w:rPr>
              <w:fldChar w:fldCharType="begin"/>
            </w:r>
            <w:r w:rsidR="00983AC0" w:rsidRPr="00156DCC">
              <w:rPr>
                <w:noProof/>
                <w:webHidden/>
                <w:sz w:val="22"/>
                <w:szCs w:val="22"/>
              </w:rPr>
              <w:instrText xml:space="preserve"> PAGEREF _Toc93064067 \h </w:instrText>
            </w:r>
            <w:r w:rsidR="00983AC0" w:rsidRPr="00156DCC">
              <w:rPr>
                <w:noProof/>
                <w:webHidden/>
                <w:sz w:val="22"/>
                <w:szCs w:val="22"/>
              </w:rPr>
            </w:r>
            <w:r w:rsidR="00983AC0" w:rsidRPr="00156DCC">
              <w:rPr>
                <w:noProof/>
                <w:webHidden/>
                <w:sz w:val="22"/>
                <w:szCs w:val="22"/>
              </w:rPr>
              <w:fldChar w:fldCharType="separate"/>
            </w:r>
            <w:r w:rsidR="00983AC0" w:rsidRPr="00156DCC">
              <w:rPr>
                <w:noProof/>
                <w:webHidden/>
                <w:sz w:val="22"/>
                <w:szCs w:val="22"/>
              </w:rPr>
              <w:t>24</w:t>
            </w:r>
            <w:r w:rsidR="00983AC0" w:rsidRPr="00156DCC">
              <w:rPr>
                <w:noProof/>
                <w:webHidden/>
                <w:sz w:val="22"/>
                <w:szCs w:val="22"/>
              </w:rPr>
              <w:fldChar w:fldCharType="end"/>
            </w:r>
          </w:hyperlink>
        </w:p>
        <w:p w14:paraId="659A0C28" w14:textId="392C0E97" w:rsidR="00983AC0" w:rsidRPr="00156DCC" w:rsidRDefault="00513386">
          <w:pPr>
            <w:pStyle w:val="21"/>
            <w:rPr>
              <w:rFonts w:eastAsiaTheme="minorEastAsia"/>
              <w:noProof/>
              <w:sz w:val="22"/>
              <w:szCs w:val="22"/>
              <w:lang w:eastAsia="ru-RU"/>
            </w:rPr>
          </w:pPr>
          <w:hyperlink w:anchor="_Toc93064068" w:history="1">
            <w:r w:rsidR="00983AC0" w:rsidRPr="00156DCC">
              <w:rPr>
                <w:rStyle w:val="ab"/>
                <w:noProof/>
                <w:sz w:val="22"/>
                <w:szCs w:val="22"/>
              </w:rPr>
              <w:t>23.</w:t>
            </w:r>
            <w:r w:rsidR="00983AC0" w:rsidRPr="00156DCC">
              <w:rPr>
                <w:rFonts w:eastAsiaTheme="minorEastAsia"/>
                <w:noProof/>
                <w:sz w:val="22"/>
                <w:szCs w:val="22"/>
                <w:lang w:eastAsia="ru-RU"/>
              </w:rPr>
              <w:tab/>
            </w:r>
            <w:r w:rsidR="00983AC0" w:rsidRPr="00156DCC">
              <w:rPr>
                <w:rStyle w:val="ab"/>
                <w:noProof/>
                <w:sz w:val="22"/>
                <w:szCs w:val="22"/>
              </w:rPr>
              <w:t>Порядок взаимодействия с Отправителем и Информирующим лицом</w:t>
            </w:r>
            <w:r w:rsidR="00983AC0" w:rsidRPr="00156DCC">
              <w:rPr>
                <w:noProof/>
                <w:webHidden/>
                <w:sz w:val="22"/>
                <w:szCs w:val="22"/>
              </w:rPr>
              <w:tab/>
            </w:r>
            <w:r w:rsidR="00983AC0" w:rsidRPr="00156DCC">
              <w:rPr>
                <w:noProof/>
                <w:webHidden/>
                <w:sz w:val="22"/>
                <w:szCs w:val="22"/>
              </w:rPr>
              <w:fldChar w:fldCharType="begin"/>
            </w:r>
            <w:r w:rsidR="00983AC0" w:rsidRPr="00156DCC">
              <w:rPr>
                <w:noProof/>
                <w:webHidden/>
                <w:sz w:val="22"/>
                <w:szCs w:val="22"/>
              </w:rPr>
              <w:instrText xml:space="preserve"> PAGEREF _Toc93064068 \h </w:instrText>
            </w:r>
            <w:r w:rsidR="00983AC0" w:rsidRPr="00156DCC">
              <w:rPr>
                <w:noProof/>
                <w:webHidden/>
                <w:sz w:val="22"/>
                <w:szCs w:val="22"/>
              </w:rPr>
            </w:r>
            <w:r w:rsidR="00983AC0" w:rsidRPr="00156DCC">
              <w:rPr>
                <w:noProof/>
                <w:webHidden/>
                <w:sz w:val="22"/>
                <w:szCs w:val="22"/>
              </w:rPr>
              <w:fldChar w:fldCharType="separate"/>
            </w:r>
            <w:r w:rsidR="00983AC0" w:rsidRPr="00156DCC">
              <w:rPr>
                <w:noProof/>
                <w:webHidden/>
                <w:sz w:val="22"/>
                <w:szCs w:val="22"/>
              </w:rPr>
              <w:t>25</w:t>
            </w:r>
            <w:r w:rsidR="00983AC0" w:rsidRPr="00156DCC">
              <w:rPr>
                <w:noProof/>
                <w:webHidden/>
                <w:sz w:val="22"/>
                <w:szCs w:val="22"/>
              </w:rPr>
              <w:fldChar w:fldCharType="end"/>
            </w:r>
          </w:hyperlink>
        </w:p>
        <w:p w14:paraId="61D13E42" w14:textId="17F4425F" w:rsidR="00983AC0" w:rsidRPr="00156DCC" w:rsidRDefault="00513386">
          <w:pPr>
            <w:pStyle w:val="21"/>
            <w:rPr>
              <w:rFonts w:eastAsiaTheme="minorEastAsia"/>
              <w:noProof/>
              <w:sz w:val="22"/>
              <w:szCs w:val="22"/>
              <w:lang w:eastAsia="ru-RU"/>
            </w:rPr>
          </w:pPr>
          <w:hyperlink w:anchor="_Toc93064069" w:history="1">
            <w:r w:rsidR="00983AC0" w:rsidRPr="00156DCC">
              <w:rPr>
                <w:rStyle w:val="ab"/>
                <w:noProof/>
                <w:sz w:val="22"/>
                <w:szCs w:val="22"/>
              </w:rPr>
              <w:t>24.</w:t>
            </w:r>
            <w:r w:rsidR="00983AC0" w:rsidRPr="00156DCC">
              <w:rPr>
                <w:rFonts w:eastAsiaTheme="minorEastAsia"/>
                <w:noProof/>
                <w:sz w:val="22"/>
                <w:szCs w:val="22"/>
                <w:lang w:eastAsia="ru-RU"/>
              </w:rPr>
              <w:tab/>
            </w:r>
            <w:r w:rsidR="00983AC0" w:rsidRPr="00156DCC">
              <w:rPr>
                <w:rStyle w:val="ab"/>
                <w:noProof/>
                <w:sz w:val="22"/>
                <w:szCs w:val="22"/>
              </w:rPr>
              <w:t>Особенности внесения записей о Договорах и Генеральных соглашениях в Реестр договоров</w:t>
            </w:r>
            <w:r w:rsidR="00983AC0" w:rsidRPr="00156DCC">
              <w:rPr>
                <w:noProof/>
                <w:webHidden/>
                <w:sz w:val="22"/>
                <w:szCs w:val="22"/>
              </w:rPr>
              <w:tab/>
            </w:r>
            <w:r w:rsidR="00983AC0" w:rsidRPr="00156DCC">
              <w:rPr>
                <w:noProof/>
                <w:webHidden/>
                <w:sz w:val="22"/>
                <w:szCs w:val="22"/>
              </w:rPr>
              <w:fldChar w:fldCharType="begin"/>
            </w:r>
            <w:r w:rsidR="00983AC0" w:rsidRPr="00156DCC">
              <w:rPr>
                <w:noProof/>
                <w:webHidden/>
                <w:sz w:val="22"/>
                <w:szCs w:val="22"/>
              </w:rPr>
              <w:instrText xml:space="preserve"> PAGEREF _Toc93064069 \h </w:instrText>
            </w:r>
            <w:r w:rsidR="00983AC0" w:rsidRPr="00156DCC">
              <w:rPr>
                <w:noProof/>
                <w:webHidden/>
                <w:sz w:val="22"/>
                <w:szCs w:val="22"/>
              </w:rPr>
            </w:r>
            <w:r w:rsidR="00983AC0" w:rsidRPr="00156DCC">
              <w:rPr>
                <w:noProof/>
                <w:webHidden/>
                <w:sz w:val="22"/>
                <w:szCs w:val="22"/>
              </w:rPr>
              <w:fldChar w:fldCharType="separate"/>
            </w:r>
            <w:r w:rsidR="00983AC0" w:rsidRPr="00156DCC">
              <w:rPr>
                <w:noProof/>
                <w:webHidden/>
                <w:sz w:val="22"/>
                <w:szCs w:val="22"/>
              </w:rPr>
              <w:t>28</w:t>
            </w:r>
            <w:r w:rsidR="00983AC0" w:rsidRPr="00156DCC">
              <w:rPr>
                <w:noProof/>
                <w:webHidden/>
                <w:sz w:val="22"/>
                <w:szCs w:val="22"/>
              </w:rPr>
              <w:fldChar w:fldCharType="end"/>
            </w:r>
          </w:hyperlink>
        </w:p>
        <w:p w14:paraId="334E611D" w14:textId="0DE90612" w:rsidR="00983AC0" w:rsidRPr="00156DCC" w:rsidRDefault="00513386">
          <w:pPr>
            <w:pStyle w:val="21"/>
            <w:rPr>
              <w:rFonts w:eastAsiaTheme="minorEastAsia"/>
              <w:noProof/>
              <w:sz w:val="22"/>
              <w:szCs w:val="22"/>
              <w:lang w:eastAsia="ru-RU"/>
            </w:rPr>
          </w:pPr>
          <w:hyperlink w:anchor="_Toc93064070" w:history="1">
            <w:r w:rsidR="00983AC0" w:rsidRPr="00156DCC">
              <w:rPr>
                <w:rStyle w:val="ab"/>
                <w:noProof/>
                <w:sz w:val="22"/>
                <w:szCs w:val="22"/>
              </w:rPr>
              <w:t>25.</w:t>
            </w:r>
            <w:r w:rsidR="00983AC0" w:rsidRPr="00156DCC">
              <w:rPr>
                <w:rFonts w:eastAsiaTheme="minorEastAsia"/>
                <w:noProof/>
                <w:sz w:val="22"/>
                <w:szCs w:val="22"/>
                <w:lang w:eastAsia="ru-RU"/>
              </w:rPr>
              <w:tab/>
            </w:r>
            <w:r w:rsidR="00983AC0" w:rsidRPr="00156DCC">
              <w:rPr>
                <w:rStyle w:val="ab"/>
                <w:noProof/>
                <w:sz w:val="22"/>
                <w:szCs w:val="22"/>
              </w:rPr>
              <w:t>Двустороннее внесение записи о Договоре и (или) Генеральном соглашении в Реестр договоров</w:t>
            </w:r>
            <w:r w:rsidR="00983AC0" w:rsidRPr="00156DCC">
              <w:rPr>
                <w:noProof/>
                <w:webHidden/>
                <w:sz w:val="22"/>
                <w:szCs w:val="22"/>
              </w:rPr>
              <w:tab/>
            </w:r>
            <w:r w:rsidR="00983AC0" w:rsidRPr="00156DCC">
              <w:rPr>
                <w:noProof/>
                <w:webHidden/>
                <w:sz w:val="22"/>
                <w:szCs w:val="22"/>
              </w:rPr>
              <w:fldChar w:fldCharType="begin"/>
            </w:r>
            <w:r w:rsidR="00983AC0" w:rsidRPr="00156DCC">
              <w:rPr>
                <w:noProof/>
                <w:webHidden/>
                <w:sz w:val="22"/>
                <w:szCs w:val="22"/>
              </w:rPr>
              <w:instrText xml:space="preserve"> PAGEREF _Toc93064070 \h </w:instrText>
            </w:r>
            <w:r w:rsidR="00983AC0" w:rsidRPr="00156DCC">
              <w:rPr>
                <w:noProof/>
                <w:webHidden/>
                <w:sz w:val="22"/>
                <w:szCs w:val="22"/>
              </w:rPr>
            </w:r>
            <w:r w:rsidR="00983AC0" w:rsidRPr="00156DCC">
              <w:rPr>
                <w:noProof/>
                <w:webHidden/>
                <w:sz w:val="22"/>
                <w:szCs w:val="22"/>
              </w:rPr>
              <w:fldChar w:fldCharType="separate"/>
            </w:r>
            <w:r w:rsidR="00983AC0" w:rsidRPr="00156DCC">
              <w:rPr>
                <w:noProof/>
                <w:webHidden/>
                <w:sz w:val="22"/>
                <w:szCs w:val="22"/>
              </w:rPr>
              <w:t>29</w:t>
            </w:r>
            <w:r w:rsidR="00983AC0" w:rsidRPr="00156DCC">
              <w:rPr>
                <w:noProof/>
                <w:webHidden/>
                <w:sz w:val="22"/>
                <w:szCs w:val="22"/>
              </w:rPr>
              <w:fldChar w:fldCharType="end"/>
            </w:r>
          </w:hyperlink>
        </w:p>
        <w:p w14:paraId="60F06808" w14:textId="03AEFE4C" w:rsidR="00983AC0" w:rsidRPr="00156DCC" w:rsidRDefault="00513386">
          <w:pPr>
            <w:pStyle w:val="21"/>
            <w:rPr>
              <w:rFonts w:eastAsiaTheme="minorEastAsia"/>
              <w:noProof/>
              <w:sz w:val="22"/>
              <w:szCs w:val="22"/>
              <w:lang w:eastAsia="ru-RU"/>
            </w:rPr>
          </w:pPr>
          <w:hyperlink w:anchor="_Toc93064071" w:history="1">
            <w:r w:rsidR="00983AC0" w:rsidRPr="00156DCC">
              <w:rPr>
                <w:rStyle w:val="ab"/>
                <w:noProof/>
                <w:sz w:val="22"/>
                <w:szCs w:val="22"/>
              </w:rPr>
              <w:t>26.</w:t>
            </w:r>
            <w:r w:rsidR="00983AC0" w:rsidRPr="00156DCC">
              <w:rPr>
                <w:rFonts w:eastAsiaTheme="minorEastAsia"/>
                <w:noProof/>
                <w:sz w:val="22"/>
                <w:szCs w:val="22"/>
                <w:lang w:eastAsia="ru-RU"/>
              </w:rPr>
              <w:tab/>
            </w:r>
            <w:r w:rsidR="00983AC0" w:rsidRPr="00156DCC">
              <w:rPr>
                <w:rStyle w:val="ab"/>
                <w:noProof/>
                <w:sz w:val="22"/>
                <w:szCs w:val="22"/>
              </w:rPr>
              <w:t>Порядок проведения Сверки</w:t>
            </w:r>
            <w:r w:rsidR="00983AC0" w:rsidRPr="00156DCC">
              <w:rPr>
                <w:noProof/>
                <w:webHidden/>
                <w:sz w:val="22"/>
                <w:szCs w:val="22"/>
              </w:rPr>
              <w:tab/>
            </w:r>
            <w:r w:rsidR="00983AC0" w:rsidRPr="00156DCC">
              <w:rPr>
                <w:noProof/>
                <w:webHidden/>
                <w:sz w:val="22"/>
                <w:szCs w:val="22"/>
              </w:rPr>
              <w:fldChar w:fldCharType="begin"/>
            </w:r>
            <w:r w:rsidR="00983AC0" w:rsidRPr="00156DCC">
              <w:rPr>
                <w:noProof/>
                <w:webHidden/>
                <w:sz w:val="22"/>
                <w:szCs w:val="22"/>
              </w:rPr>
              <w:instrText xml:space="preserve"> PAGEREF _Toc93064071 \h </w:instrText>
            </w:r>
            <w:r w:rsidR="00983AC0" w:rsidRPr="00156DCC">
              <w:rPr>
                <w:noProof/>
                <w:webHidden/>
                <w:sz w:val="22"/>
                <w:szCs w:val="22"/>
              </w:rPr>
            </w:r>
            <w:r w:rsidR="00983AC0" w:rsidRPr="00156DCC">
              <w:rPr>
                <w:noProof/>
                <w:webHidden/>
                <w:sz w:val="22"/>
                <w:szCs w:val="22"/>
              </w:rPr>
              <w:fldChar w:fldCharType="separate"/>
            </w:r>
            <w:r w:rsidR="00983AC0" w:rsidRPr="00156DCC">
              <w:rPr>
                <w:noProof/>
                <w:webHidden/>
                <w:sz w:val="22"/>
                <w:szCs w:val="22"/>
              </w:rPr>
              <w:t>31</w:t>
            </w:r>
            <w:r w:rsidR="00983AC0" w:rsidRPr="00156DCC">
              <w:rPr>
                <w:noProof/>
                <w:webHidden/>
                <w:sz w:val="22"/>
                <w:szCs w:val="22"/>
              </w:rPr>
              <w:fldChar w:fldCharType="end"/>
            </w:r>
          </w:hyperlink>
        </w:p>
        <w:p w14:paraId="01D3D43A" w14:textId="5EAFCED2" w:rsidR="00983AC0" w:rsidRPr="00156DCC" w:rsidRDefault="00513386">
          <w:pPr>
            <w:pStyle w:val="21"/>
            <w:rPr>
              <w:rFonts w:eastAsiaTheme="minorEastAsia"/>
              <w:noProof/>
              <w:sz w:val="22"/>
              <w:szCs w:val="22"/>
              <w:lang w:eastAsia="ru-RU"/>
            </w:rPr>
          </w:pPr>
          <w:hyperlink w:anchor="_Toc93064072" w:history="1">
            <w:r w:rsidR="00983AC0" w:rsidRPr="00156DCC">
              <w:rPr>
                <w:rStyle w:val="ab"/>
                <w:noProof/>
                <w:sz w:val="22"/>
                <w:szCs w:val="22"/>
              </w:rPr>
              <w:t>27.</w:t>
            </w:r>
            <w:r w:rsidR="00983AC0" w:rsidRPr="00156DCC">
              <w:rPr>
                <w:rFonts w:eastAsiaTheme="minorEastAsia"/>
                <w:noProof/>
                <w:sz w:val="22"/>
                <w:szCs w:val="22"/>
                <w:lang w:eastAsia="ru-RU"/>
              </w:rPr>
              <w:tab/>
            </w:r>
            <w:r w:rsidR="00983AC0" w:rsidRPr="00156DCC">
              <w:rPr>
                <w:rStyle w:val="ab"/>
                <w:noProof/>
                <w:sz w:val="22"/>
                <w:szCs w:val="22"/>
              </w:rPr>
              <w:t>Одностороннее внесение записи в Реестр договоров</w:t>
            </w:r>
            <w:r w:rsidR="00983AC0" w:rsidRPr="00156DCC">
              <w:rPr>
                <w:noProof/>
                <w:webHidden/>
                <w:sz w:val="22"/>
                <w:szCs w:val="22"/>
              </w:rPr>
              <w:tab/>
            </w:r>
            <w:r w:rsidR="00983AC0" w:rsidRPr="00156DCC">
              <w:rPr>
                <w:noProof/>
                <w:webHidden/>
                <w:sz w:val="22"/>
                <w:szCs w:val="22"/>
              </w:rPr>
              <w:fldChar w:fldCharType="begin"/>
            </w:r>
            <w:r w:rsidR="00983AC0" w:rsidRPr="00156DCC">
              <w:rPr>
                <w:noProof/>
                <w:webHidden/>
                <w:sz w:val="22"/>
                <w:szCs w:val="22"/>
              </w:rPr>
              <w:instrText xml:space="preserve"> PAGEREF _Toc93064072 \h </w:instrText>
            </w:r>
            <w:r w:rsidR="00983AC0" w:rsidRPr="00156DCC">
              <w:rPr>
                <w:noProof/>
                <w:webHidden/>
                <w:sz w:val="22"/>
                <w:szCs w:val="22"/>
              </w:rPr>
            </w:r>
            <w:r w:rsidR="00983AC0" w:rsidRPr="00156DCC">
              <w:rPr>
                <w:noProof/>
                <w:webHidden/>
                <w:sz w:val="22"/>
                <w:szCs w:val="22"/>
              </w:rPr>
              <w:fldChar w:fldCharType="separate"/>
            </w:r>
            <w:r w:rsidR="00983AC0" w:rsidRPr="00156DCC">
              <w:rPr>
                <w:noProof/>
                <w:webHidden/>
                <w:sz w:val="22"/>
                <w:szCs w:val="22"/>
              </w:rPr>
              <w:t>32</w:t>
            </w:r>
            <w:r w:rsidR="00983AC0" w:rsidRPr="00156DCC">
              <w:rPr>
                <w:noProof/>
                <w:webHidden/>
                <w:sz w:val="22"/>
                <w:szCs w:val="22"/>
              </w:rPr>
              <w:fldChar w:fldCharType="end"/>
            </w:r>
          </w:hyperlink>
        </w:p>
        <w:p w14:paraId="368155F7" w14:textId="3C342BC6" w:rsidR="00983AC0" w:rsidRPr="00156DCC" w:rsidRDefault="00513386">
          <w:pPr>
            <w:pStyle w:val="21"/>
            <w:rPr>
              <w:rFonts w:eastAsiaTheme="minorEastAsia"/>
              <w:noProof/>
              <w:sz w:val="22"/>
              <w:szCs w:val="22"/>
              <w:lang w:eastAsia="ru-RU"/>
            </w:rPr>
          </w:pPr>
          <w:hyperlink w:anchor="_Toc93064073" w:history="1">
            <w:r w:rsidR="00983AC0" w:rsidRPr="00156DCC">
              <w:rPr>
                <w:rStyle w:val="ab"/>
                <w:noProof/>
                <w:sz w:val="22"/>
                <w:szCs w:val="22"/>
              </w:rPr>
              <w:t>28.</w:t>
            </w:r>
            <w:r w:rsidR="00983AC0" w:rsidRPr="00156DCC">
              <w:rPr>
                <w:rFonts w:eastAsiaTheme="minorEastAsia"/>
                <w:noProof/>
                <w:sz w:val="22"/>
                <w:szCs w:val="22"/>
                <w:lang w:eastAsia="ru-RU"/>
              </w:rPr>
              <w:tab/>
            </w:r>
            <w:r w:rsidR="00983AC0" w:rsidRPr="00156DCC">
              <w:rPr>
                <w:rStyle w:val="ab"/>
                <w:noProof/>
                <w:sz w:val="22"/>
                <w:szCs w:val="22"/>
              </w:rPr>
              <w:t>Записи о заключении, изменении или прекращении Генерального соглашения</w:t>
            </w:r>
            <w:r w:rsidR="00983AC0" w:rsidRPr="00156DCC">
              <w:rPr>
                <w:noProof/>
                <w:webHidden/>
                <w:sz w:val="22"/>
                <w:szCs w:val="22"/>
              </w:rPr>
              <w:tab/>
            </w:r>
            <w:r w:rsidR="00983AC0" w:rsidRPr="00156DCC">
              <w:rPr>
                <w:noProof/>
                <w:webHidden/>
                <w:sz w:val="22"/>
                <w:szCs w:val="22"/>
              </w:rPr>
              <w:fldChar w:fldCharType="begin"/>
            </w:r>
            <w:r w:rsidR="00983AC0" w:rsidRPr="00156DCC">
              <w:rPr>
                <w:noProof/>
                <w:webHidden/>
                <w:sz w:val="22"/>
                <w:szCs w:val="22"/>
              </w:rPr>
              <w:instrText xml:space="preserve"> PAGEREF _Toc93064073 \h </w:instrText>
            </w:r>
            <w:r w:rsidR="00983AC0" w:rsidRPr="00156DCC">
              <w:rPr>
                <w:noProof/>
                <w:webHidden/>
                <w:sz w:val="22"/>
                <w:szCs w:val="22"/>
              </w:rPr>
            </w:r>
            <w:r w:rsidR="00983AC0" w:rsidRPr="00156DCC">
              <w:rPr>
                <w:noProof/>
                <w:webHidden/>
                <w:sz w:val="22"/>
                <w:szCs w:val="22"/>
              </w:rPr>
              <w:fldChar w:fldCharType="separate"/>
            </w:r>
            <w:r w:rsidR="00983AC0" w:rsidRPr="00156DCC">
              <w:rPr>
                <w:noProof/>
                <w:webHidden/>
                <w:sz w:val="22"/>
                <w:szCs w:val="22"/>
              </w:rPr>
              <w:t>32</w:t>
            </w:r>
            <w:r w:rsidR="00983AC0" w:rsidRPr="00156DCC">
              <w:rPr>
                <w:noProof/>
                <w:webHidden/>
                <w:sz w:val="22"/>
                <w:szCs w:val="22"/>
              </w:rPr>
              <w:fldChar w:fldCharType="end"/>
            </w:r>
          </w:hyperlink>
        </w:p>
        <w:p w14:paraId="1ACBB49C" w14:textId="3D6B2C59" w:rsidR="00983AC0" w:rsidRPr="00156DCC" w:rsidRDefault="00513386">
          <w:pPr>
            <w:pStyle w:val="21"/>
            <w:rPr>
              <w:rFonts w:eastAsiaTheme="minorEastAsia"/>
              <w:noProof/>
              <w:sz w:val="22"/>
              <w:szCs w:val="22"/>
              <w:lang w:eastAsia="ru-RU"/>
            </w:rPr>
          </w:pPr>
          <w:hyperlink w:anchor="_Toc93064074" w:history="1">
            <w:r w:rsidR="00983AC0" w:rsidRPr="00156DCC">
              <w:rPr>
                <w:rStyle w:val="ab"/>
                <w:noProof/>
                <w:sz w:val="22"/>
                <w:szCs w:val="22"/>
              </w:rPr>
              <w:t>29.</w:t>
            </w:r>
            <w:r w:rsidR="00983AC0" w:rsidRPr="00156DCC">
              <w:rPr>
                <w:rFonts w:eastAsiaTheme="minorEastAsia"/>
                <w:noProof/>
                <w:sz w:val="22"/>
                <w:szCs w:val="22"/>
                <w:lang w:eastAsia="ru-RU"/>
              </w:rPr>
              <w:tab/>
            </w:r>
            <w:r w:rsidR="00983AC0" w:rsidRPr="00156DCC">
              <w:rPr>
                <w:rStyle w:val="ab"/>
                <w:noProof/>
                <w:sz w:val="22"/>
                <w:szCs w:val="22"/>
              </w:rPr>
              <w:t>Записи о заключении или изменении Договора</w:t>
            </w:r>
            <w:r w:rsidR="00983AC0" w:rsidRPr="00156DCC">
              <w:rPr>
                <w:noProof/>
                <w:webHidden/>
                <w:sz w:val="22"/>
                <w:szCs w:val="22"/>
              </w:rPr>
              <w:tab/>
            </w:r>
            <w:r w:rsidR="00983AC0" w:rsidRPr="00156DCC">
              <w:rPr>
                <w:noProof/>
                <w:webHidden/>
                <w:sz w:val="22"/>
                <w:szCs w:val="22"/>
              </w:rPr>
              <w:fldChar w:fldCharType="begin"/>
            </w:r>
            <w:r w:rsidR="00983AC0" w:rsidRPr="00156DCC">
              <w:rPr>
                <w:noProof/>
                <w:webHidden/>
                <w:sz w:val="22"/>
                <w:szCs w:val="22"/>
              </w:rPr>
              <w:instrText xml:space="preserve"> PAGEREF _Toc93064074 \h </w:instrText>
            </w:r>
            <w:r w:rsidR="00983AC0" w:rsidRPr="00156DCC">
              <w:rPr>
                <w:noProof/>
                <w:webHidden/>
                <w:sz w:val="22"/>
                <w:szCs w:val="22"/>
              </w:rPr>
            </w:r>
            <w:r w:rsidR="00983AC0" w:rsidRPr="00156DCC">
              <w:rPr>
                <w:noProof/>
                <w:webHidden/>
                <w:sz w:val="22"/>
                <w:szCs w:val="22"/>
              </w:rPr>
              <w:fldChar w:fldCharType="separate"/>
            </w:r>
            <w:r w:rsidR="00983AC0" w:rsidRPr="00156DCC">
              <w:rPr>
                <w:noProof/>
                <w:webHidden/>
                <w:sz w:val="22"/>
                <w:szCs w:val="22"/>
              </w:rPr>
              <w:t>34</w:t>
            </w:r>
            <w:r w:rsidR="00983AC0" w:rsidRPr="00156DCC">
              <w:rPr>
                <w:noProof/>
                <w:webHidden/>
                <w:sz w:val="22"/>
                <w:szCs w:val="22"/>
              </w:rPr>
              <w:fldChar w:fldCharType="end"/>
            </w:r>
          </w:hyperlink>
        </w:p>
        <w:p w14:paraId="13DC80EB" w14:textId="4B99270F" w:rsidR="00983AC0" w:rsidRPr="00156DCC" w:rsidRDefault="00513386">
          <w:pPr>
            <w:pStyle w:val="21"/>
            <w:rPr>
              <w:rFonts w:eastAsiaTheme="minorEastAsia"/>
              <w:noProof/>
              <w:sz w:val="22"/>
              <w:szCs w:val="22"/>
              <w:lang w:eastAsia="ru-RU"/>
            </w:rPr>
          </w:pPr>
          <w:hyperlink w:anchor="_Toc93064075" w:history="1">
            <w:r w:rsidR="00983AC0" w:rsidRPr="00156DCC">
              <w:rPr>
                <w:rStyle w:val="ab"/>
                <w:noProof/>
                <w:sz w:val="22"/>
                <w:szCs w:val="22"/>
              </w:rPr>
              <w:t>30.</w:t>
            </w:r>
            <w:r w:rsidR="00983AC0" w:rsidRPr="00156DCC">
              <w:rPr>
                <w:rFonts w:eastAsiaTheme="minorEastAsia"/>
                <w:noProof/>
                <w:sz w:val="22"/>
                <w:szCs w:val="22"/>
                <w:lang w:eastAsia="ru-RU"/>
              </w:rPr>
              <w:tab/>
            </w:r>
            <w:r w:rsidR="00983AC0" w:rsidRPr="00156DCC">
              <w:rPr>
                <w:rStyle w:val="ab"/>
                <w:noProof/>
                <w:sz w:val="22"/>
                <w:szCs w:val="22"/>
              </w:rPr>
              <w:t>Записи о состоянии обязательств по Договору</w:t>
            </w:r>
            <w:r w:rsidR="00983AC0" w:rsidRPr="00156DCC">
              <w:rPr>
                <w:noProof/>
                <w:webHidden/>
                <w:sz w:val="22"/>
                <w:szCs w:val="22"/>
              </w:rPr>
              <w:tab/>
            </w:r>
            <w:r w:rsidR="00983AC0" w:rsidRPr="00156DCC">
              <w:rPr>
                <w:noProof/>
                <w:webHidden/>
                <w:sz w:val="22"/>
                <w:szCs w:val="22"/>
              </w:rPr>
              <w:fldChar w:fldCharType="begin"/>
            </w:r>
            <w:r w:rsidR="00983AC0" w:rsidRPr="00156DCC">
              <w:rPr>
                <w:noProof/>
                <w:webHidden/>
                <w:sz w:val="22"/>
                <w:szCs w:val="22"/>
              </w:rPr>
              <w:instrText xml:space="preserve"> PAGEREF _Toc93064075 \h </w:instrText>
            </w:r>
            <w:r w:rsidR="00983AC0" w:rsidRPr="00156DCC">
              <w:rPr>
                <w:noProof/>
                <w:webHidden/>
                <w:sz w:val="22"/>
                <w:szCs w:val="22"/>
              </w:rPr>
            </w:r>
            <w:r w:rsidR="00983AC0" w:rsidRPr="00156DCC">
              <w:rPr>
                <w:noProof/>
                <w:webHidden/>
                <w:sz w:val="22"/>
                <w:szCs w:val="22"/>
              </w:rPr>
              <w:fldChar w:fldCharType="separate"/>
            </w:r>
            <w:r w:rsidR="00983AC0" w:rsidRPr="00156DCC">
              <w:rPr>
                <w:noProof/>
                <w:webHidden/>
                <w:sz w:val="22"/>
                <w:szCs w:val="22"/>
              </w:rPr>
              <w:t>36</w:t>
            </w:r>
            <w:r w:rsidR="00983AC0" w:rsidRPr="00156DCC">
              <w:rPr>
                <w:noProof/>
                <w:webHidden/>
                <w:sz w:val="22"/>
                <w:szCs w:val="22"/>
              </w:rPr>
              <w:fldChar w:fldCharType="end"/>
            </w:r>
          </w:hyperlink>
        </w:p>
        <w:p w14:paraId="0D4A6C59" w14:textId="58BCC8E6" w:rsidR="00983AC0" w:rsidRPr="00156DCC" w:rsidRDefault="00513386">
          <w:pPr>
            <w:pStyle w:val="21"/>
            <w:rPr>
              <w:rFonts w:eastAsiaTheme="minorEastAsia"/>
              <w:noProof/>
              <w:sz w:val="22"/>
              <w:szCs w:val="22"/>
              <w:lang w:eastAsia="ru-RU"/>
            </w:rPr>
          </w:pPr>
          <w:hyperlink w:anchor="_Toc93064076" w:history="1">
            <w:r w:rsidR="00983AC0" w:rsidRPr="00156DCC">
              <w:rPr>
                <w:rStyle w:val="ab"/>
                <w:noProof/>
                <w:sz w:val="22"/>
                <w:szCs w:val="22"/>
              </w:rPr>
              <w:t>31.</w:t>
            </w:r>
            <w:r w:rsidR="00983AC0" w:rsidRPr="00156DCC">
              <w:rPr>
                <w:rFonts w:eastAsiaTheme="minorEastAsia"/>
                <w:noProof/>
                <w:sz w:val="22"/>
                <w:szCs w:val="22"/>
                <w:lang w:eastAsia="ru-RU"/>
              </w:rPr>
              <w:tab/>
            </w:r>
            <w:r w:rsidR="00983AC0" w:rsidRPr="00156DCC">
              <w:rPr>
                <w:rStyle w:val="ab"/>
                <w:noProof/>
                <w:sz w:val="22"/>
                <w:szCs w:val="22"/>
              </w:rPr>
              <w:t>Записи о договоре, заключенном в целях обеспечения исполнения обязательств</w:t>
            </w:r>
            <w:r w:rsidR="00983AC0" w:rsidRPr="00156DCC">
              <w:rPr>
                <w:noProof/>
                <w:webHidden/>
                <w:sz w:val="22"/>
                <w:szCs w:val="22"/>
              </w:rPr>
              <w:tab/>
            </w:r>
            <w:r w:rsidR="00983AC0" w:rsidRPr="00156DCC">
              <w:rPr>
                <w:noProof/>
                <w:webHidden/>
                <w:sz w:val="22"/>
                <w:szCs w:val="22"/>
              </w:rPr>
              <w:fldChar w:fldCharType="begin"/>
            </w:r>
            <w:r w:rsidR="00983AC0" w:rsidRPr="00156DCC">
              <w:rPr>
                <w:noProof/>
                <w:webHidden/>
                <w:sz w:val="22"/>
                <w:szCs w:val="22"/>
              </w:rPr>
              <w:instrText xml:space="preserve"> PAGEREF _Toc93064076 \h </w:instrText>
            </w:r>
            <w:r w:rsidR="00983AC0" w:rsidRPr="00156DCC">
              <w:rPr>
                <w:noProof/>
                <w:webHidden/>
                <w:sz w:val="22"/>
                <w:szCs w:val="22"/>
              </w:rPr>
            </w:r>
            <w:r w:rsidR="00983AC0" w:rsidRPr="00156DCC">
              <w:rPr>
                <w:noProof/>
                <w:webHidden/>
                <w:sz w:val="22"/>
                <w:szCs w:val="22"/>
              </w:rPr>
              <w:fldChar w:fldCharType="separate"/>
            </w:r>
            <w:r w:rsidR="00983AC0" w:rsidRPr="00156DCC">
              <w:rPr>
                <w:noProof/>
                <w:webHidden/>
                <w:sz w:val="22"/>
                <w:szCs w:val="22"/>
              </w:rPr>
              <w:t>37</w:t>
            </w:r>
            <w:r w:rsidR="00983AC0" w:rsidRPr="00156DCC">
              <w:rPr>
                <w:noProof/>
                <w:webHidden/>
                <w:sz w:val="22"/>
                <w:szCs w:val="22"/>
              </w:rPr>
              <w:fldChar w:fldCharType="end"/>
            </w:r>
          </w:hyperlink>
        </w:p>
        <w:p w14:paraId="7B2B55EA" w14:textId="15DED1F6" w:rsidR="00983AC0" w:rsidRPr="00156DCC" w:rsidRDefault="00513386">
          <w:pPr>
            <w:pStyle w:val="21"/>
            <w:rPr>
              <w:rFonts w:eastAsiaTheme="minorEastAsia"/>
              <w:noProof/>
              <w:sz w:val="22"/>
              <w:szCs w:val="22"/>
              <w:lang w:eastAsia="ru-RU"/>
            </w:rPr>
          </w:pPr>
          <w:hyperlink w:anchor="_Toc93064077" w:history="1">
            <w:r w:rsidR="00983AC0" w:rsidRPr="00156DCC">
              <w:rPr>
                <w:rStyle w:val="ab"/>
                <w:noProof/>
                <w:sz w:val="22"/>
                <w:szCs w:val="22"/>
              </w:rPr>
              <w:t>32.</w:t>
            </w:r>
            <w:r w:rsidR="00983AC0" w:rsidRPr="00156DCC">
              <w:rPr>
                <w:rFonts w:eastAsiaTheme="minorEastAsia"/>
                <w:noProof/>
                <w:sz w:val="22"/>
                <w:szCs w:val="22"/>
                <w:lang w:eastAsia="ru-RU"/>
              </w:rPr>
              <w:tab/>
            </w:r>
            <w:r w:rsidR="00983AC0" w:rsidRPr="00156DCC">
              <w:rPr>
                <w:rStyle w:val="ab"/>
                <w:noProof/>
                <w:sz w:val="22"/>
                <w:szCs w:val="22"/>
              </w:rPr>
              <w:t>Записи об уплате маржевых сумм</w:t>
            </w:r>
            <w:r w:rsidR="00983AC0" w:rsidRPr="00156DCC">
              <w:rPr>
                <w:noProof/>
                <w:webHidden/>
                <w:sz w:val="22"/>
                <w:szCs w:val="22"/>
              </w:rPr>
              <w:tab/>
            </w:r>
            <w:r w:rsidR="00983AC0" w:rsidRPr="00156DCC">
              <w:rPr>
                <w:noProof/>
                <w:webHidden/>
                <w:sz w:val="22"/>
                <w:szCs w:val="22"/>
              </w:rPr>
              <w:fldChar w:fldCharType="begin"/>
            </w:r>
            <w:r w:rsidR="00983AC0" w:rsidRPr="00156DCC">
              <w:rPr>
                <w:noProof/>
                <w:webHidden/>
                <w:sz w:val="22"/>
                <w:szCs w:val="22"/>
              </w:rPr>
              <w:instrText xml:space="preserve"> PAGEREF _Toc93064077 \h </w:instrText>
            </w:r>
            <w:r w:rsidR="00983AC0" w:rsidRPr="00156DCC">
              <w:rPr>
                <w:noProof/>
                <w:webHidden/>
                <w:sz w:val="22"/>
                <w:szCs w:val="22"/>
              </w:rPr>
            </w:r>
            <w:r w:rsidR="00983AC0" w:rsidRPr="00156DCC">
              <w:rPr>
                <w:noProof/>
                <w:webHidden/>
                <w:sz w:val="22"/>
                <w:szCs w:val="22"/>
              </w:rPr>
              <w:fldChar w:fldCharType="separate"/>
            </w:r>
            <w:r w:rsidR="00983AC0" w:rsidRPr="00156DCC">
              <w:rPr>
                <w:noProof/>
                <w:webHidden/>
                <w:sz w:val="22"/>
                <w:szCs w:val="22"/>
              </w:rPr>
              <w:t>37</w:t>
            </w:r>
            <w:r w:rsidR="00983AC0" w:rsidRPr="00156DCC">
              <w:rPr>
                <w:noProof/>
                <w:webHidden/>
                <w:sz w:val="22"/>
                <w:szCs w:val="22"/>
              </w:rPr>
              <w:fldChar w:fldCharType="end"/>
            </w:r>
          </w:hyperlink>
        </w:p>
        <w:p w14:paraId="488BEC11" w14:textId="79F73D1B" w:rsidR="00983AC0" w:rsidRPr="00156DCC" w:rsidRDefault="00513386">
          <w:pPr>
            <w:pStyle w:val="21"/>
            <w:rPr>
              <w:rFonts w:eastAsiaTheme="minorEastAsia"/>
              <w:noProof/>
              <w:sz w:val="22"/>
              <w:szCs w:val="22"/>
              <w:lang w:eastAsia="ru-RU"/>
            </w:rPr>
          </w:pPr>
          <w:hyperlink w:anchor="_Toc93064078" w:history="1">
            <w:r w:rsidR="00983AC0" w:rsidRPr="00156DCC">
              <w:rPr>
                <w:rStyle w:val="ab"/>
                <w:noProof/>
                <w:sz w:val="22"/>
                <w:szCs w:val="22"/>
              </w:rPr>
              <w:t>33.</w:t>
            </w:r>
            <w:r w:rsidR="00983AC0" w:rsidRPr="00156DCC">
              <w:rPr>
                <w:rFonts w:eastAsiaTheme="minorEastAsia"/>
                <w:noProof/>
                <w:sz w:val="22"/>
                <w:szCs w:val="22"/>
                <w:lang w:eastAsia="ru-RU"/>
              </w:rPr>
              <w:tab/>
            </w:r>
            <w:r w:rsidR="00983AC0" w:rsidRPr="00156DCC">
              <w:rPr>
                <w:rStyle w:val="ab"/>
                <w:noProof/>
                <w:sz w:val="22"/>
                <w:szCs w:val="22"/>
              </w:rPr>
              <w:t>Записи о расчете справедливой (оценочной) стоимости</w:t>
            </w:r>
            <w:r w:rsidR="00983AC0" w:rsidRPr="00156DCC">
              <w:rPr>
                <w:noProof/>
                <w:webHidden/>
                <w:sz w:val="22"/>
                <w:szCs w:val="22"/>
              </w:rPr>
              <w:tab/>
            </w:r>
            <w:r w:rsidR="00983AC0" w:rsidRPr="00156DCC">
              <w:rPr>
                <w:noProof/>
                <w:webHidden/>
                <w:sz w:val="22"/>
                <w:szCs w:val="22"/>
              </w:rPr>
              <w:fldChar w:fldCharType="begin"/>
            </w:r>
            <w:r w:rsidR="00983AC0" w:rsidRPr="00156DCC">
              <w:rPr>
                <w:noProof/>
                <w:webHidden/>
                <w:sz w:val="22"/>
                <w:szCs w:val="22"/>
              </w:rPr>
              <w:instrText xml:space="preserve"> PAGEREF _Toc93064078 \h </w:instrText>
            </w:r>
            <w:r w:rsidR="00983AC0" w:rsidRPr="00156DCC">
              <w:rPr>
                <w:noProof/>
                <w:webHidden/>
                <w:sz w:val="22"/>
                <w:szCs w:val="22"/>
              </w:rPr>
            </w:r>
            <w:r w:rsidR="00983AC0" w:rsidRPr="00156DCC">
              <w:rPr>
                <w:noProof/>
                <w:webHidden/>
                <w:sz w:val="22"/>
                <w:szCs w:val="22"/>
              </w:rPr>
              <w:fldChar w:fldCharType="separate"/>
            </w:r>
            <w:r w:rsidR="00983AC0" w:rsidRPr="00156DCC">
              <w:rPr>
                <w:noProof/>
                <w:webHidden/>
                <w:sz w:val="22"/>
                <w:szCs w:val="22"/>
              </w:rPr>
              <w:t>38</w:t>
            </w:r>
            <w:r w:rsidR="00983AC0" w:rsidRPr="00156DCC">
              <w:rPr>
                <w:noProof/>
                <w:webHidden/>
                <w:sz w:val="22"/>
                <w:szCs w:val="22"/>
              </w:rPr>
              <w:fldChar w:fldCharType="end"/>
            </w:r>
          </w:hyperlink>
        </w:p>
        <w:p w14:paraId="3AEC1DF8" w14:textId="2629705B" w:rsidR="00983AC0" w:rsidRPr="00156DCC" w:rsidRDefault="00513386">
          <w:pPr>
            <w:pStyle w:val="21"/>
            <w:rPr>
              <w:rFonts w:eastAsiaTheme="minorEastAsia"/>
              <w:noProof/>
              <w:sz w:val="22"/>
              <w:szCs w:val="22"/>
              <w:lang w:eastAsia="ru-RU"/>
            </w:rPr>
          </w:pPr>
          <w:hyperlink w:anchor="_Toc93064079" w:history="1">
            <w:r w:rsidR="00983AC0" w:rsidRPr="00156DCC">
              <w:rPr>
                <w:rStyle w:val="ab"/>
                <w:noProof/>
                <w:sz w:val="22"/>
                <w:szCs w:val="22"/>
              </w:rPr>
              <w:t>34.</w:t>
            </w:r>
            <w:r w:rsidR="00983AC0" w:rsidRPr="00156DCC">
              <w:rPr>
                <w:rFonts w:eastAsiaTheme="minorEastAsia"/>
                <w:noProof/>
                <w:sz w:val="22"/>
                <w:szCs w:val="22"/>
                <w:lang w:eastAsia="ru-RU"/>
              </w:rPr>
              <w:tab/>
            </w:r>
            <w:r w:rsidR="00983AC0" w:rsidRPr="00156DCC">
              <w:rPr>
                <w:rStyle w:val="ab"/>
                <w:noProof/>
                <w:sz w:val="22"/>
                <w:szCs w:val="22"/>
              </w:rPr>
              <w:t>Исправительные записи в части Торгового репозитария</w:t>
            </w:r>
            <w:r w:rsidR="00983AC0" w:rsidRPr="00156DCC">
              <w:rPr>
                <w:noProof/>
                <w:webHidden/>
                <w:sz w:val="22"/>
                <w:szCs w:val="22"/>
              </w:rPr>
              <w:tab/>
            </w:r>
            <w:r w:rsidR="00983AC0" w:rsidRPr="00156DCC">
              <w:rPr>
                <w:noProof/>
                <w:webHidden/>
                <w:sz w:val="22"/>
                <w:szCs w:val="22"/>
              </w:rPr>
              <w:fldChar w:fldCharType="begin"/>
            </w:r>
            <w:r w:rsidR="00983AC0" w:rsidRPr="00156DCC">
              <w:rPr>
                <w:noProof/>
                <w:webHidden/>
                <w:sz w:val="22"/>
                <w:szCs w:val="22"/>
              </w:rPr>
              <w:instrText xml:space="preserve"> PAGEREF _Toc93064079 \h </w:instrText>
            </w:r>
            <w:r w:rsidR="00983AC0" w:rsidRPr="00156DCC">
              <w:rPr>
                <w:noProof/>
                <w:webHidden/>
                <w:sz w:val="22"/>
                <w:szCs w:val="22"/>
              </w:rPr>
            </w:r>
            <w:r w:rsidR="00983AC0" w:rsidRPr="00156DCC">
              <w:rPr>
                <w:noProof/>
                <w:webHidden/>
                <w:sz w:val="22"/>
                <w:szCs w:val="22"/>
              </w:rPr>
              <w:fldChar w:fldCharType="separate"/>
            </w:r>
            <w:r w:rsidR="00983AC0" w:rsidRPr="00156DCC">
              <w:rPr>
                <w:noProof/>
                <w:webHidden/>
                <w:sz w:val="22"/>
                <w:szCs w:val="22"/>
              </w:rPr>
              <w:t>38</w:t>
            </w:r>
            <w:r w:rsidR="00983AC0" w:rsidRPr="00156DCC">
              <w:rPr>
                <w:noProof/>
                <w:webHidden/>
                <w:sz w:val="22"/>
                <w:szCs w:val="22"/>
              </w:rPr>
              <w:fldChar w:fldCharType="end"/>
            </w:r>
          </w:hyperlink>
        </w:p>
        <w:p w14:paraId="0F468C1D" w14:textId="7783ACDF" w:rsidR="00983AC0" w:rsidRPr="00156DCC" w:rsidRDefault="00513386">
          <w:pPr>
            <w:pStyle w:val="21"/>
            <w:rPr>
              <w:rFonts w:eastAsiaTheme="minorEastAsia"/>
              <w:noProof/>
              <w:sz w:val="22"/>
              <w:szCs w:val="22"/>
              <w:lang w:eastAsia="ru-RU"/>
            </w:rPr>
          </w:pPr>
          <w:hyperlink w:anchor="_Toc93064080" w:history="1">
            <w:r w:rsidR="00983AC0" w:rsidRPr="00156DCC">
              <w:rPr>
                <w:rStyle w:val="ab"/>
                <w:noProof/>
                <w:sz w:val="22"/>
                <w:szCs w:val="22"/>
              </w:rPr>
              <w:t>35.</w:t>
            </w:r>
            <w:r w:rsidR="00983AC0" w:rsidRPr="00156DCC">
              <w:rPr>
                <w:rFonts w:eastAsiaTheme="minorEastAsia"/>
                <w:noProof/>
                <w:sz w:val="22"/>
                <w:szCs w:val="22"/>
                <w:lang w:eastAsia="ru-RU"/>
              </w:rPr>
              <w:tab/>
            </w:r>
            <w:r w:rsidR="00983AC0" w:rsidRPr="00156DCC">
              <w:rPr>
                <w:rStyle w:val="ab"/>
                <w:noProof/>
                <w:sz w:val="22"/>
                <w:szCs w:val="22"/>
              </w:rPr>
              <w:t>Предоставление информации из Реестра договоров в части Торгового репозитария</w:t>
            </w:r>
            <w:r w:rsidR="00983AC0" w:rsidRPr="00156DCC">
              <w:rPr>
                <w:noProof/>
                <w:webHidden/>
                <w:sz w:val="22"/>
                <w:szCs w:val="22"/>
              </w:rPr>
              <w:tab/>
            </w:r>
            <w:r w:rsidR="00983AC0" w:rsidRPr="00156DCC">
              <w:rPr>
                <w:noProof/>
                <w:webHidden/>
                <w:sz w:val="22"/>
                <w:szCs w:val="22"/>
              </w:rPr>
              <w:fldChar w:fldCharType="begin"/>
            </w:r>
            <w:r w:rsidR="00983AC0" w:rsidRPr="00156DCC">
              <w:rPr>
                <w:noProof/>
                <w:webHidden/>
                <w:sz w:val="22"/>
                <w:szCs w:val="22"/>
              </w:rPr>
              <w:instrText xml:space="preserve"> PAGEREF _Toc93064080 \h </w:instrText>
            </w:r>
            <w:r w:rsidR="00983AC0" w:rsidRPr="00156DCC">
              <w:rPr>
                <w:noProof/>
                <w:webHidden/>
                <w:sz w:val="22"/>
                <w:szCs w:val="22"/>
              </w:rPr>
            </w:r>
            <w:r w:rsidR="00983AC0" w:rsidRPr="00156DCC">
              <w:rPr>
                <w:noProof/>
                <w:webHidden/>
                <w:sz w:val="22"/>
                <w:szCs w:val="22"/>
              </w:rPr>
              <w:fldChar w:fldCharType="separate"/>
            </w:r>
            <w:r w:rsidR="00983AC0" w:rsidRPr="00156DCC">
              <w:rPr>
                <w:noProof/>
                <w:webHidden/>
                <w:sz w:val="22"/>
                <w:szCs w:val="22"/>
              </w:rPr>
              <w:t>39</w:t>
            </w:r>
            <w:r w:rsidR="00983AC0" w:rsidRPr="00156DCC">
              <w:rPr>
                <w:noProof/>
                <w:webHidden/>
                <w:sz w:val="22"/>
                <w:szCs w:val="22"/>
              </w:rPr>
              <w:fldChar w:fldCharType="end"/>
            </w:r>
          </w:hyperlink>
        </w:p>
        <w:p w14:paraId="2079DFEC" w14:textId="479A7F91" w:rsidR="00983AC0" w:rsidRPr="00156DCC" w:rsidRDefault="00513386">
          <w:pPr>
            <w:pStyle w:val="21"/>
            <w:rPr>
              <w:rFonts w:eastAsiaTheme="minorEastAsia"/>
              <w:noProof/>
              <w:sz w:val="22"/>
              <w:szCs w:val="22"/>
              <w:lang w:eastAsia="ru-RU"/>
            </w:rPr>
          </w:pPr>
          <w:hyperlink w:anchor="_Toc93064081" w:history="1">
            <w:r w:rsidR="00983AC0" w:rsidRPr="00156DCC">
              <w:rPr>
                <w:rStyle w:val="ab"/>
                <w:noProof/>
                <w:sz w:val="22"/>
                <w:szCs w:val="22"/>
              </w:rPr>
              <w:t>36.</w:t>
            </w:r>
            <w:r w:rsidR="00983AC0" w:rsidRPr="00156DCC">
              <w:rPr>
                <w:rFonts w:eastAsiaTheme="minorEastAsia"/>
                <w:noProof/>
                <w:sz w:val="22"/>
                <w:szCs w:val="22"/>
                <w:lang w:eastAsia="ru-RU"/>
              </w:rPr>
              <w:tab/>
            </w:r>
            <w:r w:rsidR="00983AC0" w:rsidRPr="00156DCC">
              <w:rPr>
                <w:rStyle w:val="ab"/>
                <w:noProof/>
                <w:sz w:val="22"/>
                <w:szCs w:val="22"/>
              </w:rPr>
              <w:t>Передача сведений из Торгового репозитария</w:t>
            </w:r>
            <w:r w:rsidR="00983AC0" w:rsidRPr="00156DCC">
              <w:rPr>
                <w:noProof/>
                <w:webHidden/>
                <w:sz w:val="22"/>
                <w:szCs w:val="22"/>
              </w:rPr>
              <w:tab/>
            </w:r>
            <w:r w:rsidR="00983AC0" w:rsidRPr="00156DCC">
              <w:rPr>
                <w:noProof/>
                <w:webHidden/>
                <w:sz w:val="22"/>
                <w:szCs w:val="22"/>
              </w:rPr>
              <w:fldChar w:fldCharType="begin"/>
            </w:r>
            <w:r w:rsidR="00983AC0" w:rsidRPr="00156DCC">
              <w:rPr>
                <w:noProof/>
                <w:webHidden/>
                <w:sz w:val="22"/>
                <w:szCs w:val="22"/>
              </w:rPr>
              <w:instrText xml:space="preserve"> PAGEREF _Toc93064081 \h </w:instrText>
            </w:r>
            <w:r w:rsidR="00983AC0" w:rsidRPr="00156DCC">
              <w:rPr>
                <w:noProof/>
                <w:webHidden/>
                <w:sz w:val="22"/>
                <w:szCs w:val="22"/>
              </w:rPr>
            </w:r>
            <w:r w:rsidR="00983AC0" w:rsidRPr="00156DCC">
              <w:rPr>
                <w:noProof/>
                <w:webHidden/>
                <w:sz w:val="22"/>
                <w:szCs w:val="22"/>
              </w:rPr>
              <w:fldChar w:fldCharType="separate"/>
            </w:r>
            <w:r w:rsidR="00983AC0" w:rsidRPr="00156DCC">
              <w:rPr>
                <w:noProof/>
                <w:webHidden/>
                <w:sz w:val="22"/>
                <w:szCs w:val="22"/>
              </w:rPr>
              <w:t>40</w:t>
            </w:r>
            <w:r w:rsidR="00983AC0" w:rsidRPr="00156DCC">
              <w:rPr>
                <w:noProof/>
                <w:webHidden/>
                <w:sz w:val="22"/>
                <w:szCs w:val="22"/>
              </w:rPr>
              <w:fldChar w:fldCharType="end"/>
            </w:r>
          </w:hyperlink>
        </w:p>
        <w:p w14:paraId="7E901ABA" w14:textId="56E9A369" w:rsidR="00983AC0" w:rsidRPr="00156DCC" w:rsidRDefault="00513386">
          <w:pPr>
            <w:pStyle w:val="21"/>
            <w:rPr>
              <w:rFonts w:eastAsiaTheme="minorEastAsia"/>
              <w:noProof/>
              <w:sz w:val="22"/>
              <w:szCs w:val="22"/>
              <w:lang w:eastAsia="ru-RU"/>
            </w:rPr>
          </w:pPr>
          <w:hyperlink w:anchor="_Toc93064082" w:history="1">
            <w:r w:rsidR="00983AC0" w:rsidRPr="00156DCC">
              <w:rPr>
                <w:rStyle w:val="ab"/>
                <w:noProof/>
                <w:sz w:val="22"/>
                <w:szCs w:val="22"/>
              </w:rPr>
              <w:t>37.</w:t>
            </w:r>
            <w:r w:rsidR="00983AC0" w:rsidRPr="00156DCC">
              <w:rPr>
                <w:rFonts w:eastAsiaTheme="minorEastAsia"/>
                <w:noProof/>
                <w:sz w:val="22"/>
                <w:szCs w:val="22"/>
                <w:lang w:eastAsia="ru-RU"/>
              </w:rPr>
              <w:tab/>
            </w:r>
            <w:r w:rsidR="00983AC0" w:rsidRPr="00156DCC">
              <w:rPr>
                <w:rStyle w:val="ab"/>
                <w:noProof/>
                <w:sz w:val="22"/>
                <w:szCs w:val="22"/>
              </w:rPr>
              <w:t>Прием сведений в Торговый репозитарий</w:t>
            </w:r>
            <w:r w:rsidR="00983AC0" w:rsidRPr="00156DCC">
              <w:rPr>
                <w:noProof/>
                <w:webHidden/>
                <w:sz w:val="22"/>
                <w:szCs w:val="22"/>
              </w:rPr>
              <w:tab/>
            </w:r>
            <w:r w:rsidR="00983AC0" w:rsidRPr="00156DCC">
              <w:rPr>
                <w:noProof/>
                <w:webHidden/>
                <w:sz w:val="22"/>
                <w:szCs w:val="22"/>
              </w:rPr>
              <w:fldChar w:fldCharType="begin"/>
            </w:r>
            <w:r w:rsidR="00983AC0" w:rsidRPr="00156DCC">
              <w:rPr>
                <w:noProof/>
                <w:webHidden/>
                <w:sz w:val="22"/>
                <w:szCs w:val="22"/>
              </w:rPr>
              <w:instrText xml:space="preserve"> PAGEREF _Toc93064082 \h </w:instrText>
            </w:r>
            <w:r w:rsidR="00983AC0" w:rsidRPr="00156DCC">
              <w:rPr>
                <w:noProof/>
                <w:webHidden/>
                <w:sz w:val="22"/>
                <w:szCs w:val="22"/>
              </w:rPr>
            </w:r>
            <w:r w:rsidR="00983AC0" w:rsidRPr="00156DCC">
              <w:rPr>
                <w:noProof/>
                <w:webHidden/>
                <w:sz w:val="22"/>
                <w:szCs w:val="22"/>
              </w:rPr>
              <w:fldChar w:fldCharType="separate"/>
            </w:r>
            <w:r w:rsidR="00983AC0" w:rsidRPr="00156DCC">
              <w:rPr>
                <w:noProof/>
                <w:webHidden/>
                <w:sz w:val="22"/>
                <w:szCs w:val="22"/>
              </w:rPr>
              <w:t>42</w:t>
            </w:r>
            <w:r w:rsidR="00983AC0" w:rsidRPr="00156DCC">
              <w:rPr>
                <w:noProof/>
                <w:webHidden/>
                <w:sz w:val="22"/>
                <w:szCs w:val="22"/>
              </w:rPr>
              <w:fldChar w:fldCharType="end"/>
            </w:r>
          </w:hyperlink>
        </w:p>
        <w:p w14:paraId="795E4209" w14:textId="6EC3CBDD" w:rsidR="00983AC0" w:rsidRPr="00156DCC" w:rsidRDefault="00513386">
          <w:pPr>
            <w:pStyle w:val="21"/>
            <w:rPr>
              <w:rFonts w:eastAsiaTheme="minorEastAsia"/>
              <w:noProof/>
              <w:sz w:val="22"/>
              <w:szCs w:val="22"/>
              <w:lang w:eastAsia="ru-RU"/>
            </w:rPr>
          </w:pPr>
          <w:hyperlink w:anchor="_Toc93064083" w:history="1">
            <w:r w:rsidR="00983AC0" w:rsidRPr="00156DCC">
              <w:rPr>
                <w:rStyle w:val="ab"/>
                <w:caps/>
                <w:noProof/>
                <w:sz w:val="22"/>
                <w:szCs w:val="22"/>
              </w:rPr>
              <w:t>Часть III Регистратор финансовых транзакций</w:t>
            </w:r>
            <w:r w:rsidR="00983AC0" w:rsidRPr="00156DCC">
              <w:rPr>
                <w:noProof/>
                <w:webHidden/>
                <w:sz w:val="22"/>
                <w:szCs w:val="22"/>
              </w:rPr>
              <w:tab/>
            </w:r>
            <w:r w:rsidR="00983AC0" w:rsidRPr="00156DCC">
              <w:rPr>
                <w:noProof/>
                <w:webHidden/>
                <w:sz w:val="22"/>
                <w:szCs w:val="22"/>
              </w:rPr>
              <w:fldChar w:fldCharType="begin"/>
            </w:r>
            <w:r w:rsidR="00983AC0" w:rsidRPr="00156DCC">
              <w:rPr>
                <w:noProof/>
                <w:webHidden/>
                <w:sz w:val="22"/>
                <w:szCs w:val="22"/>
              </w:rPr>
              <w:instrText xml:space="preserve"> PAGEREF _Toc93064083 \h </w:instrText>
            </w:r>
            <w:r w:rsidR="00983AC0" w:rsidRPr="00156DCC">
              <w:rPr>
                <w:noProof/>
                <w:webHidden/>
                <w:sz w:val="22"/>
                <w:szCs w:val="22"/>
              </w:rPr>
            </w:r>
            <w:r w:rsidR="00983AC0" w:rsidRPr="00156DCC">
              <w:rPr>
                <w:noProof/>
                <w:webHidden/>
                <w:sz w:val="22"/>
                <w:szCs w:val="22"/>
              </w:rPr>
              <w:fldChar w:fldCharType="separate"/>
            </w:r>
            <w:r w:rsidR="00983AC0" w:rsidRPr="00156DCC">
              <w:rPr>
                <w:noProof/>
                <w:webHidden/>
                <w:sz w:val="22"/>
                <w:szCs w:val="22"/>
              </w:rPr>
              <w:t>43</w:t>
            </w:r>
            <w:r w:rsidR="00983AC0" w:rsidRPr="00156DCC">
              <w:rPr>
                <w:noProof/>
                <w:webHidden/>
                <w:sz w:val="22"/>
                <w:szCs w:val="22"/>
              </w:rPr>
              <w:fldChar w:fldCharType="end"/>
            </w:r>
          </w:hyperlink>
        </w:p>
        <w:p w14:paraId="301845D6" w14:textId="4ECCE556" w:rsidR="00983AC0" w:rsidRPr="00156DCC" w:rsidRDefault="00513386">
          <w:pPr>
            <w:pStyle w:val="21"/>
            <w:rPr>
              <w:rFonts w:eastAsiaTheme="minorEastAsia"/>
              <w:noProof/>
              <w:sz w:val="22"/>
              <w:szCs w:val="22"/>
              <w:lang w:eastAsia="ru-RU"/>
            </w:rPr>
          </w:pPr>
          <w:hyperlink w:anchor="_Toc93064084" w:history="1">
            <w:r w:rsidR="00983AC0" w:rsidRPr="00156DCC">
              <w:rPr>
                <w:rStyle w:val="ab"/>
                <w:noProof/>
                <w:sz w:val="22"/>
                <w:szCs w:val="22"/>
              </w:rPr>
              <w:t>38.</w:t>
            </w:r>
            <w:r w:rsidR="00983AC0" w:rsidRPr="00156DCC">
              <w:rPr>
                <w:rFonts w:eastAsiaTheme="minorEastAsia"/>
                <w:noProof/>
                <w:sz w:val="22"/>
                <w:szCs w:val="22"/>
                <w:lang w:eastAsia="ru-RU"/>
              </w:rPr>
              <w:tab/>
            </w:r>
            <w:r w:rsidR="00983AC0" w:rsidRPr="00156DCC">
              <w:rPr>
                <w:rStyle w:val="ab"/>
                <w:noProof/>
                <w:sz w:val="22"/>
                <w:szCs w:val="22"/>
              </w:rPr>
              <w:t>Термины и определения, используемые в деятельности Регистратора финансовых транзакций</w:t>
            </w:r>
            <w:r w:rsidR="00983AC0" w:rsidRPr="00156DCC">
              <w:rPr>
                <w:noProof/>
                <w:webHidden/>
                <w:sz w:val="22"/>
                <w:szCs w:val="22"/>
              </w:rPr>
              <w:tab/>
            </w:r>
            <w:r w:rsidR="00983AC0" w:rsidRPr="00156DCC">
              <w:rPr>
                <w:noProof/>
                <w:webHidden/>
                <w:sz w:val="22"/>
                <w:szCs w:val="22"/>
              </w:rPr>
              <w:fldChar w:fldCharType="begin"/>
            </w:r>
            <w:r w:rsidR="00983AC0" w:rsidRPr="00156DCC">
              <w:rPr>
                <w:noProof/>
                <w:webHidden/>
                <w:sz w:val="22"/>
                <w:szCs w:val="22"/>
              </w:rPr>
              <w:instrText xml:space="preserve"> PAGEREF _Toc93064084 \h </w:instrText>
            </w:r>
            <w:r w:rsidR="00983AC0" w:rsidRPr="00156DCC">
              <w:rPr>
                <w:noProof/>
                <w:webHidden/>
                <w:sz w:val="22"/>
                <w:szCs w:val="22"/>
              </w:rPr>
            </w:r>
            <w:r w:rsidR="00983AC0" w:rsidRPr="00156DCC">
              <w:rPr>
                <w:noProof/>
                <w:webHidden/>
                <w:sz w:val="22"/>
                <w:szCs w:val="22"/>
              </w:rPr>
              <w:fldChar w:fldCharType="separate"/>
            </w:r>
            <w:r w:rsidR="00983AC0" w:rsidRPr="00156DCC">
              <w:rPr>
                <w:noProof/>
                <w:webHidden/>
                <w:sz w:val="22"/>
                <w:szCs w:val="22"/>
              </w:rPr>
              <w:t>43</w:t>
            </w:r>
            <w:r w:rsidR="00983AC0" w:rsidRPr="00156DCC">
              <w:rPr>
                <w:noProof/>
                <w:webHidden/>
                <w:sz w:val="22"/>
                <w:szCs w:val="22"/>
              </w:rPr>
              <w:fldChar w:fldCharType="end"/>
            </w:r>
          </w:hyperlink>
        </w:p>
        <w:p w14:paraId="2E3BF23E" w14:textId="49457A15" w:rsidR="00983AC0" w:rsidRPr="00156DCC" w:rsidRDefault="00513386">
          <w:pPr>
            <w:pStyle w:val="21"/>
            <w:rPr>
              <w:rFonts w:eastAsiaTheme="minorEastAsia"/>
              <w:noProof/>
              <w:sz w:val="22"/>
              <w:szCs w:val="22"/>
              <w:lang w:eastAsia="ru-RU"/>
            </w:rPr>
          </w:pPr>
          <w:hyperlink w:anchor="_Toc93064085" w:history="1">
            <w:r w:rsidR="00983AC0" w:rsidRPr="00156DCC">
              <w:rPr>
                <w:rStyle w:val="ab"/>
                <w:noProof/>
                <w:sz w:val="22"/>
                <w:szCs w:val="22"/>
              </w:rPr>
              <w:t>39.</w:t>
            </w:r>
            <w:r w:rsidR="00983AC0" w:rsidRPr="00156DCC">
              <w:rPr>
                <w:rFonts w:eastAsiaTheme="minorEastAsia"/>
                <w:noProof/>
                <w:sz w:val="22"/>
                <w:szCs w:val="22"/>
                <w:lang w:eastAsia="ru-RU"/>
              </w:rPr>
              <w:tab/>
            </w:r>
            <w:r w:rsidR="00983AC0" w:rsidRPr="00156DCC">
              <w:rPr>
                <w:rStyle w:val="ab"/>
                <w:noProof/>
                <w:sz w:val="22"/>
                <w:szCs w:val="22"/>
              </w:rPr>
              <w:t>Особенности взаимодействия с Оператором финансовой платформы</w:t>
            </w:r>
            <w:r w:rsidR="00983AC0" w:rsidRPr="00156DCC">
              <w:rPr>
                <w:noProof/>
                <w:webHidden/>
                <w:sz w:val="22"/>
                <w:szCs w:val="22"/>
              </w:rPr>
              <w:tab/>
            </w:r>
            <w:r w:rsidR="00983AC0" w:rsidRPr="00156DCC">
              <w:rPr>
                <w:noProof/>
                <w:webHidden/>
                <w:sz w:val="22"/>
                <w:szCs w:val="22"/>
              </w:rPr>
              <w:fldChar w:fldCharType="begin"/>
            </w:r>
            <w:r w:rsidR="00983AC0" w:rsidRPr="00156DCC">
              <w:rPr>
                <w:noProof/>
                <w:webHidden/>
                <w:sz w:val="22"/>
                <w:szCs w:val="22"/>
              </w:rPr>
              <w:instrText xml:space="preserve"> PAGEREF _Toc93064085 \h </w:instrText>
            </w:r>
            <w:r w:rsidR="00983AC0" w:rsidRPr="00156DCC">
              <w:rPr>
                <w:noProof/>
                <w:webHidden/>
                <w:sz w:val="22"/>
                <w:szCs w:val="22"/>
              </w:rPr>
            </w:r>
            <w:r w:rsidR="00983AC0" w:rsidRPr="00156DCC">
              <w:rPr>
                <w:noProof/>
                <w:webHidden/>
                <w:sz w:val="22"/>
                <w:szCs w:val="22"/>
              </w:rPr>
              <w:fldChar w:fldCharType="separate"/>
            </w:r>
            <w:r w:rsidR="00983AC0" w:rsidRPr="00156DCC">
              <w:rPr>
                <w:noProof/>
                <w:webHidden/>
                <w:sz w:val="22"/>
                <w:szCs w:val="22"/>
              </w:rPr>
              <w:t>44</w:t>
            </w:r>
            <w:r w:rsidR="00983AC0" w:rsidRPr="00156DCC">
              <w:rPr>
                <w:noProof/>
                <w:webHidden/>
                <w:sz w:val="22"/>
                <w:szCs w:val="22"/>
              </w:rPr>
              <w:fldChar w:fldCharType="end"/>
            </w:r>
          </w:hyperlink>
        </w:p>
        <w:p w14:paraId="4CC903A6" w14:textId="71CE745D" w:rsidR="00983AC0" w:rsidRPr="00156DCC" w:rsidRDefault="00513386">
          <w:pPr>
            <w:pStyle w:val="21"/>
            <w:rPr>
              <w:rFonts w:eastAsiaTheme="minorEastAsia"/>
              <w:noProof/>
              <w:sz w:val="22"/>
              <w:szCs w:val="22"/>
              <w:lang w:eastAsia="ru-RU"/>
            </w:rPr>
          </w:pPr>
          <w:hyperlink w:anchor="_Toc93064086" w:history="1">
            <w:r w:rsidR="00983AC0" w:rsidRPr="00156DCC">
              <w:rPr>
                <w:rStyle w:val="ab"/>
                <w:noProof/>
                <w:sz w:val="22"/>
                <w:szCs w:val="22"/>
              </w:rPr>
              <w:t>40.</w:t>
            </w:r>
            <w:r w:rsidR="00983AC0" w:rsidRPr="00156DCC">
              <w:rPr>
                <w:rFonts w:eastAsiaTheme="minorEastAsia"/>
                <w:noProof/>
                <w:sz w:val="22"/>
                <w:szCs w:val="22"/>
                <w:lang w:eastAsia="ru-RU"/>
              </w:rPr>
              <w:tab/>
            </w:r>
            <w:r w:rsidR="00983AC0" w:rsidRPr="00156DCC">
              <w:rPr>
                <w:rStyle w:val="ab"/>
                <w:noProof/>
                <w:sz w:val="22"/>
                <w:szCs w:val="22"/>
              </w:rPr>
              <w:t>Записи о заключении, изменении, прекращении Финансовой сделки и операциях по ней</w:t>
            </w:r>
            <w:r w:rsidR="00C05ED6">
              <w:rPr>
                <w:webHidden/>
              </w:rPr>
              <w:t xml:space="preserve">  </w:t>
            </w:r>
            <w:r w:rsidR="00983AC0" w:rsidRPr="00156DCC">
              <w:rPr>
                <w:noProof/>
                <w:webHidden/>
                <w:sz w:val="22"/>
                <w:szCs w:val="22"/>
              </w:rPr>
              <w:fldChar w:fldCharType="begin"/>
            </w:r>
            <w:r w:rsidR="00983AC0" w:rsidRPr="00156DCC">
              <w:rPr>
                <w:noProof/>
                <w:webHidden/>
                <w:sz w:val="22"/>
                <w:szCs w:val="22"/>
              </w:rPr>
              <w:instrText xml:space="preserve"> PAGEREF _Toc93064086 \h </w:instrText>
            </w:r>
            <w:r w:rsidR="00983AC0" w:rsidRPr="00156DCC">
              <w:rPr>
                <w:noProof/>
                <w:webHidden/>
                <w:sz w:val="22"/>
                <w:szCs w:val="22"/>
              </w:rPr>
            </w:r>
            <w:r w:rsidR="00983AC0" w:rsidRPr="00156DCC">
              <w:rPr>
                <w:noProof/>
                <w:webHidden/>
                <w:sz w:val="22"/>
                <w:szCs w:val="22"/>
              </w:rPr>
              <w:fldChar w:fldCharType="separate"/>
            </w:r>
            <w:r w:rsidR="00983AC0" w:rsidRPr="00156DCC">
              <w:rPr>
                <w:noProof/>
                <w:webHidden/>
                <w:sz w:val="22"/>
                <w:szCs w:val="22"/>
              </w:rPr>
              <w:t>44</w:t>
            </w:r>
            <w:r w:rsidR="00983AC0" w:rsidRPr="00156DCC">
              <w:rPr>
                <w:noProof/>
                <w:webHidden/>
                <w:sz w:val="22"/>
                <w:szCs w:val="22"/>
              </w:rPr>
              <w:fldChar w:fldCharType="end"/>
            </w:r>
          </w:hyperlink>
        </w:p>
        <w:p w14:paraId="569DC9F3" w14:textId="7775FE6C" w:rsidR="00983AC0" w:rsidRPr="00156DCC" w:rsidRDefault="00513386">
          <w:pPr>
            <w:pStyle w:val="21"/>
            <w:rPr>
              <w:rFonts w:eastAsiaTheme="minorEastAsia"/>
              <w:noProof/>
              <w:sz w:val="22"/>
              <w:szCs w:val="22"/>
              <w:lang w:eastAsia="ru-RU"/>
            </w:rPr>
          </w:pPr>
          <w:hyperlink w:anchor="_Toc93064087" w:history="1">
            <w:r w:rsidR="00983AC0" w:rsidRPr="00156DCC">
              <w:rPr>
                <w:rStyle w:val="ab"/>
                <w:noProof/>
                <w:sz w:val="22"/>
                <w:szCs w:val="22"/>
              </w:rPr>
              <w:t>41.</w:t>
            </w:r>
            <w:r w:rsidR="00983AC0" w:rsidRPr="00156DCC">
              <w:rPr>
                <w:rFonts w:eastAsiaTheme="minorEastAsia"/>
                <w:noProof/>
                <w:sz w:val="22"/>
                <w:szCs w:val="22"/>
                <w:lang w:eastAsia="ru-RU"/>
              </w:rPr>
              <w:tab/>
            </w:r>
            <w:r w:rsidR="00983AC0" w:rsidRPr="00156DCC">
              <w:rPr>
                <w:rStyle w:val="ab"/>
                <w:noProof/>
                <w:sz w:val="22"/>
                <w:szCs w:val="22"/>
              </w:rPr>
              <w:t>Исправительные записи в части Регистратора финансовых транзакций</w:t>
            </w:r>
            <w:r w:rsidR="00983AC0" w:rsidRPr="00156DCC">
              <w:rPr>
                <w:noProof/>
                <w:webHidden/>
                <w:sz w:val="22"/>
                <w:szCs w:val="22"/>
              </w:rPr>
              <w:tab/>
            </w:r>
            <w:r w:rsidR="00983AC0" w:rsidRPr="00156DCC">
              <w:rPr>
                <w:noProof/>
                <w:webHidden/>
                <w:sz w:val="22"/>
                <w:szCs w:val="22"/>
              </w:rPr>
              <w:fldChar w:fldCharType="begin"/>
            </w:r>
            <w:r w:rsidR="00983AC0" w:rsidRPr="00156DCC">
              <w:rPr>
                <w:noProof/>
                <w:webHidden/>
                <w:sz w:val="22"/>
                <w:szCs w:val="22"/>
              </w:rPr>
              <w:instrText xml:space="preserve"> PAGEREF _Toc93064087 \h </w:instrText>
            </w:r>
            <w:r w:rsidR="00983AC0" w:rsidRPr="00156DCC">
              <w:rPr>
                <w:noProof/>
                <w:webHidden/>
                <w:sz w:val="22"/>
                <w:szCs w:val="22"/>
              </w:rPr>
            </w:r>
            <w:r w:rsidR="00983AC0" w:rsidRPr="00156DCC">
              <w:rPr>
                <w:noProof/>
                <w:webHidden/>
                <w:sz w:val="22"/>
                <w:szCs w:val="22"/>
              </w:rPr>
              <w:fldChar w:fldCharType="separate"/>
            </w:r>
            <w:r w:rsidR="00983AC0" w:rsidRPr="00156DCC">
              <w:rPr>
                <w:noProof/>
                <w:webHidden/>
                <w:sz w:val="22"/>
                <w:szCs w:val="22"/>
              </w:rPr>
              <w:t>45</w:t>
            </w:r>
            <w:r w:rsidR="00983AC0" w:rsidRPr="00156DCC">
              <w:rPr>
                <w:noProof/>
                <w:webHidden/>
                <w:sz w:val="22"/>
                <w:szCs w:val="22"/>
              </w:rPr>
              <w:fldChar w:fldCharType="end"/>
            </w:r>
          </w:hyperlink>
        </w:p>
        <w:p w14:paraId="7E595686" w14:textId="3FB085E1" w:rsidR="00983AC0" w:rsidRPr="00156DCC" w:rsidRDefault="00513386">
          <w:pPr>
            <w:pStyle w:val="21"/>
            <w:rPr>
              <w:rFonts w:eastAsiaTheme="minorEastAsia"/>
              <w:noProof/>
              <w:sz w:val="22"/>
              <w:szCs w:val="22"/>
              <w:lang w:eastAsia="ru-RU"/>
            </w:rPr>
          </w:pPr>
          <w:hyperlink w:anchor="_Toc93064088" w:history="1">
            <w:r w:rsidR="00983AC0" w:rsidRPr="00156DCC">
              <w:rPr>
                <w:rStyle w:val="ab"/>
                <w:noProof/>
                <w:sz w:val="22"/>
                <w:szCs w:val="22"/>
              </w:rPr>
              <w:t>42.</w:t>
            </w:r>
            <w:r w:rsidR="00983AC0" w:rsidRPr="00156DCC">
              <w:rPr>
                <w:rFonts w:eastAsiaTheme="minorEastAsia"/>
                <w:noProof/>
                <w:sz w:val="22"/>
                <w:szCs w:val="22"/>
                <w:lang w:eastAsia="ru-RU"/>
              </w:rPr>
              <w:tab/>
            </w:r>
            <w:r w:rsidR="00983AC0" w:rsidRPr="00156DCC">
              <w:rPr>
                <w:rStyle w:val="ab"/>
                <w:noProof/>
                <w:sz w:val="22"/>
                <w:szCs w:val="22"/>
              </w:rPr>
              <w:t>Ведение Реестра согласий</w:t>
            </w:r>
            <w:r w:rsidR="00983AC0" w:rsidRPr="00156DCC">
              <w:rPr>
                <w:noProof/>
                <w:webHidden/>
                <w:sz w:val="22"/>
                <w:szCs w:val="22"/>
              </w:rPr>
              <w:tab/>
            </w:r>
            <w:r w:rsidR="00983AC0" w:rsidRPr="00156DCC">
              <w:rPr>
                <w:noProof/>
                <w:webHidden/>
                <w:sz w:val="22"/>
                <w:szCs w:val="22"/>
              </w:rPr>
              <w:fldChar w:fldCharType="begin"/>
            </w:r>
            <w:r w:rsidR="00983AC0" w:rsidRPr="00156DCC">
              <w:rPr>
                <w:noProof/>
                <w:webHidden/>
                <w:sz w:val="22"/>
                <w:szCs w:val="22"/>
              </w:rPr>
              <w:instrText xml:space="preserve"> PAGEREF _Toc93064088 \h </w:instrText>
            </w:r>
            <w:r w:rsidR="00983AC0" w:rsidRPr="00156DCC">
              <w:rPr>
                <w:noProof/>
                <w:webHidden/>
                <w:sz w:val="22"/>
                <w:szCs w:val="22"/>
              </w:rPr>
            </w:r>
            <w:r w:rsidR="00983AC0" w:rsidRPr="00156DCC">
              <w:rPr>
                <w:noProof/>
                <w:webHidden/>
                <w:sz w:val="22"/>
                <w:szCs w:val="22"/>
              </w:rPr>
              <w:fldChar w:fldCharType="separate"/>
            </w:r>
            <w:r w:rsidR="00983AC0" w:rsidRPr="00156DCC">
              <w:rPr>
                <w:noProof/>
                <w:webHidden/>
                <w:sz w:val="22"/>
                <w:szCs w:val="22"/>
              </w:rPr>
              <w:t>46</w:t>
            </w:r>
            <w:r w:rsidR="00983AC0" w:rsidRPr="00156DCC">
              <w:rPr>
                <w:noProof/>
                <w:webHidden/>
                <w:sz w:val="22"/>
                <w:szCs w:val="22"/>
              </w:rPr>
              <w:fldChar w:fldCharType="end"/>
            </w:r>
          </w:hyperlink>
        </w:p>
        <w:p w14:paraId="44595E6C" w14:textId="71D9342C" w:rsidR="00983AC0" w:rsidRPr="00156DCC" w:rsidRDefault="00513386">
          <w:pPr>
            <w:pStyle w:val="21"/>
            <w:rPr>
              <w:rFonts w:eastAsiaTheme="minorEastAsia"/>
              <w:noProof/>
              <w:sz w:val="22"/>
              <w:szCs w:val="22"/>
              <w:lang w:eastAsia="ru-RU"/>
            </w:rPr>
          </w:pPr>
          <w:hyperlink w:anchor="_Toc93064089" w:history="1">
            <w:r w:rsidR="00983AC0" w:rsidRPr="00156DCC">
              <w:rPr>
                <w:rStyle w:val="ab"/>
                <w:noProof/>
                <w:sz w:val="22"/>
                <w:szCs w:val="22"/>
              </w:rPr>
              <w:t>43.</w:t>
            </w:r>
            <w:r w:rsidR="00983AC0" w:rsidRPr="00156DCC">
              <w:rPr>
                <w:rFonts w:eastAsiaTheme="minorEastAsia"/>
                <w:noProof/>
                <w:sz w:val="22"/>
                <w:szCs w:val="22"/>
                <w:lang w:eastAsia="ru-RU"/>
              </w:rPr>
              <w:tab/>
            </w:r>
            <w:r w:rsidR="00983AC0" w:rsidRPr="00156DCC">
              <w:rPr>
                <w:rStyle w:val="ab"/>
                <w:noProof/>
                <w:sz w:val="22"/>
                <w:szCs w:val="22"/>
              </w:rPr>
              <w:t>Предоставление информации из Реестра договоров в части Регистратора финансовых транзакций</w:t>
            </w:r>
            <w:r w:rsidR="00983AC0" w:rsidRPr="00156DCC">
              <w:rPr>
                <w:noProof/>
                <w:webHidden/>
                <w:sz w:val="22"/>
                <w:szCs w:val="22"/>
              </w:rPr>
              <w:tab/>
            </w:r>
            <w:r w:rsidR="00983AC0" w:rsidRPr="00156DCC">
              <w:rPr>
                <w:noProof/>
                <w:webHidden/>
                <w:sz w:val="22"/>
                <w:szCs w:val="22"/>
              </w:rPr>
              <w:fldChar w:fldCharType="begin"/>
            </w:r>
            <w:r w:rsidR="00983AC0" w:rsidRPr="00156DCC">
              <w:rPr>
                <w:noProof/>
                <w:webHidden/>
                <w:sz w:val="22"/>
                <w:szCs w:val="22"/>
              </w:rPr>
              <w:instrText xml:space="preserve"> PAGEREF _Toc93064089 \h </w:instrText>
            </w:r>
            <w:r w:rsidR="00983AC0" w:rsidRPr="00156DCC">
              <w:rPr>
                <w:noProof/>
                <w:webHidden/>
                <w:sz w:val="22"/>
                <w:szCs w:val="22"/>
              </w:rPr>
            </w:r>
            <w:r w:rsidR="00983AC0" w:rsidRPr="00156DCC">
              <w:rPr>
                <w:noProof/>
                <w:webHidden/>
                <w:sz w:val="22"/>
                <w:szCs w:val="22"/>
              </w:rPr>
              <w:fldChar w:fldCharType="separate"/>
            </w:r>
            <w:r w:rsidR="00983AC0" w:rsidRPr="00156DCC">
              <w:rPr>
                <w:noProof/>
                <w:webHidden/>
                <w:sz w:val="22"/>
                <w:szCs w:val="22"/>
              </w:rPr>
              <w:t>46</w:t>
            </w:r>
            <w:r w:rsidR="00983AC0" w:rsidRPr="00156DCC">
              <w:rPr>
                <w:noProof/>
                <w:webHidden/>
                <w:sz w:val="22"/>
                <w:szCs w:val="22"/>
              </w:rPr>
              <w:fldChar w:fldCharType="end"/>
            </w:r>
          </w:hyperlink>
        </w:p>
        <w:p w14:paraId="338825EF" w14:textId="7CEC5913" w:rsidR="00983AC0" w:rsidRPr="00156DCC" w:rsidRDefault="00513386">
          <w:pPr>
            <w:pStyle w:val="21"/>
            <w:rPr>
              <w:rFonts w:eastAsiaTheme="minorEastAsia"/>
              <w:noProof/>
              <w:sz w:val="22"/>
              <w:szCs w:val="22"/>
              <w:lang w:eastAsia="ru-RU"/>
            </w:rPr>
          </w:pPr>
          <w:hyperlink w:anchor="_Toc93064090" w:history="1">
            <w:r w:rsidR="00983AC0" w:rsidRPr="00156DCC">
              <w:rPr>
                <w:rStyle w:val="ab"/>
                <w:noProof/>
                <w:sz w:val="22"/>
                <w:szCs w:val="22"/>
              </w:rPr>
              <w:t>44.</w:t>
            </w:r>
            <w:r w:rsidR="00983AC0" w:rsidRPr="00156DCC">
              <w:rPr>
                <w:rFonts w:eastAsiaTheme="minorEastAsia"/>
                <w:noProof/>
                <w:sz w:val="22"/>
                <w:szCs w:val="22"/>
                <w:lang w:eastAsia="ru-RU"/>
              </w:rPr>
              <w:tab/>
            </w:r>
            <w:r w:rsidR="00983AC0" w:rsidRPr="00156DCC">
              <w:rPr>
                <w:rStyle w:val="ab"/>
                <w:noProof/>
                <w:sz w:val="22"/>
                <w:szCs w:val="22"/>
              </w:rPr>
              <w:t>Предоставление информации из Реестра договоров Потребителю финансовых услуг</w:t>
            </w:r>
            <w:r w:rsidR="00983AC0" w:rsidRPr="00156DCC">
              <w:rPr>
                <w:noProof/>
                <w:webHidden/>
                <w:sz w:val="22"/>
                <w:szCs w:val="22"/>
              </w:rPr>
              <w:tab/>
            </w:r>
            <w:r w:rsidR="00983AC0" w:rsidRPr="00156DCC">
              <w:rPr>
                <w:noProof/>
                <w:webHidden/>
                <w:sz w:val="22"/>
                <w:szCs w:val="22"/>
              </w:rPr>
              <w:fldChar w:fldCharType="begin"/>
            </w:r>
            <w:r w:rsidR="00983AC0" w:rsidRPr="00156DCC">
              <w:rPr>
                <w:noProof/>
                <w:webHidden/>
                <w:sz w:val="22"/>
                <w:szCs w:val="22"/>
              </w:rPr>
              <w:instrText xml:space="preserve"> PAGEREF _Toc93064090 \h </w:instrText>
            </w:r>
            <w:r w:rsidR="00983AC0" w:rsidRPr="00156DCC">
              <w:rPr>
                <w:noProof/>
                <w:webHidden/>
                <w:sz w:val="22"/>
                <w:szCs w:val="22"/>
              </w:rPr>
            </w:r>
            <w:r w:rsidR="00983AC0" w:rsidRPr="00156DCC">
              <w:rPr>
                <w:noProof/>
                <w:webHidden/>
                <w:sz w:val="22"/>
                <w:szCs w:val="22"/>
              </w:rPr>
              <w:fldChar w:fldCharType="separate"/>
            </w:r>
            <w:r w:rsidR="00983AC0" w:rsidRPr="00156DCC">
              <w:rPr>
                <w:noProof/>
                <w:webHidden/>
                <w:sz w:val="22"/>
                <w:szCs w:val="22"/>
              </w:rPr>
              <w:t>46</w:t>
            </w:r>
            <w:r w:rsidR="00983AC0" w:rsidRPr="00156DCC">
              <w:rPr>
                <w:noProof/>
                <w:webHidden/>
                <w:sz w:val="22"/>
                <w:szCs w:val="22"/>
              </w:rPr>
              <w:fldChar w:fldCharType="end"/>
            </w:r>
          </w:hyperlink>
        </w:p>
        <w:p w14:paraId="09240D5B" w14:textId="223A0C3F" w:rsidR="00983AC0" w:rsidRPr="00156DCC" w:rsidRDefault="00513386">
          <w:pPr>
            <w:pStyle w:val="21"/>
            <w:rPr>
              <w:rFonts w:eastAsiaTheme="minorEastAsia"/>
              <w:noProof/>
              <w:sz w:val="22"/>
              <w:szCs w:val="22"/>
              <w:lang w:eastAsia="ru-RU"/>
            </w:rPr>
          </w:pPr>
          <w:hyperlink w:anchor="_Toc93064091" w:history="1">
            <w:r w:rsidR="00983AC0" w:rsidRPr="00156DCC">
              <w:rPr>
                <w:rStyle w:val="ab"/>
                <w:noProof/>
                <w:sz w:val="22"/>
                <w:szCs w:val="22"/>
              </w:rPr>
              <w:t>ПРИЛОЖЕНИЯ К ЧАСТИ I ОБЩИЕ ПОЛОЖЕНИЯ</w:t>
            </w:r>
            <w:r w:rsidR="00983AC0" w:rsidRPr="00156DCC">
              <w:rPr>
                <w:noProof/>
                <w:webHidden/>
                <w:sz w:val="22"/>
                <w:szCs w:val="22"/>
              </w:rPr>
              <w:tab/>
            </w:r>
            <w:r w:rsidR="00983AC0" w:rsidRPr="00156DCC">
              <w:rPr>
                <w:noProof/>
                <w:webHidden/>
                <w:sz w:val="22"/>
                <w:szCs w:val="22"/>
              </w:rPr>
              <w:fldChar w:fldCharType="begin"/>
            </w:r>
            <w:r w:rsidR="00983AC0" w:rsidRPr="00156DCC">
              <w:rPr>
                <w:noProof/>
                <w:webHidden/>
                <w:sz w:val="22"/>
                <w:szCs w:val="22"/>
              </w:rPr>
              <w:instrText xml:space="preserve"> PAGEREF _Toc93064091 \h </w:instrText>
            </w:r>
            <w:r w:rsidR="00983AC0" w:rsidRPr="00156DCC">
              <w:rPr>
                <w:noProof/>
                <w:webHidden/>
                <w:sz w:val="22"/>
                <w:szCs w:val="22"/>
              </w:rPr>
            </w:r>
            <w:r w:rsidR="00983AC0" w:rsidRPr="00156DCC">
              <w:rPr>
                <w:noProof/>
                <w:webHidden/>
                <w:sz w:val="22"/>
                <w:szCs w:val="22"/>
              </w:rPr>
              <w:fldChar w:fldCharType="separate"/>
            </w:r>
            <w:r w:rsidR="00983AC0" w:rsidRPr="00156DCC">
              <w:rPr>
                <w:noProof/>
                <w:webHidden/>
                <w:sz w:val="22"/>
                <w:szCs w:val="22"/>
              </w:rPr>
              <w:t>48</w:t>
            </w:r>
            <w:r w:rsidR="00983AC0" w:rsidRPr="00156DCC">
              <w:rPr>
                <w:noProof/>
                <w:webHidden/>
                <w:sz w:val="22"/>
                <w:szCs w:val="22"/>
              </w:rPr>
              <w:fldChar w:fldCharType="end"/>
            </w:r>
          </w:hyperlink>
        </w:p>
        <w:p w14:paraId="47211321" w14:textId="209FD8A5" w:rsidR="00983AC0" w:rsidRPr="00156DCC" w:rsidRDefault="00513386">
          <w:pPr>
            <w:pStyle w:val="21"/>
            <w:rPr>
              <w:rFonts w:eastAsiaTheme="minorEastAsia"/>
              <w:noProof/>
              <w:sz w:val="22"/>
              <w:szCs w:val="22"/>
              <w:lang w:eastAsia="ru-RU"/>
            </w:rPr>
          </w:pPr>
          <w:hyperlink w:anchor="_Toc93064092" w:history="1">
            <w:r w:rsidR="00983AC0" w:rsidRPr="00156DCC">
              <w:rPr>
                <w:rStyle w:val="ab"/>
                <w:noProof/>
                <w:sz w:val="22"/>
                <w:szCs w:val="22"/>
              </w:rPr>
              <w:t>Приложение 1.1</w:t>
            </w:r>
            <w:r w:rsidR="00983AC0" w:rsidRPr="00156DCC">
              <w:rPr>
                <w:noProof/>
                <w:webHidden/>
                <w:sz w:val="22"/>
                <w:szCs w:val="22"/>
              </w:rPr>
              <w:tab/>
            </w:r>
            <w:r w:rsidR="00983AC0" w:rsidRPr="00156DCC">
              <w:rPr>
                <w:noProof/>
                <w:webHidden/>
                <w:sz w:val="22"/>
                <w:szCs w:val="22"/>
              </w:rPr>
              <w:fldChar w:fldCharType="begin"/>
            </w:r>
            <w:r w:rsidR="00983AC0" w:rsidRPr="00156DCC">
              <w:rPr>
                <w:noProof/>
                <w:webHidden/>
                <w:sz w:val="22"/>
                <w:szCs w:val="22"/>
              </w:rPr>
              <w:instrText xml:space="preserve"> PAGEREF _Toc93064092 \h </w:instrText>
            </w:r>
            <w:r w:rsidR="00983AC0" w:rsidRPr="00156DCC">
              <w:rPr>
                <w:noProof/>
                <w:webHidden/>
                <w:sz w:val="22"/>
                <w:szCs w:val="22"/>
              </w:rPr>
            </w:r>
            <w:r w:rsidR="00983AC0" w:rsidRPr="00156DCC">
              <w:rPr>
                <w:noProof/>
                <w:webHidden/>
                <w:sz w:val="22"/>
                <w:szCs w:val="22"/>
              </w:rPr>
              <w:fldChar w:fldCharType="separate"/>
            </w:r>
            <w:r w:rsidR="00983AC0" w:rsidRPr="00156DCC">
              <w:rPr>
                <w:noProof/>
                <w:webHidden/>
                <w:sz w:val="22"/>
                <w:szCs w:val="22"/>
              </w:rPr>
              <w:t>48</w:t>
            </w:r>
            <w:r w:rsidR="00983AC0" w:rsidRPr="00156DCC">
              <w:rPr>
                <w:noProof/>
                <w:webHidden/>
                <w:sz w:val="22"/>
                <w:szCs w:val="22"/>
              </w:rPr>
              <w:fldChar w:fldCharType="end"/>
            </w:r>
          </w:hyperlink>
        </w:p>
        <w:p w14:paraId="5AE7C63B" w14:textId="5D0D88A2" w:rsidR="00983AC0" w:rsidRPr="00156DCC" w:rsidRDefault="00513386">
          <w:pPr>
            <w:pStyle w:val="21"/>
            <w:rPr>
              <w:rFonts w:eastAsiaTheme="minorEastAsia"/>
              <w:noProof/>
              <w:sz w:val="22"/>
              <w:szCs w:val="22"/>
              <w:lang w:eastAsia="ru-RU"/>
            </w:rPr>
          </w:pPr>
          <w:hyperlink w:anchor="_Toc93064093" w:history="1">
            <w:r w:rsidR="00983AC0" w:rsidRPr="00156DCC">
              <w:rPr>
                <w:rStyle w:val="ab"/>
                <w:noProof/>
                <w:sz w:val="22"/>
                <w:szCs w:val="22"/>
              </w:rPr>
              <w:t>Приложение 1.2</w:t>
            </w:r>
            <w:r w:rsidR="00983AC0" w:rsidRPr="00156DCC">
              <w:rPr>
                <w:noProof/>
                <w:webHidden/>
                <w:sz w:val="22"/>
                <w:szCs w:val="22"/>
              </w:rPr>
              <w:tab/>
            </w:r>
            <w:r w:rsidR="00983AC0" w:rsidRPr="00156DCC">
              <w:rPr>
                <w:noProof/>
                <w:webHidden/>
                <w:sz w:val="22"/>
                <w:szCs w:val="22"/>
              </w:rPr>
              <w:fldChar w:fldCharType="begin"/>
            </w:r>
            <w:r w:rsidR="00983AC0" w:rsidRPr="00156DCC">
              <w:rPr>
                <w:noProof/>
                <w:webHidden/>
                <w:sz w:val="22"/>
                <w:szCs w:val="22"/>
              </w:rPr>
              <w:instrText xml:space="preserve"> PAGEREF _Toc93064093 \h </w:instrText>
            </w:r>
            <w:r w:rsidR="00983AC0" w:rsidRPr="00156DCC">
              <w:rPr>
                <w:noProof/>
                <w:webHidden/>
                <w:sz w:val="22"/>
                <w:szCs w:val="22"/>
              </w:rPr>
            </w:r>
            <w:r w:rsidR="00983AC0" w:rsidRPr="00156DCC">
              <w:rPr>
                <w:noProof/>
                <w:webHidden/>
                <w:sz w:val="22"/>
                <w:szCs w:val="22"/>
              </w:rPr>
              <w:fldChar w:fldCharType="separate"/>
            </w:r>
            <w:r w:rsidR="00983AC0" w:rsidRPr="00156DCC">
              <w:rPr>
                <w:noProof/>
                <w:webHidden/>
                <w:sz w:val="22"/>
                <w:szCs w:val="22"/>
              </w:rPr>
              <w:t>49</w:t>
            </w:r>
            <w:r w:rsidR="00983AC0" w:rsidRPr="00156DCC">
              <w:rPr>
                <w:noProof/>
                <w:webHidden/>
                <w:sz w:val="22"/>
                <w:szCs w:val="22"/>
              </w:rPr>
              <w:fldChar w:fldCharType="end"/>
            </w:r>
          </w:hyperlink>
        </w:p>
        <w:p w14:paraId="08ACBF32" w14:textId="79C36383" w:rsidR="00983AC0" w:rsidRPr="00156DCC" w:rsidRDefault="00513386">
          <w:pPr>
            <w:pStyle w:val="21"/>
            <w:rPr>
              <w:rFonts w:eastAsiaTheme="minorEastAsia"/>
              <w:noProof/>
              <w:sz w:val="22"/>
              <w:szCs w:val="22"/>
              <w:lang w:eastAsia="ru-RU"/>
            </w:rPr>
          </w:pPr>
          <w:hyperlink w:anchor="_Toc93064094" w:history="1">
            <w:r w:rsidR="00983AC0" w:rsidRPr="00156DCC">
              <w:rPr>
                <w:rStyle w:val="ab"/>
                <w:noProof/>
                <w:sz w:val="22"/>
                <w:szCs w:val="22"/>
              </w:rPr>
              <w:t xml:space="preserve">ПРИЛОЖЕНИЯ К ЧАСТИ </w:t>
            </w:r>
            <w:r w:rsidR="00983AC0" w:rsidRPr="00156DCC">
              <w:rPr>
                <w:rStyle w:val="ab"/>
                <w:noProof/>
                <w:sz w:val="22"/>
                <w:szCs w:val="22"/>
                <w:lang w:val="en-US"/>
              </w:rPr>
              <w:t>II</w:t>
            </w:r>
            <w:r w:rsidR="00983AC0" w:rsidRPr="00156DCC">
              <w:rPr>
                <w:rStyle w:val="ab"/>
                <w:noProof/>
                <w:sz w:val="22"/>
                <w:szCs w:val="22"/>
              </w:rPr>
              <w:t xml:space="preserve"> ТОРГОВЫЙ РЕПОЗИТАРИЙ</w:t>
            </w:r>
            <w:r w:rsidR="00983AC0" w:rsidRPr="00156DCC">
              <w:rPr>
                <w:noProof/>
                <w:webHidden/>
                <w:sz w:val="22"/>
                <w:szCs w:val="22"/>
              </w:rPr>
              <w:tab/>
            </w:r>
            <w:r w:rsidR="00983AC0" w:rsidRPr="00156DCC">
              <w:rPr>
                <w:noProof/>
                <w:webHidden/>
                <w:sz w:val="22"/>
                <w:szCs w:val="22"/>
              </w:rPr>
              <w:fldChar w:fldCharType="begin"/>
            </w:r>
            <w:r w:rsidR="00983AC0" w:rsidRPr="00156DCC">
              <w:rPr>
                <w:noProof/>
                <w:webHidden/>
                <w:sz w:val="22"/>
                <w:szCs w:val="22"/>
              </w:rPr>
              <w:instrText xml:space="preserve"> PAGEREF _Toc93064094 \h </w:instrText>
            </w:r>
            <w:r w:rsidR="00983AC0" w:rsidRPr="00156DCC">
              <w:rPr>
                <w:noProof/>
                <w:webHidden/>
                <w:sz w:val="22"/>
                <w:szCs w:val="22"/>
              </w:rPr>
            </w:r>
            <w:r w:rsidR="00983AC0" w:rsidRPr="00156DCC">
              <w:rPr>
                <w:noProof/>
                <w:webHidden/>
                <w:sz w:val="22"/>
                <w:szCs w:val="22"/>
              </w:rPr>
              <w:fldChar w:fldCharType="separate"/>
            </w:r>
            <w:r w:rsidR="00983AC0" w:rsidRPr="00156DCC">
              <w:rPr>
                <w:noProof/>
                <w:webHidden/>
                <w:sz w:val="22"/>
                <w:szCs w:val="22"/>
              </w:rPr>
              <w:t>50</w:t>
            </w:r>
            <w:r w:rsidR="00983AC0" w:rsidRPr="00156DCC">
              <w:rPr>
                <w:noProof/>
                <w:webHidden/>
                <w:sz w:val="22"/>
                <w:szCs w:val="22"/>
              </w:rPr>
              <w:fldChar w:fldCharType="end"/>
            </w:r>
          </w:hyperlink>
        </w:p>
        <w:p w14:paraId="662F9B02" w14:textId="0E7F8278" w:rsidR="00983AC0" w:rsidRPr="00156DCC" w:rsidRDefault="00513386">
          <w:pPr>
            <w:pStyle w:val="21"/>
            <w:rPr>
              <w:rFonts w:eastAsiaTheme="minorEastAsia"/>
              <w:noProof/>
              <w:sz w:val="22"/>
              <w:szCs w:val="22"/>
              <w:lang w:eastAsia="ru-RU"/>
            </w:rPr>
          </w:pPr>
          <w:hyperlink w:anchor="_Toc93064095" w:history="1">
            <w:r w:rsidR="00983AC0" w:rsidRPr="00156DCC">
              <w:rPr>
                <w:rStyle w:val="ab"/>
                <w:noProof/>
                <w:sz w:val="22"/>
                <w:szCs w:val="22"/>
              </w:rPr>
              <w:t>Приложение 2.1</w:t>
            </w:r>
            <w:r w:rsidR="00983AC0" w:rsidRPr="00156DCC">
              <w:rPr>
                <w:noProof/>
                <w:webHidden/>
                <w:sz w:val="22"/>
                <w:szCs w:val="22"/>
              </w:rPr>
              <w:tab/>
            </w:r>
            <w:r w:rsidR="00983AC0" w:rsidRPr="00156DCC">
              <w:rPr>
                <w:noProof/>
                <w:webHidden/>
                <w:sz w:val="22"/>
                <w:szCs w:val="22"/>
              </w:rPr>
              <w:fldChar w:fldCharType="begin"/>
            </w:r>
            <w:r w:rsidR="00983AC0" w:rsidRPr="00156DCC">
              <w:rPr>
                <w:noProof/>
                <w:webHidden/>
                <w:sz w:val="22"/>
                <w:szCs w:val="22"/>
              </w:rPr>
              <w:instrText xml:space="preserve"> PAGEREF _Toc93064095 \h </w:instrText>
            </w:r>
            <w:r w:rsidR="00983AC0" w:rsidRPr="00156DCC">
              <w:rPr>
                <w:noProof/>
                <w:webHidden/>
                <w:sz w:val="22"/>
                <w:szCs w:val="22"/>
              </w:rPr>
            </w:r>
            <w:r w:rsidR="00983AC0" w:rsidRPr="00156DCC">
              <w:rPr>
                <w:noProof/>
                <w:webHidden/>
                <w:sz w:val="22"/>
                <w:szCs w:val="22"/>
              </w:rPr>
              <w:fldChar w:fldCharType="separate"/>
            </w:r>
            <w:r w:rsidR="00983AC0" w:rsidRPr="00156DCC">
              <w:rPr>
                <w:noProof/>
                <w:webHidden/>
                <w:sz w:val="22"/>
                <w:szCs w:val="22"/>
              </w:rPr>
              <w:t>50</w:t>
            </w:r>
            <w:r w:rsidR="00983AC0" w:rsidRPr="00156DCC">
              <w:rPr>
                <w:noProof/>
                <w:webHidden/>
                <w:sz w:val="22"/>
                <w:szCs w:val="22"/>
              </w:rPr>
              <w:fldChar w:fldCharType="end"/>
            </w:r>
          </w:hyperlink>
        </w:p>
        <w:p w14:paraId="4B5A7E42" w14:textId="091176EC" w:rsidR="00983AC0" w:rsidRPr="00156DCC" w:rsidRDefault="00513386">
          <w:pPr>
            <w:pStyle w:val="21"/>
            <w:rPr>
              <w:rFonts w:eastAsiaTheme="minorEastAsia"/>
              <w:noProof/>
              <w:sz w:val="22"/>
              <w:szCs w:val="22"/>
              <w:lang w:eastAsia="ru-RU"/>
            </w:rPr>
          </w:pPr>
          <w:hyperlink w:anchor="_Toc93064096" w:history="1">
            <w:r w:rsidR="00983AC0" w:rsidRPr="00156DCC">
              <w:rPr>
                <w:rStyle w:val="ab"/>
                <w:noProof/>
                <w:sz w:val="22"/>
                <w:szCs w:val="22"/>
              </w:rPr>
              <w:t>Приложение 2.2</w:t>
            </w:r>
            <w:r w:rsidR="00983AC0" w:rsidRPr="00156DCC">
              <w:rPr>
                <w:noProof/>
                <w:webHidden/>
                <w:sz w:val="22"/>
                <w:szCs w:val="22"/>
              </w:rPr>
              <w:tab/>
            </w:r>
            <w:r w:rsidR="00983AC0" w:rsidRPr="00156DCC">
              <w:rPr>
                <w:noProof/>
                <w:webHidden/>
                <w:sz w:val="22"/>
                <w:szCs w:val="22"/>
              </w:rPr>
              <w:fldChar w:fldCharType="begin"/>
            </w:r>
            <w:r w:rsidR="00983AC0" w:rsidRPr="00156DCC">
              <w:rPr>
                <w:noProof/>
                <w:webHidden/>
                <w:sz w:val="22"/>
                <w:szCs w:val="22"/>
              </w:rPr>
              <w:instrText xml:space="preserve"> PAGEREF _Toc93064096 \h </w:instrText>
            </w:r>
            <w:r w:rsidR="00983AC0" w:rsidRPr="00156DCC">
              <w:rPr>
                <w:noProof/>
                <w:webHidden/>
                <w:sz w:val="22"/>
                <w:szCs w:val="22"/>
              </w:rPr>
            </w:r>
            <w:r w:rsidR="00983AC0" w:rsidRPr="00156DCC">
              <w:rPr>
                <w:noProof/>
                <w:webHidden/>
                <w:sz w:val="22"/>
                <w:szCs w:val="22"/>
              </w:rPr>
              <w:fldChar w:fldCharType="separate"/>
            </w:r>
            <w:r w:rsidR="00983AC0" w:rsidRPr="00156DCC">
              <w:rPr>
                <w:noProof/>
                <w:webHidden/>
                <w:sz w:val="22"/>
                <w:szCs w:val="22"/>
              </w:rPr>
              <w:t>54</w:t>
            </w:r>
            <w:r w:rsidR="00983AC0" w:rsidRPr="00156DCC">
              <w:rPr>
                <w:noProof/>
                <w:webHidden/>
                <w:sz w:val="22"/>
                <w:szCs w:val="22"/>
              </w:rPr>
              <w:fldChar w:fldCharType="end"/>
            </w:r>
          </w:hyperlink>
        </w:p>
        <w:p w14:paraId="69AA7E58" w14:textId="02DC0A75" w:rsidR="00983AC0" w:rsidRPr="00156DCC" w:rsidRDefault="00513386">
          <w:pPr>
            <w:pStyle w:val="21"/>
            <w:rPr>
              <w:rFonts w:eastAsiaTheme="minorEastAsia"/>
              <w:noProof/>
              <w:sz w:val="22"/>
              <w:szCs w:val="22"/>
              <w:lang w:eastAsia="ru-RU"/>
            </w:rPr>
          </w:pPr>
          <w:hyperlink w:anchor="_Toc93064097" w:history="1">
            <w:r w:rsidR="00983AC0" w:rsidRPr="00156DCC">
              <w:rPr>
                <w:rStyle w:val="ab"/>
                <w:noProof/>
                <w:sz w:val="22"/>
                <w:szCs w:val="22"/>
              </w:rPr>
              <w:t>Приложение 2.3</w:t>
            </w:r>
            <w:r w:rsidR="00983AC0" w:rsidRPr="00156DCC">
              <w:rPr>
                <w:noProof/>
                <w:webHidden/>
                <w:sz w:val="22"/>
                <w:szCs w:val="22"/>
              </w:rPr>
              <w:tab/>
            </w:r>
            <w:r w:rsidR="00983AC0" w:rsidRPr="00156DCC">
              <w:rPr>
                <w:noProof/>
                <w:webHidden/>
                <w:sz w:val="22"/>
                <w:szCs w:val="22"/>
              </w:rPr>
              <w:fldChar w:fldCharType="begin"/>
            </w:r>
            <w:r w:rsidR="00983AC0" w:rsidRPr="00156DCC">
              <w:rPr>
                <w:noProof/>
                <w:webHidden/>
                <w:sz w:val="22"/>
                <w:szCs w:val="22"/>
              </w:rPr>
              <w:instrText xml:space="preserve"> PAGEREF _Toc93064097 \h </w:instrText>
            </w:r>
            <w:r w:rsidR="00983AC0" w:rsidRPr="00156DCC">
              <w:rPr>
                <w:noProof/>
                <w:webHidden/>
                <w:sz w:val="22"/>
                <w:szCs w:val="22"/>
              </w:rPr>
            </w:r>
            <w:r w:rsidR="00983AC0" w:rsidRPr="00156DCC">
              <w:rPr>
                <w:noProof/>
                <w:webHidden/>
                <w:sz w:val="22"/>
                <w:szCs w:val="22"/>
              </w:rPr>
              <w:fldChar w:fldCharType="separate"/>
            </w:r>
            <w:r w:rsidR="00983AC0" w:rsidRPr="00156DCC">
              <w:rPr>
                <w:noProof/>
                <w:webHidden/>
                <w:sz w:val="22"/>
                <w:szCs w:val="22"/>
              </w:rPr>
              <w:t>60</w:t>
            </w:r>
            <w:r w:rsidR="00983AC0" w:rsidRPr="00156DCC">
              <w:rPr>
                <w:noProof/>
                <w:webHidden/>
                <w:sz w:val="22"/>
                <w:szCs w:val="22"/>
              </w:rPr>
              <w:fldChar w:fldCharType="end"/>
            </w:r>
          </w:hyperlink>
        </w:p>
        <w:p w14:paraId="4CBDE40A" w14:textId="4AB6CBBB" w:rsidR="00983AC0" w:rsidRPr="00156DCC" w:rsidRDefault="00513386">
          <w:pPr>
            <w:pStyle w:val="21"/>
            <w:rPr>
              <w:rFonts w:eastAsiaTheme="minorEastAsia"/>
              <w:noProof/>
              <w:sz w:val="22"/>
              <w:szCs w:val="22"/>
              <w:lang w:eastAsia="ru-RU"/>
            </w:rPr>
          </w:pPr>
          <w:hyperlink w:anchor="_Toc93064098" w:history="1">
            <w:r w:rsidR="00983AC0" w:rsidRPr="00156DCC">
              <w:rPr>
                <w:rStyle w:val="ab"/>
                <w:noProof/>
                <w:sz w:val="22"/>
                <w:szCs w:val="22"/>
              </w:rPr>
              <w:t>Приложение 2.4</w:t>
            </w:r>
            <w:r w:rsidR="00983AC0" w:rsidRPr="00156DCC">
              <w:rPr>
                <w:noProof/>
                <w:webHidden/>
                <w:sz w:val="22"/>
                <w:szCs w:val="22"/>
              </w:rPr>
              <w:tab/>
            </w:r>
            <w:r w:rsidR="00983AC0" w:rsidRPr="00156DCC">
              <w:rPr>
                <w:noProof/>
                <w:webHidden/>
                <w:sz w:val="22"/>
                <w:szCs w:val="22"/>
              </w:rPr>
              <w:fldChar w:fldCharType="begin"/>
            </w:r>
            <w:r w:rsidR="00983AC0" w:rsidRPr="00156DCC">
              <w:rPr>
                <w:noProof/>
                <w:webHidden/>
                <w:sz w:val="22"/>
                <w:szCs w:val="22"/>
              </w:rPr>
              <w:instrText xml:space="preserve"> PAGEREF _Toc93064098 \h </w:instrText>
            </w:r>
            <w:r w:rsidR="00983AC0" w:rsidRPr="00156DCC">
              <w:rPr>
                <w:noProof/>
                <w:webHidden/>
                <w:sz w:val="22"/>
                <w:szCs w:val="22"/>
              </w:rPr>
            </w:r>
            <w:r w:rsidR="00983AC0" w:rsidRPr="00156DCC">
              <w:rPr>
                <w:noProof/>
                <w:webHidden/>
                <w:sz w:val="22"/>
                <w:szCs w:val="22"/>
              </w:rPr>
              <w:fldChar w:fldCharType="separate"/>
            </w:r>
            <w:r w:rsidR="00983AC0" w:rsidRPr="00156DCC">
              <w:rPr>
                <w:noProof/>
                <w:webHidden/>
                <w:sz w:val="22"/>
                <w:szCs w:val="22"/>
              </w:rPr>
              <w:t>63</w:t>
            </w:r>
            <w:r w:rsidR="00983AC0" w:rsidRPr="00156DCC">
              <w:rPr>
                <w:noProof/>
                <w:webHidden/>
                <w:sz w:val="22"/>
                <w:szCs w:val="22"/>
              </w:rPr>
              <w:fldChar w:fldCharType="end"/>
            </w:r>
          </w:hyperlink>
        </w:p>
        <w:p w14:paraId="2BE226F4" w14:textId="3EDEB882" w:rsidR="00983AC0" w:rsidRPr="00156DCC" w:rsidRDefault="00513386">
          <w:pPr>
            <w:pStyle w:val="21"/>
            <w:rPr>
              <w:rFonts w:eastAsiaTheme="minorEastAsia"/>
              <w:noProof/>
              <w:sz w:val="22"/>
              <w:szCs w:val="22"/>
              <w:lang w:eastAsia="ru-RU"/>
            </w:rPr>
          </w:pPr>
          <w:hyperlink w:anchor="_Toc93064099" w:history="1">
            <w:r w:rsidR="00983AC0" w:rsidRPr="00156DCC">
              <w:rPr>
                <w:rStyle w:val="ab"/>
                <w:noProof/>
                <w:sz w:val="22"/>
                <w:szCs w:val="22"/>
              </w:rPr>
              <w:t>Приложение 2.5</w:t>
            </w:r>
            <w:r w:rsidR="00983AC0" w:rsidRPr="00156DCC">
              <w:rPr>
                <w:noProof/>
                <w:webHidden/>
                <w:sz w:val="22"/>
                <w:szCs w:val="22"/>
              </w:rPr>
              <w:tab/>
            </w:r>
            <w:r w:rsidR="00983AC0" w:rsidRPr="00156DCC">
              <w:rPr>
                <w:noProof/>
                <w:webHidden/>
                <w:sz w:val="22"/>
                <w:szCs w:val="22"/>
              </w:rPr>
              <w:fldChar w:fldCharType="begin"/>
            </w:r>
            <w:r w:rsidR="00983AC0" w:rsidRPr="00156DCC">
              <w:rPr>
                <w:noProof/>
                <w:webHidden/>
                <w:sz w:val="22"/>
                <w:szCs w:val="22"/>
              </w:rPr>
              <w:instrText xml:space="preserve"> PAGEREF _Toc93064099 \h </w:instrText>
            </w:r>
            <w:r w:rsidR="00983AC0" w:rsidRPr="00156DCC">
              <w:rPr>
                <w:noProof/>
                <w:webHidden/>
                <w:sz w:val="22"/>
                <w:szCs w:val="22"/>
              </w:rPr>
            </w:r>
            <w:r w:rsidR="00983AC0" w:rsidRPr="00156DCC">
              <w:rPr>
                <w:noProof/>
                <w:webHidden/>
                <w:sz w:val="22"/>
                <w:szCs w:val="22"/>
              </w:rPr>
              <w:fldChar w:fldCharType="separate"/>
            </w:r>
            <w:r w:rsidR="00983AC0" w:rsidRPr="00156DCC">
              <w:rPr>
                <w:noProof/>
                <w:webHidden/>
                <w:sz w:val="22"/>
                <w:szCs w:val="22"/>
              </w:rPr>
              <w:t>64</w:t>
            </w:r>
            <w:r w:rsidR="00983AC0" w:rsidRPr="00156DCC">
              <w:rPr>
                <w:noProof/>
                <w:webHidden/>
                <w:sz w:val="22"/>
                <w:szCs w:val="22"/>
              </w:rPr>
              <w:fldChar w:fldCharType="end"/>
            </w:r>
          </w:hyperlink>
        </w:p>
        <w:p w14:paraId="1DFD37E2" w14:textId="77EB2154" w:rsidR="00983AC0" w:rsidRPr="00156DCC" w:rsidRDefault="00513386">
          <w:pPr>
            <w:pStyle w:val="21"/>
            <w:rPr>
              <w:rFonts w:eastAsiaTheme="minorEastAsia"/>
              <w:noProof/>
              <w:sz w:val="22"/>
              <w:szCs w:val="22"/>
              <w:lang w:eastAsia="ru-RU"/>
            </w:rPr>
          </w:pPr>
          <w:hyperlink w:anchor="_Toc93064100" w:history="1">
            <w:r w:rsidR="00983AC0" w:rsidRPr="00156DCC">
              <w:rPr>
                <w:rStyle w:val="ab"/>
                <w:noProof/>
                <w:sz w:val="22"/>
                <w:szCs w:val="22"/>
              </w:rPr>
              <w:t>Приложение 2.6</w:t>
            </w:r>
            <w:r w:rsidR="00983AC0" w:rsidRPr="00156DCC">
              <w:rPr>
                <w:noProof/>
                <w:webHidden/>
                <w:sz w:val="22"/>
                <w:szCs w:val="22"/>
              </w:rPr>
              <w:tab/>
            </w:r>
            <w:r w:rsidR="00983AC0" w:rsidRPr="00156DCC">
              <w:rPr>
                <w:noProof/>
                <w:webHidden/>
                <w:sz w:val="22"/>
                <w:szCs w:val="22"/>
              </w:rPr>
              <w:fldChar w:fldCharType="begin"/>
            </w:r>
            <w:r w:rsidR="00983AC0" w:rsidRPr="00156DCC">
              <w:rPr>
                <w:noProof/>
                <w:webHidden/>
                <w:sz w:val="22"/>
                <w:szCs w:val="22"/>
              </w:rPr>
              <w:instrText xml:space="preserve"> PAGEREF _Toc93064100 \h </w:instrText>
            </w:r>
            <w:r w:rsidR="00983AC0" w:rsidRPr="00156DCC">
              <w:rPr>
                <w:noProof/>
                <w:webHidden/>
                <w:sz w:val="22"/>
                <w:szCs w:val="22"/>
              </w:rPr>
            </w:r>
            <w:r w:rsidR="00983AC0" w:rsidRPr="00156DCC">
              <w:rPr>
                <w:noProof/>
                <w:webHidden/>
                <w:sz w:val="22"/>
                <w:szCs w:val="22"/>
              </w:rPr>
              <w:fldChar w:fldCharType="separate"/>
            </w:r>
            <w:r w:rsidR="00983AC0" w:rsidRPr="00156DCC">
              <w:rPr>
                <w:noProof/>
                <w:webHidden/>
                <w:sz w:val="22"/>
                <w:szCs w:val="22"/>
              </w:rPr>
              <w:t>65</w:t>
            </w:r>
            <w:r w:rsidR="00983AC0" w:rsidRPr="00156DCC">
              <w:rPr>
                <w:noProof/>
                <w:webHidden/>
                <w:sz w:val="22"/>
                <w:szCs w:val="22"/>
              </w:rPr>
              <w:fldChar w:fldCharType="end"/>
            </w:r>
          </w:hyperlink>
        </w:p>
        <w:p w14:paraId="16559965" w14:textId="1DBDB8F5" w:rsidR="00983AC0" w:rsidRPr="00156DCC" w:rsidRDefault="00513386">
          <w:pPr>
            <w:pStyle w:val="21"/>
            <w:rPr>
              <w:rFonts w:eastAsiaTheme="minorEastAsia"/>
              <w:noProof/>
              <w:sz w:val="22"/>
              <w:szCs w:val="22"/>
              <w:lang w:eastAsia="ru-RU"/>
            </w:rPr>
          </w:pPr>
          <w:hyperlink w:anchor="_Toc93064101" w:history="1">
            <w:r w:rsidR="00983AC0" w:rsidRPr="00156DCC">
              <w:rPr>
                <w:rStyle w:val="ab"/>
                <w:noProof/>
                <w:sz w:val="22"/>
                <w:szCs w:val="22"/>
              </w:rPr>
              <w:t xml:space="preserve">ПРИЛОЖЕНИЯ К ЧАСТИ </w:t>
            </w:r>
            <w:r w:rsidR="00983AC0" w:rsidRPr="00156DCC">
              <w:rPr>
                <w:rStyle w:val="ab"/>
                <w:noProof/>
                <w:sz w:val="22"/>
                <w:szCs w:val="22"/>
                <w:lang w:val="en-US"/>
              </w:rPr>
              <w:t>III</w:t>
            </w:r>
            <w:r w:rsidR="00983AC0" w:rsidRPr="00156DCC">
              <w:rPr>
                <w:rStyle w:val="ab"/>
                <w:noProof/>
                <w:sz w:val="22"/>
                <w:szCs w:val="22"/>
              </w:rPr>
              <w:t xml:space="preserve"> РЕГИСТРАТОР ФИНАНСОВЫХ ТРАНЗАКЦИЙ</w:t>
            </w:r>
            <w:r w:rsidR="00983AC0" w:rsidRPr="00156DCC">
              <w:rPr>
                <w:noProof/>
                <w:webHidden/>
                <w:sz w:val="22"/>
                <w:szCs w:val="22"/>
              </w:rPr>
              <w:tab/>
            </w:r>
            <w:r w:rsidR="00983AC0" w:rsidRPr="00156DCC">
              <w:rPr>
                <w:noProof/>
                <w:webHidden/>
                <w:sz w:val="22"/>
                <w:szCs w:val="22"/>
              </w:rPr>
              <w:fldChar w:fldCharType="begin"/>
            </w:r>
            <w:r w:rsidR="00983AC0" w:rsidRPr="00156DCC">
              <w:rPr>
                <w:noProof/>
                <w:webHidden/>
                <w:sz w:val="22"/>
                <w:szCs w:val="22"/>
              </w:rPr>
              <w:instrText xml:space="preserve"> PAGEREF _Toc93064101 \h </w:instrText>
            </w:r>
            <w:r w:rsidR="00983AC0" w:rsidRPr="00156DCC">
              <w:rPr>
                <w:noProof/>
                <w:webHidden/>
                <w:sz w:val="22"/>
                <w:szCs w:val="22"/>
              </w:rPr>
            </w:r>
            <w:r w:rsidR="00983AC0" w:rsidRPr="00156DCC">
              <w:rPr>
                <w:noProof/>
                <w:webHidden/>
                <w:sz w:val="22"/>
                <w:szCs w:val="22"/>
              </w:rPr>
              <w:fldChar w:fldCharType="separate"/>
            </w:r>
            <w:r w:rsidR="00983AC0" w:rsidRPr="00156DCC">
              <w:rPr>
                <w:noProof/>
                <w:webHidden/>
                <w:sz w:val="22"/>
                <w:szCs w:val="22"/>
              </w:rPr>
              <w:t>66</w:t>
            </w:r>
            <w:r w:rsidR="00983AC0" w:rsidRPr="00156DCC">
              <w:rPr>
                <w:noProof/>
                <w:webHidden/>
                <w:sz w:val="22"/>
                <w:szCs w:val="22"/>
              </w:rPr>
              <w:fldChar w:fldCharType="end"/>
            </w:r>
          </w:hyperlink>
        </w:p>
        <w:p w14:paraId="6CEA6552" w14:textId="1BA3B4A4" w:rsidR="00983AC0" w:rsidRPr="00156DCC" w:rsidRDefault="00513386">
          <w:pPr>
            <w:pStyle w:val="21"/>
            <w:rPr>
              <w:rFonts w:eastAsiaTheme="minorEastAsia"/>
              <w:noProof/>
              <w:sz w:val="22"/>
              <w:szCs w:val="22"/>
              <w:lang w:eastAsia="ru-RU"/>
            </w:rPr>
          </w:pPr>
          <w:hyperlink w:anchor="_Toc93064102" w:history="1">
            <w:r w:rsidR="00983AC0" w:rsidRPr="00156DCC">
              <w:rPr>
                <w:rStyle w:val="ab"/>
                <w:noProof/>
                <w:sz w:val="22"/>
                <w:szCs w:val="22"/>
              </w:rPr>
              <w:t>Приложение 3.1</w:t>
            </w:r>
            <w:r w:rsidR="00983AC0" w:rsidRPr="00156DCC">
              <w:rPr>
                <w:noProof/>
                <w:webHidden/>
                <w:sz w:val="22"/>
                <w:szCs w:val="22"/>
              </w:rPr>
              <w:tab/>
            </w:r>
            <w:r w:rsidR="00983AC0" w:rsidRPr="00156DCC">
              <w:rPr>
                <w:noProof/>
                <w:webHidden/>
                <w:sz w:val="22"/>
                <w:szCs w:val="22"/>
              </w:rPr>
              <w:fldChar w:fldCharType="begin"/>
            </w:r>
            <w:r w:rsidR="00983AC0" w:rsidRPr="00156DCC">
              <w:rPr>
                <w:noProof/>
                <w:webHidden/>
                <w:sz w:val="22"/>
                <w:szCs w:val="22"/>
              </w:rPr>
              <w:instrText xml:space="preserve"> PAGEREF _Toc93064102 \h </w:instrText>
            </w:r>
            <w:r w:rsidR="00983AC0" w:rsidRPr="00156DCC">
              <w:rPr>
                <w:noProof/>
                <w:webHidden/>
                <w:sz w:val="22"/>
                <w:szCs w:val="22"/>
              </w:rPr>
            </w:r>
            <w:r w:rsidR="00983AC0" w:rsidRPr="00156DCC">
              <w:rPr>
                <w:noProof/>
                <w:webHidden/>
                <w:sz w:val="22"/>
                <w:szCs w:val="22"/>
              </w:rPr>
              <w:fldChar w:fldCharType="separate"/>
            </w:r>
            <w:r w:rsidR="00983AC0" w:rsidRPr="00156DCC">
              <w:rPr>
                <w:noProof/>
                <w:webHidden/>
                <w:sz w:val="22"/>
                <w:szCs w:val="22"/>
              </w:rPr>
              <w:t>66</w:t>
            </w:r>
            <w:r w:rsidR="00983AC0" w:rsidRPr="00156DCC">
              <w:rPr>
                <w:noProof/>
                <w:webHidden/>
                <w:sz w:val="22"/>
                <w:szCs w:val="22"/>
              </w:rPr>
              <w:fldChar w:fldCharType="end"/>
            </w:r>
          </w:hyperlink>
        </w:p>
        <w:p w14:paraId="773DEC61" w14:textId="06510ABA" w:rsidR="00983AC0" w:rsidRPr="00156DCC" w:rsidRDefault="00513386">
          <w:pPr>
            <w:pStyle w:val="21"/>
            <w:rPr>
              <w:rFonts w:eastAsiaTheme="minorEastAsia"/>
              <w:noProof/>
              <w:sz w:val="22"/>
              <w:szCs w:val="22"/>
              <w:lang w:eastAsia="ru-RU"/>
            </w:rPr>
          </w:pPr>
          <w:hyperlink w:anchor="_Toc93064103" w:history="1">
            <w:r w:rsidR="00983AC0" w:rsidRPr="00156DCC">
              <w:rPr>
                <w:rStyle w:val="ab"/>
                <w:noProof/>
                <w:sz w:val="22"/>
                <w:szCs w:val="22"/>
              </w:rPr>
              <w:t>Приложение 3.2</w:t>
            </w:r>
            <w:r w:rsidR="00983AC0" w:rsidRPr="00156DCC">
              <w:rPr>
                <w:noProof/>
                <w:webHidden/>
                <w:sz w:val="22"/>
                <w:szCs w:val="22"/>
              </w:rPr>
              <w:tab/>
            </w:r>
            <w:r w:rsidR="00983AC0" w:rsidRPr="00156DCC">
              <w:rPr>
                <w:noProof/>
                <w:webHidden/>
                <w:sz w:val="22"/>
                <w:szCs w:val="22"/>
              </w:rPr>
              <w:fldChar w:fldCharType="begin"/>
            </w:r>
            <w:r w:rsidR="00983AC0" w:rsidRPr="00156DCC">
              <w:rPr>
                <w:noProof/>
                <w:webHidden/>
                <w:sz w:val="22"/>
                <w:szCs w:val="22"/>
              </w:rPr>
              <w:instrText xml:space="preserve"> PAGEREF _Toc93064103 \h </w:instrText>
            </w:r>
            <w:r w:rsidR="00983AC0" w:rsidRPr="00156DCC">
              <w:rPr>
                <w:noProof/>
                <w:webHidden/>
                <w:sz w:val="22"/>
                <w:szCs w:val="22"/>
              </w:rPr>
            </w:r>
            <w:r w:rsidR="00983AC0" w:rsidRPr="00156DCC">
              <w:rPr>
                <w:noProof/>
                <w:webHidden/>
                <w:sz w:val="22"/>
                <w:szCs w:val="22"/>
              </w:rPr>
              <w:fldChar w:fldCharType="separate"/>
            </w:r>
            <w:r w:rsidR="00983AC0" w:rsidRPr="00156DCC">
              <w:rPr>
                <w:noProof/>
                <w:webHidden/>
                <w:sz w:val="22"/>
                <w:szCs w:val="22"/>
              </w:rPr>
              <w:t>67</w:t>
            </w:r>
            <w:r w:rsidR="00983AC0" w:rsidRPr="00156DCC">
              <w:rPr>
                <w:noProof/>
                <w:webHidden/>
                <w:sz w:val="22"/>
                <w:szCs w:val="22"/>
              </w:rPr>
              <w:fldChar w:fldCharType="end"/>
            </w:r>
          </w:hyperlink>
        </w:p>
        <w:p w14:paraId="1DA22D2B" w14:textId="4DF624EA" w:rsidR="00983AC0" w:rsidRPr="00156DCC" w:rsidRDefault="00513386">
          <w:pPr>
            <w:pStyle w:val="21"/>
            <w:rPr>
              <w:rFonts w:eastAsiaTheme="minorEastAsia"/>
              <w:noProof/>
              <w:sz w:val="22"/>
              <w:szCs w:val="22"/>
              <w:lang w:eastAsia="ru-RU"/>
            </w:rPr>
          </w:pPr>
          <w:hyperlink w:anchor="_Toc93064104" w:history="1">
            <w:r w:rsidR="00983AC0" w:rsidRPr="00156DCC">
              <w:rPr>
                <w:rStyle w:val="ab"/>
                <w:noProof/>
                <w:sz w:val="22"/>
                <w:szCs w:val="22"/>
              </w:rPr>
              <w:t>Приложение 3.3</w:t>
            </w:r>
            <w:r w:rsidR="00983AC0" w:rsidRPr="00156DCC">
              <w:rPr>
                <w:noProof/>
                <w:webHidden/>
                <w:sz w:val="22"/>
                <w:szCs w:val="22"/>
              </w:rPr>
              <w:tab/>
            </w:r>
            <w:r w:rsidR="00983AC0" w:rsidRPr="00156DCC">
              <w:rPr>
                <w:noProof/>
                <w:webHidden/>
                <w:sz w:val="22"/>
                <w:szCs w:val="22"/>
              </w:rPr>
              <w:fldChar w:fldCharType="begin"/>
            </w:r>
            <w:r w:rsidR="00983AC0" w:rsidRPr="00156DCC">
              <w:rPr>
                <w:noProof/>
                <w:webHidden/>
                <w:sz w:val="22"/>
                <w:szCs w:val="22"/>
              </w:rPr>
              <w:instrText xml:space="preserve"> PAGEREF _Toc93064104 \h </w:instrText>
            </w:r>
            <w:r w:rsidR="00983AC0" w:rsidRPr="00156DCC">
              <w:rPr>
                <w:noProof/>
                <w:webHidden/>
                <w:sz w:val="22"/>
                <w:szCs w:val="22"/>
              </w:rPr>
            </w:r>
            <w:r w:rsidR="00983AC0" w:rsidRPr="00156DCC">
              <w:rPr>
                <w:noProof/>
                <w:webHidden/>
                <w:sz w:val="22"/>
                <w:szCs w:val="22"/>
              </w:rPr>
              <w:fldChar w:fldCharType="separate"/>
            </w:r>
            <w:r w:rsidR="00983AC0" w:rsidRPr="00156DCC">
              <w:rPr>
                <w:noProof/>
                <w:webHidden/>
                <w:sz w:val="22"/>
                <w:szCs w:val="22"/>
              </w:rPr>
              <w:t>71</w:t>
            </w:r>
            <w:r w:rsidR="00983AC0" w:rsidRPr="00156DCC">
              <w:rPr>
                <w:noProof/>
                <w:webHidden/>
                <w:sz w:val="22"/>
                <w:szCs w:val="22"/>
              </w:rPr>
              <w:fldChar w:fldCharType="end"/>
            </w:r>
          </w:hyperlink>
        </w:p>
        <w:p w14:paraId="078F74D8" w14:textId="3002DEFD" w:rsidR="0076141D" w:rsidRPr="00C05ED6" w:rsidRDefault="0076141D" w:rsidP="0076141D">
          <w:pPr>
            <w:widowControl w:val="0"/>
            <w:tabs>
              <w:tab w:val="left" w:pos="709"/>
              <w:tab w:val="right" w:leader="dot" w:pos="10206"/>
            </w:tabs>
            <w:spacing w:before="0" w:line="240" w:lineRule="auto"/>
            <w:rPr>
              <w:sz w:val="22"/>
              <w:szCs w:val="22"/>
            </w:rPr>
          </w:pPr>
          <w:r w:rsidRPr="00156DCC">
            <w:rPr>
              <w:b/>
              <w:bCs/>
              <w:sz w:val="22"/>
              <w:szCs w:val="22"/>
            </w:rPr>
            <w:fldChar w:fldCharType="end"/>
          </w:r>
        </w:p>
      </w:sdtContent>
    </w:sdt>
    <w:p w14:paraId="2582325A" w14:textId="77777777" w:rsidR="0076141D" w:rsidRPr="00672AED" w:rsidRDefault="0076141D" w:rsidP="0076141D">
      <w:pPr>
        <w:widowControl w:val="0"/>
        <w:spacing w:before="0" w:line="240" w:lineRule="auto"/>
        <w:ind w:left="567" w:hanging="567"/>
        <w:jc w:val="left"/>
        <w:rPr>
          <w:sz w:val="22"/>
          <w:szCs w:val="22"/>
        </w:rPr>
      </w:pPr>
      <w:r w:rsidRPr="00672AED">
        <w:rPr>
          <w:sz w:val="22"/>
          <w:szCs w:val="22"/>
        </w:rPr>
        <w:br w:type="page"/>
      </w:r>
    </w:p>
    <w:p w14:paraId="0ED25CCC" w14:textId="77777777" w:rsidR="0076141D" w:rsidRPr="00E6281C" w:rsidRDefault="0076141D" w:rsidP="0076141D">
      <w:pPr>
        <w:pStyle w:val="2"/>
        <w:keepNext w:val="0"/>
        <w:keepLines w:val="0"/>
        <w:widowControl w:val="0"/>
        <w:spacing w:before="0" w:line="240" w:lineRule="auto"/>
        <w:ind w:left="0"/>
        <w:rPr>
          <w:rFonts w:ascii="Times New Roman" w:hAnsi="Times New Roman" w:cs="Times New Roman"/>
        </w:rPr>
      </w:pPr>
      <w:bookmarkStart w:id="0" w:name="_Toc14257806"/>
      <w:bookmarkStart w:id="1" w:name="_Toc34913235"/>
      <w:bookmarkStart w:id="2" w:name="_Toc47527576"/>
      <w:bookmarkStart w:id="3" w:name="_Toc93064044"/>
      <w:r w:rsidRPr="00E6281C">
        <w:rPr>
          <w:rFonts w:ascii="Times New Roman" w:hAnsi="Times New Roman" w:cs="Times New Roman"/>
        </w:rPr>
        <w:lastRenderedPageBreak/>
        <w:t xml:space="preserve">ЧАСТЬ </w:t>
      </w:r>
      <w:r w:rsidRPr="00E6281C">
        <w:rPr>
          <w:rFonts w:ascii="Times New Roman" w:hAnsi="Times New Roman" w:cs="Times New Roman"/>
          <w:lang w:val="en-US"/>
        </w:rPr>
        <w:t xml:space="preserve">I </w:t>
      </w:r>
      <w:r w:rsidRPr="00E6281C">
        <w:rPr>
          <w:rFonts w:ascii="Times New Roman" w:hAnsi="Times New Roman" w:cs="Times New Roman"/>
        </w:rPr>
        <w:t>ОБЩИЕ ПОЛОЖЕНИЯ</w:t>
      </w:r>
      <w:bookmarkEnd w:id="0"/>
      <w:bookmarkEnd w:id="1"/>
      <w:bookmarkEnd w:id="2"/>
      <w:bookmarkEnd w:id="3"/>
    </w:p>
    <w:p w14:paraId="373EB721" w14:textId="77777777" w:rsidR="0076141D" w:rsidRPr="00E6281C" w:rsidRDefault="0076141D" w:rsidP="00C42178">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 w:name="_Toc14257807"/>
      <w:bookmarkStart w:id="5" w:name="_Toc34913236"/>
      <w:bookmarkStart w:id="6" w:name="_Toc47527577"/>
      <w:bookmarkStart w:id="7" w:name="_Toc93064045"/>
      <w:r w:rsidRPr="00E6281C">
        <w:rPr>
          <w:rFonts w:ascii="Times New Roman" w:hAnsi="Times New Roman" w:cs="Times New Roman"/>
        </w:rPr>
        <w:t>Общие термины и определения</w:t>
      </w:r>
      <w:bookmarkEnd w:id="4"/>
      <w:bookmarkEnd w:id="5"/>
      <w:bookmarkEnd w:id="6"/>
      <w:bookmarkEnd w:id="7"/>
    </w:p>
    <w:p w14:paraId="7C044F97" w14:textId="77777777" w:rsidR="008B119F" w:rsidRPr="00E6281C" w:rsidRDefault="008B119F" w:rsidP="005F7271">
      <w:pPr>
        <w:pStyle w:val="af1"/>
        <w:widowControl w:val="0"/>
        <w:numPr>
          <w:ilvl w:val="1"/>
          <w:numId w:val="7"/>
        </w:numPr>
        <w:spacing w:before="0" w:line="240" w:lineRule="auto"/>
        <w:ind w:left="851" w:hanging="851"/>
        <w:contextualSpacing w:val="0"/>
        <w:outlineLvl w:val="3"/>
      </w:pPr>
      <w:r w:rsidRPr="00E6281C">
        <w:rPr>
          <w:rFonts w:eastAsia="Calibri"/>
          <w:b/>
        </w:rPr>
        <w:t>Анкета АА001</w:t>
      </w:r>
      <w:r w:rsidRPr="00E6281C">
        <w:rPr>
          <w:rFonts w:eastAsia="Calibri"/>
        </w:rPr>
        <w:t xml:space="preserve"> – предоставляемая Клиентом анкета юридического лица по форме АА001, являющаяся </w:t>
      </w:r>
      <w:hyperlink r:id="rId8" w:history="1">
        <w:r w:rsidRPr="00E6281C">
          <w:rPr>
            <w:rStyle w:val="ab"/>
            <w:rFonts w:eastAsia="Calibri"/>
          </w:rPr>
          <w:t>Приложением 1 к Перечню документов</w:t>
        </w:r>
      </w:hyperlink>
      <w:r w:rsidRPr="00E6281C">
        <w:rPr>
          <w:rFonts w:eastAsia="Calibri"/>
        </w:rPr>
        <w:t>.</w:t>
      </w:r>
    </w:p>
    <w:p w14:paraId="4C6E558E" w14:textId="77777777" w:rsidR="005F7271" w:rsidRPr="00E6281C" w:rsidRDefault="005F7271" w:rsidP="005F7271">
      <w:pPr>
        <w:pStyle w:val="af1"/>
        <w:widowControl w:val="0"/>
        <w:numPr>
          <w:ilvl w:val="1"/>
          <w:numId w:val="7"/>
        </w:numPr>
        <w:spacing w:before="0" w:line="240" w:lineRule="auto"/>
        <w:ind w:left="851" w:hanging="851"/>
        <w:contextualSpacing w:val="0"/>
        <w:outlineLvl w:val="3"/>
      </w:pPr>
      <w:r w:rsidRPr="00E6281C">
        <w:rPr>
          <w:b/>
        </w:rPr>
        <w:t xml:space="preserve">Возражение </w:t>
      </w:r>
      <w:r w:rsidRPr="00E6281C">
        <w:t xml:space="preserve">– действия Клиента, направленные на устранение неточностей в Реестре договоров, допущенных </w:t>
      </w:r>
      <w:proofErr w:type="spellStart"/>
      <w:r w:rsidRPr="00E6281C">
        <w:t>Репозитарием</w:t>
      </w:r>
      <w:proofErr w:type="spellEnd"/>
      <w:r w:rsidRPr="00E6281C">
        <w:t>.</w:t>
      </w:r>
    </w:p>
    <w:p w14:paraId="3FD5129C" w14:textId="77777777" w:rsidR="0076141D" w:rsidRPr="00E6281C" w:rsidRDefault="0076141D" w:rsidP="00C42178">
      <w:pPr>
        <w:pStyle w:val="af1"/>
        <w:widowControl w:val="0"/>
        <w:numPr>
          <w:ilvl w:val="1"/>
          <w:numId w:val="7"/>
        </w:numPr>
        <w:spacing w:before="0" w:line="240" w:lineRule="auto"/>
        <w:ind w:left="851" w:hanging="851"/>
        <w:contextualSpacing w:val="0"/>
        <w:outlineLvl w:val="3"/>
        <w:rPr>
          <w:b/>
        </w:rPr>
      </w:pPr>
      <w:proofErr w:type="spellStart"/>
      <w:r w:rsidRPr="00E6281C">
        <w:rPr>
          <w:b/>
        </w:rPr>
        <w:t>Дерегистрация</w:t>
      </w:r>
      <w:proofErr w:type="spellEnd"/>
      <w:r w:rsidRPr="00E6281C">
        <w:rPr>
          <w:b/>
        </w:rPr>
        <w:t xml:space="preserve"> </w:t>
      </w:r>
      <w:r w:rsidRPr="00E6281C">
        <w:t>– внесение в Реестр договоров информации о прекращении обязательств по соответствующему Генеральному соглашению и (или) Договору.</w:t>
      </w:r>
    </w:p>
    <w:p w14:paraId="6C37C555" w14:textId="061BEA07" w:rsidR="0076141D" w:rsidRPr="00E6281C" w:rsidRDefault="0076141D" w:rsidP="00C42178">
      <w:pPr>
        <w:pStyle w:val="af1"/>
        <w:widowControl w:val="0"/>
        <w:numPr>
          <w:ilvl w:val="1"/>
          <w:numId w:val="7"/>
        </w:numPr>
        <w:spacing w:before="0" w:line="240" w:lineRule="auto"/>
        <w:ind w:left="851" w:hanging="851"/>
        <w:contextualSpacing w:val="0"/>
        <w:outlineLvl w:val="3"/>
      </w:pPr>
      <w:r w:rsidRPr="00E6281C">
        <w:rPr>
          <w:b/>
        </w:rPr>
        <w:t xml:space="preserve">Договор об оказании </w:t>
      </w:r>
      <w:proofErr w:type="spellStart"/>
      <w:r w:rsidRPr="00E6281C">
        <w:rPr>
          <w:b/>
        </w:rPr>
        <w:t>репозитарных</w:t>
      </w:r>
      <w:proofErr w:type="spellEnd"/>
      <w:r w:rsidRPr="00E6281C">
        <w:rPr>
          <w:b/>
        </w:rPr>
        <w:t xml:space="preserve"> услуг</w:t>
      </w:r>
      <w:r w:rsidRPr="00E6281C">
        <w:t xml:space="preserve"> – договор, заключаемый</w:t>
      </w:r>
      <w:r w:rsidR="0077019D" w:rsidRPr="00E6281C">
        <w:t xml:space="preserve"> </w:t>
      </w:r>
      <w:r w:rsidR="00D14C02" w:rsidRPr="00E6281C">
        <w:t xml:space="preserve">между </w:t>
      </w:r>
      <w:proofErr w:type="spellStart"/>
      <w:r w:rsidR="00D14C02" w:rsidRPr="00E6281C">
        <w:t>Репозитарием</w:t>
      </w:r>
      <w:proofErr w:type="spellEnd"/>
      <w:r w:rsidR="00D14C02" w:rsidRPr="00E6281C">
        <w:t xml:space="preserve"> и Клиентом </w:t>
      </w:r>
      <w:r w:rsidRPr="00E6281C">
        <w:t>путем присоединения</w:t>
      </w:r>
      <w:r w:rsidR="0077019D" w:rsidRPr="00E6281C">
        <w:t xml:space="preserve"> </w:t>
      </w:r>
      <w:r w:rsidR="00365012" w:rsidRPr="00E6281C">
        <w:t xml:space="preserve">Клиента </w:t>
      </w:r>
      <w:r w:rsidR="00D14C02" w:rsidRPr="00E6281C">
        <w:t xml:space="preserve">к указанному договору </w:t>
      </w:r>
      <w:r w:rsidR="00137A6C" w:rsidRPr="00E6281C">
        <w:t xml:space="preserve">(в соответствии со статьей 428 Гражданского кодекса Российской Федерации), условия которого предусмотрены Правилами осуществления </w:t>
      </w:r>
      <w:proofErr w:type="spellStart"/>
      <w:r w:rsidR="00137A6C" w:rsidRPr="00E6281C">
        <w:t>репозитарной</w:t>
      </w:r>
      <w:proofErr w:type="spellEnd"/>
      <w:r w:rsidR="00137A6C" w:rsidRPr="00E6281C">
        <w:t xml:space="preserve"> деятельности НКО АО НРД</w:t>
      </w:r>
      <w:r w:rsidR="00D14C02" w:rsidRPr="00E6281C">
        <w:t xml:space="preserve"> и Тарифами</w:t>
      </w:r>
      <w:r w:rsidR="001F1446">
        <w:t xml:space="preserve"> НРД</w:t>
      </w:r>
      <w:r w:rsidRPr="00E6281C">
        <w:t>.</w:t>
      </w:r>
    </w:p>
    <w:p w14:paraId="329A45D7" w14:textId="77777777" w:rsidR="00F36FFC" w:rsidRPr="00E6281C" w:rsidRDefault="0076141D" w:rsidP="00F36FFC">
      <w:pPr>
        <w:pStyle w:val="af1"/>
        <w:widowControl w:val="0"/>
        <w:numPr>
          <w:ilvl w:val="1"/>
          <w:numId w:val="7"/>
        </w:numPr>
        <w:spacing w:before="0" w:line="240" w:lineRule="auto"/>
        <w:ind w:left="851" w:hanging="851"/>
        <w:contextualSpacing w:val="0"/>
        <w:outlineLvl w:val="3"/>
      </w:pPr>
      <w:r w:rsidRPr="00E6281C">
        <w:rPr>
          <w:b/>
        </w:rPr>
        <w:t>Договор ЭДО</w:t>
      </w:r>
      <w:r w:rsidRPr="00E6281C">
        <w:t xml:space="preserve"> – Договор об обмене электронными документами, заключенный между НРД и Клиентом.</w:t>
      </w:r>
    </w:p>
    <w:p w14:paraId="63761B9A" w14:textId="77777777" w:rsidR="00F36FFC" w:rsidRPr="00E6281C" w:rsidRDefault="00F36FFC" w:rsidP="00F36FFC">
      <w:pPr>
        <w:pStyle w:val="af1"/>
        <w:widowControl w:val="0"/>
        <w:numPr>
          <w:ilvl w:val="1"/>
          <w:numId w:val="7"/>
        </w:numPr>
        <w:spacing w:before="0" w:line="240" w:lineRule="auto"/>
        <w:ind w:left="851" w:hanging="851"/>
        <w:contextualSpacing w:val="0"/>
        <w:outlineLvl w:val="3"/>
      </w:pPr>
      <w:r w:rsidRPr="00E6281C">
        <w:rPr>
          <w:b/>
        </w:rPr>
        <w:t xml:space="preserve">Заявление о присоединении </w:t>
      </w:r>
      <w:r w:rsidRPr="00E6281C">
        <w:t xml:space="preserve">– Заявление о присоединении к Договору об оказании </w:t>
      </w:r>
      <w:proofErr w:type="spellStart"/>
      <w:r w:rsidRPr="00E6281C">
        <w:t>репозитарных</w:t>
      </w:r>
      <w:proofErr w:type="spellEnd"/>
      <w:r w:rsidRPr="00E6281C">
        <w:t xml:space="preserve"> услуг по форме </w:t>
      </w:r>
      <w:hyperlink w:anchor="_Приложение_1.1_1" w:history="1">
        <w:r w:rsidRPr="00E6281C">
          <w:rPr>
            <w:rStyle w:val="ab"/>
          </w:rPr>
          <w:t xml:space="preserve">Приложения </w:t>
        </w:r>
        <w:r w:rsidR="009D4C3B" w:rsidRPr="00E6281C">
          <w:rPr>
            <w:rStyle w:val="ab"/>
          </w:rPr>
          <w:t>1.1</w:t>
        </w:r>
      </w:hyperlink>
      <w:r w:rsidR="009D4C3B" w:rsidRPr="00E6281C">
        <w:t xml:space="preserve"> к Правилам</w:t>
      </w:r>
      <w:r w:rsidRPr="00E6281C">
        <w:t>.</w:t>
      </w:r>
    </w:p>
    <w:p w14:paraId="450DBC43" w14:textId="17A8FA82" w:rsidR="0076141D" w:rsidRPr="00E6281C" w:rsidRDefault="0076141D" w:rsidP="00C42178">
      <w:pPr>
        <w:pStyle w:val="af1"/>
        <w:widowControl w:val="0"/>
        <w:numPr>
          <w:ilvl w:val="1"/>
          <w:numId w:val="7"/>
        </w:numPr>
        <w:spacing w:before="0" w:line="240" w:lineRule="auto"/>
        <w:ind w:left="851" w:hanging="851"/>
        <w:contextualSpacing w:val="0"/>
        <w:outlineLvl w:val="3"/>
      </w:pPr>
      <w:r w:rsidRPr="00E6281C">
        <w:rPr>
          <w:b/>
        </w:rPr>
        <w:t>Клиент</w:t>
      </w:r>
      <w:r w:rsidRPr="00E6281C">
        <w:t xml:space="preserve"> – лицо, заключившее </w:t>
      </w:r>
      <w:r w:rsidR="00B9778C">
        <w:t>(</w:t>
      </w:r>
      <w:r w:rsidR="00844985" w:rsidRPr="00E6281C">
        <w:t xml:space="preserve">или </w:t>
      </w:r>
      <w:r w:rsidR="00F66229" w:rsidRPr="00E6281C">
        <w:t>находящееся в процессе заключения</w:t>
      </w:r>
      <w:r w:rsidR="00B9778C">
        <w:t>)</w:t>
      </w:r>
      <w:r w:rsidR="00844985" w:rsidRPr="00E6281C">
        <w:t xml:space="preserve"> </w:t>
      </w:r>
      <w:r w:rsidRPr="00E6281C">
        <w:t xml:space="preserve">с </w:t>
      </w:r>
      <w:proofErr w:type="spellStart"/>
      <w:r w:rsidRPr="00E6281C">
        <w:t>Репозитарием</w:t>
      </w:r>
      <w:proofErr w:type="spellEnd"/>
      <w:r w:rsidRPr="00E6281C">
        <w:t xml:space="preserve"> Договор об оказании </w:t>
      </w:r>
      <w:proofErr w:type="spellStart"/>
      <w:r w:rsidRPr="00E6281C">
        <w:t>репозитарных</w:t>
      </w:r>
      <w:proofErr w:type="spellEnd"/>
      <w:r w:rsidRPr="00E6281C">
        <w:t xml:space="preserve"> услуг.</w:t>
      </w:r>
    </w:p>
    <w:p w14:paraId="3AFC1D99" w14:textId="77777777" w:rsidR="0076141D" w:rsidRPr="00E6281C" w:rsidRDefault="0076141D" w:rsidP="00C42178">
      <w:pPr>
        <w:pStyle w:val="af1"/>
        <w:widowControl w:val="0"/>
        <w:numPr>
          <w:ilvl w:val="1"/>
          <w:numId w:val="7"/>
        </w:numPr>
        <w:spacing w:before="0" w:line="240" w:lineRule="auto"/>
        <w:ind w:left="851" w:hanging="851"/>
        <w:contextualSpacing w:val="0"/>
        <w:outlineLvl w:val="3"/>
      </w:pPr>
      <w:r w:rsidRPr="00E6281C">
        <w:rPr>
          <w:b/>
        </w:rPr>
        <w:t>Код LEI</w:t>
      </w:r>
      <w:r w:rsidRPr="00E6281C">
        <w:t xml:space="preserve"> – присваиваемый в соответствии с международными стандартами (ISO) международный код идентификации юридического лица (</w:t>
      </w:r>
      <w:proofErr w:type="spellStart"/>
      <w:r w:rsidRPr="00E6281C">
        <w:t>Legal</w:t>
      </w:r>
      <w:proofErr w:type="spellEnd"/>
      <w:r w:rsidRPr="00E6281C">
        <w:t xml:space="preserve"> </w:t>
      </w:r>
      <w:proofErr w:type="spellStart"/>
      <w:r w:rsidRPr="00E6281C">
        <w:t>Entity</w:t>
      </w:r>
      <w:proofErr w:type="spellEnd"/>
      <w:r w:rsidRPr="00E6281C">
        <w:t xml:space="preserve"> </w:t>
      </w:r>
      <w:proofErr w:type="spellStart"/>
      <w:r w:rsidRPr="00E6281C">
        <w:t>Identifier</w:t>
      </w:r>
      <w:proofErr w:type="spellEnd"/>
      <w:r w:rsidRPr="00E6281C">
        <w:t>).</w:t>
      </w:r>
    </w:p>
    <w:p w14:paraId="75084674" w14:textId="77777777" w:rsidR="00C748A2" w:rsidRPr="00E6281C" w:rsidRDefault="0076141D" w:rsidP="00C42178">
      <w:pPr>
        <w:pStyle w:val="af1"/>
        <w:widowControl w:val="0"/>
        <w:numPr>
          <w:ilvl w:val="1"/>
          <w:numId w:val="7"/>
        </w:numPr>
        <w:spacing w:before="0" w:line="240" w:lineRule="auto"/>
        <w:ind w:left="851" w:hanging="851"/>
        <w:contextualSpacing w:val="0"/>
        <w:outlineLvl w:val="3"/>
      </w:pPr>
      <w:r w:rsidRPr="00E6281C">
        <w:rPr>
          <w:b/>
        </w:rPr>
        <w:t>Код UTI</w:t>
      </w:r>
      <w:r w:rsidRPr="00E6281C">
        <w:t xml:space="preserve"> – уникальный код Договора или Генерального соглашения, обеспечивающий его однозначную идентификацию для целей предоставления информации в </w:t>
      </w:r>
      <w:proofErr w:type="spellStart"/>
      <w:r w:rsidRPr="00E6281C">
        <w:t>Репозитарий</w:t>
      </w:r>
      <w:proofErr w:type="spellEnd"/>
      <w:r w:rsidRPr="00E6281C">
        <w:t xml:space="preserve"> (</w:t>
      </w:r>
      <w:proofErr w:type="spellStart"/>
      <w:r w:rsidRPr="00E6281C">
        <w:t>Unique</w:t>
      </w:r>
      <w:proofErr w:type="spellEnd"/>
      <w:r w:rsidRPr="00E6281C">
        <w:t xml:space="preserve"> </w:t>
      </w:r>
      <w:proofErr w:type="spellStart"/>
      <w:r w:rsidRPr="00E6281C">
        <w:t>Trade</w:t>
      </w:r>
      <w:proofErr w:type="spellEnd"/>
      <w:r w:rsidRPr="00E6281C">
        <w:t xml:space="preserve"> </w:t>
      </w:r>
      <w:proofErr w:type="spellStart"/>
      <w:r w:rsidRPr="00E6281C">
        <w:t>Identifier</w:t>
      </w:r>
      <w:proofErr w:type="spellEnd"/>
      <w:r w:rsidRPr="00E6281C">
        <w:t>).</w:t>
      </w:r>
    </w:p>
    <w:p w14:paraId="5983C21B" w14:textId="1BE7BD41" w:rsidR="00130E00" w:rsidRPr="00E6281C" w:rsidRDefault="00130E00" w:rsidP="00130E00">
      <w:pPr>
        <w:numPr>
          <w:ilvl w:val="1"/>
          <w:numId w:val="7"/>
        </w:numPr>
        <w:spacing w:before="0" w:line="240" w:lineRule="auto"/>
        <w:ind w:left="851" w:hanging="851"/>
        <w:rPr>
          <w:lang w:eastAsia="ru-RU"/>
        </w:rPr>
      </w:pPr>
      <w:r w:rsidRPr="00E6281C">
        <w:rPr>
          <w:b/>
          <w:lang w:eastAsia="ru-RU"/>
        </w:rPr>
        <w:t xml:space="preserve">Корректировка </w:t>
      </w:r>
      <w:r w:rsidRPr="00B9778C">
        <w:rPr>
          <w:lang w:eastAsia="ru-RU"/>
        </w:rPr>
        <w:t>–</w:t>
      </w:r>
      <w:r w:rsidRPr="00E6281C">
        <w:rPr>
          <w:b/>
          <w:lang w:eastAsia="ru-RU"/>
        </w:rPr>
        <w:t xml:space="preserve"> </w:t>
      </w:r>
      <w:r w:rsidRPr="00E6281C">
        <w:rPr>
          <w:lang w:eastAsia="ru-RU"/>
        </w:rPr>
        <w:t>действия Клиента, направленные на устранение неточностей в Реестре договоров, допущенных Клиентом.</w:t>
      </w:r>
    </w:p>
    <w:p w14:paraId="408C629D" w14:textId="77777777" w:rsidR="005956EE" w:rsidRPr="00E6281C" w:rsidRDefault="005956EE" w:rsidP="005956EE">
      <w:pPr>
        <w:numPr>
          <w:ilvl w:val="1"/>
          <w:numId w:val="7"/>
        </w:numPr>
        <w:spacing w:before="0" w:line="240" w:lineRule="auto"/>
        <w:ind w:left="851" w:hanging="851"/>
        <w:rPr>
          <w:lang w:eastAsia="ru-RU"/>
        </w:rPr>
      </w:pPr>
      <w:r w:rsidRPr="00E6281C">
        <w:rPr>
          <w:b/>
          <w:lang w:eastAsia="ru-RU"/>
        </w:rPr>
        <w:t xml:space="preserve">НРД </w:t>
      </w:r>
      <w:r w:rsidRPr="00B9778C">
        <w:rPr>
          <w:lang w:eastAsia="ru-RU"/>
        </w:rPr>
        <w:t>–</w:t>
      </w:r>
      <w:r w:rsidRPr="00E6281C">
        <w:rPr>
          <w:lang w:eastAsia="ru-RU"/>
        </w:rPr>
        <w:t xml:space="preserve"> </w:t>
      </w:r>
      <w:r w:rsidRPr="00E6281C">
        <w:t>Небанковская кредитная организация акционерное общество «Национальный расчетный депозитарий» (НКО АО НРД).</w:t>
      </w:r>
    </w:p>
    <w:p w14:paraId="79616E30" w14:textId="61DD58A8" w:rsidR="0040525F" w:rsidRPr="002A3EB4" w:rsidRDefault="0040525F" w:rsidP="0040525F">
      <w:pPr>
        <w:pStyle w:val="af1"/>
        <w:widowControl w:val="0"/>
        <w:numPr>
          <w:ilvl w:val="1"/>
          <w:numId w:val="7"/>
        </w:numPr>
        <w:spacing w:before="0" w:line="240" w:lineRule="auto"/>
        <w:ind w:left="851" w:hanging="851"/>
        <w:contextualSpacing w:val="0"/>
        <w:outlineLvl w:val="3"/>
      </w:pPr>
      <w:r w:rsidRPr="002A3EB4">
        <w:rPr>
          <w:b/>
        </w:rPr>
        <w:t>Обобщенные сведения</w:t>
      </w:r>
      <w:r w:rsidRPr="002A3EB4">
        <w:t xml:space="preserve"> – информация, содержащая обобщенные сведения из Реестра договоров, в отношении которой нормативными актами Банка России не установлена обязанность по ее раскрытию</w:t>
      </w:r>
      <w:r w:rsidR="00C268C3" w:rsidRPr="002A3EB4">
        <w:t>, и</w:t>
      </w:r>
      <w:r w:rsidRPr="002A3EB4">
        <w:t xml:space="preserve"> н</w:t>
      </w:r>
      <w:r w:rsidR="00C268C3" w:rsidRPr="002A3EB4">
        <w:t xml:space="preserve">е содержащая </w:t>
      </w:r>
      <w:r w:rsidR="006769AC">
        <w:t>п</w:t>
      </w:r>
      <w:r w:rsidR="00213027" w:rsidRPr="002A3EB4">
        <w:t>ерсональные данные</w:t>
      </w:r>
      <w:r w:rsidR="00DB6D11" w:rsidRPr="002A3EB4">
        <w:t xml:space="preserve"> и данные о </w:t>
      </w:r>
      <w:r w:rsidR="00C268C3" w:rsidRPr="002A3EB4">
        <w:t>Сторонах Д</w:t>
      </w:r>
      <w:r w:rsidRPr="002A3EB4">
        <w:t xml:space="preserve">оговора. </w:t>
      </w:r>
    </w:p>
    <w:p w14:paraId="64AFF0AF" w14:textId="00A29CAE" w:rsidR="0076141D" w:rsidRPr="00E6281C" w:rsidRDefault="0076141D" w:rsidP="00C42178">
      <w:pPr>
        <w:pStyle w:val="af1"/>
        <w:widowControl w:val="0"/>
        <w:numPr>
          <w:ilvl w:val="1"/>
          <w:numId w:val="7"/>
        </w:numPr>
        <w:spacing w:before="0" w:line="240" w:lineRule="auto"/>
        <w:ind w:left="851" w:hanging="851"/>
        <w:contextualSpacing w:val="0"/>
        <w:outlineLvl w:val="3"/>
      </w:pPr>
      <w:r w:rsidRPr="00E6281C">
        <w:rPr>
          <w:b/>
        </w:rPr>
        <w:t>Операционный день</w:t>
      </w:r>
      <w:r w:rsidRPr="00E6281C">
        <w:t xml:space="preserve"> – установленный уполномоченным органом </w:t>
      </w:r>
      <w:proofErr w:type="spellStart"/>
      <w:r w:rsidRPr="00E6281C">
        <w:t>Репозитария</w:t>
      </w:r>
      <w:proofErr w:type="spellEnd"/>
      <w:r w:rsidRPr="00E6281C">
        <w:t xml:space="preserve"> период времени, в течение которого производится обслуживание Клиентов при оказании </w:t>
      </w:r>
      <w:proofErr w:type="spellStart"/>
      <w:r w:rsidRPr="00E6281C">
        <w:t>Репозитарных</w:t>
      </w:r>
      <w:proofErr w:type="spellEnd"/>
      <w:r w:rsidRPr="00E6281C">
        <w:t xml:space="preserve"> услуг. Информация о продолжительности Операционного дня размещается на Сайте.</w:t>
      </w:r>
    </w:p>
    <w:p w14:paraId="4CB146A2" w14:textId="77777777" w:rsidR="0076141D" w:rsidRPr="00E6281C" w:rsidRDefault="0076141D" w:rsidP="00C42178">
      <w:pPr>
        <w:pStyle w:val="af1"/>
        <w:widowControl w:val="0"/>
        <w:numPr>
          <w:ilvl w:val="1"/>
          <w:numId w:val="7"/>
        </w:numPr>
        <w:spacing w:before="0" w:line="240" w:lineRule="auto"/>
        <w:ind w:left="851" w:hanging="851"/>
        <w:contextualSpacing w:val="0"/>
        <w:outlineLvl w:val="3"/>
      </w:pPr>
      <w:r w:rsidRPr="00E6281C">
        <w:rPr>
          <w:b/>
        </w:rPr>
        <w:t>Операция</w:t>
      </w:r>
      <w:r w:rsidRPr="00E6281C">
        <w:t xml:space="preserve"> – совокупность действий, осуществляемых </w:t>
      </w:r>
      <w:proofErr w:type="spellStart"/>
      <w:r w:rsidRPr="00E6281C">
        <w:t>Репозитарием</w:t>
      </w:r>
      <w:proofErr w:type="spellEnd"/>
      <w:r w:rsidRPr="00E6281C">
        <w:t xml:space="preserve"> с записями в учетной системе </w:t>
      </w:r>
      <w:proofErr w:type="spellStart"/>
      <w:r w:rsidRPr="00E6281C">
        <w:t>Репозитария</w:t>
      </w:r>
      <w:proofErr w:type="spellEnd"/>
      <w:r w:rsidRPr="00E6281C">
        <w:t xml:space="preserve">, а также с хранящимися в </w:t>
      </w:r>
      <w:proofErr w:type="spellStart"/>
      <w:r w:rsidRPr="00E6281C">
        <w:t>Репозитарии</w:t>
      </w:r>
      <w:proofErr w:type="spellEnd"/>
      <w:r w:rsidRPr="00E6281C">
        <w:t xml:space="preserve"> сообщениями и иной информацией.</w:t>
      </w:r>
    </w:p>
    <w:p w14:paraId="47EFA59E" w14:textId="77777777" w:rsidR="0076141D" w:rsidRPr="00E6281C" w:rsidRDefault="0076141D" w:rsidP="00C42178">
      <w:pPr>
        <w:pStyle w:val="af1"/>
        <w:widowControl w:val="0"/>
        <w:numPr>
          <w:ilvl w:val="1"/>
          <w:numId w:val="7"/>
        </w:numPr>
        <w:spacing w:before="0" w:line="240" w:lineRule="auto"/>
        <w:ind w:left="851" w:hanging="851"/>
        <w:contextualSpacing w:val="0"/>
        <w:outlineLvl w:val="3"/>
      </w:pPr>
      <w:r w:rsidRPr="00E6281C">
        <w:rPr>
          <w:b/>
        </w:rPr>
        <w:t>Отправитель</w:t>
      </w:r>
      <w:r w:rsidRPr="00E6281C">
        <w:t xml:space="preserve"> – если иное не предусмотрено документами НРД, Клиент, фактически передающий информацию в </w:t>
      </w:r>
      <w:proofErr w:type="spellStart"/>
      <w:r w:rsidRPr="00E6281C">
        <w:t>Репозитарий</w:t>
      </w:r>
      <w:proofErr w:type="spellEnd"/>
      <w:r w:rsidRPr="00E6281C">
        <w:t>.</w:t>
      </w:r>
    </w:p>
    <w:p w14:paraId="4FB18666" w14:textId="77777777" w:rsidR="0076141D" w:rsidRPr="00E6281C" w:rsidRDefault="0076141D" w:rsidP="00C42178">
      <w:pPr>
        <w:pStyle w:val="af1"/>
        <w:widowControl w:val="0"/>
        <w:numPr>
          <w:ilvl w:val="1"/>
          <w:numId w:val="7"/>
        </w:numPr>
        <w:spacing w:before="0" w:line="240" w:lineRule="auto"/>
        <w:ind w:left="851" w:hanging="851"/>
        <w:contextualSpacing w:val="0"/>
        <w:outlineLvl w:val="3"/>
      </w:pPr>
      <w:r w:rsidRPr="00E6281C">
        <w:rPr>
          <w:b/>
        </w:rPr>
        <w:t>Правила</w:t>
      </w:r>
      <w:r w:rsidRPr="00E6281C">
        <w:t xml:space="preserve"> – настоящие Правила осуществления </w:t>
      </w:r>
      <w:proofErr w:type="spellStart"/>
      <w:r w:rsidRPr="00E6281C">
        <w:t>репозитарной</w:t>
      </w:r>
      <w:proofErr w:type="spellEnd"/>
      <w:r w:rsidRPr="00E6281C">
        <w:t xml:space="preserve"> деятельности Небанковской кредитной организацией акционерным обществом «Национальный расчетный депозитарий».</w:t>
      </w:r>
    </w:p>
    <w:p w14:paraId="687DD563" w14:textId="77777777" w:rsidR="0076141D" w:rsidRPr="00E6281C" w:rsidRDefault="0076141D" w:rsidP="00C42178">
      <w:pPr>
        <w:pStyle w:val="af1"/>
        <w:widowControl w:val="0"/>
        <w:numPr>
          <w:ilvl w:val="1"/>
          <w:numId w:val="7"/>
        </w:numPr>
        <w:spacing w:before="0" w:line="240" w:lineRule="auto"/>
        <w:ind w:left="851" w:hanging="851"/>
        <w:contextualSpacing w:val="0"/>
        <w:outlineLvl w:val="3"/>
      </w:pPr>
      <w:r w:rsidRPr="00E6281C">
        <w:rPr>
          <w:b/>
        </w:rPr>
        <w:lastRenderedPageBreak/>
        <w:t>Правила ЭДО</w:t>
      </w:r>
      <w:r w:rsidRPr="00E6281C">
        <w:t xml:space="preserve"> – Правила электронного документооборота НРД.</w:t>
      </w:r>
    </w:p>
    <w:p w14:paraId="3E702B1B" w14:textId="77777777" w:rsidR="00EC1ADF" w:rsidRPr="00E6281C" w:rsidRDefault="00EC1ADF" w:rsidP="00C42178">
      <w:pPr>
        <w:pStyle w:val="af1"/>
        <w:widowControl w:val="0"/>
        <w:numPr>
          <w:ilvl w:val="1"/>
          <w:numId w:val="7"/>
        </w:numPr>
        <w:spacing w:before="0" w:line="240" w:lineRule="auto"/>
        <w:ind w:left="851" w:hanging="851"/>
        <w:contextualSpacing w:val="0"/>
        <w:outlineLvl w:val="3"/>
      </w:pPr>
      <w:r w:rsidRPr="00E6281C">
        <w:rPr>
          <w:b/>
        </w:rPr>
        <w:t xml:space="preserve">Перечень документов </w:t>
      </w:r>
      <w:r w:rsidRPr="00E6281C">
        <w:t xml:space="preserve">– </w:t>
      </w:r>
      <w:hyperlink r:id="rId9" w:history="1">
        <w:r w:rsidRPr="00E6281C">
          <w:rPr>
            <w:rStyle w:val="ab"/>
            <w:rFonts w:asciiTheme="minorHAnsi" w:hAnsiTheme="minorHAnsi" w:cstheme="minorHAnsi"/>
          </w:rPr>
          <w:t>Перечень документов, предоставляемых клиентами-юридическими лицами в НКО АО НРД</w:t>
        </w:r>
      </w:hyperlink>
      <w:r w:rsidRPr="00E6281C">
        <w:rPr>
          <w:rStyle w:val="ab"/>
          <w:rFonts w:asciiTheme="minorHAnsi" w:hAnsiTheme="minorHAnsi" w:cstheme="minorHAnsi"/>
        </w:rPr>
        <w:t>,</w:t>
      </w:r>
      <w:r w:rsidRPr="00E6281C">
        <w:rPr>
          <w:rStyle w:val="ab"/>
          <w:rFonts w:asciiTheme="minorHAnsi" w:hAnsiTheme="minorHAnsi" w:cstheme="minorHAnsi"/>
          <w:color w:val="auto"/>
          <w:u w:val="none"/>
        </w:rPr>
        <w:t xml:space="preserve"> размещенный на Сайте.</w:t>
      </w:r>
    </w:p>
    <w:p w14:paraId="7032731D" w14:textId="35A8607F" w:rsidR="003A4968" w:rsidRPr="00E6281C" w:rsidRDefault="0076141D" w:rsidP="00C42178">
      <w:pPr>
        <w:pStyle w:val="af1"/>
        <w:widowControl w:val="0"/>
        <w:numPr>
          <w:ilvl w:val="1"/>
          <w:numId w:val="7"/>
        </w:numPr>
        <w:spacing w:before="0" w:line="240" w:lineRule="auto"/>
        <w:ind w:left="851" w:hanging="851"/>
        <w:contextualSpacing w:val="0"/>
        <w:outlineLvl w:val="3"/>
      </w:pPr>
      <w:r w:rsidRPr="00E6281C">
        <w:rPr>
          <w:b/>
        </w:rPr>
        <w:t>Реестр договоров</w:t>
      </w:r>
      <w:r w:rsidRPr="00E6281C">
        <w:t xml:space="preserve"> – </w:t>
      </w:r>
      <w:r w:rsidR="00B50A1D" w:rsidRPr="00E6281C">
        <w:t xml:space="preserve">совокупность </w:t>
      </w:r>
      <w:r w:rsidRPr="00E6281C">
        <w:t>журнал</w:t>
      </w:r>
      <w:r w:rsidR="00B50A1D" w:rsidRPr="00E6281C">
        <w:t>ов</w:t>
      </w:r>
      <w:r w:rsidRPr="00E6281C">
        <w:t xml:space="preserve"> (электронная база данных), </w:t>
      </w:r>
      <w:r w:rsidR="00B50A1D" w:rsidRPr="00E6281C">
        <w:t xml:space="preserve">предназначенных для </w:t>
      </w:r>
      <w:r w:rsidRPr="00E6281C">
        <w:t xml:space="preserve">учета договоров и </w:t>
      </w:r>
      <w:r w:rsidR="00412E3C" w:rsidRPr="00E6281C">
        <w:t xml:space="preserve">иной </w:t>
      </w:r>
      <w:r w:rsidRPr="00E6281C">
        <w:t xml:space="preserve">информации, предоставленной </w:t>
      </w:r>
      <w:r w:rsidR="00B50A1D" w:rsidRPr="00E6281C">
        <w:t xml:space="preserve">в </w:t>
      </w:r>
      <w:proofErr w:type="spellStart"/>
      <w:r w:rsidR="00B50A1D" w:rsidRPr="00E6281C">
        <w:t>Репозитарий</w:t>
      </w:r>
      <w:proofErr w:type="spellEnd"/>
      <w:r w:rsidRPr="00E6281C">
        <w:t>.</w:t>
      </w:r>
    </w:p>
    <w:p w14:paraId="5A77043D" w14:textId="77777777" w:rsidR="0076141D" w:rsidRPr="00E6281C" w:rsidRDefault="0076141D" w:rsidP="00C42178">
      <w:pPr>
        <w:pStyle w:val="af1"/>
        <w:widowControl w:val="0"/>
        <w:numPr>
          <w:ilvl w:val="1"/>
          <w:numId w:val="7"/>
        </w:numPr>
        <w:spacing w:before="0" w:line="240" w:lineRule="auto"/>
        <w:ind w:left="851" w:hanging="851"/>
        <w:contextualSpacing w:val="0"/>
        <w:outlineLvl w:val="3"/>
      </w:pPr>
      <w:proofErr w:type="spellStart"/>
      <w:r w:rsidRPr="00E6281C">
        <w:rPr>
          <w:b/>
        </w:rPr>
        <w:t>Репозитарий</w:t>
      </w:r>
      <w:proofErr w:type="spellEnd"/>
      <w:r w:rsidRPr="00E6281C">
        <w:t xml:space="preserve"> –</w:t>
      </w:r>
      <w:r w:rsidR="00C52F14" w:rsidRPr="00E6281C">
        <w:t xml:space="preserve"> </w:t>
      </w:r>
      <w:r w:rsidRPr="00E6281C">
        <w:t xml:space="preserve">НРД, </w:t>
      </w:r>
      <w:r w:rsidR="00046351" w:rsidRPr="00E6281C">
        <w:t xml:space="preserve">осуществляющий </w:t>
      </w:r>
      <w:proofErr w:type="spellStart"/>
      <w:r w:rsidRPr="00E6281C">
        <w:t>репозитарную</w:t>
      </w:r>
      <w:proofErr w:type="spellEnd"/>
      <w:r w:rsidRPr="00E6281C">
        <w:t xml:space="preserve"> деятельность на основании лицензии Банка России.</w:t>
      </w:r>
    </w:p>
    <w:p w14:paraId="22EA76CC" w14:textId="77777777" w:rsidR="0076141D" w:rsidRPr="00E6281C" w:rsidRDefault="0076141D" w:rsidP="00C42178">
      <w:pPr>
        <w:pStyle w:val="af1"/>
        <w:widowControl w:val="0"/>
        <w:numPr>
          <w:ilvl w:val="1"/>
          <w:numId w:val="7"/>
        </w:numPr>
        <w:spacing w:before="0" w:line="240" w:lineRule="auto"/>
        <w:ind w:left="851" w:hanging="851"/>
        <w:contextualSpacing w:val="0"/>
        <w:outlineLvl w:val="3"/>
      </w:pPr>
      <w:bookmarkStart w:id="8" w:name="_Ref14708597"/>
      <w:proofErr w:type="spellStart"/>
      <w:r w:rsidRPr="00E6281C">
        <w:rPr>
          <w:b/>
        </w:rPr>
        <w:t>Репозитарный</w:t>
      </w:r>
      <w:proofErr w:type="spellEnd"/>
      <w:r w:rsidRPr="00E6281C">
        <w:rPr>
          <w:b/>
        </w:rPr>
        <w:t xml:space="preserve"> код</w:t>
      </w:r>
      <w:r w:rsidRPr="00E6281C">
        <w:t xml:space="preserve"> – уникальный набор символов (знаков), присваиваемый </w:t>
      </w:r>
      <w:proofErr w:type="spellStart"/>
      <w:r w:rsidRPr="00E6281C">
        <w:t>Репозитарием</w:t>
      </w:r>
      <w:proofErr w:type="spellEnd"/>
      <w:r w:rsidRPr="00E6281C">
        <w:t xml:space="preserve"> для идентификации Клиента в системе учета </w:t>
      </w:r>
      <w:proofErr w:type="spellStart"/>
      <w:r w:rsidRPr="00E6281C">
        <w:t>Репозитария</w:t>
      </w:r>
      <w:proofErr w:type="spellEnd"/>
      <w:r w:rsidRPr="00E6281C">
        <w:t>.</w:t>
      </w:r>
      <w:bookmarkEnd w:id="8"/>
    </w:p>
    <w:p w14:paraId="17DC3366" w14:textId="77777777" w:rsidR="0076141D" w:rsidRPr="00E6281C" w:rsidRDefault="0076141D" w:rsidP="00C42178">
      <w:pPr>
        <w:pStyle w:val="af1"/>
        <w:widowControl w:val="0"/>
        <w:numPr>
          <w:ilvl w:val="1"/>
          <w:numId w:val="7"/>
        </w:numPr>
        <w:spacing w:before="0" w:line="240" w:lineRule="auto"/>
        <w:ind w:left="851" w:hanging="851"/>
        <w:contextualSpacing w:val="0"/>
        <w:outlineLvl w:val="3"/>
      </w:pPr>
      <w:r w:rsidRPr="00E6281C">
        <w:rPr>
          <w:b/>
        </w:rPr>
        <w:t>Регистрационный номер</w:t>
      </w:r>
      <w:r w:rsidRPr="00E6281C">
        <w:t xml:space="preserve"> – уникальный набор символов (знаков), присваиваемый </w:t>
      </w:r>
      <w:proofErr w:type="spellStart"/>
      <w:r w:rsidRPr="00E6281C">
        <w:t>Репозитарием</w:t>
      </w:r>
      <w:proofErr w:type="spellEnd"/>
      <w:r w:rsidRPr="00E6281C">
        <w:t xml:space="preserve"> для идентификации зарегистрированного в Реестре договоров документа, предоставленного для внесения записей в Реестр договоров.</w:t>
      </w:r>
    </w:p>
    <w:p w14:paraId="75AC87E0" w14:textId="77777777" w:rsidR="0076141D" w:rsidRPr="00E6281C" w:rsidRDefault="0076141D" w:rsidP="00C42178">
      <w:pPr>
        <w:pStyle w:val="af1"/>
        <w:widowControl w:val="0"/>
        <w:numPr>
          <w:ilvl w:val="1"/>
          <w:numId w:val="7"/>
        </w:numPr>
        <w:spacing w:before="0" w:line="240" w:lineRule="auto"/>
        <w:ind w:left="851" w:hanging="851"/>
        <w:contextualSpacing w:val="0"/>
        <w:outlineLvl w:val="3"/>
      </w:pPr>
      <w:proofErr w:type="spellStart"/>
      <w:r w:rsidRPr="00E6281C">
        <w:rPr>
          <w:b/>
        </w:rPr>
        <w:t>Репозитарные</w:t>
      </w:r>
      <w:proofErr w:type="spellEnd"/>
      <w:r w:rsidRPr="00E6281C">
        <w:rPr>
          <w:b/>
        </w:rPr>
        <w:t xml:space="preserve"> услуги</w:t>
      </w:r>
      <w:r w:rsidRPr="00E6281C">
        <w:t xml:space="preserve"> – услуги, оказываемые </w:t>
      </w:r>
      <w:proofErr w:type="spellStart"/>
      <w:r w:rsidRPr="00E6281C">
        <w:t>Репозитарием</w:t>
      </w:r>
      <w:proofErr w:type="spellEnd"/>
      <w:r w:rsidRPr="00E6281C">
        <w:t xml:space="preserve"> в соответствии с пунктом </w:t>
      </w:r>
      <w:r w:rsidRPr="00E6281C">
        <w:fldChar w:fldCharType="begin"/>
      </w:r>
      <w:r w:rsidRPr="00E6281C">
        <w:instrText xml:space="preserve"> REF _Ref14079060 \r \h  \* MERGEFORMAT </w:instrText>
      </w:r>
      <w:r w:rsidRPr="00E6281C">
        <w:fldChar w:fldCharType="separate"/>
      </w:r>
      <w:r w:rsidR="005E742E">
        <w:t>2.2</w:t>
      </w:r>
      <w:r w:rsidRPr="00E6281C">
        <w:fldChar w:fldCharType="end"/>
      </w:r>
      <w:r w:rsidRPr="00E6281C">
        <w:t xml:space="preserve"> Правил.</w:t>
      </w:r>
    </w:p>
    <w:p w14:paraId="76E58293" w14:textId="77777777" w:rsidR="0076141D" w:rsidRPr="00E6281C" w:rsidRDefault="0076141D" w:rsidP="00A46E60">
      <w:pPr>
        <w:pStyle w:val="af1"/>
        <w:widowControl w:val="0"/>
        <w:numPr>
          <w:ilvl w:val="1"/>
          <w:numId w:val="7"/>
        </w:numPr>
        <w:spacing w:before="0" w:line="240" w:lineRule="auto"/>
        <w:ind w:left="851" w:hanging="851"/>
        <w:contextualSpacing w:val="0"/>
        <w:outlineLvl w:val="3"/>
      </w:pPr>
      <w:r w:rsidRPr="00E6281C">
        <w:rPr>
          <w:b/>
        </w:rPr>
        <w:t xml:space="preserve">Сайт </w:t>
      </w:r>
      <w:r w:rsidRPr="00E6281C">
        <w:t xml:space="preserve">– официальный сайт </w:t>
      </w:r>
      <w:proofErr w:type="spellStart"/>
      <w:r w:rsidRPr="00E6281C">
        <w:t>Репозитария</w:t>
      </w:r>
      <w:proofErr w:type="spellEnd"/>
      <w:r w:rsidRPr="00E6281C">
        <w:t xml:space="preserve">, размещенный в сети «Интернет» по адресу: </w:t>
      </w:r>
      <w:hyperlink r:id="rId10" w:history="1">
        <w:r w:rsidRPr="00E6281C">
          <w:t>www.nsd.ru</w:t>
        </w:r>
      </w:hyperlink>
      <w:r w:rsidRPr="00E6281C">
        <w:t>.</w:t>
      </w:r>
    </w:p>
    <w:p w14:paraId="5DCF3850" w14:textId="77777777" w:rsidR="0076141D" w:rsidRPr="00E6281C" w:rsidRDefault="0076141D" w:rsidP="00C42178">
      <w:pPr>
        <w:pStyle w:val="af1"/>
        <w:widowControl w:val="0"/>
        <w:numPr>
          <w:ilvl w:val="1"/>
          <w:numId w:val="7"/>
        </w:numPr>
        <w:spacing w:before="0" w:line="240" w:lineRule="auto"/>
        <w:ind w:left="851" w:hanging="851"/>
        <w:contextualSpacing w:val="0"/>
        <w:outlineLvl w:val="3"/>
      </w:pPr>
      <w:r w:rsidRPr="00E6281C">
        <w:rPr>
          <w:b/>
        </w:rPr>
        <w:t>Служебное поручение</w:t>
      </w:r>
      <w:r w:rsidRPr="00E6281C">
        <w:t xml:space="preserve"> – документ </w:t>
      </w:r>
      <w:proofErr w:type="spellStart"/>
      <w:r w:rsidRPr="00E6281C">
        <w:t>Репозитария</w:t>
      </w:r>
      <w:proofErr w:type="spellEnd"/>
      <w:r w:rsidRPr="00E6281C">
        <w:t xml:space="preserve">, подписанный уполномоченным лицом </w:t>
      </w:r>
      <w:proofErr w:type="spellStart"/>
      <w:r w:rsidRPr="00E6281C">
        <w:t>Репозитария</w:t>
      </w:r>
      <w:proofErr w:type="spellEnd"/>
      <w:r w:rsidRPr="00E6281C">
        <w:t xml:space="preserve"> и являющийся основанием для проведения Операции.</w:t>
      </w:r>
    </w:p>
    <w:p w14:paraId="71B03917" w14:textId="77777777" w:rsidR="0076141D" w:rsidRPr="00E6281C" w:rsidRDefault="0076141D" w:rsidP="00C42178">
      <w:pPr>
        <w:pStyle w:val="af1"/>
        <w:widowControl w:val="0"/>
        <w:numPr>
          <w:ilvl w:val="1"/>
          <w:numId w:val="7"/>
        </w:numPr>
        <w:spacing w:before="0" w:line="240" w:lineRule="auto"/>
        <w:ind w:left="851" w:hanging="851"/>
        <w:contextualSpacing w:val="0"/>
        <w:outlineLvl w:val="3"/>
      </w:pPr>
      <w:r w:rsidRPr="00E6281C">
        <w:rPr>
          <w:b/>
        </w:rPr>
        <w:t>Участники</w:t>
      </w:r>
      <w:r w:rsidRPr="00E6281C">
        <w:t xml:space="preserve"> – совместно именуемые </w:t>
      </w:r>
      <w:proofErr w:type="spellStart"/>
      <w:r w:rsidRPr="00E6281C">
        <w:t>Репозитарий</w:t>
      </w:r>
      <w:proofErr w:type="spellEnd"/>
      <w:r w:rsidRPr="00E6281C">
        <w:t xml:space="preserve"> и Клиент.</w:t>
      </w:r>
    </w:p>
    <w:p w14:paraId="108B1401" w14:textId="77777777" w:rsidR="0076141D" w:rsidRPr="00E6281C" w:rsidRDefault="0076141D" w:rsidP="00C42178">
      <w:pPr>
        <w:pStyle w:val="af1"/>
        <w:widowControl w:val="0"/>
        <w:numPr>
          <w:ilvl w:val="1"/>
          <w:numId w:val="7"/>
        </w:numPr>
        <w:spacing w:before="0" w:line="240" w:lineRule="auto"/>
        <w:ind w:left="851" w:hanging="851"/>
        <w:contextualSpacing w:val="0"/>
        <w:outlineLvl w:val="3"/>
      </w:pPr>
      <w:r w:rsidRPr="00E6281C">
        <w:rPr>
          <w:b/>
        </w:rPr>
        <w:t>СЭД</w:t>
      </w:r>
      <w:r w:rsidRPr="00E6281C">
        <w:t xml:space="preserve"> – система электронного документооборота НРД, взаимодействие в рамках которой осуществляется в соответствии с Договором ЭДО.</w:t>
      </w:r>
    </w:p>
    <w:p w14:paraId="428B2C86" w14:textId="7C16A6A3" w:rsidR="0076141D" w:rsidRPr="00E6281C" w:rsidRDefault="0076141D" w:rsidP="00C42178">
      <w:pPr>
        <w:pStyle w:val="af1"/>
        <w:widowControl w:val="0"/>
        <w:numPr>
          <w:ilvl w:val="1"/>
          <w:numId w:val="7"/>
        </w:numPr>
        <w:spacing w:before="0" w:line="240" w:lineRule="auto"/>
        <w:ind w:left="851" w:hanging="851"/>
        <w:contextualSpacing w:val="0"/>
        <w:outlineLvl w:val="3"/>
      </w:pPr>
      <w:r w:rsidRPr="00E6281C">
        <w:rPr>
          <w:b/>
        </w:rPr>
        <w:t>Тарифы</w:t>
      </w:r>
      <w:r w:rsidRPr="00E6281C">
        <w:t xml:space="preserve"> </w:t>
      </w:r>
      <w:r w:rsidR="00BC6A48" w:rsidRPr="00BC6A48">
        <w:rPr>
          <w:b/>
        </w:rPr>
        <w:t>НРД</w:t>
      </w:r>
      <w:r w:rsidR="00BC6A48">
        <w:t xml:space="preserve"> </w:t>
      </w:r>
      <w:r w:rsidRPr="00E6281C">
        <w:t xml:space="preserve">– Тарифы на </w:t>
      </w:r>
      <w:proofErr w:type="spellStart"/>
      <w:r w:rsidRPr="00E6281C">
        <w:t>репозитарные</w:t>
      </w:r>
      <w:proofErr w:type="spellEnd"/>
      <w:r w:rsidRPr="00E6281C">
        <w:t xml:space="preserve"> услуги НКО АО НРД.</w:t>
      </w:r>
    </w:p>
    <w:p w14:paraId="7037F96D" w14:textId="77777777" w:rsidR="00C52F14" w:rsidRPr="00E6281C" w:rsidRDefault="00C52F14" w:rsidP="00C52F14">
      <w:pPr>
        <w:pStyle w:val="af1"/>
        <w:widowControl w:val="0"/>
        <w:numPr>
          <w:ilvl w:val="1"/>
          <w:numId w:val="7"/>
        </w:numPr>
        <w:spacing w:before="0" w:line="240" w:lineRule="auto"/>
        <w:ind w:left="851" w:hanging="851"/>
        <w:contextualSpacing w:val="0"/>
        <w:rPr>
          <w:rFonts w:asciiTheme="minorHAnsi" w:hAnsiTheme="minorHAnsi" w:cstheme="minorHAnsi"/>
        </w:rPr>
      </w:pPr>
      <w:r w:rsidRPr="00E6281C">
        <w:rPr>
          <w:rFonts w:asciiTheme="minorHAnsi" w:hAnsiTheme="minorHAnsi" w:cstheme="minorHAnsi"/>
          <w:b/>
        </w:rPr>
        <w:t>Учетные документы</w:t>
      </w:r>
      <w:r w:rsidRPr="00E6281C">
        <w:rPr>
          <w:rFonts w:asciiTheme="minorHAnsi" w:hAnsiTheme="minorHAnsi" w:cstheme="minorHAnsi"/>
        </w:rPr>
        <w:t xml:space="preserve"> – первичные учетные документы (счета, документы об оказанных услугах, иные документы, предусмотренные законодательством Российской Федерации или Договором об оказании </w:t>
      </w:r>
      <w:proofErr w:type="spellStart"/>
      <w:r w:rsidRPr="00E6281C">
        <w:t>репозитарных</w:t>
      </w:r>
      <w:proofErr w:type="spellEnd"/>
      <w:r w:rsidRPr="00E6281C">
        <w:t xml:space="preserve"> услуг</w:t>
      </w:r>
      <w:r w:rsidRPr="00E6281C">
        <w:rPr>
          <w:rFonts w:asciiTheme="minorHAnsi" w:hAnsiTheme="minorHAnsi" w:cstheme="minorHAnsi"/>
        </w:rPr>
        <w:t>), формы и документы налогового учета при наличии (счета-фактуры, корректировочные счета-фактуры).</w:t>
      </w:r>
    </w:p>
    <w:p w14:paraId="2E68C841" w14:textId="77777777" w:rsidR="0076141D" w:rsidRPr="00E6281C" w:rsidRDefault="0076141D" w:rsidP="00C42178">
      <w:pPr>
        <w:pStyle w:val="af1"/>
        <w:widowControl w:val="0"/>
        <w:numPr>
          <w:ilvl w:val="1"/>
          <w:numId w:val="7"/>
        </w:numPr>
        <w:spacing w:before="0" w:line="240" w:lineRule="auto"/>
        <w:ind w:left="851" w:hanging="851"/>
        <w:contextualSpacing w:val="0"/>
        <w:outlineLvl w:val="3"/>
      </w:pPr>
      <w:r w:rsidRPr="00E6281C">
        <w:t xml:space="preserve">Иные термины используются в значениях, установленных законодательством Российской Федерации, </w:t>
      </w:r>
      <w:r w:rsidR="00C52F14" w:rsidRPr="00E6281C">
        <w:rPr>
          <w:rFonts w:asciiTheme="minorHAnsi" w:hAnsiTheme="minorHAnsi" w:cstheme="minorHAnsi"/>
        </w:rPr>
        <w:t>нормативными правовыми актами, нормативными актами Банка России, Договором ЭДО</w:t>
      </w:r>
      <w:r w:rsidRPr="00E6281C">
        <w:t xml:space="preserve">, соответствующими частями Правил и </w:t>
      </w:r>
      <w:r w:rsidRPr="00A030E3">
        <w:t>документами НРД, определяющими порядок оказания услуг по управлению обеспечением</w:t>
      </w:r>
      <w:r w:rsidRPr="00E6281C">
        <w:t>.</w:t>
      </w:r>
    </w:p>
    <w:p w14:paraId="04D7309F" w14:textId="77777777" w:rsidR="0076141D" w:rsidRPr="00E6281C" w:rsidRDefault="0076141D" w:rsidP="00C42178">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9" w:name="_Toc525567428"/>
      <w:bookmarkStart w:id="10" w:name="_Toc525567715"/>
      <w:bookmarkStart w:id="11" w:name="_Toc525567988"/>
      <w:bookmarkStart w:id="12" w:name="_Toc525568261"/>
      <w:bookmarkStart w:id="13" w:name="_Toc525568534"/>
      <w:bookmarkStart w:id="14" w:name="_Toc525568807"/>
      <w:bookmarkStart w:id="15" w:name="_Toc525569080"/>
      <w:bookmarkStart w:id="16" w:name="_Toc525569353"/>
      <w:bookmarkStart w:id="17" w:name="_Toc525569626"/>
      <w:bookmarkStart w:id="18" w:name="_Toc526843714"/>
      <w:bookmarkStart w:id="19" w:name="_Toc526843976"/>
      <w:bookmarkStart w:id="20" w:name="_Toc526864639"/>
      <w:bookmarkStart w:id="21" w:name="_Toc526864896"/>
      <w:bookmarkStart w:id="22" w:name="_Toc526871859"/>
      <w:bookmarkStart w:id="23" w:name="_Toc526872118"/>
      <w:bookmarkStart w:id="24" w:name="_Toc526872375"/>
      <w:bookmarkStart w:id="25" w:name="_Toc526938264"/>
      <w:bookmarkStart w:id="26" w:name="_Toc526938655"/>
      <w:bookmarkStart w:id="27" w:name="_Toc526938917"/>
      <w:bookmarkStart w:id="28" w:name="_Toc526939288"/>
      <w:bookmarkStart w:id="29" w:name="_Toc526952458"/>
      <w:bookmarkStart w:id="30" w:name="_Toc529441114"/>
      <w:bookmarkStart w:id="31" w:name="_Toc529441373"/>
      <w:bookmarkStart w:id="32" w:name="_Toc531783723"/>
      <w:bookmarkStart w:id="33" w:name="_Toc525567429"/>
      <w:bookmarkStart w:id="34" w:name="_Toc525567716"/>
      <w:bookmarkStart w:id="35" w:name="_Toc525567989"/>
      <w:bookmarkStart w:id="36" w:name="_Toc525568262"/>
      <w:bookmarkStart w:id="37" w:name="_Toc525568535"/>
      <w:bookmarkStart w:id="38" w:name="_Toc525568808"/>
      <w:bookmarkStart w:id="39" w:name="_Toc525569081"/>
      <w:bookmarkStart w:id="40" w:name="_Toc525569354"/>
      <w:bookmarkStart w:id="41" w:name="_Toc525569627"/>
      <w:bookmarkStart w:id="42" w:name="_Toc526843715"/>
      <w:bookmarkStart w:id="43" w:name="_Toc526843977"/>
      <w:bookmarkStart w:id="44" w:name="_Toc526864640"/>
      <w:bookmarkStart w:id="45" w:name="_Toc526864897"/>
      <w:bookmarkStart w:id="46" w:name="_Toc526871860"/>
      <w:bookmarkStart w:id="47" w:name="_Toc526872119"/>
      <w:bookmarkStart w:id="48" w:name="_Toc526872376"/>
      <w:bookmarkStart w:id="49" w:name="_Toc526938265"/>
      <w:bookmarkStart w:id="50" w:name="_Toc526938656"/>
      <w:bookmarkStart w:id="51" w:name="_Toc526938918"/>
      <w:bookmarkStart w:id="52" w:name="_Toc526939289"/>
      <w:bookmarkStart w:id="53" w:name="_Toc526952459"/>
      <w:bookmarkStart w:id="54" w:name="_Toc529441115"/>
      <w:bookmarkStart w:id="55" w:name="_Toc529441374"/>
      <w:bookmarkStart w:id="56" w:name="_Toc531783724"/>
      <w:bookmarkStart w:id="57" w:name="_Toc525567430"/>
      <w:bookmarkStart w:id="58" w:name="_Toc525567717"/>
      <w:bookmarkStart w:id="59" w:name="_Toc525567990"/>
      <w:bookmarkStart w:id="60" w:name="_Toc525568263"/>
      <w:bookmarkStart w:id="61" w:name="_Toc525568536"/>
      <w:bookmarkStart w:id="62" w:name="_Toc525568809"/>
      <w:bookmarkStart w:id="63" w:name="_Toc525569082"/>
      <w:bookmarkStart w:id="64" w:name="_Toc525569355"/>
      <w:bookmarkStart w:id="65" w:name="_Toc525569628"/>
      <w:bookmarkStart w:id="66" w:name="_Toc526843716"/>
      <w:bookmarkStart w:id="67" w:name="_Toc526843978"/>
      <w:bookmarkStart w:id="68" w:name="_Toc526864641"/>
      <w:bookmarkStart w:id="69" w:name="_Toc526864898"/>
      <w:bookmarkStart w:id="70" w:name="_Toc526871861"/>
      <w:bookmarkStart w:id="71" w:name="_Toc526872120"/>
      <w:bookmarkStart w:id="72" w:name="_Toc526872377"/>
      <w:bookmarkStart w:id="73" w:name="_Toc526938266"/>
      <w:bookmarkStart w:id="74" w:name="_Toc526938657"/>
      <w:bookmarkStart w:id="75" w:name="_Toc526938919"/>
      <w:bookmarkStart w:id="76" w:name="_Toc526939290"/>
      <w:bookmarkStart w:id="77" w:name="_Toc526952460"/>
      <w:bookmarkStart w:id="78" w:name="_Toc529441116"/>
      <w:bookmarkStart w:id="79" w:name="_Toc529441375"/>
      <w:bookmarkStart w:id="80" w:name="_Toc531783725"/>
      <w:bookmarkStart w:id="81" w:name="_Toc14257808"/>
      <w:bookmarkStart w:id="82" w:name="_Toc34913237"/>
      <w:bookmarkStart w:id="83" w:name="_Toc47527578"/>
      <w:bookmarkStart w:id="84" w:name="_Toc93064046"/>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E6281C">
        <w:rPr>
          <w:rFonts w:ascii="Times New Roman" w:hAnsi="Times New Roman" w:cs="Times New Roman"/>
        </w:rPr>
        <w:t>Основные положения</w:t>
      </w:r>
      <w:bookmarkEnd w:id="81"/>
      <w:bookmarkEnd w:id="82"/>
      <w:bookmarkEnd w:id="83"/>
      <w:bookmarkEnd w:id="84"/>
    </w:p>
    <w:p w14:paraId="4E70F06B" w14:textId="0A4DDF96" w:rsidR="0076141D" w:rsidRPr="00E6281C" w:rsidRDefault="0076141D" w:rsidP="00C42178">
      <w:pPr>
        <w:pStyle w:val="af1"/>
        <w:widowControl w:val="0"/>
        <w:numPr>
          <w:ilvl w:val="1"/>
          <w:numId w:val="7"/>
        </w:numPr>
        <w:spacing w:before="0" w:line="240" w:lineRule="auto"/>
        <w:ind w:left="851" w:hanging="851"/>
        <w:contextualSpacing w:val="0"/>
        <w:outlineLvl w:val="3"/>
      </w:pPr>
      <w:r w:rsidRPr="00E6281C">
        <w:t xml:space="preserve">В соответствии с Правилами </w:t>
      </w:r>
      <w:proofErr w:type="spellStart"/>
      <w:r w:rsidRPr="00E6281C">
        <w:t>Репозитарий</w:t>
      </w:r>
      <w:proofErr w:type="spellEnd"/>
      <w:r w:rsidRPr="00E6281C">
        <w:t xml:space="preserve"> оказывает Клиенту </w:t>
      </w:r>
      <w:proofErr w:type="spellStart"/>
      <w:r w:rsidRPr="00E6281C">
        <w:t>Репозитарные</w:t>
      </w:r>
      <w:proofErr w:type="spellEnd"/>
      <w:r w:rsidRPr="00E6281C">
        <w:t xml:space="preserve"> услуги, а Клиент принимает и оплачивает их в соответствии с Тарифами</w:t>
      </w:r>
      <w:r w:rsidR="001F1446">
        <w:t xml:space="preserve"> НРД</w:t>
      </w:r>
      <w:r w:rsidRPr="00E6281C">
        <w:t>.</w:t>
      </w:r>
    </w:p>
    <w:p w14:paraId="5DC41C99" w14:textId="77777777" w:rsidR="002B015B" w:rsidRPr="00E6281C" w:rsidRDefault="0076141D" w:rsidP="002C2AFA">
      <w:pPr>
        <w:pStyle w:val="af1"/>
        <w:widowControl w:val="0"/>
        <w:numPr>
          <w:ilvl w:val="1"/>
          <w:numId w:val="7"/>
        </w:numPr>
        <w:spacing w:before="0" w:line="240" w:lineRule="auto"/>
        <w:ind w:left="851" w:hanging="851"/>
        <w:contextualSpacing w:val="0"/>
        <w:outlineLvl w:val="3"/>
      </w:pPr>
      <w:bookmarkStart w:id="85" w:name="_Ref36030379"/>
      <w:bookmarkStart w:id="86" w:name="_Ref14079060"/>
      <w:r w:rsidRPr="00E6281C">
        <w:t xml:space="preserve">Правила устанавливают порядок и условия предоставления </w:t>
      </w:r>
      <w:proofErr w:type="spellStart"/>
      <w:r w:rsidRPr="00E6281C">
        <w:t>Репозитарием</w:t>
      </w:r>
      <w:proofErr w:type="spellEnd"/>
      <w:r w:rsidRPr="00E6281C">
        <w:t xml:space="preserve"> услуг</w:t>
      </w:r>
      <w:r w:rsidR="002B015B" w:rsidRPr="00E6281C">
        <w:t xml:space="preserve"> </w:t>
      </w:r>
      <w:r w:rsidRPr="00E6281C">
        <w:t>по сбору, фиксации, обработке и хранению информации</w:t>
      </w:r>
      <w:r w:rsidR="002C2AFA" w:rsidRPr="00E6281C">
        <w:t>, а также по ведению реестра в отношении:</w:t>
      </w:r>
    </w:p>
    <w:p w14:paraId="478A10B8" w14:textId="77777777" w:rsidR="00C70ADC" w:rsidRPr="00E6281C" w:rsidRDefault="0076141D" w:rsidP="00941B61">
      <w:pPr>
        <w:pStyle w:val="af1"/>
        <w:widowControl w:val="0"/>
        <w:numPr>
          <w:ilvl w:val="2"/>
          <w:numId w:val="7"/>
        </w:numPr>
        <w:spacing w:before="0" w:line="240" w:lineRule="auto"/>
        <w:ind w:left="851" w:hanging="851"/>
        <w:contextualSpacing w:val="0"/>
        <w:outlineLvl w:val="3"/>
      </w:pPr>
      <w:bookmarkStart w:id="87" w:name="_Ref63675050"/>
      <w:r w:rsidRPr="00E6281C">
        <w:t>заключенных не на организованных торгах</w:t>
      </w:r>
      <w:r w:rsidR="00F03A57" w:rsidRPr="00E6281C">
        <w:t xml:space="preserve"> </w:t>
      </w:r>
      <w:r w:rsidRPr="00E6281C">
        <w:t>договор</w:t>
      </w:r>
      <w:r w:rsidR="00EE2CC9" w:rsidRPr="00E6281C">
        <w:t>ов</w:t>
      </w:r>
      <w:r w:rsidRPr="00E6281C">
        <w:t xml:space="preserve"> </w:t>
      </w:r>
      <w:proofErr w:type="spellStart"/>
      <w:r w:rsidRPr="00E6281C">
        <w:t>репо</w:t>
      </w:r>
      <w:proofErr w:type="spellEnd"/>
      <w:r w:rsidRPr="00E6281C">
        <w:t>, договор</w:t>
      </w:r>
      <w:r w:rsidR="00EE2CC9" w:rsidRPr="00E6281C">
        <w:t>ов</w:t>
      </w:r>
      <w:r w:rsidRPr="00E6281C">
        <w:t>, являющихся производными финансовыми инструментами</w:t>
      </w:r>
      <w:r w:rsidR="00C70ADC" w:rsidRPr="00E6281C">
        <w:t xml:space="preserve">, </w:t>
      </w:r>
      <w:r w:rsidR="00011AA2" w:rsidRPr="00E6281C">
        <w:t>договоров, предусматривающих обязанность одной стороны передать валюту в собственность другой стороне и обязанность другой стороны принять и оплатить валюту, а также обязанность другой стороны передать валюту в собственность первой стороне и обязанность первой стороны принять и оплатить валюту</w:t>
      </w:r>
      <w:r w:rsidR="00D54146" w:rsidRPr="00E6281C">
        <w:t xml:space="preserve"> (при этом такой договор не предусматривает иных обязанностей сторон по уплате или передаче валюты </w:t>
      </w:r>
      <w:r w:rsidR="00D54146" w:rsidRPr="00E6281C">
        <w:lastRenderedPageBreak/>
        <w:t>(денежных средств))</w:t>
      </w:r>
      <w:r w:rsidR="00011AA2" w:rsidRPr="00E6281C">
        <w:t xml:space="preserve">, </w:t>
      </w:r>
      <w:r w:rsidR="00C70ADC" w:rsidRPr="00E6281C">
        <w:t>договор</w:t>
      </w:r>
      <w:r w:rsidR="002C2AFA" w:rsidRPr="00E6281C">
        <w:t>ов</w:t>
      </w:r>
      <w:r w:rsidR="00C70ADC" w:rsidRPr="00E6281C">
        <w:t xml:space="preserve"> иного вида, которые предусмотрены нормативными актами Банка России</w:t>
      </w:r>
      <w:r w:rsidR="009401B1" w:rsidRPr="00E6281C">
        <w:t xml:space="preserve">, </w:t>
      </w:r>
      <w:r w:rsidRPr="00E6281C">
        <w:t xml:space="preserve">(далее – деятельность Торгового </w:t>
      </w:r>
      <w:proofErr w:type="spellStart"/>
      <w:r w:rsidRPr="00E6281C">
        <w:t>репозитария</w:t>
      </w:r>
      <w:proofErr w:type="spellEnd"/>
      <w:r w:rsidRPr="00E6281C">
        <w:t>)</w:t>
      </w:r>
      <w:r w:rsidR="00C814F7" w:rsidRPr="00E6281C">
        <w:t>;</w:t>
      </w:r>
      <w:bookmarkEnd w:id="87"/>
    </w:p>
    <w:p w14:paraId="16B03558" w14:textId="77777777" w:rsidR="002C2AFA" w:rsidRPr="00E6281C" w:rsidRDefault="002C2AFA" w:rsidP="002C2AFA">
      <w:pPr>
        <w:pStyle w:val="af1"/>
        <w:widowControl w:val="0"/>
        <w:numPr>
          <w:ilvl w:val="2"/>
          <w:numId w:val="7"/>
        </w:numPr>
        <w:spacing w:before="0" w:line="240" w:lineRule="auto"/>
        <w:ind w:left="851" w:hanging="851"/>
        <w:contextualSpacing w:val="0"/>
        <w:outlineLvl w:val="3"/>
      </w:pPr>
      <w:bookmarkStart w:id="88" w:name="_Ref63414546"/>
      <w:bookmarkEnd w:id="85"/>
      <w:bookmarkEnd w:id="86"/>
      <w:r w:rsidRPr="00E6281C">
        <w:t xml:space="preserve">размещенных с использованием Финансовой платформы банковских вкладах и операциях с денежными средствами по ним, информации о совершении иных финансовых сделок и операций по ним с использованием Финансовой платформы, и иной информации по таким сделкам в случаях, предусмотренных </w:t>
      </w:r>
      <w:r w:rsidR="00C50627" w:rsidRPr="00E6281C">
        <w:t>федеральными законами Р</w:t>
      </w:r>
      <w:r w:rsidR="00C046B2" w:rsidRPr="00E6281C">
        <w:t xml:space="preserve">оссийской </w:t>
      </w:r>
      <w:r w:rsidR="00C50627" w:rsidRPr="00E6281C">
        <w:t>Ф</w:t>
      </w:r>
      <w:r w:rsidR="00C046B2" w:rsidRPr="00E6281C">
        <w:t>едерации</w:t>
      </w:r>
      <w:r w:rsidR="00C50627" w:rsidRPr="00E6281C">
        <w:t xml:space="preserve"> и </w:t>
      </w:r>
      <w:r w:rsidRPr="00E6281C">
        <w:t>Правилами (далее – деятельность Регистратора финансовых транзакций);</w:t>
      </w:r>
      <w:bookmarkEnd w:id="88"/>
    </w:p>
    <w:p w14:paraId="00FB23ED" w14:textId="659294C8" w:rsidR="002C2AFA" w:rsidRPr="00E6281C" w:rsidRDefault="00ED76CA" w:rsidP="002C2AFA">
      <w:pPr>
        <w:pStyle w:val="af1"/>
        <w:widowControl w:val="0"/>
        <w:numPr>
          <w:ilvl w:val="2"/>
          <w:numId w:val="7"/>
        </w:numPr>
        <w:spacing w:before="0" w:line="240" w:lineRule="auto"/>
        <w:ind w:left="851" w:hanging="851"/>
        <w:contextualSpacing w:val="0"/>
        <w:outlineLvl w:val="3"/>
      </w:pPr>
      <w:bookmarkStart w:id="89" w:name="_Ref63800790"/>
      <w:r w:rsidRPr="00E6281C">
        <w:t xml:space="preserve">иной информации в случаях, предусмотренных федеральными законами Российской </w:t>
      </w:r>
      <w:r w:rsidR="00A42E5E">
        <w:t>Ф</w:t>
      </w:r>
      <w:r w:rsidRPr="00E6281C">
        <w:t>едерации и Правилами</w:t>
      </w:r>
      <w:r w:rsidR="002C2AFA" w:rsidRPr="00E6281C">
        <w:t>.</w:t>
      </w:r>
      <w:bookmarkEnd w:id="89"/>
    </w:p>
    <w:p w14:paraId="3D9DDBFE" w14:textId="11B92DF4" w:rsidR="0076141D" w:rsidRPr="00E6281C" w:rsidRDefault="0076141D" w:rsidP="00C42178">
      <w:pPr>
        <w:pStyle w:val="af1"/>
        <w:widowControl w:val="0"/>
        <w:numPr>
          <w:ilvl w:val="1"/>
          <w:numId w:val="7"/>
        </w:numPr>
        <w:spacing w:before="0" w:line="240" w:lineRule="auto"/>
        <w:ind w:left="851" w:hanging="851"/>
        <w:contextualSpacing w:val="0"/>
        <w:outlineLvl w:val="3"/>
      </w:pPr>
      <w:r w:rsidRPr="00E6281C">
        <w:t>Правила и Тарифы</w:t>
      </w:r>
      <w:r w:rsidR="001F1446">
        <w:t xml:space="preserve"> НРД</w:t>
      </w:r>
      <w:r w:rsidRPr="00E6281C">
        <w:t xml:space="preserve"> подлежат согласованию Комитетом пользователей </w:t>
      </w:r>
      <w:proofErr w:type="spellStart"/>
      <w:r w:rsidRPr="00E6281C">
        <w:t>репозитарных</w:t>
      </w:r>
      <w:proofErr w:type="spellEnd"/>
      <w:r w:rsidRPr="00E6281C">
        <w:t xml:space="preserve"> услуг. Если Комитет пользователей </w:t>
      </w:r>
      <w:proofErr w:type="spellStart"/>
      <w:r w:rsidRPr="00E6281C">
        <w:t>репозитарных</w:t>
      </w:r>
      <w:proofErr w:type="spellEnd"/>
      <w:r w:rsidRPr="00E6281C">
        <w:t xml:space="preserve"> услуг не согласовал Правила или Тарифы</w:t>
      </w:r>
      <w:r w:rsidR="001F1446">
        <w:t xml:space="preserve"> НРД</w:t>
      </w:r>
      <w:r w:rsidRPr="00E6281C">
        <w:t>, документ может быть утвержден решением Наблюдательного совета НКО АО НРД не менее чем двумя третями голосов членов Наблюдательного совета.</w:t>
      </w:r>
    </w:p>
    <w:p w14:paraId="6C0D6F25" w14:textId="77777777" w:rsidR="0076141D" w:rsidRPr="00E6281C" w:rsidRDefault="0076141D" w:rsidP="00C42178">
      <w:pPr>
        <w:pStyle w:val="af1"/>
        <w:widowControl w:val="0"/>
        <w:numPr>
          <w:ilvl w:val="1"/>
          <w:numId w:val="7"/>
        </w:numPr>
        <w:spacing w:before="0" w:line="240" w:lineRule="auto"/>
        <w:ind w:left="851" w:hanging="851"/>
        <w:contextualSpacing w:val="0"/>
        <w:outlineLvl w:val="3"/>
      </w:pPr>
      <w:r w:rsidRPr="00E6281C">
        <w:t>Правила утверждаются единоличным исполнительным органом НКО АО НРД и подлежат регистрации Банком России. Зарегистрированные Банком России Правила размещаются в свободном доступе на Сайте и открыты для ознакомления всем заинтересованным лицам независимо от целей получения такой информации.</w:t>
      </w:r>
    </w:p>
    <w:p w14:paraId="5A6DDBDF" w14:textId="6AC00C41" w:rsidR="0076141D" w:rsidRPr="00E6281C" w:rsidRDefault="0076141D" w:rsidP="00C42178">
      <w:pPr>
        <w:pStyle w:val="af1"/>
        <w:widowControl w:val="0"/>
        <w:numPr>
          <w:ilvl w:val="1"/>
          <w:numId w:val="7"/>
        </w:numPr>
        <w:spacing w:before="0" w:line="240" w:lineRule="auto"/>
        <w:ind w:left="851" w:hanging="851"/>
        <w:contextualSpacing w:val="0"/>
        <w:outlineLvl w:val="3"/>
      </w:pPr>
      <w:proofErr w:type="spellStart"/>
      <w:r w:rsidRPr="00E6281C">
        <w:t>Репозитарий</w:t>
      </w:r>
      <w:proofErr w:type="spellEnd"/>
      <w:r w:rsidRPr="00E6281C">
        <w:t xml:space="preserve"> в одностороннем порядке вносит изменения в Правила и (или) Тарифы</w:t>
      </w:r>
      <w:r w:rsidR="001F1446">
        <w:t xml:space="preserve"> НРД</w:t>
      </w:r>
      <w:r w:rsidRPr="00E6281C">
        <w:t>.</w:t>
      </w:r>
    </w:p>
    <w:p w14:paraId="4398D68C" w14:textId="77777777" w:rsidR="0076141D" w:rsidRPr="00E6281C" w:rsidRDefault="0076141D" w:rsidP="00C42178">
      <w:pPr>
        <w:pStyle w:val="af1"/>
        <w:widowControl w:val="0"/>
        <w:numPr>
          <w:ilvl w:val="1"/>
          <w:numId w:val="7"/>
        </w:numPr>
        <w:spacing w:before="0" w:line="240" w:lineRule="auto"/>
        <w:ind w:left="851" w:hanging="851"/>
        <w:contextualSpacing w:val="0"/>
        <w:outlineLvl w:val="3"/>
      </w:pPr>
      <w:proofErr w:type="spellStart"/>
      <w:r w:rsidRPr="00E6281C">
        <w:t>Репозитарий</w:t>
      </w:r>
      <w:proofErr w:type="spellEnd"/>
      <w:r w:rsidRPr="00E6281C">
        <w:t xml:space="preserve"> </w:t>
      </w:r>
      <w:r w:rsidR="00C52F14" w:rsidRPr="00E6281C">
        <w:t xml:space="preserve">обязан уведомить Клиента </w:t>
      </w:r>
      <w:r w:rsidRPr="00E6281C">
        <w:t>об изменении (новой редакции) Правил не позднее, чем за 10 (десять) календарных дней до даты их вступления в силу, если более короткий срок не обусловлен требованиями законодательства Российской Федерации.</w:t>
      </w:r>
    </w:p>
    <w:p w14:paraId="596B9F36" w14:textId="3585EAEE" w:rsidR="0076141D" w:rsidRPr="00E6281C" w:rsidRDefault="0076141D" w:rsidP="00C42178">
      <w:pPr>
        <w:pStyle w:val="af1"/>
        <w:widowControl w:val="0"/>
        <w:numPr>
          <w:ilvl w:val="1"/>
          <w:numId w:val="7"/>
        </w:numPr>
        <w:spacing w:before="0" w:line="240" w:lineRule="auto"/>
        <w:ind w:left="851" w:hanging="851"/>
        <w:contextualSpacing w:val="0"/>
        <w:outlineLvl w:val="3"/>
      </w:pPr>
      <w:proofErr w:type="spellStart"/>
      <w:r w:rsidRPr="00E6281C">
        <w:t>Репозитарий</w:t>
      </w:r>
      <w:proofErr w:type="spellEnd"/>
      <w:r w:rsidRPr="00E6281C">
        <w:t xml:space="preserve"> </w:t>
      </w:r>
      <w:r w:rsidR="00C52F14" w:rsidRPr="00E6281C">
        <w:t xml:space="preserve">обязан уведомить Клиента </w:t>
      </w:r>
      <w:r w:rsidRPr="00E6281C">
        <w:t>об изменении (новой редакции) Тарифов</w:t>
      </w:r>
      <w:r w:rsidR="001F1446">
        <w:t xml:space="preserve"> НРД</w:t>
      </w:r>
      <w:r w:rsidRPr="00E6281C">
        <w:t xml:space="preserve"> не позднее, чем за 10 (десять) календарных дней до даты их вступления в силу, а при увеличении Тарифов</w:t>
      </w:r>
      <w:r w:rsidR="001F1446">
        <w:t xml:space="preserve"> НРД</w:t>
      </w:r>
      <w:r w:rsidRPr="00E6281C">
        <w:t xml:space="preserve"> соответствующие изменения вступают в силу не ранее чем через 90 (девяносто) календарных дней после их размещения на Сайте.</w:t>
      </w:r>
    </w:p>
    <w:p w14:paraId="10C7B91B" w14:textId="2292E7F6" w:rsidR="0076141D" w:rsidRPr="00E6281C" w:rsidRDefault="00C52F14" w:rsidP="00C42178">
      <w:pPr>
        <w:pStyle w:val="af1"/>
        <w:widowControl w:val="0"/>
        <w:numPr>
          <w:ilvl w:val="1"/>
          <w:numId w:val="7"/>
        </w:numPr>
        <w:spacing w:before="0" w:line="240" w:lineRule="auto"/>
        <w:ind w:left="851" w:hanging="851"/>
        <w:contextualSpacing w:val="0"/>
        <w:outlineLvl w:val="3"/>
      </w:pPr>
      <w:r w:rsidRPr="00E6281C">
        <w:t>О</w:t>
      </w:r>
      <w:r w:rsidR="0076141D" w:rsidRPr="00E6281C">
        <w:t xml:space="preserve"> внесении изменений в Правила и (или) Тарифы </w:t>
      </w:r>
      <w:r w:rsidR="001F1446">
        <w:t xml:space="preserve">НРД </w:t>
      </w:r>
      <w:proofErr w:type="spellStart"/>
      <w:r w:rsidR="0076141D" w:rsidRPr="00E6281C">
        <w:t>Репозитарий</w:t>
      </w:r>
      <w:proofErr w:type="spellEnd"/>
      <w:r w:rsidR="0076141D" w:rsidRPr="00E6281C">
        <w:t xml:space="preserve"> </w:t>
      </w:r>
      <w:r w:rsidR="006C34FB" w:rsidRPr="00E6281C">
        <w:t xml:space="preserve">уведомляет </w:t>
      </w:r>
      <w:r w:rsidR="0076141D" w:rsidRPr="00E6281C">
        <w:t>путем размещения указанных изменений на Сайте. Датой уведомления считается дата размещения изменений на Сайте.</w:t>
      </w:r>
    </w:p>
    <w:p w14:paraId="5914F628" w14:textId="77777777" w:rsidR="0076141D" w:rsidRPr="00E6281C" w:rsidRDefault="0076141D" w:rsidP="00C42178">
      <w:pPr>
        <w:pStyle w:val="af1"/>
        <w:widowControl w:val="0"/>
        <w:spacing w:before="0" w:line="240" w:lineRule="auto"/>
        <w:ind w:left="851"/>
        <w:contextualSpacing w:val="0"/>
      </w:pPr>
      <w:r w:rsidRPr="00E6281C">
        <w:t xml:space="preserve">Клиент обязан самостоятельно проверять соответствующую информацию на Сайте, ответственность за получение указанной информации </w:t>
      </w:r>
      <w:r w:rsidR="006C34FB" w:rsidRPr="00E6281C">
        <w:t xml:space="preserve">несет </w:t>
      </w:r>
      <w:r w:rsidRPr="00E6281C">
        <w:t>Клиент.</w:t>
      </w:r>
    </w:p>
    <w:p w14:paraId="143442F6" w14:textId="77777777" w:rsidR="0076141D" w:rsidRPr="00E6281C" w:rsidRDefault="0076141D" w:rsidP="00C42178">
      <w:pPr>
        <w:pStyle w:val="af1"/>
        <w:widowControl w:val="0"/>
        <w:numPr>
          <w:ilvl w:val="1"/>
          <w:numId w:val="7"/>
        </w:numPr>
        <w:spacing w:before="0" w:line="240" w:lineRule="auto"/>
        <w:ind w:left="851" w:hanging="851"/>
        <w:contextualSpacing w:val="0"/>
        <w:outlineLvl w:val="3"/>
      </w:pPr>
      <w:r w:rsidRPr="00E6281C">
        <w:t>Договор</w:t>
      </w:r>
      <w:r w:rsidR="008D5398" w:rsidRPr="00E6281C">
        <w:t xml:space="preserve"> </w:t>
      </w:r>
      <w:r w:rsidR="006C34FB" w:rsidRPr="00E6281C">
        <w:t xml:space="preserve">об оказании </w:t>
      </w:r>
      <w:proofErr w:type="spellStart"/>
      <w:r w:rsidR="006C34FB" w:rsidRPr="00E6281C">
        <w:t>репозитарных</w:t>
      </w:r>
      <w:proofErr w:type="spellEnd"/>
      <w:r w:rsidR="006C34FB" w:rsidRPr="00E6281C">
        <w:t xml:space="preserve"> услуг </w:t>
      </w:r>
      <w:r w:rsidRPr="00E6281C">
        <w:t>регулируется и толкуется в соответствии с законодательством Российской Федерации. Вопросы, не урегулированные Договором</w:t>
      </w:r>
      <w:r w:rsidR="006C34FB" w:rsidRPr="00E6281C">
        <w:t xml:space="preserve"> об оказании </w:t>
      </w:r>
      <w:proofErr w:type="spellStart"/>
      <w:r w:rsidR="006C34FB" w:rsidRPr="00E6281C">
        <w:t>репозитарных</w:t>
      </w:r>
      <w:proofErr w:type="spellEnd"/>
      <w:r w:rsidR="006C34FB" w:rsidRPr="00E6281C">
        <w:t xml:space="preserve"> услуг</w:t>
      </w:r>
      <w:r w:rsidRPr="00E6281C">
        <w:t>, разрешаются в соответствии с законодательством Российской Федерации.</w:t>
      </w:r>
    </w:p>
    <w:p w14:paraId="33F99675" w14:textId="77777777" w:rsidR="0076141D" w:rsidRPr="00E6281C" w:rsidRDefault="0076141D" w:rsidP="00C42178">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90" w:name="_Toc14257809"/>
      <w:bookmarkStart w:id="91" w:name="_Toc34913238"/>
      <w:bookmarkStart w:id="92" w:name="_Toc65245403"/>
      <w:bookmarkStart w:id="93" w:name="_Toc47527579"/>
      <w:bookmarkStart w:id="94" w:name="_Toc93064047"/>
      <w:r w:rsidRPr="00E6281C">
        <w:rPr>
          <w:rFonts w:ascii="Times New Roman" w:hAnsi="Times New Roman" w:cs="Times New Roman"/>
        </w:rPr>
        <w:t xml:space="preserve">Заключение Договора об оказании </w:t>
      </w:r>
      <w:proofErr w:type="spellStart"/>
      <w:r w:rsidRPr="00E6281C">
        <w:rPr>
          <w:rFonts w:ascii="Times New Roman" w:hAnsi="Times New Roman" w:cs="Times New Roman"/>
        </w:rPr>
        <w:t>репозитарных</w:t>
      </w:r>
      <w:proofErr w:type="spellEnd"/>
      <w:r w:rsidRPr="00E6281C">
        <w:rPr>
          <w:rFonts w:ascii="Times New Roman" w:hAnsi="Times New Roman" w:cs="Times New Roman"/>
        </w:rPr>
        <w:t xml:space="preserve"> услуг</w:t>
      </w:r>
      <w:bookmarkEnd w:id="90"/>
      <w:bookmarkEnd w:id="91"/>
      <w:bookmarkEnd w:id="92"/>
      <w:bookmarkEnd w:id="93"/>
      <w:bookmarkEnd w:id="94"/>
    </w:p>
    <w:p w14:paraId="090DDE19" w14:textId="77777777" w:rsidR="0076141D" w:rsidRPr="00E6281C" w:rsidRDefault="0076141D" w:rsidP="00C42178">
      <w:pPr>
        <w:pStyle w:val="af1"/>
        <w:widowControl w:val="0"/>
        <w:numPr>
          <w:ilvl w:val="1"/>
          <w:numId w:val="7"/>
        </w:numPr>
        <w:spacing w:before="0" w:line="240" w:lineRule="auto"/>
        <w:ind w:left="851" w:hanging="851"/>
        <w:contextualSpacing w:val="0"/>
        <w:outlineLvl w:val="3"/>
      </w:pPr>
      <w:bookmarkStart w:id="95" w:name="_Ref2163736"/>
      <w:r w:rsidRPr="00E6281C" w:rsidDel="00F059BF">
        <w:t xml:space="preserve">Договор об оказании </w:t>
      </w:r>
      <w:proofErr w:type="spellStart"/>
      <w:r w:rsidRPr="00E6281C" w:rsidDel="00F059BF">
        <w:t>репозитарных</w:t>
      </w:r>
      <w:proofErr w:type="spellEnd"/>
      <w:r w:rsidRPr="00E6281C" w:rsidDel="00F059BF">
        <w:t xml:space="preserve"> услуг является публичным договором.</w:t>
      </w:r>
    </w:p>
    <w:p w14:paraId="740E2584" w14:textId="77777777" w:rsidR="0076141D" w:rsidRPr="00E6281C" w:rsidRDefault="0076141D" w:rsidP="00C42178">
      <w:pPr>
        <w:pStyle w:val="af1"/>
        <w:widowControl w:val="0"/>
        <w:numPr>
          <w:ilvl w:val="1"/>
          <w:numId w:val="7"/>
        </w:numPr>
        <w:spacing w:before="0" w:line="240" w:lineRule="auto"/>
        <w:ind w:left="851" w:hanging="851"/>
        <w:contextualSpacing w:val="0"/>
        <w:outlineLvl w:val="3"/>
      </w:pPr>
      <w:bookmarkStart w:id="96" w:name="_Toc525567433"/>
      <w:bookmarkStart w:id="97" w:name="_Toc525567720"/>
      <w:bookmarkStart w:id="98" w:name="_Toc525567993"/>
      <w:bookmarkStart w:id="99" w:name="_Toc525568266"/>
      <w:bookmarkStart w:id="100" w:name="_Toc525568539"/>
      <w:bookmarkStart w:id="101" w:name="_Toc525568812"/>
      <w:bookmarkStart w:id="102" w:name="_Toc525569085"/>
      <w:bookmarkStart w:id="103" w:name="_Toc525569358"/>
      <w:bookmarkStart w:id="104" w:name="_Toc525569631"/>
      <w:bookmarkStart w:id="105" w:name="_Toc526843719"/>
      <w:bookmarkStart w:id="106" w:name="_Toc526843981"/>
      <w:bookmarkStart w:id="107" w:name="_Toc526864644"/>
      <w:bookmarkStart w:id="108" w:name="_Toc526864901"/>
      <w:bookmarkStart w:id="109" w:name="_Toc526871864"/>
      <w:bookmarkStart w:id="110" w:name="_Toc526872123"/>
      <w:bookmarkStart w:id="111" w:name="_Toc526872380"/>
      <w:bookmarkStart w:id="112" w:name="_Toc526938269"/>
      <w:bookmarkStart w:id="113" w:name="_Toc526938660"/>
      <w:bookmarkStart w:id="114" w:name="_Toc526938922"/>
      <w:bookmarkStart w:id="115" w:name="_Toc526939293"/>
      <w:bookmarkStart w:id="116" w:name="_Toc526952463"/>
      <w:bookmarkStart w:id="117" w:name="_Ref14701695"/>
      <w:bookmarkStart w:id="118" w:name="_Ref6257570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E6281C">
        <w:t xml:space="preserve">Для присоединения к </w:t>
      </w:r>
      <w:r w:rsidR="00B9185F" w:rsidRPr="00E6281C">
        <w:t xml:space="preserve">Договору </w:t>
      </w:r>
      <w:r w:rsidR="003B321C" w:rsidRPr="00E6281C">
        <w:t xml:space="preserve">об оказании </w:t>
      </w:r>
      <w:proofErr w:type="spellStart"/>
      <w:r w:rsidR="003B321C" w:rsidRPr="00E6281C">
        <w:t>репозитарных</w:t>
      </w:r>
      <w:proofErr w:type="spellEnd"/>
      <w:r w:rsidR="003B321C" w:rsidRPr="00E6281C">
        <w:t xml:space="preserve"> услуг </w:t>
      </w:r>
      <w:r w:rsidR="00B9185F" w:rsidRPr="00E6281C">
        <w:t xml:space="preserve">Клиент предоставляет </w:t>
      </w:r>
      <w:r w:rsidRPr="00E6281C">
        <w:t xml:space="preserve">в </w:t>
      </w:r>
      <w:proofErr w:type="spellStart"/>
      <w:r w:rsidRPr="00E6281C">
        <w:t>Репозитарий</w:t>
      </w:r>
      <w:proofErr w:type="spellEnd"/>
      <w:r w:rsidRPr="00E6281C">
        <w:t xml:space="preserve"> следующие документы:</w:t>
      </w:r>
      <w:bookmarkEnd w:id="117"/>
      <w:bookmarkEnd w:id="118"/>
    </w:p>
    <w:p w14:paraId="5DC2413F" w14:textId="1315C423" w:rsidR="0076141D" w:rsidRPr="00E6281C" w:rsidRDefault="0076141D" w:rsidP="00C42178">
      <w:pPr>
        <w:pStyle w:val="4"/>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Заявление о присоединении;</w:t>
      </w:r>
    </w:p>
    <w:p w14:paraId="004DF751" w14:textId="77777777" w:rsidR="0076141D" w:rsidRPr="00E6281C" w:rsidRDefault="0076141D" w:rsidP="00C42178">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документы в соответствии с Перечнем документов;</w:t>
      </w:r>
    </w:p>
    <w:p w14:paraId="4A158158" w14:textId="77777777" w:rsidR="00FA2E64" w:rsidRPr="00E6281C" w:rsidRDefault="00FA2E64" w:rsidP="004C5CD4">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lastRenderedPageBreak/>
        <w:t xml:space="preserve">информацию о присвоенном (верифицированном на </w:t>
      </w:r>
      <w:r w:rsidR="003A487F" w:rsidRPr="00E6281C">
        <w:rPr>
          <w:rFonts w:ascii="Times New Roman" w:hAnsi="Times New Roman" w:cs="Times New Roman"/>
          <w:b w:val="0"/>
          <w:i w:val="0"/>
        </w:rPr>
        <w:t xml:space="preserve">день </w:t>
      </w:r>
      <w:r w:rsidRPr="00E6281C">
        <w:rPr>
          <w:rFonts w:ascii="Times New Roman" w:hAnsi="Times New Roman" w:cs="Times New Roman"/>
          <w:b w:val="0"/>
          <w:i w:val="0"/>
        </w:rPr>
        <w:t>предоставления) Коде LEI;</w:t>
      </w:r>
    </w:p>
    <w:p w14:paraId="360FD92C" w14:textId="77777777" w:rsidR="0076141D" w:rsidRPr="00E6281C" w:rsidRDefault="0076141D" w:rsidP="00C42178">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Заявку на присвоение </w:t>
      </w:r>
      <w:proofErr w:type="spellStart"/>
      <w:r w:rsidRPr="00E6281C">
        <w:rPr>
          <w:rFonts w:ascii="Times New Roman" w:hAnsi="Times New Roman" w:cs="Times New Roman"/>
          <w:b w:val="0"/>
          <w:i w:val="0"/>
        </w:rPr>
        <w:t>репозитарного</w:t>
      </w:r>
      <w:proofErr w:type="spellEnd"/>
      <w:r w:rsidRPr="00E6281C">
        <w:rPr>
          <w:rFonts w:ascii="Times New Roman" w:hAnsi="Times New Roman" w:cs="Times New Roman"/>
          <w:b w:val="0"/>
          <w:i w:val="0"/>
        </w:rPr>
        <w:t xml:space="preserve"> кода (Форма CM006).</w:t>
      </w:r>
    </w:p>
    <w:p w14:paraId="190B4ACC" w14:textId="77777777" w:rsidR="0076141D" w:rsidRPr="00E6281C" w:rsidRDefault="0076141D" w:rsidP="00C42178">
      <w:pPr>
        <w:pStyle w:val="af1"/>
        <w:widowControl w:val="0"/>
        <w:numPr>
          <w:ilvl w:val="1"/>
          <w:numId w:val="7"/>
        </w:numPr>
        <w:spacing w:before="0" w:line="240" w:lineRule="auto"/>
        <w:ind w:left="851" w:hanging="851"/>
        <w:contextualSpacing w:val="0"/>
        <w:outlineLvl w:val="3"/>
      </w:pPr>
      <w:r w:rsidRPr="00E6281C">
        <w:t>Если Клиент ранее предоставил комплект документов в соответствии с Перечнем документов, Клиенту необходимо предоставить только те документы и (или) изменения к ним, которые не были предоставлены ранее.</w:t>
      </w:r>
    </w:p>
    <w:p w14:paraId="08655464" w14:textId="77777777" w:rsidR="00605D96" w:rsidRPr="00E6281C" w:rsidRDefault="00605D96" w:rsidP="00605D96">
      <w:pPr>
        <w:pStyle w:val="a7"/>
        <w:numPr>
          <w:ilvl w:val="1"/>
          <w:numId w:val="7"/>
        </w:numPr>
        <w:tabs>
          <w:tab w:val="clear" w:pos="4320"/>
          <w:tab w:val="clear" w:pos="8640"/>
        </w:tabs>
        <w:spacing w:before="0" w:line="240" w:lineRule="auto"/>
        <w:ind w:left="851" w:hanging="851"/>
        <w:rPr>
          <w:sz w:val="24"/>
        </w:rPr>
      </w:pPr>
      <w:r w:rsidRPr="00E6281C">
        <w:rPr>
          <w:sz w:val="24"/>
        </w:rPr>
        <w:t xml:space="preserve">Клиент направляет в </w:t>
      </w:r>
      <w:proofErr w:type="spellStart"/>
      <w:r w:rsidR="00571CBA" w:rsidRPr="00E6281C">
        <w:rPr>
          <w:sz w:val="24"/>
        </w:rPr>
        <w:t>Репозитарий</w:t>
      </w:r>
      <w:proofErr w:type="spellEnd"/>
      <w:r w:rsidRPr="00E6281C">
        <w:rPr>
          <w:sz w:val="24"/>
        </w:rPr>
        <w:t xml:space="preserve"> документы</w:t>
      </w:r>
      <w:r w:rsidR="004D45C2" w:rsidRPr="00E6281C">
        <w:rPr>
          <w:sz w:val="24"/>
        </w:rPr>
        <w:t xml:space="preserve">, предусмотренные пунктом </w:t>
      </w:r>
      <w:r w:rsidR="004D45C2" w:rsidRPr="00E6281C">
        <w:rPr>
          <w:sz w:val="24"/>
        </w:rPr>
        <w:fldChar w:fldCharType="begin"/>
      </w:r>
      <w:r w:rsidR="004D45C2" w:rsidRPr="00E6281C">
        <w:rPr>
          <w:sz w:val="24"/>
        </w:rPr>
        <w:instrText xml:space="preserve"> REF _Ref14701695 \r \h </w:instrText>
      </w:r>
      <w:r w:rsidR="006222C2" w:rsidRPr="00E6281C">
        <w:rPr>
          <w:sz w:val="24"/>
        </w:rPr>
        <w:instrText xml:space="preserve"> \* MERGEFORMAT </w:instrText>
      </w:r>
      <w:r w:rsidR="004D45C2" w:rsidRPr="00E6281C">
        <w:rPr>
          <w:sz w:val="24"/>
        </w:rPr>
      </w:r>
      <w:r w:rsidR="004D45C2" w:rsidRPr="00E6281C">
        <w:rPr>
          <w:sz w:val="24"/>
        </w:rPr>
        <w:fldChar w:fldCharType="separate"/>
      </w:r>
      <w:r w:rsidR="005E742E">
        <w:rPr>
          <w:sz w:val="24"/>
        </w:rPr>
        <w:t>3.2</w:t>
      </w:r>
      <w:r w:rsidR="004D45C2" w:rsidRPr="00E6281C">
        <w:rPr>
          <w:sz w:val="24"/>
        </w:rPr>
        <w:fldChar w:fldCharType="end"/>
      </w:r>
      <w:r w:rsidRPr="00E6281C">
        <w:rPr>
          <w:sz w:val="24"/>
        </w:rPr>
        <w:t>.</w:t>
      </w:r>
      <w:r w:rsidRPr="00E6281C">
        <w:rPr>
          <w:rFonts w:asciiTheme="minorHAnsi" w:hAnsiTheme="minorHAnsi" w:cstheme="minorHAnsi"/>
          <w:sz w:val="24"/>
        </w:rPr>
        <w:t xml:space="preserve"> </w:t>
      </w:r>
      <w:r w:rsidR="004D45C2" w:rsidRPr="00E6281C">
        <w:rPr>
          <w:rFonts w:asciiTheme="minorHAnsi" w:hAnsiTheme="minorHAnsi" w:cstheme="minorHAnsi"/>
          <w:sz w:val="24"/>
        </w:rPr>
        <w:t>Правил:</w:t>
      </w:r>
    </w:p>
    <w:p w14:paraId="32632B0A" w14:textId="77777777" w:rsidR="00605D96" w:rsidRPr="00E6281C" w:rsidRDefault="00605D96" w:rsidP="00605D96">
      <w:pPr>
        <w:pStyle w:val="a7"/>
        <w:numPr>
          <w:ilvl w:val="2"/>
          <w:numId w:val="7"/>
        </w:numPr>
        <w:tabs>
          <w:tab w:val="clear" w:pos="4320"/>
          <w:tab w:val="clear" w:pos="8640"/>
        </w:tabs>
        <w:spacing w:before="0" w:line="240" w:lineRule="auto"/>
        <w:ind w:left="851" w:hanging="851"/>
        <w:rPr>
          <w:sz w:val="24"/>
        </w:rPr>
      </w:pPr>
      <w:r w:rsidRPr="00E6281C">
        <w:rPr>
          <w:sz w:val="24"/>
        </w:rPr>
        <w:t>в электронном виде с использованием ЛКУ – при наличии заключенного Договора ЭДО;</w:t>
      </w:r>
    </w:p>
    <w:p w14:paraId="2176E6A4" w14:textId="73D011D3" w:rsidR="00605D96" w:rsidRPr="00E6281C" w:rsidRDefault="00605D96" w:rsidP="002919FA">
      <w:pPr>
        <w:pStyle w:val="a7"/>
        <w:numPr>
          <w:ilvl w:val="2"/>
          <w:numId w:val="7"/>
        </w:numPr>
        <w:tabs>
          <w:tab w:val="clear" w:pos="4320"/>
          <w:tab w:val="clear" w:pos="8640"/>
        </w:tabs>
        <w:spacing w:before="0" w:line="240" w:lineRule="auto"/>
        <w:ind w:left="851" w:hanging="851"/>
        <w:rPr>
          <w:sz w:val="24"/>
        </w:rPr>
      </w:pPr>
      <w:r w:rsidRPr="00E6281C">
        <w:rPr>
          <w:sz w:val="24"/>
        </w:rPr>
        <w:t>на бумажном носителе –</w:t>
      </w:r>
      <w:r w:rsidR="0001008A" w:rsidRPr="00E6281C">
        <w:rPr>
          <w:sz w:val="24"/>
        </w:rPr>
        <w:t xml:space="preserve"> </w:t>
      </w:r>
      <w:r w:rsidR="002A4FAB" w:rsidRPr="00E6281C">
        <w:rPr>
          <w:sz w:val="24"/>
        </w:rPr>
        <w:t xml:space="preserve">при </w:t>
      </w:r>
      <w:r w:rsidRPr="00E6281C">
        <w:rPr>
          <w:sz w:val="24"/>
        </w:rPr>
        <w:t>невозможности осуществления электронного документооборота, а также в случаях, прямо предусмотренных Правилами.</w:t>
      </w:r>
    </w:p>
    <w:p w14:paraId="697AEA68" w14:textId="2C2BF3AC" w:rsidR="00605D96" w:rsidRPr="00E6281C" w:rsidRDefault="00605D96" w:rsidP="00894611">
      <w:pPr>
        <w:pStyle w:val="a7"/>
        <w:numPr>
          <w:ilvl w:val="1"/>
          <w:numId w:val="7"/>
        </w:numPr>
        <w:tabs>
          <w:tab w:val="clear" w:pos="4320"/>
          <w:tab w:val="clear" w:pos="8640"/>
        </w:tabs>
        <w:spacing w:before="0" w:line="240" w:lineRule="auto"/>
        <w:ind w:left="851" w:hanging="851"/>
        <w:rPr>
          <w:sz w:val="24"/>
        </w:rPr>
      </w:pPr>
      <w:r w:rsidRPr="00E6281C">
        <w:rPr>
          <w:sz w:val="24"/>
        </w:rPr>
        <w:t>Электронный документооборот осуществляется в соответствии с Договором ЭДО, с учетом особенностей, установленных Правилами.</w:t>
      </w:r>
    </w:p>
    <w:p w14:paraId="2B7F86E7" w14:textId="77777777" w:rsidR="00605D96" w:rsidRPr="00E6281C" w:rsidRDefault="00605D96" w:rsidP="00894611">
      <w:pPr>
        <w:pStyle w:val="a7"/>
        <w:numPr>
          <w:ilvl w:val="1"/>
          <w:numId w:val="7"/>
        </w:numPr>
        <w:tabs>
          <w:tab w:val="clear" w:pos="4320"/>
          <w:tab w:val="clear" w:pos="8640"/>
        </w:tabs>
        <w:spacing w:before="0" w:line="240" w:lineRule="auto"/>
        <w:ind w:left="851" w:hanging="851"/>
        <w:rPr>
          <w:sz w:val="24"/>
        </w:rPr>
      </w:pPr>
      <w:bookmarkStart w:id="119" w:name="_Ref77966043"/>
      <w:r w:rsidRPr="00E6281C">
        <w:rPr>
          <w:sz w:val="24"/>
        </w:rPr>
        <w:t xml:space="preserve">Документы на бумажном носителе предоставляются по адресу места нахождения </w:t>
      </w:r>
      <w:proofErr w:type="spellStart"/>
      <w:r w:rsidR="00571CBA" w:rsidRPr="00E6281C">
        <w:rPr>
          <w:sz w:val="24"/>
        </w:rPr>
        <w:t>Репозитария</w:t>
      </w:r>
      <w:proofErr w:type="spellEnd"/>
      <w:r w:rsidRPr="00E6281C">
        <w:rPr>
          <w:sz w:val="24"/>
        </w:rPr>
        <w:t xml:space="preserve"> или путем направления документов почтовым отправлением (курьерской службой доставки) по почтовому адресу </w:t>
      </w:r>
      <w:proofErr w:type="spellStart"/>
      <w:r w:rsidR="00571CBA" w:rsidRPr="00E6281C">
        <w:rPr>
          <w:sz w:val="24"/>
        </w:rPr>
        <w:t>Репозитария</w:t>
      </w:r>
      <w:proofErr w:type="spellEnd"/>
      <w:r w:rsidRPr="00E6281C">
        <w:rPr>
          <w:sz w:val="24"/>
        </w:rPr>
        <w:t>, указанному на Сайте.</w:t>
      </w:r>
      <w:bookmarkEnd w:id="119"/>
    </w:p>
    <w:p w14:paraId="56670DB4" w14:textId="1EA36982" w:rsidR="002C7202" w:rsidRPr="00E6281C" w:rsidRDefault="0050718F" w:rsidP="00C42178">
      <w:pPr>
        <w:pStyle w:val="af1"/>
        <w:widowControl w:val="0"/>
        <w:numPr>
          <w:ilvl w:val="1"/>
          <w:numId w:val="7"/>
        </w:numPr>
        <w:spacing w:before="0" w:line="240" w:lineRule="auto"/>
        <w:ind w:left="851" w:hanging="851"/>
        <w:contextualSpacing w:val="0"/>
        <w:outlineLvl w:val="3"/>
      </w:pPr>
      <w:proofErr w:type="spellStart"/>
      <w:r w:rsidRPr="00E6281C">
        <w:t>Репозитарий</w:t>
      </w:r>
      <w:proofErr w:type="spellEnd"/>
      <w:r w:rsidRPr="00E6281C">
        <w:t xml:space="preserve"> в разумный срок осуществляет проверку </w:t>
      </w:r>
      <w:r w:rsidR="00F03A57" w:rsidRPr="00E6281C">
        <w:t xml:space="preserve">документов, указанных в пункте </w:t>
      </w:r>
      <w:r w:rsidR="00F03A57" w:rsidRPr="00E6281C">
        <w:fldChar w:fldCharType="begin"/>
      </w:r>
      <w:r w:rsidR="00F03A57" w:rsidRPr="00E6281C">
        <w:instrText xml:space="preserve"> REF _Ref14701695 \r \h  \* MERGEFORMAT </w:instrText>
      </w:r>
      <w:r w:rsidR="00F03A57" w:rsidRPr="00E6281C">
        <w:fldChar w:fldCharType="separate"/>
      </w:r>
      <w:r w:rsidR="005E742E">
        <w:t>3.2</w:t>
      </w:r>
      <w:r w:rsidR="00F03A57" w:rsidRPr="00E6281C">
        <w:fldChar w:fldCharType="end"/>
      </w:r>
      <w:r w:rsidR="00F03A57" w:rsidRPr="00E6281C">
        <w:t xml:space="preserve"> Правил, </w:t>
      </w:r>
      <w:r w:rsidR="0076141D" w:rsidRPr="00E6281C">
        <w:t>на полноту и достоверность предоставленной информации</w:t>
      </w:r>
      <w:r w:rsidRPr="00E6281C">
        <w:t>.</w:t>
      </w:r>
    </w:p>
    <w:p w14:paraId="4A859EA9" w14:textId="58FD0321" w:rsidR="0076141D" w:rsidRPr="00E6281C" w:rsidRDefault="0050718F" w:rsidP="00C15666">
      <w:pPr>
        <w:pStyle w:val="af1"/>
        <w:widowControl w:val="0"/>
        <w:numPr>
          <w:ilvl w:val="1"/>
          <w:numId w:val="7"/>
        </w:numPr>
        <w:spacing w:before="0" w:line="240" w:lineRule="auto"/>
        <w:ind w:left="851" w:hanging="851"/>
        <w:contextualSpacing w:val="0"/>
        <w:outlineLvl w:val="3"/>
      </w:pPr>
      <w:r w:rsidRPr="00E6281C">
        <w:t>П</w:t>
      </w:r>
      <w:r w:rsidR="00C26168" w:rsidRPr="00E6281C">
        <w:t>ри положительном результате</w:t>
      </w:r>
      <w:r w:rsidRPr="00E6281C">
        <w:t xml:space="preserve"> проверк</w:t>
      </w:r>
      <w:r w:rsidR="00B2564D" w:rsidRPr="00E6281C">
        <w:t>и</w:t>
      </w:r>
      <w:r w:rsidRPr="00E6281C">
        <w:t xml:space="preserve"> </w:t>
      </w:r>
      <w:proofErr w:type="spellStart"/>
      <w:r w:rsidR="00365012" w:rsidRPr="00E6281C">
        <w:t>Репозитарий</w:t>
      </w:r>
      <w:proofErr w:type="spellEnd"/>
      <w:r w:rsidR="00365012" w:rsidRPr="00E6281C">
        <w:t xml:space="preserve"> </w:t>
      </w:r>
      <w:r w:rsidR="00C26168" w:rsidRPr="00E6281C">
        <w:t xml:space="preserve">не позднее 2 (двух) рабочих дней с даты её окончания </w:t>
      </w:r>
      <w:r w:rsidR="0039000B" w:rsidRPr="00E6281C">
        <w:t xml:space="preserve">предоставляет </w:t>
      </w:r>
      <w:r w:rsidR="00407E90" w:rsidRPr="00E6281C">
        <w:t xml:space="preserve">Клиенту уведомление о заключении Договора об оказании </w:t>
      </w:r>
      <w:proofErr w:type="spellStart"/>
      <w:r w:rsidR="00407E90" w:rsidRPr="00E6281C">
        <w:t>репозитарных</w:t>
      </w:r>
      <w:proofErr w:type="spellEnd"/>
      <w:r w:rsidR="00407E90" w:rsidRPr="00E6281C">
        <w:t xml:space="preserve"> услуг по адресу места нахождения </w:t>
      </w:r>
      <w:proofErr w:type="spellStart"/>
      <w:r w:rsidR="00407E90" w:rsidRPr="00E6281C">
        <w:t>Репозитария</w:t>
      </w:r>
      <w:proofErr w:type="spellEnd"/>
      <w:r w:rsidR="001E5016" w:rsidRPr="00E6281C">
        <w:t>,</w:t>
      </w:r>
      <w:r w:rsidR="00407E90" w:rsidRPr="00E6281C">
        <w:t xml:space="preserve"> либо путем направления документов почтовым отправлением (курьерской службой доставки)</w:t>
      </w:r>
      <w:r w:rsidR="002C7202" w:rsidRPr="00E6281C">
        <w:t xml:space="preserve"> </w:t>
      </w:r>
      <w:r w:rsidR="00407E90" w:rsidRPr="00E6281C">
        <w:t>по почтовому адресу</w:t>
      </w:r>
      <w:r w:rsidR="00E11E5F" w:rsidRPr="00E6281C">
        <w:t xml:space="preserve"> Клиента</w:t>
      </w:r>
      <w:r w:rsidR="00407E90" w:rsidRPr="00E6281C">
        <w:t xml:space="preserve">, либо путем </w:t>
      </w:r>
      <w:r w:rsidR="0039000B" w:rsidRPr="00E6281C">
        <w:t>направл</w:t>
      </w:r>
      <w:r w:rsidR="001711A9" w:rsidRPr="00E6281C">
        <w:t>ения</w:t>
      </w:r>
      <w:r w:rsidR="0039000B" w:rsidRPr="00E6281C">
        <w:t xml:space="preserve"> </w:t>
      </w:r>
      <w:r w:rsidR="00407E90" w:rsidRPr="00E6281C">
        <w:t xml:space="preserve">электронного документа с </w:t>
      </w:r>
      <w:r w:rsidR="002C7202" w:rsidRPr="00E6281C">
        <w:t>использованием ЛКУ.</w:t>
      </w:r>
    </w:p>
    <w:p w14:paraId="0324A54C" w14:textId="40C0BC05" w:rsidR="002C7202" w:rsidRPr="00E6281C" w:rsidRDefault="0076141D" w:rsidP="00C42178">
      <w:pPr>
        <w:pStyle w:val="af1"/>
        <w:widowControl w:val="0"/>
        <w:numPr>
          <w:ilvl w:val="1"/>
          <w:numId w:val="7"/>
        </w:numPr>
        <w:spacing w:before="0" w:line="240" w:lineRule="auto"/>
        <w:ind w:left="851" w:hanging="851"/>
        <w:contextualSpacing w:val="0"/>
        <w:outlineLvl w:val="3"/>
      </w:pPr>
      <w:r w:rsidRPr="00E6281C">
        <w:t>Договорные отношения Участников возникают с даты</w:t>
      </w:r>
      <w:r w:rsidR="002C7202" w:rsidRPr="00E6281C">
        <w:t>, указанной в уведомлении о заключении Договора</w:t>
      </w:r>
      <w:r w:rsidR="000C3C2D">
        <w:t xml:space="preserve"> об оказании </w:t>
      </w:r>
      <w:proofErr w:type="spellStart"/>
      <w:r w:rsidR="000C3C2D">
        <w:t>репозитарных</w:t>
      </w:r>
      <w:proofErr w:type="spellEnd"/>
      <w:r w:rsidR="000C3C2D">
        <w:t xml:space="preserve"> услуг</w:t>
      </w:r>
      <w:r w:rsidR="002C7202" w:rsidRPr="00E6281C">
        <w:t>.</w:t>
      </w:r>
    </w:p>
    <w:p w14:paraId="2FE5F74D" w14:textId="77777777" w:rsidR="002C7202" w:rsidRPr="00E6281C" w:rsidRDefault="002C7202" w:rsidP="002C7202">
      <w:pPr>
        <w:pStyle w:val="af1"/>
        <w:widowControl w:val="0"/>
        <w:numPr>
          <w:ilvl w:val="1"/>
          <w:numId w:val="7"/>
        </w:numPr>
        <w:spacing w:before="0" w:line="240" w:lineRule="auto"/>
        <w:ind w:left="851" w:hanging="851"/>
        <w:contextualSpacing w:val="0"/>
        <w:rPr>
          <w:rFonts w:asciiTheme="minorHAnsi" w:hAnsiTheme="minorHAnsi" w:cstheme="minorHAnsi"/>
        </w:rPr>
      </w:pPr>
      <w:r w:rsidRPr="00E6281C">
        <w:rPr>
          <w:rFonts w:asciiTheme="minorHAnsi" w:hAnsiTheme="minorHAnsi" w:cstheme="minorHAnsi"/>
          <w:iCs/>
        </w:rPr>
        <w:t>При взаимодействии Участников используются:</w:t>
      </w:r>
    </w:p>
    <w:p w14:paraId="244D22A3" w14:textId="77777777" w:rsidR="002C7202" w:rsidRPr="00E6281C" w:rsidRDefault="002C7202" w:rsidP="002C7202">
      <w:pPr>
        <w:pStyle w:val="af1"/>
        <w:widowControl w:val="0"/>
        <w:numPr>
          <w:ilvl w:val="2"/>
          <w:numId w:val="7"/>
        </w:numPr>
        <w:spacing w:before="0" w:line="240" w:lineRule="auto"/>
        <w:ind w:left="851" w:hanging="851"/>
        <w:contextualSpacing w:val="0"/>
        <w:rPr>
          <w:rFonts w:asciiTheme="minorHAnsi" w:hAnsiTheme="minorHAnsi" w:cstheme="minorHAnsi"/>
        </w:rPr>
      </w:pPr>
      <w:r w:rsidRPr="00E6281C">
        <w:rPr>
          <w:rFonts w:asciiTheme="minorHAnsi" w:hAnsiTheme="minorHAnsi" w:cstheme="minorHAnsi"/>
          <w:iCs/>
        </w:rPr>
        <w:t>адреса и реквизиты Клиента, указанные в Анкете АА001;</w:t>
      </w:r>
    </w:p>
    <w:p w14:paraId="3E3693A4" w14:textId="77777777" w:rsidR="002C7202" w:rsidRPr="00E6281C" w:rsidRDefault="002C7202" w:rsidP="002C7202">
      <w:pPr>
        <w:pStyle w:val="af1"/>
        <w:widowControl w:val="0"/>
        <w:numPr>
          <w:ilvl w:val="2"/>
          <w:numId w:val="7"/>
        </w:numPr>
        <w:spacing w:before="0" w:line="240" w:lineRule="auto"/>
        <w:ind w:left="851" w:hanging="851"/>
        <w:contextualSpacing w:val="0"/>
        <w:rPr>
          <w:rFonts w:asciiTheme="minorHAnsi" w:hAnsiTheme="minorHAnsi" w:cstheme="minorHAnsi"/>
        </w:rPr>
      </w:pPr>
      <w:r w:rsidRPr="00E6281C">
        <w:rPr>
          <w:rFonts w:asciiTheme="minorHAnsi" w:hAnsiTheme="minorHAnsi" w:cstheme="minorHAnsi"/>
          <w:iCs/>
        </w:rPr>
        <w:t xml:space="preserve">адреса и реквизиты </w:t>
      </w:r>
      <w:proofErr w:type="spellStart"/>
      <w:r w:rsidR="006222C2" w:rsidRPr="00E6281C">
        <w:rPr>
          <w:rFonts w:asciiTheme="minorHAnsi" w:hAnsiTheme="minorHAnsi" w:cstheme="minorHAnsi"/>
          <w:iCs/>
        </w:rPr>
        <w:t>Репозитария</w:t>
      </w:r>
      <w:proofErr w:type="spellEnd"/>
      <w:r w:rsidRPr="00E6281C">
        <w:rPr>
          <w:rFonts w:asciiTheme="minorHAnsi" w:hAnsiTheme="minorHAnsi" w:cstheme="minorHAnsi"/>
          <w:iCs/>
        </w:rPr>
        <w:t>, указанные на Сайте.</w:t>
      </w:r>
    </w:p>
    <w:p w14:paraId="22E492E8" w14:textId="7D6DEFF0" w:rsidR="00327F22" w:rsidRDefault="002C7202" w:rsidP="002C7202">
      <w:pPr>
        <w:pStyle w:val="af1"/>
        <w:widowControl w:val="0"/>
        <w:numPr>
          <w:ilvl w:val="1"/>
          <w:numId w:val="7"/>
        </w:numPr>
        <w:spacing w:before="0" w:line="240" w:lineRule="auto"/>
        <w:ind w:left="851" w:hanging="851"/>
        <w:contextualSpacing w:val="0"/>
        <w:rPr>
          <w:rFonts w:asciiTheme="minorHAnsi" w:hAnsiTheme="minorHAnsi" w:cstheme="minorHAnsi"/>
        </w:rPr>
      </w:pPr>
      <w:bookmarkStart w:id="120" w:name="_Ref89087334"/>
      <w:bookmarkStart w:id="121" w:name="_Ref76394149"/>
      <w:r w:rsidRPr="00E6281C">
        <w:rPr>
          <w:rFonts w:asciiTheme="minorHAnsi" w:hAnsiTheme="minorHAnsi" w:cstheme="minorHAnsi"/>
        </w:rPr>
        <w:t>При изменении данных, указанных в Анкете АА001, Клиент обязан предоставить обновленную Анкету АА001 и документы, подтверждающие изменения, в соо</w:t>
      </w:r>
      <w:r w:rsidR="00217273" w:rsidRPr="00E6281C">
        <w:rPr>
          <w:rFonts w:asciiTheme="minorHAnsi" w:hAnsiTheme="minorHAnsi" w:cstheme="minorHAnsi"/>
        </w:rPr>
        <w:t>тветствии с Перечнем документов</w:t>
      </w:r>
      <w:r w:rsidR="00C922D2" w:rsidRPr="00E6281C">
        <w:rPr>
          <w:rFonts w:asciiTheme="minorHAnsi" w:hAnsiTheme="minorHAnsi" w:cstheme="minorHAnsi"/>
        </w:rPr>
        <w:t>, не позднее 3 (трех) рабочих дней с даты таких изменений.</w:t>
      </w:r>
      <w:bookmarkEnd w:id="120"/>
    </w:p>
    <w:p w14:paraId="4ECADEE8" w14:textId="33E08C45" w:rsidR="00E83B46" w:rsidRPr="00E6281C" w:rsidRDefault="00C922D2" w:rsidP="002C7202">
      <w:pPr>
        <w:pStyle w:val="af1"/>
        <w:widowControl w:val="0"/>
        <w:numPr>
          <w:ilvl w:val="1"/>
          <w:numId w:val="7"/>
        </w:numPr>
        <w:spacing w:before="0" w:line="240" w:lineRule="auto"/>
        <w:ind w:left="851" w:hanging="851"/>
        <w:contextualSpacing w:val="0"/>
        <w:rPr>
          <w:rFonts w:asciiTheme="minorHAnsi" w:hAnsiTheme="minorHAnsi" w:cstheme="minorHAnsi"/>
        </w:rPr>
      </w:pPr>
      <w:proofErr w:type="spellStart"/>
      <w:r w:rsidRPr="00E6281C">
        <w:t>Репозитарий</w:t>
      </w:r>
      <w:proofErr w:type="spellEnd"/>
      <w:r w:rsidRPr="00E6281C">
        <w:t xml:space="preserve"> уведомляет Клиента о</w:t>
      </w:r>
      <w:r w:rsidR="00327F22">
        <w:t>б</w:t>
      </w:r>
      <w:r w:rsidRPr="00E6281C">
        <w:t xml:space="preserve"> изменени</w:t>
      </w:r>
      <w:r w:rsidR="00327F22">
        <w:t>и</w:t>
      </w:r>
      <w:r w:rsidRPr="00E6281C">
        <w:t xml:space="preserve"> </w:t>
      </w:r>
      <w:r w:rsidR="00327F22">
        <w:t xml:space="preserve">адресов и реквизитов </w:t>
      </w:r>
      <w:r w:rsidRPr="00E6281C">
        <w:t>путем размещения информации на Сайте</w:t>
      </w:r>
      <w:r w:rsidR="00217273" w:rsidRPr="00E6281C">
        <w:rPr>
          <w:rFonts w:asciiTheme="minorHAnsi" w:hAnsiTheme="minorHAnsi" w:cstheme="minorHAnsi"/>
        </w:rPr>
        <w:t>.</w:t>
      </w:r>
    </w:p>
    <w:bookmarkEnd w:id="121"/>
    <w:p w14:paraId="57D64C70" w14:textId="1E3D19FE" w:rsidR="0076141D" w:rsidRPr="00E6281C" w:rsidRDefault="0076141D" w:rsidP="006222C2">
      <w:pPr>
        <w:pStyle w:val="af1"/>
        <w:widowControl w:val="0"/>
        <w:numPr>
          <w:ilvl w:val="1"/>
          <w:numId w:val="7"/>
        </w:numPr>
        <w:spacing w:before="0" w:line="240" w:lineRule="auto"/>
        <w:ind w:left="851" w:hanging="851"/>
        <w:contextualSpacing w:val="0"/>
        <w:outlineLvl w:val="3"/>
      </w:pPr>
      <w:r w:rsidRPr="00E6281C">
        <w:t xml:space="preserve">Клиентам, заключившим Соглашение об условиях оказания </w:t>
      </w:r>
      <w:proofErr w:type="spellStart"/>
      <w:r w:rsidRPr="00E6281C">
        <w:t>репозитарных</w:t>
      </w:r>
      <w:proofErr w:type="spellEnd"/>
      <w:r w:rsidRPr="00E6281C">
        <w:t xml:space="preserve"> услуг или Договор об оказании </w:t>
      </w:r>
      <w:proofErr w:type="spellStart"/>
      <w:r w:rsidRPr="00E6281C">
        <w:t>репозитарных</w:t>
      </w:r>
      <w:proofErr w:type="spellEnd"/>
      <w:r w:rsidRPr="00E6281C">
        <w:t xml:space="preserve"> услуг </w:t>
      </w:r>
      <w:r w:rsidRPr="006D06C1">
        <w:t>до даты публикации настоящей редакции Правил на Сайте</w:t>
      </w:r>
      <w:r w:rsidRPr="00E6281C">
        <w:t xml:space="preserve">, </w:t>
      </w:r>
      <w:proofErr w:type="spellStart"/>
      <w:r w:rsidRPr="00E6281C">
        <w:t>Репозитарий</w:t>
      </w:r>
      <w:proofErr w:type="spellEnd"/>
      <w:r w:rsidRPr="00E6281C">
        <w:t xml:space="preserve"> предлагает изложить их в редакции настоящих Правил</w:t>
      </w:r>
      <w:r w:rsidRPr="006D06C1">
        <w:t>. Если</w:t>
      </w:r>
      <w:r w:rsidRPr="00E6281C">
        <w:t xml:space="preserve"> в течение 5 (пяти) рабочих дней с даты размещения настоящей редакции Правил на Сайте:</w:t>
      </w:r>
    </w:p>
    <w:p w14:paraId="533F3C94" w14:textId="77777777" w:rsidR="0076141D" w:rsidRPr="00E6281C" w:rsidRDefault="0076141D" w:rsidP="002E3CD1">
      <w:pPr>
        <w:pStyle w:val="af1"/>
        <w:widowControl w:val="0"/>
        <w:numPr>
          <w:ilvl w:val="2"/>
          <w:numId w:val="7"/>
        </w:numPr>
        <w:spacing w:before="0" w:line="240" w:lineRule="auto"/>
        <w:ind w:left="851" w:hanging="851"/>
        <w:contextualSpacing w:val="0"/>
        <w:outlineLvl w:val="3"/>
      </w:pPr>
      <w:r w:rsidRPr="00E6281C">
        <w:t xml:space="preserve">в </w:t>
      </w:r>
      <w:proofErr w:type="spellStart"/>
      <w:r w:rsidRPr="00E6281C">
        <w:t>Репозитарий</w:t>
      </w:r>
      <w:proofErr w:type="spellEnd"/>
      <w:r w:rsidRPr="00E6281C">
        <w:t xml:space="preserve"> поступит уведомление о расторжении Соглашения об условиях оказания </w:t>
      </w:r>
      <w:proofErr w:type="spellStart"/>
      <w:r w:rsidRPr="00E6281C">
        <w:t>репозитарных</w:t>
      </w:r>
      <w:proofErr w:type="spellEnd"/>
      <w:r w:rsidRPr="00E6281C">
        <w:t xml:space="preserve"> услуг или Договора об оказании </w:t>
      </w:r>
      <w:proofErr w:type="spellStart"/>
      <w:r w:rsidRPr="00E6281C">
        <w:t>репозитарных</w:t>
      </w:r>
      <w:proofErr w:type="spellEnd"/>
      <w:r w:rsidRPr="00E6281C">
        <w:t xml:space="preserve"> услуг, в связи с отказом Клиента присоединиться к новой редакцией Правил – указанные </w:t>
      </w:r>
      <w:r w:rsidRPr="00E6281C">
        <w:lastRenderedPageBreak/>
        <w:t>договоры или соглашения (включая дополнительные соглашения) считаются расторгнутыми в дату вступления в силу новой редакции Правил;</w:t>
      </w:r>
    </w:p>
    <w:p w14:paraId="3C03D614" w14:textId="77777777" w:rsidR="00A24CBF" w:rsidRPr="00E6281C" w:rsidRDefault="0076141D" w:rsidP="00A24CBF">
      <w:pPr>
        <w:pStyle w:val="af1"/>
        <w:widowControl w:val="0"/>
        <w:numPr>
          <w:ilvl w:val="2"/>
          <w:numId w:val="7"/>
        </w:numPr>
        <w:spacing w:before="0" w:line="240" w:lineRule="auto"/>
        <w:ind w:left="851" w:hanging="851"/>
        <w:contextualSpacing w:val="0"/>
        <w:outlineLvl w:val="3"/>
      </w:pPr>
      <w:r w:rsidRPr="00E6281C">
        <w:t xml:space="preserve">в </w:t>
      </w:r>
      <w:proofErr w:type="spellStart"/>
      <w:r w:rsidRPr="00E6281C">
        <w:t>Репозитарий</w:t>
      </w:r>
      <w:proofErr w:type="spellEnd"/>
      <w:r w:rsidRPr="00E6281C">
        <w:t xml:space="preserve"> не поступит уведомление о расторжении Соглашения об условиях оказания </w:t>
      </w:r>
      <w:proofErr w:type="spellStart"/>
      <w:r w:rsidRPr="00E6281C">
        <w:t>репозитарных</w:t>
      </w:r>
      <w:proofErr w:type="spellEnd"/>
      <w:r w:rsidRPr="00E6281C">
        <w:t xml:space="preserve"> услуг или Договора об оказании </w:t>
      </w:r>
      <w:proofErr w:type="spellStart"/>
      <w:r w:rsidRPr="00E6281C">
        <w:t>репозитарных</w:t>
      </w:r>
      <w:proofErr w:type="spellEnd"/>
      <w:r w:rsidRPr="00E6281C">
        <w:t xml:space="preserve"> услуг, в связи с принятием </w:t>
      </w:r>
      <w:proofErr w:type="spellStart"/>
      <w:r w:rsidRPr="00E6281C">
        <w:t>Репозитарием</w:t>
      </w:r>
      <w:proofErr w:type="spellEnd"/>
      <w:r w:rsidRPr="00E6281C">
        <w:t xml:space="preserve"> новой редакции Правил:</w:t>
      </w:r>
    </w:p>
    <w:p w14:paraId="7A388EB6" w14:textId="77777777" w:rsidR="0076141D" w:rsidRPr="00E6281C" w:rsidRDefault="0076141D" w:rsidP="00A24CBF">
      <w:pPr>
        <w:pStyle w:val="af1"/>
        <w:widowControl w:val="0"/>
        <w:numPr>
          <w:ilvl w:val="3"/>
          <w:numId w:val="7"/>
        </w:numPr>
        <w:spacing w:before="0" w:line="240" w:lineRule="auto"/>
        <w:ind w:left="851" w:hanging="851"/>
        <w:contextualSpacing w:val="0"/>
        <w:outlineLvl w:val="3"/>
      </w:pPr>
      <w:r w:rsidRPr="00E6281C">
        <w:t xml:space="preserve">Клиент считается согласившимся с предложением об изменении Соглашения об условиях оказания </w:t>
      </w:r>
      <w:proofErr w:type="spellStart"/>
      <w:r w:rsidRPr="00E6281C">
        <w:t>репозитарных</w:t>
      </w:r>
      <w:proofErr w:type="spellEnd"/>
      <w:r w:rsidRPr="00E6281C">
        <w:t xml:space="preserve"> услуг или Договора об оказании </w:t>
      </w:r>
      <w:proofErr w:type="spellStart"/>
      <w:r w:rsidRPr="00E6281C">
        <w:t>репозитарных</w:t>
      </w:r>
      <w:proofErr w:type="spellEnd"/>
      <w:r w:rsidRPr="00E6281C">
        <w:t xml:space="preserve"> услуг путем изложения их в редакции настоящих Правил. Датой заключения Договора об оказании </w:t>
      </w:r>
      <w:proofErr w:type="spellStart"/>
      <w:r w:rsidRPr="00E6281C">
        <w:t>репозитарных</w:t>
      </w:r>
      <w:proofErr w:type="spellEnd"/>
      <w:r w:rsidRPr="00E6281C">
        <w:t xml:space="preserve"> услуг является первоначальная дата заключения Соглашения об условиях оказания </w:t>
      </w:r>
      <w:proofErr w:type="spellStart"/>
      <w:r w:rsidRPr="00E6281C">
        <w:t>репозитарных</w:t>
      </w:r>
      <w:proofErr w:type="spellEnd"/>
      <w:r w:rsidRPr="00E6281C">
        <w:t xml:space="preserve"> услуг или Договора об оказании </w:t>
      </w:r>
      <w:proofErr w:type="spellStart"/>
      <w:r w:rsidRPr="00E6281C">
        <w:t>репозитарных</w:t>
      </w:r>
      <w:proofErr w:type="spellEnd"/>
      <w:r w:rsidRPr="00E6281C">
        <w:t xml:space="preserve"> услуг;</w:t>
      </w:r>
    </w:p>
    <w:p w14:paraId="66C7C6F7" w14:textId="09B1849E" w:rsidR="0076141D" w:rsidRPr="00E6281C" w:rsidRDefault="0076141D" w:rsidP="00A24CBF">
      <w:pPr>
        <w:pStyle w:val="af1"/>
        <w:widowControl w:val="0"/>
        <w:numPr>
          <w:ilvl w:val="3"/>
          <w:numId w:val="7"/>
        </w:numPr>
        <w:spacing w:before="0" w:line="240" w:lineRule="auto"/>
        <w:ind w:left="851" w:hanging="851"/>
        <w:contextualSpacing w:val="0"/>
        <w:outlineLvl w:val="3"/>
      </w:pPr>
      <w:r w:rsidRPr="00E6281C">
        <w:t xml:space="preserve">дополнительные соглашения к Соглашениям об условиях оказания </w:t>
      </w:r>
      <w:proofErr w:type="spellStart"/>
      <w:r w:rsidRPr="00E6281C">
        <w:t>репозитарных</w:t>
      </w:r>
      <w:proofErr w:type="spellEnd"/>
      <w:r w:rsidRPr="00E6281C">
        <w:t xml:space="preserve"> услуг или Договорам об оказании </w:t>
      </w:r>
      <w:proofErr w:type="spellStart"/>
      <w:r w:rsidRPr="00E6281C">
        <w:t>репозитарных</w:t>
      </w:r>
      <w:proofErr w:type="spellEnd"/>
      <w:r w:rsidRPr="00E6281C">
        <w:t xml:space="preserve"> услуг, </w:t>
      </w:r>
      <w:r w:rsidR="00214888" w:rsidRPr="00E6281C">
        <w:t xml:space="preserve">заключенные </w:t>
      </w:r>
      <w:r w:rsidRPr="00E6281C">
        <w:t>до 31 декабря 2018 года включительно</w:t>
      </w:r>
      <w:r w:rsidR="00200132" w:rsidRPr="00E6281C">
        <w:t>,</w:t>
      </w:r>
      <w:r w:rsidRPr="00E6281C">
        <w:t xml:space="preserve"> считаются расторгнутыми </w:t>
      </w:r>
      <w:r w:rsidR="00AD27A2">
        <w:t>с 1 октября 2021 года</w:t>
      </w:r>
      <w:r w:rsidRPr="00E6281C">
        <w:t>.</w:t>
      </w:r>
    </w:p>
    <w:p w14:paraId="1928CC79" w14:textId="77777777" w:rsidR="0076141D" w:rsidRPr="00E6281C" w:rsidRDefault="0076141D" w:rsidP="00C42178">
      <w:pPr>
        <w:pStyle w:val="4"/>
        <w:keepNext w:val="0"/>
        <w:keepLines w:val="0"/>
        <w:widowControl w:val="0"/>
        <w:numPr>
          <w:ilvl w:val="1"/>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Если дополнительные соглашения к Договору об оказании </w:t>
      </w:r>
      <w:proofErr w:type="spellStart"/>
      <w:r w:rsidRPr="00E6281C">
        <w:rPr>
          <w:rFonts w:ascii="Times New Roman" w:hAnsi="Times New Roman" w:cs="Times New Roman"/>
          <w:b w:val="0"/>
          <w:i w:val="0"/>
        </w:rPr>
        <w:t>репозитарных</w:t>
      </w:r>
      <w:proofErr w:type="spellEnd"/>
      <w:r w:rsidRPr="00E6281C">
        <w:rPr>
          <w:rFonts w:ascii="Times New Roman" w:hAnsi="Times New Roman" w:cs="Times New Roman"/>
          <w:b w:val="0"/>
          <w:i w:val="0"/>
        </w:rPr>
        <w:t xml:space="preserve"> услуг, заключенные после 1 января 2019 года, противоречат Правилам или дополняют Правила, применяются условия, предусмотренные такими дополнительными соглашениями.</w:t>
      </w:r>
    </w:p>
    <w:p w14:paraId="4D38F029" w14:textId="77777777" w:rsidR="0076141D" w:rsidRPr="00E6281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122" w:name="_Toc14257823"/>
      <w:bookmarkStart w:id="123" w:name="_Toc34913239"/>
      <w:bookmarkStart w:id="124" w:name="_Toc47527580"/>
      <w:bookmarkStart w:id="125" w:name="_Toc93064048"/>
      <w:r w:rsidRPr="00E6281C">
        <w:rPr>
          <w:rFonts w:ascii="Times New Roman" w:hAnsi="Times New Roman" w:cs="Times New Roman"/>
        </w:rPr>
        <w:t xml:space="preserve">Присвоение </w:t>
      </w:r>
      <w:proofErr w:type="spellStart"/>
      <w:r w:rsidRPr="00E6281C">
        <w:rPr>
          <w:rFonts w:ascii="Times New Roman" w:hAnsi="Times New Roman" w:cs="Times New Roman"/>
        </w:rPr>
        <w:t>Репозитарного</w:t>
      </w:r>
      <w:proofErr w:type="spellEnd"/>
      <w:r w:rsidRPr="00E6281C">
        <w:rPr>
          <w:rFonts w:ascii="Times New Roman" w:hAnsi="Times New Roman" w:cs="Times New Roman"/>
        </w:rPr>
        <w:t xml:space="preserve"> кода</w:t>
      </w:r>
      <w:bookmarkEnd w:id="122"/>
      <w:bookmarkEnd w:id="123"/>
      <w:bookmarkEnd w:id="124"/>
      <w:bookmarkEnd w:id="125"/>
    </w:p>
    <w:p w14:paraId="1C622332" w14:textId="77777777" w:rsidR="008063C4" w:rsidRPr="00E6281C" w:rsidRDefault="0076141D" w:rsidP="008063C4">
      <w:pPr>
        <w:pStyle w:val="af1"/>
        <w:widowControl w:val="0"/>
        <w:numPr>
          <w:ilvl w:val="1"/>
          <w:numId w:val="7"/>
        </w:numPr>
        <w:spacing w:before="0" w:line="240" w:lineRule="auto"/>
        <w:ind w:left="851" w:hanging="851"/>
        <w:contextualSpacing w:val="0"/>
        <w:outlineLvl w:val="3"/>
      </w:pPr>
      <w:r w:rsidRPr="00E6281C">
        <w:t xml:space="preserve">Клиент вправе иметь (получить) несколько </w:t>
      </w:r>
      <w:proofErr w:type="spellStart"/>
      <w:r w:rsidRPr="00E6281C">
        <w:t>Репозитарных</w:t>
      </w:r>
      <w:proofErr w:type="spellEnd"/>
      <w:r w:rsidRPr="00E6281C">
        <w:t xml:space="preserve"> кодов и использовать любой из них.</w:t>
      </w:r>
    </w:p>
    <w:p w14:paraId="7BED07E2" w14:textId="77777777" w:rsidR="00F67FAC" w:rsidRPr="00E6281C" w:rsidRDefault="00F67FAC" w:rsidP="00F67FAC">
      <w:pPr>
        <w:pStyle w:val="af1"/>
        <w:widowControl w:val="0"/>
        <w:numPr>
          <w:ilvl w:val="1"/>
          <w:numId w:val="7"/>
        </w:numPr>
        <w:spacing w:before="0" w:line="240" w:lineRule="auto"/>
        <w:ind w:left="851" w:hanging="851"/>
        <w:contextualSpacing w:val="0"/>
        <w:outlineLvl w:val="3"/>
      </w:pPr>
      <w:r w:rsidRPr="00E6281C">
        <w:t xml:space="preserve">Не допускается использование в качестве </w:t>
      </w:r>
      <w:proofErr w:type="spellStart"/>
      <w:r w:rsidRPr="00E6281C">
        <w:t>Репозитарного</w:t>
      </w:r>
      <w:proofErr w:type="spellEnd"/>
      <w:r w:rsidRPr="00E6281C">
        <w:t xml:space="preserve"> кода (</w:t>
      </w:r>
      <w:proofErr w:type="spellStart"/>
      <w:r w:rsidRPr="00E6281C">
        <w:t>Репозитарных</w:t>
      </w:r>
      <w:proofErr w:type="spellEnd"/>
      <w:r w:rsidRPr="00E6281C">
        <w:t xml:space="preserve"> кодов) код, присвоенный Клиенту в рамках других договоров, </w:t>
      </w:r>
      <w:r w:rsidR="00284941" w:rsidRPr="00E6281C">
        <w:t xml:space="preserve">заключенных с НРД (за исключением </w:t>
      </w:r>
      <w:r w:rsidRPr="00E6281C">
        <w:t>Клиент</w:t>
      </w:r>
      <w:r w:rsidR="00284941" w:rsidRPr="00E6281C">
        <w:t>ов</w:t>
      </w:r>
      <w:r w:rsidRPr="00E6281C">
        <w:t xml:space="preserve">, </w:t>
      </w:r>
      <w:r w:rsidR="00284941" w:rsidRPr="00E6281C">
        <w:t>начавши</w:t>
      </w:r>
      <w:r w:rsidR="003B02EF" w:rsidRPr="00E6281C">
        <w:t>х</w:t>
      </w:r>
      <w:r w:rsidR="00284941" w:rsidRPr="00E6281C">
        <w:t xml:space="preserve"> использовать вышеуказанные</w:t>
      </w:r>
      <w:r w:rsidRPr="00E6281C">
        <w:t xml:space="preserve"> коды до </w:t>
      </w:r>
      <w:r w:rsidR="00384C64" w:rsidRPr="00E6281C">
        <w:t>1 октября 2021 года</w:t>
      </w:r>
      <w:r w:rsidR="00284941" w:rsidRPr="00E6281C">
        <w:t>)</w:t>
      </w:r>
      <w:r w:rsidRPr="00E6281C">
        <w:t>.</w:t>
      </w:r>
    </w:p>
    <w:p w14:paraId="4F545752" w14:textId="192DA65F" w:rsidR="001D6C33" w:rsidRPr="00E6281C" w:rsidDel="00BA5F47" w:rsidRDefault="001D6C33" w:rsidP="00A5138D">
      <w:pPr>
        <w:pStyle w:val="af1"/>
        <w:numPr>
          <w:ilvl w:val="1"/>
          <w:numId w:val="7"/>
        </w:numPr>
        <w:spacing w:line="240" w:lineRule="auto"/>
        <w:ind w:left="851" w:hanging="851"/>
        <w:contextualSpacing w:val="0"/>
      </w:pPr>
      <w:r w:rsidRPr="00E6281C">
        <w:t xml:space="preserve">Клиент, являющийся также </w:t>
      </w:r>
      <w:r w:rsidRPr="00E6281C" w:rsidDel="00BA5F47">
        <w:t>Оператор</w:t>
      </w:r>
      <w:r w:rsidRPr="00E6281C">
        <w:t>ом</w:t>
      </w:r>
      <w:r w:rsidRPr="00E6281C" w:rsidDel="00BA5F47">
        <w:t xml:space="preserve"> финансовой платформы</w:t>
      </w:r>
      <w:r w:rsidR="001E5016" w:rsidRPr="00E6281C">
        <w:t>,</w:t>
      </w:r>
      <w:r w:rsidRPr="00E6281C" w:rsidDel="00BA5F47">
        <w:t xml:space="preserve"> обязан использовать различные </w:t>
      </w:r>
      <w:proofErr w:type="spellStart"/>
      <w:r w:rsidRPr="00E6281C" w:rsidDel="00BA5F47">
        <w:t>Репозитарные</w:t>
      </w:r>
      <w:proofErr w:type="spellEnd"/>
      <w:r w:rsidRPr="00E6281C" w:rsidDel="00BA5F47">
        <w:t xml:space="preserve"> коды для предоставления информации в Реестр договоров в качестве Стороны Договора и Оператора финансовой платформы.</w:t>
      </w:r>
      <w:r w:rsidR="00FE47DE">
        <w:t xml:space="preserve"> </w:t>
      </w:r>
      <w:r w:rsidR="00A5138D">
        <w:t xml:space="preserve">Клиент, действующий в качестве Оператора финансовой платформы, в </w:t>
      </w:r>
      <w:r w:rsidR="00A5138D" w:rsidRPr="00A5138D">
        <w:t>Заявк</w:t>
      </w:r>
      <w:r w:rsidR="00A5138D">
        <w:t>е</w:t>
      </w:r>
      <w:r w:rsidR="00A5138D" w:rsidRPr="00A5138D">
        <w:t xml:space="preserve"> на присвоение </w:t>
      </w:r>
      <w:proofErr w:type="spellStart"/>
      <w:r w:rsidR="00A5138D" w:rsidRPr="00A5138D">
        <w:t>р</w:t>
      </w:r>
      <w:r w:rsidR="00A5138D">
        <w:t>епозитарного</w:t>
      </w:r>
      <w:proofErr w:type="spellEnd"/>
      <w:r w:rsidR="00A5138D">
        <w:t xml:space="preserve"> кода (Форма CM006) указывает назначение </w:t>
      </w:r>
      <w:proofErr w:type="spellStart"/>
      <w:r w:rsidR="00A5138D">
        <w:t>Репозитарного</w:t>
      </w:r>
      <w:proofErr w:type="spellEnd"/>
      <w:r w:rsidR="00A5138D">
        <w:t xml:space="preserve"> кода «Оператор финансовой платформы». </w:t>
      </w:r>
    </w:p>
    <w:p w14:paraId="71A6C61E" w14:textId="77777777" w:rsidR="00F67FAC" w:rsidRPr="00BC5B1D" w:rsidRDefault="00F67FAC" w:rsidP="00A5138D">
      <w:pPr>
        <w:pStyle w:val="af1"/>
        <w:widowControl w:val="0"/>
        <w:numPr>
          <w:ilvl w:val="1"/>
          <w:numId w:val="7"/>
        </w:numPr>
        <w:spacing w:before="0" w:line="240" w:lineRule="auto"/>
        <w:ind w:left="851" w:hanging="851"/>
        <w:contextualSpacing w:val="0"/>
        <w:outlineLvl w:val="3"/>
      </w:pPr>
      <w:r w:rsidRPr="00BC5B1D">
        <w:t xml:space="preserve">Клиент, являющийся клиринговой организацией и совмещающий свою деятельность с иными видами профессиональной деятельности, обязан получить и использовать отдельный </w:t>
      </w:r>
      <w:proofErr w:type="spellStart"/>
      <w:r w:rsidRPr="00BC5B1D">
        <w:t>Репозитарный</w:t>
      </w:r>
      <w:proofErr w:type="spellEnd"/>
      <w:r w:rsidRPr="00BC5B1D">
        <w:t xml:space="preserve"> код для осуществления функции центрального контрагента.</w:t>
      </w:r>
    </w:p>
    <w:p w14:paraId="260B6B3B" w14:textId="77777777" w:rsidR="0076141D" w:rsidRPr="00E6281C" w:rsidRDefault="0076141D" w:rsidP="00AB319F">
      <w:pPr>
        <w:pStyle w:val="af1"/>
        <w:widowControl w:val="0"/>
        <w:numPr>
          <w:ilvl w:val="1"/>
          <w:numId w:val="7"/>
        </w:numPr>
        <w:spacing w:before="0" w:line="240" w:lineRule="auto"/>
        <w:ind w:left="851" w:hanging="851"/>
        <w:contextualSpacing w:val="0"/>
        <w:outlineLvl w:val="3"/>
      </w:pPr>
      <w:proofErr w:type="spellStart"/>
      <w:r w:rsidRPr="00E6281C">
        <w:t>Репозитарный</w:t>
      </w:r>
      <w:proofErr w:type="spellEnd"/>
      <w:r w:rsidRPr="00E6281C">
        <w:t xml:space="preserve"> код присваивается при внесении записи о </w:t>
      </w:r>
      <w:proofErr w:type="spellStart"/>
      <w:r w:rsidRPr="00E6281C">
        <w:t>Репозитарном</w:t>
      </w:r>
      <w:proofErr w:type="spellEnd"/>
      <w:r w:rsidRPr="00E6281C">
        <w:t xml:space="preserve"> коде Клиента в учетную систему </w:t>
      </w:r>
      <w:proofErr w:type="spellStart"/>
      <w:r w:rsidRPr="00E6281C">
        <w:t>Репозитария</w:t>
      </w:r>
      <w:proofErr w:type="spellEnd"/>
      <w:r w:rsidRPr="00E6281C">
        <w:t xml:space="preserve">. </w:t>
      </w:r>
      <w:r w:rsidR="00D12313" w:rsidRPr="00E6281C">
        <w:t xml:space="preserve">Уведомление </w:t>
      </w:r>
      <w:r w:rsidRPr="00E6281C">
        <w:t xml:space="preserve">о присвоенном </w:t>
      </w:r>
      <w:proofErr w:type="spellStart"/>
      <w:r w:rsidRPr="00E6281C">
        <w:t>Репозитарном</w:t>
      </w:r>
      <w:proofErr w:type="spellEnd"/>
      <w:r w:rsidRPr="00E6281C">
        <w:t xml:space="preserve"> коде </w:t>
      </w:r>
      <w:r w:rsidR="00263B12" w:rsidRPr="00E6281C">
        <w:t xml:space="preserve">предоставляется Клиенту по адресу места нахождения </w:t>
      </w:r>
      <w:proofErr w:type="spellStart"/>
      <w:r w:rsidR="00263B12" w:rsidRPr="00E6281C">
        <w:t>Репозитария</w:t>
      </w:r>
      <w:proofErr w:type="spellEnd"/>
      <w:r w:rsidR="00D12313" w:rsidRPr="00E6281C">
        <w:t>,</w:t>
      </w:r>
      <w:r w:rsidR="00263B12" w:rsidRPr="00E6281C">
        <w:t xml:space="preserve"> либо путем направления документов почтовым отправлением (курьерской службой доставки)</w:t>
      </w:r>
      <w:r w:rsidR="00D12313" w:rsidRPr="00E6281C">
        <w:t xml:space="preserve"> </w:t>
      </w:r>
      <w:r w:rsidR="001A5ACE" w:rsidRPr="00E6281C">
        <w:t>по почтовому адресу Клиента,</w:t>
      </w:r>
      <w:r w:rsidR="00C71541" w:rsidRPr="00E6281C">
        <w:t xml:space="preserve"> </w:t>
      </w:r>
      <w:r w:rsidR="00263B12" w:rsidRPr="00E6281C">
        <w:t>либо путем направл</w:t>
      </w:r>
      <w:r w:rsidR="00EF0204" w:rsidRPr="00E6281C">
        <w:t>ения</w:t>
      </w:r>
      <w:r w:rsidR="00263B12" w:rsidRPr="00E6281C">
        <w:t xml:space="preserve"> электронного документа с использованием ЛКУ</w:t>
      </w:r>
      <w:r w:rsidRPr="00E6281C">
        <w:t>.</w:t>
      </w:r>
    </w:p>
    <w:p w14:paraId="1F1D7381"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Для прекращения использования </w:t>
      </w:r>
      <w:proofErr w:type="spellStart"/>
      <w:r w:rsidRPr="00E6281C">
        <w:t>Репозитарного</w:t>
      </w:r>
      <w:proofErr w:type="spellEnd"/>
      <w:r w:rsidRPr="00E6281C">
        <w:t xml:space="preserve"> кода Клиент подает в </w:t>
      </w:r>
      <w:proofErr w:type="spellStart"/>
      <w:r w:rsidRPr="00E6281C">
        <w:t>Репозитарий</w:t>
      </w:r>
      <w:proofErr w:type="spellEnd"/>
      <w:r w:rsidRPr="00E6281C">
        <w:t xml:space="preserve"> Заявку на приостановление использования </w:t>
      </w:r>
      <w:proofErr w:type="spellStart"/>
      <w:r w:rsidRPr="00E6281C">
        <w:t>репозитарного</w:t>
      </w:r>
      <w:proofErr w:type="spellEnd"/>
      <w:r w:rsidRPr="00E6281C">
        <w:t xml:space="preserve"> кода (Форма CM009) в отношении определенного </w:t>
      </w:r>
      <w:proofErr w:type="spellStart"/>
      <w:r w:rsidRPr="00E6281C">
        <w:t>Репозитарного</w:t>
      </w:r>
      <w:proofErr w:type="spellEnd"/>
      <w:r w:rsidRPr="00E6281C">
        <w:t xml:space="preserve"> кода.</w:t>
      </w:r>
    </w:p>
    <w:p w14:paraId="47E4D0C3"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Клиент вправе зарегистрировать в СЭД (в соответствии с Договором ЭДО) для каждого из своих </w:t>
      </w:r>
      <w:proofErr w:type="spellStart"/>
      <w:r w:rsidRPr="00E6281C">
        <w:t>Репозитарных</w:t>
      </w:r>
      <w:proofErr w:type="spellEnd"/>
      <w:r w:rsidRPr="00E6281C">
        <w:t xml:space="preserve"> кодов сертификат ключа проверки электронной подписи</w:t>
      </w:r>
      <w:r w:rsidR="00730C6D" w:rsidRPr="00E6281C">
        <w:t>.</w:t>
      </w:r>
    </w:p>
    <w:p w14:paraId="3029ABD2" w14:textId="77777777" w:rsidR="0076141D" w:rsidRPr="00E6281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126" w:name="_Toc29891321"/>
      <w:bookmarkStart w:id="127" w:name="_Toc34913240"/>
      <w:bookmarkStart w:id="128" w:name="_Toc47527581"/>
      <w:bookmarkStart w:id="129" w:name="_Toc93064049"/>
      <w:r w:rsidRPr="00E6281C">
        <w:rPr>
          <w:rFonts w:ascii="Times New Roman" w:hAnsi="Times New Roman" w:cs="Times New Roman"/>
        </w:rPr>
        <w:lastRenderedPageBreak/>
        <w:t xml:space="preserve">Прекращение Договора об оказании </w:t>
      </w:r>
      <w:proofErr w:type="spellStart"/>
      <w:r w:rsidRPr="00E6281C">
        <w:rPr>
          <w:rFonts w:ascii="Times New Roman" w:hAnsi="Times New Roman" w:cs="Times New Roman"/>
        </w:rPr>
        <w:t>репозитарных</w:t>
      </w:r>
      <w:proofErr w:type="spellEnd"/>
      <w:r w:rsidRPr="00E6281C">
        <w:rPr>
          <w:rFonts w:ascii="Times New Roman" w:hAnsi="Times New Roman" w:cs="Times New Roman"/>
        </w:rPr>
        <w:t xml:space="preserve"> услуг</w:t>
      </w:r>
      <w:bookmarkEnd w:id="126"/>
      <w:bookmarkEnd w:id="127"/>
      <w:bookmarkEnd w:id="128"/>
      <w:bookmarkEnd w:id="129"/>
    </w:p>
    <w:p w14:paraId="53D24A55" w14:textId="53C1E0FE" w:rsidR="000C3C2D" w:rsidRDefault="000C3C2D" w:rsidP="000C3C2D">
      <w:pPr>
        <w:pStyle w:val="af1"/>
        <w:widowControl w:val="0"/>
        <w:numPr>
          <w:ilvl w:val="1"/>
          <w:numId w:val="7"/>
        </w:numPr>
        <w:spacing w:before="0" w:line="240" w:lineRule="auto"/>
        <w:ind w:left="851" w:hanging="851"/>
        <w:contextualSpacing w:val="0"/>
        <w:outlineLvl w:val="3"/>
      </w:pPr>
      <w:r w:rsidRPr="000C3C2D">
        <w:t xml:space="preserve">Срок действия Договора </w:t>
      </w:r>
      <w:r w:rsidR="002E5693">
        <w:t xml:space="preserve">об оказании </w:t>
      </w:r>
      <w:proofErr w:type="spellStart"/>
      <w:r w:rsidR="002E5693">
        <w:t>репозитарных</w:t>
      </w:r>
      <w:proofErr w:type="spellEnd"/>
      <w:r w:rsidR="002E5693">
        <w:t xml:space="preserve"> услуг </w:t>
      </w:r>
      <w:r w:rsidRPr="000C3C2D">
        <w:t>не ограничен.</w:t>
      </w:r>
    </w:p>
    <w:p w14:paraId="49B16F1B" w14:textId="775004BA" w:rsidR="0076141D" w:rsidRPr="00E6281C" w:rsidRDefault="0016247A" w:rsidP="00A63FBC">
      <w:pPr>
        <w:pStyle w:val="af1"/>
        <w:widowControl w:val="0"/>
        <w:numPr>
          <w:ilvl w:val="1"/>
          <w:numId w:val="7"/>
        </w:numPr>
        <w:spacing w:before="0" w:line="240" w:lineRule="auto"/>
        <w:ind w:left="851" w:hanging="851"/>
        <w:contextualSpacing w:val="0"/>
        <w:outlineLvl w:val="3"/>
      </w:pPr>
      <w:r w:rsidRPr="00E6281C">
        <w:t>При</w:t>
      </w:r>
      <w:r w:rsidR="0076141D" w:rsidRPr="00E6281C">
        <w:t xml:space="preserve"> ликвидации Клиента или внесении записи о прекращении деятельности юридического лица </w:t>
      </w:r>
      <w:r w:rsidRPr="00E6281C">
        <w:t xml:space="preserve">(за исключением прекращения деятельности юридического лица путем реорганизации) </w:t>
      </w:r>
      <w:r w:rsidR="0076141D" w:rsidRPr="00E6281C">
        <w:t xml:space="preserve">в национальный реестр государственной регистрации юридических лиц (или иной реестр, установленный личным законом страны Клиента для государственной регистрации юридических лиц) Договор об оказании </w:t>
      </w:r>
      <w:proofErr w:type="spellStart"/>
      <w:r w:rsidR="0076141D" w:rsidRPr="00E6281C">
        <w:t>репозитарных</w:t>
      </w:r>
      <w:proofErr w:type="spellEnd"/>
      <w:r w:rsidR="0076141D" w:rsidRPr="00E6281C">
        <w:t xml:space="preserve"> услуг прекращается и </w:t>
      </w:r>
      <w:proofErr w:type="spellStart"/>
      <w:r w:rsidR="0076141D" w:rsidRPr="00E6281C">
        <w:t>Репозитарий</w:t>
      </w:r>
      <w:proofErr w:type="spellEnd"/>
      <w:r w:rsidR="0076141D" w:rsidRPr="00E6281C">
        <w:t xml:space="preserve"> </w:t>
      </w:r>
      <w:r w:rsidRPr="00E6281C">
        <w:t xml:space="preserve">вправе </w:t>
      </w:r>
      <w:r w:rsidR="0076141D" w:rsidRPr="00E6281C">
        <w:t xml:space="preserve">самостоятельно, путем подачи Служебных поручений, </w:t>
      </w:r>
      <w:proofErr w:type="spellStart"/>
      <w:r w:rsidRPr="00E6281C">
        <w:t>Дерегистрировать</w:t>
      </w:r>
      <w:proofErr w:type="spellEnd"/>
      <w:r w:rsidRPr="00E6281C">
        <w:t xml:space="preserve"> </w:t>
      </w:r>
      <w:r w:rsidR="0076141D" w:rsidRPr="00E6281C">
        <w:t xml:space="preserve">все Договоры и Генеральные соглашения, открытые на </w:t>
      </w:r>
      <w:r w:rsidR="00E356FA" w:rsidRPr="00E6281C">
        <w:t xml:space="preserve">день </w:t>
      </w:r>
      <w:r w:rsidR="0076141D" w:rsidRPr="00E6281C">
        <w:t>ликвидации, по которым Клиент является стороной.</w:t>
      </w:r>
      <w:bookmarkStart w:id="130" w:name="_MailEndCompose"/>
      <w:bookmarkEnd w:id="130"/>
    </w:p>
    <w:p w14:paraId="37003427" w14:textId="2D589C2D" w:rsidR="0076141D" w:rsidRPr="00E6281C" w:rsidRDefault="0076141D" w:rsidP="00A63FBC">
      <w:pPr>
        <w:pStyle w:val="af1"/>
        <w:widowControl w:val="0"/>
        <w:numPr>
          <w:ilvl w:val="1"/>
          <w:numId w:val="7"/>
        </w:numPr>
        <w:spacing w:before="0" w:line="240" w:lineRule="auto"/>
        <w:ind w:left="851" w:hanging="851"/>
        <w:contextualSpacing w:val="0"/>
        <w:outlineLvl w:val="3"/>
      </w:pPr>
      <w:r w:rsidRPr="00E6281C">
        <w:t xml:space="preserve">Договор об оказании </w:t>
      </w:r>
      <w:proofErr w:type="spellStart"/>
      <w:r w:rsidRPr="00E6281C">
        <w:t>репозитарных</w:t>
      </w:r>
      <w:proofErr w:type="spellEnd"/>
      <w:r w:rsidRPr="00E6281C">
        <w:t xml:space="preserve"> услуг может быть расторгнут по соглашению Участников, а также в одностороннем </w:t>
      </w:r>
      <w:r w:rsidR="00BC5B1D">
        <w:t xml:space="preserve">внесудебном </w:t>
      </w:r>
      <w:r w:rsidRPr="00E6281C">
        <w:t>порядке по инициативе любого Участника.</w:t>
      </w:r>
    </w:p>
    <w:p w14:paraId="1DDD91BD" w14:textId="7A39656E" w:rsidR="0076141D" w:rsidRPr="00E6281C" w:rsidRDefault="0076141D" w:rsidP="00A63FBC">
      <w:pPr>
        <w:pStyle w:val="af1"/>
        <w:widowControl w:val="0"/>
        <w:numPr>
          <w:ilvl w:val="1"/>
          <w:numId w:val="7"/>
        </w:numPr>
        <w:spacing w:before="0" w:line="240" w:lineRule="auto"/>
        <w:ind w:left="851" w:hanging="851"/>
        <w:contextualSpacing w:val="0"/>
        <w:outlineLvl w:val="3"/>
      </w:pPr>
      <w:r w:rsidRPr="00E6281C">
        <w:t xml:space="preserve">При расторжении Договора об оказании </w:t>
      </w:r>
      <w:proofErr w:type="spellStart"/>
      <w:r w:rsidRPr="00E6281C">
        <w:t>репозитарных</w:t>
      </w:r>
      <w:proofErr w:type="spellEnd"/>
      <w:r w:rsidRPr="00E6281C">
        <w:t xml:space="preserve"> услуг по инициативе одного из Участников Договор об оказании </w:t>
      </w:r>
      <w:proofErr w:type="spellStart"/>
      <w:r w:rsidRPr="00E6281C">
        <w:t>репозитарных</w:t>
      </w:r>
      <w:proofErr w:type="spellEnd"/>
      <w:r w:rsidRPr="00E6281C">
        <w:t xml:space="preserve"> услуг считается расторгнутым по истечении 10 (десяти) календарных дней с даты направления/получения </w:t>
      </w:r>
      <w:proofErr w:type="spellStart"/>
      <w:r w:rsidRPr="00E6281C">
        <w:t>Репозитарием</w:t>
      </w:r>
      <w:proofErr w:type="spellEnd"/>
      <w:r w:rsidRPr="00E6281C">
        <w:t xml:space="preserve"> уведомления о расторжении Договора об оказании </w:t>
      </w:r>
      <w:proofErr w:type="spellStart"/>
      <w:r w:rsidRPr="00E6281C">
        <w:t>репозитарных</w:t>
      </w:r>
      <w:proofErr w:type="spellEnd"/>
      <w:r w:rsidRPr="00E6281C">
        <w:t xml:space="preserve"> услуг. </w:t>
      </w:r>
      <w:proofErr w:type="spellStart"/>
      <w:r w:rsidRPr="00912168">
        <w:t>Репозитарий</w:t>
      </w:r>
      <w:proofErr w:type="spellEnd"/>
      <w:r w:rsidRPr="00912168">
        <w:t xml:space="preserve"> прекращает внесени</w:t>
      </w:r>
      <w:r w:rsidR="00912168" w:rsidRPr="00912168">
        <w:t>е</w:t>
      </w:r>
      <w:r w:rsidRPr="00912168">
        <w:t xml:space="preserve"> записей в Реестр договоров с даты расторжения Договора об оказании </w:t>
      </w:r>
      <w:proofErr w:type="spellStart"/>
      <w:r w:rsidRPr="00912168">
        <w:t>репозитарных</w:t>
      </w:r>
      <w:proofErr w:type="spellEnd"/>
      <w:r w:rsidRPr="00912168">
        <w:t xml:space="preserve"> услуг.</w:t>
      </w:r>
    </w:p>
    <w:p w14:paraId="582CC3C5" w14:textId="06F52A78" w:rsidR="00D70851" w:rsidRPr="00E6281C" w:rsidRDefault="0076141D" w:rsidP="00D70851">
      <w:pPr>
        <w:pStyle w:val="af1"/>
        <w:widowControl w:val="0"/>
        <w:numPr>
          <w:ilvl w:val="1"/>
          <w:numId w:val="7"/>
        </w:numPr>
        <w:spacing w:before="0" w:line="240" w:lineRule="auto"/>
        <w:ind w:left="851" w:hanging="851"/>
        <w:contextualSpacing w:val="0"/>
        <w:outlineLvl w:val="3"/>
      </w:pPr>
      <w:bookmarkStart w:id="131" w:name="_Ref529463139"/>
      <w:r w:rsidRPr="00E6281C">
        <w:t xml:space="preserve">Клиент до направления в </w:t>
      </w:r>
      <w:proofErr w:type="spellStart"/>
      <w:r w:rsidRPr="00E6281C">
        <w:t>Репозитарий</w:t>
      </w:r>
      <w:proofErr w:type="spellEnd"/>
      <w:r w:rsidRPr="00E6281C">
        <w:t xml:space="preserve"> </w:t>
      </w:r>
      <w:r w:rsidR="002E6D0A">
        <w:t>у</w:t>
      </w:r>
      <w:r w:rsidRPr="00E6281C">
        <w:t xml:space="preserve">ведомления о расторжении Договора об оказании </w:t>
      </w:r>
      <w:proofErr w:type="spellStart"/>
      <w:r w:rsidRPr="00E6281C">
        <w:t>репозитарных</w:t>
      </w:r>
      <w:proofErr w:type="spellEnd"/>
      <w:r w:rsidRPr="00E6281C">
        <w:t xml:space="preserve"> услуг </w:t>
      </w:r>
      <w:r w:rsidR="00566DCB" w:rsidRPr="00E6281C">
        <w:t xml:space="preserve">(в свободной форме) </w:t>
      </w:r>
      <w:r w:rsidRPr="00E6281C">
        <w:t xml:space="preserve">обязан </w:t>
      </w:r>
      <w:proofErr w:type="spellStart"/>
      <w:r w:rsidRPr="00E6281C">
        <w:t>Дерегистрировать</w:t>
      </w:r>
      <w:proofErr w:type="spellEnd"/>
      <w:r w:rsidRPr="00E6281C">
        <w:t xml:space="preserve"> все Договоры и Генеральные соглашения, по которым он является стороной и записи о которых внесены в Реестр договоров.</w:t>
      </w:r>
    </w:p>
    <w:p w14:paraId="485F3AAD" w14:textId="39C29321" w:rsidR="00AE2259" w:rsidRPr="00A12335" w:rsidRDefault="00AE2259" w:rsidP="00AE2259">
      <w:pPr>
        <w:pStyle w:val="af1"/>
        <w:widowControl w:val="0"/>
        <w:numPr>
          <w:ilvl w:val="1"/>
          <w:numId w:val="7"/>
        </w:numPr>
        <w:spacing w:before="0" w:line="240" w:lineRule="auto"/>
        <w:ind w:left="851" w:hanging="851"/>
        <w:contextualSpacing w:val="0"/>
        <w:outlineLvl w:val="3"/>
      </w:pPr>
      <w:r w:rsidRPr="00A12335">
        <w:t xml:space="preserve">Клиент, для которого законодательством Российской Федерации исключена обязанность предоставлять информацию в Реестр договоров, </w:t>
      </w:r>
      <w:r w:rsidR="0061704B" w:rsidRPr="00A12335">
        <w:t xml:space="preserve">расторгает </w:t>
      </w:r>
      <w:r w:rsidRPr="00A12335">
        <w:t xml:space="preserve">Договор об оказании </w:t>
      </w:r>
      <w:proofErr w:type="spellStart"/>
      <w:r w:rsidRPr="00A12335">
        <w:t>репозитарных</w:t>
      </w:r>
      <w:proofErr w:type="spellEnd"/>
      <w:r w:rsidRPr="00A12335">
        <w:t xml:space="preserve"> услуг путем направления в </w:t>
      </w:r>
      <w:proofErr w:type="spellStart"/>
      <w:r w:rsidRPr="00A12335">
        <w:t>Репозитарий</w:t>
      </w:r>
      <w:proofErr w:type="spellEnd"/>
      <w:r w:rsidRPr="00A12335">
        <w:t xml:space="preserve"> Уведомления о намерении расторгнуть договор об оказании </w:t>
      </w:r>
      <w:proofErr w:type="spellStart"/>
      <w:r w:rsidRPr="00A12335">
        <w:t>репозитарных</w:t>
      </w:r>
      <w:proofErr w:type="spellEnd"/>
      <w:r w:rsidRPr="00A12335">
        <w:t xml:space="preserve"> услуг (Форма СМ014).</w:t>
      </w:r>
      <w:r w:rsidR="00CF68AF">
        <w:t xml:space="preserve"> </w:t>
      </w:r>
    </w:p>
    <w:p w14:paraId="085ADE16" w14:textId="77777777" w:rsidR="00AE2259" w:rsidRPr="00E6281C" w:rsidRDefault="00AE2259" w:rsidP="00AE2259">
      <w:pPr>
        <w:widowControl w:val="0"/>
        <w:spacing w:before="0" w:line="240" w:lineRule="auto"/>
        <w:ind w:left="851"/>
        <w:outlineLvl w:val="3"/>
      </w:pPr>
      <w:r w:rsidRPr="00E6281C">
        <w:t xml:space="preserve">При этом </w:t>
      </w:r>
      <w:proofErr w:type="spellStart"/>
      <w:r w:rsidRPr="00E6281C">
        <w:t>Репозитарий</w:t>
      </w:r>
      <w:proofErr w:type="spellEnd"/>
      <w:r w:rsidRPr="00E6281C">
        <w:t xml:space="preserve"> вправе не расторгать Договор об оказании </w:t>
      </w:r>
      <w:proofErr w:type="spellStart"/>
      <w:r w:rsidRPr="00E6281C">
        <w:t>репозитарных</w:t>
      </w:r>
      <w:proofErr w:type="spellEnd"/>
      <w:r w:rsidRPr="00E6281C">
        <w:t xml:space="preserve"> услуг в случае наличия в Реестре договоров действующих Генеральных соглашений и (или) Договоров</w:t>
      </w:r>
      <w:r w:rsidR="008D4AEA" w:rsidRPr="00E6281C">
        <w:t>,</w:t>
      </w:r>
      <w:r w:rsidRPr="00E6281C">
        <w:t xml:space="preserve"> и невозможности предоставления по ним информации контрагент</w:t>
      </w:r>
      <w:r w:rsidR="00E11E5F" w:rsidRPr="00E6281C">
        <w:t>о</w:t>
      </w:r>
      <w:r w:rsidRPr="00E6281C">
        <w:t>м</w:t>
      </w:r>
      <w:r w:rsidR="00DA463F" w:rsidRPr="00E6281C">
        <w:t xml:space="preserve"> Клиента</w:t>
      </w:r>
      <w:r w:rsidRPr="00E6281C">
        <w:t>.</w:t>
      </w:r>
    </w:p>
    <w:p w14:paraId="2106A04D" w14:textId="066AFAAA" w:rsidR="00F041F0" w:rsidRPr="00E6281C" w:rsidRDefault="0076141D" w:rsidP="00A63FBC">
      <w:pPr>
        <w:pStyle w:val="af1"/>
        <w:widowControl w:val="0"/>
        <w:numPr>
          <w:ilvl w:val="1"/>
          <w:numId w:val="7"/>
        </w:numPr>
        <w:spacing w:before="0" w:line="240" w:lineRule="auto"/>
        <w:ind w:left="851" w:hanging="851"/>
        <w:contextualSpacing w:val="0"/>
        <w:outlineLvl w:val="3"/>
        <w:rPr>
          <w:i/>
        </w:rPr>
      </w:pPr>
      <w:bookmarkStart w:id="132" w:name="_Ref45828276"/>
      <w:bookmarkEnd w:id="131"/>
      <w:r w:rsidRPr="00E6281C">
        <w:t xml:space="preserve">При прекращении Договора об оказании </w:t>
      </w:r>
      <w:proofErr w:type="spellStart"/>
      <w:r w:rsidRPr="00E6281C">
        <w:t>репозитарных</w:t>
      </w:r>
      <w:proofErr w:type="spellEnd"/>
      <w:r w:rsidRPr="00E6281C">
        <w:t xml:space="preserve"> услуг </w:t>
      </w:r>
      <w:proofErr w:type="spellStart"/>
      <w:r w:rsidRPr="00E6281C">
        <w:t>Репозитарий</w:t>
      </w:r>
      <w:proofErr w:type="spellEnd"/>
      <w:r w:rsidRPr="00E6281C">
        <w:t xml:space="preserve"> направляет </w:t>
      </w:r>
      <w:r w:rsidR="00854AC1" w:rsidRPr="00E6281C">
        <w:t xml:space="preserve">Информирующим лицам </w:t>
      </w:r>
      <w:r w:rsidRPr="00E6281C">
        <w:t>Клиента</w:t>
      </w:r>
      <w:r w:rsidR="00854AC1" w:rsidRPr="00E6281C">
        <w:t>-контрагента</w:t>
      </w:r>
      <w:r w:rsidRPr="00E6281C">
        <w:t xml:space="preserve"> по действующим Генеральным соглашениям Уведомление об отмене полномочий информирующего лица или о расторжении договора об оказании </w:t>
      </w:r>
      <w:proofErr w:type="spellStart"/>
      <w:r w:rsidRPr="00E6281C">
        <w:t>репозитарных</w:t>
      </w:r>
      <w:proofErr w:type="spellEnd"/>
      <w:r w:rsidRPr="00E6281C">
        <w:t xml:space="preserve"> услуг (Форма RM010). Указанное уведомление не направляется, если</w:t>
      </w:r>
      <w:r w:rsidRPr="00E6281C">
        <w:rPr>
          <w:i/>
        </w:rPr>
        <w:t xml:space="preserve"> </w:t>
      </w:r>
      <w:r w:rsidRPr="00E6281C">
        <w:t>ранее Клиент</w:t>
      </w:r>
      <w:r w:rsidR="003E18C8" w:rsidRPr="00E6281C">
        <w:t>-контрагент</w:t>
      </w:r>
      <w:r w:rsidRPr="00E6281C">
        <w:t xml:space="preserve"> подал в </w:t>
      </w:r>
      <w:proofErr w:type="spellStart"/>
      <w:r w:rsidRPr="00E6281C">
        <w:t>Репозитарий</w:t>
      </w:r>
      <w:proofErr w:type="spellEnd"/>
      <w:r w:rsidRPr="00E6281C">
        <w:t xml:space="preserve"> Уведомление об отказе от предоставления сведений в </w:t>
      </w:r>
      <w:proofErr w:type="spellStart"/>
      <w:r w:rsidRPr="00E6281C">
        <w:t>Репозитарий</w:t>
      </w:r>
      <w:proofErr w:type="spellEnd"/>
      <w:r w:rsidRPr="00E6281C">
        <w:t xml:space="preserve"> (Форма СМ012).</w:t>
      </w:r>
      <w:bookmarkEnd w:id="132"/>
    </w:p>
    <w:p w14:paraId="16406731" w14:textId="77777777" w:rsidR="0076141D" w:rsidRPr="00E6281C" w:rsidRDefault="0076141D" w:rsidP="00557E48">
      <w:pPr>
        <w:pStyle w:val="af1"/>
        <w:widowControl w:val="0"/>
        <w:numPr>
          <w:ilvl w:val="1"/>
          <w:numId w:val="7"/>
        </w:numPr>
        <w:spacing w:before="0" w:line="240" w:lineRule="auto"/>
        <w:ind w:left="851" w:hanging="851"/>
        <w:contextualSpacing w:val="0"/>
        <w:outlineLvl w:val="3"/>
      </w:pPr>
      <w:r w:rsidRPr="00E6281C">
        <w:t xml:space="preserve">Расторжение Договора об оказании </w:t>
      </w:r>
      <w:proofErr w:type="spellStart"/>
      <w:r w:rsidRPr="00E6281C">
        <w:t>репозитарных</w:t>
      </w:r>
      <w:proofErr w:type="spellEnd"/>
      <w:r w:rsidRPr="00E6281C">
        <w:t xml:space="preserve"> услуг не освобождает Участников от исполнения обязательств, которые возникли до его даты расторжения.</w:t>
      </w:r>
    </w:p>
    <w:p w14:paraId="3FC385A3" w14:textId="52F5BC0A" w:rsidR="0076141D" w:rsidRDefault="0076141D" w:rsidP="00557E48">
      <w:pPr>
        <w:pStyle w:val="af1"/>
        <w:widowControl w:val="0"/>
        <w:numPr>
          <w:ilvl w:val="1"/>
          <w:numId w:val="7"/>
        </w:numPr>
        <w:spacing w:before="0" w:line="240" w:lineRule="auto"/>
        <w:ind w:left="851" w:hanging="851"/>
        <w:contextualSpacing w:val="0"/>
        <w:outlineLvl w:val="3"/>
      </w:pPr>
      <w:r w:rsidRPr="00E6281C">
        <w:t xml:space="preserve">Расторжение Договора об оказании </w:t>
      </w:r>
      <w:proofErr w:type="spellStart"/>
      <w:r w:rsidRPr="00E6281C">
        <w:t>репозитарных</w:t>
      </w:r>
      <w:proofErr w:type="spellEnd"/>
      <w:r w:rsidRPr="00E6281C">
        <w:t xml:space="preserve"> услуг, не сопряженное с нарушением положений Правил, не рассматриваются Участниками как нарушение их прав и законных интересов. Ни один из Участников не будет требовать от другого Участника возмещения возможных убытков, причиненных таким расторжением.</w:t>
      </w:r>
    </w:p>
    <w:p w14:paraId="383BBC40" w14:textId="77777777" w:rsidR="00FA6243" w:rsidRPr="00E6281C" w:rsidRDefault="00FA6243" w:rsidP="00FA6243">
      <w:pPr>
        <w:pStyle w:val="af1"/>
        <w:widowControl w:val="0"/>
        <w:spacing w:before="0" w:line="240" w:lineRule="auto"/>
        <w:ind w:left="851"/>
        <w:contextualSpacing w:val="0"/>
        <w:outlineLvl w:val="3"/>
      </w:pPr>
    </w:p>
    <w:p w14:paraId="4AEA98F4" w14:textId="77777777" w:rsidR="0076141D" w:rsidRPr="00E6281C" w:rsidRDefault="0076141D" w:rsidP="00557E48">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133" w:name="_Toc531783730"/>
      <w:bookmarkStart w:id="134" w:name="_Toc14257811"/>
      <w:bookmarkStart w:id="135" w:name="_Toc34913241"/>
      <w:bookmarkStart w:id="136" w:name="_Toc47527582"/>
      <w:bookmarkStart w:id="137" w:name="_Toc93064050"/>
      <w:bookmarkEnd w:id="133"/>
      <w:r w:rsidRPr="00E6281C">
        <w:rPr>
          <w:rFonts w:ascii="Times New Roman" w:hAnsi="Times New Roman" w:cs="Times New Roman"/>
        </w:rPr>
        <w:lastRenderedPageBreak/>
        <w:t>Права, обязанности и ответственность Участников</w:t>
      </w:r>
      <w:bookmarkEnd w:id="134"/>
      <w:bookmarkEnd w:id="135"/>
      <w:bookmarkEnd w:id="136"/>
      <w:bookmarkEnd w:id="137"/>
    </w:p>
    <w:p w14:paraId="24FAA135" w14:textId="77777777" w:rsidR="0076141D" w:rsidRPr="00E6281C" w:rsidRDefault="0076141D" w:rsidP="00557E48">
      <w:pPr>
        <w:pStyle w:val="af1"/>
        <w:widowControl w:val="0"/>
        <w:numPr>
          <w:ilvl w:val="1"/>
          <w:numId w:val="7"/>
        </w:numPr>
        <w:spacing w:before="0" w:line="240" w:lineRule="auto"/>
        <w:ind w:left="851" w:hanging="851"/>
        <w:contextualSpacing w:val="0"/>
        <w:outlineLvl w:val="3"/>
        <w:rPr>
          <w:u w:val="single"/>
        </w:rPr>
      </w:pPr>
      <w:bookmarkStart w:id="138" w:name="_Toc525567435"/>
      <w:bookmarkStart w:id="139" w:name="_Toc525567722"/>
      <w:bookmarkStart w:id="140" w:name="_Toc525567995"/>
      <w:bookmarkStart w:id="141" w:name="_Toc525568268"/>
      <w:bookmarkStart w:id="142" w:name="_Toc525568541"/>
      <w:bookmarkStart w:id="143" w:name="_Toc525568814"/>
      <w:bookmarkStart w:id="144" w:name="_Toc525569087"/>
      <w:bookmarkStart w:id="145" w:name="_Toc525569360"/>
      <w:bookmarkStart w:id="146" w:name="_Toc525569633"/>
      <w:bookmarkStart w:id="147" w:name="_Toc526843721"/>
      <w:bookmarkStart w:id="148" w:name="_Toc526843983"/>
      <w:bookmarkStart w:id="149" w:name="_Toc526864646"/>
      <w:bookmarkStart w:id="150" w:name="_Toc526864903"/>
      <w:bookmarkStart w:id="151" w:name="_Toc526871866"/>
      <w:bookmarkStart w:id="152" w:name="_Toc526872125"/>
      <w:bookmarkStart w:id="153" w:name="_Toc526872382"/>
      <w:bookmarkStart w:id="154" w:name="_Toc526938271"/>
      <w:bookmarkStart w:id="155" w:name="_Toc526938662"/>
      <w:bookmarkStart w:id="156" w:name="_Toc526938924"/>
      <w:bookmarkStart w:id="157" w:name="_Toc526939295"/>
      <w:bookmarkStart w:id="158" w:name="_Toc526952465"/>
      <w:bookmarkStart w:id="159" w:name="_Toc529441119"/>
      <w:bookmarkStart w:id="160" w:name="_Toc529441378"/>
      <w:bookmarkStart w:id="161" w:name="_Toc531783732"/>
      <w:bookmarkStart w:id="162" w:name="_Toc529441120"/>
      <w:bookmarkStart w:id="163" w:name="_Toc529441379"/>
      <w:bookmarkStart w:id="164" w:name="_Toc531783733"/>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roofErr w:type="spellStart"/>
      <w:r w:rsidRPr="00E6281C">
        <w:rPr>
          <w:u w:val="single"/>
        </w:rPr>
        <w:t>Репозитарий</w:t>
      </w:r>
      <w:proofErr w:type="spellEnd"/>
      <w:r w:rsidRPr="00E6281C">
        <w:rPr>
          <w:u w:val="single"/>
        </w:rPr>
        <w:t xml:space="preserve"> обязан:</w:t>
      </w:r>
    </w:p>
    <w:p w14:paraId="3E073C8E" w14:textId="32981AE8" w:rsidR="0076141D" w:rsidRPr="00E6281C" w:rsidRDefault="0076141D" w:rsidP="00557E48">
      <w:pPr>
        <w:pStyle w:val="4"/>
        <w:numPr>
          <w:ilvl w:val="2"/>
          <w:numId w:val="7"/>
        </w:numPr>
        <w:spacing w:before="0" w:after="120" w:line="240" w:lineRule="auto"/>
        <w:ind w:left="851" w:hanging="851"/>
        <w:rPr>
          <w:rFonts w:ascii="Times New Roman" w:hAnsi="Times New Roman" w:cs="Times New Roman"/>
        </w:rPr>
      </w:pPr>
      <w:r w:rsidRPr="00E6281C">
        <w:rPr>
          <w:rFonts w:ascii="Times New Roman" w:hAnsi="Times New Roman" w:cs="Times New Roman"/>
          <w:b w:val="0"/>
          <w:i w:val="0"/>
        </w:rPr>
        <w:t xml:space="preserve">не позднее 2 (двух) рабочих дней с даты заключения Договора об оказании </w:t>
      </w:r>
      <w:proofErr w:type="spellStart"/>
      <w:r w:rsidRPr="00E6281C">
        <w:rPr>
          <w:rFonts w:ascii="Times New Roman" w:hAnsi="Times New Roman" w:cs="Times New Roman"/>
          <w:b w:val="0"/>
          <w:i w:val="0"/>
        </w:rPr>
        <w:t>репозитарных</w:t>
      </w:r>
      <w:proofErr w:type="spellEnd"/>
      <w:r w:rsidRPr="00E6281C">
        <w:rPr>
          <w:rFonts w:ascii="Times New Roman" w:hAnsi="Times New Roman" w:cs="Times New Roman"/>
          <w:b w:val="0"/>
          <w:i w:val="0"/>
        </w:rPr>
        <w:t xml:space="preserve"> услуг или с даты предоставления обновленных документов (в соответствии с пунктом</w:t>
      </w:r>
      <w:r w:rsidR="00762AF4">
        <w:rPr>
          <w:rFonts w:ascii="Times New Roman" w:hAnsi="Times New Roman" w:cs="Times New Roman"/>
          <w:b w:val="0"/>
          <w:i w:val="0"/>
        </w:rPr>
        <w:fldChar w:fldCharType="begin"/>
      </w:r>
      <w:r w:rsidR="00762AF4">
        <w:rPr>
          <w:rFonts w:ascii="Times New Roman" w:hAnsi="Times New Roman" w:cs="Times New Roman"/>
          <w:b w:val="0"/>
          <w:i w:val="0"/>
        </w:rPr>
        <w:instrText xml:space="preserve"> REF _Ref89087334 \r \h </w:instrText>
      </w:r>
      <w:r w:rsidR="00762AF4">
        <w:rPr>
          <w:rFonts w:ascii="Times New Roman" w:hAnsi="Times New Roman" w:cs="Times New Roman"/>
          <w:b w:val="0"/>
          <w:i w:val="0"/>
        </w:rPr>
      </w:r>
      <w:r w:rsidR="00762AF4">
        <w:rPr>
          <w:rFonts w:ascii="Times New Roman" w:hAnsi="Times New Roman" w:cs="Times New Roman"/>
          <w:b w:val="0"/>
          <w:i w:val="0"/>
        </w:rPr>
        <w:fldChar w:fldCharType="separate"/>
      </w:r>
      <w:r w:rsidR="00762AF4">
        <w:rPr>
          <w:rFonts w:ascii="Times New Roman" w:hAnsi="Times New Roman" w:cs="Times New Roman"/>
          <w:b w:val="0"/>
          <w:i w:val="0"/>
        </w:rPr>
        <w:t>3.11</w:t>
      </w:r>
      <w:r w:rsidR="00762AF4">
        <w:rPr>
          <w:rFonts w:ascii="Times New Roman" w:hAnsi="Times New Roman" w:cs="Times New Roman"/>
          <w:b w:val="0"/>
          <w:i w:val="0"/>
        </w:rPr>
        <w:fldChar w:fldCharType="end"/>
      </w:r>
      <w:r w:rsidRPr="00E6281C">
        <w:rPr>
          <w:rFonts w:ascii="Times New Roman" w:hAnsi="Times New Roman" w:cs="Times New Roman"/>
          <w:b w:val="0"/>
          <w:i w:val="0"/>
        </w:rPr>
        <w:t xml:space="preserve"> Правил) зарегистрировать реквизиты Клиента в системе учета </w:t>
      </w:r>
      <w:proofErr w:type="spellStart"/>
      <w:r w:rsidRPr="00E6281C">
        <w:rPr>
          <w:rFonts w:ascii="Times New Roman" w:hAnsi="Times New Roman" w:cs="Times New Roman"/>
          <w:b w:val="0"/>
          <w:i w:val="0"/>
        </w:rPr>
        <w:t>Репозитария</w:t>
      </w:r>
      <w:proofErr w:type="spellEnd"/>
      <w:r w:rsidR="004915BF">
        <w:rPr>
          <w:rFonts w:ascii="Times New Roman" w:hAnsi="Times New Roman" w:cs="Times New Roman"/>
          <w:b w:val="0"/>
          <w:i w:val="0"/>
        </w:rPr>
        <w:t>;</w:t>
      </w:r>
    </w:p>
    <w:p w14:paraId="36AAE64F" w14:textId="77777777" w:rsidR="0076141D" w:rsidRPr="00E6281C" w:rsidRDefault="0076141D" w:rsidP="00557E48">
      <w:pPr>
        <w:pStyle w:val="4"/>
        <w:numPr>
          <w:ilvl w:val="2"/>
          <w:numId w:val="7"/>
        </w:numPr>
        <w:spacing w:before="0" w:after="120" w:line="240" w:lineRule="auto"/>
        <w:ind w:left="851" w:hanging="851"/>
        <w:rPr>
          <w:rFonts w:ascii="Times New Roman" w:hAnsi="Times New Roman" w:cs="Times New Roman"/>
        </w:rPr>
      </w:pPr>
      <w:r w:rsidRPr="00E6281C">
        <w:rPr>
          <w:rFonts w:ascii="Times New Roman" w:hAnsi="Times New Roman" w:cs="Times New Roman"/>
          <w:b w:val="0"/>
          <w:i w:val="0"/>
        </w:rPr>
        <w:t>контролировать целостность полученных сообщений и документов, связанных с ведением Реестра договоров, а также обеспечивать целостность записей, внесенных в Реестр договоров, защиту их от искажений и несанкционированного доступа, сохранность электронной подписи в течение сроков хранения, установленных Правилами;</w:t>
      </w:r>
    </w:p>
    <w:p w14:paraId="55522C8E" w14:textId="77777777" w:rsidR="0076141D" w:rsidRPr="00E6281C" w:rsidRDefault="0076141D" w:rsidP="00557E48">
      <w:pPr>
        <w:pStyle w:val="4"/>
        <w:numPr>
          <w:ilvl w:val="2"/>
          <w:numId w:val="7"/>
        </w:numPr>
        <w:spacing w:before="0" w:after="120" w:line="240" w:lineRule="auto"/>
        <w:ind w:left="851" w:hanging="851"/>
        <w:rPr>
          <w:rFonts w:ascii="Times New Roman" w:hAnsi="Times New Roman" w:cs="Times New Roman"/>
        </w:rPr>
      </w:pPr>
      <w:r w:rsidRPr="00E6281C">
        <w:rPr>
          <w:rFonts w:ascii="Times New Roman" w:hAnsi="Times New Roman" w:cs="Times New Roman"/>
          <w:b w:val="0"/>
          <w:i w:val="0"/>
        </w:rPr>
        <w:t>уведомить Клиентов об изменениях адреса места нахождения, почтового адреса и банковских реквизитов в срок не позднее 3 (трех) рабочих дней с даты таких изменений путем размещения информации на Сайте;</w:t>
      </w:r>
    </w:p>
    <w:p w14:paraId="4C8424D8" w14:textId="50DD46C6" w:rsidR="0076141D" w:rsidRPr="00E6281C" w:rsidRDefault="0076141D" w:rsidP="0076141D">
      <w:pPr>
        <w:pStyle w:val="4"/>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при предоставлении Клиентом информации, предусмотренной пунктом </w:t>
      </w:r>
      <w:r w:rsidR="00762AF4">
        <w:rPr>
          <w:rFonts w:ascii="Times New Roman" w:hAnsi="Times New Roman" w:cs="Times New Roman"/>
          <w:b w:val="0"/>
          <w:i w:val="0"/>
        </w:rPr>
        <w:fldChar w:fldCharType="begin"/>
      </w:r>
      <w:r w:rsidR="00762AF4">
        <w:rPr>
          <w:rFonts w:ascii="Times New Roman" w:hAnsi="Times New Roman" w:cs="Times New Roman"/>
          <w:b w:val="0"/>
          <w:i w:val="0"/>
        </w:rPr>
        <w:instrText xml:space="preserve"> REF _Ref89087334 \r \h </w:instrText>
      </w:r>
      <w:r w:rsidR="00762AF4">
        <w:rPr>
          <w:rFonts w:ascii="Times New Roman" w:hAnsi="Times New Roman" w:cs="Times New Roman"/>
          <w:b w:val="0"/>
          <w:i w:val="0"/>
        </w:rPr>
      </w:r>
      <w:r w:rsidR="00762AF4">
        <w:rPr>
          <w:rFonts w:ascii="Times New Roman" w:hAnsi="Times New Roman" w:cs="Times New Roman"/>
          <w:b w:val="0"/>
          <w:i w:val="0"/>
        </w:rPr>
        <w:fldChar w:fldCharType="separate"/>
      </w:r>
      <w:r w:rsidR="00762AF4">
        <w:rPr>
          <w:rFonts w:ascii="Times New Roman" w:hAnsi="Times New Roman" w:cs="Times New Roman"/>
          <w:b w:val="0"/>
          <w:i w:val="0"/>
        </w:rPr>
        <w:t>3.1</w:t>
      </w:r>
      <w:r w:rsidR="00762AF4">
        <w:rPr>
          <w:rFonts w:ascii="Times New Roman" w:hAnsi="Times New Roman" w:cs="Times New Roman"/>
          <w:b w:val="0"/>
          <w:i w:val="0"/>
        </w:rPr>
        <w:t>1</w:t>
      </w:r>
      <w:r w:rsidR="00762AF4">
        <w:rPr>
          <w:rFonts w:ascii="Times New Roman" w:hAnsi="Times New Roman" w:cs="Times New Roman"/>
          <w:b w:val="0"/>
          <w:i w:val="0"/>
        </w:rPr>
        <w:fldChar w:fldCharType="end"/>
      </w:r>
      <w:r w:rsidR="00762AF4">
        <w:rPr>
          <w:rFonts w:ascii="Times New Roman" w:hAnsi="Times New Roman" w:cs="Times New Roman"/>
          <w:b w:val="0"/>
          <w:i w:val="0"/>
        </w:rPr>
        <w:t xml:space="preserve"> </w:t>
      </w:r>
      <w:r w:rsidRPr="00E6281C">
        <w:rPr>
          <w:rFonts w:ascii="Times New Roman" w:hAnsi="Times New Roman" w:cs="Times New Roman"/>
          <w:b w:val="0"/>
          <w:i w:val="0"/>
        </w:rPr>
        <w:t>Правил</w:t>
      </w:r>
      <w:r w:rsidR="00032BF9" w:rsidRPr="00E6281C">
        <w:rPr>
          <w:rFonts w:ascii="Times New Roman" w:hAnsi="Times New Roman" w:cs="Times New Roman"/>
          <w:b w:val="0"/>
          <w:i w:val="0"/>
        </w:rPr>
        <w:t>,</w:t>
      </w:r>
      <w:r w:rsidRPr="00E6281C">
        <w:rPr>
          <w:rFonts w:ascii="Times New Roman" w:hAnsi="Times New Roman" w:cs="Times New Roman"/>
          <w:b w:val="0"/>
          <w:i w:val="0"/>
        </w:rPr>
        <w:t xml:space="preserve"> соответствующей требованиям оформления и комплектности, предусмотренной Правилами, отразить такую информацию в своих учетных системах не позднее </w:t>
      </w:r>
      <w:r w:rsidR="00C107E9" w:rsidRPr="00E6281C">
        <w:rPr>
          <w:rFonts w:ascii="Times New Roman" w:hAnsi="Times New Roman" w:cs="Times New Roman"/>
          <w:b w:val="0"/>
          <w:i w:val="0"/>
        </w:rPr>
        <w:t>2 (</w:t>
      </w:r>
      <w:r w:rsidRPr="00E6281C">
        <w:rPr>
          <w:rFonts w:ascii="Times New Roman" w:hAnsi="Times New Roman" w:cs="Times New Roman"/>
          <w:b w:val="0"/>
          <w:i w:val="0"/>
        </w:rPr>
        <w:t>двух</w:t>
      </w:r>
      <w:r w:rsidR="00C107E9" w:rsidRPr="00E6281C">
        <w:rPr>
          <w:rFonts w:ascii="Times New Roman" w:hAnsi="Times New Roman" w:cs="Times New Roman"/>
          <w:b w:val="0"/>
          <w:i w:val="0"/>
        </w:rPr>
        <w:t>)</w:t>
      </w:r>
      <w:r w:rsidRPr="00E6281C">
        <w:rPr>
          <w:rFonts w:ascii="Times New Roman" w:hAnsi="Times New Roman" w:cs="Times New Roman"/>
          <w:b w:val="0"/>
          <w:i w:val="0"/>
        </w:rPr>
        <w:t xml:space="preserve"> рабочих дней со дня ее предоставления</w:t>
      </w:r>
      <w:r w:rsidR="004915BF">
        <w:rPr>
          <w:rFonts w:ascii="Times New Roman" w:hAnsi="Times New Roman" w:cs="Times New Roman"/>
          <w:b w:val="0"/>
          <w:i w:val="0"/>
        </w:rPr>
        <w:t>;</w:t>
      </w:r>
    </w:p>
    <w:p w14:paraId="04864378" w14:textId="77777777" w:rsidR="001A2B01" w:rsidRPr="00E6281C" w:rsidRDefault="002134E6" w:rsidP="001A2B01">
      <w:pPr>
        <w:pStyle w:val="af1"/>
        <w:widowControl w:val="0"/>
        <w:numPr>
          <w:ilvl w:val="2"/>
          <w:numId w:val="7"/>
        </w:numPr>
        <w:spacing w:before="0" w:line="240" w:lineRule="auto"/>
        <w:ind w:left="851" w:hanging="851"/>
        <w:contextualSpacing w:val="0"/>
        <w:outlineLvl w:val="3"/>
      </w:pPr>
      <w:r w:rsidRPr="00E6281C">
        <w:t>соблюдать банковскую и коммерческую тайну в соответствии с законодательством Российской Федерации;</w:t>
      </w:r>
    </w:p>
    <w:p w14:paraId="2DD713A2" w14:textId="77777777" w:rsidR="00680835" w:rsidRPr="00E6281C" w:rsidRDefault="00680835" w:rsidP="001A2B01">
      <w:pPr>
        <w:pStyle w:val="af1"/>
        <w:widowControl w:val="0"/>
        <w:numPr>
          <w:ilvl w:val="2"/>
          <w:numId w:val="7"/>
        </w:numPr>
        <w:spacing w:before="0" w:line="240" w:lineRule="auto"/>
        <w:ind w:left="851" w:hanging="851"/>
        <w:contextualSpacing w:val="0"/>
        <w:outlineLvl w:val="3"/>
      </w:pPr>
      <w:r w:rsidRPr="00E6281C">
        <w:t>обеспечивать защиту информации при предоставлении информации из Реестра договоров.</w:t>
      </w:r>
    </w:p>
    <w:p w14:paraId="2F18FACE" w14:textId="77777777" w:rsidR="00087D95" w:rsidRPr="00E6281C" w:rsidRDefault="0076141D" w:rsidP="00C1336D">
      <w:pPr>
        <w:pStyle w:val="af1"/>
        <w:widowControl w:val="0"/>
        <w:numPr>
          <w:ilvl w:val="1"/>
          <w:numId w:val="7"/>
        </w:numPr>
        <w:spacing w:before="0" w:line="240" w:lineRule="auto"/>
        <w:ind w:left="851" w:hanging="851"/>
        <w:contextualSpacing w:val="0"/>
        <w:outlineLvl w:val="3"/>
      </w:pPr>
      <w:bookmarkStart w:id="165" w:name="_Ref47047911"/>
      <w:r w:rsidRPr="00E6281C">
        <w:rPr>
          <w:u w:val="single"/>
        </w:rPr>
        <w:t>Клиент обязан</w:t>
      </w:r>
      <w:r w:rsidR="00C1336D" w:rsidRPr="00E6281C">
        <w:t xml:space="preserve"> </w:t>
      </w:r>
      <w:bookmarkEnd w:id="165"/>
      <w:r w:rsidR="00087D95" w:rsidRPr="00E6281C">
        <w:t xml:space="preserve">обеспечить достоверность информации, предоставляемой в </w:t>
      </w:r>
      <w:proofErr w:type="spellStart"/>
      <w:r w:rsidR="00087D95" w:rsidRPr="00E6281C">
        <w:t>Репозитарий</w:t>
      </w:r>
      <w:proofErr w:type="spellEnd"/>
      <w:r w:rsidR="00087D95" w:rsidRPr="00E6281C">
        <w:t>.</w:t>
      </w:r>
    </w:p>
    <w:p w14:paraId="6C5A7937" w14:textId="77777777" w:rsidR="0076141D" w:rsidRPr="00E6281C" w:rsidRDefault="0076141D" w:rsidP="0076141D">
      <w:pPr>
        <w:pStyle w:val="af1"/>
        <w:widowControl w:val="0"/>
        <w:numPr>
          <w:ilvl w:val="1"/>
          <w:numId w:val="7"/>
        </w:numPr>
        <w:spacing w:before="0" w:line="240" w:lineRule="auto"/>
        <w:ind w:left="851" w:hanging="851"/>
        <w:contextualSpacing w:val="0"/>
        <w:outlineLvl w:val="3"/>
        <w:rPr>
          <w:u w:val="single"/>
        </w:rPr>
      </w:pPr>
      <w:bookmarkStart w:id="166" w:name="_Toc529441123"/>
      <w:bookmarkStart w:id="167" w:name="_Toc529441382"/>
      <w:bookmarkStart w:id="168" w:name="_Toc531783736"/>
      <w:bookmarkEnd w:id="166"/>
      <w:bookmarkEnd w:id="167"/>
      <w:bookmarkEnd w:id="168"/>
      <w:proofErr w:type="spellStart"/>
      <w:r w:rsidRPr="00E6281C">
        <w:rPr>
          <w:u w:val="single"/>
        </w:rPr>
        <w:t>Репозитарий</w:t>
      </w:r>
      <w:proofErr w:type="spellEnd"/>
      <w:r w:rsidRPr="00E6281C">
        <w:rPr>
          <w:u w:val="single"/>
        </w:rPr>
        <w:t xml:space="preserve"> вправе:</w:t>
      </w:r>
    </w:p>
    <w:p w14:paraId="65E91EA7" w14:textId="77777777" w:rsidR="0076141D" w:rsidRPr="00E6281C" w:rsidRDefault="0076141D" w:rsidP="0076141D">
      <w:pPr>
        <w:pStyle w:val="4"/>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отказать во внесении записи в Реестр договоров по основаниям и порядке, установленном законодательством Российской Федерации, </w:t>
      </w:r>
      <w:r w:rsidR="00294298" w:rsidRPr="00E6281C">
        <w:rPr>
          <w:rFonts w:ascii="Times New Roman" w:hAnsi="Times New Roman" w:cs="Times New Roman"/>
          <w:b w:val="0"/>
          <w:i w:val="0"/>
        </w:rPr>
        <w:t xml:space="preserve">нормативными правовыми актами, </w:t>
      </w:r>
      <w:r w:rsidR="00720671" w:rsidRPr="00E6281C">
        <w:rPr>
          <w:rFonts w:ascii="Times New Roman" w:hAnsi="Times New Roman" w:cs="Times New Roman"/>
          <w:b w:val="0"/>
          <w:i w:val="0"/>
        </w:rPr>
        <w:t xml:space="preserve">нормативными </w:t>
      </w:r>
      <w:r w:rsidRPr="00E6281C">
        <w:rPr>
          <w:rFonts w:ascii="Times New Roman" w:hAnsi="Times New Roman" w:cs="Times New Roman"/>
          <w:b w:val="0"/>
          <w:i w:val="0"/>
        </w:rPr>
        <w:t>актами Банка России и Правилами;</w:t>
      </w:r>
    </w:p>
    <w:p w14:paraId="3B49C742" w14:textId="53F0F81D" w:rsidR="0076141D" w:rsidRPr="00E6281C" w:rsidRDefault="0076141D" w:rsidP="0076141D">
      <w:pPr>
        <w:pStyle w:val="4"/>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в объеме и порядке, предусмотренных Правилами, предоставлять информацию, содержащую </w:t>
      </w:r>
      <w:r w:rsidR="005821A5">
        <w:rPr>
          <w:rFonts w:ascii="Times New Roman" w:hAnsi="Times New Roman" w:cs="Times New Roman"/>
          <w:b w:val="0"/>
          <w:i w:val="0"/>
        </w:rPr>
        <w:t>О</w:t>
      </w:r>
      <w:r w:rsidRPr="00E6281C">
        <w:rPr>
          <w:rFonts w:ascii="Times New Roman" w:hAnsi="Times New Roman" w:cs="Times New Roman"/>
          <w:b w:val="0"/>
          <w:i w:val="0"/>
        </w:rPr>
        <w:t>бобщенные сведения из Реестра договоров, в отношении которой нормативными актами Банка России не установлена обязанность по ее раскрытию.</w:t>
      </w:r>
    </w:p>
    <w:p w14:paraId="186DF99C" w14:textId="77777777" w:rsidR="0076141D" w:rsidRPr="00E6281C" w:rsidRDefault="0076141D" w:rsidP="0076141D">
      <w:pPr>
        <w:pStyle w:val="af1"/>
        <w:widowControl w:val="0"/>
        <w:numPr>
          <w:ilvl w:val="1"/>
          <w:numId w:val="7"/>
        </w:numPr>
        <w:spacing w:before="0" w:line="240" w:lineRule="auto"/>
        <w:ind w:left="851" w:hanging="851"/>
        <w:contextualSpacing w:val="0"/>
        <w:outlineLvl w:val="3"/>
        <w:rPr>
          <w:u w:val="single"/>
        </w:rPr>
      </w:pPr>
      <w:r w:rsidRPr="00E6281C">
        <w:rPr>
          <w:u w:val="single"/>
        </w:rPr>
        <w:t>Клиент вправе:</w:t>
      </w:r>
    </w:p>
    <w:p w14:paraId="4E0D85DA" w14:textId="56EB6135" w:rsidR="0076141D" w:rsidRPr="00E6281C" w:rsidRDefault="004915BF" w:rsidP="0076141D">
      <w:pPr>
        <w:pStyle w:val="4"/>
        <w:numPr>
          <w:ilvl w:val="2"/>
          <w:numId w:val="7"/>
        </w:numPr>
        <w:spacing w:before="0" w:after="120" w:line="240" w:lineRule="auto"/>
        <w:ind w:left="851" w:hanging="851"/>
        <w:rPr>
          <w:rFonts w:ascii="Times New Roman" w:hAnsi="Times New Roman" w:cs="Times New Roman"/>
          <w:b w:val="0"/>
          <w:i w:val="0"/>
        </w:rPr>
      </w:pPr>
      <w:r>
        <w:rPr>
          <w:rFonts w:ascii="Times New Roman" w:hAnsi="Times New Roman" w:cs="Times New Roman"/>
          <w:b w:val="0"/>
          <w:i w:val="0"/>
        </w:rPr>
        <w:t>в</w:t>
      </w:r>
      <w:r w:rsidR="0076141D" w:rsidRPr="00E6281C">
        <w:rPr>
          <w:rFonts w:ascii="Times New Roman" w:hAnsi="Times New Roman" w:cs="Times New Roman"/>
          <w:b w:val="0"/>
          <w:i w:val="0"/>
        </w:rPr>
        <w:t xml:space="preserve"> случаях и на условиях, установленных Правилами</w:t>
      </w:r>
      <w:r>
        <w:rPr>
          <w:rFonts w:ascii="Times New Roman" w:hAnsi="Times New Roman" w:cs="Times New Roman"/>
          <w:b w:val="0"/>
          <w:i w:val="0"/>
        </w:rPr>
        <w:t>,</w:t>
      </w:r>
      <w:r w:rsidR="0076141D" w:rsidRPr="00E6281C">
        <w:rPr>
          <w:rFonts w:ascii="Times New Roman" w:hAnsi="Times New Roman" w:cs="Times New Roman"/>
          <w:b w:val="0"/>
          <w:i w:val="0"/>
        </w:rPr>
        <w:t xml:space="preserve"> получать самостоятельно или через Информирующих лиц информацию из Реестра договоров и (или) иные документы, предусмотренные Правилами</w:t>
      </w:r>
      <w:r>
        <w:rPr>
          <w:rFonts w:ascii="Times New Roman" w:hAnsi="Times New Roman" w:cs="Times New Roman"/>
          <w:b w:val="0"/>
          <w:i w:val="0"/>
        </w:rPr>
        <w:t>;</w:t>
      </w:r>
    </w:p>
    <w:p w14:paraId="77D4CE2A" w14:textId="1EFD1236" w:rsidR="0076141D" w:rsidRPr="00E6281C" w:rsidRDefault="004915BF" w:rsidP="0076141D">
      <w:pPr>
        <w:pStyle w:val="4"/>
        <w:numPr>
          <w:ilvl w:val="2"/>
          <w:numId w:val="7"/>
        </w:numPr>
        <w:spacing w:before="0" w:after="120" w:line="240" w:lineRule="auto"/>
        <w:ind w:left="851" w:hanging="851"/>
        <w:rPr>
          <w:rFonts w:ascii="Times New Roman" w:hAnsi="Times New Roman" w:cs="Times New Roman"/>
          <w:b w:val="0"/>
          <w:i w:val="0"/>
        </w:rPr>
      </w:pPr>
      <w:r>
        <w:rPr>
          <w:rFonts w:ascii="Times New Roman" w:hAnsi="Times New Roman" w:cs="Times New Roman"/>
          <w:b w:val="0"/>
          <w:i w:val="0"/>
        </w:rPr>
        <w:t>н</w:t>
      </w:r>
      <w:r w:rsidR="0076141D" w:rsidRPr="00E6281C">
        <w:rPr>
          <w:rFonts w:ascii="Times New Roman" w:hAnsi="Times New Roman" w:cs="Times New Roman"/>
          <w:b w:val="0"/>
          <w:i w:val="0"/>
        </w:rPr>
        <w:t xml:space="preserve">аправлять в </w:t>
      </w:r>
      <w:proofErr w:type="spellStart"/>
      <w:r w:rsidR="0076141D" w:rsidRPr="00E6281C">
        <w:rPr>
          <w:rFonts w:ascii="Times New Roman" w:hAnsi="Times New Roman" w:cs="Times New Roman"/>
          <w:b w:val="0"/>
          <w:i w:val="0"/>
        </w:rPr>
        <w:t>Репозитарий</w:t>
      </w:r>
      <w:proofErr w:type="spellEnd"/>
      <w:r w:rsidR="0076141D" w:rsidRPr="00E6281C">
        <w:rPr>
          <w:rFonts w:ascii="Times New Roman" w:hAnsi="Times New Roman" w:cs="Times New Roman"/>
          <w:b w:val="0"/>
          <w:i w:val="0"/>
        </w:rPr>
        <w:t xml:space="preserve"> самостоятельно или через Информирующих лиц мотивированные </w:t>
      </w:r>
      <w:r w:rsidR="00C11ED1" w:rsidRPr="00E6281C">
        <w:rPr>
          <w:rFonts w:ascii="Times New Roman" w:hAnsi="Times New Roman" w:cs="Times New Roman"/>
          <w:b w:val="0"/>
          <w:i w:val="0"/>
        </w:rPr>
        <w:t>Возражения</w:t>
      </w:r>
      <w:r w:rsidR="0076141D" w:rsidRPr="00E6281C">
        <w:rPr>
          <w:rFonts w:ascii="Times New Roman" w:hAnsi="Times New Roman" w:cs="Times New Roman"/>
          <w:b w:val="0"/>
          <w:i w:val="0"/>
        </w:rPr>
        <w:t xml:space="preserve"> </w:t>
      </w:r>
      <w:r w:rsidR="00177339" w:rsidRPr="00E6281C">
        <w:rPr>
          <w:rFonts w:ascii="Times New Roman" w:hAnsi="Times New Roman" w:cs="Times New Roman"/>
          <w:b w:val="0"/>
          <w:i w:val="0"/>
        </w:rPr>
        <w:t xml:space="preserve">или Корректировки </w:t>
      </w:r>
      <w:r w:rsidR="0076141D" w:rsidRPr="00E6281C">
        <w:rPr>
          <w:rFonts w:ascii="Times New Roman" w:hAnsi="Times New Roman" w:cs="Times New Roman"/>
          <w:b w:val="0"/>
          <w:i w:val="0"/>
        </w:rPr>
        <w:t>по внесенным в Реестр договоров записям в порядке и сроки, установленные Правилами.</w:t>
      </w:r>
    </w:p>
    <w:p w14:paraId="39F61685" w14:textId="65138125" w:rsidR="0076141D" w:rsidRPr="00E6281C" w:rsidRDefault="0076141D" w:rsidP="0076141D">
      <w:pPr>
        <w:pStyle w:val="af1"/>
        <w:widowControl w:val="0"/>
        <w:numPr>
          <w:ilvl w:val="1"/>
          <w:numId w:val="7"/>
        </w:numPr>
        <w:spacing w:before="0" w:line="240" w:lineRule="auto"/>
        <w:ind w:left="851" w:hanging="851"/>
        <w:contextualSpacing w:val="0"/>
        <w:outlineLvl w:val="3"/>
        <w:rPr>
          <w:u w:val="single"/>
        </w:rPr>
      </w:pPr>
      <w:r w:rsidRPr="00E6281C">
        <w:rPr>
          <w:u w:val="single"/>
        </w:rPr>
        <w:t xml:space="preserve">Ответственность </w:t>
      </w:r>
      <w:proofErr w:type="spellStart"/>
      <w:r w:rsidRPr="00E6281C">
        <w:rPr>
          <w:u w:val="single"/>
        </w:rPr>
        <w:t>Репозитария</w:t>
      </w:r>
      <w:proofErr w:type="spellEnd"/>
      <w:r w:rsidR="006C4198">
        <w:rPr>
          <w:u w:val="single"/>
        </w:rPr>
        <w:t>:</w:t>
      </w:r>
    </w:p>
    <w:p w14:paraId="30CAD07F" w14:textId="77777777" w:rsidR="001E208E" w:rsidRPr="00E6281C" w:rsidRDefault="0076141D" w:rsidP="001E208E">
      <w:pPr>
        <w:pStyle w:val="af1"/>
        <w:widowControl w:val="0"/>
        <w:numPr>
          <w:ilvl w:val="2"/>
          <w:numId w:val="7"/>
        </w:numPr>
        <w:spacing w:before="0" w:line="240" w:lineRule="auto"/>
        <w:ind w:left="851" w:hanging="851"/>
        <w:contextualSpacing w:val="0"/>
        <w:outlineLvl w:val="3"/>
      </w:pPr>
      <w:proofErr w:type="spellStart"/>
      <w:r w:rsidRPr="00E6281C">
        <w:t>Репозитарий</w:t>
      </w:r>
      <w:proofErr w:type="spellEnd"/>
      <w:r w:rsidRPr="00E6281C">
        <w:t xml:space="preserve"> несет ответственность перед Клиентом за неисполнение или ненадлежащее исполнение обязательств </w:t>
      </w:r>
      <w:r w:rsidR="001E208E" w:rsidRPr="00E6281C">
        <w:t xml:space="preserve">по Договору об оказании </w:t>
      </w:r>
      <w:proofErr w:type="spellStart"/>
      <w:r w:rsidR="001E208E" w:rsidRPr="00E6281C">
        <w:t>репозитарных</w:t>
      </w:r>
      <w:proofErr w:type="spellEnd"/>
      <w:r w:rsidR="001E208E" w:rsidRPr="00E6281C">
        <w:t xml:space="preserve"> услуг </w:t>
      </w:r>
      <w:r w:rsidRPr="00E6281C">
        <w:t>в соответствии с законодательством Российской Федерации</w:t>
      </w:r>
      <w:r w:rsidR="001E208E" w:rsidRPr="00E6281C">
        <w:t xml:space="preserve">, при этом ответственность </w:t>
      </w:r>
      <w:proofErr w:type="spellStart"/>
      <w:r w:rsidR="001E208E" w:rsidRPr="00E6281C">
        <w:t>Репозитария</w:t>
      </w:r>
      <w:proofErr w:type="spellEnd"/>
      <w:r w:rsidR="001E208E" w:rsidRPr="00E6281C">
        <w:t xml:space="preserve"> в рамках деятельности указанной:</w:t>
      </w:r>
    </w:p>
    <w:p w14:paraId="6FAD6C5B" w14:textId="77777777" w:rsidR="00EF273B" w:rsidRPr="00E6281C" w:rsidRDefault="001E208E" w:rsidP="004146FE">
      <w:pPr>
        <w:pStyle w:val="af1"/>
        <w:widowControl w:val="0"/>
        <w:numPr>
          <w:ilvl w:val="0"/>
          <w:numId w:val="33"/>
        </w:numPr>
        <w:spacing w:before="0" w:line="240" w:lineRule="auto"/>
        <w:ind w:left="851" w:hanging="851"/>
        <w:contextualSpacing w:val="0"/>
        <w:outlineLvl w:val="3"/>
      </w:pPr>
      <w:r w:rsidRPr="00E6281C">
        <w:t xml:space="preserve">в пунктах </w:t>
      </w:r>
      <w:r w:rsidRPr="00E6281C">
        <w:fldChar w:fldCharType="begin"/>
      </w:r>
      <w:r w:rsidRPr="00E6281C">
        <w:instrText xml:space="preserve"> REF _Ref63675050 \r \h </w:instrText>
      </w:r>
      <w:r w:rsidR="00C459B3" w:rsidRPr="00E6281C">
        <w:instrText xml:space="preserve"> \* MERGEFORMAT </w:instrText>
      </w:r>
      <w:r w:rsidRPr="00E6281C">
        <w:fldChar w:fldCharType="separate"/>
      </w:r>
      <w:r w:rsidR="005E742E">
        <w:t>2.2.1</w:t>
      </w:r>
      <w:r w:rsidRPr="00E6281C">
        <w:fldChar w:fldCharType="end"/>
      </w:r>
      <w:r w:rsidRPr="00E6281C">
        <w:t xml:space="preserve"> и </w:t>
      </w:r>
      <w:r w:rsidRPr="00E6281C">
        <w:fldChar w:fldCharType="begin"/>
      </w:r>
      <w:r w:rsidRPr="00E6281C">
        <w:instrText xml:space="preserve"> REF _Ref63800790 \r \h </w:instrText>
      </w:r>
      <w:r w:rsidR="00C459B3" w:rsidRPr="00E6281C">
        <w:instrText xml:space="preserve"> \* MERGEFORMAT </w:instrText>
      </w:r>
      <w:r w:rsidRPr="00E6281C">
        <w:fldChar w:fldCharType="separate"/>
      </w:r>
      <w:r w:rsidR="005E742E">
        <w:t>2.2.3</w:t>
      </w:r>
      <w:r w:rsidRPr="00E6281C">
        <w:fldChar w:fldCharType="end"/>
      </w:r>
      <w:r w:rsidRPr="00E6281C">
        <w:t xml:space="preserve"> Правил – ограничивается возмещением убытков </w:t>
      </w:r>
      <w:r w:rsidR="0076141D" w:rsidRPr="00E6281C">
        <w:t xml:space="preserve">в размере, не превышающем стоимости </w:t>
      </w:r>
      <w:proofErr w:type="spellStart"/>
      <w:r w:rsidR="0076141D" w:rsidRPr="00E6281C">
        <w:t>Репозитарных</w:t>
      </w:r>
      <w:proofErr w:type="spellEnd"/>
      <w:r w:rsidR="0076141D" w:rsidRPr="00E6281C">
        <w:t xml:space="preserve"> услуг, оплаченных </w:t>
      </w:r>
      <w:r w:rsidR="00CB7489" w:rsidRPr="00E6281C">
        <w:t xml:space="preserve">Клиентом </w:t>
      </w:r>
      <w:r w:rsidR="0076141D" w:rsidRPr="00E6281C">
        <w:t xml:space="preserve">за год, </w:t>
      </w:r>
      <w:r w:rsidRPr="00E6281C">
        <w:lastRenderedPageBreak/>
        <w:t xml:space="preserve">предшествующий такому нарушению; при этом ответственность </w:t>
      </w:r>
      <w:proofErr w:type="spellStart"/>
      <w:r w:rsidRPr="00E6281C">
        <w:t>Репозитария</w:t>
      </w:r>
      <w:proofErr w:type="spellEnd"/>
      <w:r w:rsidRPr="00E6281C">
        <w:t xml:space="preserve"> не наступает, </w:t>
      </w:r>
      <w:r w:rsidR="0076141D" w:rsidRPr="00E6281C">
        <w:t>если</w:t>
      </w:r>
      <w:r w:rsidR="002A2188" w:rsidRPr="00E6281C">
        <w:t xml:space="preserve"> </w:t>
      </w:r>
      <w:r w:rsidR="0076141D" w:rsidRPr="00E6281C">
        <w:t xml:space="preserve">убытки возникли вследствие действия обстоятельств непреодолимой силы или </w:t>
      </w:r>
      <w:r w:rsidRPr="00E6281C">
        <w:t xml:space="preserve">не </w:t>
      </w:r>
      <w:r w:rsidR="0076141D" w:rsidRPr="00E6281C">
        <w:t xml:space="preserve">по вине </w:t>
      </w:r>
      <w:proofErr w:type="spellStart"/>
      <w:r w:rsidRPr="00E6281C">
        <w:t>Репозитария</w:t>
      </w:r>
      <w:proofErr w:type="spellEnd"/>
      <w:r w:rsidRPr="00E6281C">
        <w:t>;</w:t>
      </w:r>
    </w:p>
    <w:p w14:paraId="6B22BF30" w14:textId="60108E71" w:rsidR="001E208E" w:rsidRPr="00E6281C" w:rsidRDefault="001E208E" w:rsidP="004146FE">
      <w:pPr>
        <w:pStyle w:val="af1"/>
        <w:widowControl w:val="0"/>
        <w:numPr>
          <w:ilvl w:val="0"/>
          <w:numId w:val="33"/>
        </w:numPr>
        <w:spacing w:before="0" w:line="240" w:lineRule="auto"/>
        <w:ind w:left="851" w:hanging="851"/>
        <w:contextualSpacing w:val="0"/>
        <w:outlineLvl w:val="3"/>
      </w:pPr>
      <w:r w:rsidRPr="00E6281C">
        <w:t xml:space="preserve">в пункте </w:t>
      </w:r>
      <w:r w:rsidRPr="00E6281C">
        <w:fldChar w:fldCharType="begin"/>
      </w:r>
      <w:r w:rsidRPr="00E6281C">
        <w:instrText xml:space="preserve"> REF _Ref63414546 \r \h  \* MERGEFORMAT </w:instrText>
      </w:r>
      <w:r w:rsidRPr="00E6281C">
        <w:fldChar w:fldCharType="separate"/>
      </w:r>
      <w:r w:rsidR="005E742E">
        <w:t>2.2.2</w:t>
      </w:r>
      <w:r w:rsidRPr="00E6281C">
        <w:fldChar w:fldCharType="end"/>
      </w:r>
      <w:r w:rsidRPr="00E6281C">
        <w:t xml:space="preserve"> Правил – ограничивается возмещение</w:t>
      </w:r>
      <w:r w:rsidR="005A7DC7" w:rsidRPr="00E6281C">
        <w:t>м</w:t>
      </w:r>
      <w:r w:rsidRPr="00E6281C">
        <w:t xml:space="preserve"> убытков за нарушения, предусмотренные законодательством Российской Федерации, нормативными правовыми актами, нормативными актами Банка России, регулирующими деятельность Регистратора финансовых транзакций.</w:t>
      </w:r>
    </w:p>
    <w:p w14:paraId="2F0D9670" w14:textId="77777777" w:rsidR="00116CCD" w:rsidRPr="00E6281C" w:rsidRDefault="00116CCD" w:rsidP="00116CCD">
      <w:pPr>
        <w:pStyle w:val="af1"/>
        <w:widowControl w:val="0"/>
        <w:numPr>
          <w:ilvl w:val="2"/>
          <w:numId w:val="7"/>
        </w:numPr>
        <w:spacing w:before="0" w:line="240" w:lineRule="auto"/>
        <w:ind w:left="851" w:hanging="851"/>
        <w:contextualSpacing w:val="0"/>
        <w:outlineLvl w:val="3"/>
      </w:pPr>
      <w:proofErr w:type="spellStart"/>
      <w:r w:rsidRPr="00E6281C">
        <w:t>Репозитарий</w:t>
      </w:r>
      <w:proofErr w:type="spellEnd"/>
      <w:r w:rsidRPr="00E6281C">
        <w:t xml:space="preserve"> не несет ответственности за причиненные Клиенту убытки, если такие убытки связаны с непредставлением и (или) несвоевременным предоставлением информации об изменениях и дополнениях в документы, идентифицирующие Клиента, либо при предоставлении Клиентом неполной или недостоверной информации, необходимой для исполнения Операций.</w:t>
      </w:r>
    </w:p>
    <w:p w14:paraId="37512639" w14:textId="499BA741" w:rsidR="0076141D" w:rsidRPr="00E6281C" w:rsidRDefault="0076141D" w:rsidP="0076141D">
      <w:pPr>
        <w:pStyle w:val="af1"/>
        <w:widowControl w:val="0"/>
        <w:numPr>
          <w:ilvl w:val="1"/>
          <w:numId w:val="7"/>
        </w:numPr>
        <w:spacing w:before="0" w:line="240" w:lineRule="auto"/>
        <w:ind w:left="851" w:hanging="851"/>
        <w:contextualSpacing w:val="0"/>
        <w:outlineLvl w:val="3"/>
        <w:rPr>
          <w:u w:val="single"/>
        </w:rPr>
      </w:pPr>
      <w:r w:rsidRPr="00E6281C">
        <w:rPr>
          <w:u w:val="single"/>
        </w:rPr>
        <w:t>Ответственность Клиента</w:t>
      </w:r>
    </w:p>
    <w:p w14:paraId="3F3422E3" w14:textId="77777777" w:rsidR="0076141D" w:rsidRPr="00E6281C" w:rsidRDefault="0076141D" w:rsidP="0076141D">
      <w:pPr>
        <w:pStyle w:val="4"/>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Клиент несет ответственность:</w:t>
      </w:r>
    </w:p>
    <w:p w14:paraId="4E2B318F" w14:textId="77777777"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 xml:space="preserve">за достоверность, полноту и своевременность информации, предоставляемой в </w:t>
      </w:r>
      <w:proofErr w:type="spellStart"/>
      <w:r w:rsidRPr="00E6281C">
        <w:t>Репозитарий</w:t>
      </w:r>
      <w:proofErr w:type="spellEnd"/>
      <w:r w:rsidRPr="00E6281C">
        <w:t>;</w:t>
      </w:r>
    </w:p>
    <w:p w14:paraId="6A1925A5" w14:textId="22C166D5"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за определение перечня договоров, информация о которых должн</w:t>
      </w:r>
      <w:r w:rsidR="00F70179" w:rsidRPr="00E6281C">
        <w:t>а</w:t>
      </w:r>
      <w:r w:rsidRPr="00E6281C">
        <w:t xml:space="preserve"> быть предоставлена в </w:t>
      </w:r>
      <w:proofErr w:type="spellStart"/>
      <w:r w:rsidRPr="00E6281C">
        <w:t>репозитарий</w:t>
      </w:r>
      <w:proofErr w:type="spellEnd"/>
      <w:r w:rsidRPr="00E6281C">
        <w:t>;</w:t>
      </w:r>
    </w:p>
    <w:p w14:paraId="61C61DF4" w14:textId="6DB060EE"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за соблюдение сроков и по</w:t>
      </w:r>
      <w:r w:rsidR="0095417B" w:rsidRPr="00E6281C">
        <w:t xml:space="preserve">рядка оплаты </w:t>
      </w:r>
      <w:proofErr w:type="spellStart"/>
      <w:r w:rsidR="0095417B" w:rsidRPr="00E6281C">
        <w:t>Репозитарных</w:t>
      </w:r>
      <w:proofErr w:type="spellEnd"/>
      <w:r w:rsidR="0095417B" w:rsidRPr="00E6281C">
        <w:t xml:space="preserve"> услуг</w:t>
      </w:r>
      <w:r w:rsidR="004915BF">
        <w:t>.</w:t>
      </w:r>
    </w:p>
    <w:p w14:paraId="087812E1" w14:textId="77777777" w:rsidR="0076141D" w:rsidRPr="00E6281C" w:rsidRDefault="0076141D" w:rsidP="0076141D">
      <w:pPr>
        <w:pStyle w:val="af1"/>
        <w:widowControl w:val="0"/>
        <w:numPr>
          <w:ilvl w:val="1"/>
          <w:numId w:val="7"/>
        </w:numPr>
        <w:spacing w:before="0" w:line="240" w:lineRule="auto"/>
        <w:ind w:left="851" w:hanging="851"/>
        <w:contextualSpacing w:val="0"/>
        <w:outlineLvl w:val="3"/>
        <w:rPr>
          <w:u w:val="single"/>
        </w:rPr>
      </w:pPr>
      <w:r w:rsidRPr="00E6281C">
        <w:rPr>
          <w:u w:val="single"/>
        </w:rPr>
        <w:t>Форс-мажор</w:t>
      </w:r>
    </w:p>
    <w:p w14:paraId="0178F12C" w14:textId="77777777" w:rsidR="0076141D" w:rsidRPr="00E6281C" w:rsidRDefault="0076141D" w:rsidP="0076141D">
      <w:pPr>
        <w:pStyle w:val="4"/>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Участники освобождаются от ответственности за неисполнение обязательств по Договору</w:t>
      </w:r>
      <w:r w:rsidR="000847B0" w:rsidRPr="00E6281C">
        <w:rPr>
          <w:rFonts w:ascii="Times New Roman" w:hAnsi="Times New Roman" w:cs="Times New Roman"/>
          <w:b w:val="0"/>
          <w:i w:val="0"/>
        </w:rPr>
        <w:t xml:space="preserve"> об оказании </w:t>
      </w:r>
      <w:proofErr w:type="spellStart"/>
      <w:r w:rsidR="000847B0" w:rsidRPr="00E6281C">
        <w:rPr>
          <w:rFonts w:ascii="Times New Roman" w:hAnsi="Times New Roman" w:cs="Times New Roman"/>
          <w:b w:val="0"/>
          <w:i w:val="0"/>
        </w:rPr>
        <w:t>репозитарных</w:t>
      </w:r>
      <w:proofErr w:type="spellEnd"/>
      <w:r w:rsidR="000847B0" w:rsidRPr="00E6281C">
        <w:rPr>
          <w:rFonts w:ascii="Times New Roman" w:hAnsi="Times New Roman" w:cs="Times New Roman"/>
          <w:b w:val="0"/>
          <w:i w:val="0"/>
        </w:rPr>
        <w:t xml:space="preserve"> услуг</w:t>
      </w:r>
      <w:r w:rsidRPr="00E6281C">
        <w:rPr>
          <w:rFonts w:ascii="Times New Roman" w:hAnsi="Times New Roman" w:cs="Times New Roman"/>
          <w:b w:val="0"/>
          <w:i w:val="0"/>
        </w:rPr>
        <w:t>, если это неисполнение явилось следствием обстоятельств непреодолимой силы: сбоев, неисправностей и отказов оборудования, контроль над которыми не осуществляют Участники; сбоев, неисправностей и отказов систем связи, энергоснабжения и других систем жизнеобеспечения, которые Участники не могли предвидеть или предотвратить, и иных чрезвычайных обстоятельств.</w:t>
      </w:r>
    </w:p>
    <w:p w14:paraId="17C8D7A4" w14:textId="77777777" w:rsidR="0076141D" w:rsidRPr="00E6281C" w:rsidRDefault="0076141D" w:rsidP="0076141D">
      <w:pPr>
        <w:pStyle w:val="4"/>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Участник, для которой стало невозможным исполнение своих обязательств из-за обстоятельств непреодолимой силы обязан сообщить другому Участнику об их возникновении/прекращении.</w:t>
      </w:r>
    </w:p>
    <w:p w14:paraId="0F0559F7" w14:textId="01CB23D1" w:rsidR="0076141D" w:rsidRPr="00E6281C" w:rsidRDefault="000847B0"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169" w:name="_Toc531783742"/>
      <w:bookmarkStart w:id="170" w:name="_Toc525567442"/>
      <w:bookmarkStart w:id="171" w:name="_Toc525567729"/>
      <w:bookmarkStart w:id="172" w:name="_Toc525568002"/>
      <w:bookmarkStart w:id="173" w:name="_Toc525568275"/>
      <w:bookmarkStart w:id="174" w:name="_Toc525568548"/>
      <w:bookmarkStart w:id="175" w:name="_Toc525568821"/>
      <w:bookmarkStart w:id="176" w:name="_Toc525569094"/>
      <w:bookmarkStart w:id="177" w:name="_Toc525569367"/>
      <w:bookmarkStart w:id="178" w:name="_Toc525569640"/>
      <w:bookmarkStart w:id="179" w:name="_Toc526843728"/>
      <w:bookmarkStart w:id="180" w:name="_Toc526843990"/>
      <w:bookmarkStart w:id="181" w:name="_Toc526864653"/>
      <w:bookmarkStart w:id="182" w:name="_Toc526864910"/>
      <w:bookmarkStart w:id="183" w:name="_Toc526871873"/>
      <w:bookmarkStart w:id="184" w:name="_Toc526872132"/>
      <w:bookmarkStart w:id="185" w:name="_Toc526872389"/>
      <w:bookmarkStart w:id="186" w:name="_Toc526938278"/>
      <w:bookmarkStart w:id="187" w:name="_Toc526938669"/>
      <w:bookmarkStart w:id="188" w:name="_Toc526938931"/>
      <w:bookmarkStart w:id="189" w:name="_Toc526939302"/>
      <w:bookmarkStart w:id="190" w:name="_Toc526952472"/>
      <w:bookmarkStart w:id="191" w:name="_Toc529441127"/>
      <w:bookmarkStart w:id="192" w:name="_Toc529441386"/>
      <w:bookmarkStart w:id="193" w:name="_Toc531783743"/>
      <w:bookmarkStart w:id="194" w:name="_Toc525567443"/>
      <w:bookmarkStart w:id="195" w:name="_Toc525567730"/>
      <w:bookmarkStart w:id="196" w:name="_Toc525568003"/>
      <w:bookmarkStart w:id="197" w:name="_Toc525568276"/>
      <w:bookmarkStart w:id="198" w:name="_Toc525568549"/>
      <w:bookmarkStart w:id="199" w:name="_Toc525568822"/>
      <w:bookmarkStart w:id="200" w:name="_Toc525569095"/>
      <w:bookmarkStart w:id="201" w:name="_Toc525569368"/>
      <w:bookmarkStart w:id="202" w:name="_Toc525569641"/>
      <w:bookmarkStart w:id="203" w:name="_Toc526843729"/>
      <w:bookmarkStart w:id="204" w:name="_Toc526843991"/>
      <w:bookmarkStart w:id="205" w:name="_Toc526864654"/>
      <w:bookmarkStart w:id="206" w:name="_Toc526864911"/>
      <w:bookmarkStart w:id="207" w:name="_Toc526871874"/>
      <w:bookmarkStart w:id="208" w:name="_Toc526872133"/>
      <w:bookmarkStart w:id="209" w:name="_Toc526872390"/>
      <w:bookmarkStart w:id="210" w:name="_Toc526938279"/>
      <w:bookmarkStart w:id="211" w:name="_Toc526938670"/>
      <w:bookmarkStart w:id="212" w:name="_Toc526938932"/>
      <w:bookmarkStart w:id="213" w:name="_Toc526939303"/>
      <w:bookmarkStart w:id="214" w:name="_Toc526952473"/>
      <w:bookmarkStart w:id="215" w:name="_Toc529441128"/>
      <w:bookmarkStart w:id="216" w:name="_Toc529441387"/>
      <w:bookmarkStart w:id="217" w:name="_Toc531783744"/>
      <w:bookmarkStart w:id="218" w:name="_Toc525567444"/>
      <w:bookmarkStart w:id="219" w:name="_Toc525567731"/>
      <w:bookmarkStart w:id="220" w:name="_Toc525568004"/>
      <w:bookmarkStart w:id="221" w:name="_Toc525568277"/>
      <w:bookmarkStart w:id="222" w:name="_Toc525568550"/>
      <w:bookmarkStart w:id="223" w:name="_Toc525568823"/>
      <w:bookmarkStart w:id="224" w:name="_Toc525569096"/>
      <w:bookmarkStart w:id="225" w:name="_Toc525569369"/>
      <w:bookmarkStart w:id="226" w:name="_Toc525569642"/>
      <w:bookmarkStart w:id="227" w:name="_Toc526843730"/>
      <w:bookmarkStart w:id="228" w:name="_Toc526843992"/>
      <w:bookmarkStart w:id="229" w:name="_Toc526864655"/>
      <w:bookmarkStart w:id="230" w:name="_Toc526864912"/>
      <w:bookmarkStart w:id="231" w:name="_Toc526871875"/>
      <w:bookmarkStart w:id="232" w:name="_Toc526872134"/>
      <w:bookmarkStart w:id="233" w:name="_Toc526872391"/>
      <w:bookmarkStart w:id="234" w:name="_Toc526938280"/>
      <w:bookmarkStart w:id="235" w:name="_Toc526938671"/>
      <w:bookmarkStart w:id="236" w:name="_Toc526938933"/>
      <w:bookmarkStart w:id="237" w:name="_Toc526939304"/>
      <w:bookmarkStart w:id="238" w:name="_Toc526952474"/>
      <w:bookmarkStart w:id="239" w:name="_Toc529441129"/>
      <w:bookmarkStart w:id="240" w:name="_Toc529441388"/>
      <w:bookmarkStart w:id="241" w:name="_Toc531783745"/>
      <w:bookmarkStart w:id="242" w:name="_Toc525567445"/>
      <w:bookmarkStart w:id="243" w:name="_Toc525567732"/>
      <w:bookmarkStart w:id="244" w:name="_Toc525568005"/>
      <w:bookmarkStart w:id="245" w:name="_Toc525568278"/>
      <w:bookmarkStart w:id="246" w:name="_Toc525568551"/>
      <w:bookmarkStart w:id="247" w:name="_Toc525568824"/>
      <w:bookmarkStart w:id="248" w:name="_Toc525569097"/>
      <w:bookmarkStart w:id="249" w:name="_Toc525569370"/>
      <w:bookmarkStart w:id="250" w:name="_Toc525569643"/>
      <w:bookmarkStart w:id="251" w:name="_Toc526843731"/>
      <w:bookmarkStart w:id="252" w:name="_Toc526843993"/>
      <w:bookmarkStart w:id="253" w:name="_Toc526864656"/>
      <w:bookmarkStart w:id="254" w:name="_Toc526864913"/>
      <w:bookmarkStart w:id="255" w:name="_Toc526871876"/>
      <w:bookmarkStart w:id="256" w:name="_Toc526872135"/>
      <w:bookmarkStart w:id="257" w:name="_Toc526872392"/>
      <w:bookmarkStart w:id="258" w:name="_Toc526938281"/>
      <w:bookmarkStart w:id="259" w:name="_Toc526938672"/>
      <w:bookmarkStart w:id="260" w:name="_Toc526938934"/>
      <w:bookmarkStart w:id="261" w:name="_Toc526939305"/>
      <w:bookmarkStart w:id="262" w:name="_Toc526952475"/>
      <w:bookmarkStart w:id="263" w:name="_Toc529441130"/>
      <w:bookmarkStart w:id="264" w:name="_Toc529441389"/>
      <w:bookmarkStart w:id="265" w:name="_Toc531783746"/>
      <w:bookmarkStart w:id="266" w:name="_Toc525567446"/>
      <w:bookmarkStart w:id="267" w:name="_Toc525567733"/>
      <w:bookmarkStart w:id="268" w:name="_Toc525568006"/>
      <w:bookmarkStart w:id="269" w:name="_Toc525568279"/>
      <w:bookmarkStart w:id="270" w:name="_Toc525568552"/>
      <w:bookmarkStart w:id="271" w:name="_Toc525568825"/>
      <w:bookmarkStart w:id="272" w:name="_Toc525569098"/>
      <w:bookmarkStart w:id="273" w:name="_Toc525569371"/>
      <w:bookmarkStart w:id="274" w:name="_Toc525569644"/>
      <w:bookmarkStart w:id="275" w:name="_Toc526843732"/>
      <w:bookmarkStart w:id="276" w:name="_Toc526843994"/>
      <w:bookmarkStart w:id="277" w:name="_Toc526864657"/>
      <w:bookmarkStart w:id="278" w:name="_Toc526864914"/>
      <w:bookmarkStart w:id="279" w:name="_Toc526871877"/>
      <w:bookmarkStart w:id="280" w:name="_Toc526872136"/>
      <w:bookmarkStart w:id="281" w:name="_Toc526872393"/>
      <w:bookmarkStart w:id="282" w:name="_Toc526938282"/>
      <w:bookmarkStart w:id="283" w:name="_Toc526938673"/>
      <w:bookmarkStart w:id="284" w:name="_Toc526938935"/>
      <w:bookmarkStart w:id="285" w:name="_Toc526939306"/>
      <w:bookmarkStart w:id="286" w:name="_Toc526952476"/>
      <w:bookmarkStart w:id="287" w:name="_Toc529441131"/>
      <w:bookmarkStart w:id="288" w:name="_Toc529441390"/>
      <w:bookmarkStart w:id="289" w:name="_Toc531783747"/>
      <w:bookmarkStart w:id="290" w:name="_Toc525567447"/>
      <w:bookmarkStart w:id="291" w:name="_Toc525567734"/>
      <w:bookmarkStart w:id="292" w:name="_Toc525568007"/>
      <w:bookmarkStart w:id="293" w:name="_Toc525568280"/>
      <w:bookmarkStart w:id="294" w:name="_Toc525568553"/>
      <w:bookmarkStart w:id="295" w:name="_Toc525568826"/>
      <w:bookmarkStart w:id="296" w:name="_Toc525569099"/>
      <w:bookmarkStart w:id="297" w:name="_Toc525569372"/>
      <w:bookmarkStart w:id="298" w:name="_Toc525569645"/>
      <w:bookmarkStart w:id="299" w:name="_Toc526843733"/>
      <w:bookmarkStart w:id="300" w:name="_Toc526843995"/>
      <w:bookmarkStart w:id="301" w:name="_Toc526864658"/>
      <w:bookmarkStart w:id="302" w:name="_Toc526864915"/>
      <w:bookmarkStart w:id="303" w:name="_Toc526871878"/>
      <w:bookmarkStart w:id="304" w:name="_Toc526872137"/>
      <w:bookmarkStart w:id="305" w:name="_Toc526872394"/>
      <w:bookmarkStart w:id="306" w:name="_Toc526938283"/>
      <w:bookmarkStart w:id="307" w:name="_Toc526938674"/>
      <w:bookmarkStart w:id="308" w:name="_Toc526938936"/>
      <w:bookmarkStart w:id="309" w:name="_Toc526939307"/>
      <w:bookmarkStart w:id="310" w:name="_Toc526952477"/>
      <w:bookmarkStart w:id="311" w:name="_Toc529441132"/>
      <w:bookmarkStart w:id="312" w:name="_Toc529441391"/>
      <w:bookmarkStart w:id="313" w:name="_Toc531783748"/>
      <w:bookmarkStart w:id="314" w:name="_Toc525567448"/>
      <w:bookmarkStart w:id="315" w:name="_Toc525567735"/>
      <w:bookmarkStart w:id="316" w:name="_Toc525568008"/>
      <w:bookmarkStart w:id="317" w:name="_Toc525568281"/>
      <w:bookmarkStart w:id="318" w:name="_Toc525568554"/>
      <w:bookmarkStart w:id="319" w:name="_Toc525568827"/>
      <w:bookmarkStart w:id="320" w:name="_Toc525569100"/>
      <w:bookmarkStart w:id="321" w:name="_Toc525569373"/>
      <w:bookmarkStart w:id="322" w:name="_Toc525569646"/>
      <w:bookmarkStart w:id="323" w:name="_Toc526843734"/>
      <w:bookmarkStart w:id="324" w:name="_Toc526843996"/>
      <w:bookmarkStart w:id="325" w:name="_Toc526864659"/>
      <w:bookmarkStart w:id="326" w:name="_Toc526864916"/>
      <w:bookmarkStart w:id="327" w:name="_Toc526871879"/>
      <w:bookmarkStart w:id="328" w:name="_Toc526872138"/>
      <w:bookmarkStart w:id="329" w:name="_Toc526872395"/>
      <w:bookmarkStart w:id="330" w:name="_Toc526938284"/>
      <w:bookmarkStart w:id="331" w:name="_Toc526938675"/>
      <w:bookmarkStart w:id="332" w:name="_Toc526938937"/>
      <w:bookmarkStart w:id="333" w:name="_Toc526939308"/>
      <w:bookmarkStart w:id="334" w:name="_Toc526952478"/>
      <w:bookmarkStart w:id="335" w:name="_Toc529441133"/>
      <w:bookmarkStart w:id="336" w:name="_Toc529441392"/>
      <w:bookmarkStart w:id="337" w:name="_Toc531783749"/>
      <w:bookmarkStart w:id="338" w:name="_Toc525567449"/>
      <w:bookmarkStart w:id="339" w:name="_Toc525567736"/>
      <w:bookmarkStart w:id="340" w:name="_Toc525568009"/>
      <w:bookmarkStart w:id="341" w:name="_Toc525568282"/>
      <w:bookmarkStart w:id="342" w:name="_Toc525568555"/>
      <w:bookmarkStart w:id="343" w:name="_Toc525568828"/>
      <w:bookmarkStart w:id="344" w:name="_Toc525569101"/>
      <w:bookmarkStart w:id="345" w:name="_Toc525569374"/>
      <w:bookmarkStart w:id="346" w:name="_Toc525569647"/>
      <w:bookmarkStart w:id="347" w:name="_Toc526843735"/>
      <w:bookmarkStart w:id="348" w:name="_Toc526843997"/>
      <w:bookmarkStart w:id="349" w:name="_Toc526864660"/>
      <w:bookmarkStart w:id="350" w:name="_Toc526864917"/>
      <w:bookmarkStart w:id="351" w:name="_Toc526871880"/>
      <w:bookmarkStart w:id="352" w:name="_Toc526872139"/>
      <w:bookmarkStart w:id="353" w:name="_Toc526872396"/>
      <w:bookmarkStart w:id="354" w:name="_Toc526938285"/>
      <w:bookmarkStart w:id="355" w:name="_Toc526938676"/>
      <w:bookmarkStart w:id="356" w:name="_Toc526938938"/>
      <w:bookmarkStart w:id="357" w:name="_Toc526939309"/>
      <w:bookmarkStart w:id="358" w:name="_Toc526952479"/>
      <w:bookmarkStart w:id="359" w:name="_Toc529441134"/>
      <w:bookmarkStart w:id="360" w:name="_Toc529441393"/>
      <w:bookmarkStart w:id="361" w:name="_Toc531783750"/>
      <w:bookmarkStart w:id="362" w:name="_Toc525567450"/>
      <w:bookmarkStart w:id="363" w:name="_Toc525567737"/>
      <w:bookmarkStart w:id="364" w:name="_Toc525568010"/>
      <w:bookmarkStart w:id="365" w:name="_Toc525568283"/>
      <w:bookmarkStart w:id="366" w:name="_Toc525568556"/>
      <w:bookmarkStart w:id="367" w:name="_Toc525568829"/>
      <w:bookmarkStart w:id="368" w:name="_Toc525569102"/>
      <w:bookmarkStart w:id="369" w:name="_Toc525569375"/>
      <w:bookmarkStart w:id="370" w:name="_Toc525569648"/>
      <w:bookmarkStart w:id="371" w:name="_Toc526843736"/>
      <w:bookmarkStart w:id="372" w:name="_Toc526843998"/>
      <w:bookmarkStart w:id="373" w:name="_Toc526864661"/>
      <w:bookmarkStart w:id="374" w:name="_Toc526864918"/>
      <w:bookmarkStart w:id="375" w:name="_Toc526871881"/>
      <w:bookmarkStart w:id="376" w:name="_Toc526872140"/>
      <w:bookmarkStart w:id="377" w:name="_Toc526872397"/>
      <w:bookmarkStart w:id="378" w:name="_Toc526938286"/>
      <w:bookmarkStart w:id="379" w:name="_Toc526938677"/>
      <w:bookmarkStart w:id="380" w:name="_Toc526938939"/>
      <w:bookmarkStart w:id="381" w:name="_Toc526939310"/>
      <w:bookmarkStart w:id="382" w:name="_Toc526952480"/>
      <w:bookmarkStart w:id="383" w:name="_Toc529441135"/>
      <w:bookmarkStart w:id="384" w:name="_Toc529441394"/>
      <w:bookmarkStart w:id="385" w:name="_Toc531783751"/>
      <w:bookmarkStart w:id="386" w:name="_Toc525567451"/>
      <w:bookmarkStart w:id="387" w:name="_Toc525567738"/>
      <w:bookmarkStart w:id="388" w:name="_Toc525568011"/>
      <w:bookmarkStart w:id="389" w:name="_Toc525568284"/>
      <w:bookmarkStart w:id="390" w:name="_Toc525568557"/>
      <w:bookmarkStart w:id="391" w:name="_Toc525568830"/>
      <w:bookmarkStart w:id="392" w:name="_Toc525569103"/>
      <w:bookmarkStart w:id="393" w:name="_Toc525569376"/>
      <w:bookmarkStart w:id="394" w:name="_Toc525569649"/>
      <w:bookmarkStart w:id="395" w:name="_Toc526843737"/>
      <w:bookmarkStart w:id="396" w:name="_Toc526843999"/>
      <w:bookmarkStart w:id="397" w:name="_Toc526864662"/>
      <w:bookmarkStart w:id="398" w:name="_Toc526864919"/>
      <w:bookmarkStart w:id="399" w:name="_Toc526871882"/>
      <w:bookmarkStart w:id="400" w:name="_Toc526872141"/>
      <w:bookmarkStart w:id="401" w:name="_Toc526872398"/>
      <w:bookmarkStart w:id="402" w:name="_Toc526938287"/>
      <w:bookmarkStart w:id="403" w:name="_Toc526938678"/>
      <w:bookmarkStart w:id="404" w:name="_Toc526938940"/>
      <w:bookmarkStart w:id="405" w:name="_Toc526939311"/>
      <w:bookmarkStart w:id="406" w:name="_Toc526952481"/>
      <w:bookmarkStart w:id="407" w:name="_Toc529441136"/>
      <w:bookmarkStart w:id="408" w:name="_Toc529441395"/>
      <w:bookmarkStart w:id="409" w:name="_Toc531783752"/>
      <w:bookmarkStart w:id="410" w:name="_Toc525567452"/>
      <w:bookmarkStart w:id="411" w:name="_Toc525567739"/>
      <w:bookmarkStart w:id="412" w:name="_Toc525568012"/>
      <w:bookmarkStart w:id="413" w:name="_Toc525568285"/>
      <w:bookmarkStart w:id="414" w:name="_Toc525568558"/>
      <w:bookmarkStart w:id="415" w:name="_Toc525568831"/>
      <w:bookmarkStart w:id="416" w:name="_Toc525569104"/>
      <w:bookmarkStart w:id="417" w:name="_Toc525569377"/>
      <w:bookmarkStart w:id="418" w:name="_Toc525569650"/>
      <w:bookmarkStart w:id="419" w:name="_Toc526843738"/>
      <w:bookmarkStart w:id="420" w:name="_Toc526844000"/>
      <w:bookmarkStart w:id="421" w:name="_Toc526864663"/>
      <w:bookmarkStart w:id="422" w:name="_Toc526864920"/>
      <w:bookmarkStart w:id="423" w:name="_Toc526871883"/>
      <w:bookmarkStart w:id="424" w:name="_Toc526872142"/>
      <w:bookmarkStart w:id="425" w:name="_Toc526872399"/>
      <w:bookmarkStart w:id="426" w:name="_Toc526938288"/>
      <w:bookmarkStart w:id="427" w:name="_Toc526938679"/>
      <w:bookmarkStart w:id="428" w:name="_Toc526938941"/>
      <w:bookmarkStart w:id="429" w:name="_Toc526939312"/>
      <w:bookmarkStart w:id="430" w:name="_Toc526952482"/>
      <w:bookmarkStart w:id="431" w:name="_Toc529441137"/>
      <w:bookmarkStart w:id="432" w:name="_Toc529441396"/>
      <w:bookmarkStart w:id="433" w:name="_Toc531783753"/>
      <w:bookmarkStart w:id="434" w:name="_Toc525567453"/>
      <w:bookmarkStart w:id="435" w:name="_Toc525567740"/>
      <w:bookmarkStart w:id="436" w:name="_Toc525568013"/>
      <w:bookmarkStart w:id="437" w:name="_Toc525568286"/>
      <w:bookmarkStart w:id="438" w:name="_Toc525568559"/>
      <w:bookmarkStart w:id="439" w:name="_Toc525568832"/>
      <w:bookmarkStart w:id="440" w:name="_Toc525569105"/>
      <w:bookmarkStart w:id="441" w:name="_Toc525569378"/>
      <w:bookmarkStart w:id="442" w:name="_Toc525569651"/>
      <w:bookmarkStart w:id="443" w:name="_Toc526843739"/>
      <w:bookmarkStart w:id="444" w:name="_Toc526844001"/>
      <w:bookmarkStart w:id="445" w:name="_Toc526864664"/>
      <w:bookmarkStart w:id="446" w:name="_Toc526864921"/>
      <w:bookmarkStart w:id="447" w:name="_Toc526871884"/>
      <w:bookmarkStart w:id="448" w:name="_Toc526872143"/>
      <w:bookmarkStart w:id="449" w:name="_Toc526872400"/>
      <w:bookmarkStart w:id="450" w:name="_Toc526938289"/>
      <w:bookmarkStart w:id="451" w:name="_Toc526938680"/>
      <w:bookmarkStart w:id="452" w:name="_Toc526938942"/>
      <w:bookmarkStart w:id="453" w:name="_Toc526939313"/>
      <w:bookmarkStart w:id="454" w:name="_Toc526952483"/>
      <w:bookmarkStart w:id="455" w:name="_Toc529441138"/>
      <w:bookmarkStart w:id="456" w:name="_Toc529441397"/>
      <w:bookmarkStart w:id="457" w:name="_Toc531783754"/>
      <w:bookmarkStart w:id="458" w:name="_Toc525567454"/>
      <w:bookmarkStart w:id="459" w:name="_Toc525567741"/>
      <w:bookmarkStart w:id="460" w:name="_Toc525568014"/>
      <w:bookmarkStart w:id="461" w:name="_Toc525568287"/>
      <w:bookmarkStart w:id="462" w:name="_Toc525568560"/>
      <w:bookmarkStart w:id="463" w:name="_Toc525568833"/>
      <w:bookmarkStart w:id="464" w:name="_Toc525569106"/>
      <w:bookmarkStart w:id="465" w:name="_Toc525569379"/>
      <w:bookmarkStart w:id="466" w:name="_Toc525569652"/>
      <w:bookmarkStart w:id="467" w:name="_Toc526843740"/>
      <w:bookmarkStart w:id="468" w:name="_Toc526844002"/>
      <w:bookmarkStart w:id="469" w:name="_Toc526864665"/>
      <w:bookmarkStart w:id="470" w:name="_Toc526864922"/>
      <w:bookmarkStart w:id="471" w:name="_Toc526871885"/>
      <w:bookmarkStart w:id="472" w:name="_Toc526872144"/>
      <w:bookmarkStart w:id="473" w:name="_Toc526872401"/>
      <w:bookmarkStart w:id="474" w:name="_Toc526938290"/>
      <w:bookmarkStart w:id="475" w:name="_Toc526938681"/>
      <w:bookmarkStart w:id="476" w:name="_Toc526938943"/>
      <w:bookmarkStart w:id="477" w:name="_Toc526939314"/>
      <w:bookmarkStart w:id="478" w:name="_Toc526952484"/>
      <w:bookmarkStart w:id="479" w:name="_Toc529441139"/>
      <w:bookmarkStart w:id="480" w:name="_Toc529441398"/>
      <w:bookmarkStart w:id="481" w:name="_Toc531783755"/>
      <w:bookmarkStart w:id="482" w:name="_Toc525567455"/>
      <w:bookmarkStart w:id="483" w:name="_Toc525567742"/>
      <w:bookmarkStart w:id="484" w:name="_Toc525568015"/>
      <w:bookmarkStart w:id="485" w:name="_Toc525568288"/>
      <w:bookmarkStart w:id="486" w:name="_Toc525568561"/>
      <w:bookmarkStart w:id="487" w:name="_Toc525568834"/>
      <w:bookmarkStart w:id="488" w:name="_Toc525569107"/>
      <w:bookmarkStart w:id="489" w:name="_Toc525569380"/>
      <w:bookmarkStart w:id="490" w:name="_Toc525569653"/>
      <w:bookmarkStart w:id="491" w:name="_Toc526843741"/>
      <w:bookmarkStart w:id="492" w:name="_Toc526844003"/>
      <w:bookmarkStart w:id="493" w:name="_Toc526864666"/>
      <w:bookmarkStart w:id="494" w:name="_Toc526864923"/>
      <w:bookmarkStart w:id="495" w:name="_Toc526871886"/>
      <w:bookmarkStart w:id="496" w:name="_Toc526872145"/>
      <w:bookmarkStart w:id="497" w:name="_Toc526872402"/>
      <w:bookmarkStart w:id="498" w:name="_Toc526938291"/>
      <w:bookmarkStart w:id="499" w:name="_Toc526938682"/>
      <w:bookmarkStart w:id="500" w:name="_Toc526938944"/>
      <w:bookmarkStart w:id="501" w:name="_Toc526939315"/>
      <w:bookmarkStart w:id="502" w:name="_Toc526952485"/>
      <w:bookmarkStart w:id="503" w:name="_Toc529441140"/>
      <w:bookmarkStart w:id="504" w:name="_Toc529441399"/>
      <w:bookmarkStart w:id="505" w:name="_Toc531783756"/>
      <w:bookmarkStart w:id="506" w:name="_Toc525567456"/>
      <w:bookmarkStart w:id="507" w:name="_Toc525567743"/>
      <w:bookmarkStart w:id="508" w:name="_Toc525568016"/>
      <w:bookmarkStart w:id="509" w:name="_Toc525568289"/>
      <w:bookmarkStart w:id="510" w:name="_Toc525568562"/>
      <w:bookmarkStart w:id="511" w:name="_Toc525568835"/>
      <w:bookmarkStart w:id="512" w:name="_Toc525569108"/>
      <w:bookmarkStart w:id="513" w:name="_Toc525569381"/>
      <w:bookmarkStart w:id="514" w:name="_Toc525569654"/>
      <w:bookmarkStart w:id="515" w:name="_Toc526843742"/>
      <w:bookmarkStart w:id="516" w:name="_Toc526844004"/>
      <w:bookmarkStart w:id="517" w:name="_Toc526864667"/>
      <w:bookmarkStart w:id="518" w:name="_Toc526864924"/>
      <w:bookmarkStart w:id="519" w:name="_Toc526871887"/>
      <w:bookmarkStart w:id="520" w:name="_Toc526872146"/>
      <w:bookmarkStart w:id="521" w:name="_Toc526872403"/>
      <w:bookmarkStart w:id="522" w:name="_Toc526938292"/>
      <w:bookmarkStart w:id="523" w:name="_Toc526938683"/>
      <w:bookmarkStart w:id="524" w:name="_Toc526938945"/>
      <w:bookmarkStart w:id="525" w:name="_Toc526939316"/>
      <w:bookmarkStart w:id="526" w:name="_Toc526952486"/>
      <w:bookmarkStart w:id="527" w:name="_Toc529441141"/>
      <w:bookmarkStart w:id="528" w:name="_Toc529441400"/>
      <w:bookmarkStart w:id="529" w:name="_Toc531783757"/>
      <w:bookmarkStart w:id="530" w:name="_Toc525567457"/>
      <w:bookmarkStart w:id="531" w:name="_Toc525567744"/>
      <w:bookmarkStart w:id="532" w:name="_Toc525568017"/>
      <w:bookmarkStart w:id="533" w:name="_Toc525568290"/>
      <w:bookmarkStart w:id="534" w:name="_Toc525568563"/>
      <w:bookmarkStart w:id="535" w:name="_Toc525568836"/>
      <w:bookmarkStart w:id="536" w:name="_Toc525569109"/>
      <w:bookmarkStart w:id="537" w:name="_Toc525569382"/>
      <w:bookmarkStart w:id="538" w:name="_Toc525569655"/>
      <w:bookmarkStart w:id="539" w:name="_Toc526843743"/>
      <w:bookmarkStart w:id="540" w:name="_Toc526844005"/>
      <w:bookmarkStart w:id="541" w:name="_Toc526864668"/>
      <w:bookmarkStart w:id="542" w:name="_Toc526864925"/>
      <w:bookmarkStart w:id="543" w:name="_Toc526871888"/>
      <w:bookmarkStart w:id="544" w:name="_Toc526872147"/>
      <w:bookmarkStart w:id="545" w:name="_Toc526872404"/>
      <w:bookmarkStart w:id="546" w:name="_Toc526938293"/>
      <w:bookmarkStart w:id="547" w:name="_Toc526938684"/>
      <w:bookmarkStart w:id="548" w:name="_Toc526938946"/>
      <w:bookmarkStart w:id="549" w:name="_Toc526939317"/>
      <w:bookmarkStart w:id="550" w:name="_Toc526952487"/>
      <w:bookmarkStart w:id="551" w:name="_Toc529441142"/>
      <w:bookmarkStart w:id="552" w:name="_Toc529441401"/>
      <w:bookmarkStart w:id="553" w:name="_Toc531783758"/>
      <w:bookmarkStart w:id="554" w:name="_Toc525567458"/>
      <w:bookmarkStart w:id="555" w:name="_Toc525567745"/>
      <w:bookmarkStart w:id="556" w:name="_Toc525568018"/>
      <w:bookmarkStart w:id="557" w:name="_Toc525568291"/>
      <w:bookmarkStart w:id="558" w:name="_Toc525568564"/>
      <w:bookmarkStart w:id="559" w:name="_Toc525568837"/>
      <w:bookmarkStart w:id="560" w:name="_Toc525569110"/>
      <w:bookmarkStart w:id="561" w:name="_Toc525569383"/>
      <w:bookmarkStart w:id="562" w:name="_Toc525569656"/>
      <w:bookmarkStart w:id="563" w:name="_Toc526843744"/>
      <w:bookmarkStart w:id="564" w:name="_Toc526844006"/>
      <w:bookmarkStart w:id="565" w:name="_Toc526864669"/>
      <w:bookmarkStart w:id="566" w:name="_Toc526864926"/>
      <w:bookmarkStart w:id="567" w:name="_Toc526871889"/>
      <w:bookmarkStart w:id="568" w:name="_Toc526872148"/>
      <w:bookmarkStart w:id="569" w:name="_Toc526872405"/>
      <w:bookmarkStart w:id="570" w:name="_Toc526938294"/>
      <w:bookmarkStart w:id="571" w:name="_Toc526938685"/>
      <w:bookmarkStart w:id="572" w:name="_Toc526938947"/>
      <w:bookmarkStart w:id="573" w:name="_Toc526939318"/>
      <w:bookmarkStart w:id="574" w:name="_Toc526952488"/>
      <w:bookmarkStart w:id="575" w:name="_Toc529441143"/>
      <w:bookmarkStart w:id="576" w:name="_Toc529441402"/>
      <w:bookmarkStart w:id="577" w:name="_Toc531783759"/>
      <w:bookmarkStart w:id="578" w:name="_Toc525567459"/>
      <w:bookmarkStart w:id="579" w:name="_Toc525567746"/>
      <w:bookmarkStart w:id="580" w:name="_Toc525568019"/>
      <w:bookmarkStart w:id="581" w:name="_Toc525568292"/>
      <w:bookmarkStart w:id="582" w:name="_Toc525568565"/>
      <w:bookmarkStart w:id="583" w:name="_Toc525568838"/>
      <w:bookmarkStart w:id="584" w:name="_Toc525569111"/>
      <w:bookmarkStart w:id="585" w:name="_Toc525569384"/>
      <w:bookmarkStart w:id="586" w:name="_Toc525569657"/>
      <w:bookmarkStart w:id="587" w:name="_Toc526843745"/>
      <w:bookmarkStart w:id="588" w:name="_Toc526844007"/>
      <w:bookmarkStart w:id="589" w:name="_Toc526864670"/>
      <w:bookmarkStart w:id="590" w:name="_Toc526864927"/>
      <w:bookmarkStart w:id="591" w:name="_Toc526871890"/>
      <w:bookmarkStart w:id="592" w:name="_Toc526872149"/>
      <w:bookmarkStart w:id="593" w:name="_Toc526872406"/>
      <w:bookmarkStart w:id="594" w:name="_Toc526938295"/>
      <w:bookmarkStart w:id="595" w:name="_Toc526938686"/>
      <w:bookmarkStart w:id="596" w:name="_Toc526938948"/>
      <w:bookmarkStart w:id="597" w:name="_Toc526939319"/>
      <w:bookmarkStart w:id="598" w:name="_Toc526952489"/>
      <w:bookmarkStart w:id="599" w:name="_Toc529441144"/>
      <w:bookmarkStart w:id="600" w:name="_Toc529441403"/>
      <w:bookmarkStart w:id="601" w:name="_Toc531783760"/>
      <w:bookmarkStart w:id="602" w:name="_Toc525567460"/>
      <w:bookmarkStart w:id="603" w:name="_Toc525567747"/>
      <w:bookmarkStart w:id="604" w:name="_Toc525568020"/>
      <w:bookmarkStart w:id="605" w:name="_Toc525568293"/>
      <w:bookmarkStart w:id="606" w:name="_Toc525568566"/>
      <w:bookmarkStart w:id="607" w:name="_Toc525568839"/>
      <w:bookmarkStart w:id="608" w:name="_Toc525569112"/>
      <w:bookmarkStart w:id="609" w:name="_Toc525569385"/>
      <w:bookmarkStart w:id="610" w:name="_Toc525569658"/>
      <w:bookmarkStart w:id="611" w:name="_Toc526843746"/>
      <w:bookmarkStart w:id="612" w:name="_Toc526844008"/>
      <w:bookmarkStart w:id="613" w:name="_Toc526864671"/>
      <w:bookmarkStart w:id="614" w:name="_Toc526864928"/>
      <w:bookmarkStart w:id="615" w:name="_Toc526871891"/>
      <w:bookmarkStart w:id="616" w:name="_Toc526872150"/>
      <w:bookmarkStart w:id="617" w:name="_Toc526872407"/>
      <w:bookmarkStart w:id="618" w:name="_Toc526938296"/>
      <w:bookmarkStart w:id="619" w:name="_Toc526938687"/>
      <w:bookmarkStart w:id="620" w:name="_Toc526938949"/>
      <w:bookmarkStart w:id="621" w:name="_Toc526939320"/>
      <w:bookmarkStart w:id="622" w:name="_Toc526952490"/>
      <w:bookmarkStart w:id="623" w:name="_Toc529441145"/>
      <w:bookmarkStart w:id="624" w:name="_Toc529441404"/>
      <w:bookmarkStart w:id="625" w:name="_Toc531783761"/>
      <w:bookmarkStart w:id="626" w:name="_Toc525567461"/>
      <w:bookmarkStart w:id="627" w:name="_Toc525567748"/>
      <w:bookmarkStart w:id="628" w:name="_Toc525568021"/>
      <w:bookmarkStart w:id="629" w:name="_Toc525568294"/>
      <w:bookmarkStart w:id="630" w:name="_Toc525568567"/>
      <w:bookmarkStart w:id="631" w:name="_Toc525568840"/>
      <w:bookmarkStart w:id="632" w:name="_Toc525569113"/>
      <w:bookmarkStart w:id="633" w:name="_Toc525569386"/>
      <w:bookmarkStart w:id="634" w:name="_Toc525569659"/>
      <w:bookmarkStart w:id="635" w:name="_Toc526843747"/>
      <w:bookmarkStart w:id="636" w:name="_Toc526844009"/>
      <w:bookmarkStart w:id="637" w:name="_Toc526864672"/>
      <w:bookmarkStart w:id="638" w:name="_Toc526864929"/>
      <w:bookmarkStart w:id="639" w:name="_Toc526871892"/>
      <w:bookmarkStart w:id="640" w:name="_Toc526872151"/>
      <w:bookmarkStart w:id="641" w:name="_Toc526872408"/>
      <w:bookmarkStart w:id="642" w:name="_Toc526938297"/>
      <w:bookmarkStart w:id="643" w:name="_Toc526938688"/>
      <w:bookmarkStart w:id="644" w:name="_Toc526938950"/>
      <w:bookmarkStart w:id="645" w:name="_Toc526939321"/>
      <w:bookmarkStart w:id="646" w:name="_Toc526952491"/>
      <w:bookmarkStart w:id="647" w:name="_Toc529441146"/>
      <w:bookmarkStart w:id="648" w:name="_Toc529441405"/>
      <w:bookmarkStart w:id="649" w:name="_Toc531783762"/>
      <w:bookmarkStart w:id="650" w:name="_Toc525567462"/>
      <w:bookmarkStart w:id="651" w:name="_Toc525567749"/>
      <w:bookmarkStart w:id="652" w:name="_Toc525568022"/>
      <w:bookmarkStart w:id="653" w:name="_Toc525568295"/>
      <w:bookmarkStart w:id="654" w:name="_Toc525568568"/>
      <w:bookmarkStart w:id="655" w:name="_Toc525568841"/>
      <w:bookmarkStart w:id="656" w:name="_Toc525569114"/>
      <w:bookmarkStart w:id="657" w:name="_Toc525569387"/>
      <w:bookmarkStart w:id="658" w:name="_Toc525569660"/>
      <w:bookmarkStart w:id="659" w:name="_Toc526843748"/>
      <w:bookmarkStart w:id="660" w:name="_Toc526844010"/>
      <w:bookmarkStart w:id="661" w:name="_Toc526864673"/>
      <w:bookmarkStart w:id="662" w:name="_Toc526864930"/>
      <w:bookmarkStart w:id="663" w:name="_Toc526871893"/>
      <w:bookmarkStart w:id="664" w:name="_Toc526872152"/>
      <w:bookmarkStart w:id="665" w:name="_Toc526872409"/>
      <w:bookmarkStart w:id="666" w:name="_Toc526938298"/>
      <w:bookmarkStart w:id="667" w:name="_Toc526938689"/>
      <w:bookmarkStart w:id="668" w:name="_Toc526938951"/>
      <w:bookmarkStart w:id="669" w:name="_Toc526939322"/>
      <w:bookmarkStart w:id="670" w:name="_Toc526952492"/>
      <w:bookmarkStart w:id="671" w:name="_Toc529441147"/>
      <w:bookmarkStart w:id="672" w:name="_Toc529441406"/>
      <w:bookmarkStart w:id="673" w:name="_Toc531783763"/>
      <w:bookmarkStart w:id="674" w:name="_Toc525567463"/>
      <w:bookmarkStart w:id="675" w:name="_Toc525567750"/>
      <w:bookmarkStart w:id="676" w:name="_Toc525568023"/>
      <w:bookmarkStart w:id="677" w:name="_Toc525568296"/>
      <w:bookmarkStart w:id="678" w:name="_Toc525568569"/>
      <w:bookmarkStart w:id="679" w:name="_Toc525568842"/>
      <w:bookmarkStart w:id="680" w:name="_Toc525569115"/>
      <w:bookmarkStart w:id="681" w:name="_Toc525569388"/>
      <w:bookmarkStart w:id="682" w:name="_Toc525569661"/>
      <w:bookmarkStart w:id="683" w:name="_Toc526843749"/>
      <w:bookmarkStart w:id="684" w:name="_Toc526844011"/>
      <w:bookmarkStart w:id="685" w:name="_Toc526864674"/>
      <w:bookmarkStart w:id="686" w:name="_Toc526864931"/>
      <w:bookmarkStart w:id="687" w:name="_Toc526871894"/>
      <w:bookmarkStart w:id="688" w:name="_Toc526872153"/>
      <w:bookmarkStart w:id="689" w:name="_Toc526872410"/>
      <w:bookmarkStart w:id="690" w:name="_Toc526938299"/>
      <w:bookmarkStart w:id="691" w:name="_Toc526938690"/>
      <w:bookmarkStart w:id="692" w:name="_Toc526938952"/>
      <w:bookmarkStart w:id="693" w:name="_Toc526939323"/>
      <w:bookmarkStart w:id="694" w:name="_Toc526952493"/>
      <w:bookmarkStart w:id="695" w:name="_Toc529441148"/>
      <w:bookmarkStart w:id="696" w:name="_Toc529441407"/>
      <w:bookmarkStart w:id="697" w:name="_Toc531783764"/>
      <w:bookmarkStart w:id="698" w:name="_Toc525567464"/>
      <w:bookmarkStart w:id="699" w:name="_Toc525567751"/>
      <w:bookmarkStart w:id="700" w:name="_Toc525568024"/>
      <w:bookmarkStart w:id="701" w:name="_Toc525568297"/>
      <w:bookmarkStart w:id="702" w:name="_Toc525568570"/>
      <w:bookmarkStart w:id="703" w:name="_Toc525568843"/>
      <w:bookmarkStart w:id="704" w:name="_Toc525569116"/>
      <w:bookmarkStart w:id="705" w:name="_Toc525569389"/>
      <w:bookmarkStart w:id="706" w:name="_Toc525569662"/>
      <w:bookmarkStart w:id="707" w:name="_Toc526843750"/>
      <w:bookmarkStart w:id="708" w:name="_Toc526844012"/>
      <w:bookmarkStart w:id="709" w:name="_Toc526864675"/>
      <w:bookmarkStart w:id="710" w:name="_Toc526864932"/>
      <w:bookmarkStart w:id="711" w:name="_Toc526871895"/>
      <w:bookmarkStart w:id="712" w:name="_Toc526872154"/>
      <w:bookmarkStart w:id="713" w:name="_Toc526872411"/>
      <w:bookmarkStart w:id="714" w:name="_Toc526938300"/>
      <w:bookmarkStart w:id="715" w:name="_Toc526938691"/>
      <w:bookmarkStart w:id="716" w:name="_Toc526938953"/>
      <w:bookmarkStart w:id="717" w:name="_Toc526939324"/>
      <w:bookmarkStart w:id="718" w:name="_Toc526952494"/>
      <w:bookmarkStart w:id="719" w:name="_Toc529441149"/>
      <w:bookmarkStart w:id="720" w:name="_Toc529441408"/>
      <w:bookmarkStart w:id="721" w:name="_Toc531783765"/>
      <w:bookmarkStart w:id="722" w:name="_Toc525567465"/>
      <w:bookmarkStart w:id="723" w:name="_Toc525567752"/>
      <w:bookmarkStart w:id="724" w:name="_Toc525568025"/>
      <w:bookmarkStart w:id="725" w:name="_Toc525568298"/>
      <w:bookmarkStart w:id="726" w:name="_Toc525568571"/>
      <w:bookmarkStart w:id="727" w:name="_Toc525568844"/>
      <w:bookmarkStart w:id="728" w:name="_Toc525569117"/>
      <w:bookmarkStart w:id="729" w:name="_Toc525569390"/>
      <w:bookmarkStart w:id="730" w:name="_Toc525569663"/>
      <w:bookmarkStart w:id="731" w:name="_Toc526843751"/>
      <w:bookmarkStart w:id="732" w:name="_Toc526844013"/>
      <w:bookmarkStart w:id="733" w:name="_Toc526864676"/>
      <w:bookmarkStart w:id="734" w:name="_Toc526864933"/>
      <w:bookmarkStart w:id="735" w:name="_Toc526871896"/>
      <w:bookmarkStart w:id="736" w:name="_Toc526872155"/>
      <w:bookmarkStart w:id="737" w:name="_Toc526872412"/>
      <w:bookmarkStart w:id="738" w:name="_Toc526938301"/>
      <w:bookmarkStart w:id="739" w:name="_Toc526938692"/>
      <w:bookmarkStart w:id="740" w:name="_Toc526938954"/>
      <w:bookmarkStart w:id="741" w:name="_Toc526939325"/>
      <w:bookmarkStart w:id="742" w:name="_Toc526952495"/>
      <w:bookmarkStart w:id="743" w:name="_Toc529441150"/>
      <w:bookmarkStart w:id="744" w:name="_Toc529441409"/>
      <w:bookmarkStart w:id="745" w:name="_Toc531783766"/>
      <w:bookmarkStart w:id="746" w:name="_Toc525567466"/>
      <w:bookmarkStart w:id="747" w:name="_Toc525567753"/>
      <w:bookmarkStart w:id="748" w:name="_Toc525568026"/>
      <w:bookmarkStart w:id="749" w:name="_Toc525568299"/>
      <w:bookmarkStart w:id="750" w:name="_Toc525568572"/>
      <w:bookmarkStart w:id="751" w:name="_Toc525568845"/>
      <w:bookmarkStart w:id="752" w:name="_Toc525569118"/>
      <w:bookmarkStart w:id="753" w:name="_Toc525569391"/>
      <w:bookmarkStart w:id="754" w:name="_Toc525569664"/>
      <w:bookmarkStart w:id="755" w:name="_Toc526843752"/>
      <w:bookmarkStart w:id="756" w:name="_Toc526844014"/>
      <w:bookmarkStart w:id="757" w:name="_Toc526864677"/>
      <w:bookmarkStart w:id="758" w:name="_Toc526864934"/>
      <w:bookmarkStart w:id="759" w:name="_Toc526871897"/>
      <w:bookmarkStart w:id="760" w:name="_Toc526872156"/>
      <w:bookmarkStart w:id="761" w:name="_Toc526872413"/>
      <w:bookmarkStart w:id="762" w:name="_Toc526938302"/>
      <w:bookmarkStart w:id="763" w:name="_Toc526938693"/>
      <w:bookmarkStart w:id="764" w:name="_Toc526938955"/>
      <w:bookmarkStart w:id="765" w:name="_Toc526939326"/>
      <w:bookmarkStart w:id="766" w:name="_Toc526952496"/>
      <w:bookmarkStart w:id="767" w:name="_Toc529441151"/>
      <w:bookmarkStart w:id="768" w:name="_Toc529441410"/>
      <w:bookmarkStart w:id="769" w:name="_Toc531783767"/>
      <w:bookmarkStart w:id="770" w:name="_Toc525567467"/>
      <w:bookmarkStart w:id="771" w:name="_Toc525567754"/>
      <w:bookmarkStart w:id="772" w:name="_Toc525568027"/>
      <w:bookmarkStart w:id="773" w:name="_Toc525568300"/>
      <w:bookmarkStart w:id="774" w:name="_Toc525568573"/>
      <w:bookmarkStart w:id="775" w:name="_Toc525568846"/>
      <w:bookmarkStart w:id="776" w:name="_Toc525569119"/>
      <w:bookmarkStart w:id="777" w:name="_Toc525569392"/>
      <w:bookmarkStart w:id="778" w:name="_Toc525569665"/>
      <w:bookmarkStart w:id="779" w:name="_Toc526843753"/>
      <w:bookmarkStart w:id="780" w:name="_Toc526844015"/>
      <w:bookmarkStart w:id="781" w:name="_Toc526864678"/>
      <w:bookmarkStart w:id="782" w:name="_Toc526864935"/>
      <w:bookmarkStart w:id="783" w:name="_Toc526871898"/>
      <w:bookmarkStart w:id="784" w:name="_Toc526872157"/>
      <w:bookmarkStart w:id="785" w:name="_Toc526872414"/>
      <w:bookmarkStart w:id="786" w:name="_Toc526938303"/>
      <w:bookmarkStart w:id="787" w:name="_Toc526938694"/>
      <w:bookmarkStart w:id="788" w:name="_Toc526938956"/>
      <w:bookmarkStart w:id="789" w:name="_Toc526939327"/>
      <w:bookmarkStart w:id="790" w:name="_Toc526952497"/>
      <w:bookmarkStart w:id="791" w:name="_Toc529441152"/>
      <w:bookmarkStart w:id="792" w:name="_Toc529441411"/>
      <w:bookmarkStart w:id="793" w:name="_Toc531783768"/>
      <w:bookmarkStart w:id="794" w:name="_Toc525567468"/>
      <w:bookmarkStart w:id="795" w:name="_Toc525567755"/>
      <w:bookmarkStart w:id="796" w:name="_Toc525568028"/>
      <w:bookmarkStart w:id="797" w:name="_Toc525568301"/>
      <w:bookmarkStart w:id="798" w:name="_Toc525568574"/>
      <w:bookmarkStart w:id="799" w:name="_Toc525568847"/>
      <w:bookmarkStart w:id="800" w:name="_Toc525569120"/>
      <w:bookmarkStart w:id="801" w:name="_Toc525569393"/>
      <w:bookmarkStart w:id="802" w:name="_Toc525569666"/>
      <w:bookmarkStart w:id="803" w:name="_Toc526843754"/>
      <w:bookmarkStart w:id="804" w:name="_Toc526844016"/>
      <w:bookmarkStart w:id="805" w:name="_Toc526864679"/>
      <w:bookmarkStart w:id="806" w:name="_Toc526864936"/>
      <w:bookmarkStart w:id="807" w:name="_Toc526871899"/>
      <w:bookmarkStart w:id="808" w:name="_Toc526872158"/>
      <w:bookmarkStart w:id="809" w:name="_Toc526872415"/>
      <w:bookmarkStart w:id="810" w:name="_Toc526938304"/>
      <w:bookmarkStart w:id="811" w:name="_Toc526938695"/>
      <w:bookmarkStart w:id="812" w:name="_Toc526938957"/>
      <w:bookmarkStart w:id="813" w:name="_Toc526939328"/>
      <w:bookmarkStart w:id="814" w:name="_Toc526952498"/>
      <w:bookmarkStart w:id="815" w:name="_Toc529441153"/>
      <w:bookmarkStart w:id="816" w:name="_Toc529441412"/>
      <w:bookmarkStart w:id="817" w:name="_Toc531783769"/>
      <w:bookmarkStart w:id="818" w:name="_Toc525567469"/>
      <w:bookmarkStart w:id="819" w:name="_Toc525567756"/>
      <w:bookmarkStart w:id="820" w:name="_Toc525568029"/>
      <w:bookmarkStart w:id="821" w:name="_Toc525568302"/>
      <w:bookmarkStart w:id="822" w:name="_Toc525568575"/>
      <w:bookmarkStart w:id="823" w:name="_Toc525568848"/>
      <w:bookmarkStart w:id="824" w:name="_Toc525569121"/>
      <w:bookmarkStart w:id="825" w:name="_Toc525569394"/>
      <w:bookmarkStart w:id="826" w:name="_Toc525569667"/>
      <w:bookmarkStart w:id="827" w:name="_Toc526843755"/>
      <w:bookmarkStart w:id="828" w:name="_Toc526844017"/>
      <w:bookmarkStart w:id="829" w:name="_Toc526864680"/>
      <w:bookmarkStart w:id="830" w:name="_Toc526864937"/>
      <w:bookmarkStart w:id="831" w:name="_Toc526871900"/>
      <w:bookmarkStart w:id="832" w:name="_Toc526872159"/>
      <w:bookmarkStart w:id="833" w:name="_Toc526872416"/>
      <w:bookmarkStart w:id="834" w:name="_Toc526938305"/>
      <w:bookmarkStart w:id="835" w:name="_Toc526938696"/>
      <w:bookmarkStart w:id="836" w:name="_Toc526938958"/>
      <w:bookmarkStart w:id="837" w:name="_Toc526939329"/>
      <w:bookmarkStart w:id="838" w:name="_Toc526952499"/>
      <w:bookmarkStart w:id="839" w:name="_Toc529441154"/>
      <w:bookmarkStart w:id="840" w:name="_Toc529441413"/>
      <w:bookmarkStart w:id="841" w:name="_Toc531783770"/>
      <w:bookmarkStart w:id="842" w:name="_Toc525567470"/>
      <w:bookmarkStart w:id="843" w:name="_Toc525567757"/>
      <w:bookmarkStart w:id="844" w:name="_Toc525568030"/>
      <w:bookmarkStart w:id="845" w:name="_Toc525568303"/>
      <w:bookmarkStart w:id="846" w:name="_Toc525568576"/>
      <w:bookmarkStart w:id="847" w:name="_Toc525568849"/>
      <w:bookmarkStart w:id="848" w:name="_Toc525569122"/>
      <w:bookmarkStart w:id="849" w:name="_Toc525569395"/>
      <w:bookmarkStart w:id="850" w:name="_Toc525569668"/>
      <w:bookmarkStart w:id="851" w:name="_Toc526843756"/>
      <w:bookmarkStart w:id="852" w:name="_Toc526844018"/>
      <w:bookmarkStart w:id="853" w:name="_Toc526864681"/>
      <w:bookmarkStart w:id="854" w:name="_Toc526864938"/>
      <w:bookmarkStart w:id="855" w:name="_Toc526871901"/>
      <w:bookmarkStart w:id="856" w:name="_Toc526872160"/>
      <w:bookmarkStart w:id="857" w:name="_Toc526872417"/>
      <w:bookmarkStart w:id="858" w:name="_Toc526938306"/>
      <w:bookmarkStart w:id="859" w:name="_Toc526938697"/>
      <w:bookmarkStart w:id="860" w:name="_Toc526938959"/>
      <w:bookmarkStart w:id="861" w:name="_Toc526939330"/>
      <w:bookmarkStart w:id="862" w:name="_Toc526952500"/>
      <w:bookmarkStart w:id="863" w:name="_Toc529441155"/>
      <w:bookmarkStart w:id="864" w:name="_Toc529441414"/>
      <w:bookmarkStart w:id="865" w:name="_Toc531783771"/>
      <w:bookmarkStart w:id="866" w:name="_Toc525567471"/>
      <w:bookmarkStart w:id="867" w:name="_Toc525567758"/>
      <w:bookmarkStart w:id="868" w:name="_Toc525568031"/>
      <w:bookmarkStart w:id="869" w:name="_Toc525568304"/>
      <w:bookmarkStart w:id="870" w:name="_Toc525568577"/>
      <w:bookmarkStart w:id="871" w:name="_Toc525568850"/>
      <w:bookmarkStart w:id="872" w:name="_Toc525569123"/>
      <w:bookmarkStart w:id="873" w:name="_Toc525569396"/>
      <w:bookmarkStart w:id="874" w:name="_Toc525569669"/>
      <w:bookmarkStart w:id="875" w:name="_Toc526843757"/>
      <w:bookmarkStart w:id="876" w:name="_Toc526844019"/>
      <w:bookmarkStart w:id="877" w:name="_Toc526864682"/>
      <w:bookmarkStart w:id="878" w:name="_Toc526864939"/>
      <w:bookmarkStart w:id="879" w:name="_Toc526871902"/>
      <w:bookmarkStart w:id="880" w:name="_Toc526872161"/>
      <w:bookmarkStart w:id="881" w:name="_Toc526872418"/>
      <w:bookmarkStart w:id="882" w:name="_Toc526938307"/>
      <w:bookmarkStart w:id="883" w:name="_Toc526938698"/>
      <w:bookmarkStart w:id="884" w:name="_Toc526938960"/>
      <w:bookmarkStart w:id="885" w:name="_Toc526939331"/>
      <w:bookmarkStart w:id="886" w:name="_Toc526952501"/>
      <w:bookmarkStart w:id="887" w:name="_Toc529441156"/>
      <w:bookmarkStart w:id="888" w:name="_Toc529441415"/>
      <w:bookmarkStart w:id="889" w:name="_Toc531783772"/>
      <w:bookmarkStart w:id="890" w:name="_Toc525567472"/>
      <w:bookmarkStart w:id="891" w:name="_Toc525567759"/>
      <w:bookmarkStart w:id="892" w:name="_Toc525568032"/>
      <w:bookmarkStart w:id="893" w:name="_Toc525568305"/>
      <w:bookmarkStart w:id="894" w:name="_Toc525568578"/>
      <w:bookmarkStart w:id="895" w:name="_Toc525568851"/>
      <w:bookmarkStart w:id="896" w:name="_Toc525569124"/>
      <w:bookmarkStart w:id="897" w:name="_Toc525569397"/>
      <w:bookmarkStart w:id="898" w:name="_Toc525569670"/>
      <w:bookmarkStart w:id="899" w:name="_Toc526843758"/>
      <w:bookmarkStart w:id="900" w:name="_Toc526844020"/>
      <w:bookmarkStart w:id="901" w:name="_Toc526864683"/>
      <w:bookmarkStart w:id="902" w:name="_Toc526864940"/>
      <w:bookmarkStart w:id="903" w:name="_Toc526871903"/>
      <w:bookmarkStart w:id="904" w:name="_Toc526872162"/>
      <w:bookmarkStart w:id="905" w:name="_Toc526872419"/>
      <w:bookmarkStart w:id="906" w:name="_Toc526938308"/>
      <w:bookmarkStart w:id="907" w:name="_Toc526938699"/>
      <w:bookmarkStart w:id="908" w:name="_Toc526938961"/>
      <w:bookmarkStart w:id="909" w:name="_Toc526939332"/>
      <w:bookmarkStart w:id="910" w:name="_Toc526952502"/>
      <w:bookmarkStart w:id="911" w:name="_Toc529441157"/>
      <w:bookmarkStart w:id="912" w:name="_Toc529441416"/>
      <w:bookmarkStart w:id="913" w:name="_Toc531783773"/>
      <w:bookmarkStart w:id="914" w:name="_Toc525567473"/>
      <w:bookmarkStart w:id="915" w:name="_Toc525567760"/>
      <w:bookmarkStart w:id="916" w:name="_Toc525568033"/>
      <w:bookmarkStart w:id="917" w:name="_Toc525568306"/>
      <w:bookmarkStart w:id="918" w:name="_Toc525568579"/>
      <w:bookmarkStart w:id="919" w:name="_Toc525568852"/>
      <w:bookmarkStart w:id="920" w:name="_Toc525569125"/>
      <w:bookmarkStart w:id="921" w:name="_Toc525569398"/>
      <w:bookmarkStart w:id="922" w:name="_Toc525569671"/>
      <w:bookmarkStart w:id="923" w:name="_Toc526843759"/>
      <w:bookmarkStart w:id="924" w:name="_Toc526844021"/>
      <w:bookmarkStart w:id="925" w:name="_Toc526864684"/>
      <w:bookmarkStart w:id="926" w:name="_Toc526864941"/>
      <w:bookmarkStart w:id="927" w:name="_Toc526871904"/>
      <w:bookmarkStart w:id="928" w:name="_Toc526872163"/>
      <w:bookmarkStart w:id="929" w:name="_Toc526872420"/>
      <w:bookmarkStart w:id="930" w:name="_Toc526938309"/>
      <w:bookmarkStart w:id="931" w:name="_Toc526938700"/>
      <w:bookmarkStart w:id="932" w:name="_Toc526938962"/>
      <w:bookmarkStart w:id="933" w:name="_Toc526939333"/>
      <w:bookmarkStart w:id="934" w:name="_Toc526952503"/>
      <w:bookmarkStart w:id="935" w:name="_Toc529441158"/>
      <w:bookmarkStart w:id="936" w:name="_Toc529441417"/>
      <w:bookmarkStart w:id="937" w:name="_Toc531783774"/>
      <w:bookmarkStart w:id="938" w:name="_Toc525567474"/>
      <w:bookmarkStart w:id="939" w:name="_Toc525567761"/>
      <w:bookmarkStart w:id="940" w:name="_Toc525568034"/>
      <w:bookmarkStart w:id="941" w:name="_Toc525568307"/>
      <w:bookmarkStart w:id="942" w:name="_Toc525568580"/>
      <w:bookmarkStart w:id="943" w:name="_Toc525568853"/>
      <w:bookmarkStart w:id="944" w:name="_Toc525569126"/>
      <w:bookmarkStart w:id="945" w:name="_Toc525569399"/>
      <w:bookmarkStart w:id="946" w:name="_Toc525569672"/>
      <w:bookmarkStart w:id="947" w:name="_Toc526843760"/>
      <w:bookmarkStart w:id="948" w:name="_Toc526844022"/>
      <w:bookmarkStart w:id="949" w:name="_Toc526864685"/>
      <w:bookmarkStart w:id="950" w:name="_Toc526864942"/>
      <w:bookmarkStart w:id="951" w:name="_Toc526871905"/>
      <w:bookmarkStart w:id="952" w:name="_Toc526872164"/>
      <w:bookmarkStart w:id="953" w:name="_Toc526872421"/>
      <w:bookmarkStart w:id="954" w:name="_Toc526938310"/>
      <w:bookmarkStart w:id="955" w:name="_Toc526938701"/>
      <w:bookmarkStart w:id="956" w:name="_Toc526938963"/>
      <w:bookmarkStart w:id="957" w:name="_Toc526939334"/>
      <w:bookmarkStart w:id="958" w:name="_Toc526952504"/>
      <w:bookmarkStart w:id="959" w:name="_Toc529441159"/>
      <w:bookmarkStart w:id="960" w:name="_Toc529441418"/>
      <w:bookmarkStart w:id="961" w:name="_Toc531783775"/>
      <w:bookmarkStart w:id="962" w:name="_Toc525567475"/>
      <w:bookmarkStart w:id="963" w:name="_Toc525567762"/>
      <w:bookmarkStart w:id="964" w:name="_Toc525568035"/>
      <w:bookmarkStart w:id="965" w:name="_Toc525568308"/>
      <w:bookmarkStart w:id="966" w:name="_Toc525568581"/>
      <w:bookmarkStart w:id="967" w:name="_Toc525568854"/>
      <w:bookmarkStart w:id="968" w:name="_Toc525569127"/>
      <w:bookmarkStart w:id="969" w:name="_Toc525569400"/>
      <w:bookmarkStart w:id="970" w:name="_Toc525569673"/>
      <w:bookmarkStart w:id="971" w:name="_Toc526843761"/>
      <w:bookmarkStart w:id="972" w:name="_Toc526844023"/>
      <w:bookmarkStart w:id="973" w:name="_Toc526864686"/>
      <w:bookmarkStart w:id="974" w:name="_Toc526864943"/>
      <w:bookmarkStart w:id="975" w:name="_Toc526871906"/>
      <w:bookmarkStart w:id="976" w:name="_Toc526872165"/>
      <w:bookmarkStart w:id="977" w:name="_Toc526872422"/>
      <w:bookmarkStart w:id="978" w:name="_Toc526938311"/>
      <w:bookmarkStart w:id="979" w:name="_Toc526938702"/>
      <w:bookmarkStart w:id="980" w:name="_Toc526938964"/>
      <w:bookmarkStart w:id="981" w:name="_Toc526939335"/>
      <w:bookmarkStart w:id="982" w:name="_Toc526952505"/>
      <w:bookmarkStart w:id="983" w:name="_Toc529441160"/>
      <w:bookmarkStart w:id="984" w:name="_Toc529441419"/>
      <w:bookmarkStart w:id="985" w:name="_Toc531783776"/>
      <w:bookmarkStart w:id="986" w:name="_Toc525567476"/>
      <w:bookmarkStart w:id="987" w:name="_Toc525567763"/>
      <w:bookmarkStart w:id="988" w:name="_Toc525568036"/>
      <w:bookmarkStart w:id="989" w:name="_Toc525568309"/>
      <w:bookmarkStart w:id="990" w:name="_Toc525568582"/>
      <w:bookmarkStart w:id="991" w:name="_Toc525568855"/>
      <w:bookmarkStart w:id="992" w:name="_Toc525569128"/>
      <w:bookmarkStart w:id="993" w:name="_Toc525569401"/>
      <w:bookmarkStart w:id="994" w:name="_Toc525569674"/>
      <w:bookmarkStart w:id="995" w:name="_Toc526843762"/>
      <w:bookmarkStart w:id="996" w:name="_Toc526844024"/>
      <w:bookmarkStart w:id="997" w:name="_Toc526864687"/>
      <w:bookmarkStart w:id="998" w:name="_Toc526864944"/>
      <w:bookmarkStart w:id="999" w:name="_Toc526871907"/>
      <w:bookmarkStart w:id="1000" w:name="_Toc526872166"/>
      <w:bookmarkStart w:id="1001" w:name="_Toc526872423"/>
      <w:bookmarkStart w:id="1002" w:name="_Toc526938312"/>
      <w:bookmarkStart w:id="1003" w:name="_Toc526938703"/>
      <w:bookmarkStart w:id="1004" w:name="_Toc526938965"/>
      <w:bookmarkStart w:id="1005" w:name="_Toc526939336"/>
      <w:bookmarkStart w:id="1006" w:name="_Toc526952506"/>
      <w:bookmarkStart w:id="1007" w:name="_Toc529441161"/>
      <w:bookmarkStart w:id="1008" w:name="_Toc529441420"/>
      <w:bookmarkStart w:id="1009" w:name="_Toc531783777"/>
      <w:bookmarkStart w:id="1010" w:name="_Toc525567477"/>
      <w:bookmarkStart w:id="1011" w:name="_Toc525567764"/>
      <w:bookmarkStart w:id="1012" w:name="_Toc525568037"/>
      <w:bookmarkStart w:id="1013" w:name="_Toc525568310"/>
      <w:bookmarkStart w:id="1014" w:name="_Toc525568583"/>
      <w:bookmarkStart w:id="1015" w:name="_Toc525568856"/>
      <w:bookmarkStart w:id="1016" w:name="_Toc525569129"/>
      <w:bookmarkStart w:id="1017" w:name="_Toc525569402"/>
      <w:bookmarkStart w:id="1018" w:name="_Toc525569675"/>
      <w:bookmarkStart w:id="1019" w:name="_Toc526843763"/>
      <w:bookmarkStart w:id="1020" w:name="_Toc526844025"/>
      <w:bookmarkStart w:id="1021" w:name="_Toc526864688"/>
      <w:bookmarkStart w:id="1022" w:name="_Toc526864945"/>
      <w:bookmarkStart w:id="1023" w:name="_Toc526871908"/>
      <w:bookmarkStart w:id="1024" w:name="_Toc526872167"/>
      <w:bookmarkStart w:id="1025" w:name="_Toc526872424"/>
      <w:bookmarkStart w:id="1026" w:name="_Toc526938313"/>
      <w:bookmarkStart w:id="1027" w:name="_Toc526938704"/>
      <w:bookmarkStart w:id="1028" w:name="_Toc526938966"/>
      <w:bookmarkStart w:id="1029" w:name="_Toc526939337"/>
      <w:bookmarkStart w:id="1030" w:name="_Toc526952507"/>
      <w:bookmarkStart w:id="1031" w:name="_Toc529441162"/>
      <w:bookmarkStart w:id="1032" w:name="_Toc529441421"/>
      <w:bookmarkStart w:id="1033" w:name="_Toc531783778"/>
      <w:bookmarkStart w:id="1034" w:name="_Toc525567478"/>
      <w:bookmarkStart w:id="1035" w:name="_Toc525567765"/>
      <w:bookmarkStart w:id="1036" w:name="_Toc525568038"/>
      <w:bookmarkStart w:id="1037" w:name="_Toc525568311"/>
      <w:bookmarkStart w:id="1038" w:name="_Toc525568584"/>
      <w:bookmarkStart w:id="1039" w:name="_Toc525568857"/>
      <w:bookmarkStart w:id="1040" w:name="_Toc525569130"/>
      <w:bookmarkStart w:id="1041" w:name="_Toc525569403"/>
      <w:bookmarkStart w:id="1042" w:name="_Toc525569676"/>
      <w:bookmarkStart w:id="1043" w:name="_Toc526843764"/>
      <w:bookmarkStart w:id="1044" w:name="_Toc526844026"/>
      <w:bookmarkStart w:id="1045" w:name="_Toc526864689"/>
      <w:bookmarkStart w:id="1046" w:name="_Toc526864946"/>
      <w:bookmarkStart w:id="1047" w:name="_Toc526871909"/>
      <w:bookmarkStart w:id="1048" w:name="_Toc526872168"/>
      <w:bookmarkStart w:id="1049" w:name="_Toc526872425"/>
      <w:bookmarkStart w:id="1050" w:name="_Toc526938314"/>
      <w:bookmarkStart w:id="1051" w:name="_Toc526938705"/>
      <w:bookmarkStart w:id="1052" w:name="_Toc526938967"/>
      <w:bookmarkStart w:id="1053" w:name="_Toc526939338"/>
      <w:bookmarkStart w:id="1054" w:name="_Toc526952508"/>
      <w:bookmarkStart w:id="1055" w:name="_Toc529441163"/>
      <w:bookmarkStart w:id="1056" w:name="_Toc529441422"/>
      <w:bookmarkStart w:id="1057" w:name="_Toc531783779"/>
      <w:bookmarkStart w:id="1058" w:name="_Toc525567479"/>
      <w:bookmarkStart w:id="1059" w:name="_Toc525567766"/>
      <w:bookmarkStart w:id="1060" w:name="_Toc525568039"/>
      <w:bookmarkStart w:id="1061" w:name="_Toc525568312"/>
      <w:bookmarkStart w:id="1062" w:name="_Toc525568585"/>
      <w:bookmarkStart w:id="1063" w:name="_Toc525568858"/>
      <w:bookmarkStart w:id="1064" w:name="_Toc525569131"/>
      <w:bookmarkStart w:id="1065" w:name="_Toc525569404"/>
      <w:bookmarkStart w:id="1066" w:name="_Toc525569677"/>
      <w:bookmarkStart w:id="1067" w:name="_Toc526843765"/>
      <w:bookmarkStart w:id="1068" w:name="_Toc526844027"/>
      <w:bookmarkStart w:id="1069" w:name="_Toc526864690"/>
      <w:bookmarkStart w:id="1070" w:name="_Toc526864947"/>
      <w:bookmarkStart w:id="1071" w:name="_Toc526871910"/>
      <w:bookmarkStart w:id="1072" w:name="_Toc526872169"/>
      <w:bookmarkStart w:id="1073" w:name="_Toc526872426"/>
      <w:bookmarkStart w:id="1074" w:name="_Toc526938315"/>
      <w:bookmarkStart w:id="1075" w:name="_Toc526938706"/>
      <w:bookmarkStart w:id="1076" w:name="_Toc526938968"/>
      <w:bookmarkStart w:id="1077" w:name="_Toc526939339"/>
      <w:bookmarkStart w:id="1078" w:name="_Toc526952509"/>
      <w:bookmarkStart w:id="1079" w:name="_Toc529441164"/>
      <w:bookmarkStart w:id="1080" w:name="_Toc529441423"/>
      <w:bookmarkStart w:id="1081" w:name="_Toc531783780"/>
      <w:bookmarkStart w:id="1082" w:name="_Toc525567480"/>
      <w:bookmarkStart w:id="1083" w:name="_Toc525567767"/>
      <w:bookmarkStart w:id="1084" w:name="_Toc525568040"/>
      <w:bookmarkStart w:id="1085" w:name="_Toc525568313"/>
      <w:bookmarkStart w:id="1086" w:name="_Toc525568586"/>
      <w:bookmarkStart w:id="1087" w:name="_Toc525568859"/>
      <w:bookmarkStart w:id="1088" w:name="_Toc525569132"/>
      <w:bookmarkStart w:id="1089" w:name="_Toc525569405"/>
      <w:bookmarkStart w:id="1090" w:name="_Toc525569678"/>
      <w:bookmarkStart w:id="1091" w:name="_Toc526843766"/>
      <w:bookmarkStart w:id="1092" w:name="_Toc526844028"/>
      <w:bookmarkStart w:id="1093" w:name="_Toc526864691"/>
      <w:bookmarkStart w:id="1094" w:name="_Toc526864948"/>
      <w:bookmarkStart w:id="1095" w:name="_Toc526871911"/>
      <w:bookmarkStart w:id="1096" w:name="_Toc526872170"/>
      <w:bookmarkStart w:id="1097" w:name="_Toc526872427"/>
      <w:bookmarkStart w:id="1098" w:name="_Toc526938316"/>
      <w:bookmarkStart w:id="1099" w:name="_Toc526938707"/>
      <w:bookmarkStart w:id="1100" w:name="_Toc526938969"/>
      <w:bookmarkStart w:id="1101" w:name="_Toc526939340"/>
      <w:bookmarkStart w:id="1102" w:name="_Toc526952510"/>
      <w:bookmarkStart w:id="1103" w:name="_Toc529441165"/>
      <w:bookmarkStart w:id="1104" w:name="_Toc529441424"/>
      <w:bookmarkStart w:id="1105" w:name="_Toc531783781"/>
      <w:bookmarkStart w:id="1106" w:name="_Toc525567481"/>
      <w:bookmarkStart w:id="1107" w:name="_Toc525567768"/>
      <w:bookmarkStart w:id="1108" w:name="_Toc525568041"/>
      <w:bookmarkStart w:id="1109" w:name="_Toc525568314"/>
      <w:bookmarkStart w:id="1110" w:name="_Toc525568587"/>
      <w:bookmarkStart w:id="1111" w:name="_Toc525568860"/>
      <w:bookmarkStart w:id="1112" w:name="_Toc525569133"/>
      <w:bookmarkStart w:id="1113" w:name="_Toc525569406"/>
      <w:bookmarkStart w:id="1114" w:name="_Toc525569679"/>
      <w:bookmarkStart w:id="1115" w:name="_Toc526843767"/>
      <w:bookmarkStart w:id="1116" w:name="_Toc526844029"/>
      <w:bookmarkStart w:id="1117" w:name="_Toc526864692"/>
      <w:bookmarkStart w:id="1118" w:name="_Toc526864949"/>
      <w:bookmarkStart w:id="1119" w:name="_Toc526871912"/>
      <w:bookmarkStart w:id="1120" w:name="_Toc526872171"/>
      <w:bookmarkStart w:id="1121" w:name="_Toc526872428"/>
      <w:bookmarkStart w:id="1122" w:name="_Toc526938317"/>
      <w:bookmarkStart w:id="1123" w:name="_Toc526938708"/>
      <w:bookmarkStart w:id="1124" w:name="_Toc526938970"/>
      <w:bookmarkStart w:id="1125" w:name="_Toc526939341"/>
      <w:bookmarkStart w:id="1126" w:name="_Toc526952511"/>
      <w:bookmarkStart w:id="1127" w:name="_Toc529441166"/>
      <w:bookmarkStart w:id="1128" w:name="_Toc529441425"/>
      <w:bookmarkStart w:id="1129" w:name="_Toc531783782"/>
      <w:bookmarkStart w:id="1130" w:name="_Toc525567482"/>
      <w:bookmarkStart w:id="1131" w:name="_Toc525567769"/>
      <w:bookmarkStart w:id="1132" w:name="_Toc525568042"/>
      <w:bookmarkStart w:id="1133" w:name="_Toc525568315"/>
      <w:bookmarkStart w:id="1134" w:name="_Toc525568588"/>
      <w:bookmarkStart w:id="1135" w:name="_Toc525568861"/>
      <w:bookmarkStart w:id="1136" w:name="_Toc525569134"/>
      <w:bookmarkStart w:id="1137" w:name="_Toc525569407"/>
      <w:bookmarkStart w:id="1138" w:name="_Toc525569680"/>
      <w:bookmarkStart w:id="1139" w:name="_Toc526843768"/>
      <w:bookmarkStart w:id="1140" w:name="_Toc526844030"/>
      <w:bookmarkStart w:id="1141" w:name="_Toc526864693"/>
      <w:bookmarkStart w:id="1142" w:name="_Toc526864950"/>
      <w:bookmarkStart w:id="1143" w:name="_Toc526871913"/>
      <w:bookmarkStart w:id="1144" w:name="_Toc526872172"/>
      <w:bookmarkStart w:id="1145" w:name="_Toc526872429"/>
      <w:bookmarkStart w:id="1146" w:name="_Toc526938318"/>
      <w:bookmarkStart w:id="1147" w:name="_Toc526938709"/>
      <w:bookmarkStart w:id="1148" w:name="_Toc526938971"/>
      <w:bookmarkStart w:id="1149" w:name="_Toc526939342"/>
      <w:bookmarkStart w:id="1150" w:name="_Toc526952512"/>
      <w:bookmarkStart w:id="1151" w:name="_Toc529441167"/>
      <w:bookmarkStart w:id="1152" w:name="_Toc529441426"/>
      <w:bookmarkStart w:id="1153" w:name="_Toc531783783"/>
      <w:bookmarkStart w:id="1154" w:name="_Toc525567483"/>
      <w:bookmarkStart w:id="1155" w:name="_Toc525567770"/>
      <w:bookmarkStart w:id="1156" w:name="_Toc525568043"/>
      <w:bookmarkStart w:id="1157" w:name="_Toc525568316"/>
      <w:bookmarkStart w:id="1158" w:name="_Toc525568589"/>
      <w:bookmarkStart w:id="1159" w:name="_Toc525568862"/>
      <w:bookmarkStart w:id="1160" w:name="_Toc525569135"/>
      <w:bookmarkStart w:id="1161" w:name="_Toc525569408"/>
      <w:bookmarkStart w:id="1162" w:name="_Toc525569681"/>
      <w:bookmarkStart w:id="1163" w:name="_Toc526843769"/>
      <w:bookmarkStart w:id="1164" w:name="_Toc526844031"/>
      <w:bookmarkStart w:id="1165" w:name="_Toc526864694"/>
      <w:bookmarkStart w:id="1166" w:name="_Toc526864951"/>
      <w:bookmarkStart w:id="1167" w:name="_Toc526871914"/>
      <w:bookmarkStart w:id="1168" w:name="_Toc526872173"/>
      <w:bookmarkStart w:id="1169" w:name="_Toc526872430"/>
      <w:bookmarkStart w:id="1170" w:name="_Toc526938319"/>
      <w:bookmarkStart w:id="1171" w:name="_Toc526938710"/>
      <w:bookmarkStart w:id="1172" w:name="_Toc526938972"/>
      <w:bookmarkStart w:id="1173" w:name="_Toc526939343"/>
      <w:bookmarkStart w:id="1174" w:name="_Toc526952513"/>
      <w:bookmarkStart w:id="1175" w:name="_Toc529441168"/>
      <w:bookmarkStart w:id="1176" w:name="_Toc529441427"/>
      <w:bookmarkStart w:id="1177" w:name="_Toc531783784"/>
      <w:bookmarkStart w:id="1178" w:name="_Toc525567484"/>
      <w:bookmarkStart w:id="1179" w:name="_Toc525567771"/>
      <w:bookmarkStart w:id="1180" w:name="_Toc525568044"/>
      <w:bookmarkStart w:id="1181" w:name="_Toc525568317"/>
      <w:bookmarkStart w:id="1182" w:name="_Toc525568590"/>
      <w:bookmarkStart w:id="1183" w:name="_Toc525568863"/>
      <w:bookmarkStart w:id="1184" w:name="_Toc525569136"/>
      <w:bookmarkStart w:id="1185" w:name="_Toc525569409"/>
      <w:bookmarkStart w:id="1186" w:name="_Toc525569682"/>
      <w:bookmarkStart w:id="1187" w:name="_Toc526843770"/>
      <w:bookmarkStart w:id="1188" w:name="_Toc526844032"/>
      <w:bookmarkStart w:id="1189" w:name="_Toc526864695"/>
      <w:bookmarkStart w:id="1190" w:name="_Toc526864952"/>
      <w:bookmarkStart w:id="1191" w:name="_Toc526871915"/>
      <w:bookmarkStart w:id="1192" w:name="_Toc526872174"/>
      <w:bookmarkStart w:id="1193" w:name="_Toc526872431"/>
      <w:bookmarkStart w:id="1194" w:name="_Toc526938320"/>
      <w:bookmarkStart w:id="1195" w:name="_Toc526938711"/>
      <w:bookmarkStart w:id="1196" w:name="_Toc526938973"/>
      <w:bookmarkStart w:id="1197" w:name="_Toc526939344"/>
      <w:bookmarkStart w:id="1198" w:name="_Toc526952514"/>
      <w:bookmarkStart w:id="1199" w:name="_Toc529441169"/>
      <w:bookmarkStart w:id="1200" w:name="_Toc529441428"/>
      <w:bookmarkStart w:id="1201" w:name="_Toc531783785"/>
      <w:bookmarkStart w:id="1202" w:name="_Toc525567485"/>
      <w:bookmarkStart w:id="1203" w:name="_Toc525567772"/>
      <w:bookmarkStart w:id="1204" w:name="_Toc525568045"/>
      <w:bookmarkStart w:id="1205" w:name="_Toc525568318"/>
      <w:bookmarkStart w:id="1206" w:name="_Toc525568591"/>
      <w:bookmarkStart w:id="1207" w:name="_Toc525568864"/>
      <w:bookmarkStart w:id="1208" w:name="_Toc525569137"/>
      <w:bookmarkStart w:id="1209" w:name="_Toc525569410"/>
      <w:bookmarkStart w:id="1210" w:name="_Toc525569683"/>
      <w:bookmarkStart w:id="1211" w:name="_Toc526843771"/>
      <w:bookmarkStart w:id="1212" w:name="_Toc526844033"/>
      <w:bookmarkStart w:id="1213" w:name="_Toc526864696"/>
      <w:bookmarkStart w:id="1214" w:name="_Toc526864953"/>
      <w:bookmarkStart w:id="1215" w:name="_Toc526871916"/>
      <w:bookmarkStart w:id="1216" w:name="_Toc526872175"/>
      <w:bookmarkStart w:id="1217" w:name="_Toc526872432"/>
      <w:bookmarkStart w:id="1218" w:name="_Toc526938321"/>
      <w:bookmarkStart w:id="1219" w:name="_Toc526938712"/>
      <w:bookmarkStart w:id="1220" w:name="_Toc526938974"/>
      <w:bookmarkStart w:id="1221" w:name="_Toc526939345"/>
      <w:bookmarkStart w:id="1222" w:name="_Toc526952515"/>
      <w:bookmarkStart w:id="1223" w:name="_Toc529441170"/>
      <w:bookmarkStart w:id="1224" w:name="_Toc529441429"/>
      <w:bookmarkStart w:id="1225" w:name="_Toc531783786"/>
      <w:bookmarkStart w:id="1226" w:name="_Toc525567486"/>
      <w:bookmarkStart w:id="1227" w:name="_Toc525567773"/>
      <w:bookmarkStart w:id="1228" w:name="_Toc525568046"/>
      <w:bookmarkStart w:id="1229" w:name="_Toc525568319"/>
      <w:bookmarkStart w:id="1230" w:name="_Toc525568592"/>
      <w:bookmarkStart w:id="1231" w:name="_Toc525568865"/>
      <w:bookmarkStart w:id="1232" w:name="_Toc525569138"/>
      <w:bookmarkStart w:id="1233" w:name="_Toc525569411"/>
      <w:bookmarkStart w:id="1234" w:name="_Toc525569684"/>
      <w:bookmarkStart w:id="1235" w:name="_Toc526843772"/>
      <w:bookmarkStart w:id="1236" w:name="_Toc526844034"/>
      <w:bookmarkStart w:id="1237" w:name="_Toc526864697"/>
      <w:bookmarkStart w:id="1238" w:name="_Toc526864954"/>
      <w:bookmarkStart w:id="1239" w:name="_Toc526871917"/>
      <w:bookmarkStart w:id="1240" w:name="_Toc526872176"/>
      <w:bookmarkStart w:id="1241" w:name="_Toc526872433"/>
      <w:bookmarkStart w:id="1242" w:name="_Toc526938322"/>
      <w:bookmarkStart w:id="1243" w:name="_Toc526938713"/>
      <w:bookmarkStart w:id="1244" w:name="_Toc526938975"/>
      <w:bookmarkStart w:id="1245" w:name="_Toc526939346"/>
      <w:bookmarkStart w:id="1246" w:name="_Toc526952516"/>
      <w:bookmarkStart w:id="1247" w:name="_Toc529441171"/>
      <w:bookmarkStart w:id="1248" w:name="_Toc529441430"/>
      <w:bookmarkStart w:id="1249" w:name="_Toc531783787"/>
      <w:bookmarkStart w:id="1250" w:name="_Toc525567487"/>
      <w:bookmarkStart w:id="1251" w:name="_Toc525567774"/>
      <w:bookmarkStart w:id="1252" w:name="_Toc525568047"/>
      <w:bookmarkStart w:id="1253" w:name="_Toc525568320"/>
      <w:bookmarkStart w:id="1254" w:name="_Toc525568593"/>
      <w:bookmarkStart w:id="1255" w:name="_Toc525568866"/>
      <w:bookmarkStart w:id="1256" w:name="_Toc525569139"/>
      <w:bookmarkStart w:id="1257" w:name="_Toc525569412"/>
      <w:bookmarkStart w:id="1258" w:name="_Toc525569685"/>
      <w:bookmarkStart w:id="1259" w:name="_Toc526843773"/>
      <w:bookmarkStart w:id="1260" w:name="_Toc526844035"/>
      <w:bookmarkStart w:id="1261" w:name="_Toc526864698"/>
      <w:bookmarkStart w:id="1262" w:name="_Toc526864955"/>
      <w:bookmarkStart w:id="1263" w:name="_Toc526871918"/>
      <w:bookmarkStart w:id="1264" w:name="_Toc526872177"/>
      <w:bookmarkStart w:id="1265" w:name="_Toc526872434"/>
      <w:bookmarkStart w:id="1266" w:name="_Toc526938323"/>
      <w:bookmarkStart w:id="1267" w:name="_Toc526938714"/>
      <w:bookmarkStart w:id="1268" w:name="_Toc526938976"/>
      <w:bookmarkStart w:id="1269" w:name="_Toc526939347"/>
      <w:bookmarkStart w:id="1270" w:name="_Toc526952517"/>
      <w:bookmarkStart w:id="1271" w:name="_Toc529441172"/>
      <w:bookmarkStart w:id="1272" w:name="_Toc529441431"/>
      <w:bookmarkStart w:id="1273" w:name="_Toc531783788"/>
      <w:bookmarkStart w:id="1274" w:name="_Toc525567488"/>
      <w:bookmarkStart w:id="1275" w:name="_Toc525567775"/>
      <w:bookmarkStart w:id="1276" w:name="_Toc525568048"/>
      <w:bookmarkStart w:id="1277" w:name="_Toc525568321"/>
      <w:bookmarkStart w:id="1278" w:name="_Toc525568594"/>
      <w:bookmarkStart w:id="1279" w:name="_Toc525568867"/>
      <w:bookmarkStart w:id="1280" w:name="_Toc525569140"/>
      <w:bookmarkStart w:id="1281" w:name="_Toc525569413"/>
      <w:bookmarkStart w:id="1282" w:name="_Toc525569686"/>
      <w:bookmarkStart w:id="1283" w:name="_Toc526843774"/>
      <w:bookmarkStart w:id="1284" w:name="_Toc526844036"/>
      <w:bookmarkStart w:id="1285" w:name="_Toc526864699"/>
      <w:bookmarkStart w:id="1286" w:name="_Toc526864956"/>
      <w:bookmarkStart w:id="1287" w:name="_Toc526871919"/>
      <w:bookmarkStart w:id="1288" w:name="_Toc526872178"/>
      <w:bookmarkStart w:id="1289" w:name="_Toc526872435"/>
      <w:bookmarkStart w:id="1290" w:name="_Toc526938324"/>
      <w:bookmarkStart w:id="1291" w:name="_Toc526938715"/>
      <w:bookmarkStart w:id="1292" w:name="_Toc526938977"/>
      <w:bookmarkStart w:id="1293" w:name="_Toc526939348"/>
      <w:bookmarkStart w:id="1294" w:name="_Toc526952518"/>
      <w:bookmarkStart w:id="1295" w:name="_Toc529441173"/>
      <w:bookmarkStart w:id="1296" w:name="_Toc529441432"/>
      <w:bookmarkStart w:id="1297" w:name="_Toc531783789"/>
      <w:bookmarkStart w:id="1298" w:name="_Toc525567489"/>
      <w:bookmarkStart w:id="1299" w:name="_Toc525567776"/>
      <w:bookmarkStart w:id="1300" w:name="_Toc525568049"/>
      <w:bookmarkStart w:id="1301" w:name="_Toc525568322"/>
      <w:bookmarkStart w:id="1302" w:name="_Toc525568595"/>
      <w:bookmarkStart w:id="1303" w:name="_Toc525568868"/>
      <w:bookmarkStart w:id="1304" w:name="_Toc525569141"/>
      <w:bookmarkStart w:id="1305" w:name="_Toc525569414"/>
      <w:bookmarkStart w:id="1306" w:name="_Toc525569687"/>
      <w:bookmarkStart w:id="1307" w:name="_Toc526843775"/>
      <w:bookmarkStart w:id="1308" w:name="_Toc526844037"/>
      <w:bookmarkStart w:id="1309" w:name="_Toc526864700"/>
      <w:bookmarkStart w:id="1310" w:name="_Toc526864957"/>
      <w:bookmarkStart w:id="1311" w:name="_Toc526871920"/>
      <w:bookmarkStart w:id="1312" w:name="_Toc526872179"/>
      <w:bookmarkStart w:id="1313" w:name="_Toc526872436"/>
      <w:bookmarkStart w:id="1314" w:name="_Toc526938325"/>
      <w:bookmarkStart w:id="1315" w:name="_Toc526938716"/>
      <w:bookmarkStart w:id="1316" w:name="_Toc526938978"/>
      <w:bookmarkStart w:id="1317" w:name="_Toc526939349"/>
      <w:bookmarkStart w:id="1318" w:name="_Toc526952519"/>
      <w:bookmarkStart w:id="1319" w:name="_Toc529441174"/>
      <w:bookmarkStart w:id="1320" w:name="_Toc529441433"/>
      <w:bookmarkStart w:id="1321" w:name="_Toc531783790"/>
      <w:bookmarkStart w:id="1322" w:name="_Toc525567490"/>
      <w:bookmarkStart w:id="1323" w:name="_Toc525567777"/>
      <w:bookmarkStart w:id="1324" w:name="_Toc525568050"/>
      <w:bookmarkStart w:id="1325" w:name="_Toc525568323"/>
      <w:bookmarkStart w:id="1326" w:name="_Toc525568596"/>
      <w:bookmarkStart w:id="1327" w:name="_Toc525568869"/>
      <w:bookmarkStart w:id="1328" w:name="_Toc525569142"/>
      <w:bookmarkStart w:id="1329" w:name="_Toc525569415"/>
      <w:bookmarkStart w:id="1330" w:name="_Toc525569688"/>
      <w:bookmarkStart w:id="1331" w:name="_Toc526843776"/>
      <w:bookmarkStart w:id="1332" w:name="_Toc526844038"/>
      <w:bookmarkStart w:id="1333" w:name="_Toc526864701"/>
      <w:bookmarkStart w:id="1334" w:name="_Toc526864958"/>
      <w:bookmarkStart w:id="1335" w:name="_Toc526871921"/>
      <w:bookmarkStart w:id="1336" w:name="_Toc526872180"/>
      <w:bookmarkStart w:id="1337" w:name="_Toc526872437"/>
      <w:bookmarkStart w:id="1338" w:name="_Toc526938326"/>
      <w:bookmarkStart w:id="1339" w:name="_Toc526938717"/>
      <w:bookmarkStart w:id="1340" w:name="_Toc526938979"/>
      <w:bookmarkStart w:id="1341" w:name="_Toc526939350"/>
      <w:bookmarkStart w:id="1342" w:name="_Toc526952520"/>
      <w:bookmarkStart w:id="1343" w:name="_Toc529441175"/>
      <w:bookmarkStart w:id="1344" w:name="_Toc529441434"/>
      <w:bookmarkStart w:id="1345" w:name="_Toc531783791"/>
      <w:bookmarkStart w:id="1346" w:name="_Toc525567491"/>
      <w:bookmarkStart w:id="1347" w:name="_Toc525567778"/>
      <w:bookmarkStart w:id="1348" w:name="_Toc525568051"/>
      <w:bookmarkStart w:id="1349" w:name="_Toc525568324"/>
      <w:bookmarkStart w:id="1350" w:name="_Toc525568597"/>
      <w:bookmarkStart w:id="1351" w:name="_Toc525568870"/>
      <w:bookmarkStart w:id="1352" w:name="_Toc525569143"/>
      <w:bookmarkStart w:id="1353" w:name="_Toc525569416"/>
      <w:bookmarkStart w:id="1354" w:name="_Toc525569689"/>
      <w:bookmarkStart w:id="1355" w:name="_Toc526843777"/>
      <w:bookmarkStart w:id="1356" w:name="_Toc526844039"/>
      <w:bookmarkStart w:id="1357" w:name="_Toc526864702"/>
      <w:bookmarkStart w:id="1358" w:name="_Toc526864959"/>
      <w:bookmarkStart w:id="1359" w:name="_Toc526871922"/>
      <w:bookmarkStart w:id="1360" w:name="_Toc526872181"/>
      <w:bookmarkStart w:id="1361" w:name="_Toc526872438"/>
      <w:bookmarkStart w:id="1362" w:name="_Toc526938327"/>
      <w:bookmarkStart w:id="1363" w:name="_Toc526938718"/>
      <w:bookmarkStart w:id="1364" w:name="_Toc526938980"/>
      <w:bookmarkStart w:id="1365" w:name="_Toc526939351"/>
      <w:bookmarkStart w:id="1366" w:name="_Toc526952521"/>
      <w:bookmarkStart w:id="1367" w:name="_Toc529441176"/>
      <w:bookmarkStart w:id="1368" w:name="_Toc529441435"/>
      <w:bookmarkStart w:id="1369" w:name="_Toc531783792"/>
      <w:bookmarkStart w:id="1370" w:name="_Toc525567492"/>
      <w:bookmarkStart w:id="1371" w:name="_Toc525567779"/>
      <w:bookmarkStart w:id="1372" w:name="_Toc525568052"/>
      <w:bookmarkStart w:id="1373" w:name="_Toc525568325"/>
      <w:bookmarkStart w:id="1374" w:name="_Toc525568598"/>
      <w:bookmarkStart w:id="1375" w:name="_Toc525568871"/>
      <w:bookmarkStart w:id="1376" w:name="_Toc525569144"/>
      <w:bookmarkStart w:id="1377" w:name="_Toc525569417"/>
      <w:bookmarkStart w:id="1378" w:name="_Toc525569690"/>
      <w:bookmarkStart w:id="1379" w:name="_Toc526843778"/>
      <w:bookmarkStart w:id="1380" w:name="_Toc526844040"/>
      <w:bookmarkStart w:id="1381" w:name="_Toc526864703"/>
      <w:bookmarkStart w:id="1382" w:name="_Toc526864960"/>
      <w:bookmarkStart w:id="1383" w:name="_Toc526871923"/>
      <w:bookmarkStart w:id="1384" w:name="_Toc526872182"/>
      <w:bookmarkStart w:id="1385" w:name="_Toc526872439"/>
      <w:bookmarkStart w:id="1386" w:name="_Toc526938328"/>
      <w:bookmarkStart w:id="1387" w:name="_Toc526938719"/>
      <w:bookmarkStart w:id="1388" w:name="_Toc526938981"/>
      <w:bookmarkStart w:id="1389" w:name="_Toc526939352"/>
      <w:bookmarkStart w:id="1390" w:name="_Toc526952522"/>
      <w:bookmarkStart w:id="1391" w:name="_Toc529441177"/>
      <w:bookmarkStart w:id="1392" w:name="_Toc529441436"/>
      <w:bookmarkStart w:id="1393" w:name="_Toc531783793"/>
      <w:bookmarkStart w:id="1394" w:name="_Toc525567493"/>
      <w:bookmarkStart w:id="1395" w:name="_Toc525567780"/>
      <w:bookmarkStart w:id="1396" w:name="_Toc525568053"/>
      <w:bookmarkStart w:id="1397" w:name="_Toc525568326"/>
      <w:bookmarkStart w:id="1398" w:name="_Toc525568599"/>
      <w:bookmarkStart w:id="1399" w:name="_Toc525568872"/>
      <w:bookmarkStart w:id="1400" w:name="_Toc525569145"/>
      <w:bookmarkStart w:id="1401" w:name="_Toc525569418"/>
      <w:bookmarkStart w:id="1402" w:name="_Toc525569691"/>
      <w:bookmarkStart w:id="1403" w:name="_Toc526843779"/>
      <w:bookmarkStart w:id="1404" w:name="_Toc526844041"/>
      <w:bookmarkStart w:id="1405" w:name="_Toc526864704"/>
      <w:bookmarkStart w:id="1406" w:name="_Toc526864961"/>
      <w:bookmarkStart w:id="1407" w:name="_Toc526871924"/>
      <w:bookmarkStart w:id="1408" w:name="_Toc526872183"/>
      <w:bookmarkStart w:id="1409" w:name="_Toc526872440"/>
      <w:bookmarkStart w:id="1410" w:name="_Toc526938329"/>
      <w:bookmarkStart w:id="1411" w:name="_Toc526938720"/>
      <w:bookmarkStart w:id="1412" w:name="_Toc526938982"/>
      <w:bookmarkStart w:id="1413" w:name="_Toc526939353"/>
      <w:bookmarkStart w:id="1414" w:name="_Toc526952523"/>
      <w:bookmarkStart w:id="1415" w:name="_Toc529441178"/>
      <w:bookmarkStart w:id="1416" w:name="_Toc529441437"/>
      <w:bookmarkStart w:id="1417" w:name="_Toc531783794"/>
      <w:bookmarkStart w:id="1418" w:name="_Toc525567494"/>
      <w:bookmarkStart w:id="1419" w:name="_Toc525567781"/>
      <w:bookmarkStart w:id="1420" w:name="_Toc525568054"/>
      <w:bookmarkStart w:id="1421" w:name="_Toc525568327"/>
      <w:bookmarkStart w:id="1422" w:name="_Toc525568600"/>
      <w:bookmarkStart w:id="1423" w:name="_Toc525568873"/>
      <w:bookmarkStart w:id="1424" w:name="_Toc525569146"/>
      <w:bookmarkStart w:id="1425" w:name="_Toc525569419"/>
      <w:bookmarkStart w:id="1426" w:name="_Toc525569692"/>
      <w:bookmarkStart w:id="1427" w:name="_Toc526843780"/>
      <w:bookmarkStart w:id="1428" w:name="_Toc526844042"/>
      <w:bookmarkStart w:id="1429" w:name="_Toc526864705"/>
      <w:bookmarkStart w:id="1430" w:name="_Toc526864962"/>
      <w:bookmarkStart w:id="1431" w:name="_Toc526871925"/>
      <w:bookmarkStart w:id="1432" w:name="_Toc526872184"/>
      <w:bookmarkStart w:id="1433" w:name="_Toc526872441"/>
      <w:bookmarkStart w:id="1434" w:name="_Toc526938330"/>
      <w:bookmarkStart w:id="1435" w:name="_Toc526938721"/>
      <w:bookmarkStart w:id="1436" w:name="_Toc526938983"/>
      <w:bookmarkStart w:id="1437" w:name="_Toc526939354"/>
      <w:bookmarkStart w:id="1438" w:name="_Toc526952524"/>
      <w:bookmarkStart w:id="1439" w:name="_Toc529441179"/>
      <w:bookmarkStart w:id="1440" w:name="_Toc529441438"/>
      <w:bookmarkStart w:id="1441" w:name="_Toc531783795"/>
      <w:bookmarkStart w:id="1442" w:name="_Toc525567495"/>
      <w:bookmarkStart w:id="1443" w:name="_Toc525567782"/>
      <w:bookmarkStart w:id="1444" w:name="_Toc525568055"/>
      <w:bookmarkStart w:id="1445" w:name="_Toc525568328"/>
      <w:bookmarkStart w:id="1446" w:name="_Toc525568601"/>
      <w:bookmarkStart w:id="1447" w:name="_Toc525568874"/>
      <w:bookmarkStart w:id="1448" w:name="_Toc525569147"/>
      <w:bookmarkStart w:id="1449" w:name="_Toc525569420"/>
      <w:bookmarkStart w:id="1450" w:name="_Toc525569693"/>
      <w:bookmarkStart w:id="1451" w:name="_Toc526843781"/>
      <w:bookmarkStart w:id="1452" w:name="_Toc526844043"/>
      <w:bookmarkStart w:id="1453" w:name="_Toc526864706"/>
      <w:bookmarkStart w:id="1454" w:name="_Toc526864963"/>
      <w:bookmarkStart w:id="1455" w:name="_Toc526871926"/>
      <w:bookmarkStart w:id="1456" w:name="_Toc526872185"/>
      <w:bookmarkStart w:id="1457" w:name="_Toc526872442"/>
      <w:bookmarkStart w:id="1458" w:name="_Toc526938331"/>
      <w:bookmarkStart w:id="1459" w:name="_Toc526938722"/>
      <w:bookmarkStart w:id="1460" w:name="_Toc526938984"/>
      <w:bookmarkStart w:id="1461" w:name="_Toc526939355"/>
      <w:bookmarkStart w:id="1462" w:name="_Toc526952525"/>
      <w:bookmarkStart w:id="1463" w:name="_Toc529441180"/>
      <w:bookmarkStart w:id="1464" w:name="_Toc529441439"/>
      <w:bookmarkStart w:id="1465" w:name="_Toc531783796"/>
      <w:bookmarkStart w:id="1466" w:name="_Toc525567496"/>
      <w:bookmarkStart w:id="1467" w:name="_Toc525567783"/>
      <w:bookmarkStart w:id="1468" w:name="_Toc525568056"/>
      <w:bookmarkStart w:id="1469" w:name="_Toc525568329"/>
      <w:bookmarkStart w:id="1470" w:name="_Toc525568602"/>
      <w:bookmarkStart w:id="1471" w:name="_Toc525568875"/>
      <w:bookmarkStart w:id="1472" w:name="_Toc525569148"/>
      <w:bookmarkStart w:id="1473" w:name="_Toc525569421"/>
      <w:bookmarkStart w:id="1474" w:name="_Toc525569694"/>
      <w:bookmarkStart w:id="1475" w:name="_Toc526843782"/>
      <w:bookmarkStart w:id="1476" w:name="_Toc526844044"/>
      <w:bookmarkStart w:id="1477" w:name="_Toc526864707"/>
      <w:bookmarkStart w:id="1478" w:name="_Toc526864964"/>
      <w:bookmarkStart w:id="1479" w:name="_Toc526871927"/>
      <w:bookmarkStart w:id="1480" w:name="_Toc526872186"/>
      <w:bookmarkStart w:id="1481" w:name="_Toc526872443"/>
      <w:bookmarkStart w:id="1482" w:name="_Toc526938332"/>
      <w:bookmarkStart w:id="1483" w:name="_Toc526938723"/>
      <w:bookmarkStart w:id="1484" w:name="_Toc526938985"/>
      <w:bookmarkStart w:id="1485" w:name="_Toc526939356"/>
      <w:bookmarkStart w:id="1486" w:name="_Toc526952526"/>
      <w:bookmarkStart w:id="1487" w:name="_Toc529441181"/>
      <w:bookmarkStart w:id="1488" w:name="_Toc529441440"/>
      <w:bookmarkStart w:id="1489" w:name="_Toc531783797"/>
      <w:bookmarkStart w:id="1490" w:name="_Toc525567497"/>
      <w:bookmarkStart w:id="1491" w:name="_Toc525567784"/>
      <w:bookmarkStart w:id="1492" w:name="_Toc525568057"/>
      <w:bookmarkStart w:id="1493" w:name="_Toc525568330"/>
      <w:bookmarkStart w:id="1494" w:name="_Toc525568603"/>
      <w:bookmarkStart w:id="1495" w:name="_Toc525568876"/>
      <w:bookmarkStart w:id="1496" w:name="_Toc525569149"/>
      <w:bookmarkStart w:id="1497" w:name="_Toc525569422"/>
      <w:bookmarkStart w:id="1498" w:name="_Toc525569695"/>
      <w:bookmarkStart w:id="1499" w:name="_Toc526843783"/>
      <w:bookmarkStart w:id="1500" w:name="_Toc526844045"/>
      <w:bookmarkStart w:id="1501" w:name="_Toc526864708"/>
      <w:bookmarkStart w:id="1502" w:name="_Toc526864965"/>
      <w:bookmarkStart w:id="1503" w:name="_Toc526871928"/>
      <w:bookmarkStart w:id="1504" w:name="_Toc526872187"/>
      <w:bookmarkStart w:id="1505" w:name="_Toc526872444"/>
      <w:bookmarkStart w:id="1506" w:name="_Toc526938333"/>
      <w:bookmarkStart w:id="1507" w:name="_Toc526938724"/>
      <w:bookmarkStart w:id="1508" w:name="_Toc526938986"/>
      <w:bookmarkStart w:id="1509" w:name="_Toc526939357"/>
      <w:bookmarkStart w:id="1510" w:name="_Toc526952527"/>
      <w:bookmarkStart w:id="1511" w:name="_Toc529441182"/>
      <w:bookmarkStart w:id="1512" w:name="_Toc529441441"/>
      <w:bookmarkStart w:id="1513" w:name="_Toc531783798"/>
      <w:bookmarkStart w:id="1514" w:name="_Toc525567498"/>
      <w:bookmarkStart w:id="1515" w:name="_Toc525567785"/>
      <w:bookmarkStart w:id="1516" w:name="_Toc525568058"/>
      <w:bookmarkStart w:id="1517" w:name="_Toc525568331"/>
      <w:bookmarkStart w:id="1518" w:name="_Toc525568604"/>
      <w:bookmarkStart w:id="1519" w:name="_Toc525568877"/>
      <w:bookmarkStart w:id="1520" w:name="_Toc525569150"/>
      <w:bookmarkStart w:id="1521" w:name="_Toc525569423"/>
      <w:bookmarkStart w:id="1522" w:name="_Toc525569696"/>
      <w:bookmarkStart w:id="1523" w:name="_Toc526843784"/>
      <w:bookmarkStart w:id="1524" w:name="_Toc526844046"/>
      <w:bookmarkStart w:id="1525" w:name="_Toc526864709"/>
      <w:bookmarkStart w:id="1526" w:name="_Toc526864966"/>
      <w:bookmarkStart w:id="1527" w:name="_Toc526871929"/>
      <w:bookmarkStart w:id="1528" w:name="_Toc526872188"/>
      <w:bookmarkStart w:id="1529" w:name="_Toc526872445"/>
      <w:bookmarkStart w:id="1530" w:name="_Toc526938334"/>
      <w:bookmarkStart w:id="1531" w:name="_Toc526938725"/>
      <w:bookmarkStart w:id="1532" w:name="_Toc526938987"/>
      <w:bookmarkStart w:id="1533" w:name="_Toc526939358"/>
      <w:bookmarkStart w:id="1534" w:name="_Toc526952528"/>
      <w:bookmarkStart w:id="1535" w:name="_Toc529441183"/>
      <w:bookmarkStart w:id="1536" w:name="_Toc529441442"/>
      <w:bookmarkStart w:id="1537" w:name="_Toc531783799"/>
      <w:bookmarkStart w:id="1538" w:name="_Toc525567499"/>
      <w:bookmarkStart w:id="1539" w:name="_Toc525567786"/>
      <w:bookmarkStart w:id="1540" w:name="_Toc525568059"/>
      <w:bookmarkStart w:id="1541" w:name="_Toc525568332"/>
      <w:bookmarkStart w:id="1542" w:name="_Toc525568605"/>
      <w:bookmarkStart w:id="1543" w:name="_Toc525568878"/>
      <w:bookmarkStart w:id="1544" w:name="_Toc525569151"/>
      <w:bookmarkStart w:id="1545" w:name="_Toc525569424"/>
      <w:bookmarkStart w:id="1546" w:name="_Toc525569697"/>
      <w:bookmarkStart w:id="1547" w:name="_Toc526843785"/>
      <w:bookmarkStart w:id="1548" w:name="_Toc526844047"/>
      <w:bookmarkStart w:id="1549" w:name="_Toc526864710"/>
      <w:bookmarkStart w:id="1550" w:name="_Toc526864967"/>
      <w:bookmarkStart w:id="1551" w:name="_Toc526871930"/>
      <w:bookmarkStart w:id="1552" w:name="_Toc526872189"/>
      <w:bookmarkStart w:id="1553" w:name="_Toc526872446"/>
      <w:bookmarkStart w:id="1554" w:name="_Toc526938335"/>
      <w:bookmarkStart w:id="1555" w:name="_Toc526938726"/>
      <w:bookmarkStart w:id="1556" w:name="_Toc526938988"/>
      <w:bookmarkStart w:id="1557" w:name="_Toc526939359"/>
      <w:bookmarkStart w:id="1558" w:name="_Toc526952529"/>
      <w:bookmarkStart w:id="1559" w:name="_Toc529441184"/>
      <w:bookmarkStart w:id="1560" w:name="_Toc529441443"/>
      <w:bookmarkStart w:id="1561" w:name="_Toc531783800"/>
      <w:bookmarkStart w:id="1562" w:name="_Toc525567500"/>
      <w:bookmarkStart w:id="1563" w:name="_Toc525567787"/>
      <w:bookmarkStart w:id="1564" w:name="_Toc525568060"/>
      <w:bookmarkStart w:id="1565" w:name="_Toc525568333"/>
      <w:bookmarkStart w:id="1566" w:name="_Toc525568606"/>
      <w:bookmarkStart w:id="1567" w:name="_Toc525568879"/>
      <w:bookmarkStart w:id="1568" w:name="_Toc525569152"/>
      <w:bookmarkStart w:id="1569" w:name="_Toc525569425"/>
      <w:bookmarkStart w:id="1570" w:name="_Toc525569698"/>
      <w:bookmarkStart w:id="1571" w:name="_Toc526843786"/>
      <w:bookmarkStart w:id="1572" w:name="_Toc526844048"/>
      <w:bookmarkStart w:id="1573" w:name="_Toc526864711"/>
      <w:bookmarkStart w:id="1574" w:name="_Toc526864968"/>
      <w:bookmarkStart w:id="1575" w:name="_Toc526871931"/>
      <w:bookmarkStart w:id="1576" w:name="_Toc526872190"/>
      <w:bookmarkStart w:id="1577" w:name="_Toc526872447"/>
      <w:bookmarkStart w:id="1578" w:name="_Toc526938336"/>
      <w:bookmarkStart w:id="1579" w:name="_Toc526938727"/>
      <w:bookmarkStart w:id="1580" w:name="_Toc526938989"/>
      <w:bookmarkStart w:id="1581" w:name="_Toc526939360"/>
      <w:bookmarkStart w:id="1582" w:name="_Toc526952530"/>
      <w:bookmarkStart w:id="1583" w:name="_Toc529441185"/>
      <w:bookmarkStart w:id="1584" w:name="_Toc529441444"/>
      <w:bookmarkStart w:id="1585" w:name="_Toc531783801"/>
      <w:bookmarkStart w:id="1586" w:name="_Toc525567501"/>
      <w:bookmarkStart w:id="1587" w:name="_Toc525567788"/>
      <w:bookmarkStart w:id="1588" w:name="_Toc525568061"/>
      <w:bookmarkStart w:id="1589" w:name="_Toc525568334"/>
      <w:bookmarkStart w:id="1590" w:name="_Toc525568607"/>
      <w:bookmarkStart w:id="1591" w:name="_Toc525568880"/>
      <w:bookmarkStart w:id="1592" w:name="_Toc525569153"/>
      <w:bookmarkStart w:id="1593" w:name="_Toc525569426"/>
      <w:bookmarkStart w:id="1594" w:name="_Toc525569699"/>
      <w:bookmarkStart w:id="1595" w:name="_Toc526843787"/>
      <w:bookmarkStart w:id="1596" w:name="_Toc526844049"/>
      <w:bookmarkStart w:id="1597" w:name="_Toc526864712"/>
      <w:bookmarkStart w:id="1598" w:name="_Toc526864969"/>
      <w:bookmarkStart w:id="1599" w:name="_Toc526871932"/>
      <w:bookmarkStart w:id="1600" w:name="_Toc526872191"/>
      <w:bookmarkStart w:id="1601" w:name="_Toc526872448"/>
      <w:bookmarkStart w:id="1602" w:name="_Toc526938337"/>
      <w:bookmarkStart w:id="1603" w:name="_Toc526938728"/>
      <w:bookmarkStart w:id="1604" w:name="_Toc526938990"/>
      <w:bookmarkStart w:id="1605" w:name="_Toc526939361"/>
      <w:bookmarkStart w:id="1606" w:name="_Toc526952531"/>
      <w:bookmarkStart w:id="1607" w:name="_Toc529441186"/>
      <w:bookmarkStart w:id="1608" w:name="_Toc529441445"/>
      <w:bookmarkStart w:id="1609" w:name="_Toc531783802"/>
      <w:bookmarkStart w:id="1610" w:name="_Toc525567502"/>
      <w:bookmarkStart w:id="1611" w:name="_Toc525567789"/>
      <w:bookmarkStart w:id="1612" w:name="_Toc525568062"/>
      <w:bookmarkStart w:id="1613" w:name="_Toc525568335"/>
      <w:bookmarkStart w:id="1614" w:name="_Toc525568608"/>
      <w:bookmarkStart w:id="1615" w:name="_Toc525568881"/>
      <w:bookmarkStart w:id="1616" w:name="_Toc525569154"/>
      <w:bookmarkStart w:id="1617" w:name="_Toc525569427"/>
      <w:bookmarkStart w:id="1618" w:name="_Toc525569700"/>
      <w:bookmarkStart w:id="1619" w:name="_Toc526843788"/>
      <w:bookmarkStart w:id="1620" w:name="_Toc526844050"/>
      <w:bookmarkStart w:id="1621" w:name="_Toc526864713"/>
      <w:bookmarkStart w:id="1622" w:name="_Toc526864970"/>
      <w:bookmarkStart w:id="1623" w:name="_Toc526871933"/>
      <w:bookmarkStart w:id="1624" w:name="_Toc526872192"/>
      <w:bookmarkStart w:id="1625" w:name="_Toc526872449"/>
      <w:bookmarkStart w:id="1626" w:name="_Toc526938338"/>
      <w:bookmarkStart w:id="1627" w:name="_Toc526938729"/>
      <w:bookmarkStart w:id="1628" w:name="_Toc526938991"/>
      <w:bookmarkStart w:id="1629" w:name="_Toc526939362"/>
      <w:bookmarkStart w:id="1630" w:name="_Toc526952532"/>
      <w:bookmarkStart w:id="1631" w:name="_Toc529441187"/>
      <w:bookmarkStart w:id="1632" w:name="_Toc529441446"/>
      <w:bookmarkStart w:id="1633" w:name="_Toc531783803"/>
      <w:bookmarkStart w:id="1634" w:name="_Toc525567503"/>
      <w:bookmarkStart w:id="1635" w:name="_Toc525567790"/>
      <w:bookmarkStart w:id="1636" w:name="_Toc525568063"/>
      <w:bookmarkStart w:id="1637" w:name="_Toc525568336"/>
      <w:bookmarkStart w:id="1638" w:name="_Toc525568609"/>
      <w:bookmarkStart w:id="1639" w:name="_Toc525568882"/>
      <w:bookmarkStart w:id="1640" w:name="_Toc525569155"/>
      <w:bookmarkStart w:id="1641" w:name="_Toc525569428"/>
      <w:bookmarkStart w:id="1642" w:name="_Toc525569701"/>
      <w:bookmarkStart w:id="1643" w:name="_Toc526843789"/>
      <w:bookmarkStart w:id="1644" w:name="_Toc526844051"/>
      <w:bookmarkStart w:id="1645" w:name="_Toc526864714"/>
      <w:bookmarkStart w:id="1646" w:name="_Toc526864971"/>
      <w:bookmarkStart w:id="1647" w:name="_Toc526871934"/>
      <w:bookmarkStart w:id="1648" w:name="_Toc526872193"/>
      <w:bookmarkStart w:id="1649" w:name="_Toc526872450"/>
      <w:bookmarkStart w:id="1650" w:name="_Toc526938339"/>
      <w:bookmarkStart w:id="1651" w:name="_Toc526938730"/>
      <w:bookmarkStart w:id="1652" w:name="_Toc526938992"/>
      <w:bookmarkStart w:id="1653" w:name="_Toc526939363"/>
      <w:bookmarkStart w:id="1654" w:name="_Toc526952533"/>
      <w:bookmarkStart w:id="1655" w:name="_Toc529441188"/>
      <w:bookmarkStart w:id="1656" w:name="_Toc529441447"/>
      <w:bookmarkStart w:id="1657" w:name="_Toc531783804"/>
      <w:bookmarkStart w:id="1658" w:name="_Toc525567504"/>
      <w:bookmarkStart w:id="1659" w:name="_Toc525567791"/>
      <w:bookmarkStart w:id="1660" w:name="_Toc525568064"/>
      <w:bookmarkStart w:id="1661" w:name="_Toc525568337"/>
      <w:bookmarkStart w:id="1662" w:name="_Toc525568610"/>
      <w:bookmarkStart w:id="1663" w:name="_Toc525568883"/>
      <w:bookmarkStart w:id="1664" w:name="_Toc525569156"/>
      <w:bookmarkStart w:id="1665" w:name="_Toc525569429"/>
      <w:bookmarkStart w:id="1666" w:name="_Toc525569702"/>
      <w:bookmarkStart w:id="1667" w:name="_Toc526843790"/>
      <w:bookmarkStart w:id="1668" w:name="_Toc526844052"/>
      <w:bookmarkStart w:id="1669" w:name="_Toc526864715"/>
      <w:bookmarkStart w:id="1670" w:name="_Toc526864972"/>
      <w:bookmarkStart w:id="1671" w:name="_Toc526871935"/>
      <w:bookmarkStart w:id="1672" w:name="_Toc526872194"/>
      <w:bookmarkStart w:id="1673" w:name="_Toc526872451"/>
      <w:bookmarkStart w:id="1674" w:name="_Toc526938340"/>
      <w:bookmarkStart w:id="1675" w:name="_Toc526938731"/>
      <w:bookmarkStart w:id="1676" w:name="_Toc526938993"/>
      <w:bookmarkStart w:id="1677" w:name="_Toc526939364"/>
      <w:bookmarkStart w:id="1678" w:name="_Toc526952534"/>
      <w:bookmarkStart w:id="1679" w:name="_Toc529441189"/>
      <w:bookmarkStart w:id="1680" w:name="_Toc529441448"/>
      <w:bookmarkStart w:id="1681" w:name="_Toc531783805"/>
      <w:bookmarkStart w:id="1682" w:name="_Toc525567505"/>
      <w:bookmarkStart w:id="1683" w:name="_Toc525567792"/>
      <w:bookmarkStart w:id="1684" w:name="_Toc525568065"/>
      <w:bookmarkStart w:id="1685" w:name="_Toc525568338"/>
      <w:bookmarkStart w:id="1686" w:name="_Toc525568611"/>
      <w:bookmarkStart w:id="1687" w:name="_Toc525568884"/>
      <w:bookmarkStart w:id="1688" w:name="_Toc525569157"/>
      <w:bookmarkStart w:id="1689" w:name="_Toc525569430"/>
      <w:bookmarkStart w:id="1690" w:name="_Toc525569703"/>
      <w:bookmarkStart w:id="1691" w:name="_Toc526843791"/>
      <w:bookmarkStart w:id="1692" w:name="_Toc526844053"/>
      <w:bookmarkStart w:id="1693" w:name="_Toc526864716"/>
      <w:bookmarkStart w:id="1694" w:name="_Toc526864973"/>
      <w:bookmarkStart w:id="1695" w:name="_Toc526871936"/>
      <w:bookmarkStart w:id="1696" w:name="_Toc526872195"/>
      <w:bookmarkStart w:id="1697" w:name="_Toc526872452"/>
      <w:bookmarkStart w:id="1698" w:name="_Toc526938341"/>
      <w:bookmarkStart w:id="1699" w:name="_Toc526938732"/>
      <w:bookmarkStart w:id="1700" w:name="_Toc526938994"/>
      <w:bookmarkStart w:id="1701" w:name="_Toc526939365"/>
      <w:bookmarkStart w:id="1702" w:name="_Toc526952535"/>
      <w:bookmarkStart w:id="1703" w:name="_Toc529441190"/>
      <w:bookmarkStart w:id="1704" w:name="_Toc529441449"/>
      <w:bookmarkStart w:id="1705" w:name="_Toc531783806"/>
      <w:bookmarkStart w:id="1706" w:name="_Toc525567506"/>
      <w:bookmarkStart w:id="1707" w:name="_Toc525567793"/>
      <w:bookmarkStart w:id="1708" w:name="_Toc525568066"/>
      <w:bookmarkStart w:id="1709" w:name="_Toc525568339"/>
      <w:bookmarkStart w:id="1710" w:name="_Toc525568612"/>
      <w:bookmarkStart w:id="1711" w:name="_Toc525568885"/>
      <w:bookmarkStart w:id="1712" w:name="_Toc525569158"/>
      <w:bookmarkStart w:id="1713" w:name="_Toc525569431"/>
      <w:bookmarkStart w:id="1714" w:name="_Toc525569704"/>
      <w:bookmarkStart w:id="1715" w:name="_Toc526843792"/>
      <w:bookmarkStart w:id="1716" w:name="_Toc526844054"/>
      <w:bookmarkStart w:id="1717" w:name="_Toc526864717"/>
      <w:bookmarkStart w:id="1718" w:name="_Toc526864974"/>
      <w:bookmarkStart w:id="1719" w:name="_Toc526871937"/>
      <w:bookmarkStart w:id="1720" w:name="_Toc526872196"/>
      <w:bookmarkStart w:id="1721" w:name="_Toc526872453"/>
      <w:bookmarkStart w:id="1722" w:name="_Toc526938342"/>
      <w:bookmarkStart w:id="1723" w:name="_Toc526938733"/>
      <w:bookmarkStart w:id="1724" w:name="_Toc526938995"/>
      <w:bookmarkStart w:id="1725" w:name="_Toc526939366"/>
      <w:bookmarkStart w:id="1726" w:name="_Toc526952536"/>
      <w:bookmarkStart w:id="1727" w:name="_Toc529441191"/>
      <w:bookmarkStart w:id="1728" w:name="_Toc529441450"/>
      <w:bookmarkStart w:id="1729" w:name="_Toc531783807"/>
      <w:bookmarkStart w:id="1730" w:name="_Toc525567507"/>
      <w:bookmarkStart w:id="1731" w:name="_Toc525567794"/>
      <w:bookmarkStart w:id="1732" w:name="_Toc525568067"/>
      <w:bookmarkStart w:id="1733" w:name="_Toc525568340"/>
      <w:bookmarkStart w:id="1734" w:name="_Toc525568613"/>
      <w:bookmarkStart w:id="1735" w:name="_Toc525568886"/>
      <w:bookmarkStart w:id="1736" w:name="_Toc525569159"/>
      <w:bookmarkStart w:id="1737" w:name="_Toc525569432"/>
      <w:bookmarkStart w:id="1738" w:name="_Toc525569705"/>
      <w:bookmarkStart w:id="1739" w:name="_Toc526843793"/>
      <w:bookmarkStart w:id="1740" w:name="_Toc526844055"/>
      <w:bookmarkStart w:id="1741" w:name="_Toc526864718"/>
      <w:bookmarkStart w:id="1742" w:name="_Toc526864975"/>
      <w:bookmarkStart w:id="1743" w:name="_Toc526871938"/>
      <w:bookmarkStart w:id="1744" w:name="_Toc526872197"/>
      <w:bookmarkStart w:id="1745" w:name="_Toc526872454"/>
      <w:bookmarkStart w:id="1746" w:name="_Toc526938343"/>
      <w:bookmarkStart w:id="1747" w:name="_Toc526938734"/>
      <w:bookmarkStart w:id="1748" w:name="_Toc526938996"/>
      <w:bookmarkStart w:id="1749" w:name="_Toc526939367"/>
      <w:bookmarkStart w:id="1750" w:name="_Toc526952537"/>
      <w:bookmarkStart w:id="1751" w:name="_Toc529441192"/>
      <w:bookmarkStart w:id="1752" w:name="_Toc529441451"/>
      <w:bookmarkStart w:id="1753" w:name="_Toc531783808"/>
      <w:bookmarkStart w:id="1754" w:name="_Toc525567508"/>
      <w:bookmarkStart w:id="1755" w:name="_Toc525567795"/>
      <w:bookmarkStart w:id="1756" w:name="_Toc525568068"/>
      <w:bookmarkStart w:id="1757" w:name="_Toc525568341"/>
      <w:bookmarkStart w:id="1758" w:name="_Toc525568614"/>
      <w:bookmarkStart w:id="1759" w:name="_Toc525568887"/>
      <w:bookmarkStart w:id="1760" w:name="_Toc525569160"/>
      <w:bookmarkStart w:id="1761" w:name="_Toc525569433"/>
      <w:bookmarkStart w:id="1762" w:name="_Toc525569706"/>
      <w:bookmarkStart w:id="1763" w:name="_Toc526843794"/>
      <w:bookmarkStart w:id="1764" w:name="_Toc526844056"/>
      <w:bookmarkStart w:id="1765" w:name="_Toc526864719"/>
      <w:bookmarkStart w:id="1766" w:name="_Toc526864976"/>
      <w:bookmarkStart w:id="1767" w:name="_Toc526871939"/>
      <w:bookmarkStart w:id="1768" w:name="_Toc526872198"/>
      <w:bookmarkStart w:id="1769" w:name="_Toc526872455"/>
      <w:bookmarkStart w:id="1770" w:name="_Toc526938344"/>
      <w:bookmarkStart w:id="1771" w:name="_Toc526938735"/>
      <w:bookmarkStart w:id="1772" w:name="_Toc526938997"/>
      <w:bookmarkStart w:id="1773" w:name="_Toc526939368"/>
      <w:bookmarkStart w:id="1774" w:name="_Toc526952538"/>
      <w:bookmarkStart w:id="1775" w:name="_Toc529441193"/>
      <w:bookmarkStart w:id="1776" w:name="_Toc529441452"/>
      <w:bookmarkStart w:id="1777" w:name="_Toc531783809"/>
      <w:bookmarkStart w:id="1778" w:name="_Toc525567509"/>
      <w:bookmarkStart w:id="1779" w:name="_Toc525567796"/>
      <w:bookmarkStart w:id="1780" w:name="_Toc525568069"/>
      <w:bookmarkStart w:id="1781" w:name="_Toc525568342"/>
      <w:bookmarkStart w:id="1782" w:name="_Toc525568615"/>
      <w:bookmarkStart w:id="1783" w:name="_Toc525568888"/>
      <w:bookmarkStart w:id="1784" w:name="_Toc525569161"/>
      <w:bookmarkStart w:id="1785" w:name="_Toc525569434"/>
      <w:bookmarkStart w:id="1786" w:name="_Toc525569707"/>
      <w:bookmarkStart w:id="1787" w:name="_Toc526843795"/>
      <w:bookmarkStart w:id="1788" w:name="_Toc526844057"/>
      <w:bookmarkStart w:id="1789" w:name="_Toc526864720"/>
      <w:bookmarkStart w:id="1790" w:name="_Toc526864977"/>
      <w:bookmarkStart w:id="1791" w:name="_Toc526871940"/>
      <w:bookmarkStart w:id="1792" w:name="_Toc526872199"/>
      <w:bookmarkStart w:id="1793" w:name="_Toc526872456"/>
      <w:bookmarkStart w:id="1794" w:name="_Toc526938345"/>
      <w:bookmarkStart w:id="1795" w:name="_Toc526938736"/>
      <w:bookmarkStart w:id="1796" w:name="_Toc526938998"/>
      <w:bookmarkStart w:id="1797" w:name="_Toc526939369"/>
      <w:bookmarkStart w:id="1798" w:name="_Toc526952539"/>
      <w:bookmarkStart w:id="1799" w:name="_Toc529441194"/>
      <w:bookmarkStart w:id="1800" w:name="_Toc529441453"/>
      <w:bookmarkStart w:id="1801" w:name="_Toc531783810"/>
      <w:bookmarkStart w:id="1802" w:name="_Toc525567510"/>
      <w:bookmarkStart w:id="1803" w:name="_Toc525567797"/>
      <w:bookmarkStart w:id="1804" w:name="_Toc525568070"/>
      <w:bookmarkStart w:id="1805" w:name="_Toc525568343"/>
      <w:bookmarkStart w:id="1806" w:name="_Toc525568616"/>
      <w:bookmarkStart w:id="1807" w:name="_Toc525568889"/>
      <w:bookmarkStart w:id="1808" w:name="_Toc525569162"/>
      <w:bookmarkStart w:id="1809" w:name="_Toc525569435"/>
      <w:bookmarkStart w:id="1810" w:name="_Toc525569708"/>
      <w:bookmarkStart w:id="1811" w:name="_Toc526843796"/>
      <w:bookmarkStart w:id="1812" w:name="_Toc526844058"/>
      <w:bookmarkStart w:id="1813" w:name="_Toc526864721"/>
      <w:bookmarkStart w:id="1814" w:name="_Toc526864978"/>
      <w:bookmarkStart w:id="1815" w:name="_Toc526871941"/>
      <w:bookmarkStart w:id="1816" w:name="_Toc526872200"/>
      <w:bookmarkStart w:id="1817" w:name="_Toc526872457"/>
      <w:bookmarkStart w:id="1818" w:name="_Toc526938346"/>
      <w:bookmarkStart w:id="1819" w:name="_Toc526938737"/>
      <w:bookmarkStart w:id="1820" w:name="_Toc526938999"/>
      <w:bookmarkStart w:id="1821" w:name="_Toc526939370"/>
      <w:bookmarkStart w:id="1822" w:name="_Toc526952540"/>
      <w:bookmarkStart w:id="1823" w:name="_Toc529441195"/>
      <w:bookmarkStart w:id="1824" w:name="_Toc529441454"/>
      <w:bookmarkStart w:id="1825" w:name="_Toc531783811"/>
      <w:bookmarkStart w:id="1826" w:name="_Toc525567511"/>
      <w:bookmarkStart w:id="1827" w:name="_Toc525567798"/>
      <w:bookmarkStart w:id="1828" w:name="_Toc525568071"/>
      <w:bookmarkStart w:id="1829" w:name="_Toc525568344"/>
      <w:bookmarkStart w:id="1830" w:name="_Toc525568617"/>
      <w:bookmarkStart w:id="1831" w:name="_Toc525568890"/>
      <w:bookmarkStart w:id="1832" w:name="_Toc525569163"/>
      <w:bookmarkStart w:id="1833" w:name="_Toc525569436"/>
      <w:bookmarkStart w:id="1834" w:name="_Toc525569709"/>
      <w:bookmarkStart w:id="1835" w:name="_Toc526843797"/>
      <w:bookmarkStart w:id="1836" w:name="_Toc526844059"/>
      <w:bookmarkStart w:id="1837" w:name="_Toc526864722"/>
      <w:bookmarkStart w:id="1838" w:name="_Toc526864979"/>
      <w:bookmarkStart w:id="1839" w:name="_Toc526871942"/>
      <w:bookmarkStart w:id="1840" w:name="_Toc526872201"/>
      <w:bookmarkStart w:id="1841" w:name="_Toc526872458"/>
      <w:bookmarkStart w:id="1842" w:name="_Toc526938347"/>
      <w:bookmarkStart w:id="1843" w:name="_Toc526938738"/>
      <w:bookmarkStart w:id="1844" w:name="_Toc526939000"/>
      <w:bookmarkStart w:id="1845" w:name="_Toc526939371"/>
      <w:bookmarkStart w:id="1846" w:name="_Toc526952541"/>
      <w:bookmarkStart w:id="1847" w:name="_Toc529441196"/>
      <w:bookmarkStart w:id="1848" w:name="_Toc529441455"/>
      <w:bookmarkStart w:id="1849" w:name="_Toc531783812"/>
      <w:bookmarkStart w:id="1850" w:name="_Toc525567512"/>
      <w:bookmarkStart w:id="1851" w:name="_Toc525567799"/>
      <w:bookmarkStart w:id="1852" w:name="_Toc525568072"/>
      <w:bookmarkStart w:id="1853" w:name="_Toc525568345"/>
      <w:bookmarkStart w:id="1854" w:name="_Toc525568618"/>
      <w:bookmarkStart w:id="1855" w:name="_Toc525568891"/>
      <w:bookmarkStart w:id="1856" w:name="_Toc525569164"/>
      <w:bookmarkStart w:id="1857" w:name="_Toc525569437"/>
      <w:bookmarkStart w:id="1858" w:name="_Toc525569710"/>
      <w:bookmarkStart w:id="1859" w:name="_Toc526843798"/>
      <w:bookmarkStart w:id="1860" w:name="_Toc526844060"/>
      <w:bookmarkStart w:id="1861" w:name="_Toc526864723"/>
      <w:bookmarkStart w:id="1862" w:name="_Toc526864980"/>
      <w:bookmarkStart w:id="1863" w:name="_Toc526871943"/>
      <w:bookmarkStart w:id="1864" w:name="_Toc526872202"/>
      <w:bookmarkStart w:id="1865" w:name="_Toc526872459"/>
      <w:bookmarkStart w:id="1866" w:name="_Toc526938348"/>
      <w:bookmarkStart w:id="1867" w:name="_Toc526938739"/>
      <w:bookmarkStart w:id="1868" w:name="_Toc526939001"/>
      <w:bookmarkStart w:id="1869" w:name="_Toc526939372"/>
      <w:bookmarkStart w:id="1870" w:name="_Toc526952542"/>
      <w:bookmarkStart w:id="1871" w:name="_Toc529441197"/>
      <w:bookmarkStart w:id="1872" w:name="_Toc529441456"/>
      <w:bookmarkStart w:id="1873" w:name="_Toc531783813"/>
      <w:bookmarkStart w:id="1874" w:name="_Toc525567513"/>
      <w:bookmarkStart w:id="1875" w:name="_Toc525567800"/>
      <w:bookmarkStart w:id="1876" w:name="_Toc525568073"/>
      <w:bookmarkStart w:id="1877" w:name="_Toc525568346"/>
      <w:bookmarkStart w:id="1878" w:name="_Toc525568619"/>
      <w:bookmarkStart w:id="1879" w:name="_Toc525568892"/>
      <w:bookmarkStart w:id="1880" w:name="_Toc525569165"/>
      <w:bookmarkStart w:id="1881" w:name="_Toc525569438"/>
      <w:bookmarkStart w:id="1882" w:name="_Toc525569711"/>
      <w:bookmarkStart w:id="1883" w:name="_Toc526843799"/>
      <w:bookmarkStart w:id="1884" w:name="_Toc526844061"/>
      <w:bookmarkStart w:id="1885" w:name="_Toc526864724"/>
      <w:bookmarkStart w:id="1886" w:name="_Toc526864981"/>
      <w:bookmarkStart w:id="1887" w:name="_Toc526871944"/>
      <w:bookmarkStart w:id="1888" w:name="_Toc526872203"/>
      <w:bookmarkStart w:id="1889" w:name="_Toc526872460"/>
      <w:bookmarkStart w:id="1890" w:name="_Toc526938349"/>
      <w:bookmarkStart w:id="1891" w:name="_Toc526938740"/>
      <w:bookmarkStart w:id="1892" w:name="_Toc526939002"/>
      <w:bookmarkStart w:id="1893" w:name="_Toc526939373"/>
      <w:bookmarkStart w:id="1894" w:name="_Toc526952543"/>
      <w:bookmarkStart w:id="1895" w:name="_Toc529441198"/>
      <w:bookmarkStart w:id="1896" w:name="_Toc529441457"/>
      <w:bookmarkStart w:id="1897" w:name="_Toc531783814"/>
      <w:bookmarkStart w:id="1898" w:name="_Toc525567514"/>
      <w:bookmarkStart w:id="1899" w:name="_Toc525567801"/>
      <w:bookmarkStart w:id="1900" w:name="_Toc525568074"/>
      <w:bookmarkStart w:id="1901" w:name="_Toc525568347"/>
      <w:bookmarkStart w:id="1902" w:name="_Toc525568620"/>
      <w:bookmarkStart w:id="1903" w:name="_Toc525568893"/>
      <w:bookmarkStart w:id="1904" w:name="_Toc525569166"/>
      <w:bookmarkStart w:id="1905" w:name="_Toc525569439"/>
      <w:bookmarkStart w:id="1906" w:name="_Toc525569712"/>
      <w:bookmarkStart w:id="1907" w:name="_Toc526843800"/>
      <w:bookmarkStart w:id="1908" w:name="_Toc526844062"/>
      <w:bookmarkStart w:id="1909" w:name="_Toc526864725"/>
      <w:bookmarkStart w:id="1910" w:name="_Toc526864982"/>
      <w:bookmarkStart w:id="1911" w:name="_Toc526871945"/>
      <w:bookmarkStart w:id="1912" w:name="_Toc526872204"/>
      <w:bookmarkStart w:id="1913" w:name="_Toc526872461"/>
      <w:bookmarkStart w:id="1914" w:name="_Toc526938350"/>
      <w:bookmarkStart w:id="1915" w:name="_Toc526938741"/>
      <w:bookmarkStart w:id="1916" w:name="_Toc526939003"/>
      <w:bookmarkStart w:id="1917" w:name="_Toc526939374"/>
      <w:bookmarkStart w:id="1918" w:name="_Toc526952544"/>
      <w:bookmarkStart w:id="1919" w:name="_Toc529441199"/>
      <w:bookmarkStart w:id="1920" w:name="_Toc529441458"/>
      <w:bookmarkStart w:id="1921" w:name="_Toc531783815"/>
      <w:bookmarkStart w:id="1922" w:name="_Toc525567515"/>
      <w:bookmarkStart w:id="1923" w:name="_Toc525567802"/>
      <w:bookmarkStart w:id="1924" w:name="_Toc525568075"/>
      <w:bookmarkStart w:id="1925" w:name="_Toc525568348"/>
      <w:bookmarkStart w:id="1926" w:name="_Toc525568621"/>
      <w:bookmarkStart w:id="1927" w:name="_Toc525568894"/>
      <w:bookmarkStart w:id="1928" w:name="_Toc525569167"/>
      <w:bookmarkStart w:id="1929" w:name="_Toc525569440"/>
      <w:bookmarkStart w:id="1930" w:name="_Toc525569713"/>
      <w:bookmarkStart w:id="1931" w:name="_Toc526843801"/>
      <w:bookmarkStart w:id="1932" w:name="_Toc526844063"/>
      <w:bookmarkStart w:id="1933" w:name="_Toc526864726"/>
      <w:bookmarkStart w:id="1934" w:name="_Toc526864983"/>
      <w:bookmarkStart w:id="1935" w:name="_Toc526871946"/>
      <w:bookmarkStart w:id="1936" w:name="_Toc526872205"/>
      <w:bookmarkStart w:id="1937" w:name="_Toc526872462"/>
      <w:bookmarkStart w:id="1938" w:name="_Toc526938351"/>
      <w:bookmarkStart w:id="1939" w:name="_Toc526938742"/>
      <w:bookmarkStart w:id="1940" w:name="_Toc526939004"/>
      <w:bookmarkStart w:id="1941" w:name="_Toc526939375"/>
      <w:bookmarkStart w:id="1942" w:name="_Toc526952545"/>
      <w:bookmarkStart w:id="1943" w:name="_Toc529441200"/>
      <w:bookmarkStart w:id="1944" w:name="_Toc529441459"/>
      <w:bookmarkStart w:id="1945" w:name="_Toc531783816"/>
      <w:bookmarkStart w:id="1946" w:name="_Toc525567516"/>
      <w:bookmarkStart w:id="1947" w:name="_Toc525567803"/>
      <w:bookmarkStart w:id="1948" w:name="_Toc525568076"/>
      <w:bookmarkStart w:id="1949" w:name="_Toc525568349"/>
      <w:bookmarkStart w:id="1950" w:name="_Toc525568622"/>
      <w:bookmarkStart w:id="1951" w:name="_Toc525568895"/>
      <w:bookmarkStart w:id="1952" w:name="_Toc525569168"/>
      <w:bookmarkStart w:id="1953" w:name="_Toc525569441"/>
      <w:bookmarkStart w:id="1954" w:name="_Toc525569714"/>
      <w:bookmarkStart w:id="1955" w:name="_Toc526843802"/>
      <w:bookmarkStart w:id="1956" w:name="_Toc526844064"/>
      <w:bookmarkStart w:id="1957" w:name="_Toc526864727"/>
      <w:bookmarkStart w:id="1958" w:name="_Toc526864984"/>
      <w:bookmarkStart w:id="1959" w:name="_Toc526871947"/>
      <w:bookmarkStart w:id="1960" w:name="_Toc526872206"/>
      <w:bookmarkStart w:id="1961" w:name="_Toc526872463"/>
      <w:bookmarkStart w:id="1962" w:name="_Toc526938352"/>
      <w:bookmarkStart w:id="1963" w:name="_Toc526938743"/>
      <w:bookmarkStart w:id="1964" w:name="_Toc526939005"/>
      <w:bookmarkStart w:id="1965" w:name="_Toc526939376"/>
      <w:bookmarkStart w:id="1966" w:name="_Toc526952546"/>
      <w:bookmarkStart w:id="1967" w:name="_Toc529441201"/>
      <w:bookmarkStart w:id="1968" w:name="_Toc529441460"/>
      <w:bookmarkStart w:id="1969" w:name="_Toc531783817"/>
      <w:bookmarkStart w:id="1970" w:name="_Toc525567517"/>
      <w:bookmarkStart w:id="1971" w:name="_Toc525567804"/>
      <w:bookmarkStart w:id="1972" w:name="_Toc525568077"/>
      <w:bookmarkStart w:id="1973" w:name="_Toc525568350"/>
      <w:bookmarkStart w:id="1974" w:name="_Toc525568623"/>
      <w:bookmarkStart w:id="1975" w:name="_Toc525568896"/>
      <w:bookmarkStart w:id="1976" w:name="_Toc525569169"/>
      <w:bookmarkStart w:id="1977" w:name="_Toc525569442"/>
      <w:bookmarkStart w:id="1978" w:name="_Toc525569715"/>
      <w:bookmarkStart w:id="1979" w:name="_Toc526843803"/>
      <w:bookmarkStart w:id="1980" w:name="_Toc526844065"/>
      <w:bookmarkStart w:id="1981" w:name="_Toc526864728"/>
      <w:bookmarkStart w:id="1982" w:name="_Toc526864985"/>
      <w:bookmarkStart w:id="1983" w:name="_Toc526871948"/>
      <w:bookmarkStart w:id="1984" w:name="_Toc526872207"/>
      <w:bookmarkStart w:id="1985" w:name="_Toc526872464"/>
      <w:bookmarkStart w:id="1986" w:name="_Toc526938353"/>
      <w:bookmarkStart w:id="1987" w:name="_Toc526938744"/>
      <w:bookmarkStart w:id="1988" w:name="_Toc526939006"/>
      <w:bookmarkStart w:id="1989" w:name="_Toc526939377"/>
      <w:bookmarkStart w:id="1990" w:name="_Toc526952547"/>
      <w:bookmarkStart w:id="1991" w:name="_Toc529441202"/>
      <w:bookmarkStart w:id="1992" w:name="_Toc529441461"/>
      <w:bookmarkStart w:id="1993" w:name="_Toc531783818"/>
      <w:bookmarkStart w:id="1994" w:name="_Ref492398741"/>
      <w:bookmarkStart w:id="1995" w:name="_Toc14257812"/>
      <w:bookmarkStart w:id="1996" w:name="_Toc34913242"/>
      <w:bookmarkStart w:id="1997" w:name="_Toc47527583"/>
      <w:bookmarkStart w:id="1998" w:name="_Toc93064051"/>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r w:rsidRPr="00E6281C">
        <w:rPr>
          <w:rFonts w:ascii="Times New Roman" w:hAnsi="Times New Roman" w:cs="Times New Roman"/>
        </w:rPr>
        <w:t xml:space="preserve">Порядок оплаты </w:t>
      </w:r>
      <w:proofErr w:type="spellStart"/>
      <w:r w:rsidR="0076141D" w:rsidRPr="00E6281C">
        <w:rPr>
          <w:rFonts w:ascii="Times New Roman" w:hAnsi="Times New Roman" w:cs="Times New Roman"/>
        </w:rPr>
        <w:t>Репозитарных</w:t>
      </w:r>
      <w:proofErr w:type="spellEnd"/>
      <w:r w:rsidR="0076141D" w:rsidRPr="00E6281C">
        <w:rPr>
          <w:rFonts w:ascii="Times New Roman" w:hAnsi="Times New Roman" w:cs="Times New Roman"/>
        </w:rPr>
        <w:t xml:space="preserve"> услуг</w:t>
      </w:r>
      <w:bookmarkEnd w:id="1994"/>
      <w:bookmarkEnd w:id="1995"/>
      <w:bookmarkEnd w:id="1996"/>
      <w:bookmarkEnd w:id="1997"/>
      <w:bookmarkEnd w:id="1998"/>
    </w:p>
    <w:p w14:paraId="5B591E3A" w14:textId="228376F6" w:rsidR="0076141D" w:rsidRPr="00E6281C" w:rsidRDefault="00696768" w:rsidP="003A0B95">
      <w:pPr>
        <w:pStyle w:val="af1"/>
        <w:widowControl w:val="0"/>
        <w:numPr>
          <w:ilvl w:val="1"/>
          <w:numId w:val="7"/>
        </w:numPr>
        <w:spacing w:before="0" w:line="240" w:lineRule="auto"/>
        <w:ind w:left="851" w:hanging="851"/>
        <w:contextualSpacing w:val="0"/>
        <w:outlineLvl w:val="3"/>
      </w:pPr>
      <w:r w:rsidRPr="00E6281C">
        <w:t>Плательщик обязуется опла</w:t>
      </w:r>
      <w:r w:rsidR="006C4198">
        <w:t>чивать</w:t>
      </w:r>
      <w:r w:rsidRPr="00E6281C">
        <w:t xml:space="preserve"> </w:t>
      </w:r>
      <w:proofErr w:type="spellStart"/>
      <w:r w:rsidRPr="00E6281C">
        <w:t>Репозитарные</w:t>
      </w:r>
      <w:proofErr w:type="spellEnd"/>
      <w:r w:rsidRPr="00E6281C">
        <w:t xml:space="preserve"> </w:t>
      </w:r>
      <w:r w:rsidR="0076141D" w:rsidRPr="00E6281C">
        <w:t>услуг</w:t>
      </w:r>
      <w:r w:rsidRPr="00E6281C">
        <w:t>и в соответствии с Правилами и в размере, установленном Тарифами</w:t>
      </w:r>
      <w:r w:rsidR="001F1446">
        <w:t xml:space="preserve"> НРД</w:t>
      </w:r>
      <w:r w:rsidRPr="00E6281C">
        <w:t>.</w:t>
      </w:r>
      <w:r w:rsidR="0076141D" w:rsidRPr="00E6281C">
        <w:t xml:space="preserve"> </w:t>
      </w:r>
    </w:p>
    <w:p w14:paraId="04E96FD4" w14:textId="77777777" w:rsidR="006E7B55" w:rsidRPr="00E6281C" w:rsidRDefault="0076141D" w:rsidP="00F27577">
      <w:pPr>
        <w:pStyle w:val="af1"/>
        <w:widowControl w:val="0"/>
        <w:numPr>
          <w:ilvl w:val="1"/>
          <w:numId w:val="7"/>
        </w:numPr>
        <w:spacing w:before="0" w:line="240" w:lineRule="auto"/>
        <w:ind w:left="851" w:hanging="851"/>
        <w:contextualSpacing w:val="0"/>
        <w:outlineLvl w:val="3"/>
      </w:pPr>
      <w:proofErr w:type="spellStart"/>
      <w:r w:rsidRPr="00E6281C">
        <w:t>Репозитарий</w:t>
      </w:r>
      <w:proofErr w:type="spellEnd"/>
      <w:r w:rsidRPr="00E6281C">
        <w:t xml:space="preserve"> </w:t>
      </w:r>
      <w:r w:rsidR="00696768" w:rsidRPr="00E6281C">
        <w:t xml:space="preserve">выставляет счет и предоставляет иные Учетные документы </w:t>
      </w:r>
      <w:r w:rsidRPr="00E6281C">
        <w:t>не позднее 5 (пятого) рабочего дня месяца, следующего за расчетным</w:t>
      </w:r>
      <w:r w:rsidR="00696768" w:rsidRPr="00E6281C">
        <w:t>.</w:t>
      </w:r>
      <w:r w:rsidRPr="00E6281C">
        <w:t xml:space="preserve"> </w:t>
      </w:r>
    </w:p>
    <w:p w14:paraId="0A73BE3C" w14:textId="3F155535" w:rsidR="00696768" w:rsidRPr="00E6281C" w:rsidRDefault="00696768" w:rsidP="00696768">
      <w:pPr>
        <w:pStyle w:val="af1"/>
        <w:widowControl w:val="0"/>
        <w:numPr>
          <w:ilvl w:val="1"/>
          <w:numId w:val="7"/>
        </w:numPr>
        <w:spacing w:before="0" w:line="240" w:lineRule="auto"/>
        <w:ind w:left="851" w:hanging="851"/>
        <w:contextualSpacing w:val="0"/>
        <w:rPr>
          <w:rFonts w:asciiTheme="minorHAnsi" w:hAnsiTheme="minorHAnsi" w:cstheme="minorHAnsi"/>
        </w:rPr>
      </w:pPr>
      <w:bookmarkStart w:id="1999" w:name="_Ref63802647"/>
      <w:r w:rsidRPr="00E6281C">
        <w:rPr>
          <w:rFonts w:asciiTheme="minorHAnsi" w:hAnsiTheme="minorHAnsi" w:cstheme="minorHAnsi"/>
        </w:rPr>
        <w:t xml:space="preserve">Учетные документы предоставляются </w:t>
      </w:r>
      <w:r w:rsidR="00A72386" w:rsidRPr="00603C34">
        <w:rPr>
          <w:rFonts w:asciiTheme="minorHAnsi" w:hAnsiTheme="minorHAnsi" w:cstheme="minorHAnsi"/>
        </w:rPr>
        <w:t>п</w:t>
      </w:r>
      <w:r w:rsidRPr="00603C34">
        <w:rPr>
          <w:rFonts w:asciiTheme="minorHAnsi" w:hAnsiTheme="minorHAnsi" w:cstheme="minorHAnsi"/>
        </w:rPr>
        <w:t>лательщику:</w:t>
      </w:r>
      <w:bookmarkEnd w:id="1999"/>
    </w:p>
    <w:p w14:paraId="1555A957" w14:textId="28776F72" w:rsidR="00696768" w:rsidRPr="00E6281C" w:rsidRDefault="00696768" w:rsidP="00696768">
      <w:pPr>
        <w:pStyle w:val="af1"/>
        <w:widowControl w:val="0"/>
        <w:numPr>
          <w:ilvl w:val="2"/>
          <w:numId w:val="7"/>
        </w:numPr>
        <w:spacing w:before="0" w:line="240" w:lineRule="auto"/>
        <w:ind w:left="851" w:hanging="851"/>
        <w:contextualSpacing w:val="0"/>
        <w:rPr>
          <w:rFonts w:asciiTheme="minorHAnsi" w:hAnsiTheme="minorHAnsi" w:cstheme="minorHAnsi"/>
          <w:iCs/>
        </w:rPr>
      </w:pPr>
      <w:r w:rsidRPr="00E6281C">
        <w:rPr>
          <w:rFonts w:asciiTheme="minorHAnsi" w:hAnsiTheme="minorHAnsi" w:cstheme="minorHAnsi"/>
          <w:iCs/>
        </w:rPr>
        <w:t xml:space="preserve">в виде электронных документов по Каналам информационного взаимодействия, предусмотренным Договором ЭДО и предназначенным для указанных целей. При этом оригиналы Учетных документов на бумажном носителе предоставляются </w:t>
      </w:r>
      <w:r w:rsidR="00C35452" w:rsidRPr="00E6281C">
        <w:rPr>
          <w:rFonts w:asciiTheme="minorHAnsi" w:hAnsiTheme="minorHAnsi" w:cstheme="minorHAnsi"/>
          <w:iCs/>
        </w:rPr>
        <w:t xml:space="preserve">по адресу места нахождения </w:t>
      </w:r>
      <w:proofErr w:type="spellStart"/>
      <w:r w:rsidR="00C35452" w:rsidRPr="00E6281C">
        <w:rPr>
          <w:rFonts w:asciiTheme="minorHAnsi" w:hAnsiTheme="minorHAnsi" w:cstheme="minorHAnsi"/>
          <w:iCs/>
        </w:rPr>
        <w:t>Репозитария</w:t>
      </w:r>
      <w:proofErr w:type="spellEnd"/>
      <w:r w:rsidRPr="00E6281C">
        <w:rPr>
          <w:rFonts w:asciiTheme="minorHAnsi" w:hAnsiTheme="minorHAnsi" w:cstheme="minorHAnsi"/>
          <w:iCs/>
        </w:rPr>
        <w:t xml:space="preserve">. При необходимости </w:t>
      </w:r>
      <w:proofErr w:type="spellStart"/>
      <w:r w:rsidRPr="00E6281C">
        <w:rPr>
          <w:rFonts w:asciiTheme="minorHAnsi" w:hAnsiTheme="minorHAnsi" w:cstheme="minorHAnsi"/>
          <w:iCs/>
        </w:rPr>
        <w:t>Репозитарий</w:t>
      </w:r>
      <w:proofErr w:type="spellEnd"/>
      <w:r w:rsidRPr="00E6281C">
        <w:rPr>
          <w:rFonts w:asciiTheme="minorHAnsi" w:hAnsiTheme="minorHAnsi" w:cstheme="minorHAnsi"/>
          <w:iCs/>
        </w:rPr>
        <w:t xml:space="preserve"> вправе направить оригиналы Учетных документов по почтовому адресу</w:t>
      </w:r>
      <w:r w:rsidR="00A24CBF" w:rsidRPr="00E6281C">
        <w:rPr>
          <w:rFonts w:asciiTheme="minorHAnsi" w:hAnsiTheme="minorHAnsi" w:cstheme="minorHAnsi"/>
          <w:iCs/>
        </w:rPr>
        <w:t xml:space="preserve"> </w:t>
      </w:r>
      <w:r w:rsidR="00603C34">
        <w:rPr>
          <w:rFonts w:asciiTheme="minorHAnsi" w:hAnsiTheme="minorHAnsi" w:cstheme="minorHAnsi"/>
          <w:iCs/>
        </w:rPr>
        <w:t>плательщика</w:t>
      </w:r>
      <w:r w:rsidRPr="00E6281C">
        <w:rPr>
          <w:rFonts w:asciiTheme="minorHAnsi" w:hAnsiTheme="minorHAnsi" w:cstheme="minorHAnsi"/>
          <w:iCs/>
        </w:rPr>
        <w:t>;</w:t>
      </w:r>
    </w:p>
    <w:p w14:paraId="124E2229" w14:textId="08FB251C" w:rsidR="00696768" w:rsidRPr="00E6281C" w:rsidRDefault="00696768" w:rsidP="00696768">
      <w:pPr>
        <w:pStyle w:val="af1"/>
        <w:widowControl w:val="0"/>
        <w:numPr>
          <w:ilvl w:val="2"/>
          <w:numId w:val="7"/>
        </w:numPr>
        <w:spacing w:before="0" w:line="240" w:lineRule="auto"/>
        <w:ind w:left="851" w:hanging="851"/>
        <w:contextualSpacing w:val="0"/>
        <w:rPr>
          <w:rFonts w:asciiTheme="minorHAnsi" w:hAnsiTheme="minorHAnsi" w:cstheme="minorHAnsi"/>
          <w:iCs/>
        </w:rPr>
      </w:pPr>
      <w:r w:rsidRPr="00E6281C">
        <w:rPr>
          <w:rFonts w:asciiTheme="minorHAnsi" w:hAnsiTheme="minorHAnsi" w:cstheme="minorHAnsi"/>
          <w:iCs/>
        </w:rPr>
        <w:t xml:space="preserve">при отсутствии электронного документооборота между Участниками – в виде документов на бумажном носителе </w:t>
      </w:r>
      <w:r w:rsidR="00C35452" w:rsidRPr="00E6281C">
        <w:rPr>
          <w:rFonts w:asciiTheme="minorHAnsi" w:hAnsiTheme="minorHAnsi" w:cstheme="minorHAnsi"/>
          <w:iCs/>
        </w:rPr>
        <w:t xml:space="preserve">по адресу места нахождения </w:t>
      </w:r>
      <w:proofErr w:type="spellStart"/>
      <w:r w:rsidR="00C35452" w:rsidRPr="00E6281C">
        <w:rPr>
          <w:rFonts w:asciiTheme="minorHAnsi" w:hAnsiTheme="minorHAnsi" w:cstheme="minorHAnsi"/>
          <w:iCs/>
        </w:rPr>
        <w:t>Репозитария</w:t>
      </w:r>
      <w:proofErr w:type="spellEnd"/>
      <w:r w:rsidRPr="00E6281C">
        <w:rPr>
          <w:rFonts w:asciiTheme="minorHAnsi" w:hAnsiTheme="minorHAnsi" w:cstheme="minorHAnsi"/>
          <w:iCs/>
        </w:rPr>
        <w:t xml:space="preserve">. При необходимости </w:t>
      </w:r>
      <w:proofErr w:type="spellStart"/>
      <w:r w:rsidRPr="00E6281C">
        <w:rPr>
          <w:rFonts w:asciiTheme="minorHAnsi" w:hAnsiTheme="minorHAnsi" w:cstheme="minorHAnsi"/>
          <w:iCs/>
        </w:rPr>
        <w:t>Репозитарий</w:t>
      </w:r>
      <w:proofErr w:type="spellEnd"/>
      <w:r w:rsidRPr="00E6281C">
        <w:rPr>
          <w:rFonts w:asciiTheme="minorHAnsi" w:hAnsiTheme="minorHAnsi" w:cstheme="minorHAnsi"/>
          <w:iCs/>
        </w:rPr>
        <w:t xml:space="preserve"> вправе направить оригиналы Учетных документов по почтовому адресу</w:t>
      </w:r>
      <w:r w:rsidR="00A24CBF" w:rsidRPr="00E6281C">
        <w:rPr>
          <w:rFonts w:asciiTheme="minorHAnsi" w:hAnsiTheme="minorHAnsi" w:cstheme="minorHAnsi"/>
          <w:iCs/>
        </w:rPr>
        <w:t xml:space="preserve"> </w:t>
      </w:r>
      <w:r w:rsidR="00603C34">
        <w:rPr>
          <w:rFonts w:asciiTheme="minorHAnsi" w:hAnsiTheme="minorHAnsi" w:cstheme="minorHAnsi"/>
          <w:iCs/>
        </w:rPr>
        <w:t>плательщика</w:t>
      </w:r>
      <w:r w:rsidRPr="00E6281C">
        <w:rPr>
          <w:rFonts w:asciiTheme="minorHAnsi" w:hAnsiTheme="minorHAnsi" w:cstheme="minorHAnsi"/>
          <w:iCs/>
        </w:rPr>
        <w:t>;</w:t>
      </w:r>
    </w:p>
    <w:p w14:paraId="5A81312C" w14:textId="77777777" w:rsidR="00696768" w:rsidRPr="00E6281C" w:rsidRDefault="00696768" w:rsidP="00696768">
      <w:pPr>
        <w:pStyle w:val="af1"/>
        <w:widowControl w:val="0"/>
        <w:numPr>
          <w:ilvl w:val="2"/>
          <w:numId w:val="7"/>
        </w:numPr>
        <w:spacing w:before="0" w:line="240" w:lineRule="auto"/>
        <w:ind w:left="851" w:hanging="851"/>
        <w:contextualSpacing w:val="0"/>
        <w:rPr>
          <w:rFonts w:asciiTheme="minorHAnsi" w:hAnsiTheme="minorHAnsi" w:cstheme="minorHAnsi"/>
          <w:iCs/>
        </w:rPr>
      </w:pPr>
      <w:bookmarkStart w:id="2000" w:name="_Ref56449465"/>
      <w:r w:rsidRPr="00E6281C">
        <w:rPr>
          <w:rFonts w:asciiTheme="minorHAnsi" w:hAnsiTheme="minorHAnsi" w:cstheme="minorHAnsi"/>
          <w:iCs/>
        </w:rPr>
        <w:lastRenderedPageBreak/>
        <w:t>в случае подключения обмена Учетными документами через информационную систему, оператор которой соответствует требованиям ФНС России, – в порядке, предусмотренном Договором ЭДО.</w:t>
      </w:r>
      <w:bookmarkEnd w:id="2000"/>
    </w:p>
    <w:p w14:paraId="29483A41" w14:textId="77777777" w:rsidR="00696768" w:rsidRPr="000E6D3E" w:rsidRDefault="00696768" w:rsidP="00696768">
      <w:pPr>
        <w:pStyle w:val="af1"/>
        <w:widowControl w:val="0"/>
        <w:numPr>
          <w:ilvl w:val="1"/>
          <w:numId w:val="7"/>
        </w:numPr>
        <w:spacing w:before="0" w:line="240" w:lineRule="auto"/>
        <w:ind w:left="851" w:hanging="851"/>
        <w:contextualSpacing w:val="0"/>
        <w:rPr>
          <w:rFonts w:asciiTheme="minorHAnsi" w:hAnsiTheme="minorHAnsi" w:cstheme="minorHAnsi"/>
        </w:rPr>
      </w:pPr>
      <w:r w:rsidRPr="00E6281C">
        <w:rPr>
          <w:rFonts w:asciiTheme="minorHAnsi" w:hAnsiTheme="minorHAnsi" w:cstheme="minorHAnsi"/>
        </w:rPr>
        <w:t xml:space="preserve">В случае </w:t>
      </w:r>
      <w:r w:rsidRPr="00603C34">
        <w:rPr>
          <w:rFonts w:asciiTheme="minorHAnsi" w:hAnsiTheme="minorHAnsi" w:cstheme="minorHAnsi"/>
        </w:rPr>
        <w:t xml:space="preserve">подключения обмена, предусмотренного пунктом </w:t>
      </w:r>
      <w:r w:rsidR="00354A00" w:rsidRPr="00603C34">
        <w:rPr>
          <w:rFonts w:asciiTheme="minorHAnsi" w:hAnsiTheme="minorHAnsi" w:cstheme="minorHAnsi"/>
        </w:rPr>
        <w:fldChar w:fldCharType="begin"/>
      </w:r>
      <w:r w:rsidR="00354A00" w:rsidRPr="00603C34">
        <w:rPr>
          <w:rFonts w:asciiTheme="minorHAnsi" w:hAnsiTheme="minorHAnsi" w:cstheme="minorHAnsi"/>
        </w:rPr>
        <w:instrText xml:space="preserve"> REF _Ref56449465 \r \h </w:instrText>
      </w:r>
      <w:r w:rsidR="005A3029" w:rsidRPr="00603C34">
        <w:rPr>
          <w:rFonts w:asciiTheme="minorHAnsi" w:hAnsiTheme="minorHAnsi" w:cstheme="minorHAnsi"/>
        </w:rPr>
        <w:instrText xml:space="preserve"> \* MERGEFORMAT </w:instrText>
      </w:r>
      <w:r w:rsidR="00354A00" w:rsidRPr="00603C34">
        <w:rPr>
          <w:rFonts w:asciiTheme="minorHAnsi" w:hAnsiTheme="minorHAnsi" w:cstheme="minorHAnsi"/>
        </w:rPr>
      </w:r>
      <w:r w:rsidR="00354A00" w:rsidRPr="00603C34">
        <w:rPr>
          <w:rFonts w:asciiTheme="minorHAnsi" w:hAnsiTheme="minorHAnsi" w:cstheme="minorHAnsi"/>
        </w:rPr>
        <w:fldChar w:fldCharType="separate"/>
      </w:r>
      <w:r w:rsidR="005E742E" w:rsidRPr="00603C34">
        <w:rPr>
          <w:rFonts w:asciiTheme="minorHAnsi" w:hAnsiTheme="minorHAnsi" w:cstheme="minorHAnsi"/>
        </w:rPr>
        <w:t>7.3.3</w:t>
      </w:r>
      <w:r w:rsidR="00354A00" w:rsidRPr="00603C34">
        <w:rPr>
          <w:rFonts w:asciiTheme="minorHAnsi" w:hAnsiTheme="minorHAnsi" w:cstheme="minorHAnsi"/>
        </w:rPr>
        <w:fldChar w:fldCharType="end"/>
      </w:r>
      <w:r w:rsidRPr="00603C34">
        <w:rPr>
          <w:rFonts w:asciiTheme="minorHAnsi" w:hAnsiTheme="minorHAnsi" w:cstheme="minorHAnsi"/>
        </w:rPr>
        <w:t xml:space="preserve"> Правил, Участники осуществляют его на условиях, предусмотренных Договором ЭДО. При этом иные способы направления </w:t>
      </w:r>
      <w:r w:rsidRPr="000E6D3E">
        <w:rPr>
          <w:rFonts w:asciiTheme="minorHAnsi" w:hAnsiTheme="minorHAnsi" w:cstheme="minorHAnsi"/>
          <w:iCs/>
        </w:rPr>
        <w:t xml:space="preserve">Учетных документов </w:t>
      </w:r>
      <w:r w:rsidRPr="000E6D3E">
        <w:rPr>
          <w:rFonts w:asciiTheme="minorHAnsi" w:hAnsiTheme="minorHAnsi" w:cstheme="minorHAnsi"/>
        </w:rPr>
        <w:t>больше не применяются.</w:t>
      </w:r>
    </w:p>
    <w:p w14:paraId="52EF9E36"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0E6D3E">
        <w:t xml:space="preserve">Плательщик вправе направить/изменить </w:t>
      </w:r>
      <w:proofErr w:type="spellStart"/>
      <w:r w:rsidRPr="000E6D3E">
        <w:t>Репозитарный</w:t>
      </w:r>
      <w:proofErr w:type="spellEnd"/>
      <w:r w:rsidRPr="000E6D3E">
        <w:t xml:space="preserve"> код, с использованием которого ему посредством</w:t>
      </w:r>
      <w:r w:rsidRPr="00E6281C">
        <w:t xml:space="preserve"> ЭДО направляются </w:t>
      </w:r>
      <w:r w:rsidR="00E47730" w:rsidRPr="00E6281C">
        <w:t xml:space="preserve">Учетные </w:t>
      </w:r>
      <w:r w:rsidRPr="00E6281C">
        <w:t xml:space="preserve">документы, подав Заявление о направлении </w:t>
      </w:r>
      <w:r w:rsidR="00AD52AA" w:rsidRPr="00E6281C">
        <w:t>у</w:t>
      </w:r>
      <w:r w:rsidR="00E47730" w:rsidRPr="00E6281C">
        <w:t xml:space="preserve">четных </w:t>
      </w:r>
      <w:r w:rsidRPr="00E6281C">
        <w:t xml:space="preserve">документов на указанный </w:t>
      </w:r>
      <w:proofErr w:type="spellStart"/>
      <w:r w:rsidRPr="00E6281C">
        <w:t>Репозитарный</w:t>
      </w:r>
      <w:proofErr w:type="spellEnd"/>
      <w:r w:rsidRPr="00E6281C">
        <w:t xml:space="preserve"> код по форме</w:t>
      </w:r>
      <w:r w:rsidR="00C879C0" w:rsidRPr="00E6281C">
        <w:t>,</w:t>
      </w:r>
      <w:r w:rsidRPr="00E6281C">
        <w:t xml:space="preserve"> утвержденной </w:t>
      </w:r>
      <w:hyperlink w:anchor="_Приложение_1.2" w:history="1">
        <w:r w:rsidRPr="00E6281C">
          <w:rPr>
            <w:rStyle w:val="ab"/>
          </w:rPr>
          <w:t>Приложением 1.2</w:t>
        </w:r>
      </w:hyperlink>
      <w:r w:rsidRPr="00E6281C">
        <w:t xml:space="preserve"> к Правилам.</w:t>
      </w:r>
    </w:p>
    <w:p w14:paraId="4D956C36" w14:textId="77777777" w:rsidR="0076141D" w:rsidRPr="00E6281C" w:rsidRDefault="00920D51" w:rsidP="0076141D">
      <w:pPr>
        <w:pStyle w:val="af1"/>
        <w:widowControl w:val="0"/>
        <w:numPr>
          <w:ilvl w:val="1"/>
          <w:numId w:val="7"/>
        </w:numPr>
        <w:spacing w:before="0" w:line="240" w:lineRule="auto"/>
        <w:ind w:left="851" w:hanging="851"/>
        <w:contextualSpacing w:val="0"/>
        <w:outlineLvl w:val="3"/>
      </w:pPr>
      <w:r w:rsidRPr="00E6281C">
        <w:t xml:space="preserve">Учетные </w:t>
      </w:r>
      <w:r w:rsidR="0076141D" w:rsidRPr="00E6281C">
        <w:t xml:space="preserve">документы направляются в виде электронных документов на указанный </w:t>
      </w:r>
      <w:proofErr w:type="spellStart"/>
      <w:r w:rsidR="0076141D" w:rsidRPr="00E6281C">
        <w:t>Репозитарный</w:t>
      </w:r>
      <w:proofErr w:type="spellEnd"/>
      <w:r w:rsidR="0076141D" w:rsidRPr="00E6281C">
        <w:t xml:space="preserve"> код начиная с месяца, следующего за месяцем предоставления Заявления о направлении </w:t>
      </w:r>
      <w:r w:rsidR="008D4AEA" w:rsidRPr="00E6281C">
        <w:t>у</w:t>
      </w:r>
      <w:r w:rsidRPr="00E6281C">
        <w:t xml:space="preserve">четных </w:t>
      </w:r>
      <w:r w:rsidR="0076141D" w:rsidRPr="00E6281C">
        <w:t xml:space="preserve">документов на указанный </w:t>
      </w:r>
      <w:proofErr w:type="spellStart"/>
      <w:r w:rsidR="0076141D" w:rsidRPr="00E6281C">
        <w:t>Репозитарный</w:t>
      </w:r>
      <w:proofErr w:type="spellEnd"/>
      <w:r w:rsidR="0076141D" w:rsidRPr="00E6281C">
        <w:t xml:space="preserve"> код</w:t>
      </w:r>
      <w:r w:rsidR="001D764F" w:rsidRPr="00E6281C">
        <w:t>.</w:t>
      </w:r>
    </w:p>
    <w:p w14:paraId="78653159"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bookmarkStart w:id="2001" w:name="_Ref487020810"/>
      <w:r w:rsidRPr="00E6281C">
        <w:t>Плательщик обязан оплатить</w:t>
      </w:r>
      <w:r w:rsidR="00E57012" w:rsidRPr="00E6281C">
        <w:t xml:space="preserve"> счет путем перечисления денежных средств по банковским реквизитам </w:t>
      </w:r>
      <w:proofErr w:type="spellStart"/>
      <w:r w:rsidR="00E57012" w:rsidRPr="00E6281C">
        <w:t>Репозитария</w:t>
      </w:r>
      <w:proofErr w:type="spellEnd"/>
      <w:r w:rsidR="00E57012" w:rsidRPr="00E6281C">
        <w:t>, указанным в счете,</w:t>
      </w:r>
      <w:r w:rsidRPr="00E6281C">
        <w:t xml:space="preserve"> не позднее последнего дня месяца, следующего за расчетным</w:t>
      </w:r>
      <w:r w:rsidR="005D0424" w:rsidRPr="00E6281C">
        <w:t>.</w:t>
      </w:r>
      <w:r w:rsidR="00CD1CF0" w:rsidRPr="00E6281C">
        <w:t xml:space="preserve"> </w:t>
      </w:r>
      <w:bookmarkEnd w:id="2001"/>
      <w:r w:rsidRPr="00E6281C">
        <w:t xml:space="preserve">Датой оплаты счета считается дата поступления денежных средств на корреспондентский счет </w:t>
      </w:r>
      <w:proofErr w:type="spellStart"/>
      <w:r w:rsidRPr="00E6281C">
        <w:t>Репозитария</w:t>
      </w:r>
      <w:proofErr w:type="spellEnd"/>
      <w:r w:rsidRPr="00E6281C">
        <w:t>.</w:t>
      </w:r>
    </w:p>
    <w:p w14:paraId="5D232C73" w14:textId="77777777" w:rsidR="0076141D" w:rsidRPr="00E6281C" w:rsidRDefault="00E57012" w:rsidP="0076141D">
      <w:pPr>
        <w:pStyle w:val="af1"/>
        <w:widowControl w:val="0"/>
        <w:numPr>
          <w:ilvl w:val="1"/>
          <w:numId w:val="7"/>
        </w:numPr>
        <w:spacing w:before="0" w:line="240" w:lineRule="auto"/>
        <w:ind w:left="851" w:hanging="851"/>
        <w:contextualSpacing w:val="0"/>
        <w:outlineLvl w:val="3"/>
      </w:pPr>
      <w:bookmarkStart w:id="2002" w:name="_Ref14426628"/>
      <w:r w:rsidRPr="00E6281C">
        <w:t xml:space="preserve">При несоблюдении срока </w:t>
      </w:r>
      <w:r w:rsidR="0076141D" w:rsidRPr="00E6281C">
        <w:t xml:space="preserve">оплаты </w:t>
      </w:r>
      <w:proofErr w:type="spellStart"/>
      <w:r w:rsidR="0076141D" w:rsidRPr="00E6281C">
        <w:t>Репозитарных</w:t>
      </w:r>
      <w:proofErr w:type="spellEnd"/>
      <w:r w:rsidR="0076141D" w:rsidRPr="00E6281C">
        <w:t xml:space="preserve"> услуг </w:t>
      </w:r>
      <w:proofErr w:type="spellStart"/>
      <w:r w:rsidR="0076141D" w:rsidRPr="00E6281C">
        <w:t>Репозитарий</w:t>
      </w:r>
      <w:proofErr w:type="spellEnd"/>
      <w:r w:rsidR="0076141D" w:rsidRPr="00E6281C">
        <w:t xml:space="preserve"> вправе потребовать уплаты неустойки в размере 1 (одного) процента от несвоевременно оплаченной суммы за каждый день просрочки, но не более 10 (десяти) процентов от указанной суммы.</w:t>
      </w:r>
      <w:bookmarkEnd w:id="2002"/>
    </w:p>
    <w:p w14:paraId="296D2134"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При обнаружении ошибок в </w:t>
      </w:r>
      <w:r w:rsidR="00E57012" w:rsidRPr="00E6281C">
        <w:t xml:space="preserve">Учетных </w:t>
      </w:r>
      <w:r w:rsidRPr="00E6281C">
        <w:t xml:space="preserve">документах за </w:t>
      </w:r>
      <w:proofErr w:type="spellStart"/>
      <w:r w:rsidRPr="00E6281C">
        <w:t>Репозитарные</w:t>
      </w:r>
      <w:proofErr w:type="spellEnd"/>
      <w:r w:rsidRPr="00E6281C">
        <w:t xml:space="preserve"> услуги, оказанные в предыдущих расчетных периодах, </w:t>
      </w:r>
      <w:proofErr w:type="spellStart"/>
      <w:r w:rsidRPr="00E6281C">
        <w:t>Репозитарий</w:t>
      </w:r>
      <w:proofErr w:type="spellEnd"/>
      <w:r w:rsidRPr="00E6281C">
        <w:t xml:space="preserve"> праве внести исправительные записи в </w:t>
      </w:r>
      <w:r w:rsidR="00E57012" w:rsidRPr="00E6281C">
        <w:t xml:space="preserve">Учетные </w:t>
      </w:r>
      <w:r w:rsidRPr="00E6281C">
        <w:t xml:space="preserve">документы </w:t>
      </w:r>
      <w:r w:rsidR="00E57012" w:rsidRPr="00E6281C">
        <w:t xml:space="preserve">предыдущих либо </w:t>
      </w:r>
      <w:r w:rsidRPr="00E6281C">
        <w:t xml:space="preserve">текущего </w:t>
      </w:r>
      <w:r w:rsidR="00E57012" w:rsidRPr="00E6281C">
        <w:t>периодов</w:t>
      </w:r>
      <w:r w:rsidRPr="00E6281C">
        <w:t xml:space="preserve">, предоставив соответствующие разъяснения </w:t>
      </w:r>
      <w:r w:rsidR="001023BB" w:rsidRPr="00250496">
        <w:t>п</w:t>
      </w:r>
      <w:r w:rsidRPr="00E6281C">
        <w:t>лательщику.</w:t>
      </w:r>
    </w:p>
    <w:p w14:paraId="5A9F912B" w14:textId="77777777" w:rsidR="00476D94" w:rsidRPr="00E6281C" w:rsidRDefault="00E57012" w:rsidP="00F27577">
      <w:pPr>
        <w:pStyle w:val="af1"/>
        <w:widowControl w:val="0"/>
        <w:numPr>
          <w:ilvl w:val="1"/>
          <w:numId w:val="7"/>
        </w:numPr>
        <w:spacing w:before="0" w:line="240" w:lineRule="auto"/>
        <w:ind w:left="851" w:hanging="851"/>
        <w:contextualSpacing w:val="0"/>
        <w:outlineLvl w:val="3"/>
      </w:pPr>
      <w:bookmarkStart w:id="2003" w:name="_Ref36803488"/>
      <w:r w:rsidRPr="00E6281C">
        <w:t xml:space="preserve">В случае нарушения </w:t>
      </w:r>
      <w:r w:rsidR="0076141D" w:rsidRPr="00E6281C">
        <w:t xml:space="preserve">срока оплаты </w:t>
      </w:r>
      <w:r w:rsidR="00476D94" w:rsidRPr="00E6281C">
        <w:t xml:space="preserve">более чем на 1 (один) календарный месяц </w:t>
      </w:r>
      <w:proofErr w:type="spellStart"/>
      <w:r w:rsidR="0076141D" w:rsidRPr="00E6281C">
        <w:t>Репозитарий</w:t>
      </w:r>
      <w:proofErr w:type="spellEnd"/>
      <w:r w:rsidR="0076141D" w:rsidRPr="00E6281C">
        <w:t xml:space="preserve"> вправе</w:t>
      </w:r>
      <w:r w:rsidR="00476D94" w:rsidRPr="00E6281C">
        <w:t>:</w:t>
      </w:r>
    </w:p>
    <w:p w14:paraId="36911130" w14:textId="77777777" w:rsidR="00476D94" w:rsidRPr="00E6281C" w:rsidRDefault="0076141D" w:rsidP="00476D94">
      <w:pPr>
        <w:pStyle w:val="af1"/>
        <w:widowControl w:val="0"/>
        <w:numPr>
          <w:ilvl w:val="2"/>
          <w:numId w:val="7"/>
        </w:numPr>
        <w:spacing w:before="0" w:line="240" w:lineRule="auto"/>
        <w:ind w:left="851" w:hanging="851"/>
        <w:contextualSpacing w:val="0"/>
        <w:outlineLvl w:val="3"/>
      </w:pPr>
      <w:r w:rsidRPr="00E6281C">
        <w:t xml:space="preserve">приостановить оказание </w:t>
      </w:r>
      <w:proofErr w:type="spellStart"/>
      <w:r w:rsidRPr="00E6281C">
        <w:t>Репозитарных</w:t>
      </w:r>
      <w:proofErr w:type="spellEnd"/>
      <w:r w:rsidRPr="00E6281C">
        <w:t xml:space="preserve"> услуг</w:t>
      </w:r>
      <w:r w:rsidR="00476D94" w:rsidRPr="00E6281C">
        <w:t>;</w:t>
      </w:r>
    </w:p>
    <w:p w14:paraId="764D2DDC" w14:textId="6DA7DA90" w:rsidR="0076141D" w:rsidRPr="00E6281C" w:rsidRDefault="0076141D" w:rsidP="00476D94">
      <w:pPr>
        <w:pStyle w:val="af1"/>
        <w:widowControl w:val="0"/>
        <w:numPr>
          <w:ilvl w:val="2"/>
          <w:numId w:val="7"/>
        </w:numPr>
        <w:spacing w:before="0" w:line="240" w:lineRule="auto"/>
        <w:ind w:left="851" w:hanging="851"/>
        <w:contextualSpacing w:val="0"/>
        <w:outlineLvl w:val="3"/>
      </w:pPr>
      <w:r w:rsidRPr="00E6281C">
        <w:t xml:space="preserve">потребовать оплаты путем внесения авансовых платежей и не оказывать </w:t>
      </w:r>
      <w:proofErr w:type="spellStart"/>
      <w:r w:rsidRPr="00E6281C">
        <w:t>Репозитарные</w:t>
      </w:r>
      <w:proofErr w:type="spellEnd"/>
      <w:r w:rsidRPr="00E6281C">
        <w:t xml:space="preserve"> услуги, если внесенный </w:t>
      </w:r>
      <w:r w:rsidR="00250496">
        <w:t xml:space="preserve">авансовый </w:t>
      </w:r>
      <w:r w:rsidRPr="00E6281C">
        <w:t>платеж недостаточен.</w:t>
      </w:r>
      <w:bookmarkEnd w:id="2003"/>
    </w:p>
    <w:p w14:paraId="09E53F72"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По согласованию с </w:t>
      </w:r>
      <w:proofErr w:type="spellStart"/>
      <w:r w:rsidRPr="00E6281C">
        <w:t>Репозитарием</w:t>
      </w:r>
      <w:proofErr w:type="spellEnd"/>
      <w:r w:rsidRPr="00E6281C">
        <w:t xml:space="preserve"> плательщик вправе, а в случаях, предусмотренных Правилами, обязан осуществлять оплату услуг авансовыми платежами.</w:t>
      </w:r>
    </w:p>
    <w:p w14:paraId="3ABFA8E5" w14:textId="77777777" w:rsidR="00D73670" w:rsidRPr="00E6281C" w:rsidRDefault="00561AE5" w:rsidP="009635D1">
      <w:pPr>
        <w:pStyle w:val="af1"/>
        <w:widowControl w:val="0"/>
        <w:numPr>
          <w:ilvl w:val="1"/>
          <w:numId w:val="7"/>
        </w:numPr>
        <w:spacing w:before="0" w:line="240" w:lineRule="auto"/>
        <w:ind w:left="851" w:hanging="851"/>
        <w:contextualSpacing w:val="0"/>
        <w:outlineLvl w:val="3"/>
      </w:pPr>
      <w:r w:rsidRPr="00E6281C">
        <w:t>О</w:t>
      </w:r>
      <w:r w:rsidR="0076141D" w:rsidRPr="00E6281C">
        <w:t>плат</w:t>
      </w:r>
      <w:r w:rsidRPr="00E6281C">
        <w:t>а</w:t>
      </w:r>
      <w:r w:rsidR="0076141D" w:rsidRPr="00E6281C">
        <w:t xml:space="preserve"> </w:t>
      </w:r>
      <w:r w:rsidR="001023BB" w:rsidRPr="00E6281C">
        <w:t>п</w:t>
      </w:r>
      <w:r w:rsidRPr="00E6281C">
        <w:t xml:space="preserve">лательщиком </w:t>
      </w:r>
      <w:proofErr w:type="spellStart"/>
      <w:r w:rsidRPr="00E6281C">
        <w:t>Репозитарных</w:t>
      </w:r>
      <w:proofErr w:type="spellEnd"/>
      <w:r w:rsidRPr="00E6281C">
        <w:t xml:space="preserve"> </w:t>
      </w:r>
      <w:r w:rsidR="0076141D" w:rsidRPr="00E6281C">
        <w:t xml:space="preserve">услуг авансовыми платежами </w:t>
      </w:r>
      <w:r w:rsidRPr="00E6281C">
        <w:t>осуществляется</w:t>
      </w:r>
      <w:r w:rsidR="0076141D" w:rsidRPr="00E6281C">
        <w:t xml:space="preserve"> на основании сче</w:t>
      </w:r>
      <w:r w:rsidR="00440E61" w:rsidRPr="00E6281C">
        <w:t xml:space="preserve">та, выставляемого </w:t>
      </w:r>
      <w:proofErr w:type="spellStart"/>
      <w:r w:rsidR="00440E61" w:rsidRPr="00E6281C">
        <w:t>Репозитарием</w:t>
      </w:r>
      <w:proofErr w:type="spellEnd"/>
      <w:r w:rsidR="00440E61" w:rsidRPr="00E6281C">
        <w:t>.</w:t>
      </w:r>
      <w:r w:rsidR="009635D1" w:rsidRPr="00E6281C">
        <w:t xml:space="preserve"> </w:t>
      </w:r>
    </w:p>
    <w:p w14:paraId="65BF20AC" w14:textId="77777777" w:rsidR="00FD5242" w:rsidRPr="00E6281C" w:rsidRDefault="0076141D" w:rsidP="009635D1">
      <w:pPr>
        <w:pStyle w:val="af1"/>
        <w:widowControl w:val="0"/>
        <w:numPr>
          <w:ilvl w:val="1"/>
          <w:numId w:val="7"/>
        </w:numPr>
        <w:spacing w:before="0" w:line="240" w:lineRule="auto"/>
        <w:ind w:left="851" w:hanging="851"/>
        <w:contextualSpacing w:val="0"/>
        <w:outlineLvl w:val="3"/>
      </w:pPr>
      <w:proofErr w:type="spellStart"/>
      <w:r w:rsidRPr="00E6281C">
        <w:t>Репозитарий</w:t>
      </w:r>
      <w:proofErr w:type="spellEnd"/>
      <w:r w:rsidRPr="00E6281C">
        <w:t xml:space="preserve"> выставляет счет на авансовый платеж </w:t>
      </w:r>
      <w:r w:rsidR="00D73670" w:rsidRPr="00E6281C">
        <w:t xml:space="preserve">и направляет его одним из способов, предусмотренных пунктом </w:t>
      </w:r>
      <w:r w:rsidR="00561AE5" w:rsidRPr="00E6281C">
        <w:fldChar w:fldCharType="begin"/>
      </w:r>
      <w:r w:rsidR="00561AE5" w:rsidRPr="00E6281C">
        <w:instrText xml:space="preserve"> REF _Ref63802647 \r \h </w:instrText>
      </w:r>
      <w:r w:rsidR="00C459B3" w:rsidRPr="00E6281C">
        <w:instrText xml:space="preserve"> \* MERGEFORMAT </w:instrText>
      </w:r>
      <w:r w:rsidR="00561AE5" w:rsidRPr="00E6281C">
        <w:fldChar w:fldCharType="separate"/>
      </w:r>
      <w:r w:rsidR="005E742E">
        <w:t>7.3</w:t>
      </w:r>
      <w:r w:rsidR="00561AE5" w:rsidRPr="00E6281C">
        <w:fldChar w:fldCharType="end"/>
      </w:r>
      <w:r w:rsidR="00D73670" w:rsidRPr="00E6281C">
        <w:t xml:space="preserve"> Правил, </w:t>
      </w:r>
      <w:r w:rsidRPr="00E6281C">
        <w:t xml:space="preserve">в течение 2 (двух) рабочих дней с даты получения заявления </w:t>
      </w:r>
      <w:r w:rsidR="001023BB" w:rsidRPr="00E6281C">
        <w:t xml:space="preserve">плательщика </w:t>
      </w:r>
      <w:r w:rsidRPr="00E6281C">
        <w:t>об оплате</w:t>
      </w:r>
      <w:r w:rsidR="00027B2C" w:rsidRPr="00E6281C">
        <w:t xml:space="preserve"> </w:t>
      </w:r>
      <w:proofErr w:type="spellStart"/>
      <w:r w:rsidR="00D73670" w:rsidRPr="00E6281C">
        <w:t>Репозитарных</w:t>
      </w:r>
      <w:proofErr w:type="spellEnd"/>
      <w:r w:rsidR="00D73670" w:rsidRPr="00E6281C">
        <w:t xml:space="preserve"> </w:t>
      </w:r>
      <w:r w:rsidRPr="00E6281C">
        <w:t xml:space="preserve">услуг авансовыми платежами, либо в течение 2 (двух) рабочих дней с даты принятия </w:t>
      </w:r>
      <w:proofErr w:type="spellStart"/>
      <w:r w:rsidRPr="00E6281C">
        <w:t>Репозитарием</w:t>
      </w:r>
      <w:proofErr w:type="spellEnd"/>
      <w:r w:rsidRPr="00E6281C">
        <w:t xml:space="preserve"> решения о переводе </w:t>
      </w:r>
      <w:r w:rsidR="001023BB" w:rsidRPr="00E6281C">
        <w:t xml:space="preserve">плательщика </w:t>
      </w:r>
      <w:r w:rsidRPr="00E6281C">
        <w:t>на авансовую схему оплаты.</w:t>
      </w:r>
    </w:p>
    <w:p w14:paraId="70554B43"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Плательщик обязан оплатить счет </w:t>
      </w:r>
      <w:r w:rsidR="00D73670" w:rsidRPr="00E6281C">
        <w:t xml:space="preserve">путем перечисления денежных средств по банковским реквизитам </w:t>
      </w:r>
      <w:proofErr w:type="spellStart"/>
      <w:r w:rsidR="00D73670" w:rsidRPr="00E6281C">
        <w:t>Репозитария</w:t>
      </w:r>
      <w:proofErr w:type="spellEnd"/>
      <w:r w:rsidR="00D73670" w:rsidRPr="00E6281C">
        <w:t xml:space="preserve">, указанным в счете, </w:t>
      </w:r>
      <w:r w:rsidRPr="00E6281C">
        <w:t>в течение 10 (десяти) рабочих дней с даты</w:t>
      </w:r>
      <w:r w:rsidR="00F07387" w:rsidRPr="00E6281C">
        <w:t>, указанной в</w:t>
      </w:r>
      <w:r w:rsidRPr="00E6281C">
        <w:t xml:space="preserve"> </w:t>
      </w:r>
      <w:r w:rsidR="00F07387" w:rsidRPr="00E6281C">
        <w:t xml:space="preserve">счете </w:t>
      </w:r>
      <w:r w:rsidRPr="00E6281C">
        <w:t>на авансовый платеж.</w:t>
      </w:r>
    </w:p>
    <w:p w14:paraId="13352EF2" w14:textId="25CB5B98" w:rsidR="006B34EB" w:rsidRPr="00E6281C" w:rsidRDefault="0076141D" w:rsidP="00FF14E3">
      <w:pPr>
        <w:pStyle w:val="af1"/>
        <w:widowControl w:val="0"/>
        <w:numPr>
          <w:ilvl w:val="1"/>
          <w:numId w:val="7"/>
        </w:numPr>
        <w:spacing w:before="0" w:line="240" w:lineRule="auto"/>
        <w:ind w:left="851" w:hanging="851"/>
        <w:contextualSpacing w:val="0"/>
        <w:outlineLvl w:val="3"/>
      </w:pPr>
      <w:bookmarkStart w:id="2004" w:name="_Ref487036190"/>
      <w:r w:rsidRPr="00E6281C">
        <w:t xml:space="preserve">При нарушении плательщиком срока оплаты счета более чем на 2 (два) месяца, </w:t>
      </w:r>
      <w:proofErr w:type="spellStart"/>
      <w:r w:rsidRPr="00E6281C">
        <w:t>Репозитарий</w:t>
      </w:r>
      <w:proofErr w:type="spellEnd"/>
      <w:r w:rsidRPr="00E6281C">
        <w:t xml:space="preserve"> имеет право</w:t>
      </w:r>
      <w:r w:rsidR="001A0D76" w:rsidRPr="00E6281C">
        <w:t xml:space="preserve"> </w:t>
      </w:r>
      <w:r w:rsidRPr="00E6281C">
        <w:t xml:space="preserve">расторгнуть Договор об оказании </w:t>
      </w:r>
      <w:proofErr w:type="spellStart"/>
      <w:r w:rsidRPr="00E6281C">
        <w:t>репозитарных</w:t>
      </w:r>
      <w:proofErr w:type="spellEnd"/>
      <w:r w:rsidRPr="00E6281C">
        <w:t xml:space="preserve"> услуг</w:t>
      </w:r>
      <w:r w:rsidR="006B34EB" w:rsidRPr="00E6281C">
        <w:t xml:space="preserve"> в соответствии с</w:t>
      </w:r>
      <w:bookmarkEnd w:id="2004"/>
      <w:r w:rsidR="006B34EB" w:rsidRPr="00E6281C">
        <w:t xml:space="preserve"> Порядком по работе с дебиторской задолженностью</w:t>
      </w:r>
      <w:r w:rsidR="00FF14E3" w:rsidRPr="00E6281C">
        <w:t xml:space="preserve">. При этом в </w:t>
      </w:r>
      <w:r w:rsidR="00FF14E3" w:rsidRPr="00E6281C">
        <w:lastRenderedPageBreak/>
        <w:t xml:space="preserve">целях обеспечения непрерывности учета информации о Договорах и Генеральных соглашениях, сведения о которых внесены в Реестр договоров, расторжение осуществляется с соблюдением пункта  </w:t>
      </w:r>
      <w:r w:rsidR="00995195">
        <w:fldChar w:fldCharType="begin"/>
      </w:r>
      <w:r w:rsidR="00995195">
        <w:instrText xml:space="preserve"> REF _Ref45828276 \r \h </w:instrText>
      </w:r>
      <w:r w:rsidR="00995195">
        <w:fldChar w:fldCharType="separate"/>
      </w:r>
      <w:r w:rsidR="00995195">
        <w:t>5.7</w:t>
      </w:r>
      <w:r w:rsidR="00995195">
        <w:fldChar w:fldCharType="end"/>
      </w:r>
      <w:r w:rsidR="00995195">
        <w:t xml:space="preserve"> </w:t>
      </w:r>
      <w:r w:rsidR="00FF14E3" w:rsidRPr="00E6281C">
        <w:t>Правил.</w:t>
      </w:r>
    </w:p>
    <w:p w14:paraId="0727C6CA" w14:textId="0585A772" w:rsidR="006C4198" w:rsidRPr="000A7A10" w:rsidRDefault="009D0869" w:rsidP="000A7A10">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2005" w:name="_Toc531783820"/>
      <w:bookmarkStart w:id="2006" w:name="_Toc526843808"/>
      <w:bookmarkStart w:id="2007" w:name="_Toc526844070"/>
      <w:bookmarkStart w:id="2008" w:name="_Toc526864733"/>
      <w:bookmarkStart w:id="2009" w:name="_Toc526864990"/>
      <w:bookmarkStart w:id="2010" w:name="_Toc526871953"/>
      <w:bookmarkStart w:id="2011" w:name="_Toc526872212"/>
      <w:bookmarkStart w:id="2012" w:name="_Toc526872469"/>
      <w:bookmarkStart w:id="2013" w:name="_Toc526938358"/>
      <w:bookmarkStart w:id="2014" w:name="_Toc526938749"/>
      <w:bookmarkStart w:id="2015" w:name="_Toc526939011"/>
      <w:bookmarkStart w:id="2016" w:name="_Toc526939382"/>
      <w:bookmarkStart w:id="2017" w:name="_Toc526952552"/>
      <w:bookmarkStart w:id="2018" w:name="_Toc529441205"/>
      <w:bookmarkStart w:id="2019" w:name="_Toc529441464"/>
      <w:bookmarkStart w:id="2020" w:name="_Toc531783821"/>
      <w:bookmarkStart w:id="2021" w:name="_Toc526843809"/>
      <w:bookmarkStart w:id="2022" w:name="_Toc526844071"/>
      <w:bookmarkStart w:id="2023" w:name="_Toc526864734"/>
      <w:bookmarkStart w:id="2024" w:name="_Toc526864991"/>
      <w:bookmarkStart w:id="2025" w:name="_Toc526871954"/>
      <w:bookmarkStart w:id="2026" w:name="_Toc526872213"/>
      <w:bookmarkStart w:id="2027" w:name="_Toc526872470"/>
      <w:bookmarkStart w:id="2028" w:name="_Toc526938359"/>
      <w:bookmarkStart w:id="2029" w:name="_Toc526938750"/>
      <w:bookmarkStart w:id="2030" w:name="_Toc526939012"/>
      <w:bookmarkStart w:id="2031" w:name="_Toc526939383"/>
      <w:bookmarkStart w:id="2032" w:name="_Toc526952553"/>
      <w:bookmarkStart w:id="2033" w:name="_Toc529441206"/>
      <w:bookmarkStart w:id="2034" w:name="_Toc529441465"/>
      <w:bookmarkStart w:id="2035" w:name="_Toc531783822"/>
      <w:bookmarkStart w:id="2036" w:name="_Toc531783823"/>
      <w:bookmarkStart w:id="2037" w:name="_Toc531783824"/>
      <w:bookmarkStart w:id="2038" w:name="_Toc531783825"/>
      <w:bookmarkStart w:id="2039" w:name="_Toc531783826"/>
      <w:bookmarkStart w:id="2040" w:name="_Toc531783827"/>
      <w:bookmarkStart w:id="2041" w:name="_Toc531783828"/>
      <w:bookmarkStart w:id="2042" w:name="_Toc531783829"/>
      <w:bookmarkStart w:id="2043" w:name="_Toc531783830"/>
      <w:bookmarkStart w:id="2044" w:name="_Toc531783831"/>
      <w:bookmarkStart w:id="2045" w:name="_Toc531783832"/>
      <w:bookmarkStart w:id="2046" w:name="_Toc531783833"/>
      <w:bookmarkStart w:id="2047" w:name="_Toc531783834"/>
      <w:bookmarkStart w:id="2048" w:name="_Toc531783835"/>
      <w:bookmarkStart w:id="2049" w:name="_Toc531783836"/>
      <w:bookmarkStart w:id="2050" w:name="_Toc531783837"/>
      <w:bookmarkStart w:id="2051" w:name="_Toc525567524"/>
      <w:bookmarkStart w:id="2052" w:name="_Toc525567811"/>
      <w:bookmarkStart w:id="2053" w:name="_Toc525568084"/>
      <w:bookmarkStart w:id="2054" w:name="_Toc525568357"/>
      <w:bookmarkStart w:id="2055" w:name="_Toc525568630"/>
      <w:bookmarkStart w:id="2056" w:name="_Toc525568903"/>
      <w:bookmarkStart w:id="2057" w:name="_Toc525569176"/>
      <w:bookmarkStart w:id="2058" w:name="_Toc525569449"/>
      <w:bookmarkStart w:id="2059" w:name="_Toc525569722"/>
      <w:bookmarkStart w:id="2060" w:name="_Toc526843812"/>
      <w:bookmarkStart w:id="2061" w:name="_Toc526844074"/>
      <w:bookmarkStart w:id="2062" w:name="_Toc526864737"/>
      <w:bookmarkStart w:id="2063" w:name="_Toc526864994"/>
      <w:bookmarkStart w:id="2064" w:name="_Toc526871957"/>
      <w:bookmarkStart w:id="2065" w:name="_Toc526872216"/>
      <w:bookmarkStart w:id="2066" w:name="_Toc526872473"/>
      <w:bookmarkStart w:id="2067" w:name="_Toc526938362"/>
      <w:bookmarkStart w:id="2068" w:name="_Toc526938753"/>
      <w:bookmarkStart w:id="2069" w:name="_Toc526939015"/>
      <w:bookmarkStart w:id="2070" w:name="_Toc526939386"/>
      <w:bookmarkStart w:id="2071" w:name="_Toc526952556"/>
      <w:bookmarkStart w:id="2072" w:name="_Toc529441209"/>
      <w:bookmarkStart w:id="2073" w:name="_Toc529441468"/>
      <w:bookmarkStart w:id="2074" w:name="_Toc531783838"/>
      <w:bookmarkStart w:id="2075" w:name="_Toc525567525"/>
      <w:bookmarkStart w:id="2076" w:name="_Toc525567812"/>
      <w:bookmarkStart w:id="2077" w:name="_Toc525568085"/>
      <w:bookmarkStart w:id="2078" w:name="_Toc525568358"/>
      <w:bookmarkStart w:id="2079" w:name="_Toc525568631"/>
      <w:bookmarkStart w:id="2080" w:name="_Toc525568904"/>
      <w:bookmarkStart w:id="2081" w:name="_Toc525569177"/>
      <w:bookmarkStart w:id="2082" w:name="_Toc525569450"/>
      <w:bookmarkStart w:id="2083" w:name="_Toc525569723"/>
      <w:bookmarkStart w:id="2084" w:name="_Toc526843813"/>
      <w:bookmarkStart w:id="2085" w:name="_Toc526844075"/>
      <w:bookmarkStart w:id="2086" w:name="_Toc526864738"/>
      <w:bookmarkStart w:id="2087" w:name="_Toc526864995"/>
      <w:bookmarkStart w:id="2088" w:name="_Toc526871958"/>
      <w:bookmarkStart w:id="2089" w:name="_Toc526872217"/>
      <w:bookmarkStart w:id="2090" w:name="_Toc526872474"/>
      <w:bookmarkStart w:id="2091" w:name="_Toc526938363"/>
      <w:bookmarkStart w:id="2092" w:name="_Toc526938754"/>
      <w:bookmarkStart w:id="2093" w:name="_Toc526939016"/>
      <w:bookmarkStart w:id="2094" w:name="_Toc526939387"/>
      <w:bookmarkStart w:id="2095" w:name="_Toc526952557"/>
      <w:bookmarkStart w:id="2096" w:name="_Toc529441210"/>
      <w:bookmarkStart w:id="2097" w:name="_Toc529441469"/>
      <w:bookmarkStart w:id="2098" w:name="_Toc531783839"/>
      <w:bookmarkStart w:id="2099" w:name="_Toc525567526"/>
      <w:bookmarkStart w:id="2100" w:name="_Toc525567813"/>
      <w:bookmarkStart w:id="2101" w:name="_Toc525568086"/>
      <w:bookmarkStart w:id="2102" w:name="_Toc525568359"/>
      <w:bookmarkStart w:id="2103" w:name="_Toc525568632"/>
      <w:bookmarkStart w:id="2104" w:name="_Toc525568905"/>
      <w:bookmarkStart w:id="2105" w:name="_Toc525569178"/>
      <w:bookmarkStart w:id="2106" w:name="_Toc525569451"/>
      <w:bookmarkStart w:id="2107" w:name="_Toc525569724"/>
      <w:bookmarkStart w:id="2108" w:name="_Toc526843814"/>
      <w:bookmarkStart w:id="2109" w:name="_Toc526844076"/>
      <w:bookmarkStart w:id="2110" w:name="_Toc526864739"/>
      <w:bookmarkStart w:id="2111" w:name="_Toc526864996"/>
      <w:bookmarkStart w:id="2112" w:name="_Toc526871959"/>
      <w:bookmarkStart w:id="2113" w:name="_Toc526872218"/>
      <w:bookmarkStart w:id="2114" w:name="_Toc526872475"/>
      <w:bookmarkStart w:id="2115" w:name="_Toc526938364"/>
      <w:bookmarkStart w:id="2116" w:name="_Toc526938755"/>
      <w:bookmarkStart w:id="2117" w:name="_Toc526939017"/>
      <w:bookmarkStart w:id="2118" w:name="_Toc526939388"/>
      <w:bookmarkStart w:id="2119" w:name="_Toc526952558"/>
      <w:bookmarkStart w:id="2120" w:name="_Toc529441211"/>
      <w:bookmarkStart w:id="2121" w:name="_Toc529441470"/>
      <w:bookmarkStart w:id="2122" w:name="_Toc531783840"/>
      <w:bookmarkStart w:id="2123" w:name="_Toc525567527"/>
      <w:bookmarkStart w:id="2124" w:name="_Toc525567814"/>
      <w:bookmarkStart w:id="2125" w:name="_Toc525568087"/>
      <w:bookmarkStart w:id="2126" w:name="_Toc525568360"/>
      <w:bookmarkStart w:id="2127" w:name="_Toc525568633"/>
      <w:bookmarkStart w:id="2128" w:name="_Toc525568906"/>
      <w:bookmarkStart w:id="2129" w:name="_Toc525569179"/>
      <w:bookmarkStart w:id="2130" w:name="_Toc525569452"/>
      <w:bookmarkStart w:id="2131" w:name="_Toc525569725"/>
      <w:bookmarkStart w:id="2132" w:name="_Toc526843815"/>
      <w:bookmarkStart w:id="2133" w:name="_Toc526844077"/>
      <w:bookmarkStart w:id="2134" w:name="_Toc526864740"/>
      <w:bookmarkStart w:id="2135" w:name="_Toc526864997"/>
      <w:bookmarkStart w:id="2136" w:name="_Toc526871960"/>
      <w:bookmarkStart w:id="2137" w:name="_Toc526872219"/>
      <w:bookmarkStart w:id="2138" w:name="_Toc526872476"/>
      <w:bookmarkStart w:id="2139" w:name="_Toc526938365"/>
      <w:bookmarkStart w:id="2140" w:name="_Toc526938756"/>
      <w:bookmarkStart w:id="2141" w:name="_Toc526939018"/>
      <w:bookmarkStart w:id="2142" w:name="_Toc526939389"/>
      <w:bookmarkStart w:id="2143" w:name="_Toc526952559"/>
      <w:bookmarkStart w:id="2144" w:name="_Toc529441212"/>
      <w:bookmarkStart w:id="2145" w:name="_Toc529441471"/>
      <w:bookmarkStart w:id="2146" w:name="_Toc531783841"/>
      <w:bookmarkStart w:id="2147" w:name="_Toc531783842"/>
      <w:bookmarkStart w:id="2148" w:name="_Toc531783843"/>
      <w:bookmarkStart w:id="2149" w:name="_Toc531783844"/>
      <w:bookmarkStart w:id="2150" w:name="_Toc531783845"/>
      <w:bookmarkStart w:id="2151" w:name="_Toc531783846"/>
      <w:bookmarkStart w:id="2152" w:name="_Toc531783847"/>
      <w:bookmarkStart w:id="2153" w:name="_Toc531783848"/>
      <w:bookmarkStart w:id="2154" w:name="_Toc525567529"/>
      <w:bookmarkStart w:id="2155" w:name="_Toc525567816"/>
      <w:bookmarkStart w:id="2156" w:name="_Toc525568089"/>
      <w:bookmarkStart w:id="2157" w:name="_Toc525568362"/>
      <w:bookmarkStart w:id="2158" w:name="_Toc525568635"/>
      <w:bookmarkStart w:id="2159" w:name="_Toc525568908"/>
      <w:bookmarkStart w:id="2160" w:name="_Toc525569181"/>
      <w:bookmarkStart w:id="2161" w:name="_Toc525569454"/>
      <w:bookmarkStart w:id="2162" w:name="_Toc525569727"/>
      <w:bookmarkStart w:id="2163" w:name="_Toc526843817"/>
      <w:bookmarkStart w:id="2164" w:name="_Toc526844079"/>
      <w:bookmarkStart w:id="2165" w:name="_Toc526864742"/>
      <w:bookmarkStart w:id="2166" w:name="_Toc526864999"/>
      <w:bookmarkStart w:id="2167" w:name="_Toc526871962"/>
      <w:bookmarkStart w:id="2168" w:name="_Toc526872221"/>
      <w:bookmarkStart w:id="2169" w:name="_Toc526872478"/>
      <w:bookmarkStart w:id="2170" w:name="_Toc526938367"/>
      <w:bookmarkStart w:id="2171" w:name="_Toc526938758"/>
      <w:bookmarkStart w:id="2172" w:name="_Toc526939020"/>
      <w:bookmarkStart w:id="2173" w:name="_Toc526939391"/>
      <w:bookmarkStart w:id="2174" w:name="_Toc526952561"/>
      <w:bookmarkStart w:id="2175" w:name="_Toc529441214"/>
      <w:bookmarkStart w:id="2176" w:name="_Toc529441473"/>
      <w:bookmarkStart w:id="2177" w:name="_Toc531783849"/>
      <w:bookmarkStart w:id="2178" w:name="_Toc531783850"/>
      <w:bookmarkStart w:id="2179" w:name="_Toc531783851"/>
      <w:bookmarkStart w:id="2180" w:name="_Toc531783852"/>
      <w:bookmarkStart w:id="2181" w:name="_Toc531783853"/>
      <w:bookmarkStart w:id="2182" w:name="_Toc531783854"/>
      <w:bookmarkStart w:id="2183" w:name="_Toc531783855"/>
      <w:bookmarkStart w:id="2184" w:name="_Toc531783856"/>
      <w:bookmarkStart w:id="2185" w:name="_Toc531783857"/>
      <w:bookmarkStart w:id="2186" w:name="_Toc531783858"/>
      <w:bookmarkStart w:id="2187" w:name="_Toc531783859"/>
      <w:bookmarkStart w:id="2188" w:name="_Toc531783860"/>
      <w:bookmarkStart w:id="2189" w:name="_Toc531783861"/>
      <w:bookmarkStart w:id="2190" w:name="_Toc531783862"/>
      <w:bookmarkStart w:id="2191" w:name="_Toc531783863"/>
      <w:bookmarkStart w:id="2192" w:name="_Toc531783864"/>
      <w:bookmarkStart w:id="2193" w:name="_Toc531783865"/>
      <w:bookmarkStart w:id="2194" w:name="_Toc531783866"/>
      <w:bookmarkStart w:id="2195" w:name="_Toc531783867"/>
      <w:bookmarkStart w:id="2196" w:name="_Toc531783868"/>
      <w:bookmarkStart w:id="2197" w:name="_Toc531783869"/>
      <w:bookmarkStart w:id="2198" w:name="_Toc531783870"/>
      <w:bookmarkStart w:id="2199" w:name="_Toc531783871"/>
      <w:bookmarkStart w:id="2200" w:name="_Toc531783872"/>
      <w:bookmarkStart w:id="2201" w:name="_Toc531783873"/>
      <w:bookmarkStart w:id="2202" w:name="_Toc531783874"/>
      <w:bookmarkStart w:id="2203" w:name="_Toc531783875"/>
      <w:bookmarkStart w:id="2204" w:name="_Toc531783876"/>
      <w:bookmarkStart w:id="2205" w:name="_Toc531783877"/>
      <w:bookmarkStart w:id="2206" w:name="_Toc531783878"/>
      <w:bookmarkStart w:id="2207" w:name="_Toc531783879"/>
      <w:bookmarkStart w:id="2208" w:name="_Toc531783880"/>
      <w:bookmarkStart w:id="2209" w:name="_Toc531783881"/>
      <w:bookmarkStart w:id="2210" w:name="_Toc531783882"/>
      <w:bookmarkStart w:id="2211" w:name="_Toc531783883"/>
      <w:bookmarkStart w:id="2212" w:name="_Toc531783884"/>
      <w:bookmarkStart w:id="2213" w:name="_Toc531783885"/>
      <w:bookmarkStart w:id="2214" w:name="_Toc93064052"/>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r>
        <w:rPr>
          <w:rFonts w:ascii="Times New Roman" w:hAnsi="Times New Roman" w:cs="Times New Roman"/>
        </w:rPr>
        <w:t>Арбитражная оговорка</w:t>
      </w:r>
      <w:bookmarkEnd w:id="2214"/>
    </w:p>
    <w:p w14:paraId="6C0712D3" w14:textId="73756FFE"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Все противоречия, возникающие при исполнении Договора об оказании </w:t>
      </w:r>
      <w:proofErr w:type="spellStart"/>
      <w:r w:rsidRPr="00E6281C">
        <w:t>репозитарных</w:t>
      </w:r>
      <w:proofErr w:type="spellEnd"/>
      <w:r w:rsidRPr="00E6281C">
        <w:t xml:space="preserve"> услуг или связанные с ним, Участники разрешают с соблюдением претензионного порядка. Участник, </w:t>
      </w:r>
      <w:r w:rsidR="00903A0E" w:rsidRPr="00E6281C">
        <w:t>котор</w:t>
      </w:r>
      <w:r w:rsidR="00903A0E">
        <w:t>ому</w:t>
      </w:r>
      <w:r w:rsidR="00903A0E" w:rsidRPr="00E6281C">
        <w:t xml:space="preserve"> </w:t>
      </w:r>
      <w:r w:rsidRPr="00E6281C">
        <w:t>заявлена претензия, обязан в течение 5 (пяти) рабочих дней со дня получения ее оригинала представить ответ на претензию путем вручения представителю другого Участника или направления регистрируемого почтового отправления по адресу места нахождения другого Участника, указанному в едином государственном реестре юридических лиц. Непредставление ответа на претензию в указанный срок рассматривается как отказ в ее удовлетворении.</w:t>
      </w:r>
    </w:p>
    <w:p w14:paraId="666A0B7B"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В случае </w:t>
      </w:r>
      <w:proofErr w:type="spellStart"/>
      <w:r w:rsidRPr="00E6281C">
        <w:t>недостижения</w:t>
      </w:r>
      <w:proofErr w:type="spellEnd"/>
      <w:r w:rsidRPr="00E6281C">
        <w:t xml:space="preserve"> согласия между Участниками все споры, разногласия, претензии и требования, возникающие из настоящего Договора об оказании </w:t>
      </w:r>
      <w:proofErr w:type="spellStart"/>
      <w:r w:rsidRPr="00E6281C">
        <w:t>репозитарных</w:t>
      </w:r>
      <w:proofErr w:type="spellEnd"/>
      <w:r w:rsidRPr="00E6281C">
        <w:t xml:space="preserve"> услуг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w:t>
      </w:r>
      <w:r w:rsidR="001C7381" w:rsidRPr="00E6281C">
        <w:t xml:space="preserve">Участников </w:t>
      </w:r>
      <w:r w:rsidRPr="00E6281C">
        <w:t>и не подлежит оспариванию.</w:t>
      </w:r>
    </w:p>
    <w:p w14:paraId="0D475E01" w14:textId="77777777" w:rsidR="0076141D" w:rsidRPr="00E6281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2215" w:name="_Toc14257814"/>
      <w:bookmarkStart w:id="2216" w:name="_Toc34913244"/>
      <w:bookmarkStart w:id="2217" w:name="_Toc47527585"/>
      <w:bookmarkStart w:id="2218" w:name="_Toc93064053"/>
      <w:r w:rsidRPr="00E6281C">
        <w:rPr>
          <w:rFonts w:ascii="Times New Roman" w:hAnsi="Times New Roman" w:cs="Times New Roman"/>
        </w:rPr>
        <w:t>Конфиденциальность</w:t>
      </w:r>
      <w:bookmarkEnd w:id="2215"/>
      <w:bookmarkEnd w:id="2216"/>
      <w:bookmarkEnd w:id="2217"/>
      <w:bookmarkEnd w:id="2218"/>
    </w:p>
    <w:p w14:paraId="05EE0A8F" w14:textId="7B564A39"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Участники не вправе раскрывать третьим лицам информацию, которой Участники обмениваются при заключении Договора </w:t>
      </w:r>
      <w:r w:rsidR="003F67F6" w:rsidRPr="00E6281C">
        <w:t xml:space="preserve">об оказании </w:t>
      </w:r>
      <w:proofErr w:type="spellStart"/>
      <w:r w:rsidR="003F67F6" w:rsidRPr="00E6281C">
        <w:t>репозитарных</w:t>
      </w:r>
      <w:proofErr w:type="spellEnd"/>
      <w:r w:rsidR="003F67F6" w:rsidRPr="00E6281C">
        <w:t xml:space="preserve"> услуг </w:t>
      </w:r>
      <w:r w:rsidRPr="00E6281C">
        <w:t>и (или) которая стала известна Участнику в процессе исполнения Договора</w:t>
      </w:r>
      <w:r w:rsidR="003F67F6" w:rsidRPr="00E6281C">
        <w:t xml:space="preserve"> об оказании </w:t>
      </w:r>
      <w:proofErr w:type="spellStart"/>
      <w:r w:rsidR="003F67F6" w:rsidRPr="00E6281C">
        <w:t>репозитарных</w:t>
      </w:r>
      <w:proofErr w:type="spellEnd"/>
      <w:r w:rsidR="003F67F6" w:rsidRPr="00E6281C">
        <w:t xml:space="preserve"> услуг</w:t>
      </w:r>
      <w:r w:rsidRPr="00E6281C">
        <w:t xml:space="preserve">, без предварительного письменного согласия другого Участника за исключением случаев, предусмотренных законодательством Российской Федерации и </w:t>
      </w:r>
      <w:r w:rsidR="006B162A">
        <w:t xml:space="preserve">(или) Договором об оказании </w:t>
      </w:r>
      <w:proofErr w:type="spellStart"/>
      <w:r w:rsidR="006B162A">
        <w:t>репозитарных</w:t>
      </w:r>
      <w:proofErr w:type="spellEnd"/>
      <w:r w:rsidR="006B162A">
        <w:t xml:space="preserve"> услуг</w:t>
      </w:r>
      <w:r w:rsidRPr="00E6281C">
        <w:t>, а также обязаны предпринимать меры для охраны такой информации.</w:t>
      </w:r>
    </w:p>
    <w:p w14:paraId="1817BA49" w14:textId="3C76DE57" w:rsidR="0076141D" w:rsidRDefault="0076141D" w:rsidP="0076141D">
      <w:pPr>
        <w:pStyle w:val="af1"/>
        <w:widowControl w:val="0"/>
        <w:numPr>
          <w:ilvl w:val="1"/>
          <w:numId w:val="7"/>
        </w:numPr>
        <w:spacing w:before="0" w:line="240" w:lineRule="auto"/>
        <w:ind w:left="851" w:hanging="851"/>
        <w:contextualSpacing w:val="0"/>
        <w:outlineLvl w:val="3"/>
      </w:pPr>
      <w:r w:rsidRPr="00E6281C">
        <w:t>Участник вправе раскрывать третьим лицам, привлекаемым для исполнения обязанностей по Договору</w:t>
      </w:r>
      <w:r w:rsidR="003F67F6" w:rsidRPr="00E6281C">
        <w:t xml:space="preserve"> об оказании </w:t>
      </w:r>
      <w:proofErr w:type="spellStart"/>
      <w:r w:rsidR="003F67F6" w:rsidRPr="00E6281C">
        <w:t>репозитарных</w:t>
      </w:r>
      <w:proofErr w:type="spellEnd"/>
      <w:r w:rsidR="003F67F6" w:rsidRPr="00E6281C">
        <w:t xml:space="preserve"> услуг</w:t>
      </w:r>
      <w:r w:rsidRPr="00E6281C">
        <w:t>, информацию, которой Участники обмениваются при заключении и исполнении Договора</w:t>
      </w:r>
      <w:r w:rsidR="003F67F6" w:rsidRPr="00E6281C">
        <w:t xml:space="preserve"> об оказании </w:t>
      </w:r>
      <w:proofErr w:type="spellStart"/>
      <w:r w:rsidR="003F67F6" w:rsidRPr="00E6281C">
        <w:t>репозитарных</w:t>
      </w:r>
      <w:proofErr w:type="spellEnd"/>
      <w:r w:rsidR="003F67F6" w:rsidRPr="00E6281C">
        <w:t xml:space="preserve"> услуг</w:t>
      </w:r>
      <w:r w:rsidRPr="00E6281C">
        <w:t>, без предварительного письменного согласия другого Участника. Раскрытие Участником конфиденциальной информации третьему лицу возможно только на условиях, аналогичных изложенным в настоящем разделе Правил.</w:t>
      </w:r>
    </w:p>
    <w:p w14:paraId="61524E0C" w14:textId="2DF2FA0E" w:rsidR="0076141D" w:rsidRDefault="0076141D" w:rsidP="003936DE">
      <w:pPr>
        <w:pStyle w:val="af1"/>
        <w:widowControl w:val="0"/>
        <w:numPr>
          <w:ilvl w:val="1"/>
          <w:numId w:val="7"/>
        </w:numPr>
        <w:spacing w:before="0" w:line="240" w:lineRule="auto"/>
        <w:ind w:left="851" w:hanging="851"/>
        <w:contextualSpacing w:val="0"/>
        <w:outlineLvl w:val="3"/>
      </w:pPr>
      <w:r w:rsidRPr="00E6281C">
        <w:t>Участник вправе передавать третьим лицам без предварительного письменного согласия другого Участника информацию, полученную в рамках Договора</w:t>
      </w:r>
      <w:r w:rsidR="001C7381" w:rsidRPr="00E6281C">
        <w:t xml:space="preserve"> </w:t>
      </w:r>
      <w:r w:rsidR="003F67F6" w:rsidRPr="00E6281C">
        <w:t xml:space="preserve">об оказании </w:t>
      </w:r>
      <w:proofErr w:type="spellStart"/>
      <w:r w:rsidR="003F67F6" w:rsidRPr="00E6281C">
        <w:t>репозитарных</w:t>
      </w:r>
      <w:proofErr w:type="spellEnd"/>
      <w:r w:rsidR="003F67F6" w:rsidRPr="00E6281C">
        <w:t xml:space="preserve"> услуг</w:t>
      </w:r>
      <w:r w:rsidR="001C7381" w:rsidRPr="00E6281C">
        <w:t xml:space="preserve"> </w:t>
      </w:r>
      <w:r w:rsidRPr="00E6281C">
        <w:t>и подлежащую передаче третьим лицам при осуществлении Участниками своей профессиональной деятельности на рынке ценных бумаг.</w:t>
      </w:r>
    </w:p>
    <w:p w14:paraId="60FB9B30" w14:textId="63741453" w:rsidR="002919FA" w:rsidRDefault="002919FA" w:rsidP="003936DE">
      <w:pPr>
        <w:pStyle w:val="af1"/>
        <w:widowControl w:val="0"/>
        <w:numPr>
          <w:ilvl w:val="1"/>
          <w:numId w:val="7"/>
        </w:numPr>
        <w:spacing w:before="0" w:line="240" w:lineRule="auto"/>
        <w:ind w:left="851" w:hanging="851"/>
        <w:contextualSpacing w:val="0"/>
        <w:outlineLvl w:val="3"/>
      </w:pPr>
      <w:r>
        <w:t>Клиент</w:t>
      </w:r>
      <w:r w:rsidR="006B162A">
        <w:t xml:space="preserve">, </w:t>
      </w:r>
      <w:r w:rsidR="006B162A" w:rsidRPr="006B162A">
        <w:t>выразивший намерение стать клиентом одной из ком</w:t>
      </w:r>
      <w:r w:rsidR="002A7387">
        <w:t>паний Группы «Московская Б</w:t>
      </w:r>
      <w:r w:rsidR="006B162A">
        <w:t>иржа»,</w:t>
      </w:r>
      <w:r>
        <w:t xml:space="preserve"> соглашается с передачей документов и информации, предоставленных им в </w:t>
      </w:r>
      <w:proofErr w:type="spellStart"/>
      <w:r>
        <w:t>Репозитарий</w:t>
      </w:r>
      <w:proofErr w:type="spellEnd"/>
      <w:r>
        <w:t xml:space="preserve"> в соответствии с </w:t>
      </w:r>
      <w:r w:rsidR="006B162A">
        <w:t xml:space="preserve">Договором об оказании </w:t>
      </w:r>
      <w:proofErr w:type="spellStart"/>
      <w:r w:rsidR="006B162A">
        <w:t>репозитарных</w:t>
      </w:r>
      <w:proofErr w:type="spellEnd"/>
      <w:r w:rsidR="006B162A">
        <w:t xml:space="preserve"> услуг</w:t>
      </w:r>
      <w:r>
        <w:t xml:space="preserve">, следующим компаниям Группы «Московская Биржа»: </w:t>
      </w:r>
      <w:r w:rsidR="006B162A">
        <w:t xml:space="preserve">Публичное акционерное общество «Московская Биржа ММВБ-РТС», Небанковская кредитная организация-центральный контрагент «Национальный </w:t>
      </w:r>
      <w:r w:rsidR="006B162A">
        <w:lastRenderedPageBreak/>
        <w:t xml:space="preserve">Клиринговый Центр» (Акционерное общество), Акционерное общество «Национальная товарная биржа» </w:t>
      </w:r>
      <w:r>
        <w:t>в объеме, необходимом таким компаниям для принятия и дальнейшего обслуживания Клиента в соответствующей компании Группы «Московская Биржа».</w:t>
      </w:r>
    </w:p>
    <w:p w14:paraId="2F7D5B67" w14:textId="773C9C4D" w:rsidR="002919FA" w:rsidRDefault="002919FA" w:rsidP="00EC44E0">
      <w:pPr>
        <w:pStyle w:val="af1"/>
        <w:widowControl w:val="0"/>
        <w:spacing w:before="0" w:line="240" w:lineRule="auto"/>
        <w:ind w:left="851"/>
        <w:contextualSpacing w:val="0"/>
        <w:outlineLvl w:val="3"/>
      </w:pPr>
      <w:r>
        <w:t xml:space="preserve">Указанным компаниям Группы «Московская Биржа» передаются документы и информация в отношении Клиентов, которые имеют действующий договор с </w:t>
      </w:r>
      <w:r w:rsidR="006B162A">
        <w:t>любой</w:t>
      </w:r>
      <w:r>
        <w:t xml:space="preserve"> компанией Группы «Московская Биржа», а также документы и информация в отношении </w:t>
      </w:r>
      <w:r w:rsidR="006B162A">
        <w:t xml:space="preserve">представителей, </w:t>
      </w:r>
      <w:r>
        <w:t>выгодоприобретателей</w:t>
      </w:r>
      <w:r w:rsidR="006B162A">
        <w:t xml:space="preserve">, </w:t>
      </w:r>
      <w:proofErr w:type="spellStart"/>
      <w:r w:rsidR="006B162A">
        <w:t>бенефициарных</w:t>
      </w:r>
      <w:proofErr w:type="spellEnd"/>
      <w:r w:rsidR="006B162A">
        <w:t xml:space="preserve"> владельцев</w:t>
      </w:r>
      <w:r>
        <w:t xml:space="preserve"> указанных Клиентов.</w:t>
      </w:r>
    </w:p>
    <w:p w14:paraId="77284586" w14:textId="6B45223E" w:rsidR="002919FA" w:rsidRDefault="002919FA" w:rsidP="00EC44E0">
      <w:pPr>
        <w:pStyle w:val="af1"/>
        <w:widowControl w:val="0"/>
        <w:spacing w:before="0" w:line="240" w:lineRule="auto"/>
        <w:ind w:left="851"/>
        <w:contextualSpacing w:val="0"/>
        <w:outlineLvl w:val="3"/>
      </w:pPr>
      <w:r>
        <w:t xml:space="preserve">Передачей </w:t>
      </w:r>
      <w:proofErr w:type="spellStart"/>
      <w:r>
        <w:t>Репозитарию</w:t>
      </w:r>
      <w:proofErr w:type="spellEnd"/>
      <w:r>
        <w:t xml:space="preserve"> вышеуказанных документов и информации Клиент подтверждает, что им получены необходимые согласия от лиц, персональные данные которых содержатся в документах, на передачу и обработку персональных данных указанными компаниями Группы «Московская Биржа».</w:t>
      </w:r>
    </w:p>
    <w:p w14:paraId="20E9C48C" w14:textId="563F907E" w:rsidR="002919FA" w:rsidRPr="00E6281C" w:rsidRDefault="002919FA" w:rsidP="00EC44E0">
      <w:pPr>
        <w:pStyle w:val="af1"/>
        <w:widowControl w:val="0"/>
        <w:spacing w:before="0" w:line="240" w:lineRule="auto"/>
        <w:ind w:left="851"/>
        <w:contextualSpacing w:val="0"/>
        <w:outlineLvl w:val="3"/>
      </w:pPr>
      <w:r>
        <w:t xml:space="preserve">Компании Группы «Московская Биржа» используют полученные от </w:t>
      </w:r>
      <w:proofErr w:type="spellStart"/>
      <w:r>
        <w:t>Репозитария</w:t>
      </w:r>
      <w:proofErr w:type="spellEnd"/>
      <w:r>
        <w:t xml:space="preserve"> документы и информацию (включая персональные данные), в том числе, в целях выполнения требований законодательства по противодействию легализации (отмыванию) доходов, полученных преступных путем, финансированию терроризма и финансированию распространения оружия массового уничтожения в порядке, установленном целевыми правилами внутреннего контроля компаний Группы «Московская Биржа», а также в целях недопущения нарушения указанного законодательства.</w:t>
      </w:r>
    </w:p>
    <w:p w14:paraId="2D88FFCC" w14:textId="77777777" w:rsidR="0076141D" w:rsidRPr="00E6281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2219" w:name="_Toc14257815"/>
      <w:bookmarkStart w:id="2220" w:name="_Toc34913245"/>
      <w:bookmarkStart w:id="2221" w:name="_Toc47527586"/>
      <w:bookmarkStart w:id="2222" w:name="_Toc93064054"/>
      <w:r w:rsidRPr="00E6281C">
        <w:rPr>
          <w:rFonts w:ascii="Times New Roman" w:hAnsi="Times New Roman" w:cs="Times New Roman"/>
        </w:rPr>
        <w:t>Персональные данные</w:t>
      </w:r>
      <w:bookmarkEnd w:id="2219"/>
      <w:bookmarkEnd w:id="2220"/>
      <w:bookmarkEnd w:id="2221"/>
      <w:bookmarkEnd w:id="2222"/>
    </w:p>
    <w:p w14:paraId="7BC9FBFD"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При передаче одним Участником другому Участнику персональных данных при заключении и исполнении Договора</w:t>
      </w:r>
      <w:r w:rsidR="003F67F6" w:rsidRPr="00E6281C">
        <w:t xml:space="preserve"> об оказании </w:t>
      </w:r>
      <w:proofErr w:type="spellStart"/>
      <w:r w:rsidR="003F67F6" w:rsidRPr="00E6281C">
        <w:t>репозитарных</w:t>
      </w:r>
      <w:proofErr w:type="spellEnd"/>
      <w:r w:rsidR="003F67F6" w:rsidRPr="00E6281C">
        <w:t xml:space="preserve"> услуг</w:t>
      </w:r>
      <w:r w:rsidRPr="00E6281C">
        <w:t xml:space="preserve"> передающий Участник обязан обладать правом на их передачу другому Участнику, а принимающий Участник обязан обеспечить их конфиденциальность и осуществлять их обработку в соответствии с принципами и условиями, предусмотренными законодательством Российской Федерации. При получении мотивированного запроса Участника другой Участника обязан предоставить в течение 3 (трех) рабочих дней со дня его получения письменное подтверждение:</w:t>
      </w:r>
    </w:p>
    <w:p w14:paraId="0ED512AC" w14:textId="77777777" w:rsidR="0076141D" w:rsidRPr="00E6281C" w:rsidRDefault="0076141D" w:rsidP="00B35B5A">
      <w:pPr>
        <w:pStyle w:val="af1"/>
        <w:widowControl w:val="0"/>
        <w:spacing w:before="0" w:line="240" w:lineRule="auto"/>
        <w:ind w:left="851"/>
        <w:contextualSpacing w:val="0"/>
      </w:pPr>
      <w:r w:rsidRPr="00E6281C">
        <w:t>1) права обработки персональных данных;</w:t>
      </w:r>
    </w:p>
    <w:p w14:paraId="1F3A0A68" w14:textId="77777777" w:rsidR="0076141D" w:rsidRPr="00E6281C" w:rsidRDefault="0076141D" w:rsidP="00B35B5A">
      <w:pPr>
        <w:pStyle w:val="af1"/>
        <w:widowControl w:val="0"/>
        <w:spacing w:before="0" w:line="240" w:lineRule="auto"/>
        <w:ind w:left="851"/>
        <w:contextualSpacing w:val="0"/>
      </w:pPr>
      <w:r w:rsidRPr="00E6281C">
        <w:t>2) права на их передачу другому Участнику (в том числе подтверждение уведомления субъекта об обработке его персональных данных);</w:t>
      </w:r>
    </w:p>
    <w:p w14:paraId="10ADFAEC" w14:textId="77777777" w:rsidR="0076141D" w:rsidRPr="00E6281C" w:rsidRDefault="0076141D" w:rsidP="00B35B5A">
      <w:pPr>
        <w:pStyle w:val="af1"/>
        <w:widowControl w:val="0"/>
        <w:spacing w:before="0" w:line="240" w:lineRule="auto"/>
        <w:ind w:left="851"/>
        <w:contextualSpacing w:val="0"/>
      </w:pPr>
      <w:r w:rsidRPr="00E6281C">
        <w:t>3) обеспечения их конфиденциальности.</w:t>
      </w:r>
    </w:p>
    <w:p w14:paraId="7D7FD99E" w14:textId="77777777" w:rsidR="0076141D" w:rsidRPr="00E6281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2223" w:name="_Toc14257816"/>
      <w:bookmarkStart w:id="2224" w:name="_Toc34913246"/>
      <w:bookmarkStart w:id="2225" w:name="_Toc47527587"/>
      <w:bookmarkStart w:id="2226" w:name="_Toc93064055"/>
      <w:r w:rsidRPr="00E6281C">
        <w:rPr>
          <w:rFonts w:ascii="Times New Roman" w:hAnsi="Times New Roman" w:cs="Times New Roman"/>
        </w:rPr>
        <w:t>Антикоррупционная оговорка</w:t>
      </w:r>
      <w:bookmarkEnd w:id="2223"/>
      <w:bookmarkEnd w:id="2224"/>
      <w:bookmarkEnd w:id="2225"/>
      <w:bookmarkEnd w:id="2226"/>
    </w:p>
    <w:p w14:paraId="2CCC70D8"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Участниками в соответствии с законодательством Российской Федерации разработаны и применяются меры по предупреждению и противодействию коррупции. Участники не осуществляют действия, квалифицируемые законодательством Российской Федерации как дача и (или) получение взятки, коммерческий подкуп, не выплачивают и не предлагают выплатить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а также не предпринимают иные действия, нарушающие требования законодательства Российской Федерации о противодействии коррупции.</w:t>
      </w:r>
    </w:p>
    <w:p w14:paraId="3A11DE6B" w14:textId="77777777" w:rsidR="0076141D" w:rsidRPr="00E6281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2227" w:name="_Toc525567533"/>
      <w:bookmarkStart w:id="2228" w:name="_Toc525567820"/>
      <w:bookmarkStart w:id="2229" w:name="_Toc525568093"/>
      <w:bookmarkStart w:id="2230" w:name="_Toc525568366"/>
      <w:bookmarkStart w:id="2231" w:name="_Toc525568639"/>
      <w:bookmarkStart w:id="2232" w:name="_Toc525568912"/>
      <w:bookmarkStart w:id="2233" w:name="_Toc525569185"/>
      <w:bookmarkStart w:id="2234" w:name="_Toc525569458"/>
      <w:bookmarkStart w:id="2235" w:name="_Toc525569731"/>
      <w:bookmarkStart w:id="2236" w:name="_Toc526843823"/>
      <w:bookmarkStart w:id="2237" w:name="_Toc526844085"/>
      <w:bookmarkStart w:id="2238" w:name="_Toc526864748"/>
      <w:bookmarkStart w:id="2239" w:name="_Toc526865005"/>
      <w:bookmarkStart w:id="2240" w:name="_Toc526871968"/>
      <w:bookmarkStart w:id="2241" w:name="_Toc526872227"/>
      <w:bookmarkStart w:id="2242" w:name="_Toc526872484"/>
      <w:bookmarkStart w:id="2243" w:name="_Toc526938373"/>
      <w:bookmarkStart w:id="2244" w:name="_Toc526938764"/>
      <w:bookmarkStart w:id="2245" w:name="_Toc526939026"/>
      <w:bookmarkStart w:id="2246" w:name="_Toc526939397"/>
      <w:bookmarkStart w:id="2247" w:name="_Toc526952567"/>
      <w:bookmarkStart w:id="2248" w:name="_Toc529441220"/>
      <w:bookmarkStart w:id="2249" w:name="_Toc529441479"/>
      <w:bookmarkStart w:id="2250" w:name="_Toc531783887"/>
      <w:bookmarkStart w:id="2251" w:name="_Toc525567534"/>
      <w:bookmarkStart w:id="2252" w:name="_Toc525567821"/>
      <w:bookmarkStart w:id="2253" w:name="_Toc525568094"/>
      <w:bookmarkStart w:id="2254" w:name="_Toc525568367"/>
      <w:bookmarkStart w:id="2255" w:name="_Toc525568640"/>
      <w:bookmarkStart w:id="2256" w:name="_Toc525568913"/>
      <w:bookmarkStart w:id="2257" w:name="_Toc525569186"/>
      <w:bookmarkStart w:id="2258" w:name="_Toc525569459"/>
      <w:bookmarkStart w:id="2259" w:name="_Toc525569732"/>
      <w:bookmarkStart w:id="2260" w:name="_Toc526843824"/>
      <w:bookmarkStart w:id="2261" w:name="_Toc526844086"/>
      <w:bookmarkStart w:id="2262" w:name="_Toc526864749"/>
      <w:bookmarkStart w:id="2263" w:name="_Toc526865006"/>
      <w:bookmarkStart w:id="2264" w:name="_Toc526871969"/>
      <w:bookmarkStart w:id="2265" w:name="_Toc526872228"/>
      <w:bookmarkStart w:id="2266" w:name="_Toc526872485"/>
      <w:bookmarkStart w:id="2267" w:name="_Toc526938374"/>
      <w:bookmarkStart w:id="2268" w:name="_Toc526938765"/>
      <w:bookmarkStart w:id="2269" w:name="_Toc526939027"/>
      <w:bookmarkStart w:id="2270" w:name="_Toc526939398"/>
      <w:bookmarkStart w:id="2271" w:name="_Toc526952568"/>
      <w:bookmarkStart w:id="2272" w:name="_Toc529441221"/>
      <w:bookmarkStart w:id="2273" w:name="_Toc529441480"/>
      <w:bookmarkStart w:id="2274" w:name="_Toc531783888"/>
      <w:bookmarkStart w:id="2275" w:name="_Toc525567535"/>
      <w:bookmarkStart w:id="2276" w:name="_Toc525567822"/>
      <w:bookmarkStart w:id="2277" w:name="_Toc525568095"/>
      <w:bookmarkStart w:id="2278" w:name="_Toc525568368"/>
      <w:bookmarkStart w:id="2279" w:name="_Toc525568641"/>
      <w:bookmarkStart w:id="2280" w:name="_Toc525568914"/>
      <w:bookmarkStart w:id="2281" w:name="_Toc525569187"/>
      <w:bookmarkStart w:id="2282" w:name="_Toc525569460"/>
      <w:bookmarkStart w:id="2283" w:name="_Toc525569733"/>
      <w:bookmarkStart w:id="2284" w:name="_Toc526843825"/>
      <w:bookmarkStart w:id="2285" w:name="_Toc526844087"/>
      <w:bookmarkStart w:id="2286" w:name="_Toc526864750"/>
      <w:bookmarkStart w:id="2287" w:name="_Toc526865007"/>
      <w:bookmarkStart w:id="2288" w:name="_Toc526871970"/>
      <w:bookmarkStart w:id="2289" w:name="_Toc526872229"/>
      <w:bookmarkStart w:id="2290" w:name="_Toc526872486"/>
      <w:bookmarkStart w:id="2291" w:name="_Toc526938375"/>
      <w:bookmarkStart w:id="2292" w:name="_Toc526938766"/>
      <w:bookmarkStart w:id="2293" w:name="_Toc526939028"/>
      <w:bookmarkStart w:id="2294" w:name="_Toc526939399"/>
      <w:bookmarkStart w:id="2295" w:name="_Toc526952569"/>
      <w:bookmarkStart w:id="2296" w:name="_Toc529441222"/>
      <w:bookmarkStart w:id="2297" w:name="_Toc529441481"/>
      <w:bookmarkStart w:id="2298" w:name="_Toc531783889"/>
      <w:bookmarkStart w:id="2299" w:name="_Toc525567536"/>
      <w:bookmarkStart w:id="2300" w:name="_Toc525567823"/>
      <w:bookmarkStart w:id="2301" w:name="_Toc525568096"/>
      <w:bookmarkStart w:id="2302" w:name="_Toc525568369"/>
      <w:bookmarkStart w:id="2303" w:name="_Toc525568642"/>
      <w:bookmarkStart w:id="2304" w:name="_Toc525568915"/>
      <w:bookmarkStart w:id="2305" w:name="_Toc525569188"/>
      <w:bookmarkStart w:id="2306" w:name="_Toc525569461"/>
      <w:bookmarkStart w:id="2307" w:name="_Toc525569734"/>
      <w:bookmarkStart w:id="2308" w:name="_Toc526843826"/>
      <w:bookmarkStart w:id="2309" w:name="_Toc526844088"/>
      <w:bookmarkStart w:id="2310" w:name="_Toc526864751"/>
      <w:bookmarkStart w:id="2311" w:name="_Toc526865008"/>
      <w:bookmarkStart w:id="2312" w:name="_Toc526871971"/>
      <w:bookmarkStart w:id="2313" w:name="_Toc526872230"/>
      <w:bookmarkStart w:id="2314" w:name="_Toc526872487"/>
      <w:bookmarkStart w:id="2315" w:name="_Toc526938376"/>
      <w:bookmarkStart w:id="2316" w:name="_Toc526938767"/>
      <w:bookmarkStart w:id="2317" w:name="_Toc526939029"/>
      <w:bookmarkStart w:id="2318" w:name="_Toc526939400"/>
      <w:bookmarkStart w:id="2319" w:name="_Toc526952570"/>
      <w:bookmarkStart w:id="2320" w:name="_Toc529441223"/>
      <w:bookmarkStart w:id="2321" w:name="_Toc529441482"/>
      <w:bookmarkStart w:id="2322" w:name="_Toc531783890"/>
      <w:bookmarkStart w:id="2323" w:name="_Toc525567537"/>
      <w:bookmarkStart w:id="2324" w:name="_Toc525567824"/>
      <w:bookmarkStart w:id="2325" w:name="_Toc525568097"/>
      <w:bookmarkStart w:id="2326" w:name="_Toc525568370"/>
      <w:bookmarkStart w:id="2327" w:name="_Toc525568643"/>
      <w:bookmarkStart w:id="2328" w:name="_Toc525568916"/>
      <w:bookmarkStart w:id="2329" w:name="_Toc525569189"/>
      <w:bookmarkStart w:id="2330" w:name="_Toc525569462"/>
      <w:bookmarkStart w:id="2331" w:name="_Toc525569735"/>
      <w:bookmarkStart w:id="2332" w:name="_Toc526843827"/>
      <w:bookmarkStart w:id="2333" w:name="_Toc526844089"/>
      <w:bookmarkStart w:id="2334" w:name="_Toc526864752"/>
      <w:bookmarkStart w:id="2335" w:name="_Toc526865009"/>
      <w:bookmarkStart w:id="2336" w:name="_Toc526871972"/>
      <w:bookmarkStart w:id="2337" w:name="_Toc526872231"/>
      <w:bookmarkStart w:id="2338" w:name="_Toc526872488"/>
      <w:bookmarkStart w:id="2339" w:name="_Toc526938377"/>
      <w:bookmarkStart w:id="2340" w:name="_Toc526938768"/>
      <w:bookmarkStart w:id="2341" w:name="_Toc526939030"/>
      <w:bookmarkStart w:id="2342" w:name="_Toc526939401"/>
      <w:bookmarkStart w:id="2343" w:name="_Toc526952571"/>
      <w:bookmarkStart w:id="2344" w:name="_Toc529441224"/>
      <w:bookmarkStart w:id="2345" w:name="_Toc529441483"/>
      <w:bookmarkStart w:id="2346" w:name="_Toc531783891"/>
      <w:bookmarkStart w:id="2347" w:name="_Toc525567538"/>
      <w:bookmarkStart w:id="2348" w:name="_Toc525567825"/>
      <w:bookmarkStart w:id="2349" w:name="_Toc525568098"/>
      <w:bookmarkStart w:id="2350" w:name="_Toc525568371"/>
      <w:bookmarkStart w:id="2351" w:name="_Toc525568644"/>
      <w:bookmarkStart w:id="2352" w:name="_Toc525568917"/>
      <w:bookmarkStart w:id="2353" w:name="_Toc525569190"/>
      <w:bookmarkStart w:id="2354" w:name="_Toc525569463"/>
      <w:bookmarkStart w:id="2355" w:name="_Toc525569736"/>
      <w:bookmarkStart w:id="2356" w:name="_Toc526843828"/>
      <w:bookmarkStart w:id="2357" w:name="_Toc526844090"/>
      <w:bookmarkStart w:id="2358" w:name="_Toc526864753"/>
      <w:bookmarkStart w:id="2359" w:name="_Toc526865010"/>
      <w:bookmarkStart w:id="2360" w:name="_Toc526871973"/>
      <w:bookmarkStart w:id="2361" w:name="_Toc526872232"/>
      <w:bookmarkStart w:id="2362" w:name="_Toc526872489"/>
      <w:bookmarkStart w:id="2363" w:name="_Toc526938378"/>
      <w:bookmarkStart w:id="2364" w:name="_Toc526938769"/>
      <w:bookmarkStart w:id="2365" w:name="_Toc526939031"/>
      <w:bookmarkStart w:id="2366" w:name="_Toc526939402"/>
      <w:bookmarkStart w:id="2367" w:name="_Toc526952572"/>
      <w:bookmarkStart w:id="2368" w:name="_Toc529441225"/>
      <w:bookmarkStart w:id="2369" w:name="_Toc529441484"/>
      <w:bookmarkStart w:id="2370" w:name="_Toc531783892"/>
      <w:bookmarkStart w:id="2371" w:name="_Toc525567539"/>
      <w:bookmarkStart w:id="2372" w:name="_Toc525567826"/>
      <w:bookmarkStart w:id="2373" w:name="_Toc525568099"/>
      <w:bookmarkStart w:id="2374" w:name="_Toc525568372"/>
      <w:bookmarkStart w:id="2375" w:name="_Toc525568645"/>
      <w:bookmarkStart w:id="2376" w:name="_Toc525568918"/>
      <w:bookmarkStart w:id="2377" w:name="_Toc525569191"/>
      <w:bookmarkStart w:id="2378" w:name="_Toc525569464"/>
      <w:bookmarkStart w:id="2379" w:name="_Toc525569737"/>
      <w:bookmarkStart w:id="2380" w:name="_Toc526843829"/>
      <w:bookmarkStart w:id="2381" w:name="_Toc526844091"/>
      <w:bookmarkStart w:id="2382" w:name="_Toc526864754"/>
      <w:bookmarkStart w:id="2383" w:name="_Toc526865011"/>
      <w:bookmarkStart w:id="2384" w:name="_Toc526871974"/>
      <w:bookmarkStart w:id="2385" w:name="_Toc526872233"/>
      <w:bookmarkStart w:id="2386" w:name="_Toc526872490"/>
      <w:bookmarkStart w:id="2387" w:name="_Toc526938379"/>
      <w:bookmarkStart w:id="2388" w:name="_Toc526938770"/>
      <w:bookmarkStart w:id="2389" w:name="_Toc526939032"/>
      <w:bookmarkStart w:id="2390" w:name="_Toc526939403"/>
      <w:bookmarkStart w:id="2391" w:name="_Toc526952573"/>
      <w:bookmarkStart w:id="2392" w:name="_Toc529441226"/>
      <w:bookmarkStart w:id="2393" w:name="_Toc529441485"/>
      <w:bookmarkStart w:id="2394" w:name="_Toc531783893"/>
      <w:bookmarkStart w:id="2395" w:name="_Toc525567540"/>
      <w:bookmarkStart w:id="2396" w:name="_Toc525567827"/>
      <w:bookmarkStart w:id="2397" w:name="_Toc525568100"/>
      <w:bookmarkStart w:id="2398" w:name="_Toc525568373"/>
      <w:bookmarkStart w:id="2399" w:name="_Toc525568646"/>
      <w:bookmarkStart w:id="2400" w:name="_Toc525568919"/>
      <w:bookmarkStart w:id="2401" w:name="_Toc525569192"/>
      <w:bookmarkStart w:id="2402" w:name="_Toc525569465"/>
      <w:bookmarkStart w:id="2403" w:name="_Toc525569738"/>
      <w:bookmarkStart w:id="2404" w:name="_Toc526843830"/>
      <w:bookmarkStart w:id="2405" w:name="_Toc526844092"/>
      <w:bookmarkStart w:id="2406" w:name="_Toc526864755"/>
      <w:bookmarkStart w:id="2407" w:name="_Toc526865012"/>
      <w:bookmarkStart w:id="2408" w:name="_Toc526871975"/>
      <w:bookmarkStart w:id="2409" w:name="_Toc526872234"/>
      <w:bookmarkStart w:id="2410" w:name="_Toc526872491"/>
      <w:bookmarkStart w:id="2411" w:name="_Toc526938380"/>
      <w:bookmarkStart w:id="2412" w:name="_Toc526938771"/>
      <w:bookmarkStart w:id="2413" w:name="_Toc526939033"/>
      <w:bookmarkStart w:id="2414" w:name="_Toc526939404"/>
      <w:bookmarkStart w:id="2415" w:name="_Toc526952574"/>
      <w:bookmarkStart w:id="2416" w:name="_Toc529441227"/>
      <w:bookmarkStart w:id="2417" w:name="_Toc529441486"/>
      <w:bookmarkStart w:id="2418" w:name="_Toc531783894"/>
      <w:bookmarkStart w:id="2419" w:name="_Toc525567541"/>
      <w:bookmarkStart w:id="2420" w:name="_Toc525567828"/>
      <w:bookmarkStart w:id="2421" w:name="_Toc525568101"/>
      <w:bookmarkStart w:id="2422" w:name="_Toc525568374"/>
      <w:bookmarkStart w:id="2423" w:name="_Toc525568647"/>
      <w:bookmarkStart w:id="2424" w:name="_Toc525568920"/>
      <w:bookmarkStart w:id="2425" w:name="_Toc525569193"/>
      <w:bookmarkStart w:id="2426" w:name="_Toc525569466"/>
      <w:bookmarkStart w:id="2427" w:name="_Toc525569739"/>
      <w:bookmarkStart w:id="2428" w:name="_Toc526843831"/>
      <w:bookmarkStart w:id="2429" w:name="_Toc526844093"/>
      <w:bookmarkStart w:id="2430" w:name="_Toc526864756"/>
      <w:bookmarkStart w:id="2431" w:name="_Toc526865013"/>
      <w:bookmarkStart w:id="2432" w:name="_Toc526871976"/>
      <w:bookmarkStart w:id="2433" w:name="_Toc526872235"/>
      <w:bookmarkStart w:id="2434" w:name="_Toc526872492"/>
      <w:bookmarkStart w:id="2435" w:name="_Toc526938381"/>
      <w:bookmarkStart w:id="2436" w:name="_Toc526938772"/>
      <w:bookmarkStart w:id="2437" w:name="_Toc526939034"/>
      <w:bookmarkStart w:id="2438" w:name="_Toc526939405"/>
      <w:bookmarkStart w:id="2439" w:name="_Toc526952575"/>
      <w:bookmarkStart w:id="2440" w:name="_Toc529441228"/>
      <w:bookmarkStart w:id="2441" w:name="_Toc529441487"/>
      <w:bookmarkStart w:id="2442" w:name="_Toc531783895"/>
      <w:bookmarkStart w:id="2443" w:name="_Toc525567542"/>
      <w:bookmarkStart w:id="2444" w:name="_Toc525567829"/>
      <w:bookmarkStart w:id="2445" w:name="_Toc525568102"/>
      <w:bookmarkStart w:id="2446" w:name="_Toc525568375"/>
      <w:bookmarkStart w:id="2447" w:name="_Toc525568648"/>
      <w:bookmarkStart w:id="2448" w:name="_Toc525568921"/>
      <w:bookmarkStart w:id="2449" w:name="_Toc525569194"/>
      <w:bookmarkStart w:id="2450" w:name="_Toc525569467"/>
      <w:bookmarkStart w:id="2451" w:name="_Toc525569740"/>
      <w:bookmarkStart w:id="2452" w:name="_Toc526843832"/>
      <w:bookmarkStart w:id="2453" w:name="_Toc526844094"/>
      <w:bookmarkStart w:id="2454" w:name="_Toc526864757"/>
      <w:bookmarkStart w:id="2455" w:name="_Toc526865014"/>
      <w:bookmarkStart w:id="2456" w:name="_Toc526871977"/>
      <w:bookmarkStart w:id="2457" w:name="_Toc526872236"/>
      <w:bookmarkStart w:id="2458" w:name="_Toc526872493"/>
      <w:bookmarkStart w:id="2459" w:name="_Toc526938382"/>
      <w:bookmarkStart w:id="2460" w:name="_Toc526938773"/>
      <w:bookmarkStart w:id="2461" w:name="_Toc526939035"/>
      <w:bookmarkStart w:id="2462" w:name="_Toc526939406"/>
      <w:bookmarkStart w:id="2463" w:name="_Toc526952576"/>
      <w:bookmarkStart w:id="2464" w:name="_Toc529441229"/>
      <w:bookmarkStart w:id="2465" w:name="_Toc529441488"/>
      <w:bookmarkStart w:id="2466" w:name="_Toc531783896"/>
      <w:bookmarkStart w:id="2467" w:name="_Toc525567543"/>
      <w:bookmarkStart w:id="2468" w:name="_Toc525567830"/>
      <w:bookmarkStart w:id="2469" w:name="_Toc525568103"/>
      <w:bookmarkStart w:id="2470" w:name="_Toc525568376"/>
      <w:bookmarkStart w:id="2471" w:name="_Toc525568649"/>
      <w:bookmarkStart w:id="2472" w:name="_Toc525568922"/>
      <w:bookmarkStart w:id="2473" w:name="_Toc525569195"/>
      <w:bookmarkStart w:id="2474" w:name="_Toc525569468"/>
      <w:bookmarkStart w:id="2475" w:name="_Toc525569741"/>
      <w:bookmarkStart w:id="2476" w:name="_Toc526843833"/>
      <w:bookmarkStart w:id="2477" w:name="_Toc526844095"/>
      <w:bookmarkStart w:id="2478" w:name="_Toc526864758"/>
      <w:bookmarkStart w:id="2479" w:name="_Toc526865015"/>
      <w:bookmarkStart w:id="2480" w:name="_Toc526871978"/>
      <w:bookmarkStart w:id="2481" w:name="_Toc526872237"/>
      <w:bookmarkStart w:id="2482" w:name="_Toc526872494"/>
      <w:bookmarkStart w:id="2483" w:name="_Toc526938383"/>
      <w:bookmarkStart w:id="2484" w:name="_Toc526938774"/>
      <w:bookmarkStart w:id="2485" w:name="_Toc526939036"/>
      <w:bookmarkStart w:id="2486" w:name="_Toc526939407"/>
      <w:bookmarkStart w:id="2487" w:name="_Toc526952577"/>
      <w:bookmarkStart w:id="2488" w:name="_Toc529441230"/>
      <w:bookmarkStart w:id="2489" w:name="_Toc529441489"/>
      <w:bookmarkStart w:id="2490" w:name="_Toc531783897"/>
      <w:bookmarkStart w:id="2491" w:name="_Ref484009513"/>
      <w:bookmarkStart w:id="2492" w:name="_Toc14257817"/>
      <w:bookmarkStart w:id="2493" w:name="_Toc34913247"/>
      <w:bookmarkStart w:id="2494" w:name="_Toc47527588"/>
      <w:bookmarkStart w:id="2495" w:name="_Toc9306405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r w:rsidRPr="00E6281C">
        <w:rPr>
          <w:rFonts w:ascii="Times New Roman" w:hAnsi="Times New Roman" w:cs="Times New Roman"/>
        </w:rPr>
        <w:t>Общий порядок документооборота</w:t>
      </w:r>
      <w:bookmarkEnd w:id="2491"/>
      <w:bookmarkEnd w:id="2492"/>
      <w:bookmarkEnd w:id="2493"/>
      <w:bookmarkEnd w:id="2494"/>
      <w:bookmarkEnd w:id="2495"/>
    </w:p>
    <w:p w14:paraId="5A8E8171" w14:textId="77777777" w:rsidR="0076141D" w:rsidRPr="00E6281C" w:rsidRDefault="00FA6332" w:rsidP="0076141D">
      <w:pPr>
        <w:pStyle w:val="af1"/>
        <w:widowControl w:val="0"/>
        <w:numPr>
          <w:ilvl w:val="1"/>
          <w:numId w:val="7"/>
        </w:numPr>
        <w:spacing w:before="0" w:line="240" w:lineRule="auto"/>
        <w:ind w:left="851" w:hanging="851"/>
        <w:contextualSpacing w:val="0"/>
        <w:outlineLvl w:val="3"/>
      </w:pPr>
      <w:r w:rsidRPr="00E6281C">
        <w:t>Участники обмениваются документами</w:t>
      </w:r>
      <w:r w:rsidR="0076141D" w:rsidRPr="00E6281C">
        <w:t>:</w:t>
      </w:r>
    </w:p>
    <w:p w14:paraId="2808AC56" w14:textId="10F007FC" w:rsidR="0076141D" w:rsidRPr="00E6281C" w:rsidRDefault="00FA6332" w:rsidP="00FC6223">
      <w:pPr>
        <w:pStyle w:val="af1"/>
        <w:widowControl w:val="0"/>
        <w:numPr>
          <w:ilvl w:val="0"/>
          <w:numId w:val="10"/>
        </w:numPr>
        <w:spacing w:before="0" w:line="240" w:lineRule="auto"/>
        <w:ind w:left="851" w:hanging="851"/>
        <w:contextualSpacing w:val="0"/>
        <w:outlineLvl w:val="3"/>
      </w:pPr>
      <w:r w:rsidRPr="00E6281C">
        <w:lastRenderedPageBreak/>
        <w:t>в электронном виде – в порядке и на условиях, предусмотренных Договором ЭДО</w:t>
      </w:r>
      <w:r w:rsidR="000B3520" w:rsidRPr="00E6281C">
        <w:t xml:space="preserve"> (с учетом особенностей, установленных Правилами)</w:t>
      </w:r>
      <w:r w:rsidR="0076141D" w:rsidRPr="00E6281C">
        <w:t>;</w:t>
      </w:r>
    </w:p>
    <w:p w14:paraId="6FC82260" w14:textId="77777777"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на бумажных носителях</w:t>
      </w:r>
      <w:r w:rsidR="00FA6332" w:rsidRPr="00E6281C">
        <w:t xml:space="preserve"> – при невозможности осуществления электронного документооборота, а также в случаях, прямо предусмотренных Правилами</w:t>
      </w:r>
      <w:r w:rsidRPr="00E6281C">
        <w:t>.</w:t>
      </w:r>
    </w:p>
    <w:p w14:paraId="6BDBB37C" w14:textId="77777777" w:rsidR="00F64EED" w:rsidRPr="00E6281C" w:rsidRDefault="00E06CCD" w:rsidP="00F64EED">
      <w:pPr>
        <w:pStyle w:val="af1"/>
        <w:widowControl w:val="0"/>
        <w:numPr>
          <w:ilvl w:val="1"/>
          <w:numId w:val="7"/>
        </w:numPr>
        <w:spacing w:before="0" w:line="240" w:lineRule="auto"/>
        <w:ind w:left="851" w:hanging="851"/>
        <w:contextualSpacing w:val="0"/>
        <w:outlineLvl w:val="3"/>
      </w:pPr>
      <w:r w:rsidRPr="00E6281C">
        <w:t>Документы</w:t>
      </w:r>
      <w:r w:rsidR="00F64EED" w:rsidRPr="00E6281C">
        <w:t>, предоставленн</w:t>
      </w:r>
      <w:r w:rsidR="00D2046A" w:rsidRPr="00E6281C">
        <w:t>ые</w:t>
      </w:r>
      <w:r w:rsidR="00F64EED" w:rsidRPr="00E6281C">
        <w:t xml:space="preserve"> на бумажном носителе, должн</w:t>
      </w:r>
      <w:r w:rsidR="00D2046A" w:rsidRPr="00E6281C">
        <w:t>ы</w:t>
      </w:r>
      <w:r w:rsidR="00F64EED" w:rsidRPr="00E6281C">
        <w:t xml:space="preserve"> быть подписан</w:t>
      </w:r>
      <w:r w:rsidR="00D2046A" w:rsidRPr="00E6281C">
        <w:t>ы</w:t>
      </w:r>
      <w:r w:rsidR="00F64EED" w:rsidRPr="00E6281C">
        <w:t>:</w:t>
      </w:r>
    </w:p>
    <w:p w14:paraId="66818A90" w14:textId="77777777" w:rsidR="00F64EED" w:rsidRPr="00E6281C" w:rsidRDefault="00F64EED" w:rsidP="00FC6223">
      <w:pPr>
        <w:pStyle w:val="af1"/>
        <w:widowControl w:val="0"/>
        <w:numPr>
          <w:ilvl w:val="3"/>
          <w:numId w:val="7"/>
        </w:numPr>
        <w:spacing w:before="0" w:line="240" w:lineRule="auto"/>
        <w:ind w:left="851" w:hanging="851"/>
        <w:contextualSpacing w:val="0"/>
        <w:outlineLvl w:val="3"/>
      </w:pPr>
      <w:r w:rsidRPr="00E6281C">
        <w:t xml:space="preserve">каждой Стороной Договора (являющейся Клиентом </w:t>
      </w:r>
      <w:proofErr w:type="spellStart"/>
      <w:r w:rsidRPr="00E6281C">
        <w:t>Репозитария</w:t>
      </w:r>
      <w:proofErr w:type="spellEnd"/>
      <w:r w:rsidRPr="00E6281C">
        <w:t xml:space="preserve"> и не имеющей статус Наблюдателя) либо каждым Информирующим лицом за соответствующую Сторону Договора;</w:t>
      </w:r>
    </w:p>
    <w:p w14:paraId="12ADB385" w14:textId="77777777" w:rsidR="00F64EED" w:rsidRPr="00E6281C" w:rsidRDefault="00F64EED" w:rsidP="00FC6223">
      <w:pPr>
        <w:pStyle w:val="af1"/>
        <w:widowControl w:val="0"/>
        <w:numPr>
          <w:ilvl w:val="3"/>
          <w:numId w:val="7"/>
        </w:numPr>
        <w:spacing w:before="0" w:line="240" w:lineRule="auto"/>
        <w:ind w:left="851" w:hanging="851"/>
        <w:contextualSpacing w:val="0"/>
        <w:outlineLvl w:val="3"/>
      </w:pPr>
      <w:r w:rsidRPr="00E6281C">
        <w:t>Оператором финансовой платформы – в случае предоставления указанным лицом сообщений, предусмотренных Правилами;</w:t>
      </w:r>
    </w:p>
    <w:p w14:paraId="2CCCBCCD" w14:textId="77777777" w:rsidR="00F64EED" w:rsidRPr="00E6281C" w:rsidRDefault="00F64EED" w:rsidP="00FC6223">
      <w:pPr>
        <w:pStyle w:val="af1"/>
        <w:widowControl w:val="0"/>
        <w:numPr>
          <w:ilvl w:val="3"/>
          <w:numId w:val="7"/>
        </w:numPr>
        <w:spacing w:before="0" w:line="240" w:lineRule="auto"/>
        <w:ind w:left="851" w:hanging="851"/>
        <w:contextualSpacing w:val="0"/>
        <w:outlineLvl w:val="3"/>
      </w:pPr>
      <w:r w:rsidRPr="00E6281C">
        <w:t>Клиринговой организацией, осуществляющей функции центрального контрагента, – в случае предоставления указанным лицом сообщений, предусмотренных Правилами;</w:t>
      </w:r>
    </w:p>
    <w:p w14:paraId="4573C2E3" w14:textId="77777777" w:rsidR="00F64EED" w:rsidRPr="00E6281C" w:rsidRDefault="00F64EED" w:rsidP="00FC6223">
      <w:pPr>
        <w:pStyle w:val="af1"/>
        <w:widowControl w:val="0"/>
        <w:numPr>
          <w:ilvl w:val="3"/>
          <w:numId w:val="7"/>
        </w:numPr>
        <w:spacing w:before="0" w:line="240" w:lineRule="auto"/>
        <w:ind w:left="851" w:hanging="851"/>
        <w:contextualSpacing w:val="0"/>
        <w:outlineLvl w:val="3"/>
      </w:pPr>
      <w:r w:rsidRPr="00E6281C">
        <w:t>Стороной Договора</w:t>
      </w:r>
      <w:r w:rsidR="00C752B7" w:rsidRPr="00E6281C">
        <w:t>,</w:t>
      </w:r>
      <w:r w:rsidR="00FC6223" w:rsidRPr="00E6281C">
        <w:t xml:space="preserve"> </w:t>
      </w:r>
      <w:r w:rsidRPr="00E6281C">
        <w:t xml:space="preserve">направившей сообщение с информацией «Цель заключения договора» </w:t>
      </w:r>
      <w:r w:rsidR="00C752B7" w:rsidRPr="00E6281C">
        <w:t xml:space="preserve">- </w:t>
      </w:r>
      <w:r w:rsidRPr="00E6281C">
        <w:t>в отношении себя.</w:t>
      </w:r>
    </w:p>
    <w:p w14:paraId="05086412"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Формы и форматы сообщений устанавливаются законодательством Российской Федерации и приложениями к Правилам. Требования к составу и структуре Электронного сообщения, определяются Спецификацией электронных сообщений, являющейся приложением к </w:t>
      </w:r>
      <w:r w:rsidR="00F64EED" w:rsidRPr="00E6281C">
        <w:t>Договору</w:t>
      </w:r>
      <w:r w:rsidRPr="00E6281C">
        <w:t xml:space="preserve"> ЭДО.</w:t>
      </w:r>
    </w:p>
    <w:p w14:paraId="2DF3C5B4"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Заполнение Электронного сообщения может осуществляться с использованием:</w:t>
      </w:r>
    </w:p>
    <w:p w14:paraId="7BF468F2" w14:textId="77777777"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 xml:space="preserve">WEB-кабинета </w:t>
      </w:r>
      <w:proofErr w:type="spellStart"/>
      <w:r w:rsidRPr="00E6281C">
        <w:t>Репозитария</w:t>
      </w:r>
      <w:proofErr w:type="spellEnd"/>
      <w:r w:rsidRPr="00E6281C">
        <w:t>, при условии подключения ЭДО через данный Канал информационного взаимодействия в порядке, предусмотренном Договором ЭДО;</w:t>
      </w:r>
    </w:p>
    <w:p w14:paraId="6A6B14F5" w14:textId="77777777"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иных программных средств, обеспечивающих возможность заполнения полей Электронного сообщения.</w:t>
      </w:r>
    </w:p>
    <w:p w14:paraId="290FDD63"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Обязательность заполнения полей, а также требования к указываемым в них значениям в структурированном Электронном сообщении (например, XML), определяется законодательством Российской Федерации, Спецификацией</w:t>
      </w:r>
      <w:r w:rsidR="00D2046A" w:rsidRPr="00E6281C">
        <w:t xml:space="preserve"> электронных сообщений, являющейся приложением к Договору ЭДО</w:t>
      </w:r>
      <w:r w:rsidRPr="00E6281C">
        <w:t xml:space="preserve"> и Правилами.</w:t>
      </w:r>
    </w:p>
    <w:p w14:paraId="60ACE565"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Реквизитный состав документов, предоставленных на бумажном носителе, а также Электронных документов неструктурированного вида (например, DOC, </w:t>
      </w:r>
      <w:r w:rsidRPr="00E6281C">
        <w:rPr>
          <w:lang w:val="en-US"/>
        </w:rPr>
        <w:t>PDF</w:t>
      </w:r>
      <w:r w:rsidRPr="00E6281C">
        <w:t xml:space="preserve">) должен соответствовать реквизитному составу документов, сформированных с использованием программного обеспечения </w:t>
      </w:r>
      <w:proofErr w:type="spellStart"/>
      <w:r w:rsidRPr="00E6281C">
        <w:t>Репозитария</w:t>
      </w:r>
      <w:proofErr w:type="spellEnd"/>
      <w:r w:rsidRPr="00E6281C">
        <w:t>.</w:t>
      </w:r>
    </w:p>
    <w:p w14:paraId="63E94A00" w14:textId="0F79CB20" w:rsidR="0076141D" w:rsidRPr="00E6281C" w:rsidRDefault="0076141D" w:rsidP="0076141D">
      <w:pPr>
        <w:pStyle w:val="af1"/>
        <w:widowControl w:val="0"/>
        <w:numPr>
          <w:ilvl w:val="1"/>
          <w:numId w:val="7"/>
        </w:numPr>
        <w:spacing w:before="0" w:line="240" w:lineRule="auto"/>
        <w:ind w:left="851" w:hanging="851"/>
        <w:contextualSpacing w:val="0"/>
        <w:outlineLvl w:val="3"/>
      </w:pPr>
      <w:bookmarkStart w:id="2496" w:name="_Toc525567548"/>
      <w:bookmarkEnd w:id="2496"/>
      <w:r w:rsidRPr="00E6281C">
        <w:t xml:space="preserve">Документы на бумажном носителе предоставляются в </w:t>
      </w:r>
      <w:proofErr w:type="spellStart"/>
      <w:r w:rsidRPr="00E6281C">
        <w:t>Репозитарий</w:t>
      </w:r>
      <w:proofErr w:type="spellEnd"/>
      <w:r w:rsidRPr="00E6281C">
        <w:t xml:space="preserve"> в 2 (двух) экземплярах.</w:t>
      </w:r>
    </w:p>
    <w:p w14:paraId="07C8DAF0"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proofErr w:type="spellStart"/>
      <w:r w:rsidRPr="00E6281C">
        <w:t>Репозитарий</w:t>
      </w:r>
      <w:proofErr w:type="spellEnd"/>
      <w:r w:rsidRPr="00E6281C">
        <w:t xml:space="preserve"> отказывает в приеме документов в случаях, если:</w:t>
      </w:r>
    </w:p>
    <w:p w14:paraId="3F83E31C" w14:textId="77777777" w:rsidR="0076141D" w:rsidRPr="00E6281C" w:rsidRDefault="0076141D" w:rsidP="00FC6223">
      <w:pPr>
        <w:pStyle w:val="af1"/>
        <w:widowControl w:val="0"/>
        <w:numPr>
          <w:ilvl w:val="0"/>
          <w:numId w:val="11"/>
        </w:numPr>
        <w:spacing w:before="0" w:line="240" w:lineRule="auto"/>
        <w:ind w:left="851" w:hanging="851"/>
        <w:contextualSpacing w:val="0"/>
        <w:outlineLvl w:val="3"/>
      </w:pPr>
      <w:r w:rsidRPr="00E6281C">
        <w:t>документ оформлен неправильно (в том числе не соответствует установленной форме и реквизитам документа, содержит незаполненными обязательные для заполнения поля, заполненные поля не соответствуют справочным значениям);</w:t>
      </w:r>
    </w:p>
    <w:p w14:paraId="41AC6C4F" w14:textId="77777777" w:rsidR="0076141D" w:rsidRPr="00E6281C" w:rsidRDefault="0076141D" w:rsidP="00FC6223">
      <w:pPr>
        <w:pStyle w:val="af1"/>
        <w:widowControl w:val="0"/>
        <w:numPr>
          <w:ilvl w:val="0"/>
          <w:numId w:val="11"/>
        </w:numPr>
        <w:spacing w:before="0" w:line="240" w:lineRule="auto"/>
        <w:ind w:left="851" w:hanging="851"/>
        <w:contextualSpacing w:val="0"/>
        <w:outlineLvl w:val="3"/>
      </w:pPr>
      <w:r w:rsidRPr="00E6281C">
        <w:t>документ на бумажном носителе содержит подчистки, помарки и иные исправления;</w:t>
      </w:r>
    </w:p>
    <w:p w14:paraId="0EC3E2F3" w14:textId="77777777" w:rsidR="0076141D" w:rsidRPr="00E6281C" w:rsidRDefault="0076141D" w:rsidP="00FC6223">
      <w:pPr>
        <w:pStyle w:val="af1"/>
        <w:widowControl w:val="0"/>
        <w:numPr>
          <w:ilvl w:val="0"/>
          <w:numId w:val="11"/>
        </w:numPr>
        <w:spacing w:before="0" w:line="240" w:lineRule="auto"/>
        <w:ind w:left="851" w:hanging="851"/>
        <w:contextualSpacing w:val="0"/>
        <w:outlineLvl w:val="3"/>
      </w:pPr>
      <w:r w:rsidRPr="00E6281C">
        <w:t>в НРД отсутствуют документы, подтверждающие полномочия лица, подписавшего бумажный документ, или существуют обоснованные сомнения в подлинности подписи на бумажном документе;</w:t>
      </w:r>
    </w:p>
    <w:p w14:paraId="0BE64C5D" w14:textId="77777777" w:rsidR="0076141D" w:rsidRPr="00E6281C" w:rsidRDefault="0076141D" w:rsidP="00FC6223">
      <w:pPr>
        <w:pStyle w:val="af1"/>
        <w:widowControl w:val="0"/>
        <w:numPr>
          <w:ilvl w:val="0"/>
          <w:numId w:val="11"/>
        </w:numPr>
        <w:spacing w:before="0" w:line="240" w:lineRule="auto"/>
        <w:ind w:left="851" w:hanging="851"/>
        <w:contextualSpacing w:val="0"/>
        <w:outlineLvl w:val="3"/>
      </w:pPr>
      <w:r w:rsidRPr="00E6281C">
        <w:lastRenderedPageBreak/>
        <w:t>электронный документ не прошел процедуры проверки электронной подписи, контроля формата и спецификации документа и (или) имеет искажения в тексте сообщения, не позволяющие понять его смысл, а также в других случаях, определенных Договором ЭДО;</w:t>
      </w:r>
    </w:p>
    <w:p w14:paraId="1D0C3539" w14:textId="77777777" w:rsidR="0076141D" w:rsidRPr="00E6281C" w:rsidRDefault="0076141D" w:rsidP="00FC6223">
      <w:pPr>
        <w:pStyle w:val="af1"/>
        <w:widowControl w:val="0"/>
        <w:numPr>
          <w:ilvl w:val="0"/>
          <w:numId w:val="11"/>
        </w:numPr>
        <w:spacing w:before="0" w:line="240" w:lineRule="auto"/>
        <w:ind w:left="851" w:hanging="851"/>
        <w:contextualSpacing w:val="0"/>
        <w:outlineLvl w:val="3"/>
      </w:pPr>
      <w:r w:rsidRPr="00E6281C">
        <w:t>истек срок действия полномочий (доверенности) уполномоченного лица Отправителя, подписавшего документ, или доверенность оформлена не надлежащим образом;</w:t>
      </w:r>
    </w:p>
    <w:p w14:paraId="78629057" w14:textId="77777777" w:rsidR="0076141D" w:rsidRPr="00E6281C" w:rsidRDefault="0076141D" w:rsidP="00FC6223">
      <w:pPr>
        <w:pStyle w:val="af1"/>
        <w:widowControl w:val="0"/>
        <w:numPr>
          <w:ilvl w:val="0"/>
          <w:numId w:val="11"/>
        </w:numPr>
        <w:spacing w:before="0" w:line="240" w:lineRule="auto"/>
        <w:ind w:left="851" w:hanging="851"/>
        <w:contextualSpacing w:val="0"/>
        <w:outlineLvl w:val="3"/>
      </w:pPr>
      <w:r w:rsidRPr="00E6281C">
        <w:t>не предоставлены (предоставлены не в полном объёме) документы (их надлежащим образом заверенные копии), а также информация, необходимые для исполнения Операции;</w:t>
      </w:r>
    </w:p>
    <w:p w14:paraId="78484221" w14:textId="77777777" w:rsidR="0076141D" w:rsidRPr="00E6281C" w:rsidRDefault="0076141D" w:rsidP="00FC6223">
      <w:pPr>
        <w:pStyle w:val="af1"/>
        <w:widowControl w:val="0"/>
        <w:numPr>
          <w:ilvl w:val="0"/>
          <w:numId w:val="11"/>
        </w:numPr>
        <w:spacing w:before="0" w:line="240" w:lineRule="auto"/>
        <w:ind w:left="851" w:hanging="851"/>
        <w:contextualSpacing w:val="0"/>
        <w:outlineLvl w:val="3"/>
      </w:pPr>
      <w:r w:rsidRPr="00E6281C">
        <w:t xml:space="preserve">информация, содержащаяся в представленных документах, не соответствует информации, содержащейся в основном документе либо имеющимся в </w:t>
      </w:r>
      <w:proofErr w:type="spellStart"/>
      <w:r w:rsidRPr="00E6281C">
        <w:t>Репозитарии</w:t>
      </w:r>
      <w:proofErr w:type="spellEnd"/>
      <w:r w:rsidRPr="00E6281C">
        <w:t xml:space="preserve"> данным;</w:t>
      </w:r>
    </w:p>
    <w:p w14:paraId="071DD4D1" w14:textId="77777777" w:rsidR="0076141D" w:rsidRPr="00E6281C" w:rsidRDefault="0076141D" w:rsidP="00FC6223">
      <w:pPr>
        <w:pStyle w:val="af1"/>
        <w:widowControl w:val="0"/>
        <w:numPr>
          <w:ilvl w:val="0"/>
          <w:numId w:val="11"/>
        </w:numPr>
        <w:spacing w:before="0" w:line="240" w:lineRule="auto"/>
        <w:ind w:left="851" w:hanging="851"/>
        <w:contextualSpacing w:val="0"/>
        <w:outlineLvl w:val="3"/>
      </w:pPr>
      <w:r w:rsidRPr="00E6281C">
        <w:t xml:space="preserve">документ передан в </w:t>
      </w:r>
      <w:proofErr w:type="spellStart"/>
      <w:r w:rsidRPr="00E6281C">
        <w:t>Репозитарий</w:t>
      </w:r>
      <w:proofErr w:type="spellEnd"/>
      <w:r w:rsidRPr="00E6281C">
        <w:t xml:space="preserve"> с нарушением требований Правил;</w:t>
      </w:r>
    </w:p>
    <w:p w14:paraId="1E7A0DE6" w14:textId="77777777" w:rsidR="0076141D" w:rsidRPr="00E6281C" w:rsidRDefault="0076141D" w:rsidP="00FC6223">
      <w:pPr>
        <w:pStyle w:val="af1"/>
        <w:widowControl w:val="0"/>
        <w:numPr>
          <w:ilvl w:val="0"/>
          <w:numId w:val="11"/>
        </w:numPr>
        <w:spacing w:before="0" w:line="240" w:lineRule="auto"/>
        <w:ind w:left="851" w:hanging="851"/>
        <w:contextualSpacing w:val="0"/>
        <w:outlineLvl w:val="3"/>
      </w:pPr>
      <w:r w:rsidRPr="00E6281C">
        <w:t xml:space="preserve">информация, содержащаяся в реквизитах документа, инициирующего Операцию, не соответствует информации об Отправителе, имеющейся у </w:t>
      </w:r>
      <w:proofErr w:type="spellStart"/>
      <w:r w:rsidRPr="00E6281C">
        <w:t>Репозитария</w:t>
      </w:r>
      <w:proofErr w:type="spellEnd"/>
      <w:r w:rsidRPr="00E6281C">
        <w:t>.</w:t>
      </w:r>
    </w:p>
    <w:p w14:paraId="4B73FE54"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При отказе принять к исполнению документ на бумажном носителе, </w:t>
      </w:r>
      <w:proofErr w:type="spellStart"/>
      <w:r w:rsidRPr="00E6281C">
        <w:t>Репозитарий</w:t>
      </w:r>
      <w:proofErr w:type="spellEnd"/>
      <w:r w:rsidRPr="00E6281C">
        <w:t xml:space="preserve"> возвращает такой документ с указанием причины отказа в приеме. При отказе принять к исполнению электронный документ Отправителю в соответствии с Договором ЭДО предоставляется Уведомление о непринятии электронного документа к исполнению (с указанием причины отказа).</w:t>
      </w:r>
    </w:p>
    <w:p w14:paraId="3BF0CB2F" w14:textId="4FF9DEBE"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Отчетные документы на бумажном носителе (по результатам осуществленных в течение Операционного дня Операций выдаются Отправителю на следующий рабочий день </w:t>
      </w:r>
      <w:r w:rsidRPr="00E6281C">
        <w:rPr>
          <w:b/>
          <w:i/>
        </w:rPr>
        <w:t>–</w:t>
      </w:r>
      <w:r w:rsidRPr="00E6281C">
        <w:t xml:space="preserve"> с 9:30 до 17:00 по месту нахождения </w:t>
      </w:r>
      <w:proofErr w:type="spellStart"/>
      <w:r w:rsidRPr="00E6281C">
        <w:t>Репозитария</w:t>
      </w:r>
      <w:proofErr w:type="spellEnd"/>
      <w:r w:rsidR="00420402">
        <w:t>)</w:t>
      </w:r>
      <w:r w:rsidR="00692796" w:rsidRPr="00E6281C">
        <w:t xml:space="preserve">. </w:t>
      </w:r>
      <w:r w:rsidRPr="00E6281C">
        <w:t xml:space="preserve">При оформлении </w:t>
      </w:r>
      <w:proofErr w:type="spellStart"/>
      <w:r w:rsidRPr="00E6281C">
        <w:t>Репозитарием</w:t>
      </w:r>
      <w:proofErr w:type="spellEnd"/>
      <w:r w:rsidRPr="00E6281C">
        <w:t xml:space="preserve"> отчетных документов на бумажном носителе, допускается использование факсимильного воспроизведения подписи уполномоченного работника </w:t>
      </w:r>
      <w:proofErr w:type="spellStart"/>
      <w:r w:rsidRPr="00E6281C">
        <w:t>Репозитария</w:t>
      </w:r>
      <w:proofErr w:type="spellEnd"/>
      <w:r w:rsidRPr="00E6281C">
        <w:t>.</w:t>
      </w:r>
    </w:p>
    <w:p w14:paraId="1FAFAEC8" w14:textId="77777777" w:rsidR="0076141D" w:rsidRPr="00E6281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2497" w:name="_Toc14257818"/>
      <w:bookmarkStart w:id="2498" w:name="_Toc34913248"/>
      <w:bookmarkStart w:id="2499" w:name="_Toc47527589"/>
      <w:bookmarkStart w:id="2500" w:name="_Toc93064057"/>
      <w:r w:rsidRPr="00E6281C">
        <w:rPr>
          <w:rFonts w:ascii="Times New Roman" w:hAnsi="Times New Roman" w:cs="Times New Roman"/>
        </w:rPr>
        <w:t>Хранение информации и документов</w:t>
      </w:r>
      <w:bookmarkEnd w:id="2497"/>
      <w:bookmarkEnd w:id="2498"/>
      <w:bookmarkEnd w:id="2499"/>
      <w:bookmarkEnd w:id="2500"/>
    </w:p>
    <w:p w14:paraId="31D0E6EE" w14:textId="5FD53F64"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Все входящие сообщения Отправителя, включая сканированные копии документов (при предоставлении в виде электронных документов), либо документы, поступившие в </w:t>
      </w:r>
      <w:proofErr w:type="spellStart"/>
      <w:r w:rsidRPr="00E6281C">
        <w:t>Репозитарий</w:t>
      </w:r>
      <w:proofErr w:type="spellEnd"/>
      <w:r w:rsidRPr="00E6281C">
        <w:t xml:space="preserve"> на бумажных носителях, хранятся в </w:t>
      </w:r>
      <w:proofErr w:type="spellStart"/>
      <w:r w:rsidRPr="00E6281C">
        <w:t>Репозитарии</w:t>
      </w:r>
      <w:proofErr w:type="spellEnd"/>
      <w:r w:rsidRPr="00E6281C">
        <w:t xml:space="preserve"> в течение всего срока действия Договора об оказании </w:t>
      </w:r>
      <w:proofErr w:type="spellStart"/>
      <w:r w:rsidRPr="00E6281C">
        <w:t>репозитарных</w:t>
      </w:r>
      <w:proofErr w:type="spellEnd"/>
      <w:r w:rsidRPr="00E6281C">
        <w:t xml:space="preserve"> услуг</w:t>
      </w:r>
      <w:r w:rsidR="00D84543">
        <w:t>, заключенного</w:t>
      </w:r>
      <w:r w:rsidRPr="00E6281C">
        <w:t xml:space="preserve"> с Клиентом, обязанным предоставлять информацию в </w:t>
      </w:r>
      <w:proofErr w:type="spellStart"/>
      <w:r w:rsidRPr="00E6281C">
        <w:t>Репозитарий</w:t>
      </w:r>
      <w:proofErr w:type="spellEnd"/>
      <w:r w:rsidRPr="00E6281C">
        <w:t xml:space="preserve">, и в течение 5 (пяти) лет с даты расторжения (прекращения) указанного Договора об оказании </w:t>
      </w:r>
      <w:proofErr w:type="spellStart"/>
      <w:r w:rsidRPr="00E6281C">
        <w:t>репозитарных</w:t>
      </w:r>
      <w:proofErr w:type="spellEnd"/>
      <w:r w:rsidRPr="00E6281C">
        <w:t xml:space="preserve"> услуг.</w:t>
      </w:r>
    </w:p>
    <w:p w14:paraId="3637FBBF"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proofErr w:type="spellStart"/>
      <w:r w:rsidRPr="00E6281C">
        <w:t>Репозитарий</w:t>
      </w:r>
      <w:proofErr w:type="spellEnd"/>
      <w:r w:rsidRPr="00E6281C">
        <w:t xml:space="preserve"> обеспечивает целостность и сохранность информации, получаемой на основании Договора об оказании </w:t>
      </w:r>
      <w:proofErr w:type="spellStart"/>
      <w:r w:rsidRPr="00E6281C">
        <w:t>репозитарных</w:t>
      </w:r>
      <w:proofErr w:type="spellEnd"/>
      <w:r w:rsidRPr="00E6281C">
        <w:t xml:space="preserve"> услуг, а также целостность записей, составляющих Реестр договоров, их конфиденциальность, защиту от искажений и несанкционированного доступа, сохранность электронной подписи на протяжении всего срока действия Договора об оказании </w:t>
      </w:r>
      <w:proofErr w:type="spellStart"/>
      <w:r w:rsidRPr="00E6281C">
        <w:t>репозитарных</w:t>
      </w:r>
      <w:proofErr w:type="spellEnd"/>
      <w:r w:rsidRPr="00E6281C">
        <w:t xml:space="preserve"> услуг</w:t>
      </w:r>
      <w:r w:rsidR="000121C4" w:rsidRPr="00E6281C">
        <w:t>,</w:t>
      </w:r>
      <w:r w:rsidR="00210B7C" w:rsidRPr="00E6281C">
        <w:t xml:space="preserve"> </w:t>
      </w:r>
      <w:r w:rsidR="00EA142E" w:rsidRPr="00E6281C">
        <w:t>заключенного с Клиентом</w:t>
      </w:r>
      <w:r w:rsidR="004913DF" w:rsidRPr="00E6281C">
        <w:t>-</w:t>
      </w:r>
      <w:r w:rsidR="00EA142E" w:rsidRPr="00E6281C">
        <w:t xml:space="preserve">Стороной </w:t>
      </w:r>
      <w:r w:rsidR="00772CA6" w:rsidRPr="00E6281C">
        <w:t>Д</w:t>
      </w:r>
      <w:r w:rsidR="00EA142E" w:rsidRPr="00E6281C">
        <w:t>оговора</w:t>
      </w:r>
      <w:r w:rsidR="00612010" w:rsidRPr="00E6281C">
        <w:t xml:space="preserve"> или Оператором финансовой платформы</w:t>
      </w:r>
      <w:r w:rsidRPr="00E6281C">
        <w:t xml:space="preserve">, а в случае прекращения действия </w:t>
      </w:r>
      <w:r w:rsidR="00772226" w:rsidRPr="00E6281C">
        <w:t xml:space="preserve">такого </w:t>
      </w:r>
      <w:r w:rsidRPr="00E6281C">
        <w:t xml:space="preserve">Договора об оказании </w:t>
      </w:r>
      <w:proofErr w:type="spellStart"/>
      <w:r w:rsidRPr="00E6281C">
        <w:t>репозитарных</w:t>
      </w:r>
      <w:proofErr w:type="spellEnd"/>
      <w:r w:rsidRPr="00E6281C">
        <w:t xml:space="preserve"> услуг – не менее срока</w:t>
      </w:r>
      <w:r w:rsidR="00772226" w:rsidRPr="00E6281C">
        <w:t>,</w:t>
      </w:r>
      <w:r w:rsidRPr="00E6281C">
        <w:t xml:space="preserve"> установленного законодательством Российской Федерации.</w:t>
      </w:r>
    </w:p>
    <w:p w14:paraId="6C6B7ED0" w14:textId="0A892BA2" w:rsidR="00FA6243" w:rsidRDefault="0076141D" w:rsidP="00FA6243">
      <w:pPr>
        <w:pStyle w:val="af1"/>
        <w:widowControl w:val="0"/>
        <w:numPr>
          <w:ilvl w:val="1"/>
          <w:numId w:val="7"/>
        </w:numPr>
        <w:spacing w:before="0" w:line="240" w:lineRule="auto"/>
        <w:ind w:left="851" w:hanging="851"/>
        <w:contextualSpacing w:val="0"/>
        <w:outlineLvl w:val="3"/>
      </w:pPr>
      <w:r w:rsidRPr="00E6281C">
        <w:t xml:space="preserve">Отчетные документы на бумажном носителе хранятся </w:t>
      </w:r>
      <w:proofErr w:type="spellStart"/>
      <w:r w:rsidRPr="00E6281C">
        <w:t>Репозитарием</w:t>
      </w:r>
      <w:proofErr w:type="spellEnd"/>
      <w:r w:rsidRPr="00E6281C">
        <w:t xml:space="preserve"> не менее 6 (шести) месяцев с</w:t>
      </w:r>
      <w:r w:rsidR="00D2046A" w:rsidRPr="00E6281C">
        <w:t>о</w:t>
      </w:r>
      <w:r w:rsidRPr="00E6281C">
        <w:t xml:space="preserve"> </w:t>
      </w:r>
      <w:r w:rsidR="00E356FA" w:rsidRPr="00E6281C">
        <w:t xml:space="preserve">дня </w:t>
      </w:r>
      <w:r w:rsidRPr="00E6281C">
        <w:t>их формирования.</w:t>
      </w:r>
    </w:p>
    <w:p w14:paraId="4B5B8F83" w14:textId="77777777" w:rsidR="00FA6243" w:rsidRPr="00E6281C" w:rsidRDefault="00FA6243" w:rsidP="00FA6243">
      <w:pPr>
        <w:pStyle w:val="af1"/>
        <w:widowControl w:val="0"/>
        <w:spacing w:before="0" w:line="240" w:lineRule="auto"/>
        <w:ind w:left="851"/>
        <w:contextualSpacing w:val="0"/>
        <w:outlineLvl w:val="3"/>
      </w:pPr>
    </w:p>
    <w:p w14:paraId="4D06433E" w14:textId="77777777" w:rsidR="0076141D" w:rsidRPr="00E6281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2501" w:name="_Toc14257819"/>
      <w:bookmarkStart w:id="2502" w:name="_Toc34913249"/>
      <w:bookmarkStart w:id="2503" w:name="_Toc47527590"/>
      <w:bookmarkStart w:id="2504" w:name="_Toc93064058"/>
      <w:r w:rsidRPr="00E6281C">
        <w:rPr>
          <w:rFonts w:ascii="Times New Roman" w:hAnsi="Times New Roman" w:cs="Times New Roman"/>
        </w:rPr>
        <w:lastRenderedPageBreak/>
        <w:t>Проведение Операций</w:t>
      </w:r>
      <w:bookmarkEnd w:id="2501"/>
      <w:bookmarkEnd w:id="2502"/>
      <w:bookmarkEnd w:id="2503"/>
      <w:bookmarkEnd w:id="2504"/>
    </w:p>
    <w:p w14:paraId="044E7213"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Все действия, регулируемые Правилами, осуществляются по московскому времени (UTC +3). Если иное специально не установлено Правилами, исчисление сроков в соответствии с Правилами производится в рабочих днях.</w:t>
      </w:r>
    </w:p>
    <w:p w14:paraId="507B007E"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Основанием для исполнения Операции является документ, подписанный Отправителем и переданный в </w:t>
      </w:r>
      <w:proofErr w:type="spellStart"/>
      <w:r w:rsidRPr="00E6281C">
        <w:t>Репозитарий</w:t>
      </w:r>
      <w:proofErr w:type="spellEnd"/>
      <w:r w:rsidRPr="00E6281C">
        <w:t>.</w:t>
      </w:r>
    </w:p>
    <w:p w14:paraId="19CEC774"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Основанием для исполнения Операций, инициатором которых выступает </w:t>
      </w:r>
      <w:proofErr w:type="spellStart"/>
      <w:r w:rsidRPr="00E6281C">
        <w:t>Репозитарий</w:t>
      </w:r>
      <w:proofErr w:type="spellEnd"/>
      <w:r w:rsidRPr="00E6281C">
        <w:t xml:space="preserve">, являются Служебные поручения. </w:t>
      </w:r>
      <w:proofErr w:type="spellStart"/>
      <w:r w:rsidRPr="00E6281C">
        <w:t>Репозитарий</w:t>
      </w:r>
      <w:proofErr w:type="spellEnd"/>
      <w:r w:rsidRPr="00E6281C">
        <w:t xml:space="preserve"> исполняет Операции на основании Служебных поручений, если необходимость совершения Операции обусловлена требованиями законодательства Российской Федерации и (или) положениями Правил.</w:t>
      </w:r>
    </w:p>
    <w:p w14:paraId="2CC67346"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bookmarkStart w:id="2505" w:name="_Ref14701536"/>
      <w:proofErr w:type="spellStart"/>
      <w:r w:rsidRPr="00E6281C">
        <w:t>Репозитарий</w:t>
      </w:r>
      <w:proofErr w:type="spellEnd"/>
      <w:r w:rsidRPr="00E6281C">
        <w:t xml:space="preserve"> вправе потребовать предоставления дополнительных документов и (или) информации для исполнения Операции, а также установить дополнительные требования в отношении форм предоставляемых документов (например, нотариальное заверение и т.п.).</w:t>
      </w:r>
      <w:bookmarkEnd w:id="2505"/>
    </w:p>
    <w:p w14:paraId="54411EDE"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bookmarkStart w:id="2506" w:name="_Toc526843835"/>
      <w:bookmarkStart w:id="2507" w:name="_Toc526844097"/>
      <w:bookmarkStart w:id="2508" w:name="_Toc526864760"/>
      <w:bookmarkStart w:id="2509" w:name="_Toc526865017"/>
      <w:bookmarkStart w:id="2510" w:name="_Toc526871980"/>
      <w:bookmarkStart w:id="2511" w:name="_Toc526872239"/>
      <w:bookmarkStart w:id="2512" w:name="_Toc526872496"/>
      <w:bookmarkStart w:id="2513" w:name="_Toc526938385"/>
      <w:bookmarkStart w:id="2514" w:name="_Toc526938776"/>
      <w:bookmarkStart w:id="2515" w:name="_Toc526939038"/>
      <w:bookmarkStart w:id="2516" w:name="_Toc526939409"/>
      <w:bookmarkStart w:id="2517" w:name="_Toc526952579"/>
      <w:bookmarkStart w:id="2518" w:name="_Toc529441232"/>
      <w:bookmarkStart w:id="2519" w:name="_Toc529441491"/>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r w:rsidRPr="00E6281C">
        <w:t xml:space="preserve">Срок выполнения Операции исчисляется с даты предоставления в </w:t>
      </w:r>
      <w:proofErr w:type="spellStart"/>
      <w:r w:rsidRPr="00E6281C">
        <w:t>Репозитарий</w:t>
      </w:r>
      <w:proofErr w:type="spellEnd"/>
      <w:r w:rsidRPr="00E6281C">
        <w:t xml:space="preserve"> всех документов, необходимых для исполнения Операции.</w:t>
      </w:r>
    </w:p>
    <w:p w14:paraId="614A0DB4"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proofErr w:type="spellStart"/>
      <w:r w:rsidRPr="00E6281C">
        <w:t>Репозитарий</w:t>
      </w:r>
      <w:proofErr w:type="spellEnd"/>
      <w:r w:rsidRPr="00E6281C">
        <w:t xml:space="preserve"> осуществляет прием документов и (или) информации на бумажных носителях с 9:30 до 17:00, в электронном виде – круглосуточно.</w:t>
      </w:r>
    </w:p>
    <w:p w14:paraId="70FC912C"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Если иное не установлено Правилами, Операции исполняются в следующие сроки:</w:t>
      </w:r>
    </w:p>
    <w:p w14:paraId="245A3C92" w14:textId="77777777"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при поступлении документов на бумажном носителе до 17:00 – до окончания текущего Операционного дня;</w:t>
      </w:r>
    </w:p>
    <w:p w14:paraId="34D282FC" w14:textId="77777777"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при поступлении на бумажном носителе после 17:00 – не позднее следующего Операционного дня;</w:t>
      </w:r>
    </w:p>
    <w:p w14:paraId="0AF7BE23" w14:textId="77777777"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при поступлении документов в электронном виде – до окончания текущего Операционного дня.</w:t>
      </w:r>
    </w:p>
    <w:p w14:paraId="5D460E38" w14:textId="77777777" w:rsidR="0076141D" w:rsidRPr="00E6281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2520" w:name="_Toc525567559"/>
      <w:bookmarkStart w:id="2521" w:name="_Toc525567836"/>
      <w:bookmarkStart w:id="2522" w:name="_Toc525568109"/>
      <w:bookmarkStart w:id="2523" w:name="_Toc525568382"/>
      <w:bookmarkStart w:id="2524" w:name="_Toc525568655"/>
      <w:bookmarkStart w:id="2525" w:name="_Toc525568928"/>
      <w:bookmarkStart w:id="2526" w:name="_Toc525569201"/>
      <w:bookmarkStart w:id="2527" w:name="_Toc525569474"/>
      <w:bookmarkStart w:id="2528" w:name="_Toc525569747"/>
      <w:bookmarkStart w:id="2529" w:name="_Toc525567566"/>
      <w:bookmarkStart w:id="2530" w:name="_Toc525567843"/>
      <w:bookmarkStart w:id="2531" w:name="_Toc525568116"/>
      <w:bookmarkStart w:id="2532" w:name="_Toc525568389"/>
      <w:bookmarkStart w:id="2533" w:name="_Toc525568662"/>
      <w:bookmarkStart w:id="2534" w:name="_Toc525568935"/>
      <w:bookmarkStart w:id="2535" w:name="_Toc525569208"/>
      <w:bookmarkStart w:id="2536" w:name="_Toc525569481"/>
      <w:bookmarkStart w:id="2537" w:name="_Toc525569754"/>
      <w:bookmarkStart w:id="2538" w:name="_Toc525567567"/>
      <w:bookmarkStart w:id="2539" w:name="_Toc525567844"/>
      <w:bookmarkStart w:id="2540" w:name="_Toc525568117"/>
      <w:bookmarkStart w:id="2541" w:name="_Toc525568390"/>
      <w:bookmarkStart w:id="2542" w:name="_Toc525568663"/>
      <w:bookmarkStart w:id="2543" w:name="_Toc525568936"/>
      <w:bookmarkStart w:id="2544" w:name="_Toc525569209"/>
      <w:bookmarkStart w:id="2545" w:name="_Toc525569482"/>
      <w:bookmarkStart w:id="2546" w:name="_Toc525569755"/>
      <w:bookmarkStart w:id="2547" w:name="_Toc525567568"/>
      <w:bookmarkStart w:id="2548" w:name="_Toc525567845"/>
      <w:bookmarkStart w:id="2549" w:name="_Toc525568118"/>
      <w:bookmarkStart w:id="2550" w:name="_Toc525568391"/>
      <w:bookmarkStart w:id="2551" w:name="_Toc525568664"/>
      <w:bookmarkStart w:id="2552" w:name="_Toc525568937"/>
      <w:bookmarkStart w:id="2553" w:name="_Toc525569210"/>
      <w:bookmarkStart w:id="2554" w:name="_Toc525569483"/>
      <w:bookmarkStart w:id="2555" w:name="_Toc525569756"/>
      <w:bookmarkStart w:id="2556" w:name="_Toc525567569"/>
      <w:bookmarkStart w:id="2557" w:name="_Toc525567846"/>
      <w:bookmarkStart w:id="2558" w:name="_Toc525568119"/>
      <w:bookmarkStart w:id="2559" w:name="_Toc525568392"/>
      <w:bookmarkStart w:id="2560" w:name="_Toc525568665"/>
      <w:bookmarkStart w:id="2561" w:name="_Toc525568938"/>
      <w:bookmarkStart w:id="2562" w:name="_Toc525569211"/>
      <w:bookmarkStart w:id="2563" w:name="_Toc525569484"/>
      <w:bookmarkStart w:id="2564" w:name="_Toc525569757"/>
      <w:bookmarkStart w:id="2565" w:name="_Toc14257820"/>
      <w:bookmarkStart w:id="2566" w:name="_Toc34913250"/>
      <w:bookmarkStart w:id="2567" w:name="_Ref64633155"/>
      <w:bookmarkStart w:id="2568" w:name="_Toc47527591"/>
      <w:bookmarkStart w:id="2569" w:name="_Toc9306405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r w:rsidRPr="00E6281C">
        <w:rPr>
          <w:rFonts w:ascii="Times New Roman" w:hAnsi="Times New Roman" w:cs="Times New Roman"/>
        </w:rPr>
        <w:t>Ведение Реестра договоров</w:t>
      </w:r>
      <w:bookmarkEnd w:id="2565"/>
      <w:bookmarkEnd w:id="2566"/>
      <w:bookmarkEnd w:id="2567"/>
      <w:bookmarkEnd w:id="2568"/>
      <w:bookmarkEnd w:id="2569"/>
    </w:p>
    <w:p w14:paraId="639C5B73"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В рамках осуществления </w:t>
      </w:r>
      <w:proofErr w:type="spellStart"/>
      <w:r w:rsidRPr="00E6281C">
        <w:t>репозитарной</w:t>
      </w:r>
      <w:proofErr w:type="spellEnd"/>
      <w:r w:rsidRPr="00E6281C">
        <w:t xml:space="preserve"> деятельности </w:t>
      </w:r>
      <w:proofErr w:type="spellStart"/>
      <w:r w:rsidRPr="00E6281C">
        <w:t>Репозитарий</w:t>
      </w:r>
      <w:proofErr w:type="spellEnd"/>
      <w:r w:rsidRPr="00E6281C">
        <w:t xml:space="preserve"> ведет Реестр договоров, состоящий из трех разделов.</w:t>
      </w:r>
    </w:p>
    <w:p w14:paraId="006D3435"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bookmarkStart w:id="2570" w:name="_Ref14188499"/>
      <w:r w:rsidRPr="00E6281C">
        <w:t xml:space="preserve">Записи в Реестр договоров вносятся </w:t>
      </w:r>
      <w:proofErr w:type="spellStart"/>
      <w:r w:rsidRPr="00E6281C">
        <w:t>Репозитарием</w:t>
      </w:r>
      <w:proofErr w:type="spellEnd"/>
      <w:r w:rsidRPr="00E6281C">
        <w:t xml:space="preserve"> не позднее рабочего дня, следующего за днем получения сообщения Отправителя.</w:t>
      </w:r>
    </w:p>
    <w:p w14:paraId="7878782B"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Объем информации, содержащейся в записи, вносимой в разделы Реестра договоров, устанавливается нормативными актами Банка России. Правилами могут быть предусмотрены дополнительные требования к информации, содержащейся в записях по отдельным видам сделок.</w:t>
      </w:r>
      <w:bookmarkEnd w:id="2570"/>
    </w:p>
    <w:p w14:paraId="40A6FC30"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Реестр договоров ведется в электронной форме с возможностью предоставления содержащейся в нем информации на бумажных носителях.</w:t>
      </w:r>
    </w:p>
    <w:p w14:paraId="61259879"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Основанием для внесения записи в Реестр договоров является сообщение Отправителя или Служебное поручение.</w:t>
      </w:r>
    </w:p>
    <w:p w14:paraId="7A574E64"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Информация для записи в Реестр договоров должна быть предоставлена на кириллице или латинице. Указанное правило не распространяется на сканированные и ксерографические копии документов, предоставляемые в </w:t>
      </w:r>
      <w:proofErr w:type="spellStart"/>
      <w:r w:rsidRPr="00E6281C">
        <w:t>Репозитарий</w:t>
      </w:r>
      <w:proofErr w:type="spellEnd"/>
      <w:r w:rsidRPr="00E6281C">
        <w:t>.</w:t>
      </w:r>
    </w:p>
    <w:p w14:paraId="02675CE0"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proofErr w:type="spellStart"/>
      <w:r w:rsidRPr="00E6281C">
        <w:t>Репозитарий</w:t>
      </w:r>
      <w:proofErr w:type="spellEnd"/>
      <w:r w:rsidRPr="00E6281C">
        <w:t xml:space="preserve"> отказывает во внесении записи в Реестр договоров в случаях, </w:t>
      </w:r>
      <w:r w:rsidRPr="00E6281C">
        <w:lastRenderedPageBreak/>
        <w:t>установленных нормативными актами Банка России и дополнительными основаниями, предусмотренными Правилами по отдельным видам Операций.</w:t>
      </w:r>
    </w:p>
    <w:p w14:paraId="5262AB4E"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При отказе в исполнении Операции </w:t>
      </w:r>
      <w:proofErr w:type="spellStart"/>
      <w:r w:rsidRPr="00E6281C">
        <w:t>Репозитарий</w:t>
      </w:r>
      <w:proofErr w:type="spellEnd"/>
      <w:r w:rsidRPr="00E6281C">
        <w:t xml:space="preserve"> предоставляет </w:t>
      </w:r>
      <w:r w:rsidRPr="00E6281C">
        <w:rPr>
          <w:rFonts w:eastAsia="Times New Roman"/>
          <w:lang w:eastAsia="ru-RU"/>
        </w:rPr>
        <w:t>Извещение об отказе в исполнении/регистрации</w:t>
      </w:r>
      <w:r w:rsidRPr="00E6281C">
        <w:t xml:space="preserve"> (Форма </w:t>
      </w:r>
      <w:r w:rsidRPr="00E6281C">
        <w:rPr>
          <w:rFonts w:eastAsia="Times New Roman"/>
          <w:lang w:val="en-US" w:eastAsia="ru-RU"/>
        </w:rPr>
        <w:t>RM</w:t>
      </w:r>
      <w:r w:rsidRPr="00E6281C">
        <w:rPr>
          <w:rFonts w:eastAsia="Times New Roman"/>
          <w:lang w:eastAsia="ru-RU"/>
        </w:rPr>
        <w:t>002)</w:t>
      </w:r>
      <w:r w:rsidRPr="00E6281C">
        <w:t xml:space="preserve"> с указанием причины отказа.</w:t>
      </w:r>
    </w:p>
    <w:p w14:paraId="2E52B671"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После устранения причин, повлекших за собой отказ в исполнении Операции, Отправитель вправе предоставить в </w:t>
      </w:r>
      <w:proofErr w:type="spellStart"/>
      <w:r w:rsidRPr="00E6281C">
        <w:t>Репозитарий</w:t>
      </w:r>
      <w:proofErr w:type="spellEnd"/>
      <w:r w:rsidRPr="00E6281C">
        <w:t xml:space="preserve"> новый документ, инициирующий исполнение Операции, по которой ранее был получен отказ.</w:t>
      </w:r>
    </w:p>
    <w:p w14:paraId="362DD522" w14:textId="78B4480B" w:rsidR="0076141D" w:rsidRPr="00E6281C" w:rsidRDefault="0076141D" w:rsidP="0076141D">
      <w:pPr>
        <w:pStyle w:val="af1"/>
        <w:widowControl w:val="0"/>
        <w:numPr>
          <w:ilvl w:val="1"/>
          <w:numId w:val="7"/>
        </w:numPr>
        <w:spacing w:before="0" w:line="240" w:lineRule="auto"/>
        <w:ind w:left="851" w:hanging="851"/>
        <w:contextualSpacing w:val="0"/>
        <w:outlineLvl w:val="3"/>
        <w:rPr>
          <w:u w:val="single"/>
        </w:rPr>
      </w:pPr>
      <w:r w:rsidRPr="00E6281C">
        <w:rPr>
          <w:u w:val="single"/>
        </w:rPr>
        <w:t>Раздел 1 Реестра договоров</w:t>
      </w:r>
      <w:r w:rsidR="00D84543">
        <w:rPr>
          <w:u w:val="single"/>
        </w:rPr>
        <w:t>:</w:t>
      </w:r>
    </w:p>
    <w:p w14:paraId="17564927" w14:textId="1821FEAC"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Раздел 1 Реестра договоров предназначен для отражения информации обо всех сообщениях, полученных </w:t>
      </w:r>
      <w:proofErr w:type="spellStart"/>
      <w:r w:rsidRPr="00E6281C">
        <w:rPr>
          <w:rFonts w:ascii="Times New Roman" w:hAnsi="Times New Roman" w:cs="Times New Roman"/>
          <w:b w:val="0"/>
          <w:i w:val="0"/>
        </w:rPr>
        <w:t>Репозитарием</w:t>
      </w:r>
      <w:proofErr w:type="spellEnd"/>
      <w:r w:rsidRPr="00E6281C">
        <w:rPr>
          <w:rFonts w:ascii="Times New Roman" w:hAnsi="Times New Roman" w:cs="Times New Roman"/>
          <w:b w:val="0"/>
          <w:i w:val="0"/>
        </w:rPr>
        <w:t xml:space="preserve"> в связи с осуществлением деятельности, предусмотренной Правилами.</w:t>
      </w:r>
    </w:p>
    <w:p w14:paraId="644121CD" w14:textId="58FC021D" w:rsidR="0076141D" w:rsidRPr="00E6281C" w:rsidRDefault="0076141D" w:rsidP="0076141D">
      <w:pPr>
        <w:pStyle w:val="af1"/>
        <w:widowControl w:val="0"/>
        <w:numPr>
          <w:ilvl w:val="1"/>
          <w:numId w:val="7"/>
        </w:numPr>
        <w:spacing w:before="0" w:line="240" w:lineRule="auto"/>
        <w:ind w:left="851" w:hanging="851"/>
        <w:contextualSpacing w:val="0"/>
        <w:outlineLvl w:val="3"/>
        <w:rPr>
          <w:u w:val="single"/>
        </w:rPr>
      </w:pPr>
      <w:r w:rsidRPr="00E6281C">
        <w:rPr>
          <w:u w:val="single"/>
        </w:rPr>
        <w:t>Раздел 2 Реестра договоров</w:t>
      </w:r>
      <w:r w:rsidR="00D84543">
        <w:rPr>
          <w:u w:val="single"/>
        </w:rPr>
        <w:t>:</w:t>
      </w:r>
    </w:p>
    <w:p w14:paraId="31BA9E00" w14:textId="4E7253D4"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Раздел 2 Реестра договоров, предназначен для учета информации, указанной в пункте </w:t>
      </w:r>
      <w:r w:rsidRPr="00E6281C">
        <w:rPr>
          <w:rFonts w:ascii="Times New Roman" w:hAnsi="Times New Roman" w:cs="Times New Roman"/>
          <w:b w:val="0"/>
          <w:i w:val="0"/>
        </w:rPr>
        <w:fldChar w:fldCharType="begin"/>
      </w:r>
      <w:r w:rsidRPr="00E6281C">
        <w:rPr>
          <w:rFonts w:ascii="Times New Roman" w:hAnsi="Times New Roman" w:cs="Times New Roman"/>
          <w:b w:val="0"/>
          <w:i w:val="0"/>
        </w:rPr>
        <w:instrText xml:space="preserve"> REF _Ref14079060 \r \h  \* MERGEFORMAT </w:instrText>
      </w:r>
      <w:r w:rsidRPr="00E6281C">
        <w:rPr>
          <w:rFonts w:ascii="Times New Roman" w:hAnsi="Times New Roman" w:cs="Times New Roman"/>
          <w:b w:val="0"/>
          <w:i w:val="0"/>
        </w:rPr>
      </w:r>
      <w:r w:rsidRPr="00E6281C">
        <w:rPr>
          <w:rFonts w:ascii="Times New Roman" w:hAnsi="Times New Roman" w:cs="Times New Roman"/>
          <w:b w:val="0"/>
          <w:i w:val="0"/>
        </w:rPr>
        <w:fldChar w:fldCharType="separate"/>
      </w:r>
      <w:r w:rsidR="005E742E">
        <w:rPr>
          <w:rFonts w:ascii="Times New Roman" w:hAnsi="Times New Roman" w:cs="Times New Roman"/>
          <w:b w:val="0"/>
          <w:i w:val="0"/>
        </w:rPr>
        <w:t>2.2</w:t>
      </w:r>
      <w:r w:rsidRPr="00E6281C">
        <w:rPr>
          <w:rFonts w:ascii="Times New Roman" w:hAnsi="Times New Roman" w:cs="Times New Roman"/>
          <w:b w:val="0"/>
          <w:i w:val="0"/>
        </w:rPr>
        <w:fldChar w:fldCharType="end"/>
      </w:r>
      <w:r w:rsidRPr="00E6281C">
        <w:rPr>
          <w:rFonts w:ascii="Times New Roman" w:hAnsi="Times New Roman" w:cs="Times New Roman"/>
          <w:b w:val="0"/>
          <w:i w:val="0"/>
        </w:rPr>
        <w:t xml:space="preserve"> Правил</w:t>
      </w:r>
      <w:r w:rsidR="00D84543">
        <w:rPr>
          <w:rFonts w:ascii="Times New Roman" w:hAnsi="Times New Roman" w:cs="Times New Roman"/>
          <w:b w:val="0"/>
          <w:i w:val="0"/>
        </w:rPr>
        <w:t>;</w:t>
      </w:r>
    </w:p>
    <w:p w14:paraId="5F4C2863" w14:textId="088A7595" w:rsidR="0076141D" w:rsidRPr="00E6281C" w:rsidRDefault="00D84543"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Pr>
          <w:rFonts w:ascii="Times New Roman" w:hAnsi="Times New Roman" w:cs="Times New Roman"/>
          <w:b w:val="0"/>
          <w:i w:val="0"/>
        </w:rPr>
        <w:t>п</w:t>
      </w:r>
      <w:r w:rsidR="0076141D" w:rsidRPr="00E6281C">
        <w:rPr>
          <w:rFonts w:ascii="Times New Roman" w:hAnsi="Times New Roman" w:cs="Times New Roman"/>
          <w:b w:val="0"/>
          <w:i w:val="0"/>
        </w:rPr>
        <w:t xml:space="preserve">еред внесением записи в Раздел 2 Реестра договоров </w:t>
      </w:r>
      <w:proofErr w:type="spellStart"/>
      <w:r w:rsidR="0076141D" w:rsidRPr="00E6281C">
        <w:rPr>
          <w:rFonts w:ascii="Times New Roman" w:hAnsi="Times New Roman" w:cs="Times New Roman"/>
          <w:b w:val="0"/>
          <w:i w:val="0"/>
        </w:rPr>
        <w:t>Репозитарий</w:t>
      </w:r>
      <w:proofErr w:type="spellEnd"/>
      <w:r w:rsidR="0076141D" w:rsidRPr="00E6281C">
        <w:rPr>
          <w:rFonts w:ascii="Times New Roman" w:hAnsi="Times New Roman" w:cs="Times New Roman"/>
          <w:b w:val="0"/>
          <w:i w:val="0"/>
        </w:rPr>
        <w:t xml:space="preserve"> осуществляет контроль уникальности поступившего сообщения и отсутствия возможного дублирования информации</w:t>
      </w:r>
      <w:r>
        <w:rPr>
          <w:rFonts w:ascii="Times New Roman" w:hAnsi="Times New Roman" w:cs="Times New Roman"/>
          <w:b w:val="0"/>
          <w:i w:val="0"/>
        </w:rPr>
        <w:t>;</w:t>
      </w:r>
    </w:p>
    <w:p w14:paraId="07B63543" w14:textId="650970EE" w:rsidR="0076141D" w:rsidRPr="00E6281C" w:rsidRDefault="00D84543"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Pr>
          <w:rFonts w:ascii="Times New Roman" w:hAnsi="Times New Roman" w:cs="Times New Roman"/>
          <w:b w:val="0"/>
          <w:i w:val="0"/>
        </w:rPr>
        <w:t>п</w:t>
      </w:r>
      <w:r w:rsidR="0076141D" w:rsidRPr="00E6281C">
        <w:rPr>
          <w:rFonts w:ascii="Times New Roman" w:hAnsi="Times New Roman" w:cs="Times New Roman"/>
          <w:b w:val="0"/>
          <w:i w:val="0"/>
        </w:rPr>
        <w:t xml:space="preserve">ри внесении записи в Раздел 2 Реестра договоров в ответ на сообщение, переданное в </w:t>
      </w:r>
      <w:proofErr w:type="spellStart"/>
      <w:r w:rsidR="0076141D" w:rsidRPr="00E6281C">
        <w:rPr>
          <w:rFonts w:ascii="Times New Roman" w:hAnsi="Times New Roman" w:cs="Times New Roman"/>
          <w:b w:val="0"/>
          <w:i w:val="0"/>
        </w:rPr>
        <w:t>Репозитарий</w:t>
      </w:r>
      <w:proofErr w:type="spellEnd"/>
      <w:r w:rsidR="0076141D" w:rsidRPr="00E6281C">
        <w:rPr>
          <w:rFonts w:ascii="Times New Roman" w:hAnsi="Times New Roman" w:cs="Times New Roman"/>
          <w:b w:val="0"/>
          <w:i w:val="0"/>
        </w:rPr>
        <w:t xml:space="preserve"> в виде электронного документа, Отправителю направляется Извещение о регистрации (Форма RM001) с указанием </w:t>
      </w:r>
      <w:r w:rsidR="00DB29C8" w:rsidRPr="00E6281C">
        <w:rPr>
          <w:rFonts w:ascii="Times New Roman" w:hAnsi="Times New Roman" w:cs="Times New Roman"/>
          <w:b w:val="0"/>
          <w:i w:val="0"/>
        </w:rPr>
        <w:t xml:space="preserve">Регистрационного </w:t>
      </w:r>
      <w:r w:rsidR="004D5860" w:rsidRPr="00E6281C">
        <w:rPr>
          <w:rFonts w:ascii="Times New Roman" w:hAnsi="Times New Roman" w:cs="Times New Roman"/>
          <w:b w:val="0"/>
          <w:i w:val="0"/>
        </w:rPr>
        <w:t>номера</w:t>
      </w:r>
      <w:r w:rsidR="0076141D" w:rsidRPr="00E6281C">
        <w:rPr>
          <w:rFonts w:ascii="Times New Roman" w:hAnsi="Times New Roman" w:cs="Times New Roman"/>
          <w:b w:val="0"/>
          <w:i w:val="0"/>
        </w:rPr>
        <w:t xml:space="preserve">, присвоенного </w:t>
      </w:r>
      <w:r w:rsidR="00DB29C8" w:rsidRPr="00E6281C">
        <w:rPr>
          <w:rFonts w:ascii="Times New Roman" w:hAnsi="Times New Roman" w:cs="Times New Roman"/>
          <w:b w:val="0"/>
          <w:i w:val="0"/>
        </w:rPr>
        <w:t>соответствующей записи</w:t>
      </w:r>
      <w:r>
        <w:rPr>
          <w:rFonts w:ascii="Times New Roman" w:hAnsi="Times New Roman" w:cs="Times New Roman"/>
          <w:b w:val="0"/>
          <w:i w:val="0"/>
        </w:rPr>
        <w:t>;</w:t>
      </w:r>
    </w:p>
    <w:p w14:paraId="7425EFE7" w14:textId="363E55F2" w:rsidR="0076141D" w:rsidRPr="00E6281C" w:rsidRDefault="00D84543"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Pr>
          <w:rFonts w:ascii="Times New Roman" w:hAnsi="Times New Roman" w:cs="Times New Roman"/>
          <w:b w:val="0"/>
          <w:i w:val="0"/>
        </w:rPr>
        <w:t>в</w:t>
      </w:r>
      <w:r w:rsidRPr="00E6281C">
        <w:rPr>
          <w:rFonts w:ascii="Times New Roman" w:hAnsi="Times New Roman" w:cs="Times New Roman"/>
          <w:b w:val="0"/>
          <w:i w:val="0"/>
        </w:rPr>
        <w:t xml:space="preserve"> </w:t>
      </w:r>
      <w:r w:rsidR="0076141D" w:rsidRPr="00E6281C">
        <w:rPr>
          <w:rFonts w:ascii="Times New Roman" w:hAnsi="Times New Roman" w:cs="Times New Roman"/>
          <w:b w:val="0"/>
          <w:i w:val="0"/>
        </w:rPr>
        <w:t xml:space="preserve">случае отказа во внесении записи в Раздел 2 Реестра договоров, в ответ на сообщение, переданное в </w:t>
      </w:r>
      <w:proofErr w:type="spellStart"/>
      <w:r w:rsidR="0076141D" w:rsidRPr="00E6281C">
        <w:rPr>
          <w:rFonts w:ascii="Times New Roman" w:hAnsi="Times New Roman" w:cs="Times New Roman"/>
          <w:b w:val="0"/>
          <w:i w:val="0"/>
        </w:rPr>
        <w:t>Репозитарий</w:t>
      </w:r>
      <w:proofErr w:type="spellEnd"/>
      <w:r w:rsidR="0076141D" w:rsidRPr="00E6281C">
        <w:rPr>
          <w:rFonts w:ascii="Times New Roman" w:hAnsi="Times New Roman" w:cs="Times New Roman"/>
          <w:b w:val="0"/>
          <w:i w:val="0"/>
        </w:rPr>
        <w:t xml:space="preserve"> в виде электронного документа, Отправителю направляется – Извещение об отказе в исполнении/регистрации (Форма RM002) с указанием причины отказа.</w:t>
      </w:r>
    </w:p>
    <w:p w14:paraId="6E716355" w14:textId="626F7E27" w:rsidR="0076141D" w:rsidRPr="00E6281C" w:rsidRDefault="0076141D" w:rsidP="0076141D">
      <w:pPr>
        <w:pStyle w:val="af1"/>
        <w:widowControl w:val="0"/>
        <w:numPr>
          <w:ilvl w:val="1"/>
          <w:numId w:val="7"/>
        </w:numPr>
        <w:spacing w:before="0" w:line="240" w:lineRule="auto"/>
        <w:ind w:left="851" w:hanging="851"/>
        <w:contextualSpacing w:val="0"/>
        <w:outlineLvl w:val="3"/>
        <w:rPr>
          <w:u w:val="single"/>
        </w:rPr>
      </w:pPr>
      <w:r w:rsidRPr="00E6281C">
        <w:rPr>
          <w:u w:val="single"/>
        </w:rPr>
        <w:t>Раздел 3 Реестра договоров</w:t>
      </w:r>
      <w:r w:rsidR="00D84543">
        <w:rPr>
          <w:u w:val="single"/>
        </w:rPr>
        <w:t>:</w:t>
      </w:r>
    </w:p>
    <w:p w14:paraId="0EFC9BCF" w14:textId="1073E595"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Раздел 3 Реестра договоров предназначен для отражения информации о внесении записи либо отказе во внесении записи в Раздел 2 Реестра договоров</w:t>
      </w:r>
      <w:r w:rsidR="00D84543">
        <w:rPr>
          <w:rFonts w:ascii="Times New Roman" w:hAnsi="Times New Roman" w:cs="Times New Roman"/>
          <w:b w:val="0"/>
          <w:i w:val="0"/>
        </w:rPr>
        <w:t>;</w:t>
      </w:r>
    </w:p>
    <w:p w14:paraId="0BF20548" w14:textId="493B2F3D" w:rsidR="0076141D" w:rsidRPr="00E6281C" w:rsidRDefault="00D84543"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Pr>
          <w:rFonts w:ascii="Times New Roman" w:hAnsi="Times New Roman" w:cs="Times New Roman"/>
          <w:b w:val="0"/>
          <w:i w:val="0"/>
        </w:rPr>
        <w:t>ф</w:t>
      </w:r>
      <w:r w:rsidR="0076141D" w:rsidRPr="00E6281C">
        <w:rPr>
          <w:rFonts w:ascii="Times New Roman" w:hAnsi="Times New Roman" w:cs="Times New Roman"/>
          <w:b w:val="0"/>
          <w:i w:val="0"/>
        </w:rPr>
        <w:t>иксация в Разделе 3 Реестра договоров информации о внесении записи или об отказе во внесении записи в Раздел 2 Реестра договоров осуществляется одновременно с внесением записи или направлением отказа во внесении записи в Раздел 2 Реестра договоров.</w:t>
      </w:r>
    </w:p>
    <w:p w14:paraId="5EC14DA8" w14:textId="77777777" w:rsidR="0076141D" w:rsidRPr="00E6281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2571" w:name="_Toc14257840"/>
      <w:bookmarkStart w:id="2572" w:name="_Toc34913251"/>
      <w:bookmarkStart w:id="2573" w:name="_Ref46915703"/>
      <w:bookmarkStart w:id="2574" w:name="_Toc47527592"/>
      <w:bookmarkStart w:id="2575" w:name="_Toc93064060"/>
      <w:bookmarkStart w:id="2576" w:name="_Toc14257853"/>
      <w:bookmarkStart w:id="2577" w:name="_Toc14257822"/>
      <w:r w:rsidRPr="00E6281C">
        <w:rPr>
          <w:rFonts w:ascii="Times New Roman" w:hAnsi="Times New Roman" w:cs="Times New Roman"/>
        </w:rPr>
        <w:t xml:space="preserve">Исправительные операции в </w:t>
      </w:r>
      <w:bookmarkEnd w:id="2571"/>
      <w:r w:rsidRPr="00E6281C">
        <w:rPr>
          <w:rFonts w:ascii="Times New Roman" w:hAnsi="Times New Roman" w:cs="Times New Roman"/>
        </w:rPr>
        <w:t>Реестре договоров</w:t>
      </w:r>
      <w:bookmarkEnd w:id="2572"/>
      <w:bookmarkEnd w:id="2573"/>
      <w:bookmarkEnd w:id="2574"/>
      <w:bookmarkEnd w:id="2575"/>
    </w:p>
    <w:p w14:paraId="38CD1035"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Исправительные операции могут осуществляться в связи с </w:t>
      </w:r>
      <w:r w:rsidR="00C83F90" w:rsidRPr="00E6281C">
        <w:t xml:space="preserve">полученными </w:t>
      </w:r>
      <w:r w:rsidR="00C11ED1" w:rsidRPr="00E6281C">
        <w:t>Возражениями</w:t>
      </w:r>
      <w:r w:rsidRPr="00E6281C">
        <w:t xml:space="preserve"> </w:t>
      </w:r>
      <w:r w:rsidR="0087182D" w:rsidRPr="00E6281C">
        <w:t>или Корректировк</w:t>
      </w:r>
      <w:r w:rsidR="00A02225" w:rsidRPr="00E6281C">
        <w:t>ами</w:t>
      </w:r>
      <w:r w:rsidR="000F1054" w:rsidRPr="00E6281C">
        <w:t>.</w:t>
      </w:r>
    </w:p>
    <w:p w14:paraId="2DF3837E"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Возражения по внесенным в Реестр договоров записям направляются в </w:t>
      </w:r>
      <w:proofErr w:type="spellStart"/>
      <w:r w:rsidRPr="00E6281C">
        <w:t>Репозитарий</w:t>
      </w:r>
      <w:proofErr w:type="spellEnd"/>
      <w:r w:rsidRPr="00E6281C">
        <w:t xml:space="preserve"> в виде официального письма на бумажном носителе </w:t>
      </w:r>
      <w:r w:rsidR="00C83F90" w:rsidRPr="00E6281C">
        <w:t>в</w:t>
      </w:r>
      <w:r w:rsidRPr="00E6281C">
        <w:t xml:space="preserve"> срок, установленный законодательством Российской Федерации и нормативными актами Банка России.</w:t>
      </w:r>
      <w:r w:rsidR="00C83F90" w:rsidRPr="00E6281C">
        <w:t xml:space="preserve"> В случае превышения указанного срока </w:t>
      </w:r>
      <w:proofErr w:type="spellStart"/>
      <w:r w:rsidR="00C83F90" w:rsidRPr="00E6281C">
        <w:t>Репозитарий</w:t>
      </w:r>
      <w:proofErr w:type="spellEnd"/>
      <w:r w:rsidR="00C83F90" w:rsidRPr="00E6281C">
        <w:t xml:space="preserve"> не принимает Возражения к рассмотрению.</w:t>
      </w:r>
    </w:p>
    <w:p w14:paraId="72084220"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При одностороннем внесении записи в Реестр договоров, </w:t>
      </w:r>
      <w:r w:rsidR="00C11ED1" w:rsidRPr="00E6281C">
        <w:t xml:space="preserve">Возражения </w:t>
      </w:r>
      <w:r w:rsidRPr="00E6281C">
        <w:t xml:space="preserve">по внесенным в Реестр договоров записям предоставляются за подписью уполномоченного представителя Отправителя. При двустороннем внесении записи в Реестр договоров </w:t>
      </w:r>
      <w:r w:rsidR="00C11ED1" w:rsidRPr="00E6281C">
        <w:t>Возражения</w:t>
      </w:r>
      <w:r w:rsidRPr="00E6281C">
        <w:t xml:space="preserve"> по внесенным в Реестр договоров записям рассматриваются </w:t>
      </w:r>
      <w:proofErr w:type="spellStart"/>
      <w:r w:rsidRPr="00E6281C">
        <w:t>Репозитарием</w:t>
      </w:r>
      <w:proofErr w:type="spellEnd"/>
      <w:r w:rsidRPr="00E6281C">
        <w:t xml:space="preserve"> только при поступлении </w:t>
      </w:r>
      <w:r w:rsidR="00C11ED1" w:rsidRPr="00E6281C">
        <w:t>Возражений</w:t>
      </w:r>
      <w:r w:rsidRPr="00E6281C">
        <w:t xml:space="preserve"> за подписью </w:t>
      </w:r>
      <w:r w:rsidRPr="00E6281C">
        <w:lastRenderedPageBreak/>
        <w:t>уполномоченного лица Отправителя каждой стороны.</w:t>
      </w:r>
    </w:p>
    <w:p w14:paraId="41DDBF29"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proofErr w:type="spellStart"/>
      <w:r w:rsidRPr="00E6281C">
        <w:t>Репозитарий</w:t>
      </w:r>
      <w:proofErr w:type="spellEnd"/>
      <w:r w:rsidRPr="00E6281C">
        <w:t xml:space="preserve"> рассматривает </w:t>
      </w:r>
      <w:r w:rsidR="00C11ED1" w:rsidRPr="00E6281C">
        <w:t>Возражения</w:t>
      </w:r>
      <w:r w:rsidRPr="00E6281C">
        <w:t xml:space="preserve"> по внесенным в Реестр договоров записям не позднее срока, предусмотренного нормативным актом Банка России для рассмотрения</w:t>
      </w:r>
      <w:r w:rsidR="00C11ED1" w:rsidRPr="00E6281C">
        <w:t xml:space="preserve"> Возражений</w:t>
      </w:r>
      <w:r w:rsidRPr="00E6281C">
        <w:t xml:space="preserve">. В случае принятия решения об осуществлении исправительной записи </w:t>
      </w:r>
      <w:proofErr w:type="spellStart"/>
      <w:r w:rsidRPr="00E6281C">
        <w:t>Репозитарий</w:t>
      </w:r>
      <w:proofErr w:type="spellEnd"/>
      <w:r w:rsidRPr="00E6281C">
        <w:t xml:space="preserve"> вносит соответствующие изменения в Реестр договоров и предоставляет ответное письмо Отправителю с описанием произведенных действий, либо отказывает в удовлетворении </w:t>
      </w:r>
      <w:r w:rsidR="00C11ED1" w:rsidRPr="00E6281C">
        <w:t>Возражений</w:t>
      </w:r>
      <w:r w:rsidRPr="00E6281C">
        <w:t xml:space="preserve"> и предоставляет письменный отказ во внесении изменений в Реестр договоров с указанием мотивированной причины отказа. В случае осуществления исправительной записи в Реестре договоров </w:t>
      </w:r>
      <w:proofErr w:type="spellStart"/>
      <w:r w:rsidRPr="00E6281C">
        <w:t>Репозитарий</w:t>
      </w:r>
      <w:proofErr w:type="spellEnd"/>
      <w:r w:rsidRPr="00E6281C">
        <w:t xml:space="preserve"> уведомляет об этом Банк России.</w:t>
      </w:r>
    </w:p>
    <w:p w14:paraId="72FB5358" w14:textId="77777777" w:rsidR="0076141D" w:rsidRPr="00E6281C" w:rsidRDefault="00DB29C8" w:rsidP="0076141D">
      <w:pPr>
        <w:pStyle w:val="af1"/>
        <w:widowControl w:val="0"/>
        <w:numPr>
          <w:ilvl w:val="1"/>
          <w:numId w:val="7"/>
        </w:numPr>
        <w:spacing w:before="0" w:line="240" w:lineRule="auto"/>
        <w:ind w:left="851" w:hanging="851"/>
        <w:contextualSpacing w:val="0"/>
        <w:outlineLvl w:val="3"/>
      </w:pPr>
      <w:bookmarkStart w:id="2578" w:name="_Ref465438271"/>
      <w:r w:rsidRPr="00E6281C">
        <w:t>Предоставление</w:t>
      </w:r>
      <w:r w:rsidR="00421073" w:rsidRPr="00E6281C">
        <w:t xml:space="preserve"> </w:t>
      </w:r>
      <w:r w:rsidR="0076141D" w:rsidRPr="00E6281C">
        <w:t xml:space="preserve">корректирующих документов осуществляется в порядке, установленном </w:t>
      </w:r>
      <w:proofErr w:type="gramStart"/>
      <w:r w:rsidR="0076141D" w:rsidRPr="00E6281C">
        <w:t>Част</w:t>
      </w:r>
      <w:bookmarkStart w:id="2579" w:name="_GoBack"/>
      <w:bookmarkEnd w:id="2579"/>
      <w:r w:rsidR="0076141D" w:rsidRPr="00E6281C">
        <w:t>ью</w:t>
      </w:r>
      <w:proofErr w:type="gramEnd"/>
      <w:r w:rsidR="0076141D" w:rsidRPr="00E6281C">
        <w:t xml:space="preserve"> I</w:t>
      </w:r>
      <w:r w:rsidR="00426B5A" w:rsidRPr="00E6281C">
        <w:t>,</w:t>
      </w:r>
      <w:r w:rsidR="0076141D" w:rsidRPr="00E6281C">
        <w:t xml:space="preserve"> Частью II </w:t>
      </w:r>
      <w:r w:rsidR="00426B5A" w:rsidRPr="00E6281C">
        <w:t>и Частью</w:t>
      </w:r>
      <w:r w:rsidR="00426B5A" w:rsidRPr="00E6281C">
        <w:rPr>
          <w:lang w:val="en-US"/>
        </w:rPr>
        <w:t xml:space="preserve"> III </w:t>
      </w:r>
      <w:r w:rsidR="0076141D" w:rsidRPr="00E6281C">
        <w:t>Правил соответственно.</w:t>
      </w:r>
    </w:p>
    <w:p w14:paraId="2EB953CD" w14:textId="77777777" w:rsidR="0076141D" w:rsidRPr="00E6281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2580" w:name="_Toc14257821"/>
      <w:bookmarkStart w:id="2581" w:name="_Toc34913252"/>
      <w:bookmarkStart w:id="2582" w:name="_Toc47527593"/>
      <w:bookmarkStart w:id="2583" w:name="_Toc93064061"/>
      <w:bookmarkEnd w:id="2576"/>
      <w:bookmarkEnd w:id="2577"/>
      <w:bookmarkEnd w:id="2578"/>
      <w:r w:rsidRPr="00E6281C">
        <w:rPr>
          <w:rFonts w:ascii="Times New Roman" w:hAnsi="Times New Roman" w:cs="Times New Roman"/>
        </w:rPr>
        <w:t>Предоставление информации из Реестра договоров</w:t>
      </w:r>
      <w:bookmarkEnd w:id="2580"/>
      <w:bookmarkEnd w:id="2581"/>
      <w:bookmarkEnd w:id="2582"/>
      <w:bookmarkEnd w:id="2583"/>
    </w:p>
    <w:p w14:paraId="16D0AAA1"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proofErr w:type="spellStart"/>
      <w:r w:rsidRPr="00E6281C">
        <w:t>Репозитарий</w:t>
      </w:r>
      <w:proofErr w:type="spellEnd"/>
      <w:r w:rsidRPr="00E6281C">
        <w:t xml:space="preserve"> предоставляет информацию из Реестра договоров Клиентам, Банку России и иным лицам, определенных законодательством Российской Федерации.</w:t>
      </w:r>
    </w:p>
    <w:p w14:paraId="5E2E9D15" w14:textId="77777777" w:rsidR="0076141D" w:rsidRPr="00E6281C" w:rsidRDefault="00DB29C8" w:rsidP="0076141D">
      <w:pPr>
        <w:pStyle w:val="af1"/>
        <w:widowControl w:val="0"/>
        <w:numPr>
          <w:ilvl w:val="1"/>
          <w:numId w:val="7"/>
        </w:numPr>
        <w:spacing w:before="0" w:line="240" w:lineRule="auto"/>
        <w:ind w:left="851" w:hanging="851"/>
        <w:contextualSpacing w:val="0"/>
        <w:outlineLvl w:val="3"/>
      </w:pPr>
      <w:r w:rsidRPr="00E6281C">
        <w:t>П</w:t>
      </w:r>
      <w:r w:rsidR="0076141D" w:rsidRPr="00E6281C">
        <w:t>редоставлени</w:t>
      </w:r>
      <w:r w:rsidRPr="00E6281C">
        <w:t>е</w:t>
      </w:r>
      <w:r w:rsidR="0076141D" w:rsidRPr="00E6281C">
        <w:t xml:space="preserve"> информации Клиентам осуществляется в порядке, установле</w:t>
      </w:r>
      <w:r w:rsidR="0003167A" w:rsidRPr="00E6281C">
        <w:t xml:space="preserve">нном </w:t>
      </w:r>
      <w:proofErr w:type="gramStart"/>
      <w:r w:rsidR="0003167A" w:rsidRPr="00E6281C">
        <w:t>Частью</w:t>
      </w:r>
      <w:proofErr w:type="gramEnd"/>
      <w:r w:rsidR="0003167A" w:rsidRPr="00E6281C">
        <w:t xml:space="preserve"> I, </w:t>
      </w:r>
      <w:r w:rsidR="0076141D" w:rsidRPr="00E6281C">
        <w:t xml:space="preserve">Частью II </w:t>
      </w:r>
      <w:r w:rsidR="0003167A" w:rsidRPr="00E6281C">
        <w:t>и Частью</w:t>
      </w:r>
      <w:r w:rsidR="0003167A" w:rsidRPr="00E6281C">
        <w:rPr>
          <w:lang w:val="en-US"/>
        </w:rPr>
        <w:t xml:space="preserve"> III </w:t>
      </w:r>
      <w:r w:rsidR="0076141D" w:rsidRPr="00E6281C">
        <w:t>Правил соответственно.</w:t>
      </w:r>
    </w:p>
    <w:p w14:paraId="3D4D0A1E"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proofErr w:type="spellStart"/>
      <w:r w:rsidRPr="00E6281C">
        <w:t>Репозитарий</w:t>
      </w:r>
      <w:proofErr w:type="spellEnd"/>
      <w:r w:rsidRPr="00E6281C">
        <w:t xml:space="preserve"> предоставляет Реестр договоров Банку России каждый рабочий день месяца по состоянию на конец Операционного дня, предшествующего дню предоставления Реестра договора, в порядке и сроки, установленные законодательством Российской Федерации, нормативными актами Банка России и (или) договором между </w:t>
      </w:r>
      <w:proofErr w:type="spellStart"/>
      <w:r w:rsidRPr="00E6281C">
        <w:t>Репозитарием</w:t>
      </w:r>
      <w:proofErr w:type="spellEnd"/>
      <w:r w:rsidRPr="00E6281C">
        <w:t xml:space="preserve"> и Банком России.</w:t>
      </w:r>
    </w:p>
    <w:p w14:paraId="4F89F26B"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Предоставление Банку России информации, полученной в соответствии с Правилами, отличной от Реестра договоров (по составу информации, периоду формирования и пр.), а также информации, включающей сканированные копии документов, внесенные в Реестр договоров, осуществляется </w:t>
      </w:r>
      <w:proofErr w:type="spellStart"/>
      <w:r w:rsidRPr="00E6281C">
        <w:t>Репозитарием</w:t>
      </w:r>
      <w:proofErr w:type="spellEnd"/>
      <w:r w:rsidRPr="00E6281C">
        <w:t xml:space="preserve"> по письменному запросу Банка России с указанием в запросе необходимых параметров (включая вид документа и его </w:t>
      </w:r>
      <w:r w:rsidR="00DB29C8" w:rsidRPr="00E6281C">
        <w:t xml:space="preserve">Регистрационный </w:t>
      </w:r>
      <w:r w:rsidRPr="00E6281C">
        <w:t xml:space="preserve">номер). </w:t>
      </w:r>
      <w:proofErr w:type="spellStart"/>
      <w:r w:rsidRPr="00E6281C">
        <w:t>Репозитарий</w:t>
      </w:r>
      <w:proofErr w:type="spellEnd"/>
      <w:r w:rsidRPr="00E6281C">
        <w:t xml:space="preserve"> предоставляет Банку России запрашиваемую в соответствии с настоящим пунктом информацию в порядке и сроки, установленные законодательством Российской Федерации. Если для подготовки информации в запрошенном объеме, и (или) формате требуется больше времени, </w:t>
      </w:r>
      <w:proofErr w:type="spellStart"/>
      <w:r w:rsidRPr="00E6281C">
        <w:t>Репозитарий</w:t>
      </w:r>
      <w:proofErr w:type="spellEnd"/>
      <w:r w:rsidRPr="00E6281C">
        <w:t xml:space="preserve"> информирует Банк России о времени, необходимом для подготовки запрошенной информации и о дате ее предоставления.</w:t>
      </w:r>
    </w:p>
    <w:p w14:paraId="7A25E4AF" w14:textId="77777777" w:rsidR="0076141D" w:rsidRPr="005821A5" w:rsidRDefault="0076141D" w:rsidP="0076141D">
      <w:pPr>
        <w:pStyle w:val="af1"/>
        <w:widowControl w:val="0"/>
        <w:numPr>
          <w:ilvl w:val="1"/>
          <w:numId w:val="7"/>
        </w:numPr>
        <w:spacing w:before="0" w:line="240" w:lineRule="auto"/>
        <w:ind w:left="851" w:hanging="851"/>
        <w:contextualSpacing w:val="0"/>
        <w:outlineLvl w:val="3"/>
      </w:pPr>
      <w:r w:rsidRPr="00E6281C">
        <w:t xml:space="preserve">При направлении запроса о предоставлении информации лицом, определенным законодательством Российской Федерации, </w:t>
      </w:r>
      <w:proofErr w:type="spellStart"/>
      <w:r w:rsidRPr="00E6281C">
        <w:t>Репозитарий</w:t>
      </w:r>
      <w:proofErr w:type="spellEnd"/>
      <w:r w:rsidRPr="00E6281C">
        <w:t xml:space="preserve"> проверяет полномочия лица, подавшего запрос, рассматривает поступивший запрос и по результатам его рассмотрения в срок, установленный законодательством Российской Федерации направляет ответное письмо с запрашиваемой информацией. При отсутствии возможности предоставить информаци</w:t>
      </w:r>
      <w:r w:rsidR="00F70179" w:rsidRPr="00E6281C">
        <w:t>ю</w:t>
      </w:r>
      <w:r w:rsidRPr="00E6281C">
        <w:t xml:space="preserve">, запрошенную из Реестра договоров (в том числе из Раздела 1 Реестра договоров), </w:t>
      </w:r>
      <w:proofErr w:type="spellStart"/>
      <w:r w:rsidRPr="00E6281C">
        <w:t>Репозитарий</w:t>
      </w:r>
      <w:proofErr w:type="spellEnd"/>
      <w:r w:rsidRPr="00E6281C">
        <w:t xml:space="preserve"> направляет ответное письмо в произвольной форме</w:t>
      </w:r>
      <w:r w:rsidRPr="00E6281C" w:rsidDel="0081361B">
        <w:t xml:space="preserve"> </w:t>
      </w:r>
      <w:r w:rsidRPr="00E6281C">
        <w:t xml:space="preserve">с указанием </w:t>
      </w:r>
      <w:r w:rsidRPr="005821A5">
        <w:t>причины отказа.</w:t>
      </w:r>
    </w:p>
    <w:p w14:paraId="1AC30A68" w14:textId="7E901425" w:rsidR="0076141D" w:rsidRPr="005821A5"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2584" w:name="_Toc34913253"/>
      <w:bookmarkStart w:id="2585" w:name="_Toc47527594"/>
      <w:bookmarkStart w:id="2586" w:name="_Toc93064062"/>
      <w:r w:rsidRPr="005821A5">
        <w:rPr>
          <w:rFonts w:ascii="Times New Roman" w:hAnsi="Times New Roman" w:cs="Times New Roman"/>
        </w:rPr>
        <w:t xml:space="preserve">Предоставление </w:t>
      </w:r>
      <w:r w:rsidR="004F39AF" w:rsidRPr="005821A5">
        <w:rPr>
          <w:rFonts w:ascii="Times New Roman" w:hAnsi="Times New Roman" w:cs="Times New Roman"/>
        </w:rPr>
        <w:t>О</w:t>
      </w:r>
      <w:r w:rsidRPr="005821A5">
        <w:rPr>
          <w:rFonts w:ascii="Times New Roman" w:hAnsi="Times New Roman" w:cs="Times New Roman"/>
        </w:rPr>
        <w:t>бобщенных сведений из Реестра договоров</w:t>
      </w:r>
      <w:bookmarkEnd w:id="2584"/>
      <w:bookmarkEnd w:id="2585"/>
      <w:bookmarkEnd w:id="2586"/>
    </w:p>
    <w:p w14:paraId="477302EF" w14:textId="57598B04" w:rsidR="0076141D" w:rsidRPr="00E6281C" w:rsidRDefault="004F39AF" w:rsidP="0076141D">
      <w:pPr>
        <w:pStyle w:val="af1"/>
        <w:widowControl w:val="0"/>
        <w:numPr>
          <w:ilvl w:val="1"/>
          <w:numId w:val="7"/>
        </w:numPr>
        <w:spacing w:before="0" w:line="240" w:lineRule="auto"/>
        <w:ind w:left="851" w:hanging="851"/>
        <w:contextualSpacing w:val="0"/>
        <w:outlineLvl w:val="3"/>
      </w:pPr>
      <w:r>
        <w:t xml:space="preserve">Обобщенные сведения </w:t>
      </w:r>
      <w:r w:rsidR="0076141D" w:rsidRPr="00E6281C">
        <w:t>мо</w:t>
      </w:r>
      <w:r>
        <w:t>гут</w:t>
      </w:r>
      <w:r w:rsidR="0076141D" w:rsidRPr="00E6281C">
        <w:t xml:space="preserve"> быть предоставлен</w:t>
      </w:r>
      <w:r>
        <w:t>ы</w:t>
      </w:r>
      <w:r w:rsidR="0076141D" w:rsidRPr="00E6281C">
        <w:t xml:space="preserve"> Клиентам и иным заинтересованным лицам.</w:t>
      </w:r>
    </w:p>
    <w:p w14:paraId="22446BC9" w14:textId="56D9D7CF" w:rsidR="00FC0D6B"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Сроки и стоимость предоставления </w:t>
      </w:r>
      <w:r w:rsidR="004F39AF">
        <w:t>О</w:t>
      </w:r>
      <w:r w:rsidRPr="00E6281C">
        <w:t xml:space="preserve">бобщенных сведений устанавливаются </w:t>
      </w:r>
      <w:proofErr w:type="spellStart"/>
      <w:r w:rsidRPr="00E6281C">
        <w:lastRenderedPageBreak/>
        <w:t>Репозитарием</w:t>
      </w:r>
      <w:proofErr w:type="spellEnd"/>
      <w:r w:rsidRPr="00E6281C">
        <w:t xml:space="preserve"> в зависимости от объема и сложности условий (параметров) запрашиваемых сведений и согласовываются </w:t>
      </w:r>
      <w:proofErr w:type="spellStart"/>
      <w:r w:rsidRPr="00E6281C">
        <w:t>Репозитарием</w:t>
      </w:r>
      <w:proofErr w:type="spellEnd"/>
      <w:r w:rsidRPr="00E6281C">
        <w:t xml:space="preserve"> с их получателем. </w:t>
      </w:r>
      <w:proofErr w:type="spellStart"/>
      <w:r w:rsidRPr="00E6281C">
        <w:t>Репозитарий</w:t>
      </w:r>
      <w:proofErr w:type="spellEnd"/>
      <w:r w:rsidRPr="00E6281C">
        <w:t xml:space="preserve"> вправе заключить отдельный договор на предоставление </w:t>
      </w:r>
      <w:r w:rsidR="004F39AF">
        <w:t>О</w:t>
      </w:r>
      <w:r w:rsidRPr="00E6281C">
        <w:t>бобщенных сведений.</w:t>
      </w:r>
    </w:p>
    <w:p w14:paraId="35E7B325" w14:textId="7E390CC4"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Объем предоставляемой информации, содержащей </w:t>
      </w:r>
      <w:r w:rsidR="004F39AF">
        <w:t>О</w:t>
      </w:r>
      <w:r w:rsidRPr="00E6281C">
        <w:t>бобщенные сведения, соответствует следующим требованиям:</w:t>
      </w:r>
    </w:p>
    <w:p w14:paraId="14D063F7" w14:textId="77777777" w:rsidR="0076141D" w:rsidRPr="00E6281C" w:rsidRDefault="0076141D" w:rsidP="0076141D">
      <w:pPr>
        <w:pStyle w:val="4"/>
        <w:numPr>
          <w:ilvl w:val="2"/>
          <w:numId w:val="7"/>
        </w:numPr>
        <w:spacing w:before="0" w:after="120" w:line="240" w:lineRule="auto"/>
        <w:ind w:left="851" w:hanging="851"/>
        <w:rPr>
          <w:rFonts w:asciiTheme="minorHAnsi" w:hAnsiTheme="minorHAnsi" w:cstheme="minorHAnsi"/>
          <w:b w:val="0"/>
          <w:i w:val="0"/>
        </w:rPr>
      </w:pPr>
      <w:r w:rsidRPr="00E6281C">
        <w:rPr>
          <w:rFonts w:ascii="Times New Roman" w:hAnsi="Times New Roman" w:cs="Times New Roman"/>
          <w:b w:val="0"/>
          <w:i w:val="0"/>
        </w:rPr>
        <w:t xml:space="preserve">сведения </w:t>
      </w:r>
      <w:r w:rsidRPr="00E6281C">
        <w:rPr>
          <w:rFonts w:asciiTheme="minorHAnsi" w:hAnsiTheme="minorHAnsi" w:cstheme="minorHAnsi"/>
          <w:b w:val="0"/>
          <w:i w:val="0"/>
        </w:rPr>
        <w:t xml:space="preserve">рассчитываются в отношении только тех </w:t>
      </w:r>
      <w:r w:rsidR="00E27684" w:rsidRPr="00E6281C">
        <w:rPr>
          <w:rFonts w:asciiTheme="minorHAnsi" w:hAnsiTheme="minorHAnsi" w:cstheme="minorHAnsi"/>
          <w:b w:val="0"/>
          <w:i w:val="0"/>
        </w:rPr>
        <w:t>Д</w:t>
      </w:r>
      <w:r w:rsidRPr="00E6281C">
        <w:rPr>
          <w:rFonts w:asciiTheme="minorHAnsi" w:hAnsiTheme="minorHAnsi" w:cstheme="minorHAnsi"/>
          <w:b w:val="0"/>
          <w:i w:val="0"/>
        </w:rPr>
        <w:t>оговоров,</w:t>
      </w:r>
      <w:r w:rsidR="002134E6" w:rsidRPr="00E6281C">
        <w:rPr>
          <w:rFonts w:asciiTheme="minorHAnsi" w:hAnsiTheme="minorHAnsi" w:cstheme="minorHAnsi"/>
          <w:b w:val="0"/>
          <w:i w:val="0"/>
        </w:rPr>
        <w:t xml:space="preserve"> </w:t>
      </w:r>
      <w:r w:rsidR="00E27684" w:rsidRPr="00E6281C">
        <w:rPr>
          <w:rFonts w:asciiTheme="minorHAnsi" w:hAnsiTheme="minorHAnsi" w:cstheme="minorHAnsi"/>
          <w:b w:val="0"/>
          <w:i w:val="0"/>
        </w:rPr>
        <w:t>Ф</w:t>
      </w:r>
      <w:r w:rsidR="002134E6" w:rsidRPr="00E6281C">
        <w:rPr>
          <w:rFonts w:asciiTheme="minorHAnsi" w:hAnsiTheme="minorHAnsi" w:cstheme="minorHAnsi"/>
          <w:b w:val="0"/>
          <w:i w:val="0"/>
        </w:rPr>
        <w:t xml:space="preserve">инансовых сделок и </w:t>
      </w:r>
      <w:r w:rsidR="00024009" w:rsidRPr="00E6281C">
        <w:rPr>
          <w:rFonts w:asciiTheme="minorHAnsi" w:hAnsiTheme="minorHAnsi" w:cstheme="minorHAnsi"/>
          <w:b w:val="0"/>
          <w:i w:val="0"/>
        </w:rPr>
        <w:t>об операциях по ним</w:t>
      </w:r>
      <w:r w:rsidR="002134E6" w:rsidRPr="00E6281C">
        <w:rPr>
          <w:rFonts w:asciiTheme="minorHAnsi" w:hAnsiTheme="minorHAnsi" w:cstheme="minorHAnsi"/>
          <w:b w:val="0"/>
          <w:i w:val="0"/>
        </w:rPr>
        <w:t>,</w:t>
      </w:r>
      <w:r w:rsidRPr="00E6281C">
        <w:rPr>
          <w:rFonts w:asciiTheme="minorHAnsi" w:hAnsiTheme="minorHAnsi" w:cstheme="minorHAnsi"/>
          <w:b w:val="0"/>
          <w:i w:val="0"/>
        </w:rPr>
        <w:t xml:space="preserve"> сведения о которых содержатся в Реестре договоров;</w:t>
      </w:r>
    </w:p>
    <w:p w14:paraId="1997C630" w14:textId="7163A963" w:rsidR="0076141D" w:rsidRPr="00E6281C" w:rsidRDefault="0076141D" w:rsidP="0076141D">
      <w:pPr>
        <w:pStyle w:val="4"/>
        <w:numPr>
          <w:ilvl w:val="2"/>
          <w:numId w:val="7"/>
        </w:numPr>
        <w:spacing w:before="0" w:after="120" w:line="240" w:lineRule="auto"/>
        <w:ind w:left="851" w:hanging="851"/>
        <w:rPr>
          <w:rFonts w:ascii="Times New Roman" w:hAnsi="Times New Roman" w:cs="Times New Roman"/>
          <w:b w:val="0"/>
          <w:i w:val="0"/>
        </w:rPr>
      </w:pPr>
      <w:r w:rsidRPr="00E6281C">
        <w:rPr>
          <w:rFonts w:asciiTheme="minorHAnsi" w:hAnsiTheme="minorHAnsi" w:cstheme="minorHAnsi"/>
          <w:b w:val="0"/>
          <w:i w:val="0"/>
        </w:rPr>
        <w:t>сведения не могут содержать</w:t>
      </w:r>
      <w:r w:rsidRPr="00E6281C">
        <w:rPr>
          <w:rFonts w:ascii="Times New Roman" w:hAnsi="Times New Roman" w:cs="Times New Roman"/>
          <w:b w:val="0"/>
          <w:i w:val="0"/>
        </w:rPr>
        <w:t xml:space="preserve"> информацию, прямо позволяющую идентифицировать </w:t>
      </w:r>
      <w:r w:rsidR="00E27684" w:rsidRPr="00E6281C">
        <w:rPr>
          <w:rFonts w:ascii="Times New Roman" w:hAnsi="Times New Roman" w:cs="Times New Roman"/>
          <w:b w:val="0"/>
          <w:i w:val="0"/>
        </w:rPr>
        <w:t>С</w:t>
      </w:r>
      <w:r w:rsidRPr="00E6281C">
        <w:rPr>
          <w:rFonts w:ascii="Times New Roman" w:hAnsi="Times New Roman" w:cs="Times New Roman"/>
          <w:b w:val="0"/>
          <w:i w:val="0"/>
        </w:rPr>
        <w:t xml:space="preserve">тороны </w:t>
      </w:r>
      <w:r w:rsidR="00E14DA0">
        <w:rPr>
          <w:rFonts w:ascii="Times New Roman" w:hAnsi="Times New Roman" w:cs="Times New Roman"/>
          <w:b w:val="0"/>
          <w:i w:val="0"/>
        </w:rPr>
        <w:t>Д</w:t>
      </w:r>
      <w:r w:rsidRPr="00E6281C">
        <w:rPr>
          <w:rFonts w:ascii="Times New Roman" w:hAnsi="Times New Roman" w:cs="Times New Roman"/>
          <w:b w:val="0"/>
          <w:i w:val="0"/>
        </w:rPr>
        <w:t xml:space="preserve">оговора, </w:t>
      </w:r>
      <w:r w:rsidR="00E27684" w:rsidRPr="00E6281C">
        <w:rPr>
          <w:rFonts w:ascii="Times New Roman" w:hAnsi="Times New Roman" w:cs="Times New Roman"/>
          <w:b w:val="0"/>
          <w:i w:val="0"/>
        </w:rPr>
        <w:t>Ф</w:t>
      </w:r>
      <w:r w:rsidR="00635C56" w:rsidRPr="00E6281C">
        <w:rPr>
          <w:rFonts w:ascii="Times New Roman" w:hAnsi="Times New Roman" w:cs="Times New Roman"/>
          <w:b w:val="0"/>
          <w:i w:val="0"/>
        </w:rPr>
        <w:t xml:space="preserve">инансовой сделки и (или) </w:t>
      </w:r>
      <w:r w:rsidR="00E27684" w:rsidRPr="00E6281C">
        <w:rPr>
          <w:rFonts w:ascii="Times New Roman" w:hAnsi="Times New Roman" w:cs="Times New Roman"/>
          <w:b w:val="0"/>
          <w:i w:val="0"/>
        </w:rPr>
        <w:t>К</w:t>
      </w:r>
      <w:r w:rsidRPr="00E6281C">
        <w:rPr>
          <w:rFonts w:ascii="Times New Roman" w:hAnsi="Times New Roman" w:cs="Times New Roman"/>
          <w:b w:val="0"/>
          <w:i w:val="0"/>
        </w:rPr>
        <w:t xml:space="preserve">лиентов </w:t>
      </w:r>
      <w:r w:rsidR="00E27684" w:rsidRPr="00E6281C">
        <w:rPr>
          <w:rFonts w:ascii="Times New Roman" w:hAnsi="Times New Roman" w:cs="Times New Roman"/>
          <w:b w:val="0"/>
          <w:i w:val="0"/>
        </w:rPr>
        <w:t>С</w:t>
      </w:r>
      <w:r w:rsidRPr="00E6281C">
        <w:rPr>
          <w:rFonts w:ascii="Times New Roman" w:hAnsi="Times New Roman" w:cs="Times New Roman"/>
          <w:b w:val="0"/>
          <w:i w:val="0"/>
        </w:rPr>
        <w:t xml:space="preserve">торон </w:t>
      </w:r>
      <w:r w:rsidR="00E14DA0">
        <w:rPr>
          <w:rFonts w:ascii="Times New Roman" w:hAnsi="Times New Roman" w:cs="Times New Roman"/>
          <w:b w:val="0"/>
          <w:i w:val="0"/>
        </w:rPr>
        <w:t>Д</w:t>
      </w:r>
      <w:r w:rsidRPr="00E6281C">
        <w:rPr>
          <w:rFonts w:ascii="Times New Roman" w:hAnsi="Times New Roman" w:cs="Times New Roman"/>
          <w:b w:val="0"/>
          <w:i w:val="0"/>
        </w:rPr>
        <w:t>оговора;</w:t>
      </w:r>
    </w:p>
    <w:p w14:paraId="4418D280" w14:textId="77777777" w:rsidR="0076141D" w:rsidRPr="00E6281C" w:rsidRDefault="0076141D" w:rsidP="0076141D">
      <w:pPr>
        <w:pStyle w:val="4"/>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сведения могут быть рассчитаны на дату или за определенный период.</w:t>
      </w:r>
    </w:p>
    <w:p w14:paraId="07504B99"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bookmarkStart w:id="2587" w:name="_Toc475519315"/>
      <w:bookmarkStart w:id="2588" w:name="_Toc475519586"/>
      <w:bookmarkStart w:id="2589" w:name="_Toc475519752"/>
      <w:bookmarkStart w:id="2590" w:name="_Toc476839777"/>
      <w:bookmarkStart w:id="2591" w:name="_Toc476840445"/>
      <w:bookmarkStart w:id="2592" w:name="_Toc476840462"/>
      <w:bookmarkStart w:id="2593" w:name="_Toc476840510"/>
      <w:bookmarkStart w:id="2594" w:name="_Toc476840955"/>
      <w:bookmarkStart w:id="2595" w:name="_Toc476839778"/>
      <w:bookmarkStart w:id="2596" w:name="_Toc476840446"/>
      <w:bookmarkStart w:id="2597" w:name="_Toc476840463"/>
      <w:bookmarkStart w:id="2598" w:name="_Toc476840511"/>
      <w:bookmarkStart w:id="2599" w:name="_Toc476840956"/>
      <w:bookmarkStart w:id="2600" w:name="_Toc475519319"/>
      <w:bookmarkStart w:id="2601" w:name="_Toc475519590"/>
      <w:bookmarkStart w:id="2602" w:name="_Toc475519756"/>
      <w:bookmarkStart w:id="2603" w:name="_Toc475519320"/>
      <w:bookmarkStart w:id="2604" w:name="_Toc475519591"/>
      <w:bookmarkStart w:id="2605" w:name="_Toc475519757"/>
      <w:bookmarkStart w:id="2606" w:name="_Toc475519321"/>
      <w:bookmarkStart w:id="2607" w:name="_Toc475519592"/>
      <w:bookmarkStart w:id="2608" w:name="_Toc475519758"/>
      <w:bookmarkStart w:id="2609" w:name="_Toc475519322"/>
      <w:bookmarkStart w:id="2610" w:name="_Toc475519593"/>
      <w:bookmarkStart w:id="2611" w:name="_Toc475519759"/>
      <w:bookmarkStart w:id="2612" w:name="_Toc475519323"/>
      <w:bookmarkStart w:id="2613" w:name="_Toc475519594"/>
      <w:bookmarkStart w:id="2614" w:name="_Toc475519760"/>
      <w:bookmarkStart w:id="2615" w:name="_Toc475519329"/>
      <w:bookmarkStart w:id="2616" w:name="_Toc475519600"/>
      <w:bookmarkStart w:id="2617" w:name="_Toc475519766"/>
      <w:bookmarkStart w:id="2618" w:name="_Toc475519334"/>
      <w:bookmarkStart w:id="2619" w:name="_Toc475519605"/>
      <w:bookmarkStart w:id="2620" w:name="_Toc475519771"/>
      <w:bookmarkStart w:id="2621" w:name="_Toc475519339"/>
      <w:bookmarkStart w:id="2622" w:name="_Toc475519610"/>
      <w:bookmarkStart w:id="2623" w:name="_Toc475519776"/>
      <w:bookmarkStart w:id="2624" w:name="_Toc475519344"/>
      <w:bookmarkStart w:id="2625" w:name="_Toc475519615"/>
      <w:bookmarkStart w:id="2626" w:name="_Toc475519781"/>
      <w:bookmarkStart w:id="2627" w:name="_Toc475519349"/>
      <w:bookmarkStart w:id="2628" w:name="_Toc475519620"/>
      <w:bookmarkStart w:id="2629" w:name="_Toc475519786"/>
      <w:bookmarkStart w:id="2630" w:name="_Toc475519354"/>
      <w:bookmarkStart w:id="2631" w:name="_Toc475519625"/>
      <w:bookmarkStart w:id="2632" w:name="_Toc475519791"/>
      <w:bookmarkStart w:id="2633" w:name="_Toc475519359"/>
      <w:bookmarkStart w:id="2634" w:name="_Toc475519630"/>
      <w:bookmarkStart w:id="2635" w:name="_Toc475519796"/>
      <w:bookmarkStart w:id="2636" w:name="_Toc475519364"/>
      <w:bookmarkStart w:id="2637" w:name="_Toc475519635"/>
      <w:bookmarkStart w:id="2638" w:name="_Toc475519801"/>
      <w:bookmarkStart w:id="2639" w:name="_Toc475519369"/>
      <w:bookmarkStart w:id="2640" w:name="_Toc475519640"/>
      <w:bookmarkStart w:id="2641" w:name="_Toc475519806"/>
      <w:bookmarkStart w:id="2642" w:name="_Toc475519374"/>
      <w:bookmarkStart w:id="2643" w:name="_Toc475519645"/>
      <w:bookmarkStart w:id="2644" w:name="_Toc475519811"/>
      <w:bookmarkStart w:id="2645" w:name="_Toc475519379"/>
      <w:bookmarkStart w:id="2646" w:name="_Toc475519650"/>
      <w:bookmarkStart w:id="2647" w:name="_Toc475519816"/>
      <w:bookmarkStart w:id="2648" w:name="_Toc475519384"/>
      <w:bookmarkStart w:id="2649" w:name="_Toc475519655"/>
      <w:bookmarkStart w:id="2650" w:name="_Toc475519821"/>
      <w:bookmarkStart w:id="2651" w:name="_Toc475519389"/>
      <w:bookmarkStart w:id="2652" w:name="_Toc475519660"/>
      <w:bookmarkStart w:id="2653" w:name="_Toc475519826"/>
      <w:bookmarkStart w:id="2654" w:name="_Toc475519394"/>
      <w:bookmarkStart w:id="2655" w:name="_Toc475519665"/>
      <w:bookmarkStart w:id="2656" w:name="_Toc475519831"/>
      <w:bookmarkStart w:id="2657" w:name="_Toc475519399"/>
      <w:bookmarkStart w:id="2658" w:name="_Toc475519670"/>
      <w:bookmarkStart w:id="2659" w:name="_Toc475519836"/>
      <w:bookmarkStart w:id="2660" w:name="_Toc475519404"/>
      <w:bookmarkStart w:id="2661" w:name="_Toc475519675"/>
      <w:bookmarkStart w:id="2662" w:name="_Toc475519841"/>
      <w:bookmarkStart w:id="2663" w:name="_Toc475519409"/>
      <w:bookmarkStart w:id="2664" w:name="_Toc475519680"/>
      <w:bookmarkStart w:id="2665" w:name="_Toc475519846"/>
      <w:bookmarkStart w:id="2666" w:name="_Toc475519414"/>
      <w:bookmarkStart w:id="2667" w:name="_Toc475519685"/>
      <w:bookmarkStart w:id="2668" w:name="_Toc475519851"/>
      <w:bookmarkStart w:id="2669" w:name="_Toc475519419"/>
      <w:bookmarkStart w:id="2670" w:name="_Toc475519690"/>
      <w:bookmarkStart w:id="2671" w:name="_Toc475519856"/>
      <w:bookmarkStart w:id="2672" w:name="_Toc475519424"/>
      <w:bookmarkStart w:id="2673" w:name="_Toc475519695"/>
      <w:bookmarkStart w:id="2674" w:name="_Toc475519861"/>
      <w:bookmarkStart w:id="2675" w:name="_Toc475519429"/>
      <w:bookmarkStart w:id="2676" w:name="_Toc475519700"/>
      <w:bookmarkStart w:id="2677" w:name="_Toc475519866"/>
      <w:bookmarkStart w:id="2678" w:name="_Toc475519434"/>
      <w:bookmarkStart w:id="2679" w:name="_Toc475519705"/>
      <w:bookmarkStart w:id="2680" w:name="_Toc475519871"/>
      <w:bookmarkStart w:id="2681" w:name="_Toc475519439"/>
      <w:bookmarkStart w:id="2682" w:name="_Toc475519710"/>
      <w:bookmarkStart w:id="2683" w:name="_Toc475519876"/>
      <w:bookmarkStart w:id="2684" w:name="_Toc475519444"/>
      <w:bookmarkStart w:id="2685" w:name="_Toc475519715"/>
      <w:bookmarkStart w:id="2686" w:name="_Toc475519881"/>
      <w:bookmarkStart w:id="2687" w:name="_Toc475519449"/>
      <w:bookmarkStart w:id="2688" w:name="_Toc475519720"/>
      <w:bookmarkStart w:id="2689" w:name="_Toc475519886"/>
      <w:bookmarkStart w:id="2690" w:name="_Toc475519454"/>
      <w:bookmarkStart w:id="2691" w:name="_Toc475519725"/>
      <w:bookmarkStart w:id="2692" w:name="_Toc475519891"/>
      <w:bookmarkStart w:id="2693" w:name="_Toc475519475"/>
      <w:bookmarkStart w:id="2694" w:name="_Toc475519746"/>
      <w:bookmarkStart w:id="2695" w:name="_Toc475519912"/>
      <w:bookmarkStart w:id="2696" w:name="_Toc475519476"/>
      <w:bookmarkStart w:id="2697" w:name="_Toc475519747"/>
      <w:bookmarkStart w:id="2698" w:name="_Toc475519913"/>
      <w:bookmarkStart w:id="2699" w:name="_Toc476839779"/>
      <w:bookmarkStart w:id="2700" w:name="_Toc476840447"/>
      <w:bookmarkStart w:id="2701" w:name="_Toc476840464"/>
      <w:bookmarkStart w:id="2702" w:name="_Toc476840512"/>
      <w:bookmarkStart w:id="2703" w:name="_Toc476840957"/>
      <w:bookmarkStart w:id="2704" w:name="_Toc476839780"/>
      <w:bookmarkStart w:id="2705" w:name="_Toc476840448"/>
      <w:bookmarkStart w:id="2706" w:name="_Toc476840465"/>
      <w:bookmarkStart w:id="2707" w:name="_Toc476840513"/>
      <w:bookmarkStart w:id="2708" w:name="_Toc476840958"/>
      <w:bookmarkStart w:id="2709" w:name="_Toc476839781"/>
      <w:bookmarkStart w:id="2710" w:name="_Toc476840449"/>
      <w:bookmarkStart w:id="2711" w:name="_Toc476840466"/>
      <w:bookmarkStart w:id="2712" w:name="_Toc476840514"/>
      <w:bookmarkStart w:id="2713" w:name="_Toc476840959"/>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r w:rsidRPr="00E6281C">
        <w:t xml:space="preserve">Обобщенные сведения рассчитываются в отношении любых параметров (совокупности параметров) </w:t>
      </w:r>
      <w:r w:rsidR="00E27684" w:rsidRPr="00E6281C">
        <w:t>Д</w:t>
      </w:r>
      <w:r w:rsidRPr="00E6281C">
        <w:t xml:space="preserve">оговора, </w:t>
      </w:r>
      <w:r w:rsidR="00E27684" w:rsidRPr="00E6281C">
        <w:t>Ф</w:t>
      </w:r>
      <w:r w:rsidR="00635C56" w:rsidRPr="00E6281C">
        <w:t xml:space="preserve">инансовой сделки, </w:t>
      </w:r>
      <w:r w:rsidRPr="00E6281C">
        <w:t xml:space="preserve">которые предусмотрены в формате взаимодействия с </w:t>
      </w:r>
      <w:proofErr w:type="spellStart"/>
      <w:r w:rsidRPr="00E6281C">
        <w:t>Репозитарием</w:t>
      </w:r>
      <w:proofErr w:type="spellEnd"/>
      <w:r w:rsidRPr="00E6281C">
        <w:t xml:space="preserve">, в том числе в отношении вида инструмента, </w:t>
      </w:r>
      <w:r w:rsidRPr="00E6281C">
        <w:rPr>
          <w:lang w:eastAsia="ru-RU"/>
        </w:rPr>
        <w:t xml:space="preserve">вида экономической деятельности сторон, </w:t>
      </w:r>
      <w:r w:rsidRPr="00E6281C">
        <w:t xml:space="preserve">типа продукта, количества </w:t>
      </w:r>
      <w:r w:rsidR="00E27684" w:rsidRPr="00E6281C">
        <w:t xml:space="preserve">Договоров </w:t>
      </w:r>
      <w:r w:rsidRPr="00E6281C">
        <w:t xml:space="preserve">или </w:t>
      </w:r>
      <w:r w:rsidR="00E27684" w:rsidRPr="00E6281C">
        <w:t>Ф</w:t>
      </w:r>
      <w:r w:rsidR="00635C56" w:rsidRPr="00E6281C">
        <w:t xml:space="preserve">инансовых сделок, </w:t>
      </w:r>
      <w:r w:rsidRPr="00E6281C">
        <w:t xml:space="preserve">объема </w:t>
      </w:r>
      <w:r w:rsidR="00E27684" w:rsidRPr="00E6281C">
        <w:t xml:space="preserve">Договоров </w:t>
      </w:r>
      <w:r w:rsidR="00635C56" w:rsidRPr="00E6281C">
        <w:t xml:space="preserve">или </w:t>
      </w:r>
      <w:r w:rsidR="00E27684" w:rsidRPr="00E6281C">
        <w:t>Ф</w:t>
      </w:r>
      <w:r w:rsidR="00635C56" w:rsidRPr="00E6281C">
        <w:t>инансовых сделок</w:t>
      </w:r>
      <w:r w:rsidRPr="00E6281C">
        <w:t xml:space="preserve">. Обобщенные сведения могут рассчитываться как в валюте </w:t>
      </w:r>
      <w:r w:rsidR="00E27684" w:rsidRPr="00E6281C">
        <w:t xml:space="preserve">Договоров </w:t>
      </w:r>
      <w:r w:rsidR="00635C56" w:rsidRPr="00E6281C">
        <w:t xml:space="preserve">и </w:t>
      </w:r>
      <w:r w:rsidR="00E27684" w:rsidRPr="00E6281C">
        <w:t>Ф</w:t>
      </w:r>
      <w:r w:rsidR="00635C56" w:rsidRPr="00E6281C">
        <w:t>инансовых сделок</w:t>
      </w:r>
      <w:r w:rsidRPr="00E6281C">
        <w:t>, так и в иных валютах с указанием соответствующих правил пересчета.</w:t>
      </w:r>
      <w:r w:rsidRPr="00E6281C">
        <w:br w:type="page"/>
      </w:r>
    </w:p>
    <w:p w14:paraId="2E70F0EB" w14:textId="77777777" w:rsidR="0076141D" w:rsidRPr="00E6281C" w:rsidRDefault="0076141D" w:rsidP="0076141D">
      <w:pPr>
        <w:pStyle w:val="2"/>
        <w:keepNext w:val="0"/>
        <w:keepLines w:val="0"/>
        <w:widowControl w:val="0"/>
        <w:spacing w:before="0" w:line="240" w:lineRule="auto"/>
        <w:ind w:left="0"/>
        <w:rPr>
          <w:rFonts w:ascii="Times New Roman" w:hAnsi="Times New Roman" w:cs="Times New Roman"/>
          <w:caps/>
        </w:rPr>
      </w:pPr>
      <w:bookmarkStart w:id="2714" w:name="_Toc14257824"/>
      <w:bookmarkStart w:id="2715" w:name="_Toc34913254"/>
      <w:bookmarkStart w:id="2716" w:name="_Toc47527595"/>
      <w:bookmarkStart w:id="2717" w:name="_Toc93064063"/>
      <w:r w:rsidRPr="00E6281C">
        <w:rPr>
          <w:rFonts w:ascii="Times New Roman" w:hAnsi="Times New Roman" w:cs="Times New Roman"/>
          <w:caps/>
        </w:rPr>
        <w:lastRenderedPageBreak/>
        <w:t xml:space="preserve">Часть </w:t>
      </w:r>
      <w:r w:rsidRPr="00E6281C">
        <w:rPr>
          <w:rFonts w:ascii="Times New Roman" w:hAnsi="Times New Roman" w:cs="Times New Roman"/>
          <w:caps/>
          <w:lang w:val="en-US"/>
        </w:rPr>
        <w:t>II</w:t>
      </w:r>
      <w:r w:rsidRPr="00E6281C">
        <w:rPr>
          <w:rFonts w:ascii="Times New Roman" w:hAnsi="Times New Roman" w:cs="Times New Roman"/>
          <w:caps/>
        </w:rPr>
        <w:t xml:space="preserve"> Торговый репозитарий</w:t>
      </w:r>
      <w:bookmarkEnd w:id="2714"/>
      <w:bookmarkEnd w:id="2715"/>
      <w:bookmarkEnd w:id="2716"/>
      <w:bookmarkEnd w:id="2717"/>
    </w:p>
    <w:p w14:paraId="3DD73406" w14:textId="77777777" w:rsidR="0076141D" w:rsidRPr="00E6281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2718" w:name="_Toc14257825"/>
      <w:bookmarkStart w:id="2719" w:name="_Toc34913255"/>
      <w:bookmarkStart w:id="2720" w:name="_Toc47527596"/>
      <w:bookmarkStart w:id="2721" w:name="_Toc93064064"/>
      <w:r w:rsidRPr="00E6281C">
        <w:rPr>
          <w:rFonts w:ascii="Times New Roman" w:hAnsi="Times New Roman" w:cs="Times New Roman"/>
        </w:rPr>
        <w:t xml:space="preserve">Термины и определения, используемые в деятельности Торгового </w:t>
      </w:r>
      <w:proofErr w:type="spellStart"/>
      <w:r w:rsidRPr="00E6281C">
        <w:rPr>
          <w:rFonts w:ascii="Times New Roman" w:hAnsi="Times New Roman" w:cs="Times New Roman"/>
        </w:rPr>
        <w:t>репозитария</w:t>
      </w:r>
      <w:bookmarkEnd w:id="2718"/>
      <w:bookmarkEnd w:id="2719"/>
      <w:bookmarkEnd w:id="2720"/>
      <w:bookmarkEnd w:id="2721"/>
      <w:proofErr w:type="spellEnd"/>
    </w:p>
    <w:p w14:paraId="03F39D0E"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rPr>
          <w:b/>
        </w:rPr>
        <w:t>Генеральное соглашение (единый договор)</w:t>
      </w:r>
      <w:r w:rsidRPr="00E6281C">
        <w:t xml:space="preserve"> – соглашение, заключенное не на организованн</w:t>
      </w:r>
      <w:r w:rsidR="00702E56" w:rsidRPr="00E6281C">
        <w:t>ых</w:t>
      </w:r>
      <w:r w:rsidRPr="00E6281C">
        <w:t xml:space="preserve"> торгах и содержащее общие принципы заключения, исполнения и расторжения договоров с производными финансовыми инструментами или иными видами договоров, информация о которых подлежит предоставлению в </w:t>
      </w:r>
      <w:proofErr w:type="spellStart"/>
      <w:r w:rsidRPr="00E6281C">
        <w:t>репозитарий</w:t>
      </w:r>
      <w:proofErr w:type="spellEnd"/>
      <w:r w:rsidRPr="00E6281C">
        <w:t xml:space="preserve"> в соответствии с законодательством Российской Федерации и нормативными актами Банка России.</w:t>
      </w:r>
    </w:p>
    <w:p w14:paraId="33DCD184"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rPr>
          <w:b/>
        </w:rPr>
        <w:t>Договор</w:t>
      </w:r>
      <w:r w:rsidRPr="00E6281C">
        <w:t xml:space="preserve"> – соглашение, заключенное не на организованных торгах как на условиях Генерального соглашения, так и вне рамок Генерального соглашения, информация о котором подлежит предоставлению в </w:t>
      </w:r>
      <w:proofErr w:type="spellStart"/>
      <w:r w:rsidRPr="00E6281C">
        <w:t>репозитарий</w:t>
      </w:r>
      <w:proofErr w:type="spellEnd"/>
      <w:r w:rsidRPr="00E6281C">
        <w:t xml:space="preserve"> согласно законодательству Российской Федерации и нормативным актам Банка России, а также соглашение, заключенное не на организованных торгах как на условиях Генерального соглашения, так и вне рамок Генерального соглашения, информация о котором предоставлена для внесения в Реестр договоров, вне требований законодательства Российской Федерации и нормативных актов Банка России.</w:t>
      </w:r>
    </w:p>
    <w:p w14:paraId="395E8DF8" w14:textId="3657CF54" w:rsidR="0076141D" w:rsidRPr="00E6281C" w:rsidRDefault="0076141D" w:rsidP="0076141D">
      <w:pPr>
        <w:pStyle w:val="af1"/>
        <w:widowControl w:val="0"/>
        <w:numPr>
          <w:ilvl w:val="1"/>
          <w:numId w:val="7"/>
        </w:numPr>
        <w:spacing w:before="0" w:line="240" w:lineRule="auto"/>
        <w:ind w:left="851" w:hanging="851"/>
        <w:contextualSpacing w:val="0"/>
        <w:outlineLvl w:val="3"/>
      </w:pPr>
      <w:bookmarkStart w:id="2722" w:name="_Ref47047404"/>
      <w:r w:rsidRPr="00E6281C">
        <w:rPr>
          <w:b/>
        </w:rPr>
        <w:t xml:space="preserve">Запись </w:t>
      </w:r>
      <w:r w:rsidRPr="00E6281C">
        <w:t>– информация, внесение которой в Реестр договоров подлежит оплате в соответствии с Тарифами</w:t>
      </w:r>
      <w:r w:rsidR="001F1446">
        <w:t xml:space="preserve"> НРД</w:t>
      </w:r>
      <w:r w:rsidRPr="00E6281C">
        <w:t>, и к которой относятся:</w:t>
      </w:r>
      <w:bookmarkEnd w:id="2722"/>
    </w:p>
    <w:p w14:paraId="7B7934D6" w14:textId="77777777" w:rsidR="0076141D" w:rsidRPr="00E6281C" w:rsidRDefault="0076141D" w:rsidP="0076141D">
      <w:pPr>
        <w:pStyle w:val="af1"/>
        <w:widowControl w:val="0"/>
        <w:numPr>
          <w:ilvl w:val="0"/>
          <w:numId w:val="10"/>
        </w:numPr>
        <w:spacing w:before="0" w:line="240" w:lineRule="auto"/>
        <w:ind w:left="1418" w:hanging="567"/>
        <w:contextualSpacing w:val="0"/>
        <w:outlineLvl w:val="3"/>
      </w:pPr>
      <w:r w:rsidRPr="00E6281C">
        <w:t xml:space="preserve">информация о входящих сообщениях, внесенная в Раздел 1 Реестра договоров, согласно перечню, указанному в пункте </w:t>
      </w:r>
      <w:r w:rsidR="003140AC" w:rsidRPr="00E6281C">
        <w:fldChar w:fldCharType="begin"/>
      </w:r>
      <w:r w:rsidR="003140AC" w:rsidRPr="00E6281C">
        <w:instrText xml:space="preserve"> REF _Ref46237494 \r \h </w:instrText>
      </w:r>
      <w:r w:rsidR="00EF53BF" w:rsidRPr="00E6281C">
        <w:instrText xml:space="preserve"> \* MERGEFORMAT </w:instrText>
      </w:r>
      <w:r w:rsidR="003140AC" w:rsidRPr="00E6281C">
        <w:fldChar w:fldCharType="separate"/>
      </w:r>
      <w:r w:rsidR="005E742E">
        <w:t>1.2</w:t>
      </w:r>
      <w:r w:rsidR="003140AC" w:rsidRPr="00E6281C">
        <w:fldChar w:fldCharType="end"/>
      </w:r>
      <w:r w:rsidR="003140AC" w:rsidRPr="00E6281C">
        <w:t xml:space="preserve"> </w:t>
      </w:r>
      <w:hyperlink w:anchor="_Приложение_2.1" w:history="1">
        <w:r w:rsidRPr="00E6281C">
          <w:rPr>
            <w:rStyle w:val="ab"/>
          </w:rPr>
          <w:t>Приложения 2.1</w:t>
        </w:r>
      </w:hyperlink>
      <w:r w:rsidRPr="00E6281C">
        <w:t xml:space="preserve"> </w:t>
      </w:r>
      <w:r w:rsidR="003140AC" w:rsidRPr="00E6281C">
        <w:t xml:space="preserve">и перечню, указанному в пункте </w:t>
      </w:r>
      <w:r w:rsidR="003140AC" w:rsidRPr="00E6281C">
        <w:fldChar w:fldCharType="begin"/>
      </w:r>
      <w:r w:rsidR="003140AC" w:rsidRPr="00E6281C">
        <w:instrText xml:space="preserve"> REF _Ref46234923 \r \h </w:instrText>
      </w:r>
      <w:r w:rsidR="00EF53BF" w:rsidRPr="00E6281C">
        <w:instrText xml:space="preserve"> \* MERGEFORMAT </w:instrText>
      </w:r>
      <w:r w:rsidR="003140AC" w:rsidRPr="00E6281C">
        <w:fldChar w:fldCharType="separate"/>
      </w:r>
      <w:r w:rsidR="005E742E">
        <w:t>1</w:t>
      </w:r>
      <w:r w:rsidR="005E742E">
        <w:t>.</w:t>
      </w:r>
      <w:r w:rsidR="005E742E">
        <w:t>2</w:t>
      </w:r>
      <w:r w:rsidR="003140AC" w:rsidRPr="00E6281C">
        <w:fldChar w:fldCharType="end"/>
      </w:r>
      <w:r w:rsidR="003140AC" w:rsidRPr="00E6281C">
        <w:t xml:space="preserve"> </w:t>
      </w:r>
      <w:hyperlink w:anchor="_Приложение_3.1" w:history="1">
        <w:r w:rsidR="003140AC" w:rsidRPr="00E6281C">
          <w:rPr>
            <w:rStyle w:val="ab"/>
          </w:rPr>
          <w:t>Приложения 3.1</w:t>
        </w:r>
      </w:hyperlink>
      <w:r w:rsidR="003140AC" w:rsidRPr="00E6281C">
        <w:t xml:space="preserve"> </w:t>
      </w:r>
      <w:r w:rsidRPr="00E6281C">
        <w:t>к Правилам, за исключением сообщений, связанных с подтверждением или отменой полномочий Информирующих лиц;</w:t>
      </w:r>
    </w:p>
    <w:p w14:paraId="73ECFC76" w14:textId="77777777" w:rsidR="0076141D" w:rsidRPr="00E6281C" w:rsidRDefault="0076141D" w:rsidP="0076141D">
      <w:pPr>
        <w:pStyle w:val="af1"/>
        <w:widowControl w:val="0"/>
        <w:numPr>
          <w:ilvl w:val="0"/>
          <w:numId w:val="10"/>
        </w:numPr>
        <w:spacing w:before="0" w:line="240" w:lineRule="auto"/>
        <w:ind w:left="1418" w:hanging="567"/>
        <w:contextualSpacing w:val="0"/>
        <w:outlineLvl w:val="3"/>
      </w:pPr>
      <w:r w:rsidRPr="00E6281C">
        <w:t xml:space="preserve">информация о </w:t>
      </w:r>
      <w:proofErr w:type="spellStart"/>
      <w:r w:rsidRPr="00E6281C">
        <w:t>Дерегистрации</w:t>
      </w:r>
      <w:proofErr w:type="spellEnd"/>
      <w:r w:rsidRPr="00E6281C">
        <w:t xml:space="preserve"> Договоров, внесенная в Раздел 2 Реестр договоров на основании анкет с отметкой об автоматическом закрытии договоров;</w:t>
      </w:r>
    </w:p>
    <w:p w14:paraId="659E2B7C" w14:textId="77777777" w:rsidR="0076141D" w:rsidRPr="00E6281C" w:rsidRDefault="0076141D" w:rsidP="0076141D">
      <w:pPr>
        <w:pStyle w:val="af1"/>
        <w:widowControl w:val="0"/>
        <w:numPr>
          <w:ilvl w:val="0"/>
          <w:numId w:val="10"/>
        </w:numPr>
        <w:spacing w:before="0" w:line="240" w:lineRule="auto"/>
        <w:ind w:left="1418" w:hanging="567"/>
        <w:contextualSpacing w:val="0"/>
        <w:outlineLvl w:val="3"/>
      </w:pPr>
      <w:r w:rsidRPr="00E6281C">
        <w:t>информация о каждом из Договоров, содержащаяся в B</w:t>
      </w:r>
      <w:proofErr w:type="spellStart"/>
      <w:r w:rsidRPr="00E6281C">
        <w:rPr>
          <w:lang w:val="en-US"/>
        </w:rPr>
        <w:t>ulk</w:t>
      </w:r>
      <w:proofErr w:type="spellEnd"/>
      <w:r w:rsidRPr="00E6281C">
        <w:t>-формате, внесенная в Раздел 2 Реестра договоров (за исключением замены ранее внесенной информации в текущем расчетном периоде);</w:t>
      </w:r>
    </w:p>
    <w:p w14:paraId="7FF70E2F" w14:textId="77777777" w:rsidR="0076141D" w:rsidRPr="00E6281C" w:rsidRDefault="0076141D" w:rsidP="0076141D">
      <w:pPr>
        <w:pStyle w:val="af1"/>
        <w:widowControl w:val="0"/>
        <w:numPr>
          <w:ilvl w:val="0"/>
          <w:numId w:val="10"/>
        </w:numPr>
        <w:spacing w:before="0" w:line="240" w:lineRule="auto"/>
        <w:ind w:left="1418" w:hanging="567"/>
        <w:contextualSpacing w:val="0"/>
        <w:outlineLvl w:val="3"/>
      </w:pPr>
      <w:r w:rsidRPr="00E6281C">
        <w:t xml:space="preserve">информация в отношении Договоров и (или) Генеральных соглашений по каждому отдельному событию в части расчетов и изменению статусов, содержащаяся в Отчетах об уплате </w:t>
      </w:r>
      <w:proofErr w:type="spellStart"/>
      <w:r w:rsidRPr="00E6281C">
        <w:t>маржевых</w:t>
      </w:r>
      <w:proofErr w:type="spellEnd"/>
      <w:r w:rsidRPr="00E6281C">
        <w:t xml:space="preserve"> сумм (Форма СМ092), Отчетах о расчете справедливой (оценочной) стоимости (Форма СМ094), Анкетах о состоянии обязательств по договорам (Форма СМ093), внесенная в Раздел 2 Реестра договоров (за исключением замены ранее внесенной информации в текущем расчетном периоде);</w:t>
      </w:r>
    </w:p>
    <w:p w14:paraId="43E80E9F" w14:textId="77777777" w:rsidR="0076141D" w:rsidRPr="00E6281C" w:rsidRDefault="0076141D" w:rsidP="0076141D">
      <w:pPr>
        <w:pStyle w:val="af1"/>
        <w:widowControl w:val="0"/>
        <w:numPr>
          <w:ilvl w:val="0"/>
          <w:numId w:val="10"/>
        </w:numPr>
        <w:spacing w:before="0" w:line="240" w:lineRule="auto"/>
        <w:ind w:left="1418" w:hanging="567"/>
        <w:contextualSpacing w:val="0"/>
        <w:outlineLvl w:val="3"/>
      </w:pPr>
      <w:r w:rsidRPr="00E6281C">
        <w:t>информация о входящих сообщениях в B</w:t>
      </w:r>
      <w:proofErr w:type="spellStart"/>
      <w:r w:rsidRPr="00E6281C">
        <w:rPr>
          <w:lang w:val="en-US"/>
        </w:rPr>
        <w:t>ulk</w:t>
      </w:r>
      <w:proofErr w:type="spellEnd"/>
      <w:r w:rsidRPr="00E6281C">
        <w:t xml:space="preserve">-формате, Отчетах об уплате </w:t>
      </w:r>
      <w:proofErr w:type="spellStart"/>
      <w:r w:rsidRPr="00E6281C">
        <w:t>маржевых</w:t>
      </w:r>
      <w:proofErr w:type="spellEnd"/>
      <w:r w:rsidRPr="00E6281C">
        <w:t xml:space="preserve"> сумм (Форма СМ092), Отчетах о расчете справедливой (оценочной) стоимости (Форма СМ094), Анкетах о состоянии обязательств по договорам (Форма СМ093), внесенная в Раздел 1 Реестра договоров, если информация о Договорах из таких сообщений не внесена в Раздел 2 Реестра договоров.</w:t>
      </w:r>
    </w:p>
    <w:p w14:paraId="3885B2D1" w14:textId="77777777" w:rsidR="00692796" w:rsidRPr="00E6281C" w:rsidRDefault="00692796" w:rsidP="00692796">
      <w:pPr>
        <w:pStyle w:val="af1"/>
        <w:widowControl w:val="0"/>
        <w:numPr>
          <w:ilvl w:val="1"/>
          <w:numId w:val="7"/>
        </w:numPr>
        <w:spacing w:before="0" w:line="240" w:lineRule="auto"/>
        <w:ind w:left="851" w:hanging="851"/>
        <w:contextualSpacing w:val="0"/>
        <w:outlineLvl w:val="3"/>
        <w:rPr>
          <w:b/>
        </w:rPr>
      </w:pPr>
      <w:r w:rsidRPr="00E6281C">
        <w:rPr>
          <w:b/>
        </w:rPr>
        <w:t xml:space="preserve">Заявление о передаче сведений </w:t>
      </w:r>
      <w:r w:rsidRPr="00E6281C">
        <w:t xml:space="preserve">– </w:t>
      </w:r>
      <w:r w:rsidR="008D4AEA" w:rsidRPr="00E6281C">
        <w:t>з</w:t>
      </w:r>
      <w:r w:rsidRPr="00E6281C">
        <w:t xml:space="preserve">аявление Клиента о передаче сведений из Реестра договоров по форме </w:t>
      </w:r>
      <w:hyperlink w:anchor="_Приложение_2.3" w:history="1">
        <w:r w:rsidR="006E41EF" w:rsidRPr="00E6281C">
          <w:rPr>
            <w:rStyle w:val="ab"/>
          </w:rPr>
          <w:t>Приложения 2.3</w:t>
        </w:r>
      </w:hyperlink>
      <w:r w:rsidRPr="00E6281C">
        <w:t xml:space="preserve"> к </w:t>
      </w:r>
      <w:r w:rsidR="00C1336D" w:rsidRPr="00E6281C">
        <w:t>Правилам</w:t>
      </w:r>
      <w:r w:rsidRPr="00E6281C">
        <w:t>.</w:t>
      </w:r>
    </w:p>
    <w:p w14:paraId="7C29D995"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rPr>
          <w:b/>
        </w:rPr>
        <w:t xml:space="preserve">Информирующее лицо </w:t>
      </w:r>
      <w:r w:rsidRPr="00E6281C">
        <w:t xml:space="preserve">– Клиент, привлеченный Стороной Договора для предоставления информации в </w:t>
      </w:r>
      <w:proofErr w:type="spellStart"/>
      <w:r w:rsidRPr="00E6281C">
        <w:t>Репозитарий</w:t>
      </w:r>
      <w:proofErr w:type="spellEnd"/>
      <w:r w:rsidRPr="00E6281C">
        <w:t xml:space="preserve"> и заключивший с НРД Договор ЭДО, </w:t>
      </w:r>
      <w:r w:rsidRPr="00E6281C">
        <w:lastRenderedPageBreak/>
        <w:t>а также НКО АО НРД в случаях и порядке, установленных в соответствующих договорах.</w:t>
      </w:r>
    </w:p>
    <w:p w14:paraId="6C8D2B47"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rPr>
          <w:b/>
        </w:rPr>
        <w:t>Наблюдатель</w:t>
      </w:r>
      <w:r w:rsidRPr="00E6281C">
        <w:t xml:space="preserve"> – Клиент-Необязанная сторона, отказавшаяся от предоставления информации в </w:t>
      </w:r>
      <w:proofErr w:type="spellStart"/>
      <w:r w:rsidRPr="00E6281C">
        <w:t>Репозитарий</w:t>
      </w:r>
      <w:proofErr w:type="spellEnd"/>
      <w:r w:rsidRPr="00E6281C">
        <w:t xml:space="preserve">, но осуществляющая контроль за внесением записей в Реестр договоров и предоставлением информации в </w:t>
      </w:r>
      <w:proofErr w:type="spellStart"/>
      <w:r w:rsidRPr="00E6281C">
        <w:t>Репозитарий</w:t>
      </w:r>
      <w:proofErr w:type="spellEnd"/>
      <w:r w:rsidRPr="00E6281C">
        <w:t>.</w:t>
      </w:r>
    </w:p>
    <w:p w14:paraId="7EC23042"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rPr>
          <w:b/>
        </w:rPr>
        <w:t xml:space="preserve">Необязанная сторона </w:t>
      </w:r>
      <w:r w:rsidRPr="00E6281C">
        <w:t xml:space="preserve">– Клиент-сторона Договора и (или) Генерального соглашения, не имеющая обязанности по предоставлению информации в </w:t>
      </w:r>
      <w:proofErr w:type="spellStart"/>
      <w:r w:rsidR="008D4AEA" w:rsidRPr="00E6281C">
        <w:t>р</w:t>
      </w:r>
      <w:r w:rsidR="00223E1D" w:rsidRPr="00E6281C">
        <w:t>епозитарий</w:t>
      </w:r>
      <w:proofErr w:type="spellEnd"/>
      <w:r w:rsidR="00223E1D" w:rsidRPr="00E6281C">
        <w:t xml:space="preserve"> </w:t>
      </w:r>
      <w:r w:rsidRPr="00E6281C">
        <w:t>в соответствии с законодательством Российской Федерации и нормативными актами Банка России.</w:t>
      </w:r>
    </w:p>
    <w:p w14:paraId="7AC262B6" w14:textId="3EF3784C" w:rsidR="0076141D" w:rsidRDefault="0076141D" w:rsidP="0076141D">
      <w:pPr>
        <w:pStyle w:val="af1"/>
        <w:widowControl w:val="0"/>
        <w:numPr>
          <w:ilvl w:val="1"/>
          <w:numId w:val="7"/>
        </w:numPr>
        <w:spacing w:before="0" w:line="240" w:lineRule="auto"/>
        <w:ind w:left="851" w:hanging="851"/>
        <w:contextualSpacing w:val="0"/>
        <w:outlineLvl w:val="3"/>
      </w:pPr>
      <w:r w:rsidRPr="00E6281C">
        <w:rPr>
          <w:b/>
        </w:rPr>
        <w:t xml:space="preserve">Обязанная сторона </w:t>
      </w:r>
      <w:r w:rsidRPr="00E6281C">
        <w:t>– Клиент-сторона Договора и (или) Генерального соглашения, которая предоставляет информацию в Реестр договоров во исполнение требований законодательства Российской Федерации.</w:t>
      </w:r>
    </w:p>
    <w:p w14:paraId="1D5ACF28" w14:textId="7B6749E6" w:rsidR="000D528A" w:rsidRPr="00E6281C" w:rsidRDefault="000D528A" w:rsidP="009F4FE9">
      <w:pPr>
        <w:pStyle w:val="af1"/>
        <w:widowControl w:val="0"/>
        <w:numPr>
          <w:ilvl w:val="1"/>
          <w:numId w:val="7"/>
        </w:numPr>
        <w:spacing w:before="0" w:line="240" w:lineRule="auto"/>
        <w:ind w:left="851" w:hanging="851"/>
        <w:contextualSpacing w:val="0"/>
        <w:outlineLvl w:val="3"/>
      </w:pPr>
      <w:r>
        <w:rPr>
          <w:b/>
        </w:rPr>
        <w:t xml:space="preserve">Открытый Договор </w:t>
      </w:r>
      <w:r>
        <w:t>–</w:t>
      </w:r>
      <w:r w:rsidR="009F4FE9">
        <w:t xml:space="preserve"> Генеральное соглашение и (или)</w:t>
      </w:r>
      <w:r>
        <w:t xml:space="preserve"> </w:t>
      </w:r>
      <w:r w:rsidR="009F4FE9">
        <w:t xml:space="preserve">Договор, по которому </w:t>
      </w:r>
      <w:r w:rsidR="009F4FE9" w:rsidRPr="009F4FE9">
        <w:t>в Реест</w:t>
      </w:r>
      <w:r w:rsidR="009F4FE9">
        <w:t>р</w:t>
      </w:r>
      <w:r w:rsidR="0060600C">
        <w:t>е</w:t>
      </w:r>
      <w:r w:rsidR="009F4FE9">
        <w:t xml:space="preserve"> договоров отсутствует запись о </w:t>
      </w:r>
      <w:proofErr w:type="spellStart"/>
      <w:r w:rsidR="009F4FE9">
        <w:t>Дерегистрации</w:t>
      </w:r>
      <w:proofErr w:type="spellEnd"/>
      <w:r w:rsidR="009F4FE9">
        <w:t>.</w:t>
      </w:r>
    </w:p>
    <w:p w14:paraId="0E51E15F" w14:textId="64BE8CCE" w:rsidR="00360D76" w:rsidRPr="00E6281C" w:rsidRDefault="00360D76" w:rsidP="00360D76">
      <w:pPr>
        <w:pStyle w:val="af6"/>
        <w:widowControl w:val="0"/>
        <w:numPr>
          <w:ilvl w:val="1"/>
          <w:numId w:val="7"/>
        </w:numPr>
        <w:spacing w:after="120"/>
        <w:ind w:left="851" w:hanging="851"/>
        <w:jc w:val="both"/>
        <w:rPr>
          <w:rFonts w:cstheme="minorHAnsi"/>
          <w:sz w:val="24"/>
          <w:szCs w:val="24"/>
          <w:shd w:val="clear" w:color="auto" w:fill="FFFFFF"/>
        </w:rPr>
      </w:pPr>
      <w:bookmarkStart w:id="2723" w:name="_Ref14694093"/>
      <w:r w:rsidRPr="00E6281C">
        <w:rPr>
          <w:rFonts w:cstheme="minorHAnsi"/>
          <w:b/>
          <w:sz w:val="24"/>
          <w:szCs w:val="24"/>
          <w:shd w:val="clear" w:color="auto" w:fill="FFFFFF"/>
        </w:rPr>
        <w:t xml:space="preserve">Передающий </w:t>
      </w:r>
      <w:proofErr w:type="spellStart"/>
      <w:r w:rsidRPr="00E6281C">
        <w:rPr>
          <w:rFonts w:cstheme="minorHAnsi"/>
          <w:b/>
          <w:sz w:val="24"/>
          <w:szCs w:val="24"/>
          <w:shd w:val="clear" w:color="auto" w:fill="FFFFFF"/>
        </w:rPr>
        <w:t>репозитарий</w:t>
      </w:r>
      <w:proofErr w:type="spellEnd"/>
      <w:r w:rsidRPr="00E6281C">
        <w:rPr>
          <w:rFonts w:cstheme="minorHAnsi"/>
          <w:sz w:val="24"/>
          <w:szCs w:val="24"/>
          <w:shd w:val="clear" w:color="auto" w:fill="FFFFFF"/>
        </w:rPr>
        <w:t xml:space="preserve"> – юридическое лицо, осуществляющее </w:t>
      </w:r>
      <w:proofErr w:type="spellStart"/>
      <w:r w:rsidRPr="00E6281C">
        <w:rPr>
          <w:rFonts w:cstheme="minorHAnsi"/>
          <w:sz w:val="24"/>
          <w:szCs w:val="24"/>
          <w:shd w:val="clear" w:color="auto" w:fill="FFFFFF"/>
        </w:rPr>
        <w:t>репозитарную</w:t>
      </w:r>
      <w:proofErr w:type="spellEnd"/>
      <w:r w:rsidRPr="00E6281C">
        <w:rPr>
          <w:rFonts w:cstheme="minorHAnsi"/>
          <w:sz w:val="24"/>
          <w:szCs w:val="24"/>
          <w:shd w:val="clear" w:color="auto" w:fill="FFFFFF"/>
        </w:rPr>
        <w:t xml:space="preserve"> деятельность на основании лицензии Банка России, который передает </w:t>
      </w:r>
      <w:proofErr w:type="spellStart"/>
      <w:r w:rsidRPr="00E6281C">
        <w:rPr>
          <w:rFonts w:cstheme="minorHAnsi"/>
          <w:sz w:val="24"/>
          <w:szCs w:val="24"/>
          <w:shd w:val="clear" w:color="auto" w:fill="FFFFFF"/>
        </w:rPr>
        <w:t>Репозитарию</w:t>
      </w:r>
      <w:proofErr w:type="spellEnd"/>
      <w:r w:rsidRPr="00E6281C">
        <w:rPr>
          <w:rFonts w:cstheme="minorHAnsi"/>
          <w:sz w:val="24"/>
          <w:szCs w:val="24"/>
          <w:shd w:val="clear" w:color="auto" w:fill="FFFFFF"/>
        </w:rPr>
        <w:t xml:space="preserve"> сведения из </w:t>
      </w:r>
      <w:r w:rsidR="005A3029" w:rsidRPr="00E6281C">
        <w:rPr>
          <w:rFonts w:cstheme="minorHAnsi"/>
          <w:sz w:val="24"/>
          <w:szCs w:val="24"/>
          <w:shd w:val="clear" w:color="auto" w:fill="FFFFFF"/>
        </w:rPr>
        <w:t>р</w:t>
      </w:r>
      <w:r w:rsidRPr="00E6281C">
        <w:rPr>
          <w:rFonts w:cstheme="minorHAnsi"/>
          <w:sz w:val="24"/>
          <w:szCs w:val="24"/>
          <w:shd w:val="clear" w:color="auto" w:fill="FFFFFF"/>
        </w:rPr>
        <w:t xml:space="preserve">еестра договоров в соответствии с требованиями </w:t>
      </w:r>
      <w:r w:rsidR="005A3029" w:rsidRPr="00E6281C">
        <w:rPr>
          <w:rFonts w:cstheme="minorHAnsi"/>
          <w:sz w:val="24"/>
          <w:szCs w:val="24"/>
          <w:shd w:val="clear" w:color="auto" w:fill="FFFFFF"/>
        </w:rPr>
        <w:t>к</w:t>
      </w:r>
      <w:r w:rsidRPr="00E6281C">
        <w:rPr>
          <w:rFonts w:cstheme="minorHAnsi"/>
          <w:sz w:val="24"/>
          <w:szCs w:val="24"/>
          <w:shd w:val="clear" w:color="auto" w:fill="FFFFFF"/>
        </w:rPr>
        <w:t>лиента.</w:t>
      </w:r>
    </w:p>
    <w:p w14:paraId="763FB9B9" w14:textId="1DBAFAF4" w:rsidR="00360D76" w:rsidRPr="00E6281C" w:rsidRDefault="00360D76" w:rsidP="005821A5">
      <w:pPr>
        <w:pStyle w:val="af6"/>
        <w:widowControl w:val="0"/>
        <w:numPr>
          <w:ilvl w:val="1"/>
          <w:numId w:val="7"/>
        </w:numPr>
        <w:spacing w:after="120"/>
        <w:ind w:left="851" w:hanging="851"/>
        <w:jc w:val="both"/>
        <w:rPr>
          <w:rFonts w:cstheme="minorHAnsi"/>
          <w:sz w:val="24"/>
          <w:szCs w:val="24"/>
        </w:rPr>
      </w:pPr>
      <w:r w:rsidRPr="00E6281C">
        <w:rPr>
          <w:rFonts w:cstheme="minorHAnsi"/>
          <w:b/>
          <w:sz w:val="24"/>
          <w:szCs w:val="24"/>
        </w:rPr>
        <w:t xml:space="preserve">Перечень </w:t>
      </w:r>
      <w:r w:rsidRPr="00E6281C">
        <w:rPr>
          <w:rFonts w:cstheme="minorHAnsi"/>
          <w:b/>
          <w:sz w:val="24"/>
          <w:szCs w:val="24"/>
          <w:lang w:val="en-US"/>
        </w:rPr>
        <w:t>UTI</w:t>
      </w:r>
      <w:r w:rsidRPr="00E6281C">
        <w:rPr>
          <w:rFonts w:cstheme="minorHAnsi"/>
          <w:sz w:val="24"/>
          <w:szCs w:val="24"/>
        </w:rPr>
        <w:t xml:space="preserve"> – </w:t>
      </w:r>
      <w:r w:rsidR="00785893" w:rsidRPr="00E6281C">
        <w:rPr>
          <w:rFonts w:cstheme="minorHAnsi"/>
          <w:sz w:val="24"/>
          <w:szCs w:val="24"/>
        </w:rPr>
        <w:t>Перечень Генеральных соглашений и (или) Договоров</w:t>
      </w:r>
      <w:r w:rsidR="00316AFF">
        <w:rPr>
          <w:rFonts w:cstheme="minorHAnsi"/>
          <w:sz w:val="24"/>
          <w:szCs w:val="24"/>
        </w:rPr>
        <w:t>,</w:t>
      </w:r>
      <w:r w:rsidR="00785893" w:rsidRPr="00E6281C">
        <w:rPr>
          <w:rFonts w:cstheme="minorHAnsi"/>
          <w:sz w:val="24"/>
          <w:szCs w:val="24"/>
        </w:rPr>
        <w:t xml:space="preserve"> </w:t>
      </w:r>
      <w:r w:rsidR="00316AFF">
        <w:rPr>
          <w:rFonts w:cstheme="minorHAnsi"/>
          <w:sz w:val="24"/>
          <w:szCs w:val="24"/>
        </w:rPr>
        <w:t xml:space="preserve">подлежащих передаче </w:t>
      </w:r>
      <w:r w:rsidR="00316AFF" w:rsidRPr="00316AFF">
        <w:rPr>
          <w:rFonts w:cstheme="minorHAnsi"/>
          <w:sz w:val="24"/>
          <w:szCs w:val="24"/>
        </w:rPr>
        <w:t xml:space="preserve">в Принимающий </w:t>
      </w:r>
      <w:proofErr w:type="spellStart"/>
      <w:r w:rsidR="00316AFF" w:rsidRPr="00316AFF">
        <w:rPr>
          <w:rFonts w:cstheme="minorHAnsi"/>
          <w:sz w:val="24"/>
          <w:szCs w:val="24"/>
        </w:rPr>
        <w:t>репозитарий</w:t>
      </w:r>
      <w:proofErr w:type="spellEnd"/>
      <w:r w:rsidR="00316AFF">
        <w:rPr>
          <w:rFonts w:cstheme="minorHAnsi"/>
          <w:sz w:val="24"/>
          <w:szCs w:val="24"/>
        </w:rPr>
        <w:t>,</w:t>
      </w:r>
      <w:r w:rsidR="00316AFF" w:rsidRPr="00E6281C">
        <w:rPr>
          <w:rFonts w:cstheme="minorHAnsi"/>
          <w:sz w:val="24"/>
          <w:szCs w:val="24"/>
        </w:rPr>
        <w:t xml:space="preserve"> </w:t>
      </w:r>
      <w:r w:rsidR="00785893" w:rsidRPr="00E6281C">
        <w:rPr>
          <w:rFonts w:cstheme="minorHAnsi"/>
          <w:sz w:val="24"/>
          <w:szCs w:val="24"/>
        </w:rPr>
        <w:t>с указанием Кодов UTI</w:t>
      </w:r>
      <w:r w:rsidRPr="00E6281C">
        <w:rPr>
          <w:rFonts w:cstheme="minorHAnsi"/>
          <w:sz w:val="24"/>
          <w:szCs w:val="24"/>
        </w:rPr>
        <w:t>.</w:t>
      </w:r>
    </w:p>
    <w:p w14:paraId="05C4E19A" w14:textId="77777777" w:rsidR="00360D76" w:rsidRPr="00E6281C" w:rsidRDefault="00360D76" w:rsidP="00360D76">
      <w:pPr>
        <w:pStyle w:val="af6"/>
        <w:widowControl w:val="0"/>
        <w:numPr>
          <w:ilvl w:val="1"/>
          <w:numId w:val="7"/>
        </w:numPr>
        <w:spacing w:after="120"/>
        <w:ind w:left="851" w:hanging="851"/>
        <w:jc w:val="both"/>
        <w:rPr>
          <w:rFonts w:cstheme="minorHAnsi"/>
          <w:sz w:val="24"/>
          <w:szCs w:val="24"/>
          <w:shd w:val="clear" w:color="auto" w:fill="FFFFFF"/>
        </w:rPr>
      </w:pPr>
      <w:r w:rsidRPr="00E6281C">
        <w:rPr>
          <w:rFonts w:cstheme="minorHAnsi"/>
          <w:b/>
          <w:sz w:val="24"/>
          <w:szCs w:val="24"/>
          <w:shd w:val="clear" w:color="auto" w:fill="FFFFFF"/>
        </w:rPr>
        <w:t xml:space="preserve">Принимающий </w:t>
      </w:r>
      <w:proofErr w:type="spellStart"/>
      <w:r w:rsidRPr="00E6281C">
        <w:rPr>
          <w:rFonts w:cstheme="minorHAnsi"/>
          <w:b/>
          <w:sz w:val="24"/>
          <w:szCs w:val="24"/>
          <w:shd w:val="clear" w:color="auto" w:fill="FFFFFF"/>
        </w:rPr>
        <w:t>репозитарий</w:t>
      </w:r>
      <w:proofErr w:type="spellEnd"/>
      <w:r w:rsidRPr="00E6281C">
        <w:rPr>
          <w:rFonts w:cstheme="minorHAnsi"/>
          <w:sz w:val="24"/>
          <w:szCs w:val="24"/>
          <w:shd w:val="clear" w:color="auto" w:fill="FFFFFF"/>
        </w:rPr>
        <w:t xml:space="preserve"> – юридическое лицо, осуществляющее </w:t>
      </w:r>
      <w:proofErr w:type="spellStart"/>
      <w:r w:rsidRPr="00E6281C">
        <w:rPr>
          <w:rFonts w:cstheme="minorHAnsi"/>
          <w:sz w:val="24"/>
          <w:szCs w:val="24"/>
          <w:shd w:val="clear" w:color="auto" w:fill="FFFFFF"/>
        </w:rPr>
        <w:t>репозитарную</w:t>
      </w:r>
      <w:proofErr w:type="spellEnd"/>
      <w:r w:rsidRPr="00E6281C">
        <w:rPr>
          <w:rFonts w:cstheme="minorHAnsi"/>
          <w:sz w:val="24"/>
          <w:szCs w:val="24"/>
          <w:shd w:val="clear" w:color="auto" w:fill="FFFFFF"/>
        </w:rPr>
        <w:t xml:space="preserve"> деятельность на основании лицензии Банка России, которому </w:t>
      </w:r>
      <w:proofErr w:type="spellStart"/>
      <w:r w:rsidRPr="00E6281C">
        <w:rPr>
          <w:rFonts w:cstheme="minorHAnsi"/>
          <w:sz w:val="24"/>
          <w:szCs w:val="24"/>
          <w:shd w:val="clear" w:color="auto" w:fill="FFFFFF"/>
        </w:rPr>
        <w:t>Репозитарий</w:t>
      </w:r>
      <w:proofErr w:type="spellEnd"/>
      <w:r w:rsidRPr="00E6281C">
        <w:rPr>
          <w:rFonts w:cstheme="minorHAnsi"/>
          <w:sz w:val="24"/>
          <w:szCs w:val="24"/>
          <w:shd w:val="clear" w:color="auto" w:fill="FFFFFF"/>
        </w:rPr>
        <w:t xml:space="preserve"> передает сведения из Реестра договоров в соответствии с требованиями Клиента.</w:t>
      </w:r>
    </w:p>
    <w:p w14:paraId="6D0F79EE" w14:textId="558C4791"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rPr>
          <w:b/>
        </w:rPr>
        <w:t xml:space="preserve">Сверка </w:t>
      </w:r>
      <w:r w:rsidRPr="0098072F">
        <w:t>–</w:t>
      </w:r>
      <w:r w:rsidRPr="00E6281C">
        <w:rPr>
          <w:b/>
        </w:rPr>
        <w:t xml:space="preserve"> </w:t>
      </w:r>
      <w:r w:rsidRPr="00E6281C">
        <w:t xml:space="preserve">процесс сопоставления </w:t>
      </w:r>
      <w:proofErr w:type="spellStart"/>
      <w:r w:rsidRPr="00E6281C">
        <w:t>Репозитарием</w:t>
      </w:r>
      <w:proofErr w:type="spellEnd"/>
      <w:r w:rsidRPr="00E6281C">
        <w:t xml:space="preserve"> сообщений, полученных от Отправителей для внесения записей о Договорах и (или) Генеральных соглашениях в Реестр договоров (для двухстороннего внесения записей в Реестр договоров).</w:t>
      </w:r>
      <w:bookmarkEnd w:id="2723"/>
    </w:p>
    <w:p w14:paraId="05C58704"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rPr>
          <w:b/>
        </w:rPr>
        <w:t>Сторона Договора –</w:t>
      </w:r>
      <w:r w:rsidRPr="00E6281C">
        <w:t xml:space="preserve"> сторона Договора и (или) Генерального соглашения.</w:t>
      </w:r>
    </w:p>
    <w:p w14:paraId="05D95922" w14:textId="4344BD41" w:rsidR="0076141D" w:rsidRPr="00E6281C" w:rsidRDefault="0076141D" w:rsidP="001E4B03">
      <w:pPr>
        <w:pStyle w:val="af1"/>
        <w:widowControl w:val="0"/>
        <w:numPr>
          <w:ilvl w:val="1"/>
          <w:numId w:val="7"/>
        </w:numPr>
        <w:spacing w:before="0" w:line="240" w:lineRule="auto"/>
        <w:ind w:left="851" w:hanging="851"/>
        <w:contextualSpacing w:val="0"/>
        <w:outlineLvl w:val="3"/>
      </w:pPr>
      <w:proofErr w:type="spellStart"/>
      <w:r w:rsidRPr="00E6281C">
        <w:rPr>
          <w:b/>
        </w:rPr>
        <w:t>Bulk</w:t>
      </w:r>
      <w:proofErr w:type="spellEnd"/>
      <w:r w:rsidRPr="00E6281C">
        <w:rPr>
          <w:b/>
        </w:rPr>
        <w:t>-формат</w:t>
      </w:r>
      <w:r w:rsidRPr="00E6281C">
        <w:t xml:space="preserve"> – формат сообщения, допускающий предоставление информации в </w:t>
      </w:r>
      <w:proofErr w:type="spellStart"/>
      <w:r w:rsidRPr="00E6281C">
        <w:t>Репозитарий</w:t>
      </w:r>
      <w:proofErr w:type="spellEnd"/>
      <w:r w:rsidRPr="00E6281C">
        <w:t xml:space="preserve"> по нескольким Договорам</w:t>
      </w:r>
      <w:r w:rsidR="0038391A" w:rsidRPr="00E6281C">
        <w:t>.</w:t>
      </w:r>
      <w:r w:rsidR="001E4B03" w:rsidRPr="001E4B03">
        <w:t xml:space="preserve"> Максимальный размер направляемых электронных документов в одном</w:t>
      </w:r>
      <w:r w:rsidR="001E4B03">
        <w:t xml:space="preserve"> сообщении не должен превышать 30 </w:t>
      </w:r>
      <w:r w:rsidR="001E4B03" w:rsidRPr="001E4B03">
        <w:t>Мб.</w:t>
      </w:r>
    </w:p>
    <w:p w14:paraId="7E3D150F" w14:textId="77777777" w:rsidR="0076141D" w:rsidRPr="00E6281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2724" w:name="_Toc14257826"/>
      <w:bookmarkStart w:id="2725" w:name="_Toc34913256"/>
      <w:bookmarkStart w:id="2726" w:name="_Toc47527597"/>
      <w:bookmarkStart w:id="2727" w:name="_Toc93064065"/>
      <w:r w:rsidRPr="00E6281C">
        <w:rPr>
          <w:rFonts w:ascii="Times New Roman" w:hAnsi="Times New Roman" w:cs="Times New Roman"/>
        </w:rPr>
        <w:t xml:space="preserve">Особенности взаимодействия с Клиентами Торгового </w:t>
      </w:r>
      <w:proofErr w:type="spellStart"/>
      <w:r w:rsidRPr="00E6281C">
        <w:rPr>
          <w:rFonts w:ascii="Times New Roman" w:hAnsi="Times New Roman" w:cs="Times New Roman"/>
        </w:rPr>
        <w:t>репозитария</w:t>
      </w:r>
      <w:bookmarkEnd w:id="2724"/>
      <w:bookmarkEnd w:id="2725"/>
      <w:bookmarkEnd w:id="2726"/>
      <w:bookmarkEnd w:id="2727"/>
      <w:proofErr w:type="spellEnd"/>
    </w:p>
    <w:p w14:paraId="085DEAFF"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При взаимодействии в рамках деятельности Торгового </w:t>
      </w:r>
      <w:proofErr w:type="spellStart"/>
      <w:r w:rsidRPr="00E6281C">
        <w:t>репозитария</w:t>
      </w:r>
      <w:proofErr w:type="spellEnd"/>
      <w:r w:rsidRPr="00E6281C">
        <w:t xml:space="preserve"> Клиент и </w:t>
      </w:r>
      <w:proofErr w:type="spellStart"/>
      <w:r w:rsidRPr="00E6281C">
        <w:t>Репозитарий</w:t>
      </w:r>
      <w:proofErr w:type="spellEnd"/>
      <w:r w:rsidRPr="00E6281C">
        <w:t xml:space="preserve"> обмениваются документами, указанными в </w:t>
      </w:r>
      <w:hyperlink w:anchor="_Приложение_2.1" w:history="1">
        <w:r w:rsidRPr="00E6281C">
          <w:rPr>
            <w:rStyle w:val="ab"/>
          </w:rPr>
          <w:t>Приложении 2.1</w:t>
        </w:r>
      </w:hyperlink>
      <w:r w:rsidRPr="00E6281C">
        <w:t xml:space="preserve"> к Правилам. Формы документов, которые Клиент может предоставить исключительно на бумажном носителе установлены </w:t>
      </w:r>
      <w:hyperlink w:anchor="_Приложение_2.2" w:history="1">
        <w:r w:rsidRPr="00E6281C">
          <w:rPr>
            <w:rStyle w:val="ab"/>
          </w:rPr>
          <w:t>Приложением 2.2</w:t>
        </w:r>
      </w:hyperlink>
      <w:r w:rsidRPr="00E6281C">
        <w:t xml:space="preserve"> к Правилам.</w:t>
      </w:r>
    </w:p>
    <w:p w14:paraId="160CE692" w14:textId="77777777" w:rsidR="00993EBF" w:rsidRPr="00E6281C" w:rsidRDefault="0076141D" w:rsidP="004166CB">
      <w:pPr>
        <w:pStyle w:val="af1"/>
        <w:widowControl w:val="0"/>
        <w:numPr>
          <w:ilvl w:val="1"/>
          <w:numId w:val="7"/>
        </w:numPr>
        <w:spacing w:before="0" w:line="240" w:lineRule="auto"/>
        <w:ind w:left="851" w:hanging="851"/>
        <w:contextualSpacing w:val="0"/>
        <w:outlineLvl w:val="3"/>
      </w:pPr>
      <w:r w:rsidRPr="00E6281C">
        <w:t>Форматы документов, предоставляемых Клиентом, в электронном виде устанавливаются Договором ЭДО. При необходимости передачи таких документов на бумажном носителе, Клиент использует формы, размещаемые на Сайте.</w:t>
      </w:r>
    </w:p>
    <w:p w14:paraId="07F62FC8" w14:textId="77777777" w:rsidR="005A566D" w:rsidRPr="00E6281C" w:rsidRDefault="005A566D" w:rsidP="005A566D">
      <w:pPr>
        <w:widowControl w:val="0"/>
        <w:spacing w:before="0" w:line="240" w:lineRule="auto"/>
        <w:ind w:left="851"/>
        <w:outlineLvl w:val="3"/>
        <w:rPr>
          <w:lang w:eastAsia="ru-RU"/>
        </w:rPr>
      </w:pPr>
      <w:r w:rsidRPr="00E6281C">
        <w:rPr>
          <w:lang w:eastAsia="ru-RU"/>
        </w:rPr>
        <w:t xml:space="preserve">Порядок заполнения полей документов, используемых в документообороте Торгового </w:t>
      </w:r>
      <w:proofErr w:type="spellStart"/>
      <w:r w:rsidRPr="00E6281C">
        <w:rPr>
          <w:lang w:eastAsia="ru-RU"/>
        </w:rPr>
        <w:t>Репозитария</w:t>
      </w:r>
      <w:proofErr w:type="spellEnd"/>
      <w:r w:rsidRPr="00E6281C">
        <w:rPr>
          <w:lang w:eastAsia="ru-RU"/>
        </w:rPr>
        <w:t xml:space="preserve"> определен Инструкцией по заполнению форм Торгового </w:t>
      </w:r>
      <w:proofErr w:type="spellStart"/>
      <w:r w:rsidRPr="00E6281C">
        <w:rPr>
          <w:lang w:eastAsia="ru-RU"/>
        </w:rPr>
        <w:t>репозитария</w:t>
      </w:r>
      <w:proofErr w:type="spellEnd"/>
      <w:r w:rsidRPr="00E6281C">
        <w:rPr>
          <w:lang w:eastAsia="ru-RU"/>
        </w:rPr>
        <w:t>.</w:t>
      </w:r>
    </w:p>
    <w:p w14:paraId="0A93BCBD" w14:textId="536590E8" w:rsidR="00723699" w:rsidRPr="00E6281C" w:rsidRDefault="0076141D" w:rsidP="00723699">
      <w:pPr>
        <w:pStyle w:val="af1"/>
        <w:widowControl w:val="0"/>
        <w:numPr>
          <w:ilvl w:val="1"/>
          <w:numId w:val="7"/>
        </w:numPr>
        <w:spacing w:before="0" w:line="240" w:lineRule="auto"/>
        <w:ind w:left="851" w:hanging="851"/>
        <w:contextualSpacing w:val="0"/>
        <w:outlineLvl w:val="3"/>
      </w:pPr>
      <w:r w:rsidRPr="00E6281C">
        <w:t>В отношении Договоров, обязательства по которым исполнены</w:t>
      </w:r>
      <w:r w:rsidR="00B47417" w:rsidRPr="00E6281C">
        <w:t>,</w:t>
      </w:r>
      <w:r w:rsidR="00096781" w:rsidRPr="00E6281C">
        <w:t xml:space="preserve"> </w:t>
      </w:r>
      <w:r w:rsidRPr="00E6281C">
        <w:t xml:space="preserve">и одна из Сторон </w:t>
      </w:r>
      <w:r w:rsidR="00314023">
        <w:t>Д</w:t>
      </w:r>
      <w:r w:rsidRPr="00E6281C">
        <w:t xml:space="preserve">оговора не является Клиентом </w:t>
      </w:r>
      <w:proofErr w:type="spellStart"/>
      <w:r w:rsidRPr="00E6281C">
        <w:t>Репозитария</w:t>
      </w:r>
      <w:proofErr w:type="spellEnd"/>
      <w:r w:rsidR="003A2F9A" w:rsidRPr="00E6281C">
        <w:t xml:space="preserve"> (или является Клиентом в рамках Генерального соглашения)</w:t>
      </w:r>
      <w:r w:rsidRPr="00E6281C">
        <w:t xml:space="preserve">, допускается предоставление информации в </w:t>
      </w:r>
      <w:proofErr w:type="spellStart"/>
      <w:r w:rsidRPr="00E6281C">
        <w:t>Bulk</w:t>
      </w:r>
      <w:proofErr w:type="spellEnd"/>
      <w:r w:rsidRPr="00E6281C">
        <w:t xml:space="preserve">-формате </w:t>
      </w:r>
      <w:r w:rsidR="00D978F2" w:rsidRPr="00E6281C">
        <w:t xml:space="preserve">в порядке, предусмотренном разделом </w:t>
      </w:r>
      <w:r w:rsidR="00D978F2" w:rsidRPr="00E6281C">
        <w:fldChar w:fldCharType="begin"/>
      </w:r>
      <w:r w:rsidR="00D978F2" w:rsidRPr="00E6281C">
        <w:instrText xml:space="preserve"> REF _Ref64380704 \r \h </w:instrText>
      </w:r>
      <w:r w:rsidR="00C459B3" w:rsidRPr="00E6281C">
        <w:instrText xml:space="preserve"> \* MERGEFORMAT </w:instrText>
      </w:r>
      <w:r w:rsidR="00D978F2" w:rsidRPr="00E6281C">
        <w:fldChar w:fldCharType="separate"/>
      </w:r>
      <w:r w:rsidR="005E742E">
        <w:t>27</w:t>
      </w:r>
      <w:r w:rsidR="00D978F2" w:rsidRPr="00E6281C">
        <w:fldChar w:fldCharType="end"/>
      </w:r>
      <w:r w:rsidR="00D978F2" w:rsidRPr="00E6281C">
        <w:t xml:space="preserve"> Правил. </w:t>
      </w:r>
      <w:r w:rsidRPr="00E6281C">
        <w:t>При этом осуществляется одностороннее внесение записей в Реестр договоров</w:t>
      </w:r>
      <w:r w:rsidR="00096781" w:rsidRPr="00E6281C">
        <w:t xml:space="preserve"> </w:t>
      </w:r>
      <w:r w:rsidR="00723699" w:rsidRPr="00E6281C">
        <w:t>на основании:</w:t>
      </w:r>
    </w:p>
    <w:p w14:paraId="60BC5129" w14:textId="77777777" w:rsidR="00A950FF" w:rsidRPr="00E6281C" w:rsidRDefault="00A950FF" w:rsidP="00D704FB">
      <w:pPr>
        <w:pStyle w:val="af1"/>
        <w:widowControl w:val="0"/>
        <w:numPr>
          <w:ilvl w:val="0"/>
          <w:numId w:val="12"/>
        </w:numPr>
        <w:spacing w:before="0" w:line="240" w:lineRule="auto"/>
        <w:ind w:left="1276" w:hanging="425"/>
        <w:contextualSpacing w:val="0"/>
        <w:outlineLvl w:val="3"/>
      </w:pPr>
      <w:r w:rsidRPr="00E6281C">
        <w:lastRenderedPageBreak/>
        <w:t>Отчет</w:t>
      </w:r>
      <w:r w:rsidR="00D00F16" w:rsidRPr="00E6281C">
        <w:t>а</w:t>
      </w:r>
      <w:r w:rsidRPr="00E6281C">
        <w:t xml:space="preserve"> по сделкам </w:t>
      </w:r>
      <w:proofErr w:type="spellStart"/>
      <w:r w:rsidRPr="00E6281C">
        <w:t>репо</w:t>
      </w:r>
      <w:proofErr w:type="spellEnd"/>
      <w:r w:rsidRPr="00E6281C">
        <w:t xml:space="preserve"> (Форма СМ083);</w:t>
      </w:r>
    </w:p>
    <w:p w14:paraId="33827C12" w14:textId="77777777" w:rsidR="00A950FF" w:rsidRPr="00E6281C" w:rsidRDefault="00A950FF" w:rsidP="00723699">
      <w:pPr>
        <w:pStyle w:val="af1"/>
        <w:widowControl w:val="0"/>
        <w:numPr>
          <w:ilvl w:val="0"/>
          <w:numId w:val="12"/>
        </w:numPr>
        <w:spacing w:before="0" w:line="240" w:lineRule="auto"/>
        <w:ind w:left="1276" w:hanging="425"/>
        <w:contextualSpacing w:val="0"/>
        <w:outlineLvl w:val="3"/>
      </w:pPr>
      <w:r w:rsidRPr="00E6281C">
        <w:t>Отчет</w:t>
      </w:r>
      <w:r w:rsidR="00D00F16" w:rsidRPr="00E6281C">
        <w:t>а</w:t>
      </w:r>
      <w:r w:rsidRPr="00E6281C">
        <w:t xml:space="preserve"> по сделкам валютный своп (Форма СМ084);</w:t>
      </w:r>
    </w:p>
    <w:p w14:paraId="2FDE80C7" w14:textId="77777777" w:rsidR="00A950FF" w:rsidRPr="00E6281C" w:rsidRDefault="00A950FF" w:rsidP="00723699">
      <w:pPr>
        <w:pStyle w:val="af1"/>
        <w:widowControl w:val="0"/>
        <w:numPr>
          <w:ilvl w:val="0"/>
          <w:numId w:val="12"/>
        </w:numPr>
        <w:spacing w:before="0" w:line="240" w:lineRule="auto"/>
        <w:ind w:left="1276" w:hanging="425"/>
        <w:contextualSpacing w:val="0"/>
        <w:outlineLvl w:val="3"/>
      </w:pPr>
      <w:r w:rsidRPr="00E6281C">
        <w:t>Отчет</w:t>
      </w:r>
      <w:r w:rsidR="00D00F16" w:rsidRPr="00E6281C">
        <w:t>а</w:t>
      </w:r>
      <w:r w:rsidRPr="00E6281C">
        <w:t xml:space="preserve"> по конверсионным сделкам (Форма СМ085).</w:t>
      </w:r>
    </w:p>
    <w:p w14:paraId="05FF1BA7" w14:textId="77777777" w:rsidR="00D2046A" w:rsidRPr="00E6281C" w:rsidRDefault="00A950FF" w:rsidP="00A950FF">
      <w:pPr>
        <w:widowControl w:val="0"/>
        <w:spacing w:before="0" w:line="240" w:lineRule="auto"/>
        <w:ind w:left="851"/>
        <w:outlineLvl w:val="3"/>
        <w:rPr>
          <w:lang w:eastAsia="ru-RU"/>
        </w:rPr>
      </w:pPr>
      <w:r w:rsidRPr="00E6281C">
        <w:rPr>
          <w:lang w:eastAsia="ru-RU"/>
        </w:rPr>
        <w:t>При этом порядок</w:t>
      </w:r>
      <w:r w:rsidR="004B3F3E" w:rsidRPr="00E6281C">
        <w:rPr>
          <w:lang w:eastAsia="ru-RU"/>
        </w:rPr>
        <w:t xml:space="preserve"> </w:t>
      </w:r>
      <w:r w:rsidR="00331754" w:rsidRPr="00E6281C">
        <w:rPr>
          <w:lang w:eastAsia="ru-RU"/>
        </w:rPr>
        <w:t xml:space="preserve">направления и </w:t>
      </w:r>
      <w:r w:rsidRPr="00E6281C">
        <w:rPr>
          <w:lang w:eastAsia="ru-RU"/>
        </w:rPr>
        <w:t xml:space="preserve">заполнения полей указанных форм определен Инструкцией по заполнению форм Торгового </w:t>
      </w:r>
      <w:proofErr w:type="spellStart"/>
      <w:r w:rsidRPr="00E6281C">
        <w:rPr>
          <w:lang w:eastAsia="ru-RU"/>
        </w:rPr>
        <w:t>репозитария</w:t>
      </w:r>
      <w:proofErr w:type="spellEnd"/>
      <w:r w:rsidRPr="00E6281C">
        <w:rPr>
          <w:lang w:eastAsia="ru-RU"/>
        </w:rPr>
        <w:t>.</w:t>
      </w:r>
    </w:p>
    <w:p w14:paraId="26D4827A" w14:textId="77777777" w:rsidR="0076141D" w:rsidRPr="00E6281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2728" w:name="_Ref45220330"/>
      <w:bookmarkStart w:id="2729" w:name="_Toc47527598"/>
      <w:bookmarkStart w:id="2730" w:name="_Toc93064066"/>
      <w:r w:rsidRPr="00E6281C">
        <w:rPr>
          <w:rFonts w:ascii="Times New Roman" w:hAnsi="Times New Roman" w:cs="Times New Roman"/>
        </w:rPr>
        <w:t xml:space="preserve">Особенности оплаты услуг Торгового </w:t>
      </w:r>
      <w:proofErr w:type="spellStart"/>
      <w:r w:rsidRPr="00E6281C">
        <w:rPr>
          <w:rFonts w:ascii="Times New Roman" w:hAnsi="Times New Roman" w:cs="Times New Roman"/>
        </w:rPr>
        <w:t>репозитария</w:t>
      </w:r>
      <w:bookmarkEnd w:id="2728"/>
      <w:bookmarkEnd w:id="2729"/>
      <w:bookmarkEnd w:id="2730"/>
      <w:proofErr w:type="spellEnd"/>
    </w:p>
    <w:p w14:paraId="419E4DA0"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Плательщиком за услуги по сбору, фиксации, обработке и хранению информации, переданной в </w:t>
      </w:r>
      <w:proofErr w:type="spellStart"/>
      <w:r w:rsidRPr="00E6281C">
        <w:t>Репозитарий</w:t>
      </w:r>
      <w:proofErr w:type="spellEnd"/>
      <w:r w:rsidRPr="00E6281C">
        <w:t xml:space="preserve"> (включая обработку информации, предоставленной в </w:t>
      </w:r>
      <w:proofErr w:type="spellStart"/>
      <w:r w:rsidRPr="00E6281C">
        <w:t>Репозитарий</w:t>
      </w:r>
      <w:proofErr w:type="spellEnd"/>
      <w:r w:rsidRPr="00E6281C">
        <w:t xml:space="preserve"> на бумажном носителе, и минимальной платы) является Отправитель, являющийся таковым по состоянию на последний день расчетного месяца или на дату выставления авансового счета.</w:t>
      </w:r>
    </w:p>
    <w:p w14:paraId="7114BBA7"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Плательщиком за услуги по предоставлению Выписки по договорам, зарегистрированным в интересах клиента</w:t>
      </w:r>
      <w:r w:rsidR="001C7500" w:rsidRPr="00E6281C">
        <w:t xml:space="preserve"> </w:t>
      </w:r>
      <w:r w:rsidR="003309A5" w:rsidRPr="00E6281C">
        <w:t xml:space="preserve">(Форма </w:t>
      </w:r>
      <w:r w:rsidR="003309A5" w:rsidRPr="00E6281C">
        <w:rPr>
          <w:lang w:val="en-US"/>
        </w:rPr>
        <w:t>RM</w:t>
      </w:r>
      <w:r w:rsidR="003309A5" w:rsidRPr="00E6281C">
        <w:t>004)</w:t>
      </w:r>
      <w:r w:rsidRPr="00E6281C">
        <w:t xml:space="preserve">, является лицо, которому </w:t>
      </w:r>
      <w:r w:rsidR="00900504" w:rsidRPr="00E6281C">
        <w:t xml:space="preserve">она </w:t>
      </w:r>
      <w:r w:rsidRPr="00E6281C">
        <w:t>была предоставлена.</w:t>
      </w:r>
    </w:p>
    <w:p w14:paraId="436FEF47"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Плательщиком за услугу по предоставлению доступа к информации </w:t>
      </w:r>
      <w:proofErr w:type="spellStart"/>
      <w:r w:rsidRPr="00E6281C">
        <w:t>Репозитария</w:t>
      </w:r>
      <w:proofErr w:type="spellEnd"/>
      <w:r w:rsidRPr="00E6281C">
        <w:t xml:space="preserve"> является Наблюдатель. При этом:</w:t>
      </w:r>
    </w:p>
    <w:p w14:paraId="383B4924" w14:textId="77777777" w:rsidR="0076141D" w:rsidRPr="00E6281C" w:rsidRDefault="0076141D" w:rsidP="0076141D">
      <w:pPr>
        <w:pStyle w:val="4"/>
        <w:keepNext w:val="0"/>
        <w:keepLines w:val="0"/>
        <w:widowControl w:val="0"/>
        <w:numPr>
          <w:ilvl w:val="2"/>
          <w:numId w:val="7"/>
        </w:numPr>
        <w:spacing w:before="0" w:after="120" w:line="240" w:lineRule="auto"/>
        <w:ind w:left="851" w:hanging="851"/>
        <w:rPr>
          <w:rFonts w:asciiTheme="minorHAnsi" w:hAnsiTheme="minorHAnsi" w:cstheme="minorHAnsi"/>
          <w:b w:val="0"/>
          <w:i w:val="0"/>
        </w:rPr>
      </w:pPr>
      <w:r w:rsidRPr="00E6281C">
        <w:rPr>
          <w:rFonts w:ascii="Times New Roman" w:hAnsi="Times New Roman" w:cs="Times New Roman"/>
          <w:b w:val="0"/>
          <w:i w:val="0"/>
        </w:rPr>
        <w:t xml:space="preserve">если в течение расчетного месяца, в котором Клиентом подано Уведомление об отказе от предоставления сведений в </w:t>
      </w:r>
      <w:proofErr w:type="spellStart"/>
      <w:r w:rsidRPr="00E6281C">
        <w:rPr>
          <w:rFonts w:ascii="Times New Roman" w:hAnsi="Times New Roman" w:cs="Times New Roman"/>
          <w:b w:val="0"/>
          <w:i w:val="0"/>
        </w:rPr>
        <w:t>Репозитарий</w:t>
      </w:r>
      <w:proofErr w:type="spellEnd"/>
      <w:r w:rsidRPr="00E6281C">
        <w:rPr>
          <w:rFonts w:ascii="Times New Roman" w:hAnsi="Times New Roman" w:cs="Times New Roman"/>
          <w:b w:val="0"/>
          <w:i w:val="0"/>
        </w:rPr>
        <w:t xml:space="preserve"> (Форма СМ012), до подачи такого уведомления по поручению Клиента </w:t>
      </w:r>
      <w:proofErr w:type="spellStart"/>
      <w:r w:rsidRPr="00E6281C">
        <w:rPr>
          <w:rFonts w:ascii="Times New Roman" w:hAnsi="Times New Roman" w:cs="Times New Roman"/>
          <w:b w:val="0"/>
          <w:i w:val="0"/>
        </w:rPr>
        <w:t>Репозитарием</w:t>
      </w:r>
      <w:proofErr w:type="spellEnd"/>
      <w:r w:rsidRPr="00E6281C">
        <w:rPr>
          <w:rFonts w:ascii="Times New Roman" w:hAnsi="Times New Roman" w:cs="Times New Roman"/>
          <w:b w:val="0"/>
          <w:i w:val="0"/>
        </w:rPr>
        <w:t xml:space="preserve"> были внесены Записи, оплата </w:t>
      </w:r>
      <w:r w:rsidRPr="00E6281C">
        <w:rPr>
          <w:rFonts w:asciiTheme="minorHAnsi" w:hAnsiTheme="minorHAnsi" w:cstheme="minorHAnsi"/>
          <w:b w:val="0"/>
          <w:i w:val="0"/>
        </w:rPr>
        <w:t xml:space="preserve">услуг по предоставлению доступа к информации </w:t>
      </w:r>
      <w:proofErr w:type="spellStart"/>
      <w:r w:rsidRPr="00E6281C">
        <w:rPr>
          <w:rFonts w:asciiTheme="minorHAnsi" w:hAnsiTheme="minorHAnsi" w:cstheme="minorHAnsi"/>
          <w:b w:val="0"/>
          <w:i w:val="0"/>
        </w:rPr>
        <w:t>Репозитария</w:t>
      </w:r>
      <w:proofErr w:type="spellEnd"/>
      <w:r w:rsidRPr="00E6281C">
        <w:rPr>
          <w:rFonts w:asciiTheme="minorHAnsi" w:hAnsiTheme="minorHAnsi" w:cstheme="minorHAnsi"/>
          <w:b w:val="0"/>
          <w:i w:val="0"/>
        </w:rPr>
        <w:t xml:space="preserve"> начинается со следующего месяца;</w:t>
      </w:r>
    </w:p>
    <w:p w14:paraId="5571B574" w14:textId="77777777" w:rsidR="0076141D" w:rsidRPr="00E6281C" w:rsidRDefault="0076141D" w:rsidP="0076141D">
      <w:pPr>
        <w:pStyle w:val="4"/>
        <w:keepNext w:val="0"/>
        <w:keepLines w:val="0"/>
        <w:widowControl w:val="0"/>
        <w:numPr>
          <w:ilvl w:val="2"/>
          <w:numId w:val="7"/>
        </w:numPr>
        <w:spacing w:before="0" w:after="120" w:line="240" w:lineRule="auto"/>
        <w:ind w:left="851" w:hanging="851"/>
        <w:rPr>
          <w:rFonts w:asciiTheme="minorHAnsi" w:hAnsiTheme="minorHAnsi" w:cstheme="minorHAnsi"/>
          <w:b w:val="0"/>
          <w:i w:val="0"/>
        </w:rPr>
      </w:pPr>
      <w:r w:rsidRPr="00E6281C">
        <w:rPr>
          <w:rFonts w:asciiTheme="minorHAnsi" w:hAnsiTheme="minorHAnsi" w:cstheme="minorHAnsi"/>
          <w:b w:val="0"/>
          <w:i w:val="0"/>
        </w:rPr>
        <w:t xml:space="preserve">если в течение расчетного месяца, в котором Клиентом подано Уведомление об отказе от предоставления сведений в </w:t>
      </w:r>
      <w:proofErr w:type="spellStart"/>
      <w:r w:rsidRPr="00E6281C">
        <w:rPr>
          <w:rFonts w:asciiTheme="minorHAnsi" w:hAnsiTheme="minorHAnsi" w:cstheme="minorHAnsi"/>
          <w:b w:val="0"/>
          <w:i w:val="0"/>
        </w:rPr>
        <w:t>Репозитарий</w:t>
      </w:r>
      <w:proofErr w:type="spellEnd"/>
      <w:r w:rsidRPr="00E6281C">
        <w:rPr>
          <w:rFonts w:asciiTheme="minorHAnsi" w:hAnsiTheme="minorHAnsi" w:cstheme="minorHAnsi"/>
          <w:b w:val="0"/>
          <w:i w:val="0"/>
        </w:rPr>
        <w:t xml:space="preserve"> (Форма СМ012), Клиенту до подачи такого уведомления были оказаны услуги по предоставлению Выписки по договорам, зарегистрированным в интересах клиента</w:t>
      </w:r>
      <w:r w:rsidR="00900504" w:rsidRPr="00E6281C">
        <w:rPr>
          <w:rFonts w:asciiTheme="minorHAnsi" w:hAnsiTheme="minorHAnsi" w:cstheme="minorHAnsi"/>
          <w:b w:val="0"/>
          <w:i w:val="0"/>
        </w:rPr>
        <w:t xml:space="preserve"> (Форма </w:t>
      </w:r>
      <w:r w:rsidR="00900504" w:rsidRPr="00E6281C">
        <w:rPr>
          <w:rFonts w:asciiTheme="minorHAnsi" w:hAnsiTheme="minorHAnsi" w:cstheme="minorHAnsi"/>
          <w:b w:val="0"/>
          <w:i w:val="0"/>
          <w:lang w:val="en-US"/>
        </w:rPr>
        <w:t>RM</w:t>
      </w:r>
      <w:r w:rsidR="00900504" w:rsidRPr="00E6281C">
        <w:rPr>
          <w:rFonts w:asciiTheme="minorHAnsi" w:hAnsiTheme="minorHAnsi" w:cstheme="minorHAnsi"/>
          <w:b w:val="0"/>
          <w:i w:val="0"/>
        </w:rPr>
        <w:t>004)</w:t>
      </w:r>
      <w:r w:rsidRPr="00E6281C">
        <w:rPr>
          <w:rFonts w:asciiTheme="minorHAnsi" w:hAnsiTheme="minorHAnsi" w:cstheme="minorHAnsi"/>
          <w:b w:val="0"/>
          <w:i w:val="0"/>
        </w:rPr>
        <w:t xml:space="preserve">, оплата услуг по предоставлению доступа к информации </w:t>
      </w:r>
      <w:proofErr w:type="spellStart"/>
      <w:r w:rsidRPr="00E6281C">
        <w:rPr>
          <w:rFonts w:asciiTheme="minorHAnsi" w:hAnsiTheme="minorHAnsi" w:cstheme="minorHAnsi"/>
          <w:b w:val="0"/>
          <w:i w:val="0"/>
        </w:rPr>
        <w:t>Репозитария</w:t>
      </w:r>
      <w:proofErr w:type="spellEnd"/>
      <w:r w:rsidRPr="00E6281C">
        <w:rPr>
          <w:rFonts w:asciiTheme="minorHAnsi" w:hAnsiTheme="minorHAnsi" w:cstheme="minorHAnsi"/>
          <w:b w:val="0"/>
          <w:i w:val="0"/>
        </w:rPr>
        <w:t xml:space="preserve"> начинается с текущего месяца;</w:t>
      </w:r>
    </w:p>
    <w:p w14:paraId="064B1902" w14:textId="22A969B2"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heme="minorHAnsi" w:hAnsiTheme="minorHAnsi" w:cstheme="minorHAnsi"/>
          <w:b w:val="0"/>
          <w:i w:val="0"/>
        </w:rPr>
        <w:t xml:space="preserve">если в период действия Уведомления об отказе от предоставления сведений в </w:t>
      </w:r>
      <w:proofErr w:type="spellStart"/>
      <w:r w:rsidRPr="00E6281C">
        <w:rPr>
          <w:rFonts w:asciiTheme="minorHAnsi" w:hAnsiTheme="minorHAnsi" w:cstheme="minorHAnsi"/>
          <w:b w:val="0"/>
          <w:i w:val="0"/>
        </w:rPr>
        <w:t>Репозитарий</w:t>
      </w:r>
      <w:proofErr w:type="spellEnd"/>
      <w:r w:rsidRPr="00E6281C">
        <w:rPr>
          <w:rFonts w:asciiTheme="minorHAnsi" w:hAnsiTheme="minorHAnsi" w:cstheme="minorHAnsi"/>
          <w:b w:val="0"/>
          <w:i w:val="0"/>
        </w:rPr>
        <w:t xml:space="preserve"> (Форма СМ012), по поручению Наблюдателя </w:t>
      </w:r>
      <w:proofErr w:type="spellStart"/>
      <w:r w:rsidRPr="00E6281C">
        <w:rPr>
          <w:rFonts w:asciiTheme="minorHAnsi" w:hAnsiTheme="minorHAnsi" w:cstheme="minorHAnsi"/>
          <w:b w:val="0"/>
          <w:i w:val="0"/>
        </w:rPr>
        <w:t>Репозитарием</w:t>
      </w:r>
      <w:proofErr w:type="spellEnd"/>
      <w:r w:rsidRPr="00E6281C">
        <w:rPr>
          <w:rFonts w:asciiTheme="minorHAnsi" w:hAnsiTheme="minorHAnsi" w:cstheme="minorHAnsi"/>
          <w:b w:val="0"/>
          <w:i w:val="0"/>
        </w:rPr>
        <w:t xml:space="preserve"> осуществлена Запись, то такой Наблюдатель не оплачивает услугу по предоставлению доступа к информации </w:t>
      </w:r>
      <w:proofErr w:type="spellStart"/>
      <w:r w:rsidRPr="00E6281C">
        <w:rPr>
          <w:rFonts w:asciiTheme="minorHAnsi" w:hAnsiTheme="minorHAnsi" w:cstheme="minorHAnsi"/>
          <w:b w:val="0"/>
          <w:i w:val="0"/>
        </w:rPr>
        <w:t>Репозитария</w:t>
      </w:r>
      <w:proofErr w:type="spellEnd"/>
      <w:r w:rsidRPr="00E6281C">
        <w:rPr>
          <w:rFonts w:asciiTheme="minorHAnsi" w:hAnsiTheme="minorHAnsi" w:cstheme="minorHAnsi"/>
          <w:b w:val="0"/>
          <w:i w:val="0"/>
        </w:rPr>
        <w:t xml:space="preserve"> и оплачивает все услуги </w:t>
      </w:r>
      <w:r w:rsidR="00EF782E" w:rsidRPr="00E6281C">
        <w:rPr>
          <w:rFonts w:asciiTheme="minorHAnsi" w:hAnsiTheme="minorHAnsi" w:cstheme="minorHAnsi"/>
          <w:b w:val="0"/>
          <w:i w:val="0"/>
        </w:rPr>
        <w:t xml:space="preserve">по </w:t>
      </w:r>
      <w:r w:rsidRPr="00E6281C">
        <w:rPr>
          <w:rFonts w:asciiTheme="minorHAnsi" w:hAnsiTheme="minorHAnsi" w:cstheme="minorHAnsi"/>
          <w:b w:val="0"/>
          <w:i w:val="0"/>
        </w:rPr>
        <w:t>сбору, фиксации, обработке и хранению</w:t>
      </w:r>
      <w:r w:rsidRPr="00E6281C">
        <w:rPr>
          <w:rFonts w:ascii="Times New Roman" w:hAnsi="Times New Roman" w:cs="Times New Roman"/>
          <w:b w:val="0"/>
          <w:i w:val="0"/>
        </w:rPr>
        <w:t xml:space="preserve"> информации, переданной в </w:t>
      </w:r>
      <w:proofErr w:type="spellStart"/>
      <w:r w:rsidRPr="00E6281C">
        <w:rPr>
          <w:rFonts w:ascii="Times New Roman" w:hAnsi="Times New Roman" w:cs="Times New Roman"/>
          <w:b w:val="0"/>
          <w:i w:val="0"/>
        </w:rPr>
        <w:t>Репозитарий</w:t>
      </w:r>
      <w:proofErr w:type="spellEnd"/>
      <w:r w:rsidRPr="00E6281C">
        <w:rPr>
          <w:rFonts w:ascii="Times New Roman" w:hAnsi="Times New Roman" w:cs="Times New Roman"/>
          <w:b w:val="0"/>
          <w:i w:val="0"/>
        </w:rPr>
        <w:t xml:space="preserve">. Данный порядок тарификации применяется в период с месяца, в котором была осуществлена Запись, до месяца, в котором произведена </w:t>
      </w:r>
      <w:proofErr w:type="spellStart"/>
      <w:r w:rsidRPr="00E6281C">
        <w:rPr>
          <w:rFonts w:ascii="Times New Roman" w:hAnsi="Times New Roman" w:cs="Times New Roman"/>
          <w:b w:val="0"/>
          <w:i w:val="0"/>
        </w:rPr>
        <w:t>Дерегистраци</w:t>
      </w:r>
      <w:r w:rsidR="009F6BB2">
        <w:rPr>
          <w:rFonts w:ascii="Times New Roman" w:hAnsi="Times New Roman" w:cs="Times New Roman"/>
          <w:b w:val="0"/>
          <w:i w:val="0"/>
        </w:rPr>
        <w:t>я</w:t>
      </w:r>
      <w:proofErr w:type="spellEnd"/>
      <w:r w:rsidRPr="00E6281C">
        <w:rPr>
          <w:rFonts w:ascii="Times New Roman" w:hAnsi="Times New Roman" w:cs="Times New Roman"/>
          <w:b w:val="0"/>
          <w:i w:val="0"/>
        </w:rPr>
        <w:t xml:space="preserve"> Наблюдателем </w:t>
      </w:r>
      <w:r w:rsidR="00977ECA">
        <w:rPr>
          <w:rFonts w:ascii="Times New Roman" w:hAnsi="Times New Roman" w:cs="Times New Roman"/>
          <w:b w:val="0"/>
          <w:i w:val="0"/>
        </w:rPr>
        <w:t>О</w:t>
      </w:r>
      <w:r w:rsidRPr="00E6281C">
        <w:rPr>
          <w:rFonts w:ascii="Times New Roman" w:hAnsi="Times New Roman" w:cs="Times New Roman"/>
          <w:b w:val="0"/>
          <w:i w:val="0"/>
        </w:rPr>
        <w:t xml:space="preserve">ткрытых </w:t>
      </w:r>
      <w:r w:rsidR="00977ECA">
        <w:rPr>
          <w:rFonts w:ascii="Times New Roman" w:hAnsi="Times New Roman" w:cs="Times New Roman"/>
          <w:b w:val="0"/>
          <w:i w:val="0"/>
        </w:rPr>
        <w:t>Д</w:t>
      </w:r>
      <w:r w:rsidRPr="00E6281C">
        <w:rPr>
          <w:rFonts w:ascii="Times New Roman" w:hAnsi="Times New Roman" w:cs="Times New Roman"/>
          <w:b w:val="0"/>
          <w:i w:val="0"/>
        </w:rPr>
        <w:t>оговоров или назначения по ним Информирующего лица, включительно.</w:t>
      </w:r>
    </w:p>
    <w:p w14:paraId="0A0B0A7E"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proofErr w:type="spellStart"/>
      <w:r w:rsidRPr="00E6281C">
        <w:t>Репозитарий</w:t>
      </w:r>
      <w:proofErr w:type="spellEnd"/>
      <w:r w:rsidRPr="00E6281C">
        <w:t xml:space="preserve"> вправе выставить Клиенту счет на авансовый платеж за услуги по предоставлению доступа к информации в размере шестикратной платы за данную услугу и приостановить оказание данной услуги до даты оплаты авансового счета и погашения всей имеющейся задолженности (при ее наличии). После исчерпания суммы аванса </w:t>
      </w:r>
      <w:proofErr w:type="spellStart"/>
      <w:r w:rsidRPr="00E6281C">
        <w:t>Репозитарий</w:t>
      </w:r>
      <w:proofErr w:type="spellEnd"/>
      <w:r w:rsidRPr="00E6281C">
        <w:t xml:space="preserve"> вправе самостоятельно принять решение о последующем порядке оплаты услуги Наблюдателем: авансом или после их оказания.</w:t>
      </w:r>
    </w:p>
    <w:p w14:paraId="649E300E" w14:textId="77777777" w:rsidR="0076141D" w:rsidRPr="00E6281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2731" w:name="_Toc36802797"/>
      <w:bookmarkStart w:id="2732" w:name="_Toc14257827"/>
      <w:bookmarkStart w:id="2733" w:name="_Toc34913257"/>
      <w:bookmarkStart w:id="2734" w:name="_Toc47527599"/>
      <w:bookmarkStart w:id="2735" w:name="_Toc93064067"/>
      <w:bookmarkEnd w:id="2731"/>
      <w:r w:rsidRPr="00E6281C">
        <w:rPr>
          <w:rFonts w:ascii="Times New Roman" w:hAnsi="Times New Roman" w:cs="Times New Roman"/>
        </w:rPr>
        <w:t>Порядок взаимодействия с Наблюдателем</w:t>
      </w:r>
      <w:bookmarkEnd w:id="2732"/>
      <w:bookmarkEnd w:id="2733"/>
      <w:bookmarkEnd w:id="2734"/>
      <w:bookmarkEnd w:id="2735"/>
    </w:p>
    <w:p w14:paraId="23A67057"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Клиент-</w:t>
      </w:r>
      <w:r w:rsidR="00331754" w:rsidRPr="00E6281C">
        <w:t>Необязанная сторона</w:t>
      </w:r>
      <w:r w:rsidR="00421073" w:rsidRPr="00E6281C">
        <w:t xml:space="preserve"> </w:t>
      </w:r>
      <w:r w:rsidRPr="00E6281C">
        <w:t xml:space="preserve">вправе получить статус Наблюдателя путем подачи в </w:t>
      </w:r>
      <w:proofErr w:type="spellStart"/>
      <w:r w:rsidRPr="00E6281C">
        <w:t>Репозитарий</w:t>
      </w:r>
      <w:proofErr w:type="spellEnd"/>
      <w:r w:rsidRPr="00E6281C">
        <w:t xml:space="preserve"> Уведомления об отказе от предоставления сведений в </w:t>
      </w:r>
      <w:proofErr w:type="spellStart"/>
      <w:r w:rsidRPr="00E6281C">
        <w:t>репозитарий</w:t>
      </w:r>
      <w:proofErr w:type="spellEnd"/>
      <w:r w:rsidRPr="00E6281C">
        <w:t xml:space="preserve"> </w:t>
      </w:r>
      <w:r w:rsidRPr="00E6281C">
        <w:lastRenderedPageBreak/>
        <w:t>(Форма CM012) на бумажном носителе. Обязанность по уведомлению своего контрагента по Договору и (или) Генеральному соглашению (</w:t>
      </w:r>
      <w:r w:rsidR="00331754" w:rsidRPr="00E6281C">
        <w:t>Обязанной стороны</w:t>
      </w:r>
      <w:r w:rsidRPr="00E6281C">
        <w:t xml:space="preserve">) об отказе от предоставления информации в </w:t>
      </w:r>
      <w:proofErr w:type="spellStart"/>
      <w:r w:rsidRPr="00E6281C">
        <w:t>Репозитарий</w:t>
      </w:r>
      <w:proofErr w:type="spellEnd"/>
      <w:r w:rsidRPr="00E6281C">
        <w:t xml:space="preserve"> возложена на Клиента.</w:t>
      </w:r>
    </w:p>
    <w:p w14:paraId="4330789F"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Уведомление об отказе от предоставления сведений в </w:t>
      </w:r>
      <w:proofErr w:type="spellStart"/>
      <w:r w:rsidRPr="00E6281C">
        <w:t>Репозитарий</w:t>
      </w:r>
      <w:proofErr w:type="spellEnd"/>
      <w:r w:rsidRPr="00E6281C">
        <w:t xml:space="preserve"> действует в отношении всех </w:t>
      </w:r>
      <w:proofErr w:type="spellStart"/>
      <w:r w:rsidRPr="00E6281C">
        <w:t>Репозитарных</w:t>
      </w:r>
      <w:proofErr w:type="spellEnd"/>
      <w:r w:rsidRPr="00E6281C">
        <w:t xml:space="preserve"> кодов Клиента-Наблюдателя.</w:t>
      </w:r>
    </w:p>
    <w:p w14:paraId="35903C63"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После приобретения Клиентом статуса Наблюдателя прекращают действовать полномочия всех назначенных им Информирующих лиц.</w:t>
      </w:r>
    </w:p>
    <w:p w14:paraId="79696685"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Наблюдатель вправе:</w:t>
      </w:r>
    </w:p>
    <w:p w14:paraId="5B8F043C" w14:textId="77777777"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просматривать через WEB-кабинет </w:t>
      </w:r>
      <w:proofErr w:type="spellStart"/>
      <w:r w:rsidRPr="00E6281C">
        <w:rPr>
          <w:rFonts w:ascii="Times New Roman" w:hAnsi="Times New Roman" w:cs="Times New Roman"/>
          <w:b w:val="0"/>
          <w:i w:val="0"/>
        </w:rPr>
        <w:t>Репозитария</w:t>
      </w:r>
      <w:proofErr w:type="spellEnd"/>
      <w:r w:rsidRPr="00E6281C">
        <w:rPr>
          <w:rFonts w:ascii="Times New Roman" w:hAnsi="Times New Roman" w:cs="Times New Roman"/>
          <w:b w:val="0"/>
          <w:i w:val="0"/>
        </w:rPr>
        <w:t xml:space="preserve"> записи, внесенные в Реестр договоров в отношении Договоров и (или) Генеральных соглашениях, стороной которых он является (при условии заключения Договора ЭДО);</w:t>
      </w:r>
    </w:p>
    <w:p w14:paraId="18A25ED2" w14:textId="77777777"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запрашивать у </w:t>
      </w:r>
      <w:proofErr w:type="spellStart"/>
      <w:r w:rsidRPr="00E6281C">
        <w:rPr>
          <w:rFonts w:ascii="Times New Roman" w:hAnsi="Times New Roman" w:cs="Times New Roman"/>
          <w:b w:val="0"/>
          <w:i w:val="0"/>
        </w:rPr>
        <w:t>Репозитария</w:t>
      </w:r>
      <w:proofErr w:type="spellEnd"/>
      <w:r w:rsidRPr="00E6281C">
        <w:rPr>
          <w:rFonts w:ascii="Times New Roman" w:hAnsi="Times New Roman" w:cs="Times New Roman"/>
          <w:b w:val="0"/>
          <w:i w:val="0"/>
        </w:rPr>
        <w:t xml:space="preserve"> информацию в отношении Договоров и (или) Генеральных соглашениях, стороной которых он является.</w:t>
      </w:r>
    </w:p>
    <w:p w14:paraId="281C5CC8"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bookmarkStart w:id="2736" w:name="_Ref529459610"/>
      <w:r w:rsidRPr="00E6281C">
        <w:t>Наблюдатель вправе возобновить предоставление информации в Реестр договоров одним из следующих способов:</w:t>
      </w:r>
    </w:p>
    <w:p w14:paraId="63202ADD" w14:textId="77777777"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в целях предоставления информации по всем видам Договоров – путем направления Уведомления об отмене документа (Форма CM013) и Заявления о назначении информирующих лиц (Форма СМ016), в том числе с указанием собственного </w:t>
      </w:r>
      <w:proofErr w:type="spellStart"/>
      <w:r w:rsidRPr="00E6281C">
        <w:rPr>
          <w:rFonts w:ascii="Times New Roman" w:hAnsi="Times New Roman" w:cs="Times New Roman"/>
          <w:b w:val="0"/>
          <w:i w:val="0"/>
        </w:rPr>
        <w:t>Репозитарного</w:t>
      </w:r>
      <w:proofErr w:type="spellEnd"/>
      <w:r w:rsidRPr="00E6281C">
        <w:rPr>
          <w:rFonts w:ascii="Times New Roman" w:hAnsi="Times New Roman" w:cs="Times New Roman"/>
          <w:b w:val="0"/>
          <w:i w:val="0"/>
        </w:rPr>
        <w:t xml:space="preserve"> кода Клиента (Наблюдателя).</w:t>
      </w:r>
      <w:bookmarkEnd w:id="2736"/>
    </w:p>
    <w:p w14:paraId="641941B1" w14:textId="77777777"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в целях предоставления информации по отдельным видам Договоров – путем направления Заявления о назначении информирующих лиц (Форма СМ016), в том числе с указанием собственного </w:t>
      </w:r>
      <w:proofErr w:type="spellStart"/>
      <w:r w:rsidRPr="00E6281C">
        <w:rPr>
          <w:rFonts w:ascii="Times New Roman" w:hAnsi="Times New Roman" w:cs="Times New Roman"/>
          <w:b w:val="0"/>
          <w:i w:val="0"/>
        </w:rPr>
        <w:t>Репозитарного</w:t>
      </w:r>
      <w:proofErr w:type="spellEnd"/>
      <w:r w:rsidRPr="00E6281C">
        <w:rPr>
          <w:rFonts w:ascii="Times New Roman" w:hAnsi="Times New Roman" w:cs="Times New Roman"/>
          <w:b w:val="0"/>
          <w:i w:val="0"/>
        </w:rPr>
        <w:t xml:space="preserve"> кода Клиента (Наблюдателя).</w:t>
      </w:r>
    </w:p>
    <w:p w14:paraId="37FA023C" w14:textId="77777777" w:rsidR="0076141D" w:rsidRPr="00E6281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2737" w:name="_Toc34913258"/>
      <w:bookmarkStart w:id="2738" w:name="_Toc47527600"/>
      <w:bookmarkStart w:id="2739" w:name="_Toc93064068"/>
      <w:bookmarkStart w:id="2740" w:name="_Toc14257828"/>
      <w:r w:rsidRPr="00E6281C">
        <w:rPr>
          <w:rFonts w:ascii="Times New Roman" w:hAnsi="Times New Roman" w:cs="Times New Roman"/>
        </w:rPr>
        <w:t>Порядок взаимодействия с Отправителем и Информирующим лицо</w:t>
      </w:r>
      <w:bookmarkEnd w:id="2737"/>
      <w:r w:rsidRPr="00E6281C">
        <w:rPr>
          <w:rFonts w:ascii="Times New Roman" w:hAnsi="Times New Roman" w:cs="Times New Roman"/>
        </w:rPr>
        <w:t>м</w:t>
      </w:r>
      <w:bookmarkEnd w:id="2738"/>
      <w:bookmarkEnd w:id="2739"/>
    </w:p>
    <w:p w14:paraId="0D3496F6"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Отправителем информации по Договорам и (или) Генеральным соглашениям может быть:</w:t>
      </w:r>
    </w:p>
    <w:p w14:paraId="359002B5" w14:textId="77777777" w:rsidR="0076141D" w:rsidRPr="00E6281C" w:rsidRDefault="00FC2E02" w:rsidP="00FC6223">
      <w:pPr>
        <w:pStyle w:val="af1"/>
        <w:widowControl w:val="0"/>
        <w:numPr>
          <w:ilvl w:val="0"/>
          <w:numId w:val="12"/>
        </w:numPr>
        <w:spacing w:before="0" w:line="240" w:lineRule="auto"/>
        <w:ind w:left="851" w:hanging="851"/>
        <w:contextualSpacing w:val="0"/>
        <w:outlineLvl w:val="3"/>
      </w:pPr>
      <w:r w:rsidRPr="00E6281C">
        <w:t>Клиент</w:t>
      </w:r>
      <w:r w:rsidR="00AD64A8" w:rsidRPr="00E6281C">
        <w:t>-</w:t>
      </w:r>
      <w:r w:rsidR="0076141D" w:rsidRPr="00E6281C">
        <w:t>Сторона Договора, если он самостоятельно осуществляет предоставление информации в Реестр договоров;</w:t>
      </w:r>
    </w:p>
    <w:p w14:paraId="70C49B17" w14:textId="77777777" w:rsidR="00A07835" w:rsidRPr="00E6281C" w:rsidRDefault="00C6783B" w:rsidP="00FC6223">
      <w:pPr>
        <w:pStyle w:val="af1"/>
        <w:widowControl w:val="0"/>
        <w:numPr>
          <w:ilvl w:val="0"/>
          <w:numId w:val="12"/>
        </w:numPr>
        <w:spacing w:before="0" w:line="240" w:lineRule="auto"/>
        <w:ind w:left="851" w:hanging="851"/>
        <w:contextualSpacing w:val="0"/>
        <w:outlineLvl w:val="3"/>
      </w:pPr>
      <w:r w:rsidRPr="00E6281C">
        <w:t>Информирующее лицо</w:t>
      </w:r>
      <w:r w:rsidR="00D00F16" w:rsidRPr="00E6281C">
        <w:t>,</w:t>
      </w:r>
      <w:r w:rsidRPr="00E6281C">
        <w:t xml:space="preserve"> </w:t>
      </w:r>
      <w:r w:rsidR="0076141D" w:rsidRPr="00E6281C">
        <w:t xml:space="preserve">назначенное </w:t>
      </w:r>
      <w:r w:rsidR="003309A5" w:rsidRPr="00E6281C">
        <w:t>Клиент</w:t>
      </w:r>
      <w:r w:rsidRPr="00E6281C">
        <w:t>ом</w:t>
      </w:r>
      <w:r w:rsidR="00AD64A8" w:rsidRPr="00E6281C">
        <w:t>-</w:t>
      </w:r>
      <w:r w:rsidR="00242637" w:rsidRPr="00E6281C">
        <w:t>Сторон</w:t>
      </w:r>
      <w:r w:rsidRPr="00E6281C">
        <w:t>ой Договора</w:t>
      </w:r>
      <w:r w:rsidR="0088224C" w:rsidRPr="00E6281C">
        <w:t>.</w:t>
      </w:r>
    </w:p>
    <w:p w14:paraId="417EAA2E" w14:textId="584891BA" w:rsidR="00CE0202" w:rsidRPr="00E6281C" w:rsidRDefault="00331754" w:rsidP="00CE0202">
      <w:pPr>
        <w:pStyle w:val="af1"/>
        <w:widowControl w:val="0"/>
        <w:numPr>
          <w:ilvl w:val="1"/>
          <w:numId w:val="7"/>
        </w:numPr>
        <w:spacing w:before="0" w:line="240" w:lineRule="auto"/>
        <w:ind w:left="851" w:hanging="851"/>
        <w:contextualSpacing w:val="0"/>
        <w:outlineLvl w:val="3"/>
      </w:pPr>
      <w:r w:rsidRPr="00E6281C">
        <w:t xml:space="preserve">Отправителем, в случае если одной из Сторон </w:t>
      </w:r>
      <w:r w:rsidR="00314023">
        <w:t>Д</w:t>
      </w:r>
      <w:r w:rsidRPr="00E6281C">
        <w:t>оговора является клиринговая организация, осуществляющая функции центрального контрагента, выступает только клиринговая организация, осуществляющая функции центрального контрагента.</w:t>
      </w:r>
      <w:r w:rsidR="00F91655" w:rsidRPr="00E6281C">
        <w:t xml:space="preserve"> Дополнительного назначения </w:t>
      </w:r>
      <w:r w:rsidR="00A519E6" w:rsidRPr="00E6281C">
        <w:t>Информирующего лица в указ</w:t>
      </w:r>
      <w:r w:rsidR="00F91655" w:rsidRPr="00E6281C">
        <w:t>а</w:t>
      </w:r>
      <w:r w:rsidR="00A519E6" w:rsidRPr="00E6281C">
        <w:t>н</w:t>
      </w:r>
      <w:r w:rsidR="00F91655" w:rsidRPr="00E6281C">
        <w:t xml:space="preserve">ном случает </w:t>
      </w:r>
      <w:r w:rsidR="00A519E6" w:rsidRPr="00E6281C">
        <w:t>не требуется (форма СМ016 не направляется).</w:t>
      </w:r>
      <w:r w:rsidR="00667925">
        <w:t xml:space="preserve"> </w:t>
      </w:r>
    </w:p>
    <w:p w14:paraId="2623EB23" w14:textId="730B7205" w:rsidR="0076141D" w:rsidRPr="00E6281C" w:rsidRDefault="006E1885" w:rsidP="0076141D">
      <w:pPr>
        <w:pStyle w:val="af1"/>
        <w:widowControl w:val="0"/>
        <w:numPr>
          <w:ilvl w:val="1"/>
          <w:numId w:val="7"/>
        </w:numPr>
        <w:spacing w:before="0" w:line="240" w:lineRule="auto"/>
        <w:ind w:left="851" w:hanging="851"/>
        <w:contextualSpacing w:val="0"/>
        <w:outlineLvl w:val="3"/>
      </w:pPr>
      <w:r w:rsidRPr="006E1885">
        <w:t>При этом, если Договор в соответствии с законодательством Российской Федерации относится к инструментам хеджирования или заключается в рамках операций хеджирования</w:t>
      </w:r>
      <w:r>
        <w:t xml:space="preserve">, другая Сторона Договора самостоятельно или через назначенное </w:t>
      </w:r>
      <w:r w:rsidR="009B78A0">
        <w:t xml:space="preserve">ею </w:t>
      </w:r>
      <w:r w:rsidR="00CB2687" w:rsidRPr="00CB2687">
        <w:t>(</w:t>
      </w:r>
      <w:r w:rsidR="005821A5">
        <w:t>в поря</w:t>
      </w:r>
      <w:r w:rsidR="00CB2687">
        <w:t>дке, предусмотренном Правилами)</w:t>
      </w:r>
      <w:r>
        <w:t xml:space="preserve"> Информирующее </w:t>
      </w:r>
      <w:r w:rsidR="00AC059F">
        <w:t>лицо дополнительно</w:t>
      </w:r>
      <w:r>
        <w:t xml:space="preserve"> предоставляет информацию «Цель заключения договора» путем направления Анкеты </w:t>
      </w:r>
      <w:r w:rsidR="00CB2687">
        <w:t>договора</w:t>
      </w:r>
      <w:r w:rsidR="00AC059F" w:rsidRPr="00AC059F">
        <w:t xml:space="preserve"> </w:t>
      </w:r>
      <w:r w:rsidR="00AC059F">
        <w:t>(</w:t>
      </w:r>
      <w:r w:rsidR="00AC059F" w:rsidRPr="00AC059F">
        <w:t>по форме соответствующей т</w:t>
      </w:r>
      <w:r w:rsidR="00314023">
        <w:t>ипу Д</w:t>
      </w:r>
      <w:r w:rsidR="00AC059F">
        <w:t>оговора)</w:t>
      </w:r>
      <w:r w:rsidR="00CB2687">
        <w:t>.</w:t>
      </w:r>
      <w:r w:rsidR="00077B80">
        <w:t xml:space="preserve"> </w:t>
      </w:r>
      <w:r w:rsidR="0076141D" w:rsidRPr="00E6281C">
        <w:t xml:space="preserve">Если Сторона </w:t>
      </w:r>
      <w:r w:rsidR="00FF6A29" w:rsidRPr="00E6281C">
        <w:t xml:space="preserve">Договора </w:t>
      </w:r>
      <w:r w:rsidR="0076141D" w:rsidRPr="00E6281C">
        <w:t xml:space="preserve">после заключения Договора об оказании </w:t>
      </w:r>
      <w:proofErr w:type="spellStart"/>
      <w:r w:rsidR="0076141D" w:rsidRPr="00E6281C">
        <w:t>репозитарных</w:t>
      </w:r>
      <w:proofErr w:type="spellEnd"/>
      <w:r w:rsidR="0076141D" w:rsidRPr="00E6281C">
        <w:t xml:space="preserve"> услуг не предоставила в </w:t>
      </w:r>
      <w:proofErr w:type="spellStart"/>
      <w:r w:rsidR="0076141D" w:rsidRPr="00E6281C">
        <w:t>Репозитарий</w:t>
      </w:r>
      <w:proofErr w:type="spellEnd"/>
      <w:r w:rsidR="0076141D" w:rsidRPr="00E6281C">
        <w:t xml:space="preserve"> заявление о назначении Информирующего лица, такая Сторона Договора признается Отправителем.</w:t>
      </w:r>
    </w:p>
    <w:p w14:paraId="4B006605" w14:textId="55FC7058" w:rsidR="0076141D" w:rsidRPr="00E6281C" w:rsidRDefault="0076141D" w:rsidP="0076141D">
      <w:pPr>
        <w:pStyle w:val="af1"/>
        <w:widowControl w:val="0"/>
        <w:numPr>
          <w:ilvl w:val="1"/>
          <w:numId w:val="7"/>
        </w:numPr>
        <w:spacing w:before="0" w:line="240" w:lineRule="auto"/>
        <w:ind w:left="851" w:hanging="851"/>
        <w:contextualSpacing w:val="0"/>
        <w:outlineLvl w:val="3"/>
      </w:pPr>
      <w:bookmarkStart w:id="2741" w:name="_Ref19721290"/>
      <w:bookmarkEnd w:id="2740"/>
      <w:r w:rsidRPr="00E6281C">
        <w:t>Информирующее лицо определяется Стороной Договора путем подачи Заявления о назначении информирующих лиц (Форма СМ016) с указанием предоставленных полномочий.</w:t>
      </w:r>
      <w:bookmarkEnd w:id="2741"/>
    </w:p>
    <w:p w14:paraId="6956B285"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lastRenderedPageBreak/>
        <w:t xml:space="preserve">При назначении Информирующим лицом НРД пункт </w:t>
      </w:r>
      <w:r w:rsidRPr="00E6281C">
        <w:fldChar w:fldCharType="begin"/>
      </w:r>
      <w:r w:rsidRPr="00E6281C">
        <w:instrText xml:space="preserve"> REF _Ref19721290 \r \h  \* MERGEFORMAT </w:instrText>
      </w:r>
      <w:r w:rsidRPr="00E6281C">
        <w:fldChar w:fldCharType="separate"/>
      </w:r>
      <w:r w:rsidR="005E742E">
        <w:t>23.4</w:t>
      </w:r>
      <w:r w:rsidRPr="00E6281C">
        <w:fldChar w:fldCharType="end"/>
      </w:r>
      <w:r w:rsidRPr="00E6281C">
        <w:t xml:space="preserve"> Правил не применяется, при этом порядок назначения определяется соответствующим договором, заключенным с НРД.</w:t>
      </w:r>
    </w:p>
    <w:p w14:paraId="3E0B76F4"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Информирующее лицо действует от имени и по поручению Стороны Договора в рамках установленных полномочий.</w:t>
      </w:r>
    </w:p>
    <w:p w14:paraId="58DF31ED"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В случае назначения Сторонами Договора одного и того же Информирующего лица, предоставление информации в </w:t>
      </w:r>
      <w:proofErr w:type="spellStart"/>
      <w:r w:rsidRPr="00E6281C">
        <w:t>Репозитарий</w:t>
      </w:r>
      <w:proofErr w:type="spellEnd"/>
      <w:r w:rsidRPr="00E6281C">
        <w:t xml:space="preserve"> осуществляется таким Информирующим лицом в одностороннем порядке.</w:t>
      </w:r>
    </w:p>
    <w:p w14:paraId="058B2F49"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Информирующее лицо определяется Стороной Договора в одностороннем порядке, если:</w:t>
      </w:r>
    </w:p>
    <w:p w14:paraId="47A1C35C" w14:textId="77777777"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вторая Сторона Договора не является Клиентом;</w:t>
      </w:r>
    </w:p>
    <w:p w14:paraId="23D070F9" w14:textId="77777777"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втор</w:t>
      </w:r>
      <w:r w:rsidR="008C3C2D" w:rsidRPr="00E6281C">
        <w:t>ая</w:t>
      </w:r>
      <w:r w:rsidRPr="00E6281C">
        <w:t xml:space="preserve"> Сторона Договора является Наблюдателем.</w:t>
      </w:r>
    </w:p>
    <w:p w14:paraId="0E8ABE0D"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Отправитель и Информирующее лицо, отличные от НРД, должны отвечать следующим требованиям:</w:t>
      </w:r>
    </w:p>
    <w:p w14:paraId="7BA9B809" w14:textId="77777777"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быть Клиентом;</w:t>
      </w:r>
    </w:p>
    <w:p w14:paraId="39061DC4" w14:textId="77777777"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заключить с НРД Договор ЭДО;</w:t>
      </w:r>
    </w:p>
    <w:p w14:paraId="3AB0C2A4" w14:textId="77777777"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 xml:space="preserve">иметь </w:t>
      </w:r>
      <w:proofErr w:type="spellStart"/>
      <w:r w:rsidRPr="00E6281C">
        <w:t>Репозитарный</w:t>
      </w:r>
      <w:proofErr w:type="spellEnd"/>
      <w:r w:rsidRPr="00E6281C">
        <w:t xml:space="preserve"> код;</w:t>
      </w:r>
    </w:p>
    <w:p w14:paraId="2A27F0A3" w14:textId="77777777"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иметь Код LEI.</w:t>
      </w:r>
    </w:p>
    <w:p w14:paraId="594755A2"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Информирующее лицо выражает согласие действовать от имени и по поручению </w:t>
      </w:r>
      <w:r w:rsidR="00032BF9" w:rsidRPr="00E6281C">
        <w:t xml:space="preserve">Стороны Договора </w:t>
      </w:r>
      <w:r w:rsidRPr="00E6281C">
        <w:t xml:space="preserve">в соответствии с предоставленными ему полномочиями путем направления в </w:t>
      </w:r>
      <w:proofErr w:type="spellStart"/>
      <w:r w:rsidRPr="00E6281C">
        <w:t>Репозитарий</w:t>
      </w:r>
      <w:proofErr w:type="spellEnd"/>
      <w:r w:rsidRPr="00E6281C">
        <w:t xml:space="preserve"> </w:t>
      </w:r>
      <w:r w:rsidRPr="00E6281C">
        <w:rPr>
          <w:rFonts w:eastAsia="Times New Roman"/>
          <w:lang w:eastAsia="ru-RU"/>
        </w:rPr>
        <w:t xml:space="preserve">Подтверждения параметров запроса </w:t>
      </w:r>
      <w:r w:rsidRPr="00E6281C">
        <w:t xml:space="preserve">(Форма </w:t>
      </w:r>
      <w:r w:rsidRPr="00E6281C">
        <w:rPr>
          <w:rFonts w:eastAsia="Times New Roman"/>
          <w:lang w:eastAsia="ru-RU"/>
        </w:rPr>
        <w:t>CM001</w:t>
      </w:r>
      <w:r w:rsidRPr="00E6281C">
        <w:t>).</w:t>
      </w:r>
    </w:p>
    <w:p w14:paraId="20AD1F70"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Информирующее лицо:</w:t>
      </w:r>
    </w:p>
    <w:p w14:paraId="2C9BE1A2" w14:textId="77777777"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предоставляет в </w:t>
      </w:r>
      <w:proofErr w:type="spellStart"/>
      <w:r w:rsidRPr="00E6281C">
        <w:rPr>
          <w:rFonts w:ascii="Times New Roman" w:hAnsi="Times New Roman" w:cs="Times New Roman"/>
          <w:b w:val="0"/>
          <w:i w:val="0"/>
        </w:rPr>
        <w:t>Репозитарий</w:t>
      </w:r>
      <w:proofErr w:type="spellEnd"/>
      <w:r w:rsidRPr="00E6281C">
        <w:rPr>
          <w:rFonts w:ascii="Times New Roman" w:hAnsi="Times New Roman" w:cs="Times New Roman"/>
          <w:b w:val="0"/>
          <w:i w:val="0"/>
        </w:rPr>
        <w:t xml:space="preserve"> информацию о Договорах и (или) Генеральных соглашениях;</w:t>
      </w:r>
    </w:p>
    <w:p w14:paraId="732BC470" w14:textId="77777777"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при необходимости предоставляет </w:t>
      </w:r>
      <w:r w:rsidR="00C11ED1" w:rsidRPr="00E6281C">
        <w:rPr>
          <w:rFonts w:asciiTheme="majorHAnsi" w:hAnsiTheme="majorHAnsi" w:cstheme="majorHAnsi"/>
          <w:b w:val="0"/>
          <w:i w:val="0"/>
        </w:rPr>
        <w:t>Возражения</w:t>
      </w:r>
      <w:r w:rsidR="00177339" w:rsidRPr="00E6281C">
        <w:rPr>
          <w:rFonts w:asciiTheme="majorHAnsi" w:hAnsiTheme="majorHAnsi" w:cstheme="majorHAnsi"/>
          <w:b w:val="0"/>
          <w:i w:val="0"/>
        </w:rPr>
        <w:t xml:space="preserve"> или Корректировки</w:t>
      </w:r>
      <w:r w:rsidRPr="00E6281C">
        <w:rPr>
          <w:rFonts w:ascii="Times New Roman" w:hAnsi="Times New Roman" w:cs="Times New Roman"/>
          <w:b w:val="0"/>
          <w:i w:val="0"/>
        </w:rPr>
        <w:t xml:space="preserve"> по внесенным в Реестр договоров записям;</w:t>
      </w:r>
    </w:p>
    <w:p w14:paraId="711BEC8E" w14:textId="77777777" w:rsidR="00173F8F" w:rsidRPr="00E6281C" w:rsidRDefault="0076141D" w:rsidP="003A2F9A">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получает </w:t>
      </w:r>
      <w:r w:rsidR="003A2F9A" w:rsidRPr="00E6281C">
        <w:rPr>
          <w:rFonts w:ascii="Times New Roman" w:hAnsi="Times New Roman" w:cs="Times New Roman"/>
          <w:b w:val="0"/>
          <w:i w:val="0"/>
        </w:rPr>
        <w:t>исходящие документы, предусмотренные разделом 2 Приложения 2.1. Правил</w:t>
      </w:r>
      <w:r w:rsidR="00173F8F" w:rsidRPr="00E6281C">
        <w:rPr>
          <w:rFonts w:ascii="Times New Roman" w:hAnsi="Times New Roman" w:cs="Times New Roman"/>
          <w:b w:val="0"/>
          <w:i w:val="0"/>
        </w:rPr>
        <w:t>;</w:t>
      </w:r>
    </w:p>
    <w:p w14:paraId="574EE4C4" w14:textId="77777777"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оплачивает </w:t>
      </w:r>
      <w:proofErr w:type="spellStart"/>
      <w:r w:rsidRPr="00E6281C">
        <w:rPr>
          <w:rFonts w:ascii="Times New Roman" w:hAnsi="Times New Roman" w:cs="Times New Roman"/>
          <w:b w:val="0"/>
          <w:i w:val="0"/>
        </w:rPr>
        <w:t>Репозитарные</w:t>
      </w:r>
      <w:proofErr w:type="spellEnd"/>
      <w:r w:rsidRPr="00E6281C">
        <w:rPr>
          <w:rFonts w:ascii="Times New Roman" w:hAnsi="Times New Roman" w:cs="Times New Roman"/>
          <w:b w:val="0"/>
          <w:i w:val="0"/>
        </w:rPr>
        <w:t xml:space="preserve"> услуги в случаях и порядке, установленных Правилами.</w:t>
      </w:r>
    </w:p>
    <w:p w14:paraId="08AB23AD"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В документах, передаваемых в </w:t>
      </w:r>
      <w:proofErr w:type="spellStart"/>
      <w:r w:rsidRPr="00E6281C">
        <w:t>Репозитарий</w:t>
      </w:r>
      <w:proofErr w:type="spellEnd"/>
      <w:r w:rsidRPr="00E6281C">
        <w:t xml:space="preserve"> Информирующим лицом, указывается </w:t>
      </w:r>
      <w:proofErr w:type="spellStart"/>
      <w:r w:rsidRPr="00E6281C">
        <w:t>Репозитарный</w:t>
      </w:r>
      <w:proofErr w:type="spellEnd"/>
      <w:r w:rsidRPr="00E6281C">
        <w:t xml:space="preserve"> код Информирующего лица и </w:t>
      </w:r>
      <w:proofErr w:type="spellStart"/>
      <w:r w:rsidRPr="00E6281C">
        <w:t>Репозитарный</w:t>
      </w:r>
      <w:proofErr w:type="spellEnd"/>
      <w:r w:rsidRPr="00E6281C">
        <w:t xml:space="preserve"> код Обязанной стороны, от имени которой действует Информирующее лицо.</w:t>
      </w:r>
    </w:p>
    <w:p w14:paraId="2884499D"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Если Генеральное соглашение предусматривает возможность заключения различных типов Договоров, Сторона Договора вправе определить Информирующее лицо для каждого типа Договоров в рамках данного Генерального соглашения. При этом не допускается назначение нескольким Информирующим лицам идентичных полномочий.</w:t>
      </w:r>
    </w:p>
    <w:p w14:paraId="7608D47D"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Сторона Договора</w:t>
      </w:r>
      <w:r w:rsidR="00031951" w:rsidRPr="00E6281C">
        <w:t xml:space="preserve"> </w:t>
      </w:r>
      <w:r w:rsidRPr="00E6281C">
        <w:t>может назначить не более одного Информирующего лица для передачи информации в Реестр договоров по одному типу Договора.</w:t>
      </w:r>
    </w:p>
    <w:p w14:paraId="4BCCB20D"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Если Стороной Договора выступает физическое лицо, то при присоединении к</w:t>
      </w:r>
      <w:r w:rsidR="00E727FE" w:rsidRPr="00E6281C">
        <w:t xml:space="preserve"> Договору об оказании </w:t>
      </w:r>
      <w:proofErr w:type="spellStart"/>
      <w:r w:rsidR="00E727FE" w:rsidRPr="00E6281C">
        <w:t>репозитарных</w:t>
      </w:r>
      <w:proofErr w:type="spellEnd"/>
      <w:r w:rsidR="00E727FE" w:rsidRPr="00E6281C">
        <w:t xml:space="preserve"> услуг</w:t>
      </w:r>
      <w:r w:rsidRPr="00E6281C">
        <w:t xml:space="preserve">, такое лицо обязано предоставить в </w:t>
      </w:r>
      <w:proofErr w:type="spellStart"/>
      <w:r w:rsidRPr="00E6281C">
        <w:t>Репозитарий</w:t>
      </w:r>
      <w:proofErr w:type="spellEnd"/>
      <w:r w:rsidRPr="00E6281C">
        <w:t xml:space="preserve"> Заявление о назначении информирующих лиц (Форма СМ016) не менее чем на одно юридическое лицо, наделив его соответствующими </w:t>
      </w:r>
      <w:r w:rsidRPr="00E6281C">
        <w:lastRenderedPageBreak/>
        <w:t>полномочиями. Данное юридическое лицо должно соответствовать требованиям Правил, предъявляемым к Информирующим лицам.</w:t>
      </w:r>
    </w:p>
    <w:p w14:paraId="06D77345"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При поступлении от Стороны Договора Заявления о назначении информирующих лиц (Форма СМ016) </w:t>
      </w:r>
      <w:proofErr w:type="spellStart"/>
      <w:r w:rsidRPr="00E6281C">
        <w:t>Репозитарий</w:t>
      </w:r>
      <w:proofErr w:type="spellEnd"/>
      <w:r w:rsidRPr="00E6281C">
        <w:t>:</w:t>
      </w:r>
    </w:p>
    <w:p w14:paraId="126DC9AE" w14:textId="77777777"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направляет в ответ Уведомление о получении пакетов электронных документов, сформированное в соответствии с Договором ЭДО (при получении документа в электронном виде);</w:t>
      </w:r>
    </w:p>
    <w:p w14:paraId="18DEC0C0" w14:textId="77777777"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проверяет сообщение на правильность и полноту заполнения;</w:t>
      </w:r>
    </w:p>
    <w:p w14:paraId="3495437E" w14:textId="77777777"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при наличии ошибок направляет Стороне Договора: уведомление об отказе (в свободном формате) в приеме с указанием причин отказа (возможно только при получении документа на бумажном носителе) или Извещение об отказе в исполнении/регистрации (Форма RM002);</w:t>
      </w:r>
    </w:p>
    <w:p w14:paraId="5D4B0606" w14:textId="77777777"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при отсутствии ошибок в форматах (спецификациях) направляет Стороне Договора Уведомление о статусе анкеты (Форма RM003) с информацией о внесении сообщения в Раздел 1 Реестра договоров.</w:t>
      </w:r>
    </w:p>
    <w:p w14:paraId="2232F870"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Заявление о назначении информирующих лиц переходит в состояние «ожидание», а </w:t>
      </w:r>
      <w:proofErr w:type="spellStart"/>
      <w:r w:rsidRPr="00E6281C">
        <w:t>Репозитарий</w:t>
      </w:r>
      <w:proofErr w:type="spellEnd"/>
      <w:r w:rsidRPr="00E6281C">
        <w:t xml:space="preserve"> направляет каждому Информирующему лицу, указанному в заявлении, Запрос на согласование (Форма RM005) в части его полномочий.</w:t>
      </w:r>
    </w:p>
    <w:p w14:paraId="18719584"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При получении Подтверждения параметров запроса (Форма </w:t>
      </w:r>
      <w:r w:rsidRPr="00E6281C">
        <w:rPr>
          <w:rFonts w:eastAsia="Times New Roman"/>
          <w:lang w:eastAsia="ru-RU"/>
        </w:rPr>
        <w:t xml:space="preserve">CM001) </w:t>
      </w:r>
      <w:r w:rsidRPr="00E6281C">
        <w:t xml:space="preserve">от Информирующего лица, </w:t>
      </w:r>
      <w:proofErr w:type="spellStart"/>
      <w:r w:rsidRPr="00E6281C">
        <w:t>Репозитарий</w:t>
      </w:r>
      <w:proofErr w:type="spellEnd"/>
      <w:r w:rsidRPr="00E6281C">
        <w:t xml:space="preserve"> производит сверку Заявления о назначении информирующих лиц с Подтверждением параметров запроса и:</w:t>
      </w:r>
    </w:p>
    <w:p w14:paraId="58819E9A" w14:textId="77777777"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при отсутствии расхождений – вносит соответствующую запись в учетные системы. С</w:t>
      </w:r>
      <w:r w:rsidR="006C1C42" w:rsidRPr="00E6281C">
        <w:t>о</w:t>
      </w:r>
      <w:r w:rsidRPr="00E6281C">
        <w:t xml:space="preserve"> </w:t>
      </w:r>
      <w:r w:rsidR="00E356FA" w:rsidRPr="00E6281C">
        <w:t xml:space="preserve">дня </w:t>
      </w:r>
      <w:r w:rsidRPr="00E6281C">
        <w:t xml:space="preserve">внесения записи об Информирующем лице в учетные системы, Информирующее лицо получает возможность осуществлять взаимодействие с </w:t>
      </w:r>
      <w:proofErr w:type="spellStart"/>
      <w:r w:rsidRPr="00E6281C">
        <w:t>Репозитарием</w:t>
      </w:r>
      <w:proofErr w:type="spellEnd"/>
      <w:r w:rsidRPr="00E6281C">
        <w:t xml:space="preserve"> в рамках предоставленных полномочий;</w:t>
      </w:r>
    </w:p>
    <w:p w14:paraId="7FAE55E1" w14:textId="77777777"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 xml:space="preserve">при наличии расхождений – направляет Информирующему лицу Извещение об отказе в исполнении/регистрации (Форма RM002). Информирующее лицо имеет возможность скорректировать Подтверждение параметров запроса и повторно направить его в </w:t>
      </w:r>
      <w:proofErr w:type="spellStart"/>
      <w:r w:rsidRPr="00E6281C">
        <w:t>Репозитарий</w:t>
      </w:r>
      <w:proofErr w:type="spellEnd"/>
      <w:r w:rsidRPr="00E6281C">
        <w:t>.</w:t>
      </w:r>
    </w:p>
    <w:p w14:paraId="5E219412" w14:textId="553138A9"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При направлении Информирующим лицом Уведомления о несогласии с параметрами запроса (Форма </w:t>
      </w:r>
      <w:r w:rsidRPr="00E6281C">
        <w:rPr>
          <w:rFonts w:eastAsia="Times New Roman"/>
          <w:lang w:eastAsia="ru-RU"/>
        </w:rPr>
        <w:t>CM002)</w:t>
      </w:r>
      <w:r w:rsidRPr="00E6281C">
        <w:t xml:space="preserve"> </w:t>
      </w:r>
      <w:proofErr w:type="spellStart"/>
      <w:r w:rsidRPr="00E6281C">
        <w:t>Репозитарий</w:t>
      </w:r>
      <w:proofErr w:type="spellEnd"/>
      <w:r w:rsidRPr="00E6281C">
        <w:t xml:space="preserve"> направляет Стороне Договора Извещение об отказе в исполнении/регистрации (Форма RM002) –</w:t>
      </w:r>
      <w:r w:rsidR="00314023">
        <w:t xml:space="preserve">  </w:t>
      </w:r>
      <w:r w:rsidRPr="00E6281C">
        <w:t>Информирующее лицо считается не назначенным.</w:t>
      </w:r>
    </w:p>
    <w:p w14:paraId="493A4FC7"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Для изменения Информирующего лица Сторона Договора направляет в </w:t>
      </w:r>
      <w:proofErr w:type="spellStart"/>
      <w:r w:rsidRPr="00E6281C">
        <w:t>Репозитарий</w:t>
      </w:r>
      <w:proofErr w:type="spellEnd"/>
      <w:r w:rsidRPr="00E6281C">
        <w:t xml:space="preserve"> Заявление о назначении информирующих лиц (Форма СМ016) с указанием реквизитов нового Информирующего лица и его полномочий.</w:t>
      </w:r>
    </w:p>
    <w:p w14:paraId="5D136BF1"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При принятии Стороной Договора решения о самостоятельном предоставлении информации в </w:t>
      </w:r>
      <w:proofErr w:type="spellStart"/>
      <w:r w:rsidRPr="00E6281C">
        <w:t>Репозитарий</w:t>
      </w:r>
      <w:proofErr w:type="spellEnd"/>
      <w:r w:rsidRPr="00E6281C">
        <w:t xml:space="preserve">, если ранее ею было назначено Информирующее лицо, в </w:t>
      </w:r>
      <w:proofErr w:type="spellStart"/>
      <w:r w:rsidRPr="00E6281C">
        <w:t>Репозитарий</w:t>
      </w:r>
      <w:proofErr w:type="spellEnd"/>
      <w:r w:rsidRPr="00E6281C">
        <w:t xml:space="preserve"> предоставляется Заявление о назначении информирующих лиц (Форма СМ016) с указанием одного из </w:t>
      </w:r>
      <w:proofErr w:type="spellStart"/>
      <w:r w:rsidRPr="00E6281C">
        <w:t>Репозитарных</w:t>
      </w:r>
      <w:proofErr w:type="spellEnd"/>
      <w:r w:rsidRPr="00E6281C">
        <w:t xml:space="preserve"> кодов </w:t>
      </w:r>
      <w:r w:rsidR="00242637" w:rsidRPr="00E6281C">
        <w:t>Клиент</w:t>
      </w:r>
      <w:r w:rsidR="00C31369" w:rsidRPr="00E6281C">
        <w:t>а</w:t>
      </w:r>
      <w:r w:rsidR="00AD64A8" w:rsidRPr="00E6281C">
        <w:t>-</w:t>
      </w:r>
      <w:r w:rsidR="00242637" w:rsidRPr="00E6281C">
        <w:t>Стор</w:t>
      </w:r>
      <w:r w:rsidR="002E2444" w:rsidRPr="00E6281C">
        <w:t>о</w:t>
      </w:r>
      <w:r w:rsidR="00242637" w:rsidRPr="00E6281C">
        <w:t>н</w:t>
      </w:r>
      <w:r w:rsidR="00C31369" w:rsidRPr="00E6281C">
        <w:t>ы</w:t>
      </w:r>
      <w:r w:rsidR="00242637" w:rsidRPr="00E6281C">
        <w:t xml:space="preserve"> Договора</w:t>
      </w:r>
      <w:r w:rsidR="00856AF6" w:rsidRPr="00E6281C">
        <w:t>.</w:t>
      </w:r>
      <w:r w:rsidR="00242637" w:rsidRPr="00E6281C">
        <w:t xml:space="preserve"> </w:t>
      </w:r>
      <w:r w:rsidRPr="00E6281C">
        <w:t>Подтверждение параметров запроса в этом случае не требуется.</w:t>
      </w:r>
    </w:p>
    <w:p w14:paraId="4D20F6E8"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Для отказа от выполнения функций Информирующего лица, Информирующее лицо, предоставляет в </w:t>
      </w:r>
      <w:proofErr w:type="spellStart"/>
      <w:r w:rsidRPr="00E6281C">
        <w:t>Репозитарий</w:t>
      </w:r>
      <w:proofErr w:type="spellEnd"/>
      <w:r w:rsidRPr="00E6281C">
        <w:t xml:space="preserve"> Заявление об отказе от функций информирующего лица (Форма СМ017).</w:t>
      </w:r>
    </w:p>
    <w:p w14:paraId="04AD13E0"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При поступлении от Информирующего лица Заявления об отказе от функций информирующего лица (Форма </w:t>
      </w:r>
      <w:r w:rsidRPr="00E6281C">
        <w:rPr>
          <w:rFonts w:eastAsia="Times New Roman"/>
          <w:lang w:eastAsia="ru-RU"/>
        </w:rPr>
        <w:t>CM017</w:t>
      </w:r>
      <w:r w:rsidRPr="00E6281C">
        <w:t xml:space="preserve">) (в виде электронного документа) </w:t>
      </w:r>
      <w:proofErr w:type="spellStart"/>
      <w:r w:rsidRPr="00E6281C">
        <w:lastRenderedPageBreak/>
        <w:t>Репозитарий</w:t>
      </w:r>
      <w:proofErr w:type="spellEnd"/>
      <w:r w:rsidRPr="00E6281C">
        <w:t>:</w:t>
      </w:r>
    </w:p>
    <w:p w14:paraId="7EE039EF" w14:textId="77777777"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в ответ направляет Уведомление о получении пакетов электронных документов, сформированное в соответствии с Договором ЭДО;</w:t>
      </w:r>
    </w:p>
    <w:p w14:paraId="7B1B838D" w14:textId="77777777"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проверяет сообщение на правильность и полноту заполнения;</w:t>
      </w:r>
    </w:p>
    <w:p w14:paraId="6992B0A1" w14:textId="77777777"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при наличии ошибок направляет Информирующему лицу Извещение об отказе в исполнении/регистрации (Форма RM002), а при отсутствии ошибок в форматах (спецификациях) – Уведомление о статусе анкеты (Форма RM003) с информацией о внесении сообщения в Раздел 1 Реестра договоров.</w:t>
      </w:r>
    </w:p>
    <w:p w14:paraId="3B8F0CCB"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После внесения изменений в систему учета </w:t>
      </w:r>
      <w:proofErr w:type="spellStart"/>
      <w:r w:rsidRPr="00E6281C">
        <w:t>Репозитария</w:t>
      </w:r>
      <w:proofErr w:type="spellEnd"/>
      <w:r w:rsidRPr="00E6281C">
        <w:t xml:space="preserve">, </w:t>
      </w:r>
      <w:proofErr w:type="spellStart"/>
      <w:r w:rsidRPr="00E6281C">
        <w:t>Репозитарий</w:t>
      </w:r>
      <w:proofErr w:type="spellEnd"/>
      <w:r w:rsidRPr="00E6281C">
        <w:t xml:space="preserve"> направляет Стороне Договора, Информирующее лицо которой отказалось от выполнения своих функций, </w:t>
      </w:r>
      <w:r w:rsidRPr="00E6281C">
        <w:rPr>
          <w:rFonts w:eastAsia="Times New Roman"/>
          <w:lang w:eastAsia="ru-RU"/>
        </w:rPr>
        <w:t xml:space="preserve">Уведомление об отмене полномочий информирующего лица или о расторжении договора об оказании </w:t>
      </w:r>
      <w:proofErr w:type="spellStart"/>
      <w:r w:rsidRPr="00E6281C">
        <w:rPr>
          <w:rFonts w:eastAsia="Times New Roman"/>
          <w:lang w:eastAsia="ru-RU"/>
        </w:rPr>
        <w:t>репозитарных</w:t>
      </w:r>
      <w:proofErr w:type="spellEnd"/>
      <w:r w:rsidRPr="00E6281C">
        <w:rPr>
          <w:rFonts w:eastAsia="Times New Roman"/>
          <w:lang w:eastAsia="ru-RU"/>
        </w:rPr>
        <w:t xml:space="preserve"> услуг </w:t>
      </w:r>
      <w:r w:rsidRPr="00E6281C">
        <w:t xml:space="preserve">(Форма RM010), а отказавшемуся Информирующему лицу – </w:t>
      </w:r>
      <w:r w:rsidRPr="00E6281C">
        <w:rPr>
          <w:rFonts w:eastAsia="Times New Roman"/>
          <w:lang w:eastAsia="ru-RU"/>
        </w:rPr>
        <w:t xml:space="preserve">Извещение о регистрации </w:t>
      </w:r>
      <w:r w:rsidRPr="00E6281C">
        <w:t>(Форма RM001).</w:t>
      </w:r>
    </w:p>
    <w:p w14:paraId="79EAAEB2"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При отказе Информирующего лица от подтверждения предоставленных ему полномочий, либо при отсутствии в системе учета </w:t>
      </w:r>
      <w:proofErr w:type="spellStart"/>
      <w:r w:rsidRPr="00E6281C">
        <w:t>Репозитария</w:t>
      </w:r>
      <w:proofErr w:type="spellEnd"/>
      <w:r w:rsidRPr="00E6281C">
        <w:t xml:space="preserve"> информации о самостоятельном предоставлении Стороной Договора информации в </w:t>
      </w:r>
      <w:proofErr w:type="spellStart"/>
      <w:r w:rsidRPr="00E6281C">
        <w:t>Репозитарий</w:t>
      </w:r>
      <w:proofErr w:type="spellEnd"/>
      <w:r w:rsidRPr="00E6281C">
        <w:t xml:space="preserve">, Сторона Договора считается не назначившей Информирующее лицо и не имеет возможности самостоятельно предоставлять информацию в </w:t>
      </w:r>
      <w:proofErr w:type="spellStart"/>
      <w:r w:rsidRPr="00E6281C">
        <w:t>Репозитарий</w:t>
      </w:r>
      <w:proofErr w:type="spellEnd"/>
      <w:r w:rsidRPr="00E6281C">
        <w:t>.</w:t>
      </w:r>
    </w:p>
    <w:p w14:paraId="3B3CD288"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proofErr w:type="spellStart"/>
      <w:r w:rsidRPr="00E6281C">
        <w:t>Репозитарий</w:t>
      </w:r>
      <w:proofErr w:type="spellEnd"/>
      <w:r w:rsidRPr="00E6281C">
        <w:t xml:space="preserve"> не отвечает перед Стороной Договора за убытки, причиненные в результате действий или бездействия его Информирующего лица.</w:t>
      </w:r>
    </w:p>
    <w:p w14:paraId="27658C97"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proofErr w:type="spellStart"/>
      <w:r w:rsidRPr="00E6281C">
        <w:t>Репозитарий</w:t>
      </w:r>
      <w:proofErr w:type="spellEnd"/>
      <w:r w:rsidRPr="00E6281C">
        <w:t xml:space="preserve"> не несет ответственности за действия, предусмотренные Правилами, совершенные на основании сообщений Информирующего лица, полномочия которого были отозваны, если Сторона Договора не уведомила об этом </w:t>
      </w:r>
      <w:proofErr w:type="spellStart"/>
      <w:r w:rsidRPr="00E6281C">
        <w:t>Репозитарий</w:t>
      </w:r>
      <w:proofErr w:type="spellEnd"/>
      <w:r w:rsidRPr="00E6281C">
        <w:t xml:space="preserve"> в порядке, предусмотренном Правилами.</w:t>
      </w:r>
    </w:p>
    <w:p w14:paraId="7DCF46E2" w14:textId="77777777" w:rsidR="0076141D" w:rsidRPr="00E6281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2742" w:name="_Toc525567575"/>
      <w:bookmarkStart w:id="2743" w:name="_Toc525567852"/>
      <w:bookmarkStart w:id="2744" w:name="_Toc525568125"/>
      <w:bookmarkStart w:id="2745" w:name="_Toc525568398"/>
      <w:bookmarkStart w:id="2746" w:name="_Toc525568671"/>
      <w:bookmarkStart w:id="2747" w:name="_Toc525568944"/>
      <w:bookmarkStart w:id="2748" w:name="_Toc525569217"/>
      <w:bookmarkStart w:id="2749" w:name="_Toc525569490"/>
      <w:bookmarkStart w:id="2750" w:name="_Toc525569763"/>
      <w:bookmarkStart w:id="2751" w:name="_Toc526939413"/>
      <w:bookmarkStart w:id="2752" w:name="_Toc526952583"/>
      <w:bookmarkStart w:id="2753" w:name="_Toc529441236"/>
      <w:bookmarkStart w:id="2754" w:name="_Toc529441495"/>
      <w:bookmarkStart w:id="2755" w:name="_Toc531783904"/>
      <w:bookmarkStart w:id="2756" w:name="_Toc525567576"/>
      <w:bookmarkStart w:id="2757" w:name="_Toc525567853"/>
      <w:bookmarkStart w:id="2758" w:name="_Toc525568126"/>
      <w:bookmarkStart w:id="2759" w:name="_Toc525568399"/>
      <w:bookmarkStart w:id="2760" w:name="_Toc525568672"/>
      <w:bookmarkStart w:id="2761" w:name="_Toc525568945"/>
      <w:bookmarkStart w:id="2762" w:name="_Toc525569218"/>
      <w:bookmarkStart w:id="2763" w:name="_Toc525569491"/>
      <w:bookmarkStart w:id="2764" w:name="_Toc525569764"/>
      <w:bookmarkStart w:id="2765" w:name="_Toc526843839"/>
      <w:bookmarkStart w:id="2766" w:name="_Toc526844101"/>
      <w:bookmarkStart w:id="2767" w:name="_Toc526864764"/>
      <w:bookmarkStart w:id="2768" w:name="_Toc526865021"/>
      <w:bookmarkStart w:id="2769" w:name="_Toc526871984"/>
      <w:bookmarkStart w:id="2770" w:name="_Toc526872243"/>
      <w:bookmarkStart w:id="2771" w:name="_Toc526872500"/>
      <w:bookmarkStart w:id="2772" w:name="_Toc526938389"/>
      <w:bookmarkStart w:id="2773" w:name="_Toc526938780"/>
      <w:bookmarkStart w:id="2774" w:name="_Toc526939042"/>
      <w:bookmarkStart w:id="2775" w:name="_Toc526939414"/>
      <w:bookmarkStart w:id="2776" w:name="_Toc526952584"/>
      <w:bookmarkStart w:id="2777" w:name="_Toc529441237"/>
      <w:bookmarkStart w:id="2778" w:name="_Toc529441496"/>
      <w:bookmarkStart w:id="2779" w:name="_Toc531783905"/>
      <w:bookmarkStart w:id="2780" w:name="_Toc525567577"/>
      <w:bookmarkStart w:id="2781" w:name="_Toc525567854"/>
      <w:bookmarkStart w:id="2782" w:name="_Toc525568127"/>
      <w:bookmarkStart w:id="2783" w:name="_Toc525568400"/>
      <w:bookmarkStart w:id="2784" w:name="_Toc525568673"/>
      <w:bookmarkStart w:id="2785" w:name="_Toc525568946"/>
      <w:bookmarkStart w:id="2786" w:name="_Toc525569219"/>
      <w:bookmarkStart w:id="2787" w:name="_Toc525569492"/>
      <w:bookmarkStart w:id="2788" w:name="_Toc525569765"/>
      <w:bookmarkStart w:id="2789" w:name="_Toc526843840"/>
      <w:bookmarkStart w:id="2790" w:name="_Toc526844102"/>
      <w:bookmarkStart w:id="2791" w:name="_Toc526864765"/>
      <w:bookmarkStart w:id="2792" w:name="_Toc526865022"/>
      <w:bookmarkStart w:id="2793" w:name="_Toc526871985"/>
      <w:bookmarkStart w:id="2794" w:name="_Toc526872244"/>
      <w:bookmarkStart w:id="2795" w:name="_Toc526872501"/>
      <w:bookmarkStart w:id="2796" w:name="_Toc526938390"/>
      <w:bookmarkStart w:id="2797" w:name="_Toc526938781"/>
      <w:bookmarkStart w:id="2798" w:name="_Toc526939043"/>
      <w:bookmarkStart w:id="2799" w:name="_Toc526939415"/>
      <w:bookmarkStart w:id="2800" w:name="_Toc526952585"/>
      <w:bookmarkStart w:id="2801" w:name="_Toc529441238"/>
      <w:bookmarkStart w:id="2802" w:name="_Toc529441497"/>
      <w:bookmarkStart w:id="2803" w:name="_Toc531783906"/>
      <w:bookmarkStart w:id="2804" w:name="_Toc525567578"/>
      <w:bookmarkStart w:id="2805" w:name="_Toc525567855"/>
      <w:bookmarkStart w:id="2806" w:name="_Toc525568128"/>
      <w:bookmarkStart w:id="2807" w:name="_Toc525568401"/>
      <w:bookmarkStart w:id="2808" w:name="_Toc525568674"/>
      <w:bookmarkStart w:id="2809" w:name="_Toc525568947"/>
      <w:bookmarkStart w:id="2810" w:name="_Toc525569220"/>
      <w:bookmarkStart w:id="2811" w:name="_Toc525569493"/>
      <w:bookmarkStart w:id="2812" w:name="_Toc525569766"/>
      <w:bookmarkStart w:id="2813" w:name="_Toc526843841"/>
      <w:bookmarkStart w:id="2814" w:name="_Toc526844103"/>
      <w:bookmarkStart w:id="2815" w:name="_Toc526864766"/>
      <w:bookmarkStart w:id="2816" w:name="_Toc526865023"/>
      <w:bookmarkStart w:id="2817" w:name="_Toc526871986"/>
      <w:bookmarkStart w:id="2818" w:name="_Toc526872245"/>
      <w:bookmarkStart w:id="2819" w:name="_Toc526872502"/>
      <w:bookmarkStart w:id="2820" w:name="_Toc526938391"/>
      <w:bookmarkStart w:id="2821" w:name="_Toc526938782"/>
      <w:bookmarkStart w:id="2822" w:name="_Toc526939044"/>
      <w:bookmarkStart w:id="2823" w:name="_Toc526939416"/>
      <w:bookmarkStart w:id="2824" w:name="_Toc526952586"/>
      <w:bookmarkStart w:id="2825" w:name="_Toc529441239"/>
      <w:bookmarkStart w:id="2826" w:name="_Toc529441498"/>
      <w:bookmarkStart w:id="2827" w:name="_Toc531783907"/>
      <w:bookmarkStart w:id="2828" w:name="_Toc525567579"/>
      <w:bookmarkStart w:id="2829" w:name="_Toc525567856"/>
      <w:bookmarkStart w:id="2830" w:name="_Toc525568129"/>
      <w:bookmarkStart w:id="2831" w:name="_Toc525568402"/>
      <w:bookmarkStart w:id="2832" w:name="_Toc525568675"/>
      <w:bookmarkStart w:id="2833" w:name="_Toc525568948"/>
      <w:bookmarkStart w:id="2834" w:name="_Toc525569221"/>
      <w:bookmarkStart w:id="2835" w:name="_Toc525569494"/>
      <w:bookmarkStart w:id="2836" w:name="_Toc525569767"/>
      <w:bookmarkStart w:id="2837" w:name="_Toc526843842"/>
      <w:bookmarkStart w:id="2838" w:name="_Toc526844104"/>
      <w:bookmarkStart w:id="2839" w:name="_Toc526864767"/>
      <w:bookmarkStart w:id="2840" w:name="_Toc526865024"/>
      <w:bookmarkStart w:id="2841" w:name="_Toc526871987"/>
      <w:bookmarkStart w:id="2842" w:name="_Toc526872246"/>
      <w:bookmarkStart w:id="2843" w:name="_Toc526872503"/>
      <w:bookmarkStart w:id="2844" w:name="_Toc526938392"/>
      <w:bookmarkStart w:id="2845" w:name="_Toc526938783"/>
      <w:bookmarkStart w:id="2846" w:name="_Toc526939045"/>
      <w:bookmarkStart w:id="2847" w:name="_Toc526939417"/>
      <w:bookmarkStart w:id="2848" w:name="_Toc526952587"/>
      <w:bookmarkStart w:id="2849" w:name="_Toc529441240"/>
      <w:bookmarkStart w:id="2850" w:name="_Toc529441499"/>
      <w:bookmarkStart w:id="2851" w:name="_Toc531783908"/>
      <w:bookmarkStart w:id="2852" w:name="_Toc525567580"/>
      <w:bookmarkStart w:id="2853" w:name="_Toc525567857"/>
      <w:bookmarkStart w:id="2854" w:name="_Toc525568130"/>
      <w:bookmarkStart w:id="2855" w:name="_Toc525568403"/>
      <w:bookmarkStart w:id="2856" w:name="_Toc525568676"/>
      <w:bookmarkStart w:id="2857" w:name="_Toc525568949"/>
      <w:bookmarkStart w:id="2858" w:name="_Toc525569222"/>
      <w:bookmarkStart w:id="2859" w:name="_Toc525569495"/>
      <w:bookmarkStart w:id="2860" w:name="_Toc525569768"/>
      <w:bookmarkStart w:id="2861" w:name="_Toc526843843"/>
      <w:bookmarkStart w:id="2862" w:name="_Toc526844105"/>
      <w:bookmarkStart w:id="2863" w:name="_Toc526864768"/>
      <w:bookmarkStart w:id="2864" w:name="_Toc526865025"/>
      <w:bookmarkStart w:id="2865" w:name="_Toc526871988"/>
      <w:bookmarkStart w:id="2866" w:name="_Toc526872247"/>
      <w:bookmarkStart w:id="2867" w:name="_Toc526872504"/>
      <w:bookmarkStart w:id="2868" w:name="_Toc526938393"/>
      <w:bookmarkStart w:id="2869" w:name="_Toc526938784"/>
      <w:bookmarkStart w:id="2870" w:name="_Toc526939046"/>
      <w:bookmarkStart w:id="2871" w:name="_Toc526939418"/>
      <w:bookmarkStart w:id="2872" w:name="_Toc526952588"/>
      <w:bookmarkStart w:id="2873" w:name="_Toc529441241"/>
      <w:bookmarkStart w:id="2874" w:name="_Toc529441500"/>
      <w:bookmarkStart w:id="2875" w:name="_Toc531783909"/>
      <w:bookmarkStart w:id="2876" w:name="_Toc525567582"/>
      <w:bookmarkStart w:id="2877" w:name="_Toc525567859"/>
      <w:bookmarkStart w:id="2878" w:name="_Toc525568132"/>
      <w:bookmarkStart w:id="2879" w:name="_Toc525568405"/>
      <w:bookmarkStart w:id="2880" w:name="_Toc525568678"/>
      <w:bookmarkStart w:id="2881" w:name="_Toc525568951"/>
      <w:bookmarkStart w:id="2882" w:name="_Toc525569224"/>
      <w:bookmarkStart w:id="2883" w:name="_Toc525569497"/>
      <w:bookmarkStart w:id="2884" w:name="_Toc525569770"/>
      <w:bookmarkStart w:id="2885" w:name="_Toc526843845"/>
      <w:bookmarkStart w:id="2886" w:name="_Toc526844107"/>
      <w:bookmarkStart w:id="2887" w:name="_Toc526864770"/>
      <w:bookmarkStart w:id="2888" w:name="_Toc526865027"/>
      <w:bookmarkStart w:id="2889" w:name="_Toc526871990"/>
      <w:bookmarkStart w:id="2890" w:name="_Toc526872249"/>
      <w:bookmarkStart w:id="2891" w:name="_Toc526872506"/>
      <w:bookmarkStart w:id="2892" w:name="_Toc526938395"/>
      <w:bookmarkStart w:id="2893" w:name="_Toc526938786"/>
      <w:bookmarkStart w:id="2894" w:name="_Toc526939048"/>
      <w:bookmarkStart w:id="2895" w:name="_Toc526939420"/>
      <w:bookmarkStart w:id="2896" w:name="_Toc526952590"/>
      <w:bookmarkStart w:id="2897" w:name="_Toc529441243"/>
      <w:bookmarkStart w:id="2898" w:name="_Toc529441502"/>
      <w:bookmarkStart w:id="2899" w:name="_Toc531783911"/>
      <w:bookmarkStart w:id="2900" w:name="_Toc525567583"/>
      <w:bookmarkStart w:id="2901" w:name="_Toc525567860"/>
      <w:bookmarkStart w:id="2902" w:name="_Toc525568133"/>
      <w:bookmarkStart w:id="2903" w:name="_Toc525568406"/>
      <w:bookmarkStart w:id="2904" w:name="_Toc525568679"/>
      <w:bookmarkStart w:id="2905" w:name="_Toc525568952"/>
      <w:bookmarkStart w:id="2906" w:name="_Toc525569225"/>
      <w:bookmarkStart w:id="2907" w:name="_Toc525569498"/>
      <w:bookmarkStart w:id="2908" w:name="_Toc525569771"/>
      <w:bookmarkStart w:id="2909" w:name="_Toc526843846"/>
      <w:bookmarkStart w:id="2910" w:name="_Toc526844108"/>
      <w:bookmarkStart w:id="2911" w:name="_Toc526864771"/>
      <w:bookmarkStart w:id="2912" w:name="_Toc526865028"/>
      <w:bookmarkStart w:id="2913" w:name="_Toc526871991"/>
      <w:bookmarkStart w:id="2914" w:name="_Toc526872250"/>
      <w:bookmarkStart w:id="2915" w:name="_Toc526872507"/>
      <w:bookmarkStart w:id="2916" w:name="_Toc526938396"/>
      <w:bookmarkStart w:id="2917" w:name="_Toc526938787"/>
      <w:bookmarkStart w:id="2918" w:name="_Toc526939049"/>
      <w:bookmarkStart w:id="2919" w:name="_Toc526939421"/>
      <w:bookmarkStart w:id="2920" w:name="_Toc526952591"/>
      <w:bookmarkStart w:id="2921" w:name="_Toc529441244"/>
      <w:bookmarkStart w:id="2922" w:name="_Toc529441503"/>
      <w:bookmarkStart w:id="2923" w:name="_Toc531783912"/>
      <w:bookmarkStart w:id="2924" w:name="_Toc525567584"/>
      <w:bookmarkStart w:id="2925" w:name="_Toc525567861"/>
      <w:bookmarkStart w:id="2926" w:name="_Toc525568134"/>
      <w:bookmarkStart w:id="2927" w:name="_Toc525568407"/>
      <w:bookmarkStart w:id="2928" w:name="_Toc525568680"/>
      <w:bookmarkStart w:id="2929" w:name="_Toc525568953"/>
      <w:bookmarkStart w:id="2930" w:name="_Toc525569226"/>
      <w:bookmarkStart w:id="2931" w:name="_Toc525569499"/>
      <w:bookmarkStart w:id="2932" w:name="_Toc525569772"/>
      <w:bookmarkStart w:id="2933" w:name="_Toc526843847"/>
      <w:bookmarkStart w:id="2934" w:name="_Toc526844109"/>
      <w:bookmarkStart w:id="2935" w:name="_Toc526864772"/>
      <w:bookmarkStart w:id="2936" w:name="_Toc526865029"/>
      <w:bookmarkStart w:id="2937" w:name="_Toc526871992"/>
      <w:bookmarkStart w:id="2938" w:name="_Toc526872251"/>
      <w:bookmarkStart w:id="2939" w:name="_Toc526872508"/>
      <w:bookmarkStart w:id="2940" w:name="_Toc526938397"/>
      <w:bookmarkStart w:id="2941" w:name="_Toc526938788"/>
      <w:bookmarkStart w:id="2942" w:name="_Toc526939050"/>
      <w:bookmarkStart w:id="2943" w:name="_Toc526939422"/>
      <w:bookmarkStart w:id="2944" w:name="_Toc526952592"/>
      <w:bookmarkStart w:id="2945" w:name="_Toc529441245"/>
      <w:bookmarkStart w:id="2946" w:name="_Toc529441504"/>
      <w:bookmarkStart w:id="2947" w:name="_Toc531783913"/>
      <w:bookmarkStart w:id="2948" w:name="_Toc525567585"/>
      <w:bookmarkStart w:id="2949" w:name="_Toc525567862"/>
      <w:bookmarkStart w:id="2950" w:name="_Toc525568135"/>
      <w:bookmarkStart w:id="2951" w:name="_Toc525568408"/>
      <w:bookmarkStart w:id="2952" w:name="_Toc525568681"/>
      <w:bookmarkStart w:id="2953" w:name="_Toc525568954"/>
      <w:bookmarkStart w:id="2954" w:name="_Toc525569227"/>
      <w:bookmarkStart w:id="2955" w:name="_Toc525569500"/>
      <w:bookmarkStart w:id="2956" w:name="_Toc525569773"/>
      <w:bookmarkStart w:id="2957" w:name="_Toc526843848"/>
      <w:bookmarkStart w:id="2958" w:name="_Toc526844110"/>
      <w:bookmarkStart w:id="2959" w:name="_Toc526864773"/>
      <w:bookmarkStart w:id="2960" w:name="_Toc526865030"/>
      <w:bookmarkStart w:id="2961" w:name="_Toc526871993"/>
      <w:bookmarkStart w:id="2962" w:name="_Toc526872252"/>
      <w:bookmarkStart w:id="2963" w:name="_Toc526872509"/>
      <w:bookmarkStart w:id="2964" w:name="_Toc526938398"/>
      <w:bookmarkStart w:id="2965" w:name="_Toc526938789"/>
      <w:bookmarkStart w:id="2966" w:name="_Toc526939051"/>
      <w:bookmarkStart w:id="2967" w:name="_Toc526939423"/>
      <w:bookmarkStart w:id="2968" w:name="_Toc526952593"/>
      <w:bookmarkStart w:id="2969" w:name="_Toc529441246"/>
      <w:bookmarkStart w:id="2970" w:name="_Toc529441505"/>
      <w:bookmarkStart w:id="2971" w:name="_Toc531783914"/>
      <w:bookmarkStart w:id="2972" w:name="_Toc525567586"/>
      <w:bookmarkStart w:id="2973" w:name="_Toc525567863"/>
      <w:bookmarkStart w:id="2974" w:name="_Toc525568136"/>
      <w:bookmarkStart w:id="2975" w:name="_Toc525568409"/>
      <w:bookmarkStart w:id="2976" w:name="_Toc525568682"/>
      <w:bookmarkStart w:id="2977" w:name="_Toc525568955"/>
      <w:bookmarkStart w:id="2978" w:name="_Toc525569228"/>
      <w:bookmarkStart w:id="2979" w:name="_Toc525569501"/>
      <w:bookmarkStart w:id="2980" w:name="_Toc525569774"/>
      <w:bookmarkStart w:id="2981" w:name="_Toc526843849"/>
      <w:bookmarkStart w:id="2982" w:name="_Toc526844111"/>
      <w:bookmarkStart w:id="2983" w:name="_Toc526864774"/>
      <w:bookmarkStart w:id="2984" w:name="_Toc526865031"/>
      <w:bookmarkStart w:id="2985" w:name="_Toc526871994"/>
      <w:bookmarkStart w:id="2986" w:name="_Toc526872253"/>
      <w:bookmarkStart w:id="2987" w:name="_Toc526872510"/>
      <w:bookmarkStart w:id="2988" w:name="_Toc526938399"/>
      <w:bookmarkStart w:id="2989" w:name="_Toc526938790"/>
      <w:bookmarkStart w:id="2990" w:name="_Toc526939052"/>
      <w:bookmarkStart w:id="2991" w:name="_Toc526939424"/>
      <w:bookmarkStart w:id="2992" w:name="_Toc526952594"/>
      <w:bookmarkStart w:id="2993" w:name="_Toc529441247"/>
      <w:bookmarkStart w:id="2994" w:name="_Toc529441506"/>
      <w:bookmarkStart w:id="2995" w:name="_Toc531783915"/>
      <w:bookmarkStart w:id="2996" w:name="_Toc525567587"/>
      <w:bookmarkStart w:id="2997" w:name="_Toc525567864"/>
      <w:bookmarkStart w:id="2998" w:name="_Toc525568137"/>
      <w:bookmarkStart w:id="2999" w:name="_Toc525568410"/>
      <w:bookmarkStart w:id="3000" w:name="_Toc525568683"/>
      <w:bookmarkStart w:id="3001" w:name="_Toc525568956"/>
      <w:bookmarkStart w:id="3002" w:name="_Toc525569229"/>
      <w:bookmarkStart w:id="3003" w:name="_Toc525569502"/>
      <w:bookmarkStart w:id="3004" w:name="_Toc525569775"/>
      <w:bookmarkStart w:id="3005" w:name="_Toc526843850"/>
      <w:bookmarkStart w:id="3006" w:name="_Toc526844112"/>
      <w:bookmarkStart w:id="3007" w:name="_Toc526864775"/>
      <w:bookmarkStart w:id="3008" w:name="_Toc526865032"/>
      <w:bookmarkStart w:id="3009" w:name="_Toc526871995"/>
      <w:bookmarkStart w:id="3010" w:name="_Toc526872254"/>
      <w:bookmarkStart w:id="3011" w:name="_Toc526872511"/>
      <w:bookmarkStart w:id="3012" w:name="_Toc526938400"/>
      <w:bookmarkStart w:id="3013" w:name="_Toc526938791"/>
      <w:bookmarkStart w:id="3014" w:name="_Toc526939053"/>
      <w:bookmarkStart w:id="3015" w:name="_Toc526939425"/>
      <w:bookmarkStart w:id="3016" w:name="_Toc526952595"/>
      <w:bookmarkStart w:id="3017" w:name="_Toc529441248"/>
      <w:bookmarkStart w:id="3018" w:name="_Toc529441507"/>
      <w:bookmarkStart w:id="3019" w:name="_Toc531783916"/>
      <w:bookmarkStart w:id="3020" w:name="_Toc525567588"/>
      <w:bookmarkStart w:id="3021" w:name="_Toc525567865"/>
      <w:bookmarkStart w:id="3022" w:name="_Toc525568138"/>
      <w:bookmarkStart w:id="3023" w:name="_Toc525568411"/>
      <w:bookmarkStart w:id="3024" w:name="_Toc525568684"/>
      <w:bookmarkStart w:id="3025" w:name="_Toc525568957"/>
      <w:bookmarkStart w:id="3026" w:name="_Toc525569230"/>
      <w:bookmarkStart w:id="3027" w:name="_Toc525569503"/>
      <w:bookmarkStart w:id="3028" w:name="_Toc525569776"/>
      <w:bookmarkStart w:id="3029" w:name="_Toc526843851"/>
      <w:bookmarkStart w:id="3030" w:name="_Toc526844113"/>
      <w:bookmarkStart w:id="3031" w:name="_Toc526864776"/>
      <w:bookmarkStart w:id="3032" w:name="_Toc526865033"/>
      <w:bookmarkStart w:id="3033" w:name="_Toc526871996"/>
      <w:bookmarkStart w:id="3034" w:name="_Toc526872255"/>
      <w:bookmarkStart w:id="3035" w:name="_Toc526872512"/>
      <w:bookmarkStart w:id="3036" w:name="_Toc526938401"/>
      <w:bookmarkStart w:id="3037" w:name="_Toc526938792"/>
      <w:bookmarkStart w:id="3038" w:name="_Toc526939054"/>
      <w:bookmarkStart w:id="3039" w:name="_Toc526939426"/>
      <w:bookmarkStart w:id="3040" w:name="_Toc526952596"/>
      <w:bookmarkStart w:id="3041" w:name="_Toc529441249"/>
      <w:bookmarkStart w:id="3042" w:name="_Toc529441508"/>
      <w:bookmarkStart w:id="3043" w:name="_Toc531783917"/>
      <w:bookmarkStart w:id="3044" w:name="_Toc525567589"/>
      <w:bookmarkStart w:id="3045" w:name="_Toc525567866"/>
      <w:bookmarkStart w:id="3046" w:name="_Toc525568139"/>
      <w:bookmarkStart w:id="3047" w:name="_Toc525568412"/>
      <w:bookmarkStart w:id="3048" w:name="_Toc525568685"/>
      <w:bookmarkStart w:id="3049" w:name="_Toc525568958"/>
      <w:bookmarkStart w:id="3050" w:name="_Toc525569231"/>
      <w:bookmarkStart w:id="3051" w:name="_Toc525569504"/>
      <w:bookmarkStart w:id="3052" w:name="_Toc525569777"/>
      <w:bookmarkStart w:id="3053" w:name="_Toc526843852"/>
      <w:bookmarkStart w:id="3054" w:name="_Toc526844114"/>
      <w:bookmarkStart w:id="3055" w:name="_Toc526864777"/>
      <w:bookmarkStart w:id="3056" w:name="_Toc526865034"/>
      <w:bookmarkStart w:id="3057" w:name="_Toc526871997"/>
      <w:bookmarkStart w:id="3058" w:name="_Toc526872256"/>
      <w:bookmarkStart w:id="3059" w:name="_Toc526872513"/>
      <w:bookmarkStart w:id="3060" w:name="_Toc526938402"/>
      <w:bookmarkStart w:id="3061" w:name="_Toc526938793"/>
      <w:bookmarkStart w:id="3062" w:name="_Toc526939055"/>
      <w:bookmarkStart w:id="3063" w:name="_Toc526939427"/>
      <w:bookmarkStart w:id="3064" w:name="_Toc526952597"/>
      <w:bookmarkStart w:id="3065" w:name="_Toc529441250"/>
      <w:bookmarkStart w:id="3066" w:name="_Toc529441509"/>
      <w:bookmarkStart w:id="3067" w:name="_Toc531783918"/>
      <w:bookmarkStart w:id="3068" w:name="_Toc525567590"/>
      <w:bookmarkStart w:id="3069" w:name="_Toc525567867"/>
      <w:bookmarkStart w:id="3070" w:name="_Toc525568140"/>
      <w:bookmarkStart w:id="3071" w:name="_Toc525568413"/>
      <w:bookmarkStart w:id="3072" w:name="_Toc525568686"/>
      <w:bookmarkStart w:id="3073" w:name="_Toc525568959"/>
      <w:bookmarkStart w:id="3074" w:name="_Toc525569232"/>
      <w:bookmarkStart w:id="3075" w:name="_Toc525569505"/>
      <w:bookmarkStart w:id="3076" w:name="_Toc525569778"/>
      <w:bookmarkStart w:id="3077" w:name="_Toc526843853"/>
      <w:bookmarkStart w:id="3078" w:name="_Toc526844115"/>
      <w:bookmarkStart w:id="3079" w:name="_Toc526864778"/>
      <w:bookmarkStart w:id="3080" w:name="_Toc526865035"/>
      <w:bookmarkStart w:id="3081" w:name="_Toc526871998"/>
      <w:bookmarkStart w:id="3082" w:name="_Toc526872257"/>
      <w:bookmarkStart w:id="3083" w:name="_Toc526872514"/>
      <w:bookmarkStart w:id="3084" w:name="_Toc526938403"/>
      <w:bookmarkStart w:id="3085" w:name="_Toc526938794"/>
      <w:bookmarkStart w:id="3086" w:name="_Toc526939056"/>
      <w:bookmarkStart w:id="3087" w:name="_Toc526939428"/>
      <w:bookmarkStart w:id="3088" w:name="_Toc526952598"/>
      <w:bookmarkStart w:id="3089" w:name="_Toc529441251"/>
      <w:bookmarkStart w:id="3090" w:name="_Toc529441510"/>
      <w:bookmarkStart w:id="3091" w:name="_Toc531783919"/>
      <w:bookmarkStart w:id="3092" w:name="_Toc525567591"/>
      <w:bookmarkStart w:id="3093" w:name="_Toc525567868"/>
      <w:bookmarkStart w:id="3094" w:name="_Toc525568141"/>
      <w:bookmarkStart w:id="3095" w:name="_Toc525568414"/>
      <w:bookmarkStart w:id="3096" w:name="_Toc525568687"/>
      <w:bookmarkStart w:id="3097" w:name="_Toc525568960"/>
      <w:bookmarkStart w:id="3098" w:name="_Toc525569233"/>
      <w:bookmarkStart w:id="3099" w:name="_Toc525569506"/>
      <w:bookmarkStart w:id="3100" w:name="_Toc525569779"/>
      <w:bookmarkStart w:id="3101" w:name="_Toc526843854"/>
      <w:bookmarkStart w:id="3102" w:name="_Toc526844116"/>
      <w:bookmarkStart w:id="3103" w:name="_Toc526864779"/>
      <w:bookmarkStart w:id="3104" w:name="_Toc526865036"/>
      <w:bookmarkStart w:id="3105" w:name="_Toc526871999"/>
      <w:bookmarkStart w:id="3106" w:name="_Toc526872258"/>
      <w:bookmarkStart w:id="3107" w:name="_Toc526872515"/>
      <w:bookmarkStart w:id="3108" w:name="_Toc526938404"/>
      <w:bookmarkStart w:id="3109" w:name="_Toc526938795"/>
      <w:bookmarkStart w:id="3110" w:name="_Toc526939057"/>
      <w:bookmarkStart w:id="3111" w:name="_Toc526939429"/>
      <w:bookmarkStart w:id="3112" w:name="_Toc526952599"/>
      <w:bookmarkStart w:id="3113" w:name="_Toc529441252"/>
      <w:bookmarkStart w:id="3114" w:name="_Toc529441511"/>
      <w:bookmarkStart w:id="3115" w:name="_Toc531783920"/>
      <w:bookmarkStart w:id="3116" w:name="_Toc525567592"/>
      <w:bookmarkStart w:id="3117" w:name="_Toc525567869"/>
      <w:bookmarkStart w:id="3118" w:name="_Toc525568142"/>
      <w:bookmarkStart w:id="3119" w:name="_Toc525568415"/>
      <w:bookmarkStart w:id="3120" w:name="_Toc525568688"/>
      <w:bookmarkStart w:id="3121" w:name="_Toc525568961"/>
      <w:bookmarkStart w:id="3122" w:name="_Toc525569234"/>
      <w:bookmarkStart w:id="3123" w:name="_Toc525569507"/>
      <w:bookmarkStart w:id="3124" w:name="_Toc525569780"/>
      <w:bookmarkStart w:id="3125" w:name="_Toc526843855"/>
      <w:bookmarkStart w:id="3126" w:name="_Toc526844117"/>
      <w:bookmarkStart w:id="3127" w:name="_Toc526864780"/>
      <w:bookmarkStart w:id="3128" w:name="_Toc526865037"/>
      <w:bookmarkStart w:id="3129" w:name="_Toc526872000"/>
      <w:bookmarkStart w:id="3130" w:name="_Toc526872259"/>
      <w:bookmarkStart w:id="3131" w:name="_Toc526872516"/>
      <w:bookmarkStart w:id="3132" w:name="_Toc526938405"/>
      <w:bookmarkStart w:id="3133" w:name="_Toc526938796"/>
      <w:bookmarkStart w:id="3134" w:name="_Toc526939058"/>
      <w:bookmarkStart w:id="3135" w:name="_Toc526939430"/>
      <w:bookmarkStart w:id="3136" w:name="_Toc526952600"/>
      <w:bookmarkStart w:id="3137" w:name="_Toc529441253"/>
      <w:bookmarkStart w:id="3138" w:name="_Toc529441512"/>
      <w:bookmarkStart w:id="3139" w:name="_Toc531783921"/>
      <w:bookmarkStart w:id="3140" w:name="_Toc526939431"/>
      <w:bookmarkStart w:id="3141" w:name="_Toc526952601"/>
      <w:bookmarkStart w:id="3142" w:name="_Toc529441254"/>
      <w:bookmarkStart w:id="3143" w:name="_Toc529441513"/>
      <w:bookmarkStart w:id="3144" w:name="_Toc531783922"/>
      <w:bookmarkStart w:id="3145" w:name="_Toc525567594"/>
      <w:bookmarkStart w:id="3146" w:name="_Toc525567871"/>
      <w:bookmarkStart w:id="3147" w:name="_Toc525568144"/>
      <w:bookmarkStart w:id="3148" w:name="_Toc525568417"/>
      <w:bookmarkStart w:id="3149" w:name="_Toc525568690"/>
      <w:bookmarkStart w:id="3150" w:name="_Toc525568963"/>
      <w:bookmarkStart w:id="3151" w:name="_Toc525569236"/>
      <w:bookmarkStart w:id="3152" w:name="_Toc525569509"/>
      <w:bookmarkStart w:id="3153" w:name="_Toc525569782"/>
      <w:bookmarkStart w:id="3154" w:name="_Toc526843857"/>
      <w:bookmarkStart w:id="3155" w:name="_Toc526844119"/>
      <w:bookmarkStart w:id="3156" w:name="_Toc526864782"/>
      <w:bookmarkStart w:id="3157" w:name="_Toc526865039"/>
      <w:bookmarkStart w:id="3158" w:name="_Toc526872002"/>
      <w:bookmarkStart w:id="3159" w:name="_Toc526872261"/>
      <w:bookmarkStart w:id="3160" w:name="_Toc526872518"/>
      <w:bookmarkStart w:id="3161" w:name="_Toc526938407"/>
      <w:bookmarkStart w:id="3162" w:name="_Toc526938798"/>
      <w:bookmarkStart w:id="3163" w:name="_Toc526939060"/>
      <w:bookmarkStart w:id="3164" w:name="_Toc526939432"/>
      <w:bookmarkStart w:id="3165" w:name="_Toc526952602"/>
      <w:bookmarkStart w:id="3166" w:name="_Toc529441255"/>
      <w:bookmarkStart w:id="3167" w:name="_Toc529441514"/>
      <w:bookmarkStart w:id="3168" w:name="_Toc531783923"/>
      <w:bookmarkStart w:id="3169" w:name="_Toc525567595"/>
      <w:bookmarkStart w:id="3170" w:name="_Toc525567872"/>
      <w:bookmarkStart w:id="3171" w:name="_Toc525568145"/>
      <w:bookmarkStart w:id="3172" w:name="_Toc525568418"/>
      <w:bookmarkStart w:id="3173" w:name="_Toc525568691"/>
      <w:bookmarkStart w:id="3174" w:name="_Toc525568964"/>
      <w:bookmarkStart w:id="3175" w:name="_Toc525569237"/>
      <w:bookmarkStart w:id="3176" w:name="_Toc525569510"/>
      <w:bookmarkStart w:id="3177" w:name="_Toc525569783"/>
      <w:bookmarkStart w:id="3178" w:name="_Toc526843858"/>
      <w:bookmarkStart w:id="3179" w:name="_Toc526844120"/>
      <w:bookmarkStart w:id="3180" w:name="_Toc526864783"/>
      <w:bookmarkStart w:id="3181" w:name="_Toc526865040"/>
      <w:bookmarkStart w:id="3182" w:name="_Toc526872003"/>
      <w:bookmarkStart w:id="3183" w:name="_Toc526872262"/>
      <w:bookmarkStart w:id="3184" w:name="_Toc526872519"/>
      <w:bookmarkStart w:id="3185" w:name="_Toc526938408"/>
      <w:bookmarkStart w:id="3186" w:name="_Toc526938799"/>
      <w:bookmarkStart w:id="3187" w:name="_Toc526939061"/>
      <w:bookmarkStart w:id="3188" w:name="_Toc526939433"/>
      <w:bookmarkStart w:id="3189" w:name="_Toc526952603"/>
      <w:bookmarkStart w:id="3190" w:name="_Toc529441256"/>
      <w:bookmarkStart w:id="3191" w:name="_Toc529441515"/>
      <w:bookmarkStart w:id="3192" w:name="_Toc531783924"/>
      <w:bookmarkStart w:id="3193" w:name="_Toc525567596"/>
      <w:bookmarkStart w:id="3194" w:name="_Toc525567873"/>
      <w:bookmarkStart w:id="3195" w:name="_Toc525568146"/>
      <w:bookmarkStart w:id="3196" w:name="_Toc525568419"/>
      <w:bookmarkStart w:id="3197" w:name="_Toc525568692"/>
      <w:bookmarkStart w:id="3198" w:name="_Toc525568965"/>
      <w:bookmarkStart w:id="3199" w:name="_Toc525569238"/>
      <w:bookmarkStart w:id="3200" w:name="_Toc525569511"/>
      <w:bookmarkStart w:id="3201" w:name="_Toc525569784"/>
      <w:bookmarkStart w:id="3202" w:name="_Toc526843859"/>
      <w:bookmarkStart w:id="3203" w:name="_Toc526844121"/>
      <w:bookmarkStart w:id="3204" w:name="_Toc526864784"/>
      <w:bookmarkStart w:id="3205" w:name="_Toc526865041"/>
      <w:bookmarkStart w:id="3206" w:name="_Toc526872004"/>
      <w:bookmarkStart w:id="3207" w:name="_Toc526872263"/>
      <w:bookmarkStart w:id="3208" w:name="_Toc526872520"/>
      <w:bookmarkStart w:id="3209" w:name="_Toc526938409"/>
      <w:bookmarkStart w:id="3210" w:name="_Toc526938800"/>
      <w:bookmarkStart w:id="3211" w:name="_Toc526939062"/>
      <w:bookmarkStart w:id="3212" w:name="_Toc526939434"/>
      <w:bookmarkStart w:id="3213" w:name="_Toc526952604"/>
      <w:bookmarkStart w:id="3214" w:name="_Toc529441257"/>
      <w:bookmarkStart w:id="3215" w:name="_Toc529441516"/>
      <w:bookmarkStart w:id="3216" w:name="_Toc531783925"/>
      <w:bookmarkStart w:id="3217" w:name="_Toc525567597"/>
      <w:bookmarkStart w:id="3218" w:name="_Toc525567874"/>
      <w:bookmarkStart w:id="3219" w:name="_Toc525568147"/>
      <w:bookmarkStart w:id="3220" w:name="_Toc525568420"/>
      <w:bookmarkStart w:id="3221" w:name="_Toc525568693"/>
      <w:bookmarkStart w:id="3222" w:name="_Toc525568966"/>
      <w:bookmarkStart w:id="3223" w:name="_Toc525569239"/>
      <w:bookmarkStart w:id="3224" w:name="_Toc525569512"/>
      <w:bookmarkStart w:id="3225" w:name="_Toc525569785"/>
      <w:bookmarkStart w:id="3226" w:name="_Toc526843860"/>
      <w:bookmarkStart w:id="3227" w:name="_Toc526844122"/>
      <w:bookmarkStart w:id="3228" w:name="_Toc526864785"/>
      <w:bookmarkStart w:id="3229" w:name="_Toc526865042"/>
      <w:bookmarkStart w:id="3230" w:name="_Toc526872005"/>
      <w:bookmarkStart w:id="3231" w:name="_Toc526872264"/>
      <w:bookmarkStart w:id="3232" w:name="_Toc526872521"/>
      <w:bookmarkStart w:id="3233" w:name="_Toc526938410"/>
      <w:bookmarkStart w:id="3234" w:name="_Toc526938801"/>
      <w:bookmarkStart w:id="3235" w:name="_Toc526939063"/>
      <w:bookmarkStart w:id="3236" w:name="_Toc526939435"/>
      <w:bookmarkStart w:id="3237" w:name="_Toc526952605"/>
      <w:bookmarkStart w:id="3238" w:name="_Toc529441258"/>
      <w:bookmarkStart w:id="3239" w:name="_Toc529441517"/>
      <w:bookmarkStart w:id="3240" w:name="_Toc531783926"/>
      <w:bookmarkStart w:id="3241" w:name="_Toc531783927"/>
      <w:bookmarkStart w:id="3242" w:name="_Toc531783928"/>
      <w:bookmarkStart w:id="3243" w:name="_Toc531783929"/>
      <w:bookmarkStart w:id="3244" w:name="_Toc531783930"/>
      <w:bookmarkStart w:id="3245" w:name="_Toc531783931"/>
      <w:bookmarkStart w:id="3246" w:name="_Toc531783932"/>
      <w:bookmarkStart w:id="3247" w:name="_Toc531783933"/>
      <w:bookmarkStart w:id="3248" w:name="_Toc531783934"/>
      <w:bookmarkStart w:id="3249" w:name="_Toc531783935"/>
      <w:bookmarkStart w:id="3250" w:name="_Toc531783936"/>
      <w:bookmarkStart w:id="3251" w:name="_Toc531783937"/>
      <w:bookmarkStart w:id="3252" w:name="_Toc531783938"/>
      <w:bookmarkStart w:id="3253" w:name="_Toc531783939"/>
      <w:bookmarkStart w:id="3254" w:name="_Toc531783940"/>
      <w:bookmarkStart w:id="3255" w:name="_Toc531783941"/>
      <w:bookmarkStart w:id="3256" w:name="_Toc531783942"/>
      <w:bookmarkStart w:id="3257" w:name="_Toc531783943"/>
      <w:bookmarkStart w:id="3258" w:name="_Toc531783944"/>
      <w:bookmarkStart w:id="3259" w:name="_Toc531783945"/>
      <w:bookmarkStart w:id="3260" w:name="_Toc531783946"/>
      <w:bookmarkStart w:id="3261" w:name="_Toc531783947"/>
      <w:bookmarkStart w:id="3262" w:name="_Toc531783948"/>
      <w:bookmarkStart w:id="3263" w:name="_Toc525567601"/>
      <w:bookmarkStart w:id="3264" w:name="_Toc525567878"/>
      <w:bookmarkStart w:id="3265" w:name="_Toc525568151"/>
      <w:bookmarkStart w:id="3266" w:name="_Toc525568424"/>
      <w:bookmarkStart w:id="3267" w:name="_Toc525568697"/>
      <w:bookmarkStart w:id="3268" w:name="_Toc525568970"/>
      <w:bookmarkStart w:id="3269" w:name="_Toc525569243"/>
      <w:bookmarkStart w:id="3270" w:name="_Toc525569516"/>
      <w:bookmarkStart w:id="3271" w:name="_Toc525569789"/>
      <w:bookmarkStart w:id="3272" w:name="_Toc526843864"/>
      <w:bookmarkStart w:id="3273" w:name="_Toc526844126"/>
      <w:bookmarkStart w:id="3274" w:name="_Toc526864789"/>
      <w:bookmarkStart w:id="3275" w:name="_Toc526865046"/>
      <w:bookmarkStart w:id="3276" w:name="_Toc526872009"/>
      <w:bookmarkStart w:id="3277" w:name="_Toc526872268"/>
      <w:bookmarkStart w:id="3278" w:name="_Toc526872525"/>
      <w:bookmarkStart w:id="3279" w:name="_Toc526938414"/>
      <w:bookmarkStart w:id="3280" w:name="_Toc526938805"/>
      <w:bookmarkStart w:id="3281" w:name="_Toc526939067"/>
      <w:bookmarkStart w:id="3282" w:name="_Toc526939439"/>
      <w:bookmarkStart w:id="3283" w:name="_Toc526952609"/>
      <w:bookmarkStart w:id="3284" w:name="_Toc529441262"/>
      <w:bookmarkStart w:id="3285" w:name="_Toc529441521"/>
      <w:bookmarkStart w:id="3286" w:name="_Toc531783949"/>
      <w:bookmarkStart w:id="3287" w:name="_Toc531783950"/>
      <w:bookmarkStart w:id="3288" w:name="_Toc531783951"/>
      <w:bookmarkStart w:id="3289" w:name="_Toc531783952"/>
      <w:bookmarkStart w:id="3290" w:name="_Toc531783953"/>
      <w:bookmarkStart w:id="3291" w:name="_Toc531783954"/>
      <w:bookmarkStart w:id="3292" w:name="_Toc531783955"/>
      <w:bookmarkStart w:id="3293" w:name="_Toc531783956"/>
      <w:bookmarkStart w:id="3294" w:name="_Toc531783957"/>
      <w:bookmarkStart w:id="3295" w:name="_Toc531783958"/>
      <w:bookmarkStart w:id="3296" w:name="_Toc531783959"/>
      <w:bookmarkStart w:id="3297" w:name="_Toc531783960"/>
      <w:bookmarkStart w:id="3298" w:name="_Toc531783961"/>
      <w:bookmarkStart w:id="3299" w:name="_Toc531783962"/>
      <w:bookmarkStart w:id="3300" w:name="_Toc531783963"/>
      <w:bookmarkStart w:id="3301" w:name="_Toc531783964"/>
      <w:bookmarkStart w:id="3302" w:name="_Toc531783965"/>
      <w:bookmarkStart w:id="3303" w:name="_Toc531783966"/>
      <w:bookmarkStart w:id="3304" w:name="_Toc531783967"/>
      <w:bookmarkStart w:id="3305" w:name="_Toc531783968"/>
      <w:bookmarkStart w:id="3306" w:name="_Toc531783969"/>
      <w:bookmarkStart w:id="3307" w:name="_Toc531783970"/>
      <w:bookmarkStart w:id="3308" w:name="_Toc531783971"/>
      <w:bookmarkStart w:id="3309" w:name="_Toc525567604"/>
      <w:bookmarkStart w:id="3310" w:name="_Toc525567881"/>
      <w:bookmarkStart w:id="3311" w:name="_Toc525568154"/>
      <w:bookmarkStart w:id="3312" w:name="_Toc525568427"/>
      <w:bookmarkStart w:id="3313" w:name="_Toc525568700"/>
      <w:bookmarkStart w:id="3314" w:name="_Toc525568973"/>
      <w:bookmarkStart w:id="3315" w:name="_Toc525569246"/>
      <w:bookmarkStart w:id="3316" w:name="_Toc525569519"/>
      <w:bookmarkStart w:id="3317" w:name="_Toc525569792"/>
      <w:bookmarkStart w:id="3318" w:name="_Toc526843867"/>
      <w:bookmarkStart w:id="3319" w:name="_Toc526844129"/>
      <w:bookmarkStart w:id="3320" w:name="_Toc526864792"/>
      <w:bookmarkStart w:id="3321" w:name="_Toc526865049"/>
      <w:bookmarkStart w:id="3322" w:name="_Toc526872012"/>
      <w:bookmarkStart w:id="3323" w:name="_Toc526872271"/>
      <w:bookmarkStart w:id="3324" w:name="_Toc526872528"/>
      <w:bookmarkStart w:id="3325" w:name="_Toc526938417"/>
      <w:bookmarkStart w:id="3326" w:name="_Toc526938808"/>
      <w:bookmarkStart w:id="3327" w:name="_Toc526939070"/>
      <w:bookmarkStart w:id="3328" w:name="_Toc526939442"/>
      <w:bookmarkStart w:id="3329" w:name="_Toc526952612"/>
      <w:bookmarkStart w:id="3330" w:name="_Toc529441265"/>
      <w:bookmarkStart w:id="3331" w:name="_Toc529441524"/>
      <w:bookmarkStart w:id="3332" w:name="_Toc531783972"/>
      <w:bookmarkStart w:id="3333" w:name="_Toc525567605"/>
      <w:bookmarkStart w:id="3334" w:name="_Toc525567882"/>
      <w:bookmarkStart w:id="3335" w:name="_Toc525568155"/>
      <w:bookmarkStart w:id="3336" w:name="_Toc525568428"/>
      <w:bookmarkStart w:id="3337" w:name="_Toc525568701"/>
      <w:bookmarkStart w:id="3338" w:name="_Toc525568974"/>
      <w:bookmarkStart w:id="3339" w:name="_Toc525569247"/>
      <w:bookmarkStart w:id="3340" w:name="_Toc525569520"/>
      <w:bookmarkStart w:id="3341" w:name="_Toc525569793"/>
      <w:bookmarkStart w:id="3342" w:name="_Toc526843868"/>
      <w:bookmarkStart w:id="3343" w:name="_Toc526844130"/>
      <w:bookmarkStart w:id="3344" w:name="_Toc526864793"/>
      <w:bookmarkStart w:id="3345" w:name="_Toc526865050"/>
      <w:bookmarkStart w:id="3346" w:name="_Toc526872013"/>
      <w:bookmarkStart w:id="3347" w:name="_Toc526872272"/>
      <w:bookmarkStart w:id="3348" w:name="_Toc526872529"/>
      <w:bookmarkStart w:id="3349" w:name="_Toc526938418"/>
      <w:bookmarkStart w:id="3350" w:name="_Toc526938809"/>
      <w:bookmarkStart w:id="3351" w:name="_Toc526939071"/>
      <w:bookmarkStart w:id="3352" w:name="_Toc526939443"/>
      <w:bookmarkStart w:id="3353" w:name="_Toc526952613"/>
      <w:bookmarkStart w:id="3354" w:name="_Toc529441266"/>
      <w:bookmarkStart w:id="3355" w:name="_Toc529441525"/>
      <w:bookmarkStart w:id="3356" w:name="_Toc531783973"/>
      <w:bookmarkStart w:id="3357" w:name="_Toc525567606"/>
      <w:bookmarkStart w:id="3358" w:name="_Toc525567883"/>
      <w:bookmarkStart w:id="3359" w:name="_Toc525568156"/>
      <w:bookmarkStart w:id="3360" w:name="_Toc525568429"/>
      <w:bookmarkStart w:id="3361" w:name="_Toc525568702"/>
      <w:bookmarkStart w:id="3362" w:name="_Toc525568975"/>
      <w:bookmarkStart w:id="3363" w:name="_Toc525569248"/>
      <w:bookmarkStart w:id="3364" w:name="_Toc525569521"/>
      <w:bookmarkStart w:id="3365" w:name="_Toc525569794"/>
      <w:bookmarkStart w:id="3366" w:name="_Toc526843869"/>
      <w:bookmarkStart w:id="3367" w:name="_Toc526844131"/>
      <w:bookmarkStart w:id="3368" w:name="_Toc526864794"/>
      <w:bookmarkStart w:id="3369" w:name="_Toc526865051"/>
      <w:bookmarkStart w:id="3370" w:name="_Toc526872014"/>
      <w:bookmarkStart w:id="3371" w:name="_Toc526872273"/>
      <w:bookmarkStart w:id="3372" w:name="_Toc526872530"/>
      <w:bookmarkStart w:id="3373" w:name="_Toc526938419"/>
      <w:bookmarkStart w:id="3374" w:name="_Toc526938810"/>
      <w:bookmarkStart w:id="3375" w:name="_Toc526939072"/>
      <w:bookmarkStart w:id="3376" w:name="_Toc526939444"/>
      <w:bookmarkStart w:id="3377" w:name="_Toc526952614"/>
      <w:bookmarkStart w:id="3378" w:name="_Toc529441267"/>
      <w:bookmarkStart w:id="3379" w:name="_Toc529441526"/>
      <w:bookmarkStart w:id="3380" w:name="_Toc531783974"/>
      <w:bookmarkStart w:id="3381" w:name="_Toc525567607"/>
      <w:bookmarkStart w:id="3382" w:name="_Toc525567884"/>
      <w:bookmarkStart w:id="3383" w:name="_Toc525568157"/>
      <w:bookmarkStart w:id="3384" w:name="_Toc525568430"/>
      <w:bookmarkStart w:id="3385" w:name="_Toc525568703"/>
      <w:bookmarkStart w:id="3386" w:name="_Toc525568976"/>
      <w:bookmarkStart w:id="3387" w:name="_Toc525569249"/>
      <w:bookmarkStart w:id="3388" w:name="_Toc525569522"/>
      <w:bookmarkStart w:id="3389" w:name="_Toc525569795"/>
      <w:bookmarkStart w:id="3390" w:name="_Toc526843870"/>
      <w:bookmarkStart w:id="3391" w:name="_Toc526844132"/>
      <w:bookmarkStart w:id="3392" w:name="_Toc526864795"/>
      <w:bookmarkStart w:id="3393" w:name="_Toc526865052"/>
      <w:bookmarkStart w:id="3394" w:name="_Toc526872015"/>
      <w:bookmarkStart w:id="3395" w:name="_Toc526872274"/>
      <w:bookmarkStart w:id="3396" w:name="_Toc526872531"/>
      <w:bookmarkStart w:id="3397" w:name="_Toc526938420"/>
      <w:bookmarkStart w:id="3398" w:name="_Toc526938811"/>
      <w:bookmarkStart w:id="3399" w:name="_Toc526939073"/>
      <w:bookmarkStart w:id="3400" w:name="_Toc526939445"/>
      <w:bookmarkStart w:id="3401" w:name="_Toc526952615"/>
      <w:bookmarkStart w:id="3402" w:name="_Toc529441268"/>
      <w:bookmarkStart w:id="3403" w:name="_Toc529441527"/>
      <w:bookmarkStart w:id="3404" w:name="_Toc531783975"/>
      <w:bookmarkStart w:id="3405" w:name="_Toc525567608"/>
      <w:bookmarkStart w:id="3406" w:name="_Toc525567885"/>
      <w:bookmarkStart w:id="3407" w:name="_Toc525568158"/>
      <w:bookmarkStart w:id="3408" w:name="_Toc525568431"/>
      <w:bookmarkStart w:id="3409" w:name="_Toc525568704"/>
      <w:bookmarkStart w:id="3410" w:name="_Toc525568977"/>
      <w:bookmarkStart w:id="3411" w:name="_Toc525569250"/>
      <w:bookmarkStart w:id="3412" w:name="_Toc525569523"/>
      <w:bookmarkStart w:id="3413" w:name="_Toc525569796"/>
      <w:bookmarkStart w:id="3414" w:name="_Toc526843871"/>
      <w:bookmarkStart w:id="3415" w:name="_Toc526844133"/>
      <w:bookmarkStart w:id="3416" w:name="_Toc526864796"/>
      <w:bookmarkStart w:id="3417" w:name="_Toc526865053"/>
      <w:bookmarkStart w:id="3418" w:name="_Toc526872016"/>
      <w:bookmarkStart w:id="3419" w:name="_Toc526872275"/>
      <w:bookmarkStart w:id="3420" w:name="_Toc526872532"/>
      <w:bookmarkStart w:id="3421" w:name="_Toc526938421"/>
      <w:bookmarkStart w:id="3422" w:name="_Toc526938812"/>
      <w:bookmarkStart w:id="3423" w:name="_Toc526939074"/>
      <w:bookmarkStart w:id="3424" w:name="_Toc526939446"/>
      <w:bookmarkStart w:id="3425" w:name="_Toc526952616"/>
      <w:bookmarkStart w:id="3426" w:name="_Toc529441269"/>
      <w:bookmarkStart w:id="3427" w:name="_Toc529441528"/>
      <w:bookmarkStart w:id="3428" w:name="_Toc531783976"/>
      <w:bookmarkStart w:id="3429" w:name="_Toc525567609"/>
      <w:bookmarkStart w:id="3430" w:name="_Toc525567886"/>
      <w:bookmarkStart w:id="3431" w:name="_Toc525568159"/>
      <w:bookmarkStart w:id="3432" w:name="_Toc525568432"/>
      <w:bookmarkStart w:id="3433" w:name="_Toc525568705"/>
      <w:bookmarkStart w:id="3434" w:name="_Toc525568978"/>
      <w:bookmarkStart w:id="3435" w:name="_Toc525569251"/>
      <w:bookmarkStart w:id="3436" w:name="_Toc525569524"/>
      <w:bookmarkStart w:id="3437" w:name="_Toc525569797"/>
      <w:bookmarkStart w:id="3438" w:name="_Toc526843872"/>
      <w:bookmarkStart w:id="3439" w:name="_Toc526844134"/>
      <w:bookmarkStart w:id="3440" w:name="_Toc526864797"/>
      <w:bookmarkStart w:id="3441" w:name="_Toc526865054"/>
      <w:bookmarkStart w:id="3442" w:name="_Toc526872017"/>
      <w:bookmarkStart w:id="3443" w:name="_Toc526872276"/>
      <w:bookmarkStart w:id="3444" w:name="_Toc526872533"/>
      <w:bookmarkStart w:id="3445" w:name="_Toc526938422"/>
      <w:bookmarkStart w:id="3446" w:name="_Toc526938813"/>
      <w:bookmarkStart w:id="3447" w:name="_Toc526939075"/>
      <w:bookmarkStart w:id="3448" w:name="_Toc526939447"/>
      <w:bookmarkStart w:id="3449" w:name="_Toc526952617"/>
      <w:bookmarkStart w:id="3450" w:name="_Toc529441270"/>
      <w:bookmarkStart w:id="3451" w:name="_Toc529441529"/>
      <w:bookmarkStart w:id="3452" w:name="_Toc531783977"/>
      <w:bookmarkStart w:id="3453" w:name="_Toc525567610"/>
      <w:bookmarkStart w:id="3454" w:name="_Toc525567887"/>
      <w:bookmarkStart w:id="3455" w:name="_Toc525568160"/>
      <w:bookmarkStart w:id="3456" w:name="_Toc525568433"/>
      <w:bookmarkStart w:id="3457" w:name="_Toc525568706"/>
      <w:bookmarkStart w:id="3458" w:name="_Toc525568979"/>
      <w:bookmarkStart w:id="3459" w:name="_Toc525569252"/>
      <w:bookmarkStart w:id="3460" w:name="_Toc525569525"/>
      <w:bookmarkStart w:id="3461" w:name="_Toc525569798"/>
      <w:bookmarkStart w:id="3462" w:name="_Toc526843873"/>
      <w:bookmarkStart w:id="3463" w:name="_Toc526844135"/>
      <w:bookmarkStart w:id="3464" w:name="_Toc526864798"/>
      <w:bookmarkStart w:id="3465" w:name="_Toc526865055"/>
      <w:bookmarkStart w:id="3466" w:name="_Toc526872018"/>
      <w:bookmarkStart w:id="3467" w:name="_Toc526872277"/>
      <w:bookmarkStart w:id="3468" w:name="_Toc526872534"/>
      <w:bookmarkStart w:id="3469" w:name="_Toc526938423"/>
      <w:bookmarkStart w:id="3470" w:name="_Toc526938814"/>
      <w:bookmarkStart w:id="3471" w:name="_Toc526939076"/>
      <w:bookmarkStart w:id="3472" w:name="_Toc526939448"/>
      <w:bookmarkStart w:id="3473" w:name="_Toc526952618"/>
      <w:bookmarkStart w:id="3474" w:name="_Toc529441271"/>
      <w:bookmarkStart w:id="3475" w:name="_Toc529441530"/>
      <w:bookmarkStart w:id="3476" w:name="_Toc531783978"/>
      <w:bookmarkStart w:id="3477" w:name="_Toc531783979"/>
      <w:bookmarkStart w:id="3478" w:name="_Toc531783980"/>
      <w:bookmarkStart w:id="3479" w:name="_Toc531783981"/>
      <w:bookmarkStart w:id="3480" w:name="_Toc531783982"/>
      <w:bookmarkStart w:id="3481" w:name="_Toc531783983"/>
      <w:bookmarkStart w:id="3482" w:name="_Toc531783984"/>
      <w:bookmarkStart w:id="3483" w:name="_Toc531783985"/>
      <w:bookmarkStart w:id="3484" w:name="_Toc531783986"/>
      <w:bookmarkStart w:id="3485" w:name="_Toc531783987"/>
      <w:bookmarkStart w:id="3486" w:name="_Toc531783988"/>
      <w:bookmarkStart w:id="3487" w:name="_Toc531783989"/>
      <w:bookmarkStart w:id="3488" w:name="_Toc531783990"/>
      <w:bookmarkStart w:id="3489" w:name="_Toc531783991"/>
      <w:bookmarkStart w:id="3490" w:name="_Toc531783992"/>
      <w:bookmarkStart w:id="3491" w:name="_Toc531783993"/>
      <w:bookmarkStart w:id="3492" w:name="_Toc531783994"/>
      <w:bookmarkStart w:id="3493" w:name="_Toc531783995"/>
      <w:bookmarkStart w:id="3494" w:name="_Toc531783996"/>
      <w:bookmarkStart w:id="3495" w:name="_Toc531783997"/>
      <w:bookmarkStart w:id="3496" w:name="_Toc531783998"/>
      <w:bookmarkStart w:id="3497" w:name="_Toc531783999"/>
      <w:bookmarkStart w:id="3498" w:name="_Toc531784000"/>
      <w:bookmarkStart w:id="3499" w:name="_Toc531784001"/>
      <w:bookmarkStart w:id="3500" w:name="_Toc531784002"/>
      <w:bookmarkStart w:id="3501" w:name="_Toc531784003"/>
      <w:bookmarkStart w:id="3502" w:name="_Toc531784004"/>
      <w:bookmarkStart w:id="3503" w:name="_Toc531784005"/>
      <w:bookmarkStart w:id="3504" w:name="_Toc531784006"/>
      <w:bookmarkStart w:id="3505" w:name="_Toc531784007"/>
      <w:bookmarkStart w:id="3506" w:name="_Toc531784008"/>
      <w:bookmarkStart w:id="3507" w:name="_Toc531784009"/>
      <w:bookmarkStart w:id="3508" w:name="_Toc531784010"/>
      <w:bookmarkStart w:id="3509" w:name="_Toc525567616"/>
      <w:bookmarkStart w:id="3510" w:name="_Toc525567893"/>
      <w:bookmarkStart w:id="3511" w:name="_Toc525568166"/>
      <w:bookmarkStart w:id="3512" w:name="_Toc525568439"/>
      <w:bookmarkStart w:id="3513" w:name="_Toc525568712"/>
      <w:bookmarkStart w:id="3514" w:name="_Toc525568985"/>
      <w:bookmarkStart w:id="3515" w:name="_Toc525569258"/>
      <w:bookmarkStart w:id="3516" w:name="_Toc525569531"/>
      <w:bookmarkStart w:id="3517" w:name="_Toc525569804"/>
      <w:bookmarkStart w:id="3518" w:name="_Toc526843878"/>
      <w:bookmarkStart w:id="3519" w:name="_Toc526844140"/>
      <w:bookmarkStart w:id="3520" w:name="_Toc526864803"/>
      <w:bookmarkStart w:id="3521" w:name="_Toc526865060"/>
      <w:bookmarkStart w:id="3522" w:name="_Toc526872023"/>
      <w:bookmarkStart w:id="3523" w:name="_Toc526872282"/>
      <w:bookmarkStart w:id="3524" w:name="_Toc526872539"/>
      <w:bookmarkStart w:id="3525" w:name="_Toc526938428"/>
      <w:bookmarkStart w:id="3526" w:name="_Toc526938819"/>
      <w:bookmarkStart w:id="3527" w:name="_Toc526939081"/>
      <w:bookmarkStart w:id="3528" w:name="_Toc526939453"/>
      <w:bookmarkStart w:id="3529" w:name="_Toc526952623"/>
      <w:bookmarkStart w:id="3530" w:name="_Toc529441276"/>
      <w:bookmarkStart w:id="3531" w:name="_Toc529441535"/>
      <w:bookmarkStart w:id="3532" w:name="_Toc531784011"/>
      <w:bookmarkStart w:id="3533" w:name="_Toc525567617"/>
      <w:bookmarkStart w:id="3534" w:name="_Toc525567894"/>
      <w:bookmarkStart w:id="3535" w:name="_Toc525568167"/>
      <w:bookmarkStart w:id="3536" w:name="_Toc525568440"/>
      <w:bookmarkStart w:id="3537" w:name="_Toc525568713"/>
      <w:bookmarkStart w:id="3538" w:name="_Toc525568986"/>
      <w:bookmarkStart w:id="3539" w:name="_Toc525569259"/>
      <w:bookmarkStart w:id="3540" w:name="_Toc525569532"/>
      <w:bookmarkStart w:id="3541" w:name="_Toc525569805"/>
      <w:bookmarkStart w:id="3542" w:name="_Toc526843879"/>
      <w:bookmarkStart w:id="3543" w:name="_Toc526844141"/>
      <w:bookmarkStart w:id="3544" w:name="_Toc526864804"/>
      <w:bookmarkStart w:id="3545" w:name="_Toc526865061"/>
      <w:bookmarkStart w:id="3546" w:name="_Toc526872024"/>
      <w:bookmarkStart w:id="3547" w:name="_Toc526872283"/>
      <w:bookmarkStart w:id="3548" w:name="_Toc526872540"/>
      <w:bookmarkStart w:id="3549" w:name="_Toc526938429"/>
      <w:bookmarkStart w:id="3550" w:name="_Toc526938820"/>
      <w:bookmarkStart w:id="3551" w:name="_Toc526939082"/>
      <w:bookmarkStart w:id="3552" w:name="_Toc526939454"/>
      <w:bookmarkStart w:id="3553" w:name="_Toc526952624"/>
      <w:bookmarkStart w:id="3554" w:name="_Toc529441277"/>
      <w:bookmarkStart w:id="3555" w:name="_Toc529441536"/>
      <w:bookmarkStart w:id="3556" w:name="_Toc531784012"/>
      <w:bookmarkStart w:id="3557" w:name="_Toc525567618"/>
      <w:bookmarkStart w:id="3558" w:name="_Toc525567895"/>
      <w:bookmarkStart w:id="3559" w:name="_Toc525568168"/>
      <w:bookmarkStart w:id="3560" w:name="_Toc525568441"/>
      <w:bookmarkStart w:id="3561" w:name="_Toc525568714"/>
      <w:bookmarkStart w:id="3562" w:name="_Toc525568987"/>
      <w:bookmarkStart w:id="3563" w:name="_Toc525569260"/>
      <w:bookmarkStart w:id="3564" w:name="_Toc525569533"/>
      <w:bookmarkStart w:id="3565" w:name="_Toc525569806"/>
      <w:bookmarkStart w:id="3566" w:name="_Toc526843880"/>
      <w:bookmarkStart w:id="3567" w:name="_Toc526844142"/>
      <w:bookmarkStart w:id="3568" w:name="_Toc526864805"/>
      <w:bookmarkStart w:id="3569" w:name="_Toc526865062"/>
      <w:bookmarkStart w:id="3570" w:name="_Toc526872025"/>
      <w:bookmarkStart w:id="3571" w:name="_Toc526872284"/>
      <w:bookmarkStart w:id="3572" w:name="_Toc526872541"/>
      <w:bookmarkStart w:id="3573" w:name="_Toc526938430"/>
      <w:bookmarkStart w:id="3574" w:name="_Toc526938821"/>
      <w:bookmarkStart w:id="3575" w:name="_Toc526939083"/>
      <w:bookmarkStart w:id="3576" w:name="_Toc526939455"/>
      <w:bookmarkStart w:id="3577" w:name="_Toc526952625"/>
      <w:bookmarkStart w:id="3578" w:name="_Toc529441278"/>
      <w:bookmarkStart w:id="3579" w:name="_Toc529441537"/>
      <w:bookmarkStart w:id="3580" w:name="_Toc531784013"/>
      <w:bookmarkStart w:id="3581" w:name="_Toc525567619"/>
      <w:bookmarkStart w:id="3582" w:name="_Toc525567896"/>
      <w:bookmarkStart w:id="3583" w:name="_Toc525568169"/>
      <w:bookmarkStart w:id="3584" w:name="_Toc525568442"/>
      <w:bookmarkStart w:id="3585" w:name="_Toc525568715"/>
      <w:bookmarkStart w:id="3586" w:name="_Toc525568988"/>
      <w:bookmarkStart w:id="3587" w:name="_Toc525569261"/>
      <w:bookmarkStart w:id="3588" w:name="_Toc525569534"/>
      <w:bookmarkStart w:id="3589" w:name="_Toc525569807"/>
      <w:bookmarkStart w:id="3590" w:name="_Toc526843881"/>
      <w:bookmarkStart w:id="3591" w:name="_Toc526844143"/>
      <w:bookmarkStart w:id="3592" w:name="_Toc526864806"/>
      <w:bookmarkStart w:id="3593" w:name="_Toc526865063"/>
      <w:bookmarkStart w:id="3594" w:name="_Toc526872026"/>
      <w:bookmarkStart w:id="3595" w:name="_Toc526872285"/>
      <w:bookmarkStart w:id="3596" w:name="_Toc526872542"/>
      <w:bookmarkStart w:id="3597" w:name="_Toc526938431"/>
      <w:bookmarkStart w:id="3598" w:name="_Toc526938822"/>
      <w:bookmarkStart w:id="3599" w:name="_Toc526939084"/>
      <w:bookmarkStart w:id="3600" w:name="_Toc526939456"/>
      <w:bookmarkStart w:id="3601" w:name="_Toc526952626"/>
      <w:bookmarkStart w:id="3602" w:name="_Toc529441279"/>
      <w:bookmarkStart w:id="3603" w:name="_Toc529441538"/>
      <w:bookmarkStart w:id="3604" w:name="_Toc531784014"/>
      <w:bookmarkStart w:id="3605" w:name="_Toc525567620"/>
      <w:bookmarkStart w:id="3606" w:name="_Toc525567897"/>
      <w:bookmarkStart w:id="3607" w:name="_Toc525568170"/>
      <w:bookmarkStart w:id="3608" w:name="_Toc525568443"/>
      <w:bookmarkStart w:id="3609" w:name="_Toc525568716"/>
      <w:bookmarkStart w:id="3610" w:name="_Toc525568989"/>
      <w:bookmarkStart w:id="3611" w:name="_Toc525569262"/>
      <w:bookmarkStart w:id="3612" w:name="_Toc525569535"/>
      <w:bookmarkStart w:id="3613" w:name="_Toc525569808"/>
      <w:bookmarkStart w:id="3614" w:name="_Toc526843882"/>
      <w:bookmarkStart w:id="3615" w:name="_Toc526844144"/>
      <w:bookmarkStart w:id="3616" w:name="_Toc526864807"/>
      <w:bookmarkStart w:id="3617" w:name="_Toc526865064"/>
      <w:bookmarkStart w:id="3618" w:name="_Toc526872027"/>
      <w:bookmarkStart w:id="3619" w:name="_Toc526872286"/>
      <w:bookmarkStart w:id="3620" w:name="_Toc526872543"/>
      <w:bookmarkStart w:id="3621" w:name="_Toc526938432"/>
      <w:bookmarkStart w:id="3622" w:name="_Toc526938823"/>
      <w:bookmarkStart w:id="3623" w:name="_Toc526939085"/>
      <w:bookmarkStart w:id="3624" w:name="_Toc526939457"/>
      <w:bookmarkStart w:id="3625" w:name="_Toc526952627"/>
      <w:bookmarkStart w:id="3626" w:name="_Toc529441280"/>
      <w:bookmarkStart w:id="3627" w:name="_Toc529441539"/>
      <w:bookmarkStart w:id="3628" w:name="_Toc531784015"/>
      <w:bookmarkStart w:id="3629" w:name="_Toc525567621"/>
      <w:bookmarkStart w:id="3630" w:name="_Toc525567898"/>
      <w:bookmarkStart w:id="3631" w:name="_Toc525568171"/>
      <w:bookmarkStart w:id="3632" w:name="_Toc525568444"/>
      <w:bookmarkStart w:id="3633" w:name="_Toc525568717"/>
      <w:bookmarkStart w:id="3634" w:name="_Toc525568990"/>
      <w:bookmarkStart w:id="3635" w:name="_Toc525569263"/>
      <w:bookmarkStart w:id="3636" w:name="_Toc525569536"/>
      <w:bookmarkStart w:id="3637" w:name="_Toc525569809"/>
      <w:bookmarkStart w:id="3638" w:name="_Toc526843883"/>
      <w:bookmarkStart w:id="3639" w:name="_Toc526844145"/>
      <w:bookmarkStart w:id="3640" w:name="_Toc526864808"/>
      <w:bookmarkStart w:id="3641" w:name="_Toc526865065"/>
      <w:bookmarkStart w:id="3642" w:name="_Toc526872028"/>
      <w:bookmarkStart w:id="3643" w:name="_Toc526872287"/>
      <w:bookmarkStart w:id="3644" w:name="_Toc526872544"/>
      <w:bookmarkStart w:id="3645" w:name="_Toc526938433"/>
      <w:bookmarkStart w:id="3646" w:name="_Toc526938824"/>
      <w:bookmarkStart w:id="3647" w:name="_Toc526939086"/>
      <w:bookmarkStart w:id="3648" w:name="_Toc526939458"/>
      <w:bookmarkStart w:id="3649" w:name="_Toc526952628"/>
      <w:bookmarkStart w:id="3650" w:name="_Toc529441281"/>
      <w:bookmarkStart w:id="3651" w:name="_Toc529441540"/>
      <w:bookmarkStart w:id="3652" w:name="_Toc531784016"/>
      <w:bookmarkStart w:id="3653" w:name="_Toc525567622"/>
      <w:bookmarkStart w:id="3654" w:name="_Toc525567899"/>
      <w:bookmarkStart w:id="3655" w:name="_Toc525568172"/>
      <w:bookmarkStart w:id="3656" w:name="_Toc525568445"/>
      <w:bookmarkStart w:id="3657" w:name="_Toc525568718"/>
      <w:bookmarkStart w:id="3658" w:name="_Toc525568991"/>
      <w:bookmarkStart w:id="3659" w:name="_Toc525569264"/>
      <w:bookmarkStart w:id="3660" w:name="_Toc525569537"/>
      <w:bookmarkStart w:id="3661" w:name="_Toc525569810"/>
      <w:bookmarkStart w:id="3662" w:name="_Toc526843884"/>
      <w:bookmarkStart w:id="3663" w:name="_Toc526844146"/>
      <w:bookmarkStart w:id="3664" w:name="_Toc526864809"/>
      <w:bookmarkStart w:id="3665" w:name="_Toc526865066"/>
      <w:bookmarkStart w:id="3666" w:name="_Toc526872029"/>
      <w:bookmarkStart w:id="3667" w:name="_Toc526872288"/>
      <w:bookmarkStart w:id="3668" w:name="_Toc526872545"/>
      <w:bookmarkStart w:id="3669" w:name="_Toc526938434"/>
      <w:bookmarkStart w:id="3670" w:name="_Toc526938825"/>
      <w:bookmarkStart w:id="3671" w:name="_Toc526939087"/>
      <w:bookmarkStart w:id="3672" w:name="_Toc526939459"/>
      <w:bookmarkStart w:id="3673" w:name="_Toc526952629"/>
      <w:bookmarkStart w:id="3674" w:name="_Toc529441282"/>
      <w:bookmarkStart w:id="3675" w:name="_Toc529441541"/>
      <w:bookmarkStart w:id="3676" w:name="_Toc531784017"/>
      <w:bookmarkStart w:id="3677" w:name="_Toc525567623"/>
      <w:bookmarkStart w:id="3678" w:name="_Toc525567900"/>
      <w:bookmarkStart w:id="3679" w:name="_Toc525568173"/>
      <w:bookmarkStart w:id="3680" w:name="_Toc525568446"/>
      <w:bookmarkStart w:id="3681" w:name="_Toc525568719"/>
      <w:bookmarkStart w:id="3682" w:name="_Toc525568992"/>
      <w:bookmarkStart w:id="3683" w:name="_Toc525569265"/>
      <w:bookmarkStart w:id="3684" w:name="_Toc525569538"/>
      <w:bookmarkStart w:id="3685" w:name="_Toc525569811"/>
      <w:bookmarkStart w:id="3686" w:name="_Toc526843885"/>
      <w:bookmarkStart w:id="3687" w:name="_Toc526844147"/>
      <w:bookmarkStart w:id="3688" w:name="_Toc526864810"/>
      <w:bookmarkStart w:id="3689" w:name="_Toc526865067"/>
      <w:bookmarkStart w:id="3690" w:name="_Toc526872030"/>
      <w:bookmarkStart w:id="3691" w:name="_Toc526872289"/>
      <w:bookmarkStart w:id="3692" w:name="_Toc526872546"/>
      <w:bookmarkStart w:id="3693" w:name="_Toc526938435"/>
      <w:bookmarkStart w:id="3694" w:name="_Toc526938826"/>
      <w:bookmarkStart w:id="3695" w:name="_Toc526939088"/>
      <w:bookmarkStart w:id="3696" w:name="_Toc526939460"/>
      <w:bookmarkStart w:id="3697" w:name="_Toc526952630"/>
      <w:bookmarkStart w:id="3698" w:name="_Toc529441283"/>
      <w:bookmarkStart w:id="3699" w:name="_Toc529441542"/>
      <w:bookmarkStart w:id="3700" w:name="_Toc531784018"/>
      <w:bookmarkStart w:id="3701" w:name="_Toc525567624"/>
      <w:bookmarkStart w:id="3702" w:name="_Toc525567901"/>
      <w:bookmarkStart w:id="3703" w:name="_Toc525568174"/>
      <w:bookmarkStart w:id="3704" w:name="_Toc525568447"/>
      <w:bookmarkStart w:id="3705" w:name="_Toc525568720"/>
      <w:bookmarkStart w:id="3706" w:name="_Toc525568993"/>
      <w:bookmarkStart w:id="3707" w:name="_Toc525569266"/>
      <w:bookmarkStart w:id="3708" w:name="_Toc525569539"/>
      <w:bookmarkStart w:id="3709" w:name="_Toc525569812"/>
      <w:bookmarkStart w:id="3710" w:name="_Toc526843886"/>
      <w:bookmarkStart w:id="3711" w:name="_Toc526844148"/>
      <w:bookmarkStart w:id="3712" w:name="_Toc526864811"/>
      <w:bookmarkStart w:id="3713" w:name="_Toc526865068"/>
      <w:bookmarkStart w:id="3714" w:name="_Toc526872031"/>
      <w:bookmarkStart w:id="3715" w:name="_Toc526872290"/>
      <w:bookmarkStart w:id="3716" w:name="_Toc526872547"/>
      <w:bookmarkStart w:id="3717" w:name="_Toc526938436"/>
      <w:bookmarkStart w:id="3718" w:name="_Toc526938827"/>
      <w:bookmarkStart w:id="3719" w:name="_Toc526939089"/>
      <w:bookmarkStart w:id="3720" w:name="_Toc526939461"/>
      <w:bookmarkStart w:id="3721" w:name="_Toc526952631"/>
      <w:bookmarkStart w:id="3722" w:name="_Toc529441284"/>
      <w:bookmarkStart w:id="3723" w:name="_Toc529441543"/>
      <w:bookmarkStart w:id="3724" w:name="_Toc531784019"/>
      <w:bookmarkStart w:id="3725" w:name="_Toc525567625"/>
      <w:bookmarkStart w:id="3726" w:name="_Toc525567902"/>
      <w:bookmarkStart w:id="3727" w:name="_Toc525568175"/>
      <w:bookmarkStart w:id="3728" w:name="_Toc525568448"/>
      <w:bookmarkStart w:id="3729" w:name="_Toc525568721"/>
      <w:bookmarkStart w:id="3730" w:name="_Toc525568994"/>
      <w:bookmarkStart w:id="3731" w:name="_Toc525569267"/>
      <w:bookmarkStart w:id="3732" w:name="_Toc525569540"/>
      <w:bookmarkStart w:id="3733" w:name="_Toc525569813"/>
      <w:bookmarkStart w:id="3734" w:name="_Toc526843887"/>
      <w:bookmarkStart w:id="3735" w:name="_Toc526844149"/>
      <w:bookmarkStart w:id="3736" w:name="_Toc526864812"/>
      <w:bookmarkStart w:id="3737" w:name="_Toc526865069"/>
      <w:bookmarkStart w:id="3738" w:name="_Toc526872032"/>
      <w:bookmarkStart w:id="3739" w:name="_Toc526872291"/>
      <w:bookmarkStart w:id="3740" w:name="_Toc526872548"/>
      <w:bookmarkStart w:id="3741" w:name="_Toc526938437"/>
      <w:bookmarkStart w:id="3742" w:name="_Toc526938828"/>
      <w:bookmarkStart w:id="3743" w:name="_Toc526939090"/>
      <w:bookmarkStart w:id="3744" w:name="_Toc526939462"/>
      <w:bookmarkStart w:id="3745" w:name="_Toc526952632"/>
      <w:bookmarkStart w:id="3746" w:name="_Toc529441285"/>
      <w:bookmarkStart w:id="3747" w:name="_Toc529441544"/>
      <w:bookmarkStart w:id="3748" w:name="_Toc531784020"/>
      <w:bookmarkStart w:id="3749" w:name="_Toc525567626"/>
      <w:bookmarkStart w:id="3750" w:name="_Toc525567903"/>
      <w:bookmarkStart w:id="3751" w:name="_Toc525568176"/>
      <w:bookmarkStart w:id="3752" w:name="_Toc525568449"/>
      <w:bookmarkStart w:id="3753" w:name="_Toc525568722"/>
      <w:bookmarkStart w:id="3754" w:name="_Toc525568995"/>
      <w:bookmarkStart w:id="3755" w:name="_Toc525569268"/>
      <w:bookmarkStart w:id="3756" w:name="_Toc525569541"/>
      <w:bookmarkStart w:id="3757" w:name="_Toc525569814"/>
      <w:bookmarkStart w:id="3758" w:name="_Toc526843888"/>
      <w:bookmarkStart w:id="3759" w:name="_Toc526844150"/>
      <w:bookmarkStart w:id="3760" w:name="_Toc526864813"/>
      <w:bookmarkStart w:id="3761" w:name="_Toc526865070"/>
      <w:bookmarkStart w:id="3762" w:name="_Toc526872033"/>
      <w:bookmarkStart w:id="3763" w:name="_Toc526872292"/>
      <w:bookmarkStart w:id="3764" w:name="_Toc526872549"/>
      <w:bookmarkStart w:id="3765" w:name="_Toc526938438"/>
      <w:bookmarkStart w:id="3766" w:name="_Toc526938829"/>
      <w:bookmarkStart w:id="3767" w:name="_Toc526939091"/>
      <w:bookmarkStart w:id="3768" w:name="_Toc526939463"/>
      <w:bookmarkStart w:id="3769" w:name="_Toc526952633"/>
      <w:bookmarkStart w:id="3770" w:name="_Toc529441286"/>
      <w:bookmarkStart w:id="3771" w:name="_Toc529441545"/>
      <w:bookmarkStart w:id="3772" w:name="_Toc531784021"/>
      <w:bookmarkStart w:id="3773" w:name="_Toc525567627"/>
      <w:bookmarkStart w:id="3774" w:name="_Toc525567904"/>
      <w:bookmarkStart w:id="3775" w:name="_Toc525568177"/>
      <w:bookmarkStart w:id="3776" w:name="_Toc525568450"/>
      <w:bookmarkStart w:id="3777" w:name="_Toc525568723"/>
      <w:bookmarkStart w:id="3778" w:name="_Toc525568996"/>
      <w:bookmarkStart w:id="3779" w:name="_Toc525569269"/>
      <w:bookmarkStart w:id="3780" w:name="_Toc525569542"/>
      <w:bookmarkStart w:id="3781" w:name="_Toc525569815"/>
      <w:bookmarkStart w:id="3782" w:name="_Toc526843889"/>
      <w:bookmarkStart w:id="3783" w:name="_Toc526844151"/>
      <w:bookmarkStart w:id="3784" w:name="_Toc526864814"/>
      <w:bookmarkStart w:id="3785" w:name="_Toc526865071"/>
      <w:bookmarkStart w:id="3786" w:name="_Toc526872034"/>
      <w:bookmarkStart w:id="3787" w:name="_Toc526872293"/>
      <w:bookmarkStart w:id="3788" w:name="_Toc526872550"/>
      <w:bookmarkStart w:id="3789" w:name="_Toc526938439"/>
      <w:bookmarkStart w:id="3790" w:name="_Toc526938830"/>
      <w:bookmarkStart w:id="3791" w:name="_Toc526939092"/>
      <w:bookmarkStart w:id="3792" w:name="_Toc526939464"/>
      <w:bookmarkStart w:id="3793" w:name="_Toc526952634"/>
      <w:bookmarkStart w:id="3794" w:name="_Toc529441287"/>
      <w:bookmarkStart w:id="3795" w:name="_Toc529441546"/>
      <w:bookmarkStart w:id="3796" w:name="_Toc531784022"/>
      <w:bookmarkStart w:id="3797" w:name="_Toc525567628"/>
      <w:bookmarkStart w:id="3798" w:name="_Toc525567905"/>
      <w:bookmarkStart w:id="3799" w:name="_Toc525568178"/>
      <w:bookmarkStart w:id="3800" w:name="_Toc525568451"/>
      <w:bookmarkStart w:id="3801" w:name="_Toc525568724"/>
      <w:bookmarkStart w:id="3802" w:name="_Toc525568997"/>
      <w:bookmarkStart w:id="3803" w:name="_Toc525569270"/>
      <w:bookmarkStart w:id="3804" w:name="_Toc525569543"/>
      <w:bookmarkStart w:id="3805" w:name="_Toc525569816"/>
      <w:bookmarkStart w:id="3806" w:name="_Toc526843890"/>
      <w:bookmarkStart w:id="3807" w:name="_Toc526844152"/>
      <w:bookmarkStart w:id="3808" w:name="_Toc526864815"/>
      <w:bookmarkStart w:id="3809" w:name="_Toc526865072"/>
      <w:bookmarkStart w:id="3810" w:name="_Toc526872035"/>
      <w:bookmarkStart w:id="3811" w:name="_Toc526872294"/>
      <w:bookmarkStart w:id="3812" w:name="_Toc526872551"/>
      <w:bookmarkStart w:id="3813" w:name="_Toc526938440"/>
      <w:bookmarkStart w:id="3814" w:name="_Toc526938831"/>
      <w:bookmarkStart w:id="3815" w:name="_Toc526939093"/>
      <w:bookmarkStart w:id="3816" w:name="_Toc526939465"/>
      <w:bookmarkStart w:id="3817" w:name="_Toc526952635"/>
      <w:bookmarkStart w:id="3818" w:name="_Toc529441288"/>
      <w:bookmarkStart w:id="3819" w:name="_Toc529441547"/>
      <w:bookmarkStart w:id="3820" w:name="_Toc531784023"/>
      <w:bookmarkStart w:id="3821" w:name="_Toc525567629"/>
      <w:bookmarkStart w:id="3822" w:name="_Toc525567906"/>
      <w:bookmarkStart w:id="3823" w:name="_Toc525568179"/>
      <w:bookmarkStart w:id="3824" w:name="_Toc525568452"/>
      <w:bookmarkStart w:id="3825" w:name="_Toc525568725"/>
      <w:bookmarkStart w:id="3826" w:name="_Toc525568998"/>
      <w:bookmarkStart w:id="3827" w:name="_Toc525569271"/>
      <w:bookmarkStart w:id="3828" w:name="_Toc525569544"/>
      <w:bookmarkStart w:id="3829" w:name="_Toc525569817"/>
      <w:bookmarkStart w:id="3830" w:name="_Toc526843891"/>
      <w:bookmarkStart w:id="3831" w:name="_Toc526844153"/>
      <w:bookmarkStart w:id="3832" w:name="_Toc526864816"/>
      <w:bookmarkStart w:id="3833" w:name="_Toc526865073"/>
      <w:bookmarkStart w:id="3834" w:name="_Toc526872036"/>
      <w:bookmarkStart w:id="3835" w:name="_Toc526872295"/>
      <w:bookmarkStart w:id="3836" w:name="_Toc526872552"/>
      <w:bookmarkStart w:id="3837" w:name="_Toc526938441"/>
      <w:bookmarkStart w:id="3838" w:name="_Toc526938832"/>
      <w:bookmarkStart w:id="3839" w:name="_Toc526939094"/>
      <w:bookmarkStart w:id="3840" w:name="_Toc526939466"/>
      <w:bookmarkStart w:id="3841" w:name="_Toc526952636"/>
      <w:bookmarkStart w:id="3842" w:name="_Toc529441289"/>
      <w:bookmarkStart w:id="3843" w:name="_Toc529441548"/>
      <w:bookmarkStart w:id="3844" w:name="_Toc531784024"/>
      <w:bookmarkStart w:id="3845" w:name="_Toc525567630"/>
      <w:bookmarkStart w:id="3846" w:name="_Toc525567907"/>
      <w:bookmarkStart w:id="3847" w:name="_Toc525568180"/>
      <w:bookmarkStart w:id="3848" w:name="_Toc525568453"/>
      <w:bookmarkStart w:id="3849" w:name="_Toc525568726"/>
      <w:bookmarkStart w:id="3850" w:name="_Toc525568999"/>
      <w:bookmarkStart w:id="3851" w:name="_Toc525569272"/>
      <w:bookmarkStart w:id="3852" w:name="_Toc525569545"/>
      <w:bookmarkStart w:id="3853" w:name="_Toc525569818"/>
      <w:bookmarkStart w:id="3854" w:name="_Toc526843892"/>
      <w:bookmarkStart w:id="3855" w:name="_Toc526844154"/>
      <w:bookmarkStart w:id="3856" w:name="_Toc526864817"/>
      <w:bookmarkStart w:id="3857" w:name="_Toc526865074"/>
      <w:bookmarkStart w:id="3858" w:name="_Toc526872037"/>
      <w:bookmarkStart w:id="3859" w:name="_Toc526872296"/>
      <w:bookmarkStart w:id="3860" w:name="_Toc526872553"/>
      <w:bookmarkStart w:id="3861" w:name="_Toc526938442"/>
      <w:bookmarkStart w:id="3862" w:name="_Toc526938833"/>
      <w:bookmarkStart w:id="3863" w:name="_Toc526939095"/>
      <w:bookmarkStart w:id="3864" w:name="_Toc526939467"/>
      <w:bookmarkStart w:id="3865" w:name="_Toc526952637"/>
      <w:bookmarkStart w:id="3866" w:name="_Toc529441290"/>
      <w:bookmarkStart w:id="3867" w:name="_Toc529441549"/>
      <w:bookmarkStart w:id="3868" w:name="_Toc531784025"/>
      <w:bookmarkStart w:id="3869" w:name="_Toc525567631"/>
      <w:bookmarkStart w:id="3870" w:name="_Toc525567908"/>
      <w:bookmarkStart w:id="3871" w:name="_Toc525568181"/>
      <w:bookmarkStart w:id="3872" w:name="_Toc525568454"/>
      <w:bookmarkStart w:id="3873" w:name="_Toc525568727"/>
      <w:bookmarkStart w:id="3874" w:name="_Toc525569000"/>
      <w:bookmarkStart w:id="3875" w:name="_Toc525569273"/>
      <w:bookmarkStart w:id="3876" w:name="_Toc525569546"/>
      <w:bookmarkStart w:id="3877" w:name="_Toc525569819"/>
      <w:bookmarkStart w:id="3878" w:name="_Toc526843893"/>
      <w:bookmarkStart w:id="3879" w:name="_Toc526844155"/>
      <w:bookmarkStart w:id="3880" w:name="_Toc526864818"/>
      <w:bookmarkStart w:id="3881" w:name="_Toc526865075"/>
      <w:bookmarkStart w:id="3882" w:name="_Toc526872038"/>
      <w:bookmarkStart w:id="3883" w:name="_Toc526872297"/>
      <w:bookmarkStart w:id="3884" w:name="_Toc526872554"/>
      <w:bookmarkStart w:id="3885" w:name="_Toc526938443"/>
      <w:bookmarkStart w:id="3886" w:name="_Toc526938834"/>
      <w:bookmarkStart w:id="3887" w:name="_Toc526939096"/>
      <w:bookmarkStart w:id="3888" w:name="_Toc526939468"/>
      <w:bookmarkStart w:id="3889" w:name="_Toc526952638"/>
      <w:bookmarkStart w:id="3890" w:name="_Toc529441291"/>
      <w:bookmarkStart w:id="3891" w:name="_Toc529441550"/>
      <w:bookmarkStart w:id="3892" w:name="_Toc531784026"/>
      <w:bookmarkStart w:id="3893" w:name="_Toc525567632"/>
      <w:bookmarkStart w:id="3894" w:name="_Toc525567909"/>
      <w:bookmarkStart w:id="3895" w:name="_Toc525568182"/>
      <w:bookmarkStart w:id="3896" w:name="_Toc525568455"/>
      <w:bookmarkStart w:id="3897" w:name="_Toc525568728"/>
      <w:bookmarkStart w:id="3898" w:name="_Toc525569001"/>
      <w:bookmarkStart w:id="3899" w:name="_Toc525569274"/>
      <w:bookmarkStart w:id="3900" w:name="_Toc525569547"/>
      <w:bookmarkStart w:id="3901" w:name="_Toc525569820"/>
      <w:bookmarkStart w:id="3902" w:name="_Toc526843894"/>
      <w:bookmarkStart w:id="3903" w:name="_Toc526844156"/>
      <w:bookmarkStart w:id="3904" w:name="_Toc526864819"/>
      <w:bookmarkStart w:id="3905" w:name="_Toc526865076"/>
      <w:bookmarkStart w:id="3906" w:name="_Toc526872039"/>
      <w:bookmarkStart w:id="3907" w:name="_Toc526872298"/>
      <w:bookmarkStart w:id="3908" w:name="_Toc526872555"/>
      <w:bookmarkStart w:id="3909" w:name="_Toc526938444"/>
      <w:bookmarkStart w:id="3910" w:name="_Toc526938835"/>
      <w:bookmarkStart w:id="3911" w:name="_Toc526939097"/>
      <w:bookmarkStart w:id="3912" w:name="_Toc526939469"/>
      <w:bookmarkStart w:id="3913" w:name="_Toc526952639"/>
      <w:bookmarkStart w:id="3914" w:name="_Toc529441292"/>
      <w:bookmarkStart w:id="3915" w:name="_Toc529441551"/>
      <w:bookmarkStart w:id="3916" w:name="_Toc531784027"/>
      <w:bookmarkStart w:id="3917" w:name="_Toc525567633"/>
      <w:bookmarkStart w:id="3918" w:name="_Toc525567910"/>
      <w:bookmarkStart w:id="3919" w:name="_Toc525568183"/>
      <w:bookmarkStart w:id="3920" w:name="_Toc525568456"/>
      <w:bookmarkStart w:id="3921" w:name="_Toc525568729"/>
      <w:bookmarkStart w:id="3922" w:name="_Toc525569002"/>
      <w:bookmarkStart w:id="3923" w:name="_Toc525569275"/>
      <w:bookmarkStart w:id="3924" w:name="_Toc525569548"/>
      <w:bookmarkStart w:id="3925" w:name="_Toc525569821"/>
      <w:bookmarkStart w:id="3926" w:name="_Toc526843895"/>
      <w:bookmarkStart w:id="3927" w:name="_Toc526844157"/>
      <w:bookmarkStart w:id="3928" w:name="_Toc526864820"/>
      <w:bookmarkStart w:id="3929" w:name="_Toc526865077"/>
      <w:bookmarkStart w:id="3930" w:name="_Toc526872040"/>
      <w:bookmarkStart w:id="3931" w:name="_Toc526872299"/>
      <w:bookmarkStart w:id="3932" w:name="_Toc526872556"/>
      <w:bookmarkStart w:id="3933" w:name="_Toc526938445"/>
      <w:bookmarkStart w:id="3934" w:name="_Toc526938836"/>
      <w:bookmarkStart w:id="3935" w:name="_Toc526939098"/>
      <w:bookmarkStart w:id="3936" w:name="_Toc526939470"/>
      <w:bookmarkStart w:id="3937" w:name="_Toc526952640"/>
      <w:bookmarkStart w:id="3938" w:name="_Toc529441293"/>
      <w:bookmarkStart w:id="3939" w:name="_Toc529441552"/>
      <w:bookmarkStart w:id="3940" w:name="_Toc531784028"/>
      <w:bookmarkStart w:id="3941" w:name="_Toc525567634"/>
      <w:bookmarkStart w:id="3942" w:name="_Toc525567911"/>
      <w:bookmarkStart w:id="3943" w:name="_Toc525568184"/>
      <w:bookmarkStart w:id="3944" w:name="_Toc525568457"/>
      <w:bookmarkStart w:id="3945" w:name="_Toc525568730"/>
      <w:bookmarkStart w:id="3946" w:name="_Toc525569003"/>
      <w:bookmarkStart w:id="3947" w:name="_Toc525569276"/>
      <w:bookmarkStart w:id="3948" w:name="_Toc525569549"/>
      <w:bookmarkStart w:id="3949" w:name="_Toc525569822"/>
      <w:bookmarkStart w:id="3950" w:name="_Toc526843896"/>
      <w:bookmarkStart w:id="3951" w:name="_Toc526844158"/>
      <w:bookmarkStart w:id="3952" w:name="_Toc526864821"/>
      <w:bookmarkStart w:id="3953" w:name="_Toc526865078"/>
      <w:bookmarkStart w:id="3954" w:name="_Toc526872041"/>
      <w:bookmarkStart w:id="3955" w:name="_Toc526872300"/>
      <w:bookmarkStart w:id="3956" w:name="_Toc526872557"/>
      <w:bookmarkStart w:id="3957" w:name="_Toc526938446"/>
      <w:bookmarkStart w:id="3958" w:name="_Toc526938837"/>
      <w:bookmarkStart w:id="3959" w:name="_Toc526939099"/>
      <w:bookmarkStart w:id="3960" w:name="_Toc526939471"/>
      <w:bookmarkStart w:id="3961" w:name="_Toc526952641"/>
      <w:bookmarkStart w:id="3962" w:name="_Toc529441294"/>
      <w:bookmarkStart w:id="3963" w:name="_Toc529441553"/>
      <w:bookmarkStart w:id="3964" w:name="_Toc531784029"/>
      <w:bookmarkStart w:id="3965" w:name="_Toc525567635"/>
      <w:bookmarkStart w:id="3966" w:name="_Toc525567912"/>
      <w:bookmarkStart w:id="3967" w:name="_Toc525568185"/>
      <w:bookmarkStart w:id="3968" w:name="_Toc525568458"/>
      <w:bookmarkStart w:id="3969" w:name="_Toc525568731"/>
      <w:bookmarkStart w:id="3970" w:name="_Toc525569004"/>
      <w:bookmarkStart w:id="3971" w:name="_Toc525569277"/>
      <w:bookmarkStart w:id="3972" w:name="_Toc525569550"/>
      <w:bookmarkStart w:id="3973" w:name="_Toc525569823"/>
      <w:bookmarkStart w:id="3974" w:name="_Toc526843897"/>
      <w:bookmarkStart w:id="3975" w:name="_Toc526844159"/>
      <w:bookmarkStart w:id="3976" w:name="_Toc526864822"/>
      <w:bookmarkStart w:id="3977" w:name="_Toc526865079"/>
      <w:bookmarkStart w:id="3978" w:name="_Toc526872042"/>
      <w:bookmarkStart w:id="3979" w:name="_Toc526872301"/>
      <w:bookmarkStart w:id="3980" w:name="_Toc526872558"/>
      <w:bookmarkStart w:id="3981" w:name="_Toc526938447"/>
      <w:bookmarkStart w:id="3982" w:name="_Toc526938838"/>
      <w:bookmarkStart w:id="3983" w:name="_Toc526939100"/>
      <w:bookmarkStart w:id="3984" w:name="_Toc526939472"/>
      <w:bookmarkStart w:id="3985" w:name="_Toc526952642"/>
      <w:bookmarkStart w:id="3986" w:name="_Toc529441295"/>
      <w:bookmarkStart w:id="3987" w:name="_Toc529441554"/>
      <w:bookmarkStart w:id="3988" w:name="_Toc531784030"/>
      <w:bookmarkStart w:id="3989" w:name="_Toc525567636"/>
      <w:bookmarkStart w:id="3990" w:name="_Toc525567913"/>
      <w:bookmarkStart w:id="3991" w:name="_Toc525568186"/>
      <w:bookmarkStart w:id="3992" w:name="_Toc525568459"/>
      <w:bookmarkStart w:id="3993" w:name="_Toc525568732"/>
      <w:bookmarkStart w:id="3994" w:name="_Toc525569005"/>
      <w:bookmarkStart w:id="3995" w:name="_Toc525569278"/>
      <w:bookmarkStart w:id="3996" w:name="_Toc525569551"/>
      <w:bookmarkStart w:id="3997" w:name="_Toc525569824"/>
      <w:bookmarkStart w:id="3998" w:name="_Toc526843898"/>
      <w:bookmarkStart w:id="3999" w:name="_Toc526844160"/>
      <w:bookmarkStart w:id="4000" w:name="_Toc526864823"/>
      <w:bookmarkStart w:id="4001" w:name="_Toc526865080"/>
      <w:bookmarkStart w:id="4002" w:name="_Toc526872043"/>
      <w:bookmarkStart w:id="4003" w:name="_Toc526872302"/>
      <w:bookmarkStart w:id="4004" w:name="_Toc526872559"/>
      <w:bookmarkStart w:id="4005" w:name="_Toc526938448"/>
      <w:bookmarkStart w:id="4006" w:name="_Toc526938839"/>
      <w:bookmarkStart w:id="4007" w:name="_Toc526939101"/>
      <w:bookmarkStart w:id="4008" w:name="_Toc526939473"/>
      <w:bookmarkStart w:id="4009" w:name="_Toc526952643"/>
      <w:bookmarkStart w:id="4010" w:name="_Toc529441296"/>
      <w:bookmarkStart w:id="4011" w:name="_Toc529441555"/>
      <w:bookmarkStart w:id="4012" w:name="_Toc531784031"/>
      <w:bookmarkStart w:id="4013" w:name="_Toc525567637"/>
      <w:bookmarkStart w:id="4014" w:name="_Toc525567914"/>
      <w:bookmarkStart w:id="4015" w:name="_Toc525568187"/>
      <w:bookmarkStart w:id="4016" w:name="_Toc525568460"/>
      <w:bookmarkStart w:id="4017" w:name="_Toc525568733"/>
      <w:bookmarkStart w:id="4018" w:name="_Toc525569006"/>
      <w:bookmarkStart w:id="4019" w:name="_Toc525569279"/>
      <w:bookmarkStart w:id="4020" w:name="_Toc525569552"/>
      <w:bookmarkStart w:id="4021" w:name="_Toc525569825"/>
      <w:bookmarkStart w:id="4022" w:name="_Toc526843899"/>
      <w:bookmarkStart w:id="4023" w:name="_Toc526844161"/>
      <w:bookmarkStart w:id="4024" w:name="_Toc526864824"/>
      <w:bookmarkStart w:id="4025" w:name="_Toc526865081"/>
      <w:bookmarkStart w:id="4026" w:name="_Toc526872044"/>
      <w:bookmarkStart w:id="4027" w:name="_Toc526872303"/>
      <w:bookmarkStart w:id="4028" w:name="_Toc526872560"/>
      <w:bookmarkStart w:id="4029" w:name="_Toc526938449"/>
      <w:bookmarkStart w:id="4030" w:name="_Toc526938840"/>
      <w:bookmarkStart w:id="4031" w:name="_Toc526939102"/>
      <w:bookmarkStart w:id="4032" w:name="_Toc526939474"/>
      <w:bookmarkStart w:id="4033" w:name="_Toc526952644"/>
      <w:bookmarkStart w:id="4034" w:name="_Toc529441297"/>
      <w:bookmarkStart w:id="4035" w:name="_Toc529441556"/>
      <w:bookmarkStart w:id="4036" w:name="_Toc531784032"/>
      <w:bookmarkStart w:id="4037" w:name="_Toc525567638"/>
      <w:bookmarkStart w:id="4038" w:name="_Toc525567915"/>
      <w:bookmarkStart w:id="4039" w:name="_Toc525568188"/>
      <w:bookmarkStart w:id="4040" w:name="_Toc525568461"/>
      <w:bookmarkStart w:id="4041" w:name="_Toc525568734"/>
      <w:bookmarkStart w:id="4042" w:name="_Toc525569007"/>
      <w:bookmarkStart w:id="4043" w:name="_Toc525569280"/>
      <w:bookmarkStart w:id="4044" w:name="_Toc525569553"/>
      <w:bookmarkStart w:id="4045" w:name="_Toc525569826"/>
      <w:bookmarkStart w:id="4046" w:name="_Toc526843900"/>
      <w:bookmarkStart w:id="4047" w:name="_Toc526844162"/>
      <w:bookmarkStart w:id="4048" w:name="_Toc526864825"/>
      <w:bookmarkStart w:id="4049" w:name="_Toc526865082"/>
      <w:bookmarkStart w:id="4050" w:name="_Toc526872045"/>
      <w:bookmarkStart w:id="4051" w:name="_Toc526872304"/>
      <w:bookmarkStart w:id="4052" w:name="_Toc526872561"/>
      <w:bookmarkStart w:id="4053" w:name="_Toc526938450"/>
      <w:bookmarkStart w:id="4054" w:name="_Toc526938841"/>
      <w:bookmarkStart w:id="4055" w:name="_Toc526939103"/>
      <w:bookmarkStart w:id="4056" w:name="_Toc526939475"/>
      <w:bookmarkStart w:id="4057" w:name="_Toc526952645"/>
      <w:bookmarkStart w:id="4058" w:name="_Toc529441298"/>
      <w:bookmarkStart w:id="4059" w:name="_Toc529441557"/>
      <w:bookmarkStart w:id="4060" w:name="_Toc531784033"/>
      <w:bookmarkStart w:id="4061" w:name="_Toc525567639"/>
      <w:bookmarkStart w:id="4062" w:name="_Toc525567916"/>
      <w:bookmarkStart w:id="4063" w:name="_Toc525568189"/>
      <w:bookmarkStart w:id="4064" w:name="_Toc525568462"/>
      <w:bookmarkStart w:id="4065" w:name="_Toc525568735"/>
      <w:bookmarkStart w:id="4066" w:name="_Toc525569008"/>
      <w:bookmarkStart w:id="4067" w:name="_Toc525569281"/>
      <w:bookmarkStart w:id="4068" w:name="_Toc525569554"/>
      <w:bookmarkStart w:id="4069" w:name="_Toc525569827"/>
      <w:bookmarkStart w:id="4070" w:name="_Toc526843901"/>
      <w:bookmarkStart w:id="4071" w:name="_Toc526844163"/>
      <w:bookmarkStart w:id="4072" w:name="_Toc526864826"/>
      <w:bookmarkStart w:id="4073" w:name="_Toc526865083"/>
      <w:bookmarkStart w:id="4074" w:name="_Toc526872046"/>
      <w:bookmarkStart w:id="4075" w:name="_Toc526872305"/>
      <w:bookmarkStart w:id="4076" w:name="_Toc526872562"/>
      <w:bookmarkStart w:id="4077" w:name="_Toc526938451"/>
      <w:bookmarkStart w:id="4078" w:name="_Toc526938842"/>
      <w:bookmarkStart w:id="4079" w:name="_Toc526939104"/>
      <w:bookmarkStart w:id="4080" w:name="_Toc526939476"/>
      <w:bookmarkStart w:id="4081" w:name="_Toc526952646"/>
      <w:bookmarkStart w:id="4082" w:name="_Toc529441299"/>
      <w:bookmarkStart w:id="4083" w:name="_Toc529441558"/>
      <w:bookmarkStart w:id="4084" w:name="_Toc531784034"/>
      <w:bookmarkStart w:id="4085" w:name="_Toc525567640"/>
      <w:bookmarkStart w:id="4086" w:name="_Toc525567917"/>
      <w:bookmarkStart w:id="4087" w:name="_Toc525568190"/>
      <w:bookmarkStart w:id="4088" w:name="_Toc525568463"/>
      <w:bookmarkStart w:id="4089" w:name="_Toc525568736"/>
      <w:bookmarkStart w:id="4090" w:name="_Toc525569009"/>
      <w:bookmarkStart w:id="4091" w:name="_Toc525569282"/>
      <w:bookmarkStart w:id="4092" w:name="_Toc525569555"/>
      <w:bookmarkStart w:id="4093" w:name="_Toc525569828"/>
      <w:bookmarkStart w:id="4094" w:name="_Toc526843902"/>
      <w:bookmarkStart w:id="4095" w:name="_Toc526844164"/>
      <w:bookmarkStart w:id="4096" w:name="_Toc526864827"/>
      <w:bookmarkStart w:id="4097" w:name="_Toc526865084"/>
      <w:bookmarkStart w:id="4098" w:name="_Toc526872047"/>
      <w:bookmarkStart w:id="4099" w:name="_Toc526872306"/>
      <w:bookmarkStart w:id="4100" w:name="_Toc526872563"/>
      <w:bookmarkStart w:id="4101" w:name="_Toc526938452"/>
      <w:bookmarkStart w:id="4102" w:name="_Toc526938843"/>
      <w:bookmarkStart w:id="4103" w:name="_Toc526939105"/>
      <w:bookmarkStart w:id="4104" w:name="_Toc526939477"/>
      <w:bookmarkStart w:id="4105" w:name="_Toc526952647"/>
      <w:bookmarkStart w:id="4106" w:name="_Toc529441300"/>
      <w:bookmarkStart w:id="4107" w:name="_Toc529441559"/>
      <w:bookmarkStart w:id="4108" w:name="_Toc531784035"/>
      <w:bookmarkStart w:id="4109" w:name="_Toc525567641"/>
      <w:bookmarkStart w:id="4110" w:name="_Toc525567918"/>
      <w:bookmarkStart w:id="4111" w:name="_Toc525568191"/>
      <w:bookmarkStart w:id="4112" w:name="_Toc525568464"/>
      <w:bookmarkStart w:id="4113" w:name="_Toc525568737"/>
      <w:bookmarkStart w:id="4114" w:name="_Toc525569010"/>
      <w:bookmarkStart w:id="4115" w:name="_Toc525569283"/>
      <w:bookmarkStart w:id="4116" w:name="_Toc525569556"/>
      <w:bookmarkStart w:id="4117" w:name="_Toc525569829"/>
      <w:bookmarkStart w:id="4118" w:name="_Toc526843903"/>
      <w:bookmarkStart w:id="4119" w:name="_Toc526844165"/>
      <w:bookmarkStart w:id="4120" w:name="_Toc526864828"/>
      <w:bookmarkStart w:id="4121" w:name="_Toc526865085"/>
      <w:bookmarkStart w:id="4122" w:name="_Toc526872048"/>
      <w:bookmarkStart w:id="4123" w:name="_Toc526872307"/>
      <w:bookmarkStart w:id="4124" w:name="_Toc526872564"/>
      <w:bookmarkStart w:id="4125" w:name="_Toc526938453"/>
      <w:bookmarkStart w:id="4126" w:name="_Toc526938844"/>
      <w:bookmarkStart w:id="4127" w:name="_Toc526939106"/>
      <w:bookmarkStart w:id="4128" w:name="_Toc526939478"/>
      <w:bookmarkStart w:id="4129" w:name="_Toc526952648"/>
      <w:bookmarkStart w:id="4130" w:name="_Toc529441301"/>
      <w:bookmarkStart w:id="4131" w:name="_Toc529441560"/>
      <w:bookmarkStart w:id="4132" w:name="_Toc531784036"/>
      <w:bookmarkStart w:id="4133" w:name="_Toc525567642"/>
      <w:bookmarkStart w:id="4134" w:name="_Toc525567919"/>
      <w:bookmarkStart w:id="4135" w:name="_Toc525568192"/>
      <w:bookmarkStart w:id="4136" w:name="_Toc525568465"/>
      <w:bookmarkStart w:id="4137" w:name="_Toc525568738"/>
      <w:bookmarkStart w:id="4138" w:name="_Toc525569011"/>
      <w:bookmarkStart w:id="4139" w:name="_Toc525569284"/>
      <w:bookmarkStart w:id="4140" w:name="_Toc525569557"/>
      <w:bookmarkStart w:id="4141" w:name="_Toc525569830"/>
      <w:bookmarkStart w:id="4142" w:name="_Toc526843904"/>
      <w:bookmarkStart w:id="4143" w:name="_Toc526844166"/>
      <w:bookmarkStart w:id="4144" w:name="_Toc526864829"/>
      <w:bookmarkStart w:id="4145" w:name="_Toc526865086"/>
      <w:bookmarkStart w:id="4146" w:name="_Toc526872049"/>
      <w:bookmarkStart w:id="4147" w:name="_Toc526872308"/>
      <w:bookmarkStart w:id="4148" w:name="_Toc526872565"/>
      <w:bookmarkStart w:id="4149" w:name="_Toc526938454"/>
      <w:bookmarkStart w:id="4150" w:name="_Toc526938845"/>
      <w:bookmarkStart w:id="4151" w:name="_Toc526939107"/>
      <w:bookmarkStart w:id="4152" w:name="_Toc526939479"/>
      <w:bookmarkStart w:id="4153" w:name="_Toc526952649"/>
      <w:bookmarkStart w:id="4154" w:name="_Toc529441302"/>
      <w:bookmarkStart w:id="4155" w:name="_Toc529441561"/>
      <w:bookmarkStart w:id="4156" w:name="_Toc531784037"/>
      <w:bookmarkStart w:id="4157" w:name="_Toc525567643"/>
      <w:bookmarkStart w:id="4158" w:name="_Toc525567920"/>
      <w:bookmarkStart w:id="4159" w:name="_Toc525568193"/>
      <w:bookmarkStart w:id="4160" w:name="_Toc525568466"/>
      <w:bookmarkStart w:id="4161" w:name="_Toc525568739"/>
      <w:bookmarkStart w:id="4162" w:name="_Toc525569012"/>
      <w:bookmarkStart w:id="4163" w:name="_Toc525569285"/>
      <w:bookmarkStart w:id="4164" w:name="_Toc525569558"/>
      <w:bookmarkStart w:id="4165" w:name="_Toc525569831"/>
      <w:bookmarkStart w:id="4166" w:name="_Toc526843905"/>
      <w:bookmarkStart w:id="4167" w:name="_Toc526844167"/>
      <w:bookmarkStart w:id="4168" w:name="_Toc526864830"/>
      <w:bookmarkStart w:id="4169" w:name="_Toc526865087"/>
      <w:bookmarkStart w:id="4170" w:name="_Toc526872050"/>
      <w:bookmarkStart w:id="4171" w:name="_Toc526872309"/>
      <w:bookmarkStart w:id="4172" w:name="_Toc526872566"/>
      <w:bookmarkStart w:id="4173" w:name="_Toc526938455"/>
      <w:bookmarkStart w:id="4174" w:name="_Toc526938846"/>
      <w:bookmarkStart w:id="4175" w:name="_Toc526939108"/>
      <w:bookmarkStart w:id="4176" w:name="_Toc526939480"/>
      <w:bookmarkStart w:id="4177" w:name="_Toc526952650"/>
      <w:bookmarkStart w:id="4178" w:name="_Toc529441303"/>
      <w:bookmarkStart w:id="4179" w:name="_Toc529441562"/>
      <w:bookmarkStart w:id="4180" w:name="_Toc531784038"/>
      <w:bookmarkStart w:id="4181" w:name="_Toc525567644"/>
      <w:bookmarkStart w:id="4182" w:name="_Toc525567921"/>
      <w:bookmarkStart w:id="4183" w:name="_Toc525568194"/>
      <w:bookmarkStart w:id="4184" w:name="_Toc525568467"/>
      <w:bookmarkStart w:id="4185" w:name="_Toc525568740"/>
      <w:bookmarkStart w:id="4186" w:name="_Toc525569013"/>
      <w:bookmarkStart w:id="4187" w:name="_Toc525569286"/>
      <w:bookmarkStart w:id="4188" w:name="_Toc525569559"/>
      <w:bookmarkStart w:id="4189" w:name="_Toc525569832"/>
      <w:bookmarkStart w:id="4190" w:name="_Toc526843906"/>
      <w:bookmarkStart w:id="4191" w:name="_Toc526844168"/>
      <w:bookmarkStart w:id="4192" w:name="_Toc526864831"/>
      <w:bookmarkStart w:id="4193" w:name="_Toc526865088"/>
      <w:bookmarkStart w:id="4194" w:name="_Toc526872051"/>
      <w:bookmarkStart w:id="4195" w:name="_Toc526872310"/>
      <w:bookmarkStart w:id="4196" w:name="_Toc526872567"/>
      <w:bookmarkStart w:id="4197" w:name="_Toc526938456"/>
      <w:bookmarkStart w:id="4198" w:name="_Toc526938847"/>
      <w:bookmarkStart w:id="4199" w:name="_Toc526939109"/>
      <w:bookmarkStart w:id="4200" w:name="_Toc526939481"/>
      <w:bookmarkStart w:id="4201" w:name="_Toc526952651"/>
      <w:bookmarkStart w:id="4202" w:name="_Toc529441304"/>
      <w:bookmarkStart w:id="4203" w:name="_Toc529441563"/>
      <w:bookmarkStart w:id="4204" w:name="_Toc531784039"/>
      <w:bookmarkStart w:id="4205" w:name="_Toc525567645"/>
      <w:bookmarkStart w:id="4206" w:name="_Toc525567922"/>
      <w:bookmarkStart w:id="4207" w:name="_Toc525568195"/>
      <w:bookmarkStart w:id="4208" w:name="_Toc525568468"/>
      <w:bookmarkStart w:id="4209" w:name="_Toc525568741"/>
      <w:bookmarkStart w:id="4210" w:name="_Toc525569014"/>
      <w:bookmarkStart w:id="4211" w:name="_Toc525569287"/>
      <w:bookmarkStart w:id="4212" w:name="_Toc525569560"/>
      <w:bookmarkStart w:id="4213" w:name="_Toc525569833"/>
      <w:bookmarkStart w:id="4214" w:name="_Toc526843907"/>
      <w:bookmarkStart w:id="4215" w:name="_Toc526844169"/>
      <w:bookmarkStart w:id="4216" w:name="_Toc526864832"/>
      <w:bookmarkStart w:id="4217" w:name="_Toc526865089"/>
      <w:bookmarkStart w:id="4218" w:name="_Toc526872052"/>
      <w:bookmarkStart w:id="4219" w:name="_Toc526872311"/>
      <w:bookmarkStart w:id="4220" w:name="_Toc526872568"/>
      <w:bookmarkStart w:id="4221" w:name="_Toc526938457"/>
      <w:bookmarkStart w:id="4222" w:name="_Toc526938848"/>
      <w:bookmarkStart w:id="4223" w:name="_Toc526939110"/>
      <w:bookmarkStart w:id="4224" w:name="_Toc526939482"/>
      <w:bookmarkStart w:id="4225" w:name="_Toc526952652"/>
      <w:bookmarkStart w:id="4226" w:name="_Toc529441305"/>
      <w:bookmarkStart w:id="4227" w:name="_Toc529441564"/>
      <w:bookmarkStart w:id="4228" w:name="_Toc531784040"/>
      <w:bookmarkStart w:id="4229" w:name="_Toc525567646"/>
      <w:bookmarkStart w:id="4230" w:name="_Toc525567923"/>
      <w:bookmarkStart w:id="4231" w:name="_Toc525568196"/>
      <w:bookmarkStart w:id="4232" w:name="_Toc525568469"/>
      <w:bookmarkStart w:id="4233" w:name="_Toc525568742"/>
      <w:bookmarkStart w:id="4234" w:name="_Toc525569015"/>
      <w:bookmarkStart w:id="4235" w:name="_Toc525569288"/>
      <w:bookmarkStart w:id="4236" w:name="_Toc525569561"/>
      <w:bookmarkStart w:id="4237" w:name="_Toc525569834"/>
      <w:bookmarkStart w:id="4238" w:name="_Toc526843908"/>
      <w:bookmarkStart w:id="4239" w:name="_Toc526844170"/>
      <w:bookmarkStart w:id="4240" w:name="_Toc526864833"/>
      <w:bookmarkStart w:id="4241" w:name="_Toc526865090"/>
      <w:bookmarkStart w:id="4242" w:name="_Toc526872053"/>
      <w:bookmarkStart w:id="4243" w:name="_Toc526872312"/>
      <w:bookmarkStart w:id="4244" w:name="_Toc526872569"/>
      <w:bookmarkStart w:id="4245" w:name="_Toc526938458"/>
      <w:bookmarkStart w:id="4246" w:name="_Toc526938849"/>
      <w:bookmarkStart w:id="4247" w:name="_Toc526939111"/>
      <w:bookmarkStart w:id="4248" w:name="_Toc526939483"/>
      <w:bookmarkStart w:id="4249" w:name="_Toc526952653"/>
      <w:bookmarkStart w:id="4250" w:name="_Toc529441306"/>
      <w:bookmarkStart w:id="4251" w:name="_Toc529441565"/>
      <w:bookmarkStart w:id="4252" w:name="_Toc531784041"/>
      <w:bookmarkStart w:id="4253" w:name="_Toc525567647"/>
      <w:bookmarkStart w:id="4254" w:name="_Toc525567924"/>
      <w:bookmarkStart w:id="4255" w:name="_Toc525568197"/>
      <w:bookmarkStart w:id="4256" w:name="_Toc525568470"/>
      <w:bookmarkStart w:id="4257" w:name="_Toc525568743"/>
      <w:bookmarkStart w:id="4258" w:name="_Toc525569016"/>
      <w:bookmarkStart w:id="4259" w:name="_Toc525569289"/>
      <w:bookmarkStart w:id="4260" w:name="_Toc525569562"/>
      <w:bookmarkStart w:id="4261" w:name="_Toc525569835"/>
      <w:bookmarkStart w:id="4262" w:name="_Toc526843909"/>
      <w:bookmarkStart w:id="4263" w:name="_Toc526844171"/>
      <w:bookmarkStart w:id="4264" w:name="_Toc526864834"/>
      <w:bookmarkStart w:id="4265" w:name="_Toc526865091"/>
      <w:bookmarkStart w:id="4266" w:name="_Toc526872054"/>
      <w:bookmarkStart w:id="4267" w:name="_Toc526872313"/>
      <w:bookmarkStart w:id="4268" w:name="_Toc526872570"/>
      <w:bookmarkStart w:id="4269" w:name="_Toc526938459"/>
      <w:bookmarkStart w:id="4270" w:name="_Toc526938850"/>
      <w:bookmarkStart w:id="4271" w:name="_Toc526939112"/>
      <w:bookmarkStart w:id="4272" w:name="_Toc526939484"/>
      <w:bookmarkStart w:id="4273" w:name="_Toc526952654"/>
      <w:bookmarkStart w:id="4274" w:name="_Toc529441307"/>
      <w:bookmarkStart w:id="4275" w:name="_Toc529441566"/>
      <w:bookmarkStart w:id="4276" w:name="_Toc531784042"/>
      <w:bookmarkStart w:id="4277" w:name="_Toc525567648"/>
      <w:bookmarkStart w:id="4278" w:name="_Toc525567925"/>
      <w:bookmarkStart w:id="4279" w:name="_Toc525568198"/>
      <w:bookmarkStart w:id="4280" w:name="_Toc525568471"/>
      <w:bookmarkStart w:id="4281" w:name="_Toc525568744"/>
      <w:bookmarkStart w:id="4282" w:name="_Toc525569017"/>
      <w:bookmarkStart w:id="4283" w:name="_Toc525569290"/>
      <w:bookmarkStart w:id="4284" w:name="_Toc525569563"/>
      <w:bookmarkStart w:id="4285" w:name="_Toc525569836"/>
      <w:bookmarkStart w:id="4286" w:name="_Toc526843910"/>
      <w:bookmarkStart w:id="4287" w:name="_Toc526844172"/>
      <w:bookmarkStart w:id="4288" w:name="_Toc526864835"/>
      <w:bookmarkStart w:id="4289" w:name="_Toc526865092"/>
      <w:bookmarkStart w:id="4290" w:name="_Toc526872055"/>
      <w:bookmarkStart w:id="4291" w:name="_Toc526872314"/>
      <w:bookmarkStart w:id="4292" w:name="_Toc526872571"/>
      <w:bookmarkStart w:id="4293" w:name="_Toc526938460"/>
      <w:bookmarkStart w:id="4294" w:name="_Toc526938851"/>
      <w:bookmarkStart w:id="4295" w:name="_Toc526939113"/>
      <w:bookmarkStart w:id="4296" w:name="_Toc526939485"/>
      <w:bookmarkStart w:id="4297" w:name="_Toc526952655"/>
      <w:bookmarkStart w:id="4298" w:name="_Toc529441308"/>
      <w:bookmarkStart w:id="4299" w:name="_Toc529441567"/>
      <w:bookmarkStart w:id="4300" w:name="_Toc531784043"/>
      <w:bookmarkStart w:id="4301" w:name="_Toc525567649"/>
      <w:bookmarkStart w:id="4302" w:name="_Toc525567926"/>
      <w:bookmarkStart w:id="4303" w:name="_Toc525568199"/>
      <w:bookmarkStart w:id="4304" w:name="_Toc525568472"/>
      <w:bookmarkStart w:id="4305" w:name="_Toc525568745"/>
      <w:bookmarkStart w:id="4306" w:name="_Toc525569018"/>
      <w:bookmarkStart w:id="4307" w:name="_Toc525569291"/>
      <w:bookmarkStart w:id="4308" w:name="_Toc525569564"/>
      <w:bookmarkStart w:id="4309" w:name="_Toc525569837"/>
      <w:bookmarkStart w:id="4310" w:name="_Toc526843911"/>
      <w:bookmarkStart w:id="4311" w:name="_Toc526844173"/>
      <w:bookmarkStart w:id="4312" w:name="_Toc526864836"/>
      <w:bookmarkStart w:id="4313" w:name="_Toc526865093"/>
      <w:bookmarkStart w:id="4314" w:name="_Toc526872056"/>
      <w:bookmarkStart w:id="4315" w:name="_Toc526872315"/>
      <w:bookmarkStart w:id="4316" w:name="_Toc526872572"/>
      <w:bookmarkStart w:id="4317" w:name="_Toc526938461"/>
      <w:bookmarkStart w:id="4318" w:name="_Toc526938852"/>
      <w:bookmarkStart w:id="4319" w:name="_Toc526939114"/>
      <w:bookmarkStart w:id="4320" w:name="_Toc526939486"/>
      <w:bookmarkStart w:id="4321" w:name="_Toc526952656"/>
      <w:bookmarkStart w:id="4322" w:name="_Toc529441309"/>
      <w:bookmarkStart w:id="4323" w:name="_Toc529441568"/>
      <w:bookmarkStart w:id="4324" w:name="_Toc531784044"/>
      <w:bookmarkStart w:id="4325" w:name="_Toc525567650"/>
      <w:bookmarkStart w:id="4326" w:name="_Toc525567927"/>
      <w:bookmarkStart w:id="4327" w:name="_Toc525568200"/>
      <w:bookmarkStart w:id="4328" w:name="_Toc525568473"/>
      <w:bookmarkStart w:id="4329" w:name="_Toc525568746"/>
      <w:bookmarkStart w:id="4330" w:name="_Toc525569019"/>
      <w:bookmarkStart w:id="4331" w:name="_Toc525569292"/>
      <w:bookmarkStart w:id="4332" w:name="_Toc525569565"/>
      <w:bookmarkStart w:id="4333" w:name="_Toc525569838"/>
      <w:bookmarkStart w:id="4334" w:name="_Toc526843912"/>
      <w:bookmarkStart w:id="4335" w:name="_Toc526844174"/>
      <w:bookmarkStart w:id="4336" w:name="_Toc526864837"/>
      <w:bookmarkStart w:id="4337" w:name="_Toc526865094"/>
      <w:bookmarkStart w:id="4338" w:name="_Toc526872057"/>
      <w:bookmarkStart w:id="4339" w:name="_Toc526872316"/>
      <w:bookmarkStart w:id="4340" w:name="_Toc526872573"/>
      <w:bookmarkStart w:id="4341" w:name="_Toc526938462"/>
      <w:bookmarkStart w:id="4342" w:name="_Toc526938853"/>
      <w:bookmarkStart w:id="4343" w:name="_Toc526939115"/>
      <w:bookmarkStart w:id="4344" w:name="_Toc526939487"/>
      <w:bookmarkStart w:id="4345" w:name="_Toc526952657"/>
      <w:bookmarkStart w:id="4346" w:name="_Toc529441310"/>
      <w:bookmarkStart w:id="4347" w:name="_Toc529441569"/>
      <w:bookmarkStart w:id="4348" w:name="_Toc531784045"/>
      <w:bookmarkStart w:id="4349" w:name="_Toc525567651"/>
      <w:bookmarkStart w:id="4350" w:name="_Toc525567928"/>
      <w:bookmarkStart w:id="4351" w:name="_Toc525568201"/>
      <w:bookmarkStart w:id="4352" w:name="_Toc525568474"/>
      <w:bookmarkStart w:id="4353" w:name="_Toc525568747"/>
      <w:bookmarkStart w:id="4354" w:name="_Toc525569020"/>
      <w:bookmarkStart w:id="4355" w:name="_Toc525569293"/>
      <w:bookmarkStart w:id="4356" w:name="_Toc525569566"/>
      <w:bookmarkStart w:id="4357" w:name="_Toc525569839"/>
      <w:bookmarkStart w:id="4358" w:name="_Toc526843913"/>
      <w:bookmarkStart w:id="4359" w:name="_Toc526844175"/>
      <w:bookmarkStart w:id="4360" w:name="_Toc526864838"/>
      <w:bookmarkStart w:id="4361" w:name="_Toc526865095"/>
      <w:bookmarkStart w:id="4362" w:name="_Toc526872058"/>
      <w:bookmarkStart w:id="4363" w:name="_Toc526872317"/>
      <w:bookmarkStart w:id="4364" w:name="_Toc526872574"/>
      <w:bookmarkStart w:id="4365" w:name="_Toc526938463"/>
      <w:bookmarkStart w:id="4366" w:name="_Toc526938854"/>
      <w:bookmarkStart w:id="4367" w:name="_Toc526939116"/>
      <w:bookmarkStart w:id="4368" w:name="_Toc526939488"/>
      <w:bookmarkStart w:id="4369" w:name="_Toc526952658"/>
      <w:bookmarkStart w:id="4370" w:name="_Toc529441311"/>
      <w:bookmarkStart w:id="4371" w:name="_Toc529441570"/>
      <w:bookmarkStart w:id="4372" w:name="_Toc531784046"/>
      <w:bookmarkStart w:id="4373" w:name="_Toc525567652"/>
      <w:bookmarkStart w:id="4374" w:name="_Toc525567929"/>
      <w:bookmarkStart w:id="4375" w:name="_Toc525568202"/>
      <w:bookmarkStart w:id="4376" w:name="_Toc525568475"/>
      <w:bookmarkStart w:id="4377" w:name="_Toc525568748"/>
      <w:bookmarkStart w:id="4378" w:name="_Toc525569021"/>
      <w:bookmarkStart w:id="4379" w:name="_Toc525569294"/>
      <w:bookmarkStart w:id="4380" w:name="_Toc525569567"/>
      <w:bookmarkStart w:id="4381" w:name="_Toc525569840"/>
      <w:bookmarkStart w:id="4382" w:name="_Toc526843914"/>
      <w:bookmarkStart w:id="4383" w:name="_Toc526844176"/>
      <w:bookmarkStart w:id="4384" w:name="_Toc526864839"/>
      <w:bookmarkStart w:id="4385" w:name="_Toc526865096"/>
      <w:bookmarkStart w:id="4386" w:name="_Toc526872059"/>
      <w:bookmarkStart w:id="4387" w:name="_Toc526872318"/>
      <w:bookmarkStart w:id="4388" w:name="_Toc526872575"/>
      <w:bookmarkStart w:id="4389" w:name="_Toc526938464"/>
      <w:bookmarkStart w:id="4390" w:name="_Toc526938855"/>
      <w:bookmarkStart w:id="4391" w:name="_Toc526939117"/>
      <w:bookmarkStart w:id="4392" w:name="_Toc526939489"/>
      <w:bookmarkStart w:id="4393" w:name="_Toc526952659"/>
      <w:bookmarkStart w:id="4394" w:name="_Toc529441312"/>
      <w:bookmarkStart w:id="4395" w:name="_Toc529441571"/>
      <w:bookmarkStart w:id="4396" w:name="_Toc531784047"/>
      <w:bookmarkStart w:id="4397" w:name="_Toc525567653"/>
      <w:bookmarkStart w:id="4398" w:name="_Toc525567930"/>
      <w:bookmarkStart w:id="4399" w:name="_Toc525568203"/>
      <w:bookmarkStart w:id="4400" w:name="_Toc525568476"/>
      <w:bookmarkStart w:id="4401" w:name="_Toc525568749"/>
      <w:bookmarkStart w:id="4402" w:name="_Toc525569022"/>
      <w:bookmarkStart w:id="4403" w:name="_Toc525569295"/>
      <w:bookmarkStart w:id="4404" w:name="_Toc525569568"/>
      <w:bookmarkStart w:id="4405" w:name="_Toc525569841"/>
      <w:bookmarkStart w:id="4406" w:name="_Toc526843915"/>
      <w:bookmarkStart w:id="4407" w:name="_Toc526844177"/>
      <w:bookmarkStart w:id="4408" w:name="_Toc526864840"/>
      <w:bookmarkStart w:id="4409" w:name="_Toc526865097"/>
      <w:bookmarkStart w:id="4410" w:name="_Toc526872060"/>
      <w:bookmarkStart w:id="4411" w:name="_Toc526872319"/>
      <w:bookmarkStart w:id="4412" w:name="_Toc526872576"/>
      <w:bookmarkStart w:id="4413" w:name="_Toc526938465"/>
      <w:bookmarkStart w:id="4414" w:name="_Toc526938856"/>
      <w:bookmarkStart w:id="4415" w:name="_Toc526939118"/>
      <w:bookmarkStart w:id="4416" w:name="_Toc526939490"/>
      <w:bookmarkStart w:id="4417" w:name="_Toc526952660"/>
      <w:bookmarkStart w:id="4418" w:name="_Toc529441313"/>
      <w:bookmarkStart w:id="4419" w:name="_Toc529441572"/>
      <w:bookmarkStart w:id="4420" w:name="_Toc531784048"/>
      <w:bookmarkStart w:id="4421" w:name="_Toc525567654"/>
      <w:bookmarkStart w:id="4422" w:name="_Toc525567931"/>
      <w:bookmarkStart w:id="4423" w:name="_Toc525568204"/>
      <w:bookmarkStart w:id="4424" w:name="_Toc525568477"/>
      <w:bookmarkStart w:id="4425" w:name="_Toc525568750"/>
      <w:bookmarkStart w:id="4426" w:name="_Toc525569023"/>
      <w:bookmarkStart w:id="4427" w:name="_Toc525569296"/>
      <w:bookmarkStart w:id="4428" w:name="_Toc525569569"/>
      <w:bookmarkStart w:id="4429" w:name="_Toc525569842"/>
      <w:bookmarkStart w:id="4430" w:name="_Toc526843916"/>
      <w:bookmarkStart w:id="4431" w:name="_Toc526844178"/>
      <w:bookmarkStart w:id="4432" w:name="_Toc526864841"/>
      <w:bookmarkStart w:id="4433" w:name="_Toc526865098"/>
      <w:bookmarkStart w:id="4434" w:name="_Toc526872061"/>
      <w:bookmarkStart w:id="4435" w:name="_Toc526872320"/>
      <w:bookmarkStart w:id="4436" w:name="_Toc526872577"/>
      <w:bookmarkStart w:id="4437" w:name="_Toc526938466"/>
      <w:bookmarkStart w:id="4438" w:name="_Toc526938857"/>
      <w:bookmarkStart w:id="4439" w:name="_Toc526939119"/>
      <w:bookmarkStart w:id="4440" w:name="_Toc526939491"/>
      <w:bookmarkStart w:id="4441" w:name="_Toc526952661"/>
      <w:bookmarkStart w:id="4442" w:name="_Toc529441314"/>
      <w:bookmarkStart w:id="4443" w:name="_Toc529441573"/>
      <w:bookmarkStart w:id="4444" w:name="_Toc531784049"/>
      <w:bookmarkStart w:id="4445" w:name="_Toc525567655"/>
      <w:bookmarkStart w:id="4446" w:name="_Toc525567932"/>
      <w:bookmarkStart w:id="4447" w:name="_Toc525568205"/>
      <w:bookmarkStart w:id="4448" w:name="_Toc525568478"/>
      <w:bookmarkStart w:id="4449" w:name="_Toc525568751"/>
      <w:bookmarkStart w:id="4450" w:name="_Toc525569024"/>
      <w:bookmarkStart w:id="4451" w:name="_Toc525569297"/>
      <w:bookmarkStart w:id="4452" w:name="_Toc525569570"/>
      <w:bookmarkStart w:id="4453" w:name="_Toc525569843"/>
      <w:bookmarkStart w:id="4454" w:name="_Toc526843917"/>
      <w:bookmarkStart w:id="4455" w:name="_Toc526844179"/>
      <w:bookmarkStart w:id="4456" w:name="_Toc526864842"/>
      <w:bookmarkStart w:id="4457" w:name="_Toc526865099"/>
      <w:bookmarkStart w:id="4458" w:name="_Toc526872062"/>
      <w:bookmarkStart w:id="4459" w:name="_Toc526872321"/>
      <w:bookmarkStart w:id="4460" w:name="_Toc526872578"/>
      <w:bookmarkStart w:id="4461" w:name="_Toc526938467"/>
      <w:bookmarkStart w:id="4462" w:name="_Toc526938858"/>
      <w:bookmarkStart w:id="4463" w:name="_Toc526939120"/>
      <w:bookmarkStart w:id="4464" w:name="_Toc526939492"/>
      <w:bookmarkStart w:id="4465" w:name="_Toc526952662"/>
      <w:bookmarkStart w:id="4466" w:name="_Toc529441315"/>
      <w:bookmarkStart w:id="4467" w:name="_Toc529441574"/>
      <w:bookmarkStart w:id="4468" w:name="_Toc531784050"/>
      <w:bookmarkStart w:id="4469" w:name="_Toc525567656"/>
      <w:bookmarkStart w:id="4470" w:name="_Toc525567933"/>
      <w:bookmarkStart w:id="4471" w:name="_Toc525568206"/>
      <w:bookmarkStart w:id="4472" w:name="_Toc525568479"/>
      <w:bookmarkStart w:id="4473" w:name="_Toc525568752"/>
      <w:bookmarkStart w:id="4474" w:name="_Toc525569025"/>
      <w:bookmarkStart w:id="4475" w:name="_Toc525569298"/>
      <w:bookmarkStart w:id="4476" w:name="_Toc525569571"/>
      <w:bookmarkStart w:id="4477" w:name="_Toc525569844"/>
      <w:bookmarkStart w:id="4478" w:name="_Toc526843918"/>
      <w:bookmarkStart w:id="4479" w:name="_Toc526844180"/>
      <w:bookmarkStart w:id="4480" w:name="_Toc526864843"/>
      <w:bookmarkStart w:id="4481" w:name="_Toc526865100"/>
      <w:bookmarkStart w:id="4482" w:name="_Toc526872063"/>
      <w:bookmarkStart w:id="4483" w:name="_Toc526872322"/>
      <w:bookmarkStart w:id="4484" w:name="_Toc526872579"/>
      <w:bookmarkStart w:id="4485" w:name="_Toc526938468"/>
      <w:bookmarkStart w:id="4486" w:name="_Toc526938859"/>
      <w:bookmarkStart w:id="4487" w:name="_Toc526939121"/>
      <w:bookmarkStart w:id="4488" w:name="_Toc526939493"/>
      <w:bookmarkStart w:id="4489" w:name="_Toc526952663"/>
      <w:bookmarkStart w:id="4490" w:name="_Toc529441316"/>
      <w:bookmarkStart w:id="4491" w:name="_Toc529441575"/>
      <w:bookmarkStart w:id="4492" w:name="_Toc531784051"/>
      <w:bookmarkStart w:id="4493" w:name="_Toc525567657"/>
      <w:bookmarkStart w:id="4494" w:name="_Toc525567934"/>
      <w:bookmarkStart w:id="4495" w:name="_Toc525568207"/>
      <w:bookmarkStart w:id="4496" w:name="_Toc525568480"/>
      <w:bookmarkStart w:id="4497" w:name="_Toc525568753"/>
      <w:bookmarkStart w:id="4498" w:name="_Toc525569026"/>
      <w:bookmarkStart w:id="4499" w:name="_Toc525569299"/>
      <w:bookmarkStart w:id="4500" w:name="_Toc525569572"/>
      <w:bookmarkStart w:id="4501" w:name="_Toc525569845"/>
      <w:bookmarkStart w:id="4502" w:name="_Toc526843919"/>
      <w:bookmarkStart w:id="4503" w:name="_Toc526844181"/>
      <w:bookmarkStart w:id="4504" w:name="_Toc526864844"/>
      <w:bookmarkStart w:id="4505" w:name="_Toc526865101"/>
      <w:bookmarkStart w:id="4506" w:name="_Toc526872064"/>
      <w:bookmarkStart w:id="4507" w:name="_Toc526872323"/>
      <w:bookmarkStart w:id="4508" w:name="_Toc526872580"/>
      <w:bookmarkStart w:id="4509" w:name="_Toc526938469"/>
      <w:bookmarkStart w:id="4510" w:name="_Toc526938860"/>
      <w:bookmarkStart w:id="4511" w:name="_Toc526939122"/>
      <w:bookmarkStart w:id="4512" w:name="_Toc526939494"/>
      <w:bookmarkStart w:id="4513" w:name="_Toc526952664"/>
      <w:bookmarkStart w:id="4514" w:name="_Toc529441317"/>
      <w:bookmarkStart w:id="4515" w:name="_Toc529441576"/>
      <w:bookmarkStart w:id="4516" w:name="_Toc531784052"/>
      <w:bookmarkStart w:id="4517" w:name="_Toc525567658"/>
      <w:bookmarkStart w:id="4518" w:name="_Toc525567935"/>
      <w:bookmarkStart w:id="4519" w:name="_Toc525568208"/>
      <w:bookmarkStart w:id="4520" w:name="_Toc525568481"/>
      <w:bookmarkStart w:id="4521" w:name="_Toc525568754"/>
      <w:bookmarkStart w:id="4522" w:name="_Toc525569027"/>
      <w:bookmarkStart w:id="4523" w:name="_Toc525569300"/>
      <w:bookmarkStart w:id="4524" w:name="_Toc525569573"/>
      <w:bookmarkStart w:id="4525" w:name="_Toc525569846"/>
      <w:bookmarkStart w:id="4526" w:name="_Toc526843920"/>
      <w:bookmarkStart w:id="4527" w:name="_Toc526844182"/>
      <w:bookmarkStart w:id="4528" w:name="_Toc526864845"/>
      <w:bookmarkStart w:id="4529" w:name="_Toc526865102"/>
      <w:bookmarkStart w:id="4530" w:name="_Toc526872065"/>
      <w:bookmarkStart w:id="4531" w:name="_Toc526872324"/>
      <w:bookmarkStart w:id="4532" w:name="_Toc526872581"/>
      <w:bookmarkStart w:id="4533" w:name="_Toc526938470"/>
      <w:bookmarkStart w:id="4534" w:name="_Toc526938861"/>
      <w:bookmarkStart w:id="4535" w:name="_Toc526939123"/>
      <w:bookmarkStart w:id="4536" w:name="_Toc526939495"/>
      <w:bookmarkStart w:id="4537" w:name="_Toc526952665"/>
      <w:bookmarkStart w:id="4538" w:name="_Toc529441318"/>
      <w:bookmarkStart w:id="4539" w:name="_Toc529441577"/>
      <w:bookmarkStart w:id="4540" w:name="_Toc531784053"/>
      <w:bookmarkStart w:id="4541" w:name="_Toc525567659"/>
      <w:bookmarkStart w:id="4542" w:name="_Toc525567936"/>
      <w:bookmarkStart w:id="4543" w:name="_Toc525568209"/>
      <w:bookmarkStart w:id="4544" w:name="_Toc525568482"/>
      <w:bookmarkStart w:id="4545" w:name="_Toc525568755"/>
      <w:bookmarkStart w:id="4546" w:name="_Toc525569028"/>
      <w:bookmarkStart w:id="4547" w:name="_Toc525569301"/>
      <w:bookmarkStart w:id="4548" w:name="_Toc525569574"/>
      <w:bookmarkStart w:id="4549" w:name="_Toc525569847"/>
      <w:bookmarkStart w:id="4550" w:name="_Toc526843921"/>
      <w:bookmarkStart w:id="4551" w:name="_Toc526844183"/>
      <w:bookmarkStart w:id="4552" w:name="_Toc526864846"/>
      <w:bookmarkStart w:id="4553" w:name="_Toc526865103"/>
      <w:bookmarkStart w:id="4554" w:name="_Toc526872066"/>
      <w:bookmarkStart w:id="4555" w:name="_Toc526872325"/>
      <w:bookmarkStart w:id="4556" w:name="_Toc526872582"/>
      <w:bookmarkStart w:id="4557" w:name="_Toc526938471"/>
      <w:bookmarkStart w:id="4558" w:name="_Toc526938862"/>
      <w:bookmarkStart w:id="4559" w:name="_Toc526939124"/>
      <w:bookmarkStart w:id="4560" w:name="_Toc526939496"/>
      <w:bookmarkStart w:id="4561" w:name="_Toc526952666"/>
      <w:bookmarkStart w:id="4562" w:name="_Toc529441319"/>
      <w:bookmarkStart w:id="4563" w:name="_Toc529441578"/>
      <w:bookmarkStart w:id="4564" w:name="_Toc531784054"/>
      <w:bookmarkStart w:id="4565" w:name="_Toc525567660"/>
      <w:bookmarkStart w:id="4566" w:name="_Toc525567937"/>
      <w:bookmarkStart w:id="4567" w:name="_Toc525568210"/>
      <w:bookmarkStart w:id="4568" w:name="_Toc525568483"/>
      <w:bookmarkStart w:id="4569" w:name="_Toc525568756"/>
      <w:bookmarkStart w:id="4570" w:name="_Toc525569029"/>
      <w:bookmarkStart w:id="4571" w:name="_Toc525569302"/>
      <w:bookmarkStart w:id="4572" w:name="_Toc525569575"/>
      <w:bookmarkStart w:id="4573" w:name="_Toc525569848"/>
      <w:bookmarkStart w:id="4574" w:name="_Toc526843922"/>
      <w:bookmarkStart w:id="4575" w:name="_Toc526844184"/>
      <w:bookmarkStart w:id="4576" w:name="_Toc526864847"/>
      <w:bookmarkStart w:id="4577" w:name="_Toc526865104"/>
      <w:bookmarkStart w:id="4578" w:name="_Toc526872067"/>
      <w:bookmarkStart w:id="4579" w:name="_Toc526872326"/>
      <w:bookmarkStart w:id="4580" w:name="_Toc526872583"/>
      <w:bookmarkStart w:id="4581" w:name="_Toc526938472"/>
      <w:bookmarkStart w:id="4582" w:name="_Toc526938863"/>
      <w:bookmarkStart w:id="4583" w:name="_Toc526939125"/>
      <w:bookmarkStart w:id="4584" w:name="_Toc526939497"/>
      <w:bookmarkStart w:id="4585" w:name="_Toc526952667"/>
      <w:bookmarkStart w:id="4586" w:name="_Toc529441320"/>
      <w:bookmarkStart w:id="4587" w:name="_Toc529441579"/>
      <w:bookmarkStart w:id="4588" w:name="_Toc531784055"/>
      <w:bookmarkStart w:id="4589" w:name="_Toc525567661"/>
      <w:bookmarkStart w:id="4590" w:name="_Toc525567938"/>
      <w:bookmarkStart w:id="4591" w:name="_Toc525568211"/>
      <w:bookmarkStart w:id="4592" w:name="_Toc525568484"/>
      <w:bookmarkStart w:id="4593" w:name="_Toc525568757"/>
      <w:bookmarkStart w:id="4594" w:name="_Toc525569030"/>
      <w:bookmarkStart w:id="4595" w:name="_Toc525569303"/>
      <w:bookmarkStart w:id="4596" w:name="_Toc525569576"/>
      <w:bookmarkStart w:id="4597" w:name="_Toc525569849"/>
      <w:bookmarkStart w:id="4598" w:name="_Toc526843923"/>
      <w:bookmarkStart w:id="4599" w:name="_Toc526844185"/>
      <w:bookmarkStart w:id="4600" w:name="_Toc526864848"/>
      <w:bookmarkStart w:id="4601" w:name="_Toc526865105"/>
      <w:bookmarkStart w:id="4602" w:name="_Toc526872068"/>
      <w:bookmarkStart w:id="4603" w:name="_Toc526872327"/>
      <w:bookmarkStart w:id="4604" w:name="_Toc526872584"/>
      <w:bookmarkStart w:id="4605" w:name="_Toc526938473"/>
      <w:bookmarkStart w:id="4606" w:name="_Toc526938864"/>
      <w:bookmarkStart w:id="4607" w:name="_Toc526939126"/>
      <w:bookmarkStart w:id="4608" w:name="_Toc526939498"/>
      <w:bookmarkStart w:id="4609" w:name="_Toc526952668"/>
      <w:bookmarkStart w:id="4610" w:name="_Toc529441321"/>
      <w:bookmarkStart w:id="4611" w:name="_Toc529441580"/>
      <w:bookmarkStart w:id="4612" w:name="_Toc531784056"/>
      <w:bookmarkStart w:id="4613" w:name="_Toc525567662"/>
      <w:bookmarkStart w:id="4614" w:name="_Toc525567939"/>
      <w:bookmarkStart w:id="4615" w:name="_Toc525568212"/>
      <w:bookmarkStart w:id="4616" w:name="_Toc525568485"/>
      <w:bookmarkStart w:id="4617" w:name="_Toc525568758"/>
      <w:bookmarkStart w:id="4618" w:name="_Toc525569031"/>
      <w:bookmarkStart w:id="4619" w:name="_Toc525569304"/>
      <w:bookmarkStart w:id="4620" w:name="_Toc525569577"/>
      <w:bookmarkStart w:id="4621" w:name="_Toc525569850"/>
      <w:bookmarkStart w:id="4622" w:name="_Toc526843924"/>
      <w:bookmarkStart w:id="4623" w:name="_Toc526844186"/>
      <w:bookmarkStart w:id="4624" w:name="_Toc526864849"/>
      <w:bookmarkStart w:id="4625" w:name="_Toc526865106"/>
      <w:bookmarkStart w:id="4626" w:name="_Toc526872069"/>
      <w:bookmarkStart w:id="4627" w:name="_Toc526872328"/>
      <w:bookmarkStart w:id="4628" w:name="_Toc526872585"/>
      <w:bookmarkStart w:id="4629" w:name="_Toc526938474"/>
      <w:bookmarkStart w:id="4630" w:name="_Toc526938865"/>
      <w:bookmarkStart w:id="4631" w:name="_Toc526939127"/>
      <w:bookmarkStart w:id="4632" w:name="_Toc526939499"/>
      <w:bookmarkStart w:id="4633" w:name="_Toc526952669"/>
      <w:bookmarkStart w:id="4634" w:name="_Toc529441322"/>
      <w:bookmarkStart w:id="4635" w:name="_Toc529441581"/>
      <w:bookmarkStart w:id="4636" w:name="_Toc531784057"/>
      <w:bookmarkStart w:id="4637" w:name="_Toc14257829"/>
      <w:bookmarkStart w:id="4638" w:name="_Toc34913259"/>
      <w:bookmarkStart w:id="4639" w:name="_Toc47527601"/>
      <w:bookmarkStart w:id="4640" w:name="_Toc93064069"/>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r w:rsidRPr="00E6281C">
        <w:rPr>
          <w:rFonts w:ascii="Times New Roman" w:hAnsi="Times New Roman" w:cs="Times New Roman"/>
        </w:rPr>
        <w:t>Особенности внесения записей о Договорах и Генеральных соглашениях в Реестр договоров</w:t>
      </w:r>
      <w:bookmarkEnd w:id="4637"/>
      <w:bookmarkEnd w:id="4638"/>
      <w:bookmarkEnd w:id="4639"/>
      <w:bookmarkEnd w:id="4640"/>
    </w:p>
    <w:p w14:paraId="13DF37A0"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Запись о Договоре, заключенном на условиях Генерального соглашения, вносится в Раздел 2 Реестра договоров только после внесения в Раздел 2 Реестра договоров записи о Генеральном соглашении, на условиях которого заключен соответствующий Договор.</w:t>
      </w:r>
    </w:p>
    <w:p w14:paraId="7565C1C6"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Внесение записи или отказ во внесении записи в Раздел 2 Реестра договоров осуществляется </w:t>
      </w:r>
      <w:proofErr w:type="spellStart"/>
      <w:r w:rsidRPr="00E6281C">
        <w:t>Репозитарием</w:t>
      </w:r>
      <w:proofErr w:type="spellEnd"/>
      <w:r w:rsidRPr="00E6281C">
        <w:t xml:space="preserve"> не позднее рабочего дня, следующего за днем получения сообщения Отправителя, а если информация предоставляется Отправителями обеих сторон – не позднее рабочего дня, следующего за днем получения последнего сообщения при условии успешного прохождения Сверки.</w:t>
      </w:r>
    </w:p>
    <w:p w14:paraId="5BC7C22A"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В случае отказа </w:t>
      </w:r>
      <w:proofErr w:type="spellStart"/>
      <w:r w:rsidRPr="00E6281C">
        <w:t>Репозитария</w:t>
      </w:r>
      <w:proofErr w:type="spellEnd"/>
      <w:r w:rsidRPr="00E6281C">
        <w:t xml:space="preserve"> от внесения записи в Раздел 2 Реестра договоров Отправитель вправе внести изменения и предоставить </w:t>
      </w:r>
      <w:proofErr w:type="spellStart"/>
      <w:r w:rsidRPr="00E6281C">
        <w:t>Репозитарию</w:t>
      </w:r>
      <w:proofErr w:type="spellEnd"/>
      <w:r w:rsidRPr="00E6281C">
        <w:t xml:space="preserve"> новое сообщение не позднее 3 (трех) рабочих дней с даты получения Извещения об отказе в исполнении/регистрации (Форма RM002), за исключением случая отказа </w:t>
      </w:r>
      <w:proofErr w:type="spellStart"/>
      <w:r w:rsidRPr="00E6281C">
        <w:t>Репозитария</w:t>
      </w:r>
      <w:proofErr w:type="spellEnd"/>
      <w:r w:rsidRPr="00E6281C">
        <w:t xml:space="preserve"> от внесения записи в Раздел 2 Реестра договоров при отсутствии в сообщении Кода UTI Договора и (или) предоставления сообщения с целью изменения Кода UTI</w:t>
      </w:r>
      <w:r w:rsidRPr="00E6281C" w:rsidDel="00A00A40">
        <w:t xml:space="preserve"> </w:t>
      </w:r>
      <w:r w:rsidRPr="00E6281C">
        <w:t xml:space="preserve">Договора. При этом срок предоставления информации в Реестр договоров считается соблюденным, за исключением случая повторного отказа </w:t>
      </w:r>
      <w:proofErr w:type="spellStart"/>
      <w:r w:rsidRPr="00E6281C">
        <w:t>Репозитария</w:t>
      </w:r>
      <w:proofErr w:type="spellEnd"/>
      <w:r w:rsidRPr="00E6281C">
        <w:t xml:space="preserve"> во внесении записи в Раздел 2 Реестра договоров.</w:t>
      </w:r>
    </w:p>
    <w:p w14:paraId="19709B34"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При отзыве у одной из Сторон Договора лицензии на осуществление банковской деятельности и (или) иных видов лицензий на осуществление профессиональной </w:t>
      </w:r>
      <w:r w:rsidRPr="00E6281C">
        <w:lastRenderedPageBreak/>
        <w:t xml:space="preserve">деятельности на рынке ценных бумаг (в случае отсутствия действий такой Стороны Договора по внесению изменений в Реестр договоров и (или) назначению Информирующего лица по всем сделкам, зарегистрированным в Реестре договоров такой Стороной в течение 10 </w:t>
      </w:r>
      <w:r w:rsidR="003A3C6F" w:rsidRPr="00E6281C">
        <w:t xml:space="preserve">(десяти) </w:t>
      </w:r>
      <w:r w:rsidRPr="00E6281C">
        <w:t>рабочих дней</w:t>
      </w:r>
      <w:r w:rsidR="00C31369" w:rsidRPr="00E6281C">
        <w:t xml:space="preserve"> с даты публикации </w:t>
      </w:r>
      <w:r w:rsidR="00365D53" w:rsidRPr="00E6281C">
        <w:t xml:space="preserve">на сайте Банка России </w:t>
      </w:r>
      <w:r w:rsidR="00C31369" w:rsidRPr="00E6281C">
        <w:t xml:space="preserve">информации </w:t>
      </w:r>
      <w:r w:rsidR="00365D53" w:rsidRPr="00E6281C">
        <w:t>об отзыве соответствующей лицензии</w:t>
      </w:r>
      <w:r w:rsidRPr="00E6281C">
        <w:t xml:space="preserve">) </w:t>
      </w:r>
      <w:proofErr w:type="spellStart"/>
      <w:r w:rsidRPr="00E6281C">
        <w:t>Репозитарий</w:t>
      </w:r>
      <w:proofErr w:type="spellEnd"/>
      <w:r w:rsidRPr="00E6281C">
        <w:t xml:space="preserve"> вправе присвоить этой Стороне Договора статус Наблюдателя.</w:t>
      </w:r>
    </w:p>
    <w:p w14:paraId="0FFEDA7B" w14:textId="77777777" w:rsidR="0076141D" w:rsidRPr="00E6281C" w:rsidRDefault="0076141D" w:rsidP="00CE3970">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641" w:name="_Toc14257830"/>
      <w:bookmarkStart w:id="4642" w:name="_Toc34913260"/>
      <w:bookmarkStart w:id="4643" w:name="_Toc47527602"/>
      <w:bookmarkStart w:id="4644" w:name="_Toc93064070"/>
      <w:r w:rsidRPr="00E6281C">
        <w:rPr>
          <w:rFonts w:ascii="Times New Roman" w:hAnsi="Times New Roman" w:cs="Times New Roman"/>
        </w:rPr>
        <w:t>Двустороннее внесение записи о Договоре и (или) Генеральном соглашении в Реестр договоров</w:t>
      </w:r>
      <w:bookmarkEnd w:id="4641"/>
      <w:bookmarkEnd w:id="4642"/>
      <w:bookmarkEnd w:id="4643"/>
      <w:bookmarkEnd w:id="4644"/>
    </w:p>
    <w:p w14:paraId="3F106A30"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Внесение записи в Реестр договоров производится в двухстороннем порядке, если Отправителями от каждой из Сторон Договора выступают разные лица.</w:t>
      </w:r>
    </w:p>
    <w:p w14:paraId="73C6948B"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Двухстороннее внесение записи в Реестр договоров о Генеральном соглашении производится только последовательным способом подтверждения.</w:t>
      </w:r>
    </w:p>
    <w:p w14:paraId="243D81EC" w14:textId="77777777" w:rsidR="0076141D" w:rsidRPr="00E6281C" w:rsidRDefault="0076141D" w:rsidP="0076141D">
      <w:pPr>
        <w:pStyle w:val="af1"/>
        <w:widowControl w:val="0"/>
        <w:numPr>
          <w:ilvl w:val="1"/>
          <w:numId w:val="7"/>
        </w:numPr>
        <w:spacing w:before="0" w:line="240" w:lineRule="auto"/>
        <w:ind w:left="851" w:hanging="851"/>
        <w:contextualSpacing w:val="0"/>
        <w:outlineLvl w:val="3"/>
        <w:rPr>
          <w:u w:val="single"/>
        </w:rPr>
      </w:pPr>
      <w:r w:rsidRPr="00E6281C">
        <w:t>Двухстороннее внесение записи в Реестр договоров о Договоре производится комбинированным или встречным способом подтверждения. Отправитель самостоятельно выбирает способ подтверждения информации о Договоре.</w:t>
      </w:r>
    </w:p>
    <w:p w14:paraId="66AE0416" w14:textId="77777777" w:rsidR="0076141D" w:rsidRPr="00E6281C" w:rsidRDefault="0076141D" w:rsidP="0076141D">
      <w:pPr>
        <w:pStyle w:val="af1"/>
        <w:widowControl w:val="0"/>
        <w:numPr>
          <w:ilvl w:val="1"/>
          <w:numId w:val="7"/>
        </w:numPr>
        <w:spacing w:before="0" w:line="240" w:lineRule="auto"/>
        <w:ind w:left="851" w:hanging="851"/>
        <w:contextualSpacing w:val="0"/>
        <w:outlineLvl w:val="3"/>
        <w:rPr>
          <w:u w:val="single"/>
        </w:rPr>
      </w:pPr>
      <w:r w:rsidRPr="00E6281C">
        <w:rPr>
          <w:u w:val="single"/>
        </w:rPr>
        <w:t>Последовательный способ подтверждения</w:t>
      </w:r>
    </w:p>
    <w:p w14:paraId="3CDFB987" w14:textId="77777777"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Двустороннее внесение записи в Реестр договоров с последовательным способом подтверждения – внесение записи в Реестр договоров, при котором сообщение, поступившее от Отправителя одной стороны Генерального соглашения/Договора, направляется </w:t>
      </w:r>
      <w:proofErr w:type="spellStart"/>
      <w:r w:rsidRPr="00E6281C">
        <w:rPr>
          <w:rFonts w:ascii="Times New Roman" w:hAnsi="Times New Roman" w:cs="Times New Roman"/>
          <w:b w:val="0"/>
          <w:i w:val="0"/>
        </w:rPr>
        <w:t>Репозитарием</w:t>
      </w:r>
      <w:proofErr w:type="spellEnd"/>
      <w:r w:rsidRPr="00E6281C">
        <w:rPr>
          <w:rFonts w:ascii="Times New Roman" w:hAnsi="Times New Roman" w:cs="Times New Roman"/>
          <w:b w:val="0"/>
          <w:i w:val="0"/>
        </w:rPr>
        <w:t xml:space="preserve"> на согласование Отправителю второй стороны Генерального соглашения/Договора, и при получении Подтверждения, сверяется с первоначально полученным сообщением.</w:t>
      </w:r>
    </w:p>
    <w:p w14:paraId="6DDD3B58" w14:textId="77777777"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При поступлении в </w:t>
      </w:r>
      <w:proofErr w:type="spellStart"/>
      <w:r w:rsidRPr="00E6281C">
        <w:rPr>
          <w:rFonts w:ascii="Times New Roman" w:hAnsi="Times New Roman" w:cs="Times New Roman"/>
          <w:b w:val="0"/>
          <w:i w:val="0"/>
        </w:rPr>
        <w:t>Репозитарий</w:t>
      </w:r>
      <w:proofErr w:type="spellEnd"/>
      <w:r w:rsidRPr="00E6281C">
        <w:rPr>
          <w:rFonts w:ascii="Times New Roman" w:hAnsi="Times New Roman" w:cs="Times New Roman"/>
          <w:b w:val="0"/>
          <w:i w:val="0"/>
        </w:rPr>
        <w:t xml:space="preserve"> сообщения в виде электронного документа </w:t>
      </w:r>
      <w:proofErr w:type="spellStart"/>
      <w:r w:rsidRPr="00E6281C">
        <w:rPr>
          <w:rFonts w:ascii="Times New Roman" w:hAnsi="Times New Roman" w:cs="Times New Roman"/>
          <w:b w:val="0"/>
          <w:i w:val="0"/>
        </w:rPr>
        <w:t>Репозитарий</w:t>
      </w:r>
      <w:proofErr w:type="spellEnd"/>
      <w:r w:rsidRPr="00E6281C">
        <w:rPr>
          <w:rFonts w:ascii="Times New Roman" w:hAnsi="Times New Roman" w:cs="Times New Roman"/>
          <w:b w:val="0"/>
          <w:i w:val="0"/>
        </w:rPr>
        <w:t xml:space="preserve"> направляет Отправителю Уведомление о получении пакетов электронных документов, сформированное в соответствии с Договором ЭДО.</w:t>
      </w:r>
    </w:p>
    <w:p w14:paraId="5B3A8DDC" w14:textId="77777777"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В процессе обработки сообщения, </w:t>
      </w:r>
      <w:proofErr w:type="spellStart"/>
      <w:r w:rsidRPr="00E6281C">
        <w:rPr>
          <w:rFonts w:ascii="Times New Roman" w:hAnsi="Times New Roman" w:cs="Times New Roman"/>
          <w:b w:val="0"/>
          <w:i w:val="0"/>
        </w:rPr>
        <w:t>Репозитарий</w:t>
      </w:r>
      <w:proofErr w:type="spellEnd"/>
      <w:r w:rsidRPr="00E6281C">
        <w:rPr>
          <w:rFonts w:ascii="Times New Roman" w:hAnsi="Times New Roman" w:cs="Times New Roman"/>
          <w:b w:val="0"/>
          <w:i w:val="0"/>
        </w:rPr>
        <w:t xml:space="preserve"> проверяет сообщение на уникальность, правильность и полноту заполнения, наличие полномочий по предоставлению информации, и направляет Отправителю:</w:t>
      </w:r>
    </w:p>
    <w:p w14:paraId="70612A87" w14:textId="77777777"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при наличии ошибок – Извещение об отказе в исполнении/регистрации (Форма RM002);</w:t>
      </w:r>
    </w:p>
    <w:p w14:paraId="5AA975AD" w14:textId="77777777"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при отсутствии ошибок в форматах (спецификациях) – Уведомление о статусе анкеты (Форма RM003) с информацией о внесении сообщения в Раздел 1 Реестра договоров.</w:t>
      </w:r>
    </w:p>
    <w:p w14:paraId="321458C6" w14:textId="77777777"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В системе учета </w:t>
      </w:r>
      <w:proofErr w:type="spellStart"/>
      <w:r w:rsidRPr="00E6281C">
        <w:rPr>
          <w:rFonts w:ascii="Times New Roman" w:hAnsi="Times New Roman" w:cs="Times New Roman"/>
          <w:b w:val="0"/>
          <w:i w:val="0"/>
        </w:rPr>
        <w:t>Репозитария</w:t>
      </w:r>
      <w:proofErr w:type="spellEnd"/>
      <w:r w:rsidRPr="00E6281C">
        <w:rPr>
          <w:rFonts w:ascii="Times New Roman" w:hAnsi="Times New Roman" w:cs="Times New Roman"/>
          <w:b w:val="0"/>
          <w:i w:val="0"/>
        </w:rPr>
        <w:t xml:space="preserve"> такое сообщение переходит в состояние «ожидание» и </w:t>
      </w:r>
      <w:proofErr w:type="spellStart"/>
      <w:r w:rsidRPr="00E6281C">
        <w:rPr>
          <w:rFonts w:ascii="Times New Roman" w:hAnsi="Times New Roman" w:cs="Times New Roman"/>
          <w:b w:val="0"/>
          <w:i w:val="0"/>
        </w:rPr>
        <w:t>Репозитарий</w:t>
      </w:r>
      <w:proofErr w:type="spellEnd"/>
      <w:r w:rsidRPr="00E6281C">
        <w:rPr>
          <w:rFonts w:ascii="Times New Roman" w:hAnsi="Times New Roman" w:cs="Times New Roman"/>
          <w:b w:val="0"/>
          <w:i w:val="0"/>
        </w:rPr>
        <w:t xml:space="preserve"> выполняет процедуру последовательного способа подтверждения.</w:t>
      </w:r>
    </w:p>
    <w:p w14:paraId="519E5F1F" w14:textId="77777777"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bookmarkStart w:id="4645" w:name="_Ref1472482"/>
      <w:r w:rsidRPr="00E6281C">
        <w:rPr>
          <w:rFonts w:ascii="Times New Roman" w:hAnsi="Times New Roman" w:cs="Times New Roman"/>
          <w:b w:val="0"/>
          <w:i w:val="0"/>
        </w:rPr>
        <w:t xml:space="preserve">С этой целью </w:t>
      </w:r>
      <w:proofErr w:type="spellStart"/>
      <w:r w:rsidRPr="00E6281C">
        <w:rPr>
          <w:rFonts w:ascii="Times New Roman" w:hAnsi="Times New Roman" w:cs="Times New Roman"/>
          <w:b w:val="0"/>
          <w:i w:val="0"/>
        </w:rPr>
        <w:t>Репозитарий</w:t>
      </w:r>
      <w:proofErr w:type="spellEnd"/>
      <w:r w:rsidRPr="00E6281C">
        <w:rPr>
          <w:rFonts w:ascii="Times New Roman" w:hAnsi="Times New Roman" w:cs="Times New Roman"/>
          <w:b w:val="0"/>
          <w:i w:val="0"/>
        </w:rPr>
        <w:t xml:space="preserve"> формирует и направляет Отправителю второй стороны Генерального соглашения/Договора Запрос на согласование (Форма RM005) с одновременным направлением Отправителю первой стороны Договора </w:t>
      </w:r>
      <w:r w:rsidRPr="00E6281C">
        <w:rPr>
          <w:rFonts w:ascii="Times New Roman" w:eastAsia="Times New Roman" w:hAnsi="Times New Roman" w:cs="Times New Roman"/>
          <w:b w:val="0"/>
          <w:i w:val="0"/>
          <w:lang w:eastAsia="ru-RU"/>
        </w:rPr>
        <w:t xml:space="preserve">Уведомление о статусе анкеты </w:t>
      </w:r>
      <w:r w:rsidRPr="00E6281C">
        <w:rPr>
          <w:rFonts w:ascii="Times New Roman" w:hAnsi="Times New Roman" w:cs="Times New Roman"/>
          <w:b w:val="0"/>
          <w:i w:val="0"/>
        </w:rPr>
        <w:t>(Форма RM003), содержащего информацию о направлении Запроса на согласование.</w:t>
      </w:r>
      <w:bookmarkEnd w:id="4645"/>
    </w:p>
    <w:p w14:paraId="43B41522" w14:textId="77777777"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Согласование полученной информации производится Отправителем второй стороны Генерального соглашения/Договора путем направления в </w:t>
      </w:r>
      <w:proofErr w:type="spellStart"/>
      <w:r w:rsidRPr="00E6281C">
        <w:rPr>
          <w:rFonts w:ascii="Times New Roman" w:hAnsi="Times New Roman" w:cs="Times New Roman"/>
          <w:b w:val="0"/>
          <w:i w:val="0"/>
        </w:rPr>
        <w:t>Репозитарий</w:t>
      </w:r>
      <w:proofErr w:type="spellEnd"/>
      <w:r w:rsidRPr="00E6281C">
        <w:rPr>
          <w:rFonts w:ascii="Times New Roman" w:hAnsi="Times New Roman" w:cs="Times New Roman"/>
          <w:b w:val="0"/>
          <w:i w:val="0"/>
        </w:rPr>
        <w:t xml:space="preserve"> </w:t>
      </w:r>
      <w:r w:rsidRPr="00E6281C">
        <w:rPr>
          <w:rFonts w:ascii="Times New Roman" w:eastAsia="Times New Roman" w:hAnsi="Times New Roman" w:cs="Times New Roman"/>
          <w:b w:val="0"/>
          <w:i w:val="0"/>
          <w:lang w:eastAsia="ru-RU"/>
        </w:rPr>
        <w:t xml:space="preserve">Подтверждения параметров запроса </w:t>
      </w:r>
      <w:r w:rsidRPr="00E6281C">
        <w:rPr>
          <w:rFonts w:ascii="Times New Roman" w:hAnsi="Times New Roman" w:cs="Times New Roman"/>
          <w:b w:val="0"/>
          <w:i w:val="0"/>
        </w:rPr>
        <w:t xml:space="preserve">(Форма </w:t>
      </w:r>
      <w:r w:rsidRPr="00E6281C">
        <w:rPr>
          <w:rFonts w:ascii="Times New Roman" w:eastAsia="Times New Roman" w:hAnsi="Times New Roman" w:cs="Times New Roman"/>
          <w:b w:val="0"/>
          <w:i w:val="0"/>
          <w:lang w:eastAsia="ru-RU"/>
        </w:rPr>
        <w:t>CM001</w:t>
      </w:r>
      <w:r w:rsidRPr="00E6281C">
        <w:rPr>
          <w:rFonts w:ascii="Times New Roman" w:hAnsi="Times New Roman" w:cs="Times New Roman"/>
          <w:b w:val="0"/>
          <w:i w:val="0"/>
        </w:rPr>
        <w:t>).</w:t>
      </w:r>
    </w:p>
    <w:p w14:paraId="6E9B9044" w14:textId="77777777"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bookmarkStart w:id="4646" w:name="_Ref1471373"/>
      <w:r w:rsidRPr="00E6281C">
        <w:rPr>
          <w:rFonts w:ascii="Times New Roman" w:hAnsi="Times New Roman" w:cs="Times New Roman"/>
          <w:b w:val="0"/>
          <w:i w:val="0"/>
        </w:rPr>
        <w:t xml:space="preserve">При получении </w:t>
      </w:r>
      <w:proofErr w:type="spellStart"/>
      <w:r w:rsidRPr="00E6281C">
        <w:rPr>
          <w:rFonts w:ascii="Times New Roman" w:hAnsi="Times New Roman" w:cs="Times New Roman"/>
          <w:b w:val="0"/>
          <w:i w:val="0"/>
        </w:rPr>
        <w:t>Репозитарием</w:t>
      </w:r>
      <w:proofErr w:type="spellEnd"/>
      <w:r w:rsidRPr="00E6281C">
        <w:rPr>
          <w:rFonts w:ascii="Times New Roman" w:hAnsi="Times New Roman" w:cs="Times New Roman"/>
          <w:b w:val="0"/>
          <w:i w:val="0"/>
        </w:rPr>
        <w:t xml:space="preserve"> Подтверждения параметров запроса от Отправителя второй стороны Генерального соглашения/Договора, </w:t>
      </w:r>
      <w:proofErr w:type="spellStart"/>
      <w:r w:rsidRPr="00E6281C">
        <w:rPr>
          <w:rFonts w:ascii="Times New Roman" w:hAnsi="Times New Roman" w:cs="Times New Roman"/>
          <w:b w:val="0"/>
          <w:i w:val="0"/>
        </w:rPr>
        <w:t>Репозитарий</w:t>
      </w:r>
      <w:proofErr w:type="spellEnd"/>
      <w:r w:rsidRPr="00E6281C">
        <w:rPr>
          <w:rFonts w:ascii="Times New Roman" w:hAnsi="Times New Roman" w:cs="Times New Roman"/>
          <w:b w:val="0"/>
          <w:i w:val="0"/>
        </w:rPr>
        <w:t xml:space="preserve"> проводит Сверку.</w:t>
      </w:r>
      <w:bookmarkEnd w:id="4646"/>
    </w:p>
    <w:p w14:paraId="60FA7584" w14:textId="77777777"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bookmarkStart w:id="4647" w:name="_Ref1471386"/>
      <w:r w:rsidRPr="00E6281C">
        <w:rPr>
          <w:rFonts w:ascii="Times New Roman" w:hAnsi="Times New Roman" w:cs="Times New Roman"/>
          <w:b w:val="0"/>
          <w:i w:val="0"/>
        </w:rPr>
        <w:lastRenderedPageBreak/>
        <w:t xml:space="preserve">При положительных результатах Сверки </w:t>
      </w:r>
      <w:proofErr w:type="spellStart"/>
      <w:r w:rsidRPr="00E6281C">
        <w:rPr>
          <w:rFonts w:ascii="Times New Roman" w:hAnsi="Times New Roman" w:cs="Times New Roman"/>
          <w:b w:val="0"/>
          <w:i w:val="0"/>
        </w:rPr>
        <w:t>Репозитарий</w:t>
      </w:r>
      <w:proofErr w:type="spellEnd"/>
      <w:r w:rsidRPr="00E6281C">
        <w:rPr>
          <w:rFonts w:ascii="Times New Roman" w:hAnsi="Times New Roman" w:cs="Times New Roman"/>
          <w:b w:val="0"/>
          <w:i w:val="0"/>
        </w:rPr>
        <w:t xml:space="preserve"> вносит информацию в Раздел 2 Реестра договоров и направляет Отправителю каждой стороны </w:t>
      </w:r>
      <w:bookmarkEnd w:id="4647"/>
      <w:r w:rsidRPr="00E6281C">
        <w:rPr>
          <w:rFonts w:ascii="Times New Roman" w:eastAsia="Times New Roman" w:hAnsi="Times New Roman" w:cs="Times New Roman"/>
          <w:b w:val="0"/>
          <w:i w:val="0"/>
          <w:lang w:eastAsia="ru-RU"/>
        </w:rPr>
        <w:t xml:space="preserve">Извещение о регистрации </w:t>
      </w:r>
      <w:r w:rsidRPr="00E6281C">
        <w:rPr>
          <w:rFonts w:ascii="Times New Roman" w:hAnsi="Times New Roman" w:cs="Times New Roman"/>
          <w:b w:val="0"/>
          <w:i w:val="0"/>
        </w:rPr>
        <w:t>(Форма RM001).</w:t>
      </w:r>
    </w:p>
    <w:p w14:paraId="037B29B1" w14:textId="77777777"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При отрицательных результатах Сверки </w:t>
      </w:r>
      <w:proofErr w:type="spellStart"/>
      <w:r w:rsidRPr="00E6281C">
        <w:rPr>
          <w:rFonts w:ascii="Times New Roman" w:hAnsi="Times New Roman" w:cs="Times New Roman"/>
          <w:b w:val="0"/>
          <w:i w:val="0"/>
        </w:rPr>
        <w:t>Репозитарий</w:t>
      </w:r>
      <w:proofErr w:type="spellEnd"/>
      <w:r w:rsidRPr="00E6281C">
        <w:rPr>
          <w:rFonts w:ascii="Times New Roman" w:hAnsi="Times New Roman" w:cs="Times New Roman"/>
          <w:b w:val="0"/>
          <w:i w:val="0"/>
        </w:rPr>
        <w:t xml:space="preserve"> формирует и направляет Отправителю, направившему в </w:t>
      </w:r>
      <w:proofErr w:type="spellStart"/>
      <w:r w:rsidRPr="00E6281C">
        <w:rPr>
          <w:rFonts w:ascii="Times New Roman" w:hAnsi="Times New Roman" w:cs="Times New Roman"/>
          <w:b w:val="0"/>
          <w:i w:val="0"/>
        </w:rPr>
        <w:t>Репозитарий</w:t>
      </w:r>
      <w:proofErr w:type="spellEnd"/>
      <w:r w:rsidRPr="00E6281C">
        <w:rPr>
          <w:rFonts w:ascii="Times New Roman" w:hAnsi="Times New Roman" w:cs="Times New Roman"/>
          <w:b w:val="0"/>
          <w:i w:val="0"/>
        </w:rPr>
        <w:t xml:space="preserve"> Подтверждение </w:t>
      </w:r>
      <w:r w:rsidRPr="00E6281C">
        <w:rPr>
          <w:rFonts w:ascii="Times New Roman" w:eastAsia="Times New Roman" w:hAnsi="Times New Roman" w:cs="Times New Roman"/>
          <w:b w:val="0"/>
          <w:i w:val="0"/>
          <w:lang w:eastAsia="ru-RU"/>
        </w:rPr>
        <w:t>параметров запроса</w:t>
      </w:r>
      <w:r w:rsidRPr="00E6281C">
        <w:rPr>
          <w:rFonts w:ascii="Times New Roman" w:hAnsi="Times New Roman" w:cs="Times New Roman"/>
          <w:b w:val="0"/>
          <w:i w:val="0"/>
        </w:rPr>
        <w:t>, Извещение об отказе в исполнении/регистрации (Форма RM002)</w:t>
      </w:r>
      <w:r w:rsidR="008D4AEA" w:rsidRPr="00E6281C">
        <w:rPr>
          <w:rFonts w:ascii="Times New Roman" w:hAnsi="Times New Roman" w:cs="Times New Roman"/>
          <w:b w:val="0"/>
          <w:i w:val="0"/>
        </w:rPr>
        <w:t xml:space="preserve"> и вносит в Раздел 3 Реестра договоров запись об отказе</w:t>
      </w:r>
      <w:r w:rsidRPr="00E6281C">
        <w:rPr>
          <w:rFonts w:ascii="Times New Roman" w:hAnsi="Times New Roman" w:cs="Times New Roman"/>
          <w:b w:val="0"/>
          <w:i w:val="0"/>
        </w:rPr>
        <w:t>, при этом исходная Анкета договора (по</w:t>
      </w:r>
      <w:r w:rsidRPr="00E6281C">
        <w:rPr>
          <w:rFonts w:ascii="Times New Roman" w:hAnsi="Times New Roman" w:cs="Times New Roman"/>
          <w:b w:val="0"/>
        </w:rPr>
        <w:t xml:space="preserve"> </w:t>
      </w:r>
      <w:r w:rsidRPr="00E6281C">
        <w:rPr>
          <w:rFonts w:ascii="Times New Roman" w:hAnsi="Times New Roman" w:cs="Times New Roman"/>
          <w:b w:val="0"/>
          <w:i w:val="0"/>
        </w:rPr>
        <w:t xml:space="preserve">форме соответствующей типу Договора) остается в состоянии «ожидание». После получения Извещения Отправитель второй стороны Генерального соглашения/Договора вправе скорректировать Подтверждение параметров запроса (Форма </w:t>
      </w:r>
      <w:r w:rsidRPr="00E6281C">
        <w:rPr>
          <w:rFonts w:ascii="Times New Roman" w:eastAsia="Times New Roman" w:hAnsi="Times New Roman" w:cs="Times New Roman"/>
          <w:b w:val="0"/>
          <w:i w:val="0"/>
          <w:lang w:eastAsia="ru-RU"/>
        </w:rPr>
        <w:t>CM001)</w:t>
      </w:r>
      <w:r w:rsidRPr="00E6281C">
        <w:rPr>
          <w:rFonts w:ascii="Times New Roman" w:hAnsi="Times New Roman" w:cs="Times New Roman"/>
          <w:b w:val="0"/>
          <w:i w:val="0"/>
        </w:rPr>
        <w:t xml:space="preserve"> и повторно направить скорректированный документ в </w:t>
      </w:r>
      <w:proofErr w:type="spellStart"/>
      <w:r w:rsidRPr="00E6281C">
        <w:rPr>
          <w:rFonts w:ascii="Times New Roman" w:hAnsi="Times New Roman" w:cs="Times New Roman"/>
          <w:b w:val="0"/>
          <w:i w:val="0"/>
        </w:rPr>
        <w:t>Репозитарий</w:t>
      </w:r>
      <w:proofErr w:type="spellEnd"/>
      <w:r w:rsidRPr="00E6281C">
        <w:rPr>
          <w:rFonts w:ascii="Times New Roman" w:hAnsi="Times New Roman" w:cs="Times New Roman"/>
          <w:b w:val="0"/>
          <w:i w:val="0"/>
        </w:rPr>
        <w:t>.</w:t>
      </w:r>
    </w:p>
    <w:p w14:paraId="26FB0B86" w14:textId="77777777"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bookmarkStart w:id="4648" w:name="_Ref1472495"/>
      <w:r w:rsidRPr="00E6281C">
        <w:rPr>
          <w:rFonts w:ascii="Times New Roman" w:hAnsi="Times New Roman" w:cs="Times New Roman"/>
          <w:b w:val="0"/>
          <w:i w:val="0"/>
        </w:rPr>
        <w:t xml:space="preserve">При направлении Отправителем второй стороны Генерального соглашения/Договора Уведомления о несогласии с параметрами запроса (Форма CM002), </w:t>
      </w:r>
      <w:proofErr w:type="spellStart"/>
      <w:r w:rsidRPr="00E6281C">
        <w:rPr>
          <w:rFonts w:ascii="Times New Roman" w:hAnsi="Times New Roman" w:cs="Times New Roman"/>
          <w:b w:val="0"/>
          <w:i w:val="0"/>
        </w:rPr>
        <w:t>Репозитарий</w:t>
      </w:r>
      <w:proofErr w:type="spellEnd"/>
      <w:r w:rsidRPr="00E6281C">
        <w:rPr>
          <w:rFonts w:ascii="Times New Roman" w:hAnsi="Times New Roman" w:cs="Times New Roman"/>
          <w:b w:val="0"/>
          <w:i w:val="0"/>
        </w:rPr>
        <w:t xml:space="preserve"> аннулирует сообщение Отправителя первой стороны Генерального соглашения/Договора, вносит в Раздел </w:t>
      </w:r>
      <w:r w:rsidR="00880E16" w:rsidRPr="00E6281C">
        <w:rPr>
          <w:rFonts w:ascii="Times New Roman" w:hAnsi="Times New Roman" w:cs="Times New Roman"/>
          <w:b w:val="0"/>
          <w:i w:val="0"/>
        </w:rPr>
        <w:t xml:space="preserve">3 </w:t>
      </w:r>
      <w:r w:rsidRPr="00E6281C">
        <w:rPr>
          <w:rFonts w:ascii="Times New Roman" w:hAnsi="Times New Roman" w:cs="Times New Roman"/>
          <w:b w:val="0"/>
          <w:i w:val="0"/>
        </w:rPr>
        <w:t>Реестра договоров запись о его отмене и направляет Отправителю каждой стороны Извещение об отказе в исполнении/регистрации (Форма RM002).</w:t>
      </w:r>
      <w:bookmarkEnd w:id="4648"/>
    </w:p>
    <w:p w14:paraId="07F5CB35" w14:textId="77777777" w:rsidR="0076141D" w:rsidRPr="00E6281C" w:rsidRDefault="0076141D" w:rsidP="0076141D">
      <w:pPr>
        <w:pStyle w:val="af1"/>
        <w:widowControl w:val="0"/>
        <w:numPr>
          <w:ilvl w:val="1"/>
          <w:numId w:val="7"/>
        </w:numPr>
        <w:spacing w:before="0" w:line="240" w:lineRule="auto"/>
        <w:ind w:left="851" w:hanging="851"/>
        <w:contextualSpacing w:val="0"/>
        <w:outlineLvl w:val="3"/>
        <w:rPr>
          <w:u w:val="single"/>
        </w:rPr>
      </w:pPr>
      <w:r w:rsidRPr="00E6281C">
        <w:rPr>
          <w:u w:val="single"/>
        </w:rPr>
        <w:t>Встречный способ подтверждения</w:t>
      </w:r>
    </w:p>
    <w:p w14:paraId="7B815437" w14:textId="77777777"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bookmarkStart w:id="4649" w:name="_Ref2250734"/>
      <w:r w:rsidRPr="00E6281C">
        <w:rPr>
          <w:rFonts w:ascii="Times New Roman" w:hAnsi="Times New Roman" w:cs="Times New Roman"/>
          <w:b w:val="0"/>
          <w:i w:val="0"/>
        </w:rPr>
        <w:t xml:space="preserve">Двустороннее внесение записи в Реестр договоров со встречным способом подтверждения – внесение записи в Реестр договоров, при котором по сообщению, поступившему от Отправителя одной стороны Договора, </w:t>
      </w:r>
      <w:proofErr w:type="spellStart"/>
      <w:r w:rsidRPr="00E6281C">
        <w:rPr>
          <w:rFonts w:ascii="Times New Roman" w:hAnsi="Times New Roman" w:cs="Times New Roman"/>
          <w:b w:val="0"/>
          <w:i w:val="0"/>
        </w:rPr>
        <w:t>Репозитарий</w:t>
      </w:r>
      <w:proofErr w:type="spellEnd"/>
      <w:r w:rsidRPr="00E6281C">
        <w:rPr>
          <w:rFonts w:ascii="Times New Roman" w:hAnsi="Times New Roman" w:cs="Times New Roman"/>
          <w:b w:val="0"/>
          <w:i w:val="0"/>
        </w:rPr>
        <w:t xml:space="preserve"> осуществляет поиск встречного сообщения, поступившего от Отправителя второй стороны Договора и проводит Сверку.</w:t>
      </w:r>
      <w:bookmarkEnd w:id="4649"/>
    </w:p>
    <w:p w14:paraId="2B88C961" w14:textId="77777777"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При поступлении в </w:t>
      </w:r>
      <w:proofErr w:type="spellStart"/>
      <w:r w:rsidRPr="00E6281C">
        <w:rPr>
          <w:rFonts w:ascii="Times New Roman" w:hAnsi="Times New Roman" w:cs="Times New Roman"/>
          <w:b w:val="0"/>
          <w:i w:val="0"/>
        </w:rPr>
        <w:t>Репозитарий</w:t>
      </w:r>
      <w:proofErr w:type="spellEnd"/>
      <w:r w:rsidRPr="00E6281C">
        <w:rPr>
          <w:rFonts w:ascii="Times New Roman" w:hAnsi="Times New Roman" w:cs="Times New Roman"/>
          <w:b w:val="0"/>
          <w:i w:val="0"/>
        </w:rPr>
        <w:t xml:space="preserve"> сообщения в виде электронного документа </w:t>
      </w:r>
      <w:proofErr w:type="spellStart"/>
      <w:r w:rsidRPr="00E6281C">
        <w:rPr>
          <w:rFonts w:ascii="Times New Roman" w:hAnsi="Times New Roman" w:cs="Times New Roman"/>
          <w:b w:val="0"/>
          <w:i w:val="0"/>
        </w:rPr>
        <w:t>Репозитарий</w:t>
      </w:r>
      <w:proofErr w:type="spellEnd"/>
      <w:r w:rsidRPr="00E6281C">
        <w:rPr>
          <w:rFonts w:ascii="Times New Roman" w:hAnsi="Times New Roman" w:cs="Times New Roman"/>
          <w:b w:val="0"/>
          <w:i w:val="0"/>
        </w:rPr>
        <w:t xml:space="preserve"> направляет Отправителю Уведомление о получении пакетов электронных документов</w:t>
      </w:r>
      <w:r w:rsidRPr="00E6281C" w:rsidDel="004F5B51">
        <w:rPr>
          <w:rFonts w:ascii="Times New Roman" w:hAnsi="Times New Roman" w:cs="Times New Roman"/>
          <w:b w:val="0"/>
          <w:i w:val="0"/>
        </w:rPr>
        <w:t>,</w:t>
      </w:r>
      <w:r w:rsidRPr="00E6281C">
        <w:rPr>
          <w:rFonts w:ascii="Times New Roman" w:hAnsi="Times New Roman" w:cs="Times New Roman"/>
          <w:b w:val="0"/>
          <w:i w:val="0"/>
        </w:rPr>
        <w:t xml:space="preserve"> сформированное в соответствии с Договором ЭДО.</w:t>
      </w:r>
    </w:p>
    <w:p w14:paraId="39A24A68" w14:textId="77777777"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В процессе обработки сообщения, </w:t>
      </w:r>
      <w:proofErr w:type="spellStart"/>
      <w:r w:rsidRPr="00E6281C">
        <w:rPr>
          <w:rFonts w:ascii="Times New Roman" w:hAnsi="Times New Roman" w:cs="Times New Roman"/>
          <w:b w:val="0"/>
          <w:i w:val="0"/>
        </w:rPr>
        <w:t>Репозитарий</w:t>
      </w:r>
      <w:proofErr w:type="spellEnd"/>
      <w:r w:rsidRPr="00E6281C">
        <w:rPr>
          <w:rFonts w:ascii="Times New Roman" w:hAnsi="Times New Roman" w:cs="Times New Roman"/>
          <w:b w:val="0"/>
          <w:i w:val="0"/>
        </w:rPr>
        <w:t xml:space="preserve"> проверяет сообщение на уникальность, правильность и полноту заполнения, наличие полномочий по предоставлению информации, и направляет Отправителю:</w:t>
      </w:r>
    </w:p>
    <w:p w14:paraId="220D4C27" w14:textId="77777777"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при наличии ошибок – Извещение об отказе в исполнении/регистрации (Форма RM002);</w:t>
      </w:r>
    </w:p>
    <w:p w14:paraId="732F3BDF" w14:textId="77777777"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при отсутствии ошибок в форматах (спецификациях) – Уведомление о статусе анкеты (Форма RM003) с информацией о внесении сообщения в Раздел 1 Реестра договоров.</w:t>
      </w:r>
    </w:p>
    <w:p w14:paraId="7618D3B1" w14:textId="77777777" w:rsidR="00CE3970" w:rsidRPr="00CE3970" w:rsidRDefault="0076141D" w:rsidP="00D2046A">
      <w:pPr>
        <w:pStyle w:val="4"/>
        <w:keepNext w:val="0"/>
        <w:keepLines w:val="0"/>
        <w:widowControl w:val="0"/>
        <w:numPr>
          <w:ilvl w:val="2"/>
          <w:numId w:val="7"/>
        </w:numPr>
        <w:spacing w:before="0" w:after="120" w:line="240" w:lineRule="auto"/>
        <w:ind w:left="851" w:hanging="851"/>
        <w:rPr>
          <w:rFonts w:ascii="Times New Roman" w:hAnsi="Times New Roman"/>
          <w:b w:val="0"/>
          <w:i w:val="0"/>
        </w:rPr>
      </w:pPr>
      <w:r w:rsidRPr="00E6281C">
        <w:rPr>
          <w:rFonts w:ascii="Times New Roman" w:hAnsi="Times New Roman" w:cs="Times New Roman"/>
          <w:b w:val="0"/>
          <w:i w:val="0"/>
        </w:rPr>
        <w:t xml:space="preserve">В системе учета </w:t>
      </w:r>
      <w:proofErr w:type="spellStart"/>
      <w:r w:rsidRPr="00E6281C">
        <w:rPr>
          <w:rFonts w:ascii="Times New Roman" w:hAnsi="Times New Roman" w:cs="Times New Roman"/>
          <w:b w:val="0"/>
          <w:i w:val="0"/>
        </w:rPr>
        <w:t>Репозитария</w:t>
      </w:r>
      <w:proofErr w:type="spellEnd"/>
      <w:r w:rsidRPr="00E6281C">
        <w:rPr>
          <w:rFonts w:ascii="Times New Roman" w:hAnsi="Times New Roman" w:cs="Times New Roman"/>
          <w:b w:val="0"/>
          <w:i w:val="0"/>
        </w:rPr>
        <w:t xml:space="preserve"> такое сообщение переходит в состояние «ожидание» и </w:t>
      </w:r>
      <w:proofErr w:type="spellStart"/>
      <w:r w:rsidRPr="00E6281C">
        <w:rPr>
          <w:rFonts w:ascii="Times New Roman" w:hAnsi="Times New Roman" w:cs="Times New Roman"/>
          <w:b w:val="0"/>
          <w:i w:val="0"/>
        </w:rPr>
        <w:t>Репозитарий</w:t>
      </w:r>
      <w:proofErr w:type="spellEnd"/>
      <w:r w:rsidRPr="00E6281C">
        <w:rPr>
          <w:rFonts w:ascii="Times New Roman" w:hAnsi="Times New Roman" w:cs="Times New Roman"/>
          <w:b w:val="0"/>
          <w:i w:val="0"/>
        </w:rPr>
        <w:t xml:space="preserve"> выполняет процедуру поиска встречного сообщения.</w:t>
      </w:r>
      <w:r w:rsidR="00E30ABF" w:rsidRPr="00E6281C">
        <w:rPr>
          <w:rFonts w:ascii="Times New Roman" w:hAnsi="Times New Roman" w:cs="Times New Roman"/>
          <w:b w:val="0"/>
          <w:i w:val="0"/>
        </w:rPr>
        <w:t xml:space="preserve"> </w:t>
      </w:r>
      <w:r w:rsidR="00CE3970" w:rsidRPr="00E6281C">
        <w:rPr>
          <w:rFonts w:ascii="Times New Roman" w:hAnsi="Times New Roman" w:cs="Times New Roman"/>
          <w:b w:val="0"/>
          <w:i w:val="0"/>
        </w:rPr>
        <w:t xml:space="preserve">При отсутствии встречного сообщения от контрагента, начиная со дня, следующего за днем перехода первого сообщения в состояние «ожидание», </w:t>
      </w:r>
      <w:proofErr w:type="spellStart"/>
      <w:r w:rsidR="00CE3970" w:rsidRPr="00E6281C">
        <w:rPr>
          <w:rFonts w:ascii="Times New Roman" w:hAnsi="Times New Roman" w:cs="Times New Roman"/>
          <w:b w:val="0"/>
          <w:i w:val="0"/>
        </w:rPr>
        <w:t>Репозитарий</w:t>
      </w:r>
      <w:proofErr w:type="spellEnd"/>
      <w:r w:rsidR="00CE3970" w:rsidRPr="00E6281C">
        <w:rPr>
          <w:rFonts w:ascii="Times New Roman" w:hAnsi="Times New Roman" w:cs="Times New Roman"/>
          <w:b w:val="0"/>
          <w:i w:val="0"/>
        </w:rPr>
        <w:t xml:space="preserve"> каждый Операционный день направляет контрагенту Уведомление о нахождении анкеты в статусе ожидания (Форма </w:t>
      </w:r>
      <w:r w:rsidR="00CE3970" w:rsidRPr="00E6281C">
        <w:rPr>
          <w:rFonts w:ascii="Times New Roman" w:hAnsi="Times New Roman" w:cs="Times New Roman"/>
          <w:b w:val="0"/>
          <w:i w:val="0"/>
          <w:lang w:val="en-US"/>
        </w:rPr>
        <w:t>RM</w:t>
      </w:r>
      <w:r w:rsidR="00CE3970" w:rsidRPr="00E6281C">
        <w:rPr>
          <w:rFonts w:ascii="Times New Roman" w:hAnsi="Times New Roman" w:cs="Times New Roman"/>
          <w:b w:val="0"/>
          <w:i w:val="0"/>
        </w:rPr>
        <w:t>007), формируем</w:t>
      </w:r>
      <w:r w:rsidR="00CE3970">
        <w:rPr>
          <w:rFonts w:ascii="Times New Roman" w:hAnsi="Times New Roman" w:cs="Times New Roman"/>
          <w:b w:val="0"/>
          <w:i w:val="0"/>
        </w:rPr>
        <w:t>ое</w:t>
      </w:r>
      <w:r w:rsidR="00CE3970" w:rsidRPr="00E6281C">
        <w:rPr>
          <w:rFonts w:ascii="Times New Roman" w:hAnsi="Times New Roman" w:cs="Times New Roman"/>
          <w:b w:val="0"/>
          <w:i w:val="0"/>
        </w:rPr>
        <w:t xml:space="preserve"> по итогам Операционного дня.</w:t>
      </w:r>
    </w:p>
    <w:p w14:paraId="317E2CE8" w14:textId="77777777" w:rsidR="0076141D" w:rsidRPr="00E6281C" w:rsidRDefault="0076141D" w:rsidP="00D2046A">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С целью</w:t>
      </w:r>
      <w:r w:rsidR="00866010" w:rsidRPr="00E6281C">
        <w:rPr>
          <w:rFonts w:ascii="Times New Roman" w:hAnsi="Times New Roman" w:cs="Times New Roman"/>
          <w:b w:val="0"/>
          <w:i w:val="0"/>
        </w:rPr>
        <w:t xml:space="preserve"> поиска встречного сообщения</w:t>
      </w:r>
      <w:r w:rsidRPr="00E6281C">
        <w:rPr>
          <w:rFonts w:ascii="Times New Roman" w:hAnsi="Times New Roman" w:cs="Times New Roman"/>
          <w:b w:val="0"/>
          <w:i w:val="0"/>
        </w:rPr>
        <w:t xml:space="preserve"> </w:t>
      </w:r>
      <w:proofErr w:type="spellStart"/>
      <w:r w:rsidRPr="00E6281C">
        <w:rPr>
          <w:rFonts w:ascii="Times New Roman" w:hAnsi="Times New Roman" w:cs="Times New Roman"/>
          <w:b w:val="0"/>
          <w:i w:val="0"/>
        </w:rPr>
        <w:t>Репозитарий</w:t>
      </w:r>
      <w:proofErr w:type="spellEnd"/>
      <w:r w:rsidRPr="00E6281C">
        <w:rPr>
          <w:rFonts w:ascii="Times New Roman" w:hAnsi="Times New Roman" w:cs="Times New Roman"/>
          <w:b w:val="0"/>
          <w:i w:val="0"/>
        </w:rPr>
        <w:t xml:space="preserve"> проверяет наличие в системе учета сообщения, поступившего от Отправителя второй стороны Договора. Поиск встречного сообщения осуществляется согласно «Порядку определения уникальности регистрируемых сообщений и поиска встречных анкет при </w:t>
      </w:r>
      <w:proofErr w:type="spellStart"/>
      <w:r w:rsidRPr="00E6281C">
        <w:rPr>
          <w:rFonts w:ascii="Times New Roman" w:hAnsi="Times New Roman" w:cs="Times New Roman"/>
          <w:b w:val="0"/>
          <w:i w:val="0"/>
        </w:rPr>
        <w:t>квитовке</w:t>
      </w:r>
      <w:proofErr w:type="spellEnd"/>
      <w:r w:rsidRPr="00E6281C">
        <w:rPr>
          <w:rFonts w:ascii="Times New Roman" w:hAnsi="Times New Roman" w:cs="Times New Roman"/>
          <w:b w:val="0"/>
          <w:i w:val="0"/>
        </w:rPr>
        <w:t xml:space="preserve"> сообщений». При совпадении необходимых параметров в сообщении, поступившем от Отправителя одной стороны Договора, и сообщении Отправителя второй стороны Договора, найденном в системе учета </w:t>
      </w:r>
      <w:proofErr w:type="spellStart"/>
      <w:r w:rsidRPr="00E6281C">
        <w:rPr>
          <w:rFonts w:ascii="Times New Roman" w:hAnsi="Times New Roman" w:cs="Times New Roman"/>
          <w:b w:val="0"/>
          <w:i w:val="0"/>
        </w:rPr>
        <w:t>Репозитария</w:t>
      </w:r>
      <w:proofErr w:type="spellEnd"/>
      <w:r w:rsidRPr="00E6281C">
        <w:rPr>
          <w:rFonts w:ascii="Times New Roman" w:hAnsi="Times New Roman" w:cs="Times New Roman"/>
          <w:b w:val="0"/>
          <w:i w:val="0"/>
        </w:rPr>
        <w:t xml:space="preserve">, сообщения </w:t>
      </w:r>
      <w:r w:rsidRPr="00E6281C">
        <w:rPr>
          <w:rFonts w:ascii="Times New Roman" w:hAnsi="Times New Roman" w:cs="Times New Roman"/>
          <w:b w:val="0"/>
          <w:i w:val="0"/>
        </w:rPr>
        <w:lastRenderedPageBreak/>
        <w:t xml:space="preserve">считаются встречными (парными) и </w:t>
      </w:r>
      <w:proofErr w:type="spellStart"/>
      <w:r w:rsidRPr="00E6281C">
        <w:rPr>
          <w:rFonts w:ascii="Times New Roman" w:hAnsi="Times New Roman" w:cs="Times New Roman"/>
          <w:b w:val="0"/>
          <w:i w:val="0"/>
        </w:rPr>
        <w:t>Репозитарий</w:t>
      </w:r>
      <w:proofErr w:type="spellEnd"/>
      <w:r w:rsidRPr="00E6281C">
        <w:rPr>
          <w:rFonts w:ascii="Times New Roman" w:hAnsi="Times New Roman" w:cs="Times New Roman"/>
          <w:b w:val="0"/>
          <w:i w:val="0"/>
        </w:rPr>
        <w:t xml:space="preserve"> переходит к процедуре Сверки.</w:t>
      </w:r>
    </w:p>
    <w:p w14:paraId="508D80A5" w14:textId="77777777"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При положительных результатах Сверки </w:t>
      </w:r>
      <w:proofErr w:type="spellStart"/>
      <w:r w:rsidRPr="00E6281C">
        <w:rPr>
          <w:rFonts w:ascii="Times New Roman" w:hAnsi="Times New Roman" w:cs="Times New Roman"/>
          <w:b w:val="0"/>
          <w:i w:val="0"/>
        </w:rPr>
        <w:t>Репозитарий</w:t>
      </w:r>
      <w:proofErr w:type="spellEnd"/>
      <w:r w:rsidRPr="00E6281C">
        <w:rPr>
          <w:rFonts w:ascii="Times New Roman" w:hAnsi="Times New Roman" w:cs="Times New Roman"/>
          <w:b w:val="0"/>
          <w:i w:val="0"/>
        </w:rPr>
        <w:t xml:space="preserve"> вносит совпавшую в сообщениях информацию в Реестр договоров (Раздел 2 Реестра договоров) и направляет Отправителю каждой Стороны Договора Извещение о регистрации (Форма RM001).</w:t>
      </w:r>
    </w:p>
    <w:p w14:paraId="5F8D14E7" w14:textId="77777777"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bookmarkStart w:id="4650" w:name="_Ref2250752"/>
      <w:r w:rsidRPr="00E6281C">
        <w:rPr>
          <w:rFonts w:ascii="Times New Roman" w:hAnsi="Times New Roman" w:cs="Times New Roman"/>
          <w:b w:val="0"/>
          <w:i w:val="0"/>
        </w:rPr>
        <w:t xml:space="preserve">При отрицательных результатах Сверки в Раздел 3 Реестра договоров вносится запись об отказе в их регистрации в Разделе 2, </w:t>
      </w:r>
      <w:proofErr w:type="spellStart"/>
      <w:r w:rsidRPr="00E6281C">
        <w:rPr>
          <w:rFonts w:ascii="Times New Roman" w:hAnsi="Times New Roman" w:cs="Times New Roman"/>
          <w:b w:val="0"/>
          <w:i w:val="0"/>
        </w:rPr>
        <w:t>Репозитарий</w:t>
      </w:r>
      <w:proofErr w:type="spellEnd"/>
      <w:r w:rsidRPr="00E6281C">
        <w:rPr>
          <w:rFonts w:ascii="Times New Roman" w:hAnsi="Times New Roman" w:cs="Times New Roman"/>
          <w:b w:val="0"/>
          <w:i w:val="0"/>
        </w:rPr>
        <w:t xml:space="preserve"> формирует и направляет обеим сторонам Договора Уведомление о расхождении в параметрах анкет (RM006) и Извещение об отказе в исполнении/регистрации (Форма RM002).</w:t>
      </w:r>
      <w:bookmarkEnd w:id="4650"/>
    </w:p>
    <w:p w14:paraId="4267CF63" w14:textId="77777777" w:rsidR="0076141D" w:rsidRPr="00E6281C" w:rsidRDefault="0076141D" w:rsidP="0076141D">
      <w:pPr>
        <w:pStyle w:val="af1"/>
        <w:widowControl w:val="0"/>
        <w:numPr>
          <w:ilvl w:val="1"/>
          <w:numId w:val="7"/>
        </w:numPr>
        <w:spacing w:before="0" w:line="240" w:lineRule="auto"/>
        <w:ind w:left="851" w:hanging="851"/>
        <w:contextualSpacing w:val="0"/>
        <w:outlineLvl w:val="3"/>
        <w:rPr>
          <w:u w:val="single"/>
        </w:rPr>
      </w:pPr>
      <w:r w:rsidRPr="00E6281C">
        <w:rPr>
          <w:u w:val="single"/>
        </w:rPr>
        <w:t>Комбинированный способ подтверждения</w:t>
      </w:r>
    </w:p>
    <w:p w14:paraId="238BF144" w14:textId="77777777"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Двустороннее внесение записи в Реестр договоров с комбинированным способом подтверждения – внесение записи в Реестр договоров, при котором вначале осуществляется процедура встречного способа подтверждения, а в случае отрицательного результата применения встречного способа подтверждения производится процедура последовательного способа подтверждения.</w:t>
      </w:r>
    </w:p>
    <w:p w14:paraId="4AB3918C" w14:textId="77777777"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При поступлении в </w:t>
      </w:r>
      <w:proofErr w:type="spellStart"/>
      <w:r w:rsidRPr="00E6281C">
        <w:rPr>
          <w:rFonts w:ascii="Times New Roman" w:hAnsi="Times New Roman" w:cs="Times New Roman"/>
          <w:b w:val="0"/>
          <w:i w:val="0"/>
        </w:rPr>
        <w:t>Репозитарий</w:t>
      </w:r>
      <w:proofErr w:type="spellEnd"/>
      <w:r w:rsidRPr="00E6281C">
        <w:rPr>
          <w:rFonts w:ascii="Times New Roman" w:hAnsi="Times New Roman" w:cs="Times New Roman"/>
          <w:b w:val="0"/>
          <w:i w:val="0"/>
        </w:rPr>
        <w:t xml:space="preserve"> сообщения в виде электронного документа </w:t>
      </w:r>
      <w:proofErr w:type="spellStart"/>
      <w:r w:rsidRPr="00E6281C">
        <w:rPr>
          <w:rFonts w:ascii="Times New Roman" w:hAnsi="Times New Roman" w:cs="Times New Roman"/>
          <w:b w:val="0"/>
          <w:i w:val="0"/>
        </w:rPr>
        <w:t>Репозитарий</w:t>
      </w:r>
      <w:proofErr w:type="spellEnd"/>
      <w:r w:rsidRPr="00E6281C">
        <w:rPr>
          <w:rFonts w:ascii="Times New Roman" w:hAnsi="Times New Roman" w:cs="Times New Roman"/>
          <w:b w:val="0"/>
          <w:i w:val="0"/>
        </w:rPr>
        <w:t xml:space="preserve"> направляет Отправителю Уведомление о получении пакетов электронных документов, сформированное в соответствии с Договором ЭДО.</w:t>
      </w:r>
    </w:p>
    <w:p w14:paraId="65E38B83" w14:textId="77777777"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В процессе обработки сообщения, </w:t>
      </w:r>
      <w:proofErr w:type="spellStart"/>
      <w:r w:rsidRPr="00E6281C">
        <w:rPr>
          <w:rFonts w:ascii="Times New Roman" w:hAnsi="Times New Roman" w:cs="Times New Roman"/>
          <w:b w:val="0"/>
          <w:i w:val="0"/>
        </w:rPr>
        <w:t>Репозитарий</w:t>
      </w:r>
      <w:proofErr w:type="spellEnd"/>
      <w:r w:rsidRPr="00E6281C">
        <w:rPr>
          <w:rFonts w:ascii="Times New Roman" w:hAnsi="Times New Roman" w:cs="Times New Roman"/>
          <w:b w:val="0"/>
          <w:i w:val="0"/>
        </w:rPr>
        <w:t xml:space="preserve"> проверяет сообщение на уникальность, правильность и полноту заполнения, наличие полномочий по предоставлению информации, и направляет Отправителю:</w:t>
      </w:r>
    </w:p>
    <w:p w14:paraId="656C10C1" w14:textId="77777777"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при наличии ошибок – Извещение об отказе в исполнении/регистрации (Форма RM002).</w:t>
      </w:r>
    </w:p>
    <w:p w14:paraId="7DCBB917" w14:textId="77777777"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при отсутствии ошибок в форматах (спецификациях) – Уведомление о статусе анкеты (Форма RM003) с информацией о внесении сообщения в Раздел 1 Реестра договоров.</w:t>
      </w:r>
    </w:p>
    <w:p w14:paraId="0B88A6AA" w14:textId="77777777"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В системе учета </w:t>
      </w:r>
      <w:proofErr w:type="spellStart"/>
      <w:r w:rsidRPr="00E6281C">
        <w:rPr>
          <w:rFonts w:ascii="Times New Roman" w:hAnsi="Times New Roman" w:cs="Times New Roman"/>
          <w:b w:val="0"/>
          <w:i w:val="0"/>
        </w:rPr>
        <w:t>Репозитария</w:t>
      </w:r>
      <w:proofErr w:type="spellEnd"/>
      <w:r w:rsidRPr="00E6281C">
        <w:rPr>
          <w:rFonts w:ascii="Times New Roman" w:hAnsi="Times New Roman" w:cs="Times New Roman"/>
          <w:b w:val="0"/>
          <w:i w:val="0"/>
        </w:rPr>
        <w:t xml:space="preserve"> сообщение переходит в состояние «ожидание» и </w:t>
      </w:r>
      <w:proofErr w:type="spellStart"/>
      <w:r w:rsidRPr="00E6281C">
        <w:rPr>
          <w:rFonts w:ascii="Times New Roman" w:hAnsi="Times New Roman" w:cs="Times New Roman"/>
          <w:b w:val="0"/>
          <w:i w:val="0"/>
        </w:rPr>
        <w:t>Репозитарий</w:t>
      </w:r>
      <w:proofErr w:type="spellEnd"/>
      <w:r w:rsidRPr="00E6281C">
        <w:rPr>
          <w:rFonts w:ascii="Times New Roman" w:hAnsi="Times New Roman" w:cs="Times New Roman"/>
          <w:b w:val="0"/>
          <w:i w:val="0"/>
        </w:rPr>
        <w:t xml:space="preserve"> выполняет процедуру комбинированного способа подтверждения.</w:t>
      </w:r>
    </w:p>
    <w:p w14:paraId="146E6C40" w14:textId="77777777"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С этой целью </w:t>
      </w:r>
      <w:proofErr w:type="spellStart"/>
      <w:r w:rsidRPr="00E6281C">
        <w:rPr>
          <w:rFonts w:ascii="Times New Roman" w:hAnsi="Times New Roman" w:cs="Times New Roman"/>
          <w:b w:val="0"/>
          <w:i w:val="0"/>
        </w:rPr>
        <w:t>Репозитарий</w:t>
      </w:r>
      <w:proofErr w:type="spellEnd"/>
      <w:r w:rsidRPr="00E6281C">
        <w:rPr>
          <w:rFonts w:ascii="Times New Roman" w:hAnsi="Times New Roman" w:cs="Times New Roman"/>
          <w:b w:val="0"/>
          <w:i w:val="0"/>
        </w:rPr>
        <w:t xml:space="preserve"> осуществляет поиск встречного (парного) сообщения и при положительных результатах осуществляет процедуру встречного способа подтверждения согласно пунктам </w:t>
      </w:r>
      <w:r w:rsidRPr="00E6281C">
        <w:rPr>
          <w:rFonts w:ascii="Times New Roman" w:hAnsi="Times New Roman" w:cs="Times New Roman"/>
          <w:b w:val="0"/>
          <w:i w:val="0"/>
        </w:rPr>
        <w:fldChar w:fldCharType="begin"/>
      </w:r>
      <w:r w:rsidRPr="00E6281C">
        <w:rPr>
          <w:rFonts w:ascii="Times New Roman" w:hAnsi="Times New Roman" w:cs="Times New Roman"/>
          <w:b w:val="0"/>
          <w:i w:val="0"/>
        </w:rPr>
        <w:instrText xml:space="preserve"> REF _Ref2250734 \n \h  \* MERGEFORMAT </w:instrText>
      </w:r>
      <w:r w:rsidRPr="00E6281C">
        <w:rPr>
          <w:rFonts w:ascii="Times New Roman" w:hAnsi="Times New Roman" w:cs="Times New Roman"/>
          <w:b w:val="0"/>
          <w:i w:val="0"/>
        </w:rPr>
      </w:r>
      <w:r w:rsidRPr="00E6281C">
        <w:rPr>
          <w:rFonts w:ascii="Times New Roman" w:hAnsi="Times New Roman" w:cs="Times New Roman"/>
          <w:b w:val="0"/>
          <w:i w:val="0"/>
        </w:rPr>
        <w:fldChar w:fldCharType="separate"/>
      </w:r>
      <w:r w:rsidR="005E742E">
        <w:rPr>
          <w:rFonts w:ascii="Times New Roman" w:hAnsi="Times New Roman" w:cs="Times New Roman"/>
          <w:b w:val="0"/>
          <w:i w:val="0"/>
        </w:rPr>
        <w:t>25.5.1</w:t>
      </w:r>
      <w:r w:rsidRPr="00E6281C">
        <w:rPr>
          <w:rFonts w:ascii="Times New Roman" w:hAnsi="Times New Roman" w:cs="Times New Roman"/>
          <w:b w:val="0"/>
          <w:i w:val="0"/>
        </w:rPr>
        <w:fldChar w:fldCharType="end"/>
      </w:r>
      <w:r w:rsidRPr="00E6281C">
        <w:rPr>
          <w:rFonts w:ascii="Times New Roman" w:hAnsi="Times New Roman" w:cs="Times New Roman"/>
          <w:b w:val="0"/>
          <w:i w:val="0"/>
        </w:rPr>
        <w:t xml:space="preserve"> -</w:t>
      </w:r>
      <w:r w:rsidR="00631690" w:rsidRPr="00E6281C">
        <w:rPr>
          <w:rFonts w:ascii="Times New Roman" w:hAnsi="Times New Roman" w:cs="Times New Roman"/>
          <w:b w:val="0"/>
          <w:i w:val="0"/>
        </w:rPr>
        <w:t xml:space="preserve"> </w:t>
      </w:r>
      <w:r w:rsidR="00631690" w:rsidRPr="00E6281C">
        <w:rPr>
          <w:rFonts w:ascii="Times New Roman" w:hAnsi="Times New Roman" w:cs="Times New Roman"/>
          <w:b w:val="0"/>
          <w:i w:val="0"/>
        </w:rPr>
        <w:fldChar w:fldCharType="begin"/>
      </w:r>
      <w:r w:rsidR="00631690" w:rsidRPr="00E6281C">
        <w:rPr>
          <w:rFonts w:ascii="Times New Roman" w:hAnsi="Times New Roman" w:cs="Times New Roman"/>
          <w:b w:val="0"/>
          <w:i w:val="0"/>
        </w:rPr>
        <w:instrText xml:space="preserve"> REF _Ref2250752 \r \h </w:instrText>
      </w:r>
      <w:r w:rsidR="00C459B3" w:rsidRPr="00E6281C">
        <w:rPr>
          <w:rFonts w:ascii="Times New Roman" w:hAnsi="Times New Roman" w:cs="Times New Roman"/>
          <w:b w:val="0"/>
          <w:i w:val="0"/>
        </w:rPr>
        <w:instrText xml:space="preserve"> \* MERGEFORMAT </w:instrText>
      </w:r>
      <w:r w:rsidR="00631690" w:rsidRPr="00E6281C">
        <w:rPr>
          <w:rFonts w:ascii="Times New Roman" w:hAnsi="Times New Roman" w:cs="Times New Roman"/>
          <w:b w:val="0"/>
          <w:i w:val="0"/>
        </w:rPr>
      </w:r>
      <w:r w:rsidR="00631690" w:rsidRPr="00E6281C">
        <w:rPr>
          <w:rFonts w:ascii="Times New Roman" w:hAnsi="Times New Roman" w:cs="Times New Roman"/>
          <w:b w:val="0"/>
          <w:i w:val="0"/>
        </w:rPr>
        <w:fldChar w:fldCharType="separate"/>
      </w:r>
      <w:r w:rsidR="005E742E">
        <w:rPr>
          <w:rFonts w:ascii="Times New Roman" w:hAnsi="Times New Roman" w:cs="Times New Roman"/>
          <w:b w:val="0"/>
          <w:i w:val="0"/>
        </w:rPr>
        <w:t>25.5.7</w:t>
      </w:r>
      <w:r w:rsidR="00631690" w:rsidRPr="00E6281C">
        <w:rPr>
          <w:rFonts w:ascii="Times New Roman" w:hAnsi="Times New Roman" w:cs="Times New Roman"/>
          <w:b w:val="0"/>
          <w:i w:val="0"/>
        </w:rPr>
        <w:fldChar w:fldCharType="end"/>
      </w:r>
      <w:r w:rsidR="00866010" w:rsidRPr="00E6281C">
        <w:rPr>
          <w:rFonts w:ascii="Times New Roman" w:hAnsi="Times New Roman" w:cs="Times New Roman"/>
          <w:b w:val="0"/>
          <w:i w:val="0"/>
        </w:rPr>
        <w:t xml:space="preserve"> </w:t>
      </w:r>
      <w:r w:rsidRPr="00E6281C">
        <w:rPr>
          <w:rFonts w:ascii="Times New Roman" w:hAnsi="Times New Roman" w:cs="Times New Roman"/>
          <w:b w:val="0"/>
          <w:i w:val="0"/>
        </w:rPr>
        <w:t>Правил.</w:t>
      </w:r>
    </w:p>
    <w:p w14:paraId="6B3B9855" w14:textId="77777777"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В случае отрицательных результатов поиска встречного (парного) сообщения, </w:t>
      </w:r>
      <w:proofErr w:type="spellStart"/>
      <w:r w:rsidRPr="00E6281C">
        <w:rPr>
          <w:rFonts w:ascii="Times New Roman" w:hAnsi="Times New Roman" w:cs="Times New Roman"/>
          <w:b w:val="0"/>
          <w:i w:val="0"/>
        </w:rPr>
        <w:t>Репозитарий</w:t>
      </w:r>
      <w:proofErr w:type="spellEnd"/>
      <w:r w:rsidRPr="00E6281C">
        <w:rPr>
          <w:rFonts w:ascii="Times New Roman" w:hAnsi="Times New Roman" w:cs="Times New Roman"/>
          <w:b w:val="0"/>
          <w:i w:val="0"/>
        </w:rPr>
        <w:t xml:space="preserve"> осуществляет процедуру последовательного способа подтверждения согласно пунктам </w:t>
      </w:r>
      <w:r w:rsidRPr="00E6281C">
        <w:rPr>
          <w:rFonts w:ascii="Times New Roman" w:hAnsi="Times New Roman" w:cs="Times New Roman"/>
          <w:b w:val="0"/>
          <w:i w:val="0"/>
        </w:rPr>
        <w:fldChar w:fldCharType="begin"/>
      </w:r>
      <w:r w:rsidRPr="00E6281C">
        <w:rPr>
          <w:rFonts w:ascii="Times New Roman" w:hAnsi="Times New Roman" w:cs="Times New Roman"/>
          <w:b w:val="0"/>
          <w:i w:val="0"/>
        </w:rPr>
        <w:instrText xml:space="preserve"> REF _Ref1472482 \r \h  \* MERGEFORMAT </w:instrText>
      </w:r>
      <w:r w:rsidRPr="00E6281C">
        <w:rPr>
          <w:rFonts w:ascii="Times New Roman" w:hAnsi="Times New Roman" w:cs="Times New Roman"/>
          <w:b w:val="0"/>
          <w:i w:val="0"/>
        </w:rPr>
      </w:r>
      <w:r w:rsidRPr="00E6281C">
        <w:rPr>
          <w:rFonts w:ascii="Times New Roman" w:hAnsi="Times New Roman" w:cs="Times New Roman"/>
          <w:b w:val="0"/>
          <w:i w:val="0"/>
        </w:rPr>
        <w:fldChar w:fldCharType="separate"/>
      </w:r>
      <w:r w:rsidR="005E742E">
        <w:rPr>
          <w:rFonts w:ascii="Times New Roman" w:hAnsi="Times New Roman" w:cs="Times New Roman"/>
          <w:b w:val="0"/>
          <w:i w:val="0"/>
        </w:rPr>
        <w:t>25.4.5</w:t>
      </w:r>
      <w:r w:rsidRPr="00E6281C">
        <w:rPr>
          <w:rFonts w:ascii="Times New Roman" w:hAnsi="Times New Roman" w:cs="Times New Roman"/>
          <w:b w:val="0"/>
          <w:i w:val="0"/>
        </w:rPr>
        <w:fldChar w:fldCharType="end"/>
      </w:r>
      <w:r w:rsidRPr="00E6281C">
        <w:rPr>
          <w:rFonts w:ascii="Times New Roman" w:hAnsi="Times New Roman" w:cs="Times New Roman"/>
          <w:b w:val="0"/>
          <w:i w:val="0"/>
        </w:rPr>
        <w:t xml:space="preserve"> - </w:t>
      </w:r>
      <w:r w:rsidRPr="00E6281C">
        <w:rPr>
          <w:rFonts w:ascii="Times New Roman" w:hAnsi="Times New Roman" w:cs="Times New Roman"/>
          <w:b w:val="0"/>
          <w:i w:val="0"/>
        </w:rPr>
        <w:fldChar w:fldCharType="begin"/>
      </w:r>
      <w:r w:rsidRPr="00E6281C">
        <w:rPr>
          <w:rFonts w:ascii="Times New Roman" w:hAnsi="Times New Roman" w:cs="Times New Roman"/>
          <w:b w:val="0"/>
          <w:i w:val="0"/>
        </w:rPr>
        <w:instrText xml:space="preserve"> REF _Ref1472495 \r \h  \* MERGEFORMAT </w:instrText>
      </w:r>
      <w:r w:rsidRPr="00E6281C">
        <w:rPr>
          <w:rFonts w:ascii="Times New Roman" w:hAnsi="Times New Roman" w:cs="Times New Roman"/>
          <w:b w:val="0"/>
          <w:i w:val="0"/>
        </w:rPr>
      </w:r>
      <w:r w:rsidRPr="00E6281C">
        <w:rPr>
          <w:rFonts w:ascii="Times New Roman" w:hAnsi="Times New Roman" w:cs="Times New Roman"/>
          <w:b w:val="0"/>
          <w:i w:val="0"/>
        </w:rPr>
        <w:fldChar w:fldCharType="separate"/>
      </w:r>
      <w:r w:rsidR="005E742E">
        <w:rPr>
          <w:rFonts w:ascii="Times New Roman" w:hAnsi="Times New Roman" w:cs="Times New Roman"/>
          <w:b w:val="0"/>
          <w:i w:val="0"/>
        </w:rPr>
        <w:t>25.4.10</w:t>
      </w:r>
      <w:r w:rsidRPr="00E6281C">
        <w:rPr>
          <w:rFonts w:ascii="Times New Roman" w:hAnsi="Times New Roman" w:cs="Times New Roman"/>
          <w:b w:val="0"/>
          <w:i w:val="0"/>
        </w:rPr>
        <w:fldChar w:fldCharType="end"/>
      </w:r>
      <w:r w:rsidRPr="00E6281C">
        <w:rPr>
          <w:rFonts w:ascii="Times New Roman" w:hAnsi="Times New Roman" w:cs="Times New Roman"/>
          <w:b w:val="0"/>
          <w:i w:val="0"/>
        </w:rPr>
        <w:t xml:space="preserve"> Правил.</w:t>
      </w:r>
    </w:p>
    <w:p w14:paraId="684FE0D9" w14:textId="77777777" w:rsidR="0076141D" w:rsidRPr="00E6281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При двухстороннем внесении записи в Реестр договоров </w:t>
      </w:r>
      <w:proofErr w:type="spellStart"/>
      <w:r w:rsidRPr="00E6281C">
        <w:rPr>
          <w:rFonts w:ascii="Times New Roman" w:hAnsi="Times New Roman" w:cs="Times New Roman"/>
          <w:b w:val="0"/>
          <w:i w:val="0"/>
        </w:rPr>
        <w:t>Репозитарий</w:t>
      </w:r>
      <w:proofErr w:type="spellEnd"/>
      <w:r w:rsidRPr="00E6281C">
        <w:rPr>
          <w:rFonts w:ascii="Times New Roman" w:hAnsi="Times New Roman" w:cs="Times New Roman"/>
          <w:b w:val="0"/>
          <w:i w:val="0"/>
        </w:rPr>
        <w:t xml:space="preserve"> проводит процедуру Сверки поступившей информации.</w:t>
      </w:r>
    </w:p>
    <w:p w14:paraId="5B71DB4B" w14:textId="77777777" w:rsidR="0076141D" w:rsidRPr="00E6281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651" w:name="_Toc14257831"/>
      <w:bookmarkStart w:id="4652" w:name="_Toc34913261"/>
      <w:bookmarkStart w:id="4653" w:name="_Ref64380569"/>
      <w:bookmarkStart w:id="4654" w:name="_Toc47527603"/>
      <w:bookmarkStart w:id="4655" w:name="_Toc93064071"/>
      <w:r w:rsidRPr="00E6281C">
        <w:rPr>
          <w:rFonts w:ascii="Times New Roman" w:hAnsi="Times New Roman" w:cs="Times New Roman"/>
        </w:rPr>
        <w:t>Порядок проведения Сверки</w:t>
      </w:r>
      <w:bookmarkEnd w:id="4651"/>
      <w:bookmarkEnd w:id="4652"/>
      <w:bookmarkEnd w:id="4653"/>
      <w:bookmarkEnd w:id="4654"/>
      <w:bookmarkEnd w:id="4655"/>
    </w:p>
    <w:p w14:paraId="39F6ACC1"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Сверка Анкеты генерального соглашения (Форма CM010) проводится только по полям «полной сверки».</w:t>
      </w:r>
    </w:p>
    <w:p w14:paraId="474E4027"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Сверка Анкет договора (по форме соответствующей типу Договора) проводится либо по «основным полям», либо по полям «полной сверки». Отправитель самостоятельно выбирает тип Сверки, указывая соответствующее значение в поле «</w:t>
      </w:r>
      <w:proofErr w:type="spellStart"/>
      <w:r w:rsidRPr="00E6281C">
        <w:t>reconciliation</w:t>
      </w:r>
      <w:proofErr w:type="spellEnd"/>
      <w:r w:rsidRPr="00E6281C">
        <w:t xml:space="preserve"> </w:t>
      </w:r>
      <w:proofErr w:type="spellStart"/>
      <w:r w:rsidRPr="00E6281C">
        <w:t>Type</w:t>
      </w:r>
      <w:proofErr w:type="spellEnd"/>
      <w:r w:rsidRPr="00E6281C">
        <w:t xml:space="preserve"> (Условия согласования параметров сделки (договора)» соответствующей анкеты договора.</w:t>
      </w:r>
    </w:p>
    <w:p w14:paraId="2000026B"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При проведении «полной сверки» </w:t>
      </w:r>
      <w:proofErr w:type="spellStart"/>
      <w:r w:rsidRPr="00E6281C">
        <w:t>Репозитарий</w:t>
      </w:r>
      <w:proofErr w:type="spellEnd"/>
      <w:r w:rsidRPr="00E6281C">
        <w:t xml:space="preserve"> осуществляет Сверку по всем полям </w:t>
      </w:r>
      <w:r w:rsidRPr="00E6281C">
        <w:lastRenderedPageBreak/>
        <w:t xml:space="preserve">(полям обязательной сверки, полям дополнительной сверки, полям специальной сверки, полям специальной дополнительной сверки), содержащимся в сообщении. В случае отсутствия расхождений процедура Сверки считается успешно пройденной. Если в результате Сверки выявлены расхождения, </w:t>
      </w:r>
      <w:proofErr w:type="spellStart"/>
      <w:r w:rsidRPr="00E6281C">
        <w:t>Репозитарий</w:t>
      </w:r>
      <w:proofErr w:type="spellEnd"/>
      <w:r w:rsidRPr="00E6281C">
        <w:t xml:space="preserve"> направляет Отправителю каждой стороны Уведомление о расхождении в параметрах анкет (Форма RM006).</w:t>
      </w:r>
    </w:p>
    <w:p w14:paraId="3B698C14"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При проведении «сверки по основным полям» </w:t>
      </w:r>
      <w:proofErr w:type="spellStart"/>
      <w:r w:rsidRPr="00E6281C">
        <w:t>Репозитарий</w:t>
      </w:r>
      <w:proofErr w:type="spellEnd"/>
      <w:r w:rsidRPr="00E6281C">
        <w:t xml:space="preserve"> осуществляет Сверку по полям обязательной сверки и полям специальной сверки, содержащимся в сообщении. В случае отсутствия расхождений по данным полям процедура Сверки считается успешно пройденной. Если в результате Сверки выявлены расхождения, </w:t>
      </w:r>
      <w:proofErr w:type="spellStart"/>
      <w:r w:rsidRPr="00E6281C">
        <w:t>Репозитарий</w:t>
      </w:r>
      <w:proofErr w:type="spellEnd"/>
      <w:r w:rsidRPr="00E6281C">
        <w:t xml:space="preserve"> направляет Отправителю каждой стороны Уведомление о расхождении в параметрах анкет (Форма RM006).</w:t>
      </w:r>
    </w:p>
    <w:p w14:paraId="5B2FA07F" w14:textId="77777777" w:rsidR="0076141D" w:rsidRPr="00E6281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656" w:name="_Toc14257832"/>
      <w:bookmarkStart w:id="4657" w:name="_Toc34913262"/>
      <w:bookmarkStart w:id="4658" w:name="_Ref62472212"/>
      <w:bookmarkStart w:id="4659" w:name="_Ref64380704"/>
      <w:bookmarkStart w:id="4660" w:name="_Toc47527604"/>
      <w:bookmarkStart w:id="4661" w:name="_Toc93064072"/>
      <w:r w:rsidRPr="00E6281C">
        <w:rPr>
          <w:rFonts w:ascii="Times New Roman" w:hAnsi="Times New Roman" w:cs="Times New Roman"/>
        </w:rPr>
        <w:t>Одностороннее внесение записи в Реестр договоров</w:t>
      </w:r>
      <w:bookmarkEnd w:id="4656"/>
      <w:bookmarkEnd w:id="4657"/>
      <w:bookmarkEnd w:id="4658"/>
      <w:bookmarkEnd w:id="4659"/>
      <w:bookmarkEnd w:id="4660"/>
      <w:bookmarkEnd w:id="4661"/>
    </w:p>
    <w:p w14:paraId="4D2D220B"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Одностороннее внесение записи в Реестр договоров – внесение записи в Реестр договоров на основании сообщения, полученного </w:t>
      </w:r>
      <w:proofErr w:type="spellStart"/>
      <w:r w:rsidRPr="00E6281C">
        <w:t>Репозитарием</w:t>
      </w:r>
      <w:proofErr w:type="spellEnd"/>
      <w:r w:rsidRPr="00E6281C">
        <w:t xml:space="preserve"> от одного Отправителя.</w:t>
      </w:r>
    </w:p>
    <w:p w14:paraId="577FEE24"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Внесение записи в Реестр договоров </w:t>
      </w:r>
      <w:proofErr w:type="spellStart"/>
      <w:r w:rsidRPr="00E6281C">
        <w:t>Репозитария</w:t>
      </w:r>
      <w:proofErr w:type="spellEnd"/>
      <w:r w:rsidRPr="00E6281C">
        <w:t>, производится в одностороннем порядке в следующих случаях:</w:t>
      </w:r>
    </w:p>
    <w:p w14:paraId="61DFB55D" w14:textId="77777777"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одна из Сторон Договора является Наблюдателем;</w:t>
      </w:r>
    </w:p>
    <w:p w14:paraId="5E3DAC44" w14:textId="77777777"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одна из Сторон Договора не является Клиентом;</w:t>
      </w:r>
    </w:p>
    <w:p w14:paraId="7F0693BA" w14:textId="77777777"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Отправитель от обеих Сторон Договора – одно и тоже лицо.</w:t>
      </w:r>
    </w:p>
    <w:p w14:paraId="3A5E3D68"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При поступлении в </w:t>
      </w:r>
      <w:proofErr w:type="spellStart"/>
      <w:r w:rsidRPr="00E6281C">
        <w:t>Репозитарий</w:t>
      </w:r>
      <w:proofErr w:type="spellEnd"/>
      <w:r w:rsidRPr="00E6281C">
        <w:t xml:space="preserve"> сообщения в виде электронного документа </w:t>
      </w:r>
      <w:proofErr w:type="spellStart"/>
      <w:r w:rsidRPr="00E6281C">
        <w:t>Репозитарий</w:t>
      </w:r>
      <w:proofErr w:type="spellEnd"/>
      <w:r w:rsidRPr="00E6281C">
        <w:t xml:space="preserve"> направляет Отправителю Уведомление о получении пакетов электронных документов, сформированное в соответствии с Договором ЭДО.</w:t>
      </w:r>
    </w:p>
    <w:p w14:paraId="4C669BEB"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В процессе обработки сообщения, </w:t>
      </w:r>
      <w:proofErr w:type="spellStart"/>
      <w:r w:rsidRPr="00E6281C">
        <w:t>Репозитарий</w:t>
      </w:r>
      <w:proofErr w:type="spellEnd"/>
      <w:r w:rsidRPr="00E6281C">
        <w:t xml:space="preserve"> проверяет сообщение на уникальность, правильность и полноту заполнения, наличие полномочий по предоставлению информации, и при отсутствии ошибок в форматах (спецификациях) – направляет Отправителю </w:t>
      </w:r>
      <w:r w:rsidRPr="00E6281C">
        <w:rPr>
          <w:rFonts w:eastAsia="Times New Roman"/>
          <w:lang w:eastAsia="ru-RU"/>
        </w:rPr>
        <w:t xml:space="preserve">Уведомление о статусе анкеты </w:t>
      </w:r>
      <w:r w:rsidRPr="00E6281C">
        <w:t>(Форма RM003) с информацией о внесении сообщения в Раздел 1 Реестра договоров.</w:t>
      </w:r>
    </w:p>
    <w:p w14:paraId="177857BF"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В случае прохождения проверок</w:t>
      </w:r>
      <w:r w:rsidR="00071C4A" w:rsidRPr="00E6281C">
        <w:t xml:space="preserve"> </w:t>
      </w:r>
      <w:proofErr w:type="spellStart"/>
      <w:r w:rsidRPr="00E6281C">
        <w:t>Репозитарий</w:t>
      </w:r>
      <w:proofErr w:type="spellEnd"/>
      <w:r w:rsidRPr="00E6281C">
        <w:t xml:space="preserve"> вносит запись о Договоре и (или) Генеральном соглашении в Раздел 2 Реестра договоров и направляет Отправителю Извещение о регистрации (Форма RM001).</w:t>
      </w:r>
    </w:p>
    <w:p w14:paraId="7ECAF7E6" w14:textId="77777777" w:rsidR="0076141D" w:rsidRPr="00E6281C" w:rsidRDefault="0076141D" w:rsidP="001B433E">
      <w:pPr>
        <w:pStyle w:val="af1"/>
        <w:widowControl w:val="0"/>
        <w:numPr>
          <w:ilvl w:val="1"/>
          <w:numId w:val="7"/>
        </w:numPr>
        <w:spacing w:before="0" w:line="240" w:lineRule="auto"/>
        <w:ind w:left="851" w:hanging="851"/>
        <w:contextualSpacing w:val="0"/>
        <w:outlineLvl w:val="3"/>
      </w:pPr>
      <w:r w:rsidRPr="00E6281C">
        <w:t>В случае выявления</w:t>
      </w:r>
      <w:r w:rsidR="001B433E" w:rsidRPr="00E6281C">
        <w:t xml:space="preserve"> ошибок</w:t>
      </w:r>
      <w:r w:rsidRPr="00E6281C">
        <w:t xml:space="preserve"> </w:t>
      </w:r>
      <w:proofErr w:type="spellStart"/>
      <w:r w:rsidRPr="00E6281C">
        <w:t>Репозитарий</w:t>
      </w:r>
      <w:proofErr w:type="spellEnd"/>
      <w:r w:rsidRPr="00E6281C">
        <w:t xml:space="preserve"> </w:t>
      </w:r>
      <w:r w:rsidR="001B433E" w:rsidRPr="00E6281C">
        <w:t>отказывает во внесении</w:t>
      </w:r>
      <w:r w:rsidRPr="00E6281C">
        <w:t xml:space="preserve"> записи </w:t>
      </w:r>
      <w:r w:rsidR="00040728" w:rsidRPr="00E6281C">
        <w:t xml:space="preserve">в Реестр договоров </w:t>
      </w:r>
      <w:r w:rsidRPr="00E6281C">
        <w:t>и направляет Отправителю Извещение об отказе в исполнении/регистрации (Форма RM002).</w:t>
      </w:r>
    </w:p>
    <w:p w14:paraId="4B9537A0"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Идентификация Наблюдателя в качестве контрагента при предоставлении информации в </w:t>
      </w:r>
      <w:proofErr w:type="spellStart"/>
      <w:r w:rsidRPr="00E6281C">
        <w:t>Репозитарий</w:t>
      </w:r>
      <w:proofErr w:type="spellEnd"/>
      <w:r w:rsidRPr="00E6281C">
        <w:t xml:space="preserve"> Отправителем второй стороны производится путем указания </w:t>
      </w:r>
      <w:proofErr w:type="spellStart"/>
      <w:r w:rsidRPr="00E6281C">
        <w:t>Репозитарного</w:t>
      </w:r>
      <w:proofErr w:type="spellEnd"/>
      <w:r w:rsidRPr="00E6281C">
        <w:t xml:space="preserve"> кода Наблюдателя. </w:t>
      </w:r>
      <w:proofErr w:type="spellStart"/>
      <w:r w:rsidRPr="00E6281C">
        <w:t>Репозитарий</w:t>
      </w:r>
      <w:proofErr w:type="spellEnd"/>
      <w:r w:rsidRPr="00E6281C">
        <w:t xml:space="preserve"> вправе размещать на Сайте справочник, содержащий </w:t>
      </w:r>
      <w:proofErr w:type="spellStart"/>
      <w:r w:rsidRPr="00E6281C">
        <w:t>Репозитарные</w:t>
      </w:r>
      <w:proofErr w:type="spellEnd"/>
      <w:r w:rsidRPr="00E6281C">
        <w:t xml:space="preserve"> коды и иную информацию, позволяющую идентифицировать Клиентов.</w:t>
      </w:r>
    </w:p>
    <w:p w14:paraId="3683E5BE"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Идентификация лиц, не являющихся Клиентами, в качестве контрагента при предоставлении информации в </w:t>
      </w:r>
      <w:proofErr w:type="spellStart"/>
      <w:r w:rsidRPr="00E6281C">
        <w:t>Репозитарий</w:t>
      </w:r>
      <w:proofErr w:type="spellEnd"/>
      <w:r w:rsidRPr="00E6281C">
        <w:t xml:space="preserve"> Отправителем производится в соответствии с нормативными актами Банка России.</w:t>
      </w:r>
    </w:p>
    <w:p w14:paraId="7D118415" w14:textId="77777777" w:rsidR="0076141D" w:rsidRPr="00E6281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662" w:name="_Toc531784073"/>
      <w:bookmarkStart w:id="4663" w:name="_Toc526864861"/>
      <w:bookmarkStart w:id="4664" w:name="_Toc526865118"/>
      <w:bookmarkStart w:id="4665" w:name="_Toc526872081"/>
      <w:bookmarkStart w:id="4666" w:name="_Toc526872340"/>
      <w:bookmarkStart w:id="4667" w:name="_Toc526872597"/>
      <w:bookmarkStart w:id="4668" w:name="_Toc526938486"/>
      <w:bookmarkStart w:id="4669" w:name="_Toc526938877"/>
      <w:bookmarkStart w:id="4670" w:name="_Toc526939139"/>
      <w:bookmarkStart w:id="4671" w:name="_Toc526939511"/>
      <w:bookmarkStart w:id="4672" w:name="_Toc526952681"/>
      <w:bookmarkStart w:id="4673" w:name="_Toc529441334"/>
      <w:bookmarkStart w:id="4674" w:name="_Toc529441593"/>
      <w:bookmarkStart w:id="4675" w:name="_Toc531784078"/>
      <w:bookmarkStart w:id="4676" w:name="_Toc14257833"/>
      <w:bookmarkStart w:id="4677" w:name="_Toc34913263"/>
      <w:bookmarkStart w:id="4678" w:name="_Toc47527605"/>
      <w:bookmarkStart w:id="4679" w:name="_Toc93064073"/>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r w:rsidRPr="00E6281C">
        <w:rPr>
          <w:rFonts w:ascii="Times New Roman" w:hAnsi="Times New Roman" w:cs="Times New Roman"/>
        </w:rPr>
        <w:t>Записи о заключении, изменении или прекращении Генерального соглашения</w:t>
      </w:r>
      <w:bookmarkEnd w:id="4676"/>
      <w:bookmarkEnd w:id="4677"/>
      <w:bookmarkEnd w:id="4678"/>
      <w:bookmarkEnd w:id="4679"/>
    </w:p>
    <w:p w14:paraId="24052692"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Внесение записи о заключении, изменении или прекращении Генерального </w:t>
      </w:r>
      <w:r w:rsidRPr="00E6281C">
        <w:lastRenderedPageBreak/>
        <w:t xml:space="preserve">соглашения осуществляется </w:t>
      </w:r>
      <w:proofErr w:type="spellStart"/>
      <w:r w:rsidRPr="00E6281C">
        <w:t>Репозитарием</w:t>
      </w:r>
      <w:proofErr w:type="spellEnd"/>
      <w:r w:rsidRPr="00E6281C">
        <w:t xml:space="preserve"> для отражения в учетных системах </w:t>
      </w:r>
      <w:proofErr w:type="spellStart"/>
      <w:r w:rsidRPr="00E6281C">
        <w:t>Репозитария</w:t>
      </w:r>
      <w:proofErr w:type="spellEnd"/>
      <w:r w:rsidRPr="00E6281C">
        <w:t xml:space="preserve"> информации о Генеральных соглашениях, на условиях которых заключаются Договоры.</w:t>
      </w:r>
    </w:p>
    <w:p w14:paraId="74A57C23"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Внесение записи о заключении Генерального соглашения производится в отношении новой информации, ранее не зарегистрированной в системе учета </w:t>
      </w:r>
      <w:proofErr w:type="spellStart"/>
      <w:r w:rsidRPr="00E6281C">
        <w:t>Репозитария</w:t>
      </w:r>
      <w:proofErr w:type="spellEnd"/>
      <w:r w:rsidRPr="00E6281C">
        <w:t>.</w:t>
      </w:r>
    </w:p>
    <w:p w14:paraId="0B984766"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Внесение записи об изменении или прекращении Генерального соглашения, запись о котором внесена в Реестр договоров, производится при поступлении в </w:t>
      </w:r>
      <w:proofErr w:type="spellStart"/>
      <w:r w:rsidRPr="00E6281C">
        <w:t>Репозитарий</w:t>
      </w:r>
      <w:proofErr w:type="spellEnd"/>
      <w:r w:rsidRPr="00E6281C">
        <w:t xml:space="preserve"> информации об изменении условий или прекращении ранее зарегистрированного Генерального соглашения.</w:t>
      </w:r>
    </w:p>
    <w:p w14:paraId="6BF7D11E"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Основаниями для внесения записей являются:</w:t>
      </w:r>
    </w:p>
    <w:p w14:paraId="1D1E6D87" w14:textId="77777777"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о новом Генеральном соглашении – Анкета генерального соглашения (Форма CM010). Одновременно с предоставлением анкеты Отправитель может предоставить копию Генерального соглашения. При направлении анкеты генерального соглашения в виде электронного документа, Отправитель может вложить в формируемый пакет электронных документов, файл со сканированной копией Генерального соглашения в графическом формате PDF;</w:t>
      </w:r>
    </w:p>
    <w:p w14:paraId="335C90D0" w14:textId="77777777"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об изменении Генерального соглашения – Анкета генерального соглашения (Форма CM010) с обязательным указанием назначения «внесение изменений» и реквизитов анкеты генерального соглашения (дата, регистрационный номер), в которую вносятся изменения.</w:t>
      </w:r>
    </w:p>
    <w:p w14:paraId="012C3AF5" w14:textId="77777777"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 xml:space="preserve">о прекращении Генерального соглашения – Анкета прекращения генерального соглашения (Форма СМ011) или получение </w:t>
      </w:r>
      <w:proofErr w:type="spellStart"/>
      <w:r w:rsidRPr="00E6281C">
        <w:t>Репозитарием</w:t>
      </w:r>
      <w:proofErr w:type="spellEnd"/>
      <w:r w:rsidRPr="00E6281C">
        <w:t xml:space="preserve"> выписки из ЕГРЮЛ с информацией о внесении записи о ликвидации юридического лица/прекращении недействующего юридического лица – стороны Генерального соглашения, являющейся Клиентом.</w:t>
      </w:r>
    </w:p>
    <w:p w14:paraId="18DE6FBF"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Результатом внесения в Реестр договоров записи о заключении, изменении или прекращении Генерального соглашения является внесение соответствующих записей</w:t>
      </w:r>
      <w:r w:rsidR="008A1525" w:rsidRPr="00E6281C">
        <w:t xml:space="preserve"> в </w:t>
      </w:r>
      <w:r w:rsidRPr="00E6281C">
        <w:t>Раздел 2 Реестра договоров, а также формирование</w:t>
      </w:r>
      <w:r w:rsidR="00040728" w:rsidRPr="00E6281C">
        <w:t xml:space="preserve"> и </w:t>
      </w:r>
      <w:r w:rsidRPr="00E6281C">
        <w:t xml:space="preserve">направление </w:t>
      </w:r>
      <w:proofErr w:type="spellStart"/>
      <w:r w:rsidRPr="00E6281C">
        <w:t>Репозитарием</w:t>
      </w:r>
      <w:proofErr w:type="spellEnd"/>
      <w:r w:rsidRPr="00E6281C">
        <w:t xml:space="preserve"> Отправителю(-ям) Извещения о регистрации (Форма RM001).</w:t>
      </w:r>
    </w:p>
    <w:p w14:paraId="2871A258"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При отказе во внесении записи </w:t>
      </w:r>
      <w:r w:rsidR="00040728" w:rsidRPr="00E6281C">
        <w:t xml:space="preserve">в </w:t>
      </w:r>
      <w:r w:rsidRPr="00E6281C">
        <w:t xml:space="preserve">Реестр договоров о заключении, изменении или прекращении Генерального соглашения, </w:t>
      </w:r>
      <w:proofErr w:type="spellStart"/>
      <w:r w:rsidRPr="00E6281C">
        <w:t>Репозитарий</w:t>
      </w:r>
      <w:proofErr w:type="spellEnd"/>
      <w:r w:rsidRPr="00E6281C">
        <w:t xml:space="preserve"> вносит соответствующие записи в Раздел 3 Реестра договоров, а также формирует и направляет Отправителю(-ям) Извещение об отказе в исполнении/регистрации (Форма RM002) с указанием причины отказа.</w:t>
      </w:r>
    </w:p>
    <w:p w14:paraId="2A6DD28A"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Инициатором внесения записи в Реестр договоров о заключении, изменении или прекращении Генерального соглашения, выступает Отправитель.</w:t>
      </w:r>
    </w:p>
    <w:p w14:paraId="5232BBAE" w14:textId="77777777" w:rsidR="0076141D" w:rsidRPr="00E6281C" w:rsidRDefault="0076141D" w:rsidP="00666CAF">
      <w:pPr>
        <w:pStyle w:val="af1"/>
        <w:widowControl w:val="0"/>
        <w:numPr>
          <w:ilvl w:val="1"/>
          <w:numId w:val="7"/>
        </w:numPr>
        <w:spacing w:before="0" w:line="240" w:lineRule="auto"/>
        <w:ind w:left="851" w:hanging="851"/>
        <w:contextualSpacing w:val="0"/>
        <w:outlineLvl w:val="3"/>
      </w:pPr>
      <w:r w:rsidRPr="00E6281C">
        <w:t xml:space="preserve">Исполнителем Операции внесения в Реестр договоров записи о заключении, изменении или прекращении Генерального соглашения является </w:t>
      </w:r>
      <w:proofErr w:type="spellStart"/>
      <w:r w:rsidRPr="00E6281C">
        <w:t>Репозитарий</w:t>
      </w:r>
      <w:proofErr w:type="spellEnd"/>
      <w:r w:rsidRPr="00E6281C">
        <w:t>.</w:t>
      </w:r>
    </w:p>
    <w:p w14:paraId="7F56E59A"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В случае предоставления информации о Генеральном соглашении, на условиях которого заключается Договор, одновременно с предоставлением информации, содержащей сведения о заключении Договора, такая информация должна быть предоставлена в сроки, установленные законодательством Российской Федерации.</w:t>
      </w:r>
    </w:p>
    <w:p w14:paraId="43B32FF1" w14:textId="2A5AC4EE"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Если прекращение Генерального соглашения происходит в связи с внесением в ЕГРЮЛ записи о ликвидации или прекращении недействующего юридического лица</w:t>
      </w:r>
      <w:r w:rsidR="00717BF3">
        <w:t xml:space="preserve"> </w:t>
      </w:r>
      <w:r w:rsidRPr="00E6281C">
        <w:t xml:space="preserve">– стороны Генерального соглашения, являющейся Обязанной стороной, внесение записи в Реестр договоров о прекращении Генерального соглашения </w:t>
      </w:r>
      <w:r w:rsidRPr="00E6281C">
        <w:lastRenderedPageBreak/>
        <w:t xml:space="preserve">может осуществляться на основании Служебного поручения, путем формирования Анкеты прекращения Генерального соглашения (Форма </w:t>
      </w:r>
      <w:r w:rsidRPr="00E6281C">
        <w:rPr>
          <w:rFonts w:eastAsia="Times New Roman"/>
          <w:lang w:eastAsia="ru-RU"/>
        </w:rPr>
        <w:t xml:space="preserve">СМ011) </w:t>
      </w:r>
      <w:r w:rsidRPr="00E6281C">
        <w:t>с указанием причины прекращения Генерального соглашения – «</w:t>
      </w:r>
      <w:proofErr w:type="spellStart"/>
      <w:r w:rsidRPr="00E6281C">
        <w:t>Liquidation</w:t>
      </w:r>
      <w:proofErr w:type="spellEnd"/>
      <w:r w:rsidRPr="00E6281C">
        <w:t>» («</w:t>
      </w:r>
      <w:proofErr w:type="spellStart"/>
      <w:r w:rsidRPr="00E6281C">
        <w:t>Дерегистрация</w:t>
      </w:r>
      <w:proofErr w:type="spellEnd"/>
      <w:r w:rsidRPr="00E6281C">
        <w:t xml:space="preserve"> генерального соглашения </w:t>
      </w:r>
      <w:proofErr w:type="spellStart"/>
      <w:r w:rsidRPr="00E6281C">
        <w:t>Репозитарием</w:t>
      </w:r>
      <w:proofErr w:type="spellEnd"/>
      <w:r w:rsidRPr="00E6281C">
        <w:t xml:space="preserve"> в случае ликвидации Клиента») в отношении каждого из зарегистрированных и не </w:t>
      </w:r>
      <w:proofErr w:type="spellStart"/>
      <w:r w:rsidRPr="00E6281C">
        <w:t>Дерегистрированных</w:t>
      </w:r>
      <w:proofErr w:type="spellEnd"/>
      <w:r w:rsidRPr="00E6281C">
        <w:t xml:space="preserve"> Генеральных соглашений по которым ликвидируемое лицо является стороной. При внесении записи в Реестр договоров о прекращении Генерального соглашения, все Договоры, заключенные на условиях такого Генерального соглашения, не </w:t>
      </w:r>
      <w:proofErr w:type="spellStart"/>
      <w:r w:rsidRPr="00E6281C">
        <w:t>Дерегистрированных</w:t>
      </w:r>
      <w:proofErr w:type="spellEnd"/>
      <w:r w:rsidRPr="00E6281C">
        <w:t xml:space="preserve"> на </w:t>
      </w:r>
      <w:r w:rsidR="00E356FA" w:rsidRPr="00E6281C">
        <w:t xml:space="preserve">день </w:t>
      </w:r>
      <w:r w:rsidRPr="00E6281C">
        <w:t>внесения записи о прекращении Генерального соглашения, закрываются в Реестре договоров по умолчанию со статусом – D.</w:t>
      </w:r>
    </w:p>
    <w:p w14:paraId="4C431913"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Внесение записи в Реестр договоров о заключении, изменении или прекращении Генерального соглашения осуществляется в стандартные сроки исполнения Операций.</w:t>
      </w:r>
    </w:p>
    <w:p w14:paraId="4525D6A7"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Запись о заключении, изменении или прекращении Генерального соглашения вносится в Реестр договоров при получении сообщения от Отправителя одной стороны Генерального соглашения, независимо от факта получения </w:t>
      </w:r>
      <w:proofErr w:type="spellStart"/>
      <w:r w:rsidRPr="00E6281C">
        <w:t>Репозитарием</w:t>
      </w:r>
      <w:proofErr w:type="spellEnd"/>
      <w:r w:rsidRPr="00E6281C">
        <w:t xml:space="preserve"> сообщения от Отправителя второй стороны Генерального соглашения.</w:t>
      </w:r>
    </w:p>
    <w:p w14:paraId="57A89BF5"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При двустороннем внесении записи в Реестр договоров согласование информации о заключении, изменении или прекращении Генерального соглашения осуществляется с использованием последовательного способа подтверждения.</w:t>
      </w:r>
    </w:p>
    <w:p w14:paraId="7A73F74B" w14:textId="77777777" w:rsidR="0076141D" w:rsidRPr="00E6281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680" w:name="_Toc14257834"/>
      <w:bookmarkStart w:id="4681" w:name="_Toc34913264"/>
      <w:bookmarkStart w:id="4682" w:name="_Toc47527606"/>
      <w:bookmarkStart w:id="4683" w:name="_Toc93064074"/>
      <w:r w:rsidRPr="00E6281C">
        <w:rPr>
          <w:rFonts w:ascii="Times New Roman" w:hAnsi="Times New Roman" w:cs="Times New Roman"/>
        </w:rPr>
        <w:t>Записи о заключении или изменении Договора</w:t>
      </w:r>
      <w:bookmarkEnd w:id="4680"/>
      <w:bookmarkEnd w:id="4681"/>
      <w:bookmarkEnd w:id="4682"/>
      <w:bookmarkEnd w:id="4683"/>
    </w:p>
    <w:p w14:paraId="4DE2EAA9"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Внесение записи о заключении Договора осуществляется </w:t>
      </w:r>
      <w:proofErr w:type="spellStart"/>
      <w:r w:rsidRPr="00E6281C">
        <w:t>Репозитарием</w:t>
      </w:r>
      <w:proofErr w:type="spellEnd"/>
      <w:r w:rsidRPr="00E6281C">
        <w:t xml:space="preserve"> для отражения в учетных системах </w:t>
      </w:r>
      <w:proofErr w:type="spellStart"/>
      <w:r w:rsidRPr="00E6281C">
        <w:t>Репозитария</w:t>
      </w:r>
      <w:proofErr w:type="spellEnd"/>
      <w:r w:rsidRPr="00E6281C">
        <w:t xml:space="preserve"> информации о заключенных Договорах.</w:t>
      </w:r>
    </w:p>
    <w:p w14:paraId="15513D53"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Внесение в Реестр договоров записи о заключении Договора производится в отношении информации, ранее не зарегистрированной в системе учета </w:t>
      </w:r>
      <w:proofErr w:type="spellStart"/>
      <w:r w:rsidRPr="00E6281C">
        <w:t>Репозитария</w:t>
      </w:r>
      <w:proofErr w:type="spellEnd"/>
      <w:r w:rsidRPr="00E6281C">
        <w:t xml:space="preserve"> в отношении данного Договора.</w:t>
      </w:r>
    </w:p>
    <w:p w14:paraId="68AA4A27"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Внесение в Реестр договоров записи об изменении Договора производится в случае изменения условий Договора, запись о котором ранее внесена в Реестр договоров.</w:t>
      </w:r>
    </w:p>
    <w:p w14:paraId="67EBB26D"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Основанием для внесения записи о Договоре является Анкета договора, направленная по форме соответствующей типу договора (Формы CM021-СМ081). Одновременно с предоставлением анкеты договора Отправитель может предоставить копию соответствующего Договора. При направлении анкеты договора в виде электронного документа, Отправитель может вложить в пакет электронных документов, файл со сканированной копией соответствующего Договора в графическом формате PDF.</w:t>
      </w:r>
    </w:p>
    <w:p w14:paraId="5828EDE4"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Основанием внесения записи в Реестр договоров об изменении Договора является Анкета договора (по форме соответствующей типу Договора) с обязательным указанием в поле «назначение» – «внесение изменений» и реквизитов анкеты договора (дата, регистрационный номер), в которую вносятся изменения.</w:t>
      </w:r>
    </w:p>
    <w:p w14:paraId="353B2C0E"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Результатом внесения в Реестр договоров записи о заключении или изменении Договора является внесение соответствующих записей в Раздел 2 Реестра договоров, а также формирование и направление </w:t>
      </w:r>
      <w:proofErr w:type="spellStart"/>
      <w:r w:rsidRPr="00E6281C">
        <w:t>Репозитарием</w:t>
      </w:r>
      <w:proofErr w:type="spellEnd"/>
      <w:r w:rsidRPr="00E6281C">
        <w:t xml:space="preserve"> Отправителю(ям) Извещения о регистрации (Форма RM001).</w:t>
      </w:r>
    </w:p>
    <w:p w14:paraId="3A15E1F7"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При отказе</w:t>
      </w:r>
      <w:r w:rsidR="00666CAF" w:rsidRPr="00E6281C">
        <w:t xml:space="preserve"> во внесении</w:t>
      </w:r>
      <w:r w:rsidRPr="00E6281C">
        <w:t xml:space="preserve"> в Реестр договоров записи о Договоре или его изменении </w:t>
      </w:r>
      <w:proofErr w:type="spellStart"/>
      <w:r w:rsidRPr="00E6281C">
        <w:t>Репозитарий</w:t>
      </w:r>
      <w:proofErr w:type="spellEnd"/>
      <w:r w:rsidRPr="00E6281C">
        <w:t xml:space="preserve"> вносит соответствующие записи в Раздел 3 Реестра договоров, а также формирует и направляет Отправителю(ям) Извещение об отказе в </w:t>
      </w:r>
      <w:r w:rsidRPr="00E6281C">
        <w:lastRenderedPageBreak/>
        <w:t>исполнении/регистрации (Форма RM002) с указанием причины отказа.</w:t>
      </w:r>
    </w:p>
    <w:p w14:paraId="748A8224"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Инициатором внесения записи о Договоре или изменении Договора, выступает Отправитель.</w:t>
      </w:r>
    </w:p>
    <w:p w14:paraId="00AF8EE0" w14:textId="77777777" w:rsidR="0076141D" w:rsidRPr="00E6281C" w:rsidRDefault="0076141D" w:rsidP="00C37052">
      <w:pPr>
        <w:pStyle w:val="af1"/>
        <w:widowControl w:val="0"/>
        <w:numPr>
          <w:ilvl w:val="1"/>
          <w:numId w:val="7"/>
        </w:numPr>
        <w:spacing w:before="0" w:line="240" w:lineRule="auto"/>
        <w:ind w:left="851" w:hanging="851"/>
        <w:contextualSpacing w:val="0"/>
        <w:outlineLvl w:val="3"/>
      </w:pPr>
      <w:r w:rsidRPr="00E6281C">
        <w:t>Исполнителем внесения записи о заключении или изменении Договора</w:t>
      </w:r>
      <w:r w:rsidR="00666CAF" w:rsidRPr="00E6281C">
        <w:t xml:space="preserve"> </w:t>
      </w:r>
      <w:r w:rsidRPr="00E6281C">
        <w:t xml:space="preserve">является </w:t>
      </w:r>
      <w:proofErr w:type="spellStart"/>
      <w:r w:rsidRPr="00E6281C">
        <w:t>Репозитарий</w:t>
      </w:r>
      <w:proofErr w:type="spellEnd"/>
      <w:r w:rsidR="00666CAF" w:rsidRPr="00E6281C">
        <w:t>.</w:t>
      </w:r>
    </w:p>
    <w:p w14:paraId="6A08DB26"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Для Договоров, заключенных на условиях Генерального соглашения, при одновременном предоставлении в </w:t>
      </w:r>
      <w:proofErr w:type="spellStart"/>
      <w:r w:rsidRPr="00E6281C">
        <w:t>Репозитарий</w:t>
      </w:r>
      <w:proofErr w:type="spellEnd"/>
      <w:r w:rsidRPr="00E6281C">
        <w:t xml:space="preserve"> информации, содержащей сведения о заключении Договора и информации, содержащей сведения о Генеральном соглашении на условиях которого заключается Договор, </w:t>
      </w:r>
      <w:proofErr w:type="spellStart"/>
      <w:r w:rsidRPr="00E6281C">
        <w:t>Репозитарий</w:t>
      </w:r>
      <w:proofErr w:type="spellEnd"/>
      <w:r w:rsidRPr="00E6281C">
        <w:t xml:space="preserve"> вносит в Реестр договоров запись о Генеральном соглашении в соответствии с Правилами, а поступившую Анкету договора (по форме соответствующей типу Договора), заключенного на условиях Генерального соглашения, вносит в систему учета </w:t>
      </w:r>
      <w:proofErr w:type="spellStart"/>
      <w:r w:rsidRPr="00E6281C">
        <w:t>Репозитария</w:t>
      </w:r>
      <w:proofErr w:type="spellEnd"/>
      <w:r w:rsidRPr="00E6281C">
        <w:t xml:space="preserve"> и присваивает ей статус «ожидание согласования Генерального соглашения».</w:t>
      </w:r>
    </w:p>
    <w:p w14:paraId="70CC2E59"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Если информация о Генеральном соглашении не согласована Отправителями сторон до закрытия Операционного дня, в который Отправителем была направлена Анкета договора (по форме соответствующей типу Договора), заключенного на условиях Генерального соглашения, </w:t>
      </w:r>
      <w:proofErr w:type="spellStart"/>
      <w:r w:rsidRPr="00E6281C">
        <w:t>Репозитарий</w:t>
      </w:r>
      <w:proofErr w:type="spellEnd"/>
      <w:r w:rsidRPr="00E6281C">
        <w:t xml:space="preserve"> при закрытии Операционного дня </w:t>
      </w:r>
      <w:r w:rsidR="00AD6452" w:rsidRPr="00E6281C">
        <w:t xml:space="preserve">вносит в Раздел 3 Реестра договоров запись об отказе в регистрации, а также </w:t>
      </w:r>
      <w:r w:rsidRPr="00E6281C">
        <w:t>формирует и направляет Отправителю Извещение об отказе в исполнении/регистрации (Форма RM002) на соответствующую анкету Договора.</w:t>
      </w:r>
    </w:p>
    <w:p w14:paraId="641B0710"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При одновременном предоставлении информации, содержащей сведения о заключении Договора, и информации, содержащей сведения о Генеральном соглашении, на условиях которого заключается Договор, в соответствующей анкете договора должно быть заполнено поле «Исх. № Анкеты связанного документа» (блок &lt;</w:t>
      </w:r>
      <w:proofErr w:type="spellStart"/>
      <w:r w:rsidRPr="00E6281C">
        <w:t>parentCorrelationId</w:t>
      </w:r>
      <w:proofErr w:type="spellEnd"/>
      <w:r w:rsidRPr="00E6281C">
        <w:t>&gt;), где указывается «Уникальный код цепочки сообщений» (блок &lt;</w:t>
      </w:r>
      <w:proofErr w:type="spellStart"/>
      <w:r w:rsidRPr="00E6281C">
        <w:rPr>
          <w:lang w:val="en-US"/>
        </w:rPr>
        <w:t>correlationId</w:t>
      </w:r>
      <w:proofErr w:type="spellEnd"/>
      <w:r w:rsidRPr="00E6281C">
        <w:t xml:space="preserve">&gt;), соответствующий сообщению, содержащему сведения о Генеральном соглашении. При этом в Анкете договора в поле «номер генерального соглашения» необходимо указать значение </w:t>
      </w:r>
      <w:r w:rsidRPr="00E6281C">
        <w:rPr>
          <w:lang w:val="en-US"/>
        </w:rPr>
        <w:t>NONREF</w:t>
      </w:r>
      <w:r w:rsidRPr="00E6281C">
        <w:t>.</w:t>
      </w:r>
    </w:p>
    <w:p w14:paraId="7BEADF07"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При успешном внесении в Реестр договоров записи о Генеральном соглашении </w:t>
      </w:r>
      <w:proofErr w:type="spellStart"/>
      <w:r w:rsidRPr="00E6281C">
        <w:t>Репозитарий</w:t>
      </w:r>
      <w:proofErr w:type="spellEnd"/>
      <w:r w:rsidRPr="00E6281C">
        <w:t xml:space="preserve"> переходит к внесению записи о Договоре в соответствии со способом, определенным Отправителями для подтверждения информации о Договоре.</w:t>
      </w:r>
    </w:p>
    <w:p w14:paraId="7C7B1729"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Для Договоров, заключенных вне рамок Генерального соглашения, </w:t>
      </w:r>
      <w:proofErr w:type="spellStart"/>
      <w:r w:rsidRPr="00E6281C">
        <w:t>Репозитарий</w:t>
      </w:r>
      <w:proofErr w:type="spellEnd"/>
      <w:r w:rsidRPr="00E6281C">
        <w:t xml:space="preserve"> не проверяет наличие в учетных системах </w:t>
      </w:r>
      <w:proofErr w:type="spellStart"/>
      <w:r w:rsidRPr="00E6281C">
        <w:t>Репозитария</w:t>
      </w:r>
      <w:proofErr w:type="spellEnd"/>
      <w:r w:rsidRPr="00E6281C">
        <w:t xml:space="preserve"> записи о Генеральном соглашении, </w:t>
      </w:r>
      <w:r w:rsidR="00F02236" w:rsidRPr="00E6281C">
        <w:t>но</w:t>
      </w:r>
      <w:r w:rsidRPr="00E6281C">
        <w:t xml:space="preserve"> осуществляет стандартные проверки сообщения для внесения в Реестр договоров записи о новом Договоре.</w:t>
      </w:r>
    </w:p>
    <w:p w14:paraId="19347768"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Сроки внесения записи о заключении или изменении Договора в Реестр договоров являются стандартными сроками исполнения Операций.</w:t>
      </w:r>
    </w:p>
    <w:p w14:paraId="0CD59FD6"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При двустороннем внесении записи в Реестр договоров согласование информации о заключении или изменении Договора осуществляется с использованием комбинированного или встречного способа подтверждения, что определяется Отправителями в Анкете договора (по форме соответствующей типу Договора).</w:t>
      </w:r>
    </w:p>
    <w:p w14:paraId="7A617A0E"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При неполучении </w:t>
      </w:r>
      <w:proofErr w:type="spellStart"/>
      <w:r w:rsidRPr="00E6281C">
        <w:t>Репозитарием</w:t>
      </w:r>
      <w:proofErr w:type="spellEnd"/>
      <w:r w:rsidRPr="00E6281C">
        <w:t xml:space="preserve"> в течение 30 (тридцати) календарных дней Подтверждения параметров запроса или встречного сообщения от Отправителя второй Стороны Договора, сообщение Отправителя первой Стороны Договора аннулируется, в Раздел </w:t>
      </w:r>
      <w:r w:rsidR="007767FB" w:rsidRPr="00E6281C">
        <w:t xml:space="preserve">3 </w:t>
      </w:r>
      <w:r w:rsidRPr="00E6281C">
        <w:t>Реестра договоров вносится запись о его отказе и Отправителю первой стороны направляется Извещение об отказе в исполнении/регистрации (Форма RM002).</w:t>
      </w:r>
    </w:p>
    <w:p w14:paraId="08945676" w14:textId="77777777" w:rsidR="0076141D" w:rsidRPr="00E6281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684" w:name="_Toc14257835"/>
      <w:bookmarkStart w:id="4685" w:name="_Toc34913265"/>
      <w:bookmarkStart w:id="4686" w:name="_Toc47527607"/>
      <w:bookmarkStart w:id="4687" w:name="_Toc93064075"/>
      <w:r w:rsidRPr="00E6281C">
        <w:rPr>
          <w:rFonts w:ascii="Times New Roman" w:hAnsi="Times New Roman" w:cs="Times New Roman"/>
        </w:rPr>
        <w:lastRenderedPageBreak/>
        <w:t>Записи о состоянии обязательств по Договору</w:t>
      </w:r>
      <w:bookmarkEnd w:id="4684"/>
      <w:bookmarkEnd w:id="4685"/>
      <w:bookmarkEnd w:id="4686"/>
      <w:bookmarkEnd w:id="4687"/>
    </w:p>
    <w:p w14:paraId="3DC5AB95"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Внесение записи о состоянии обязательств по Договору, включая прекращение обязательств, осуществляется </w:t>
      </w:r>
      <w:proofErr w:type="spellStart"/>
      <w:r w:rsidRPr="00E6281C">
        <w:t>Репозитарием</w:t>
      </w:r>
      <w:proofErr w:type="spellEnd"/>
      <w:r w:rsidRPr="00E6281C">
        <w:t xml:space="preserve"> для отражения в учетных системах </w:t>
      </w:r>
      <w:proofErr w:type="spellStart"/>
      <w:r w:rsidRPr="00E6281C">
        <w:t>Репозитария</w:t>
      </w:r>
      <w:proofErr w:type="spellEnd"/>
      <w:r w:rsidRPr="00E6281C">
        <w:t xml:space="preserve"> информации о состоянии обязательств по Договорам, записи о которых внесены в Реестр договоров.</w:t>
      </w:r>
    </w:p>
    <w:p w14:paraId="63544E3D"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Внесение в Реестр договоров записи о состояния обязательств по Договору происходит в случае изменения состояния или прекращения обязательств по Договору (прекращения Договора).</w:t>
      </w:r>
    </w:p>
    <w:p w14:paraId="344A7591" w14:textId="77777777" w:rsidR="00D46831" w:rsidRPr="00E6281C" w:rsidRDefault="00D46831" w:rsidP="00D46831">
      <w:pPr>
        <w:pStyle w:val="af1"/>
        <w:widowControl w:val="0"/>
        <w:numPr>
          <w:ilvl w:val="1"/>
          <w:numId w:val="7"/>
        </w:numPr>
        <w:spacing w:before="0" w:line="240" w:lineRule="auto"/>
        <w:ind w:left="851" w:hanging="851"/>
        <w:contextualSpacing w:val="0"/>
        <w:outlineLvl w:val="3"/>
      </w:pPr>
      <w:r w:rsidRPr="00E6281C">
        <w:t>Основанием для внесения в Реестр договоров записей о состоянии обязательств по Договору является Анкета о состоянии обязательств по договорам (Форма CM093), предоставляемая Отправителем в сроки, установленные законодательством Российской Федерации.</w:t>
      </w:r>
    </w:p>
    <w:p w14:paraId="278D1BBC" w14:textId="77777777" w:rsidR="00DA2FA6" w:rsidRPr="00E6281C" w:rsidRDefault="0076141D" w:rsidP="0076141D">
      <w:pPr>
        <w:pStyle w:val="af1"/>
        <w:widowControl w:val="0"/>
        <w:numPr>
          <w:ilvl w:val="1"/>
          <w:numId w:val="7"/>
        </w:numPr>
        <w:spacing w:before="0" w:line="240" w:lineRule="auto"/>
        <w:ind w:left="851" w:hanging="851"/>
        <w:contextualSpacing w:val="0"/>
        <w:outlineLvl w:val="3"/>
      </w:pPr>
      <w:r w:rsidRPr="00E6281C">
        <w:t>Основанием для внесения в Реестр договоров записей о прекращении обязательств по Договору является</w:t>
      </w:r>
      <w:r w:rsidR="00DA2FA6" w:rsidRPr="00E6281C">
        <w:t>:</w:t>
      </w:r>
    </w:p>
    <w:p w14:paraId="6B6DCFE3" w14:textId="77777777" w:rsidR="00D46831" w:rsidRPr="00E6281C" w:rsidRDefault="0076141D" w:rsidP="00D46831">
      <w:pPr>
        <w:pStyle w:val="af1"/>
        <w:widowControl w:val="0"/>
        <w:numPr>
          <w:ilvl w:val="2"/>
          <w:numId w:val="7"/>
        </w:numPr>
        <w:spacing w:before="0" w:line="240" w:lineRule="auto"/>
        <w:ind w:left="851" w:hanging="851"/>
        <w:contextualSpacing w:val="0"/>
        <w:outlineLvl w:val="3"/>
      </w:pPr>
      <w:r w:rsidRPr="00E6281C">
        <w:t>Анкета о состоянии обязательств по договорам (Форма CM093)</w:t>
      </w:r>
      <w:r w:rsidR="000D4F4E" w:rsidRPr="00E6281C">
        <w:t xml:space="preserve"> с указанием </w:t>
      </w:r>
      <w:r w:rsidR="00D934AB" w:rsidRPr="00E6281C">
        <w:t xml:space="preserve">одного из </w:t>
      </w:r>
      <w:r w:rsidR="000D4F4E" w:rsidRPr="00E6281C">
        <w:t>статусов о прекращении обязательств по Договору или статуса об исключении записи о Договоре из Реестра договоров</w:t>
      </w:r>
      <w:r w:rsidR="00827FB7" w:rsidRPr="00E6281C">
        <w:t xml:space="preserve">, </w:t>
      </w:r>
      <w:r w:rsidR="00D46831" w:rsidRPr="00E6281C">
        <w:t>предоставляемая Отправителем в сроки, установленные законодательством Российской Федерации;</w:t>
      </w:r>
    </w:p>
    <w:p w14:paraId="6ECD3A70" w14:textId="77777777" w:rsidR="0076141D" w:rsidRPr="00E6281C" w:rsidRDefault="00D46831" w:rsidP="00D46831">
      <w:pPr>
        <w:pStyle w:val="af1"/>
        <w:widowControl w:val="0"/>
        <w:numPr>
          <w:ilvl w:val="2"/>
          <w:numId w:val="7"/>
        </w:numPr>
        <w:spacing w:before="0" w:line="240" w:lineRule="auto"/>
        <w:ind w:left="851" w:hanging="851"/>
        <w:contextualSpacing w:val="0"/>
        <w:outlineLvl w:val="3"/>
      </w:pPr>
      <w:r w:rsidRPr="00E6281C">
        <w:t xml:space="preserve">Анкета договора (по форме соответствующей типу Договора) при условии односторонней регистрации </w:t>
      </w:r>
      <w:r w:rsidR="00133748" w:rsidRPr="00E6281C">
        <w:t>Д</w:t>
      </w:r>
      <w:r w:rsidRPr="00E6281C">
        <w:t xml:space="preserve">оговора и заполнения Отправителем полей: «Автоматическое закрытие сделки в дату окончания срока действия договора» и «Дата окончания срока действия договора». При этом запись автоматически формируется </w:t>
      </w:r>
      <w:proofErr w:type="spellStart"/>
      <w:r w:rsidRPr="00E6281C">
        <w:t>Репозитарием</w:t>
      </w:r>
      <w:proofErr w:type="spellEnd"/>
      <w:r w:rsidRPr="00E6281C">
        <w:t xml:space="preserve"> в 3 (третий) рабочий день с даты окончания </w:t>
      </w:r>
      <w:r w:rsidR="00133748" w:rsidRPr="00E6281C">
        <w:t>Д</w:t>
      </w:r>
      <w:r w:rsidRPr="00E6281C">
        <w:t>оговора.</w:t>
      </w:r>
    </w:p>
    <w:p w14:paraId="5247C802" w14:textId="77777777" w:rsidR="007F45ED" w:rsidRPr="00E6281C" w:rsidRDefault="0076141D" w:rsidP="007F45ED">
      <w:pPr>
        <w:pStyle w:val="af1"/>
        <w:widowControl w:val="0"/>
        <w:numPr>
          <w:ilvl w:val="1"/>
          <w:numId w:val="7"/>
        </w:numPr>
        <w:spacing w:before="0" w:line="240" w:lineRule="auto"/>
        <w:ind w:left="851" w:hanging="851"/>
        <w:contextualSpacing w:val="0"/>
        <w:outlineLvl w:val="3"/>
      </w:pPr>
      <w:r w:rsidRPr="00E6281C">
        <w:t xml:space="preserve">Результатом внесения в Реестр договоров записи о состоянии обязательств по договорам является внесение соответствующих записей в Раздел 2 Реестра договоров, а также формирование и направление </w:t>
      </w:r>
      <w:proofErr w:type="spellStart"/>
      <w:r w:rsidRPr="00E6281C">
        <w:t>Репозитарием</w:t>
      </w:r>
      <w:proofErr w:type="spellEnd"/>
      <w:r w:rsidRPr="00E6281C">
        <w:t xml:space="preserve"> Отправителю Извещения о регистрации (Форма RM001).</w:t>
      </w:r>
    </w:p>
    <w:p w14:paraId="26D0CF2B" w14:textId="77777777" w:rsidR="007F45ED" w:rsidRPr="00E6281C" w:rsidRDefault="0076141D" w:rsidP="007F45ED">
      <w:pPr>
        <w:pStyle w:val="af1"/>
        <w:widowControl w:val="0"/>
        <w:numPr>
          <w:ilvl w:val="1"/>
          <w:numId w:val="7"/>
        </w:numPr>
        <w:spacing w:before="0" w:line="240" w:lineRule="auto"/>
        <w:ind w:left="851" w:hanging="851"/>
        <w:contextualSpacing w:val="0"/>
        <w:outlineLvl w:val="3"/>
      </w:pPr>
      <w:r w:rsidRPr="00E6281C">
        <w:t>При отказе</w:t>
      </w:r>
      <w:r w:rsidR="002D43C4" w:rsidRPr="00E6281C">
        <w:t xml:space="preserve"> во внесении</w:t>
      </w:r>
      <w:r w:rsidRPr="00E6281C">
        <w:t xml:space="preserve"> в Реестр договоров записи о состоянии обязательств по договорам </w:t>
      </w:r>
      <w:proofErr w:type="spellStart"/>
      <w:r w:rsidRPr="00E6281C">
        <w:t>Репозитарий</w:t>
      </w:r>
      <w:proofErr w:type="spellEnd"/>
      <w:r w:rsidRPr="00E6281C">
        <w:t xml:space="preserve"> вносит соответствующие записи в Раздел 3 Реестра договоров, а также формирует и направляет Отправителю Извещение об отказе в исполнении/регистрации (Форма RM002) с указанием причины отказа.</w:t>
      </w:r>
    </w:p>
    <w:p w14:paraId="33A86150"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proofErr w:type="spellStart"/>
      <w:r w:rsidRPr="00E6281C">
        <w:t>Репозитарий</w:t>
      </w:r>
      <w:proofErr w:type="spellEnd"/>
      <w:r w:rsidRPr="00E6281C">
        <w:t xml:space="preserve"> в сроки, установленные законодательством Российской Федерации, вносит в Реестр договоров запись о </w:t>
      </w:r>
      <w:r w:rsidR="00784E33" w:rsidRPr="00E6281C">
        <w:t xml:space="preserve">состоянии обязательств по Договору или </w:t>
      </w:r>
      <w:r w:rsidR="002D43C4" w:rsidRPr="00E6281C">
        <w:t>о прекращении Договора</w:t>
      </w:r>
      <w:r w:rsidR="00784E33" w:rsidRPr="00E6281C">
        <w:t>.</w:t>
      </w:r>
    </w:p>
    <w:p w14:paraId="5DAA18D8" w14:textId="77777777" w:rsidR="007F45ED" w:rsidRPr="00E6281C" w:rsidRDefault="0076141D" w:rsidP="002D43C4">
      <w:pPr>
        <w:pStyle w:val="af1"/>
        <w:widowControl w:val="0"/>
        <w:numPr>
          <w:ilvl w:val="1"/>
          <w:numId w:val="7"/>
        </w:numPr>
        <w:spacing w:before="0" w:line="240" w:lineRule="auto"/>
        <w:ind w:left="851" w:hanging="851"/>
        <w:contextualSpacing w:val="0"/>
        <w:outlineLvl w:val="3"/>
      </w:pPr>
      <w:r w:rsidRPr="00E6281C">
        <w:t>Сроки внесения в Реестр договоров записей о состоянии обязательств по Договору, включая прекращение обязательств, являются стандартными сроками исполнения Операций.</w:t>
      </w:r>
    </w:p>
    <w:p w14:paraId="61880E0D"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При двухстороннем внесении записи в Реестр договоров согласование информации о с</w:t>
      </w:r>
      <w:r w:rsidR="00AC4671" w:rsidRPr="00E6281C">
        <w:t>о</w:t>
      </w:r>
      <w:r w:rsidR="007D354C" w:rsidRPr="00E6281C">
        <w:t>с</w:t>
      </w:r>
      <w:r w:rsidRPr="00E6281C">
        <w:t>тоянии или прекращении обязательств по Договору осуществляется с использованием комбинированного способа подтверждения.</w:t>
      </w:r>
    </w:p>
    <w:p w14:paraId="3B900507" w14:textId="77777777" w:rsidR="00375FD5" w:rsidRPr="00E6281C" w:rsidRDefault="0076141D" w:rsidP="00375FD5">
      <w:pPr>
        <w:pStyle w:val="af1"/>
        <w:widowControl w:val="0"/>
        <w:numPr>
          <w:ilvl w:val="1"/>
          <w:numId w:val="7"/>
        </w:numPr>
        <w:spacing w:before="0" w:line="240" w:lineRule="auto"/>
        <w:ind w:left="851" w:hanging="851"/>
        <w:contextualSpacing w:val="0"/>
        <w:outlineLvl w:val="3"/>
      </w:pPr>
      <w:r w:rsidRPr="00E6281C">
        <w:t xml:space="preserve">При неполучении </w:t>
      </w:r>
      <w:proofErr w:type="spellStart"/>
      <w:r w:rsidRPr="00E6281C">
        <w:t>Репозитарием</w:t>
      </w:r>
      <w:proofErr w:type="spellEnd"/>
      <w:r w:rsidRPr="00E6281C">
        <w:t xml:space="preserve"> в течение 30 (тридцати) календарных дней Подтверждения параметров запроса или встречного сообщения от Отправителя второй стороны Договора, сообщение Отправителя первой стороны Договора аннулируется, в Раздел </w:t>
      </w:r>
      <w:r w:rsidR="0083502C" w:rsidRPr="00E6281C">
        <w:t xml:space="preserve">3 </w:t>
      </w:r>
      <w:r w:rsidRPr="00E6281C">
        <w:t>Реестра договоров вносится запись о его отказе и Отправителю первой стороны направляется Извещение об отказе в исполнении/регистрации (Форма RM002).</w:t>
      </w:r>
    </w:p>
    <w:p w14:paraId="1F1DC47F" w14:textId="77777777" w:rsidR="0076141D" w:rsidRPr="00E6281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688" w:name="_Toc531784086"/>
      <w:bookmarkStart w:id="4689" w:name="_Toc14257836"/>
      <w:bookmarkStart w:id="4690" w:name="_Toc34913266"/>
      <w:bookmarkStart w:id="4691" w:name="_Toc47527608"/>
      <w:bookmarkStart w:id="4692" w:name="_Toc93064076"/>
      <w:bookmarkEnd w:id="4688"/>
      <w:r w:rsidRPr="00E6281C">
        <w:rPr>
          <w:rFonts w:ascii="Times New Roman" w:hAnsi="Times New Roman" w:cs="Times New Roman"/>
        </w:rPr>
        <w:lastRenderedPageBreak/>
        <w:t>Записи о договоре, заключенном в целях обеспечения исполнения обязательств</w:t>
      </w:r>
      <w:bookmarkEnd w:id="4689"/>
      <w:bookmarkEnd w:id="4690"/>
      <w:bookmarkEnd w:id="4691"/>
      <w:bookmarkEnd w:id="4692"/>
    </w:p>
    <w:p w14:paraId="540805A4"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Информация о договоре, заключенном в целях обеспечения исполнения обязательств, может предоставляться в </w:t>
      </w:r>
      <w:proofErr w:type="spellStart"/>
      <w:r w:rsidRPr="00E6281C">
        <w:t>Репозитарий</w:t>
      </w:r>
      <w:proofErr w:type="spellEnd"/>
      <w:r w:rsidRPr="00E6281C">
        <w:t xml:space="preserve"> для отражения в учетных системах </w:t>
      </w:r>
      <w:proofErr w:type="spellStart"/>
      <w:r w:rsidRPr="00E6281C">
        <w:t>Репозитария</w:t>
      </w:r>
      <w:proofErr w:type="spellEnd"/>
      <w:r w:rsidRPr="00E6281C">
        <w:t xml:space="preserve"> информации об отдельном договоре, заключенном сторонами Договора в целях обеспечения исполнения обязательств.</w:t>
      </w:r>
    </w:p>
    <w:p w14:paraId="52CD45AF"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Основанием для внесения записи о договоре, заключенном в целях обеспечения исполнения обязательств, в Реестр договоров является Анкета договора, заключенного в целях обеспечения исполнения обязательств (Форма СМ015).</w:t>
      </w:r>
    </w:p>
    <w:p w14:paraId="27F73400"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Результатом внесения в Реестр договоров записи о договоре, заключенном в целях обеспечения исполнения обязательств</w:t>
      </w:r>
      <w:r w:rsidR="00050B4C" w:rsidRPr="00E6281C">
        <w:t>,</w:t>
      </w:r>
      <w:r w:rsidR="002D43C4" w:rsidRPr="00E6281C">
        <w:t xml:space="preserve"> </w:t>
      </w:r>
      <w:r w:rsidRPr="00E6281C">
        <w:t>является внесение соответствующих записей</w:t>
      </w:r>
      <w:r w:rsidR="002D43C4" w:rsidRPr="00E6281C">
        <w:t xml:space="preserve"> в </w:t>
      </w:r>
      <w:r w:rsidRPr="00E6281C">
        <w:t>Раздел 2 Реестра договоров, а также формирование</w:t>
      </w:r>
      <w:r w:rsidR="002D43C4" w:rsidRPr="00E6281C">
        <w:t xml:space="preserve"> и </w:t>
      </w:r>
      <w:r w:rsidRPr="00E6281C">
        <w:t xml:space="preserve">направление </w:t>
      </w:r>
      <w:proofErr w:type="spellStart"/>
      <w:r w:rsidRPr="00E6281C">
        <w:t>Репозитарием</w:t>
      </w:r>
      <w:proofErr w:type="spellEnd"/>
      <w:r w:rsidRPr="00E6281C">
        <w:t xml:space="preserve"> Отправителю Извещения о регистрации (Форма RM001).</w:t>
      </w:r>
    </w:p>
    <w:p w14:paraId="5192AD47"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При отказе во внесении записи о договоре, заключенном в целях обеспечения исполнения обязательств, </w:t>
      </w:r>
      <w:proofErr w:type="spellStart"/>
      <w:r w:rsidRPr="00E6281C">
        <w:t>Репозитарий</w:t>
      </w:r>
      <w:proofErr w:type="spellEnd"/>
      <w:r w:rsidRPr="00E6281C">
        <w:t xml:space="preserve"> вносит соответствующие записи в Раздел 3 Реестра договоров, а также формирует и направляет Отправителю Извещение об отказе в исполнении/регистрации (Форма RM002) с указанием причины отказа.</w:t>
      </w:r>
    </w:p>
    <w:p w14:paraId="030E6F5D"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Инициатором внесения записи о договоре, заключенном в целях обеспечения исполнения обязательств, является Отправитель.</w:t>
      </w:r>
    </w:p>
    <w:p w14:paraId="5BD2EBD8" w14:textId="77777777" w:rsidR="0076141D" w:rsidRPr="00E6281C" w:rsidRDefault="0076141D" w:rsidP="00EE626E">
      <w:pPr>
        <w:pStyle w:val="af1"/>
        <w:widowControl w:val="0"/>
        <w:numPr>
          <w:ilvl w:val="1"/>
          <w:numId w:val="7"/>
        </w:numPr>
        <w:spacing w:before="0" w:line="240" w:lineRule="auto"/>
        <w:ind w:left="851" w:hanging="851"/>
        <w:contextualSpacing w:val="0"/>
        <w:outlineLvl w:val="3"/>
      </w:pPr>
      <w:r w:rsidRPr="00E6281C">
        <w:t xml:space="preserve">Исполнителем внесения записи о договоре, заключенном в целях обеспечения исполнения обязательств, является </w:t>
      </w:r>
      <w:proofErr w:type="spellStart"/>
      <w:r w:rsidRPr="00E6281C">
        <w:t>Репозитарий</w:t>
      </w:r>
      <w:proofErr w:type="spellEnd"/>
      <w:r w:rsidRPr="00E6281C">
        <w:t>.</w:t>
      </w:r>
    </w:p>
    <w:p w14:paraId="45AEABFE" w14:textId="77777777" w:rsidR="0076141D" w:rsidRPr="00E6281C" w:rsidRDefault="00AF77BB" w:rsidP="00380D6A">
      <w:pPr>
        <w:pStyle w:val="af1"/>
        <w:widowControl w:val="0"/>
        <w:numPr>
          <w:ilvl w:val="1"/>
          <w:numId w:val="7"/>
        </w:numPr>
        <w:spacing w:before="0" w:line="240" w:lineRule="auto"/>
        <w:ind w:left="851" w:hanging="851"/>
        <w:contextualSpacing w:val="0"/>
        <w:outlineLvl w:val="3"/>
      </w:pPr>
      <w:r w:rsidRPr="00E6281C">
        <w:t xml:space="preserve">Отправитель вправе предоставить иную информацию </w:t>
      </w:r>
      <w:r w:rsidR="005E16A5" w:rsidRPr="00E6281C">
        <w:t xml:space="preserve">(не предусмотренную таблицей 1 приложения 2 Указания Банка России от 16.08.2016 № 4104-У, </w:t>
      </w:r>
      <w:r w:rsidRPr="00E6281C">
        <w:t>о договоре</w:t>
      </w:r>
      <w:r w:rsidR="00373569" w:rsidRPr="00E6281C">
        <w:t>, заключенно</w:t>
      </w:r>
      <w:r w:rsidR="00DF43C7" w:rsidRPr="00E6281C">
        <w:t>м</w:t>
      </w:r>
      <w:r w:rsidR="00373569" w:rsidRPr="00E6281C">
        <w:t xml:space="preserve"> в целях обеспечения исполнения обязательств</w:t>
      </w:r>
      <w:r w:rsidR="005E16A5" w:rsidRPr="00E6281C">
        <w:t xml:space="preserve"> в рамках Анкеты договора, заключенного в целях обеспечения исполнения обязательств (Форма СМ015</w:t>
      </w:r>
      <w:r w:rsidR="00373569" w:rsidRPr="00E6281C">
        <w:t>)</w:t>
      </w:r>
      <w:r w:rsidRPr="00E6281C">
        <w:t xml:space="preserve">, в порядке, </w:t>
      </w:r>
      <w:r w:rsidR="00380D6A" w:rsidRPr="00E6281C">
        <w:t xml:space="preserve">определенном </w:t>
      </w:r>
      <w:r w:rsidR="0051752B" w:rsidRPr="00E6281C">
        <w:t xml:space="preserve">Инструкцией </w:t>
      </w:r>
      <w:r w:rsidR="00D34B51" w:rsidRPr="00E6281C">
        <w:t xml:space="preserve">по заполнению форм Торгового </w:t>
      </w:r>
      <w:proofErr w:type="spellStart"/>
      <w:r w:rsidR="00D34B51" w:rsidRPr="00E6281C">
        <w:t>репозитария</w:t>
      </w:r>
      <w:proofErr w:type="spellEnd"/>
      <w:r w:rsidR="0076141D" w:rsidRPr="00E6281C">
        <w:t>.</w:t>
      </w:r>
    </w:p>
    <w:p w14:paraId="5908F6AE"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Внесение в Реестр договоров записи о договоре, заключенном в целях обеспечения исполнения обязательств, осуществляется в стандартные сроки исполнения Операций.</w:t>
      </w:r>
    </w:p>
    <w:p w14:paraId="47EC4F05"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При двухстороннем внесении записи в Реестр договоров согласование информации о договоре, заключенном в целях обеспечения исполнения обязательств осуществляется комбинированным или встречным способом подтверждения, что определяется Отправителями в Анкете договора (по форме соответствующей типу Договора), заключенного с целью обеспечения исполнения обязательств.</w:t>
      </w:r>
    </w:p>
    <w:p w14:paraId="4FA05C8A"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При неполучении </w:t>
      </w:r>
      <w:proofErr w:type="spellStart"/>
      <w:r w:rsidRPr="00E6281C">
        <w:t>Репозитарием</w:t>
      </w:r>
      <w:proofErr w:type="spellEnd"/>
      <w:r w:rsidRPr="00E6281C">
        <w:t xml:space="preserve"> в течение 30 (тридцати) календарных дней Подтверждения параметров запроса или встречного сообщения от Отправителя второй стороны Договора, сообщение Отправителя первой стороны Договора аннулируется, в Раздел </w:t>
      </w:r>
      <w:r w:rsidR="00D34B51" w:rsidRPr="00E6281C">
        <w:t xml:space="preserve">3 </w:t>
      </w:r>
      <w:r w:rsidRPr="00E6281C">
        <w:t>Реестра договоров вносится запись о его отказе и Отправителю первой стороны направляется Извещение об отказе в исполнении/регистрации (Форма RM002).</w:t>
      </w:r>
    </w:p>
    <w:p w14:paraId="560AFF49" w14:textId="77777777" w:rsidR="0076141D" w:rsidRPr="00E6281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693" w:name="_Toc14257837"/>
      <w:bookmarkStart w:id="4694" w:name="_Toc34913267"/>
      <w:bookmarkStart w:id="4695" w:name="_Toc47527609"/>
      <w:bookmarkStart w:id="4696" w:name="_Toc93064077"/>
      <w:r w:rsidRPr="00E6281C">
        <w:rPr>
          <w:rFonts w:ascii="Times New Roman" w:hAnsi="Times New Roman" w:cs="Times New Roman"/>
        </w:rPr>
        <w:t xml:space="preserve">Записи об уплате </w:t>
      </w:r>
      <w:proofErr w:type="spellStart"/>
      <w:r w:rsidRPr="00E6281C">
        <w:rPr>
          <w:rFonts w:ascii="Times New Roman" w:hAnsi="Times New Roman" w:cs="Times New Roman"/>
        </w:rPr>
        <w:t>маржевых</w:t>
      </w:r>
      <w:proofErr w:type="spellEnd"/>
      <w:r w:rsidRPr="00E6281C">
        <w:rPr>
          <w:rFonts w:ascii="Times New Roman" w:hAnsi="Times New Roman" w:cs="Times New Roman"/>
        </w:rPr>
        <w:t xml:space="preserve"> сумм</w:t>
      </w:r>
      <w:bookmarkEnd w:id="4693"/>
      <w:bookmarkEnd w:id="4694"/>
      <w:bookmarkEnd w:id="4695"/>
      <w:bookmarkEnd w:id="4696"/>
    </w:p>
    <w:p w14:paraId="7EF07599"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Основанием для внесения в Реестр договоров записи об уплате </w:t>
      </w:r>
      <w:proofErr w:type="spellStart"/>
      <w:r w:rsidRPr="00E6281C">
        <w:t>маржевых</w:t>
      </w:r>
      <w:proofErr w:type="spellEnd"/>
      <w:r w:rsidRPr="00E6281C">
        <w:t xml:space="preserve"> сумм является Отчет об уплате </w:t>
      </w:r>
      <w:proofErr w:type="spellStart"/>
      <w:r w:rsidRPr="00E6281C">
        <w:t>маржевых</w:t>
      </w:r>
      <w:proofErr w:type="spellEnd"/>
      <w:r w:rsidRPr="00E6281C">
        <w:t xml:space="preserve"> сумм (Форма СМ092).</w:t>
      </w:r>
    </w:p>
    <w:p w14:paraId="69DC65DE"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Результатом внесения записи в Реестр договоров об уплате </w:t>
      </w:r>
      <w:proofErr w:type="spellStart"/>
      <w:r w:rsidRPr="00E6281C">
        <w:t>маржевых</w:t>
      </w:r>
      <w:proofErr w:type="spellEnd"/>
      <w:r w:rsidRPr="00E6281C">
        <w:t xml:space="preserve"> сумм является внесение соответствующих записей в Раздел 2 Реестра договоров, а также </w:t>
      </w:r>
      <w:r w:rsidRPr="00E6281C">
        <w:lastRenderedPageBreak/>
        <w:t xml:space="preserve">формирование и направление </w:t>
      </w:r>
      <w:proofErr w:type="spellStart"/>
      <w:r w:rsidRPr="00E6281C">
        <w:t>Репозитарием</w:t>
      </w:r>
      <w:proofErr w:type="spellEnd"/>
      <w:r w:rsidRPr="00E6281C">
        <w:t xml:space="preserve"> Отправителю Извещения о регистрации (Форма RM001).</w:t>
      </w:r>
    </w:p>
    <w:p w14:paraId="473CD615" w14:textId="77777777" w:rsidR="0076141D" w:rsidRPr="00E6281C" w:rsidRDefault="0076141D" w:rsidP="00FE343A">
      <w:pPr>
        <w:pStyle w:val="af1"/>
        <w:widowControl w:val="0"/>
        <w:numPr>
          <w:ilvl w:val="1"/>
          <w:numId w:val="7"/>
        </w:numPr>
        <w:spacing w:before="0" w:line="240" w:lineRule="auto"/>
        <w:ind w:left="851" w:hanging="851"/>
        <w:contextualSpacing w:val="0"/>
        <w:outlineLvl w:val="3"/>
      </w:pPr>
      <w:r w:rsidRPr="00E6281C">
        <w:t>При отказе</w:t>
      </w:r>
      <w:r w:rsidR="002D43C4" w:rsidRPr="00E6281C">
        <w:t xml:space="preserve"> во внесении</w:t>
      </w:r>
      <w:r w:rsidRPr="00E6281C">
        <w:t xml:space="preserve"> в Реестр договоров </w:t>
      </w:r>
      <w:r w:rsidR="00040728" w:rsidRPr="00E6281C">
        <w:t xml:space="preserve">записи </w:t>
      </w:r>
      <w:r w:rsidRPr="00E6281C">
        <w:t xml:space="preserve">об уплате </w:t>
      </w:r>
      <w:proofErr w:type="spellStart"/>
      <w:r w:rsidRPr="00E6281C">
        <w:t>маржевых</w:t>
      </w:r>
      <w:proofErr w:type="spellEnd"/>
      <w:r w:rsidRPr="00E6281C">
        <w:t xml:space="preserve"> сумм </w:t>
      </w:r>
      <w:proofErr w:type="spellStart"/>
      <w:r w:rsidRPr="00E6281C">
        <w:t>Репозитарий</w:t>
      </w:r>
      <w:proofErr w:type="spellEnd"/>
      <w:r w:rsidRPr="00E6281C">
        <w:t xml:space="preserve"> вносит соответствующую запись в Раздел 3 Реестра договоров, а также формирует и направляет Отправителю Извещение об отказе в исполнении/регистрации (Форма RM002) с указанием причины отказа.</w:t>
      </w:r>
    </w:p>
    <w:p w14:paraId="03EDB4B5"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Отчет об уплате </w:t>
      </w:r>
      <w:proofErr w:type="spellStart"/>
      <w:r w:rsidRPr="00E6281C">
        <w:t>маржевых</w:t>
      </w:r>
      <w:proofErr w:type="spellEnd"/>
      <w:r w:rsidRPr="00E6281C">
        <w:t xml:space="preserve"> сумм предоставляется в </w:t>
      </w:r>
      <w:proofErr w:type="spellStart"/>
      <w:r w:rsidRPr="00E6281C">
        <w:t>Репозитарий</w:t>
      </w:r>
      <w:proofErr w:type="spellEnd"/>
      <w:r w:rsidRPr="00E6281C">
        <w:t xml:space="preserve"> Отправителем каждой Обязанной стороны договора о порядке уплаты плавающих </w:t>
      </w:r>
      <w:proofErr w:type="spellStart"/>
      <w:r w:rsidRPr="00E6281C">
        <w:t>маржевых</w:t>
      </w:r>
      <w:proofErr w:type="spellEnd"/>
      <w:r w:rsidRPr="00E6281C">
        <w:t xml:space="preserve"> сумм. Запись об уплате </w:t>
      </w:r>
      <w:proofErr w:type="spellStart"/>
      <w:r w:rsidRPr="00E6281C">
        <w:t>маржевых</w:t>
      </w:r>
      <w:proofErr w:type="spellEnd"/>
      <w:r w:rsidRPr="00E6281C">
        <w:t xml:space="preserve"> сумм вносится в Реестр договоров без прохождения процедуры подтверждения.</w:t>
      </w:r>
    </w:p>
    <w:p w14:paraId="513A2565"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Исполнителем внесения записи об уплате </w:t>
      </w:r>
      <w:proofErr w:type="spellStart"/>
      <w:r w:rsidRPr="00E6281C">
        <w:t>маржевых</w:t>
      </w:r>
      <w:proofErr w:type="spellEnd"/>
      <w:r w:rsidRPr="00E6281C">
        <w:t xml:space="preserve"> сумм является </w:t>
      </w:r>
      <w:proofErr w:type="spellStart"/>
      <w:r w:rsidRPr="00E6281C">
        <w:t>Репозитарий</w:t>
      </w:r>
      <w:proofErr w:type="spellEnd"/>
      <w:r w:rsidRPr="00E6281C">
        <w:t>.</w:t>
      </w:r>
    </w:p>
    <w:p w14:paraId="3EB982E3" w14:textId="77777777" w:rsidR="00550EE0" w:rsidRPr="00E6281C" w:rsidRDefault="0076141D" w:rsidP="004902BD">
      <w:pPr>
        <w:pStyle w:val="af1"/>
        <w:widowControl w:val="0"/>
        <w:numPr>
          <w:ilvl w:val="1"/>
          <w:numId w:val="7"/>
        </w:numPr>
        <w:spacing w:before="0" w:line="240" w:lineRule="auto"/>
        <w:ind w:left="851" w:hanging="851"/>
        <w:contextualSpacing w:val="0"/>
        <w:outlineLvl w:val="3"/>
      </w:pPr>
      <w:r w:rsidRPr="00E6281C">
        <w:t xml:space="preserve">Если требования и (или) обязательства об уплате </w:t>
      </w:r>
      <w:proofErr w:type="spellStart"/>
      <w:r w:rsidRPr="00E6281C">
        <w:t>маржевых</w:t>
      </w:r>
      <w:proofErr w:type="spellEnd"/>
      <w:r w:rsidRPr="00E6281C">
        <w:t xml:space="preserve"> сумм не возникают, информация об уплате </w:t>
      </w:r>
      <w:proofErr w:type="spellStart"/>
      <w:r w:rsidRPr="00E6281C">
        <w:t>маржевых</w:t>
      </w:r>
      <w:proofErr w:type="spellEnd"/>
      <w:r w:rsidRPr="00E6281C">
        <w:t xml:space="preserve"> сумм в </w:t>
      </w:r>
      <w:proofErr w:type="spellStart"/>
      <w:r w:rsidRPr="00E6281C">
        <w:t>Репозитарий</w:t>
      </w:r>
      <w:proofErr w:type="spellEnd"/>
      <w:r w:rsidRPr="00E6281C">
        <w:t xml:space="preserve"> не предоставляется.</w:t>
      </w:r>
    </w:p>
    <w:p w14:paraId="6DDF0738"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Внесение записи о </w:t>
      </w:r>
      <w:proofErr w:type="spellStart"/>
      <w:r w:rsidRPr="00E6281C">
        <w:t>маржевых</w:t>
      </w:r>
      <w:proofErr w:type="spellEnd"/>
      <w:r w:rsidRPr="00E6281C">
        <w:t xml:space="preserve"> суммах в Реестр договоров осуществляется в стандартные сроки исполнения Операций.</w:t>
      </w:r>
    </w:p>
    <w:p w14:paraId="2024D77F" w14:textId="77777777" w:rsidR="0076141D" w:rsidRPr="00E6281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697" w:name="_Toc14257838"/>
      <w:bookmarkStart w:id="4698" w:name="_Toc34913268"/>
      <w:bookmarkStart w:id="4699" w:name="_Toc47527610"/>
      <w:bookmarkStart w:id="4700" w:name="_Toc93064078"/>
      <w:r w:rsidRPr="00E6281C">
        <w:rPr>
          <w:rFonts w:ascii="Times New Roman" w:hAnsi="Times New Roman" w:cs="Times New Roman"/>
        </w:rPr>
        <w:t>Записи о расчете справедливой (оценочной) стоимости</w:t>
      </w:r>
      <w:bookmarkEnd w:id="4697"/>
      <w:bookmarkEnd w:id="4698"/>
      <w:bookmarkEnd w:id="4699"/>
      <w:bookmarkEnd w:id="4700"/>
    </w:p>
    <w:p w14:paraId="406BE932"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Основанием для внесения в Реестр договоров записи о справедливой (оценочной) стоимости является Отчет о расчете справедливой (оценочной) стоимости (Форма CM094).</w:t>
      </w:r>
    </w:p>
    <w:p w14:paraId="06DDF6A3"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Результатом внесения в Реестр договоров записи о расчете справедливой (оценочной) стоимости является внесение </w:t>
      </w:r>
      <w:proofErr w:type="spellStart"/>
      <w:r w:rsidRPr="00E6281C">
        <w:t>Репозитарием</w:t>
      </w:r>
      <w:proofErr w:type="spellEnd"/>
      <w:r w:rsidRPr="00E6281C">
        <w:t xml:space="preserve"> соответствующих записей в Раздел 2 Реестра договоров, а также формирование и направление Отправителю Извещения о регистрации (Форма RM001).</w:t>
      </w:r>
    </w:p>
    <w:p w14:paraId="0C4B8C08" w14:textId="77777777" w:rsidR="0076141D" w:rsidRPr="00E6281C" w:rsidRDefault="0076141D" w:rsidP="00FE343A">
      <w:pPr>
        <w:pStyle w:val="af1"/>
        <w:widowControl w:val="0"/>
        <w:numPr>
          <w:ilvl w:val="1"/>
          <w:numId w:val="7"/>
        </w:numPr>
        <w:spacing w:before="0" w:line="240" w:lineRule="auto"/>
        <w:ind w:left="851" w:hanging="851"/>
        <w:contextualSpacing w:val="0"/>
        <w:outlineLvl w:val="3"/>
      </w:pPr>
      <w:r w:rsidRPr="00E6281C">
        <w:t>При отказе</w:t>
      </w:r>
      <w:r w:rsidR="00F61213" w:rsidRPr="00E6281C">
        <w:t xml:space="preserve"> во внесении</w:t>
      </w:r>
      <w:r w:rsidRPr="00E6281C">
        <w:t xml:space="preserve"> в Реестр договоров записи о расчете справедливой (оценочной) стоимости </w:t>
      </w:r>
      <w:proofErr w:type="spellStart"/>
      <w:r w:rsidRPr="00E6281C">
        <w:t>Репозитарий</w:t>
      </w:r>
      <w:proofErr w:type="spellEnd"/>
      <w:r w:rsidRPr="00E6281C">
        <w:t xml:space="preserve"> вносит соответствующую запись в Раздел 3 Реестра договоров, а также формирует и направляет Отправителю Извещение об отказе в исполнении/регистрации (Форма RM002).</w:t>
      </w:r>
    </w:p>
    <w:p w14:paraId="4947C6F4"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Отчет о расчете справедливой (оценочной) стоимости предоставляется в </w:t>
      </w:r>
      <w:proofErr w:type="spellStart"/>
      <w:r w:rsidRPr="00E6281C">
        <w:t>Репозитарий</w:t>
      </w:r>
      <w:proofErr w:type="spellEnd"/>
      <w:r w:rsidRPr="00E6281C">
        <w:t xml:space="preserve"> Отправителем каждой Обязанной стороны договора о расчете справедливой (оценочной) стоимости и вносится в Реестр договоров </w:t>
      </w:r>
      <w:proofErr w:type="spellStart"/>
      <w:r w:rsidRPr="00E6281C">
        <w:t>Репозитария</w:t>
      </w:r>
      <w:proofErr w:type="spellEnd"/>
      <w:r w:rsidRPr="00E6281C">
        <w:t xml:space="preserve"> без прохождения процедуры подтверждения.</w:t>
      </w:r>
    </w:p>
    <w:p w14:paraId="61A85362" w14:textId="77777777" w:rsidR="0076141D" w:rsidRPr="00E6281C" w:rsidRDefault="0076141D" w:rsidP="00F43328">
      <w:pPr>
        <w:pStyle w:val="af1"/>
        <w:widowControl w:val="0"/>
        <w:numPr>
          <w:ilvl w:val="1"/>
          <w:numId w:val="7"/>
        </w:numPr>
        <w:spacing w:before="0" w:line="240" w:lineRule="auto"/>
        <w:ind w:left="851" w:hanging="851"/>
        <w:contextualSpacing w:val="0"/>
        <w:outlineLvl w:val="3"/>
      </w:pPr>
      <w:r w:rsidRPr="00E6281C">
        <w:t xml:space="preserve">Исполнителем внесения в Реестр договоров записи о расчете справедливой (оценочной) стоимости является </w:t>
      </w:r>
      <w:proofErr w:type="spellStart"/>
      <w:r w:rsidRPr="00E6281C">
        <w:t>Репозитарий</w:t>
      </w:r>
      <w:proofErr w:type="spellEnd"/>
      <w:r w:rsidRPr="00E6281C">
        <w:t>.</w:t>
      </w:r>
    </w:p>
    <w:p w14:paraId="1193C127" w14:textId="77777777" w:rsidR="0076141D" w:rsidRPr="00E6281C" w:rsidRDefault="0076141D" w:rsidP="00F43328">
      <w:pPr>
        <w:pStyle w:val="af1"/>
        <w:widowControl w:val="0"/>
        <w:numPr>
          <w:ilvl w:val="1"/>
          <w:numId w:val="7"/>
        </w:numPr>
        <w:spacing w:before="0" w:line="240" w:lineRule="auto"/>
        <w:ind w:left="851" w:hanging="851"/>
        <w:contextualSpacing w:val="0"/>
        <w:outlineLvl w:val="3"/>
      </w:pPr>
      <w:r w:rsidRPr="00E6281C">
        <w:t>Внесение записи о расчете справедливой (оценочной) стоимости в Реестр договоров осуществляется в стандартные сроки исполнения Операций.</w:t>
      </w:r>
    </w:p>
    <w:p w14:paraId="6C65B3E1" w14:textId="77777777" w:rsidR="0076141D" w:rsidRPr="00E6281C" w:rsidRDefault="00E61BAB" w:rsidP="00F43328">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701" w:name="_Toc36803922"/>
      <w:bookmarkStart w:id="4702" w:name="_Toc37403795"/>
      <w:bookmarkStart w:id="4703" w:name="_Toc37922004"/>
      <w:bookmarkStart w:id="4704" w:name="_Toc37922050"/>
      <w:bookmarkStart w:id="4705" w:name="_Toc36803923"/>
      <w:bookmarkStart w:id="4706" w:name="_Toc37403796"/>
      <w:bookmarkStart w:id="4707" w:name="_Toc37922005"/>
      <w:bookmarkStart w:id="4708" w:name="_Toc37922051"/>
      <w:bookmarkStart w:id="4709" w:name="_Toc36803924"/>
      <w:bookmarkStart w:id="4710" w:name="_Toc37403797"/>
      <w:bookmarkStart w:id="4711" w:name="_Toc37922006"/>
      <w:bookmarkStart w:id="4712" w:name="_Toc37922052"/>
      <w:bookmarkStart w:id="4713" w:name="_Toc36803925"/>
      <w:bookmarkStart w:id="4714" w:name="_Toc37403798"/>
      <w:bookmarkStart w:id="4715" w:name="_Toc37922007"/>
      <w:bookmarkStart w:id="4716" w:name="_Toc37922053"/>
      <w:bookmarkStart w:id="4717" w:name="_Toc36803926"/>
      <w:bookmarkStart w:id="4718" w:name="_Toc37403799"/>
      <w:bookmarkStart w:id="4719" w:name="_Toc37922008"/>
      <w:bookmarkStart w:id="4720" w:name="_Toc37922054"/>
      <w:bookmarkStart w:id="4721" w:name="_Toc36803927"/>
      <w:bookmarkStart w:id="4722" w:name="_Toc37403800"/>
      <w:bookmarkStart w:id="4723" w:name="_Toc37922009"/>
      <w:bookmarkStart w:id="4724" w:name="_Toc37922055"/>
      <w:bookmarkStart w:id="4725" w:name="_Toc36803928"/>
      <w:bookmarkStart w:id="4726" w:name="_Toc37403801"/>
      <w:bookmarkStart w:id="4727" w:name="_Toc37922010"/>
      <w:bookmarkStart w:id="4728" w:name="_Toc37922056"/>
      <w:bookmarkStart w:id="4729" w:name="_Toc36803929"/>
      <w:bookmarkStart w:id="4730" w:name="_Toc37403802"/>
      <w:bookmarkStart w:id="4731" w:name="_Toc37922011"/>
      <w:bookmarkStart w:id="4732" w:name="_Toc37922057"/>
      <w:bookmarkStart w:id="4733" w:name="_Toc36803930"/>
      <w:bookmarkStart w:id="4734" w:name="_Toc37403803"/>
      <w:bookmarkStart w:id="4735" w:name="_Toc37922012"/>
      <w:bookmarkStart w:id="4736" w:name="_Toc37922058"/>
      <w:bookmarkStart w:id="4737" w:name="_Toc34913270"/>
      <w:bookmarkStart w:id="4738" w:name="_Toc47527611"/>
      <w:bookmarkStart w:id="4739" w:name="_Toc93064079"/>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r w:rsidRPr="00E6281C">
        <w:rPr>
          <w:rFonts w:ascii="Times New Roman" w:hAnsi="Times New Roman" w:cs="Times New Roman"/>
        </w:rPr>
        <w:t xml:space="preserve">Исправительные </w:t>
      </w:r>
      <w:r w:rsidR="0076141D" w:rsidRPr="00E6281C">
        <w:rPr>
          <w:rFonts w:ascii="Times New Roman" w:hAnsi="Times New Roman" w:cs="Times New Roman"/>
        </w:rPr>
        <w:t xml:space="preserve">записи в части Торгового </w:t>
      </w:r>
      <w:proofErr w:type="spellStart"/>
      <w:r w:rsidR="0076141D" w:rsidRPr="00E6281C">
        <w:rPr>
          <w:rFonts w:ascii="Times New Roman" w:hAnsi="Times New Roman" w:cs="Times New Roman"/>
        </w:rPr>
        <w:t>репозитария</w:t>
      </w:r>
      <w:bookmarkEnd w:id="4737"/>
      <w:bookmarkEnd w:id="4738"/>
      <w:bookmarkEnd w:id="4739"/>
      <w:proofErr w:type="spellEnd"/>
    </w:p>
    <w:p w14:paraId="14B2C038" w14:textId="77777777" w:rsidR="0076141D" w:rsidRPr="00E6281C" w:rsidRDefault="0076141D" w:rsidP="00F43328">
      <w:pPr>
        <w:pStyle w:val="af1"/>
        <w:widowControl w:val="0"/>
        <w:numPr>
          <w:ilvl w:val="1"/>
          <w:numId w:val="7"/>
        </w:numPr>
        <w:spacing w:before="0" w:line="240" w:lineRule="auto"/>
        <w:ind w:left="851" w:hanging="851"/>
        <w:contextualSpacing w:val="0"/>
        <w:outlineLvl w:val="3"/>
      </w:pPr>
      <w:r w:rsidRPr="00E6281C">
        <w:t xml:space="preserve">Исправительные записи на основании корректирующих документов осуществляется путем направления в </w:t>
      </w:r>
      <w:proofErr w:type="spellStart"/>
      <w:r w:rsidRPr="00E6281C">
        <w:t>Репозитарий</w:t>
      </w:r>
      <w:proofErr w:type="spellEnd"/>
      <w:r w:rsidRPr="00E6281C">
        <w:t xml:space="preserve"> следующих соответствующих анкет с признаком «корректировка».</w:t>
      </w:r>
    </w:p>
    <w:p w14:paraId="2884D307" w14:textId="77777777"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Анкеты генерального соглашения (Форма CM010);</w:t>
      </w:r>
    </w:p>
    <w:p w14:paraId="0AA06D3E" w14:textId="77777777"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Анкеты договора (по форме соответствующей типу Договора);</w:t>
      </w:r>
    </w:p>
    <w:p w14:paraId="478B91C1" w14:textId="77777777"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Анкеты договора, заключенного с целью обеспечения исполнения обязательств (Форма CM015);</w:t>
      </w:r>
    </w:p>
    <w:p w14:paraId="506375B9" w14:textId="77777777"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 xml:space="preserve">Отчета по сделкам </w:t>
      </w:r>
      <w:proofErr w:type="spellStart"/>
      <w:r w:rsidRPr="00E6281C">
        <w:t>репо</w:t>
      </w:r>
      <w:proofErr w:type="spellEnd"/>
      <w:r w:rsidRPr="00E6281C">
        <w:t xml:space="preserve"> (Форма CM083), Отчета по сделкам валютный своп (Форма </w:t>
      </w:r>
      <w:r w:rsidRPr="00E6281C">
        <w:lastRenderedPageBreak/>
        <w:t>CM084) или Отчета по конверсионным сделкам (Форма CM085) (</w:t>
      </w:r>
      <w:proofErr w:type="spellStart"/>
      <w:r w:rsidRPr="00E6281C">
        <w:t>Bu</w:t>
      </w:r>
      <w:r w:rsidR="00906BA8" w:rsidRPr="00E6281C">
        <w:t>lk</w:t>
      </w:r>
      <w:proofErr w:type="spellEnd"/>
      <w:r w:rsidR="00906BA8" w:rsidRPr="00E6281C">
        <w:t>-формат)</w:t>
      </w:r>
    </w:p>
    <w:p w14:paraId="12A82788" w14:textId="77777777" w:rsidR="0076141D" w:rsidRPr="00E6281C" w:rsidRDefault="0076141D" w:rsidP="00F43328">
      <w:pPr>
        <w:pStyle w:val="af1"/>
        <w:widowControl w:val="0"/>
        <w:numPr>
          <w:ilvl w:val="1"/>
          <w:numId w:val="7"/>
        </w:numPr>
        <w:spacing w:before="0" w:line="240" w:lineRule="auto"/>
        <w:ind w:left="851" w:hanging="851"/>
        <w:contextualSpacing w:val="0"/>
        <w:outlineLvl w:val="3"/>
      </w:pPr>
      <w:r w:rsidRPr="00E6281C">
        <w:t>Исправительные записи в отношении:</w:t>
      </w:r>
    </w:p>
    <w:p w14:paraId="58014068" w14:textId="77777777"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 xml:space="preserve">Отчета по сделкам </w:t>
      </w:r>
      <w:proofErr w:type="spellStart"/>
      <w:r w:rsidRPr="00E6281C">
        <w:t>репо</w:t>
      </w:r>
      <w:proofErr w:type="spellEnd"/>
      <w:r w:rsidRPr="00E6281C">
        <w:t xml:space="preserve"> (Форма CM083);</w:t>
      </w:r>
    </w:p>
    <w:p w14:paraId="4310B1DE" w14:textId="77777777"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Отчета по сделкам валютный своп (Форма CM084);</w:t>
      </w:r>
    </w:p>
    <w:p w14:paraId="7284748D" w14:textId="77777777"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Отчета по конверсионным сделкам (Форма CM085)</w:t>
      </w:r>
    </w:p>
    <w:p w14:paraId="5E783C6F" w14:textId="77777777" w:rsidR="0076141D" w:rsidRPr="00E6281C" w:rsidRDefault="0038427C" w:rsidP="00A575F3">
      <w:pPr>
        <w:pStyle w:val="af1"/>
        <w:widowControl w:val="0"/>
        <w:spacing w:before="0" w:line="240" w:lineRule="auto"/>
        <w:ind w:left="851"/>
        <w:contextualSpacing w:val="0"/>
      </w:pPr>
      <w:r w:rsidRPr="00E6281C">
        <w:t>возможн</w:t>
      </w:r>
      <w:r w:rsidR="00D51A5F" w:rsidRPr="00E6281C">
        <w:t>ы</w:t>
      </w:r>
      <w:r w:rsidRPr="00E6281C">
        <w:t xml:space="preserve"> </w:t>
      </w:r>
      <w:r w:rsidR="00C52EA6" w:rsidRPr="00E6281C">
        <w:t xml:space="preserve">только при </w:t>
      </w:r>
      <w:r w:rsidR="0076141D" w:rsidRPr="00E6281C">
        <w:t>указани</w:t>
      </w:r>
      <w:r w:rsidR="00C52EA6" w:rsidRPr="00E6281C">
        <w:t>и</w:t>
      </w:r>
      <w:r w:rsidR="0076141D" w:rsidRPr="00E6281C">
        <w:t xml:space="preserve"> всех ранее зарегистрированных сделок в отчете. Если требуется исключить из отчета часть ошибочно зарегистрированных сделок или включить (добавить) новые сделки в отчет, то необходимо присвоить статус «R» всему отчету (путем направления в </w:t>
      </w:r>
      <w:proofErr w:type="spellStart"/>
      <w:r w:rsidR="0076141D" w:rsidRPr="00E6281C">
        <w:t>Репозитарий</w:t>
      </w:r>
      <w:proofErr w:type="spellEnd"/>
      <w:r w:rsidR="0076141D" w:rsidRPr="00E6281C">
        <w:t xml:space="preserve"> Анкеты о состоянии обязательств по договорам (Форма </w:t>
      </w:r>
      <w:r w:rsidR="0076141D" w:rsidRPr="00E6281C">
        <w:rPr>
          <w:rFonts w:eastAsia="Times New Roman"/>
          <w:lang w:eastAsia="ru-RU"/>
        </w:rPr>
        <w:t>CM093)</w:t>
      </w:r>
      <w:r w:rsidR="0076141D" w:rsidRPr="00E6281C">
        <w:t>) и заново зарегистрировать отчет с корректным составом сделок.</w:t>
      </w:r>
    </w:p>
    <w:p w14:paraId="45B347DD" w14:textId="77777777" w:rsidR="0076141D" w:rsidRPr="00E6281C" w:rsidRDefault="0076141D" w:rsidP="00A575F3">
      <w:pPr>
        <w:pStyle w:val="af1"/>
        <w:widowControl w:val="0"/>
        <w:numPr>
          <w:ilvl w:val="1"/>
          <w:numId w:val="7"/>
        </w:numPr>
        <w:spacing w:before="0" w:line="240" w:lineRule="auto"/>
        <w:ind w:left="851" w:hanging="851"/>
        <w:contextualSpacing w:val="0"/>
        <w:outlineLvl w:val="3"/>
      </w:pPr>
      <w:r w:rsidRPr="00E6281C">
        <w:t xml:space="preserve">Исправительные записи в отношении Кода состояния обязательств по Договору осуществляются путем повторного направления в </w:t>
      </w:r>
      <w:proofErr w:type="spellStart"/>
      <w:r w:rsidRPr="00E6281C">
        <w:t>Репозитарий</w:t>
      </w:r>
      <w:proofErr w:type="spellEnd"/>
      <w:r w:rsidRPr="00E6281C">
        <w:t xml:space="preserve"> новой Анкеты о состоянии обязательств по договорам (Форма CM093) с указанием корректного Кода.</w:t>
      </w:r>
    </w:p>
    <w:p w14:paraId="09D8C573" w14:textId="77777777" w:rsidR="0076141D" w:rsidRPr="00E6281C" w:rsidRDefault="0076141D" w:rsidP="00A575F3">
      <w:pPr>
        <w:pStyle w:val="af1"/>
        <w:widowControl w:val="0"/>
        <w:numPr>
          <w:ilvl w:val="1"/>
          <w:numId w:val="7"/>
        </w:numPr>
        <w:spacing w:before="0" w:line="240" w:lineRule="auto"/>
        <w:ind w:left="851" w:hanging="851"/>
        <w:contextualSpacing w:val="0"/>
        <w:outlineLvl w:val="3"/>
      </w:pPr>
      <w:r w:rsidRPr="00E6281C">
        <w:t xml:space="preserve">Исправительные записи в отношении причины прекращения Генерального соглашения осуществляется путем повторного направления в </w:t>
      </w:r>
      <w:proofErr w:type="spellStart"/>
      <w:r w:rsidRPr="00E6281C">
        <w:t>Репозитарий</w:t>
      </w:r>
      <w:proofErr w:type="spellEnd"/>
      <w:r w:rsidRPr="00E6281C">
        <w:t xml:space="preserve"> новой Анкеты прекращения генерального соглашения (Форма CM011) с указанием корректной причины.</w:t>
      </w:r>
    </w:p>
    <w:p w14:paraId="5C1B9049" w14:textId="77777777" w:rsidR="0026634D" w:rsidRPr="00E6281C" w:rsidRDefault="0026634D" w:rsidP="0026634D">
      <w:pPr>
        <w:pStyle w:val="af1"/>
        <w:widowControl w:val="0"/>
        <w:numPr>
          <w:ilvl w:val="1"/>
          <w:numId w:val="7"/>
        </w:numPr>
        <w:spacing w:before="0" w:line="240" w:lineRule="auto"/>
        <w:ind w:left="851" w:hanging="851"/>
        <w:contextualSpacing w:val="0"/>
        <w:outlineLvl w:val="3"/>
      </w:pPr>
      <w:r w:rsidRPr="00E6281C">
        <w:t>При необходимости повторного открытия в Реестре договоров ранее прекращенного Генерального соглашения, исправительная запись осуществляется посредством направления Анкеты прекращения генерального соглашения (Форма CM011) с указанием причины «</w:t>
      </w:r>
      <w:proofErr w:type="spellStart"/>
      <w:r w:rsidRPr="00E6281C">
        <w:t>Reopen</w:t>
      </w:r>
      <w:proofErr w:type="spellEnd"/>
      <w:r w:rsidRPr="00E6281C">
        <w:t>». При прекращении Генерального соглашения с причиной «</w:t>
      </w:r>
      <w:proofErr w:type="spellStart"/>
      <w:r w:rsidRPr="00E6281C">
        <w:t>Withdrawal</w:t>
      </w:r>
      <w:proofErr w:type="spellEnd"/>
      <w:r w:rsidRPr="00E6281C">
        <w:t>», направление Анкеты прекращения генерального соглашения (Форма CM011) с причиной «</w:t>
      </w:r>
      <w:proofErr w:type="spellStart"/>
      <w:r w:rsidRPr="00E6281C">
        <w:t>Reopen</w:t>
      </w:r>
      <w:proofErr w:type="spellEnd"/>
      <w:r w:rsidRPr="00E6281C">
        <w:t>» влечет повторное открытие всех договоров, зарегистрированных в рамках данного Генерального соглашения (и имеющих код состояния обязательств «W»), при этом код состояния обязательств для таких договоров изменится на «O».</w:t>
      </w:r>
    </w:p>
    <w:p w14:paraId="287B339C" w14:textId="77777777" w:rsidR="008C0BB5" w:rsidRPr="00E6281C" w:rsidRDefault="0038427C" w:rsidP="005D5D7A">
      <w:pPr>
        <w:pStyle w:val="af1"/>
        <w:widowControl w:val="0"/>
        <w:numPr>
          <w:ilvl w:val="1"/>
          <w:numId w:val="7"/>
        </w:numPr>
        <w:spacing w:before="0" w:line="240" w:lineRule="auto"/>
        <w:ind w:left="851" w:hanging="851"/>
        <w:contextualSpacing w:val="0"/>
        <w:outlineLvl w:val="3"/>
      </w:pPr>
      <w:r w:rsidRPr="00E6281C">
        <w:t>Исправительные</w:t>
      </w:r>
      <w:r w:rsidR="0076141D" w:rsidRPr="00E6281C">
        <w:t xml:space="preserve"> записи в отношении Отчета о расчете справедливой (оценочной) стоимости (Форма </w:t>
      </w:r>
      <w:r w:rsidR="0076141D" w:rsidRPr="00E6281C">
        <w:rPr>
          <w:rFonts w:eastAsia="Times New Roman"/>
          <w:lang w:eastAsia="ru-RU"/>
        </w:rPr>
        <w:t xml:space="preserve">CM094) </w:t>
      </w:r>
      <w:r w:rsidR="0076141D" w:rsidRPr="00E6281C">
        <w:t xml:space="preserve">и Отчета об уплате </w:t>
      </w:r>
      <w:proofErr w:type="spellStart"/>
      <w:r w:rsidR="0076141D" w:rsidRPr="00E6281C">
        <w:t>маржевых</w:t>
      </w:r>
      <w:proofErr w:type="spellEnd"/>
      <w:r w:rsidR="0076141D" w:rsidRPr="00E6281C">
        <w:t xml:space="preserve"> сумм (Форма </w:t>
      </w:r>
      <w:r w:rsidR="0076141D" w:rsidRPr="00E6281C">
        <w:rPr>
          <w:rFonts w:eastAsia="Times New Roman"/>
          <w:lang w:eastAsia="ru-RU"/>
        </w:rPr>
        <w:t xml:space="preserve">CM092) </w:t>
      </w:r>
      <w:r w:rsidR="0076141D" w:rsidRPr="00E6281C">
        <w:t xml:space="preserve">осуществляется путем направления в </w:t>
      </w:r>
      <w:proofErr w:type="spellStart"/>
      <w:r w:rsidR="0076141D" w:rsidRPr="00E6281C">
        <w:t>Репозитарий</w:t>
      </w:r>
      <w:proofErr w:type="spellEnd"/>
      <w:r w:rsidR="0076141D" w:rsidRPr="00E6281C">
        <w:t xml:space="preserve"> соответствующего отчета с признаком «</w:t>
      </w:r>
      <w:r w:rsidRPr="00E6281C">
        <w:t>корректировка</w:t>
      </w:r>
      <w:r w:rsidR="0076141D" w:rsidRPr="00E6281C">
        <w:t>»</w:t>
      </w:r>
      <w:r w:rsidR="00A519E6" w:rsidRPr="00E6281C">
        <w:t>.</w:t>
      </w:r>
    </w:p>
    <w:p w14:paraId="1977C183" w14:textId="77777777" w:rsidR="009E19F9" w:rsidRPr="00E6281C" w:rsidRDefault="00A519E6" w:rsidP="008C0BB5">
      <w:pPr>
        <w:pStyle w:val="af1"/>
        <w:widowControl w:val="0"/>
        <w:spacing w:before="0" w:line="240" w:lineRule="auto"/>
        <w:ind w:left="851"/>
        <w:contextualSpacing w:val="0"/>
        <w:outlineLvl w:val="3"/>
      </w:pPr>
      <w:r w:rsidRPr="00692EB7">
        <w:t>При это</w:t>
      </w:r>
      <w:r w:rsidR="00785893" w:rsidRPr="00692EB7">
        <w:t>м</w:t>
      </w:r>
      <w:r w:rsidRPr="00692EB7">
        <w:t xml:space="preserve"> исключени</w:t>
      </w:r>
      <w:r w:rsidR="008C0BB5" w:rsidRPr="00692EB7">
        <w:t>е</w:t>
      </w:r>
      <w:r w:rsidRPr="00692EB7">
        <w:t xml:space="preserve"> </w:t>
      </w:r>
      <w:r w:rsidR="00AA3201" w:rsidRPr="00692EB7">
        <w:t>запис</w:t>
      </w:r>
      <w:r w:rsidR="008C0BB5" w:rsidRPr="00692EB7">
        <w:t>и</w:t>
      </w:r>
      <w:r w:rsidR="008C4747" w:rsidRPr="00692EB7">
        <w:t xml:space="preserve"> из Реестра договоров</w:t>
      </w:r>
      <w:r w:rsidR="008C0BB5" w:rsidRPr="00692EB7">
        <w:t xml:space="preserve"> осуществляется</w:t>
      </w:r>
      <w:r w:rsidR="00DE017D" w:rsidRPr="00E6281C">
        <w:t>:</w:t>
      </w:r>
    </w:p>
    <w:p w14:paraId="22479044" w14:textId="77777777" w:rsidR="00DE017D" w:rsidRPr="00E6281C" w:rsidRDefault="008C0BB5" w:rsidP="00DE017D">
      <w:pPr>
        <w:pStyle w:val="af1"/>
        <w:widowControl w:val="0"/>
        <w:numPr>
          <w:ilvl w:val="2"/>
          <w:numId w:val="7"/>
        </w:numPr>
        <w:spacing w:before="0" w:line="240" w:lineRule="auto"/>
        <w:ind w:left="851" w:hanging="851"/>
        <w:contextualSpacing w:val="0"/>
        <w:outlineLvl w:val="3"/>
      </w:pPr>
      <w:r w:rsidRPr="00E6281C">
        <w:t>об О</w:t>
      </w:r>
      <w:r w:rsidR="0038427C" w:rsidRPr="00E6281C">
        <w:t>тчет</w:t>
      </w:r>
      <w:r w:rsidRPr="00E6281C">
        <w:t>е</w:t>
      </w:r>
      <w:r w:rsidR="0038427C" w:rsidRPr="00E6281C">
        <w:t xml:space="preserve"> об уплате </w:t>
      </w:r>
      <w:proofErr w:type="spellStart"/>
      <w:r w:rsidR="0038427C" w:rsidRPr="00E6281C">
        <w:t>маржевых</w:t>
      </w:r>
      <w:proofErr w:type="spellEnd"/>
      <w:r w:rsidR="0038427C" w:rsidRPr="00E6281C">
        <w:t xml:space="preserve"> сумм </w:t>
      </w:r>
      <w:r w:rsidRPr="00E6281C">
        <w:t xml:space="preserve">– </w:t>
      </w:r>
      <w:r w:rsidR="0038427C" w:rsidRPr="00E6281C">
        <w:t xml:space="preserve">путем направления соответствующего Отчета об уплате </w:t>
      </w:r>
      <w:proofErr w:type="spellStart"/>
      <w:r w:rsidR="0038427C" w:rsidRPr="00E6281C">
        <w:t>маржевых</w:t>
      </w:r>
      <w:proofErr w:type="spellEnd"/>
      <w:r w:rsidR="0038427C" w:rsidRPr="00E6281C">
        <w:t xml:space="preserve"> сумм (Форма СМ092) с удалением всех блоков «Обеспечение исполнения обязательств»</w:t>
      </w:r>
      <w:r w:rsidRPr="00E6281C">
        <w:t>;</w:t>
      </w:r>
    </w:p>
    <w:p w14:paraId="2E7633BB" w14:textId="77777777" w:rsidR="0038427C" w:rsidRPr="00E6281C" w:rsidRDefault="008C0BB5" w:rsidP="00DE017D">
      <w:pPr>
        <w:pStyle w:val="af1"/>
        <w:widowControl w:val="0"/>
        <w:numPr>
          <w:ilvl w:val="2"/>
          <w:numId w:val="7"/>
        </w:numPr>
        <w:spacing w:before="0" w:line="240" w:lineRule="auto"/>
        <w:ind w:left="851" w:hanging="851"/>
        <w:contextualSpacing w:val="0"/>
        <w:outlineLvl w:val="3"/>
      </w:pPr>
      <w:r w:rsidRPr="00E6281C">
        <w:t>об</w:t>
      </w:r>
      <w:r w:rsidR="0038427C" w:rsidRPr="00E6281C">
        <w:t xml:space="preserve"> Отчет</w:t>
      </w:r>
      <w:r w:rsidRPr="00E6281C">
        <w:t>е</w:t>
      </w:r>
      <w:r w:rsidR="0038427C" w:rsidRPr="00E6281C">
        <w:t xml:space="preserve"> о расчете справедливой (оценочной) стоимости </w:t>
      </w:r>
      <w:r w:rsidRPr="00E6281C">
        <w:t xml:space="preserve">– </w:t>
      </w:r>
      <w:r w:rsidR="0038427C" w:rsidRPr="00E6281C">
        <w:t>путем направления соответствующего Отчета о расчете справедливой (оценочной) стоимости (Форма CM094) с удалением всех блоков «Справедливая/оценочная стоимость».</w:t>
      </w:r>
    </w:p>
    <w:p w14:paraId="07AB5B2A"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Исправительные записи в Реестр договоров производ</w:t>
      </w:r>
      <w:r w:rsidR="00806EB3" w:rsidRPr="00E6281C">
        <w:t>я</w:t>
      </w:r>
      <w:r w:rsidRPr="00E6281C">
        <w:t>тся Отправителем в соответствии со способом согласования, определенным сторонами Генерального соглашения/Договора и допустимым настоящими Правилами.</w:t>
      </w:r>
    </w:p>
    <w:p w14:paraId="53D4FFA5" w14:textId="77777777" w:rsidR="0076141D" w:rsidRPr="00E6281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740" w:name="_Toc14257841"/>
      <w:bookmarkStart w:id="4741" w:name="_Toc34913271"/>
      <w:bookmarkStart w:id="4742" w:name="_Toc47527612"/>
      <w:bookmarkStart w:id="4743" w:name="_Toc93064080"/>
      <w:r w:rsidRPr="00E6281C">
        <w:rPr>
          <w:rFonts w:ascii="Times New Roman" w:hAnsi="Times New Roman" w:cs="Times New Roman"/>
        </w:rPr>
        <w:t xml:space="preserve">Предоставление информации из Реестра договоров </w:t>
      </w:r>
      <w:bookmarkEnd w:id="4740"/>
      <w:r w:rsidRPr="00E6281C">
        <w:rPr>
          <w:rFonts w:ascii="Times New Roman" w:hAnsi="Times New Roman" w:cs="Times New Roman"/>
        </w:rPr>
        <w:t xml:space="preserve">в части Торгового </w:t>
      </w:r>
      <w:proofErr w:type="spellStart"/>
      <w:r w:rsidRPr="00E6281C">
        <w:rPr>
          <w:rFonts w:ascii="Times New Roman" w:hAnsi="Times New Roman" w:cs="Times New Roman"/>
        </w:rPr>
        <w:t>репозитария</w:t>
      </w:r>
      <w:bookmarkEnd w:id="4741"/>
      <w:bookmarkEnd w:id="4742"/>
      <w:bookmarkEnd w:id="4743"/>
      <w:proofErr w:type="spellEnd"/>
    </w:p>
    <w:p w14:paraId="2D604F49" w14:textId="3F776B58" w:rsidR="0076141D" w:rsidRPr="00E6281C" w:rsidRDefault="0076141D" w:rsidP="00B637D4">
      <w:pPr>
        <w:pStyle w:val="af1"/>
        <w:widowControl w:val="0"/>
        <w:numPr>
          <w:ilvl w:val="1"/>
          <w:numId w:val="7"/>
        </w:numPr>
        <w:spacing w:before="0" w:line="240" w:lineRule="auto"/>
        <w:ind w:left="851" w:hanging="851"/>
        <w:contextualSpacing w:val="0"/>
        <w:outlineLvl w:val="3"/>
      </w:pPr>
      <w:proofErr w:type="spellStart"/>
      <w:r w:rsidRPr="00E6281C">
        <w:t>Репозитарий</w:t>
      </w:r>
      <w:proofErr w:type="spellEnd"/>
      <w:r w:rsidRPr="00E6281C">
        <w:t xml:space="preserve"> не позднее рабочего дня, следующего за днем внесения записи в </w:t>
      </w:r>
      <w:r w:rsidRPr="00E6281C">
        <w:lastRenderedPageBreak/>
        <w:t xml:space="preserve">Реестр договоров, предоставляет Отправителю Выписку по договорам, зарегистрированным в интересах клиента (Форма RM004), содержащую сведения о внесенных </w:t>
      </w:r>
      <w:r w:rsidR="002E4A18" w:rsidRPr="00E6281C">
        <w:t xml:space="preserve">записях </w:t>
      </w:r>
      <w:r w:rsidRPr="00E6281C">
        <w:t>в Реестре договоров</w:t>
      </w:r>
      <w:r w:rsidR="00054E6D">
        <w:t>.</w:t>
      </w:r>
    </w:p>
    <w:p w14:paraId="62CE5E09"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Сторона Договора (в отношении Договоров, стороной которых она является)</w:t>
      </w:r>
      <w:r w:rsidR="00742BE8" w:rsidRPr="00E6281C">
        <w:t>,</w:t>
      </w:r>
      <w:r w:rsidRPr="00E6281C">
        <w:t xml:space="preserve"> Информирующее лицо (в отношении Договоров, по которым оно является Отправителем) вправе направить в </w:t>
      </w:r>
      <w:proofErr w:type="spellStart"/>
      <w:r w:rsidRPr="00E6281C">
        <w:t>Репозитарий</w:t>
      </w:r>
      <w:proofErr w:type="spellEnd"/>
      <w:r w:rsidRPr="00E6281C">
        <w:t xml:space="preserve"> Запрос на предоставление выписки по договорам, зарегистрированным в интересах клиента (Форма СМ004) с целью получения:</w:t>
      </w:r>
    </w:p>
    <w:p w14:paraId="21FA7A27" w14:textId="77777777"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Выписки по договорам, зарегистрированным в интересах клиента (Форма RM004);</w:t>
      </w:r>
    </w:p>
    <w:p w14:paraId="212CFFD0" w14:textId="77777777" w:rsidR="0076141D" w:rsidRPr="00E6281C" w:rsidRDefault="0076141D" w:rsidP="00FC6223">
      <w:pPr>
        <w:pStyle w:val="af1"/>
        <w:widowControl w:val="0"/>
        <w:numPr>
          <w:ilvl w:val="0"/>
          <w:numId w:val="10"/>
        </w:numPr>
        <w:spacing w:before="0" w:line="240" w:lineRule="auto"/>
        <w:ind w:left="851" w:hanging="851"/>
        <w:contextualSpacing w:val="0"/>
        <w:outlineLvl w:val="3"/>
      </w:pPr>
      <w:r w:rsidRPr="00E6281C">
        <w:t>Выписки из раздела 1 реестра договоров (Форма RM009).</w:t>
      </w:r>
    </w:p>
    <w:p w14:paraId="565E99A4"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В состав Выписки по договорам, зарегистрированным в интересах клиента (Форма RM004) не включаются сканированные копии документов, предоставленные для внесения в Реестр договоров, а также Заявления о назначении информирующих лиц.</w:t>
      </w:r>
    </w:p>
    <w:p w14:paraId="06390292"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При наличии ошибок в Запросе на предоставление </w:t>
      </w:r>
      <w:r w:rsidR="00742BE8" w:rsidRPr="00E6281C">
        <w:t xml:space="preserve">Выписки </w:t>
      </w:r>
      <w:r w:rsidRPr="00E6281C">
        <w:t xml:space="preserve">по договорам, зарегистрированным в интересах клиента (Форма СМ004), </w:t>
      </w:r>
      <w:proofErr w:type="spellStart"/>
      <w:r w:rsidRPr="00E6281C">
        <w:t>Репозитарий</w:t>
      </w:r>
      <w:proofErr w:type="spellEnd"/>
      <w:r w:rsidRPr="00E6281C">
        <w:t xml:space="preserve"> направляет Извещение об отказе в исполнении/регистрации (Форма RM002).</w:t>
      </w:r>
    </w:p>
    <w:p w14:paraId="54245449"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bookmarkStart w:id="4744" w:name="_Ref44943542"/>
      <w:r w:rsidRPr="00E6281C">
        <w:t>При отсутствии ошибок в Запросе на предоставление выписки</w:t>
      </w:r>
      <w:r w:rsidR="00B353ED" w:rsidRPr="00E6281C">
        <w:t xml:space="preserve"> </w:t>
      </w:r>
      <w:r w:rsidRPr="00E6281C">
        <w:t xml:space="preserve">по договорам, зарегистрированным в интересах клиента (Форма СМ004), </w:t>
      </w:r>
      <w:proofErr w:type="spellStart"/>
      <w:r w:rsidRPr="00E6281C">
        <w:t>Репозитарий</w:t>
      </w:r>
      <w:proofErr w:type="spellEnd"/>
      <w:r w:rsidRPr="00E6281C">
        <w:t xml:space="preserve"> не позднее рабочего дня, следующего за днем его получения направляет соответствующую выписку. </w:t>
      </w:r>
      <w:proofErr w:type="spellStart"/>
      <w:r w:rsidRPr="00E6281C">
        <w:t>Репозитарий</w:t>
      </w:r>
      <w:proofErr w:type="spellEnd"/>
      <w:r w:rsidRPr="00E6281C">
        <w:t xml:space="preserve"> вправе увеличить срок предоставления выписки, если размер файла, содержащего выписку, превышает 200 Мб, при этом указанный срок не может превышать 5 (пяти) рабочих дней со дня, следующего за днем получения соответствующего запроса.</w:t>
      </w:r>
      <w:bookmarkEnd w:id="4744"/>
    </w:p>
    <w:p w14:paraId="10C245AC" w14:textId="77777777" w:rsidR="0076141D" w:rsidRPr="00E6281C" w:rsidRDefault="0076141D" w:rsidP="0076141D">
      <w:pPr>
        <w:pStyle w:val="af1"/>
        <w:widowControl w:val="0"/>
        <w:numPr>
          <w:ilvl w:val="1"/>
          <w:numId w:val="7"/>
        </w:numPr>
        <w:spacing w:before="0" w:line="240" w:lineRule="auto"/>
        <w:ind w:left="851" w:hanging="851"/>
        <w:contextualSpacing w:val="0"/>
        <w:outlineLvl w:val="3"/>
      </w:pPr>
      <w:r w:rsidRPr="00E6281C">
        <w:t xml:space="preserve">Для получения сканированных копий документов, внесенных в Реестр договоров, Сторона Договора (в отношении Договоров, стороной которых она является) и Информирующее лицо (в отношении Договоров, по которым оно является Отправителем) вправе направить в </w:t>
      </w:r>
      <w:proofErr w:type="spellStart"/>
      <w:r w:rsidRPr="00E6281C">
        <w:t>Репозитарий</w:t>
      </w:r>
      <w:proofErr w:type="spellEnd"/>
      <w:r w:rsidRPr="00E6281C">
        <w:t xml:space="preserve"> запрос в свободной форме с указанием вида документа и присвоенного </w:t>
      </w:r>
      <w:proofErr w:type="spellStart"/>
      <w:r w:rsidRPr="00E6281C">
        <w:t>Репозитарием</w:t>
      </w:r>
      <w:proofErr w:type="spellEnd"/>
      <w:r w:rsidRPr="00E6281C">
        <w:t xml:space="preserve"> Регистрационного номера.</w:t>
      </w:r>
    </w:p>
    <w:p w14:paraId="07F78019" w14:textId="77777777" w:rsidR="000E2183" w:rsidRPr="00E6281C" w:rsidRDefault="000E2183" w:rsidP="000E2183">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745" w:name="_Toc77686572"/>
      <w:bookmarkStart w:id="4746" w:name="_Toc93064081"/>
      <w:bookmarkStart w:id="4747" w:name="_Ref77256295"/>
      <w:bookmarkStart w:id="4748" w:name="_Toc77686573"/>
      <w:r w:rsidRPr="00E6281C">
        <w:rPr>
          <w:rFonts w:ascii="Times New Roman" w:hAnsi="Times New Roman" w:cs="Times New Roman"/>
        </w:rPr>
        <w:t xml:space="preserve">Передача сведений из Торгового </w:t>
      </w:r>
      <w:proofErr w:type="spellStart"/>
      <w:r w:rsidRPr="00E6281C">
        <w:rPr>
          <w:rFonts w:ascii="Times New Roman" w:hAnsi="Times New Roman" w:cs="Times New Roman"/>
        </w:rPr>
        <w:t>репозитария</w:t>
      </w:r>
      <w:bookmarkEnd w:id="4745"/>
      <w:bookmarkEnd w:id="4746"/>
      <w:proofErr w:type="spellEnd"/>
    </w:p>
    <w:p w14:paraId="3CFA03CB" w14:textId="77777777" w:rsidR="000E2183" w:rsidRPr="00E6281C" w:rsidRDefault="000E2183" w:rsidP="000E2183">
      <w:pPr>
        <w:pStyle w:val="af1"/>
        <w:widowControl w:val="0"/>
        <w:numPr>
          <w:ilvl w:val="1"/>
          <w:numId w:val="7"/>
        </w:numPr>
        <w:spacing w:before="0" w:line="240" w:lineRule="auto"/>
        <w:ind w:left="851" w:hanging="851"/>
        <w:contextualSpacing w:val="0"/>
        <w:outlineLvl w:val="3"/>
      </w:pPr>
      <w:proofErr w:type="spellStart"/>
      <w:r w:rsidRPr="00E6281C">
        <w:t>Репозитарий</w:t>
      </w:r>
      <w:proofErr w:type="spellEnd"/>
      <w:r w:rsidRPr="00E6281C">
        <w:t xml:space="preserve"> обязан передать в полном объеме сведения из Реестра договоров и иную информацию в отношении договоров, информация о которых была ранее направлена в </w:t>
      </w:r>
      <w:proofErr w:type="spellStart"/>
      <w:r w:rsidRPr="00E6281C">
        <w:t>Репозитарий</w:t>
      </w:r>
      <w:proofErr w:type="spellEnd"/>
      <w:r w:rsidRPr="00E6281C">
        <w:t xml:space="preserve"> Клиентом, в Принимающий </w:t>
      </w:r>
      <w:proofErr w:type="spellStart"/>
      <w:r w:rsidRPr="00E6281C">
        <w:t>репозитарий</w:t>
      </w:r>
      <w:proofErr w:type="spellEnd"/>
      <w:r w:rsidRPr="00E6281C">
        <w:t xml:space="preserve"> в случае получения от Клиента Заявления о передаче сведений с Перечнем </w:t>
      </w:r>
      <w:r w:rsidRPr="00E6281C">
        <w:rPr>
          <w:lang w:val="en-US"/>
        </w:rPr>
        <w:t>UTI</w:t>
      </w:r>
      <w:r w:rsidRPr="00E6281C">
        <w:t xml:space="preserve"> (по форме </w:t>
      </w:r>
      <w:hyperlink w:anchor="_Приложение_2.3" w:history="1">
        <w:r w:rsidRPr="00E6281C">
          <w:rPr>
            <w:rStyle w:val="ab"/>
          </w:rPr>
          <w:t>Приложения 2.3</w:t>
        </w:r>
      </w:hyperlink>
      <w:r w:rsidRPr="00E6281C">
        <w:t xml:space="preserve"> к Правилам).</w:t>
      </w:r>
    </w:p>
    <w:p w14:paraId="5E704BE0" w14:textId="77777777" w:rsidR="000E2183" w:rsidRPr="00E6281C" w:rsidRDefault="000E2183" w:rsidP="000E2183">
      <w:pPr>
        <w:pStyle w:val="af1"/>
        <w:widowControl w:val="0"/>
        <w:numPr>
          <w:ilvl w:val="1"/>
          <w:numId w:val="7"/>
        </w:numPr>
        <w:spacing w:before="0" w:line="240" w:lineRule="auto"/>
        <w:ind w:left="851" w:hanging="851"/>
        <w:contextualSpacing w:val="0"/>
        <w:outlineLvl w:val="3"/>
      </w:pPr>
      <w:bookmarkStart w:id="4749" w:name="_Ref77966374"/>
      <w:r w:rsidRPr="00E6281C">
        <w:t>Заявление о передаче сведений должно содержать следующую информации.</w:t>
      </w:r>
      <w:bookmarkEnd w:id="4749"/>
    </w:p>
    <w:p w14:paraId="151BB502" w14:textId="77777777" w:rsidR="000E2183" w:rsidRPr="00E6281C" w:rsidRDefault="000E2183" w:rsidP="000E2183">
      <w:pPr>
        <w:numPr>
          <w:ilvl w:val="2"/>
          <w:numId w:val="7"/>
        </w:numPr>
        <w:autoSpaceDE w:val="0"/>
        <w:autoSpaceDN w:val="0"/>
        <w:adjustRightInd w:val="0"/>
        <w:spacing w:before="0" w:line="240" w:lineRule="auto"/>
        <w:ind w:left="851" w:hanging="851"/>
        <w:rPr>
          <w:rFonts w:cstheme="minorHAnsi"/>
        </w:rPr>
      </w:pPr>
      <w:r w:rsidRPr="00E6281C">
        <w:rPr>
          <w:rFonts w:asciiTheme="minorHAnsi" w:hAnsiTheme="minorHAnsi" w:cstheme="minorHAnsi"/>
        </w:rPr>
        <w:t>Сведения о Клиенте:</w:t>
      </w:r>
    </w:p>
    <w:p w14:paraId="62FBBF07" w14:textId="77777777" w:rsidR="000E2183" w:rsidRPr="00E6281C" w:rsidRDefault="000E2183" w:rsidP="00FC6223">
      <w:pPr>
        <w:pStyle w:val="af1"/>
        <w:widowControl w:val="0"/>
        <w:numPr>
          <w:ilvl w:val="0"/>
          <w:numId w:val="10"/>
        </w:numPr>
        <w:spacing w:before="0" w:line="240" w:lineRule="auto"/>
        <w:ind w:left="851" w:hanging="851"/>
        <w:contextualSpacing w:val="0"/>
        <w:outlineLvl w:val="3"/>
      </w:pPr>
      <w:r w:rsidRPr="00E6281C">
        <w:t>физическом лице – фамилия, имя, отчество (последнее – при наличии), серия и номер паспорта или серия (при наличии) и номер иного документа, удостоверяющего личность, либо страховой номер индивидуального лицевого счета (СНИЛС);</w:t>
      </w:r>
    </w:p>
    <w:p w14:paraId="6EDC5D4F" w14:textId="77777777" w:rsidR="000E2183" w:rsidRPr="00E6281C" w:rsidRDefault="000E2183" w:rsidP="00FC6223">
      <w:pPr>
        <w:pStyle w:val="af1"/>
        <w:widowControl w:val="0"/>
        <w:numPr>
          <w:ilvl w:val="0"/>
          <w:numId w:val="10"/>
        </w:numPr>
        <w:spacing w:before="0" w:line="240" w:lineRule="auto"/>
        <w:ind w:left="851" w:hanging="851"/>
        <w:contextualSpacing w:val="0"/>
        <w:outlineLvl w:val="3"/>
      </w:pPr>
      <w:r w:rsidRPr="00E6281C">
        <w:t xml:space="preserve">юридическом лице – полное и сокращенное (при наличии) наименования, основной государственный регистрационный номер (ОГРН) и идентификационный номер налогоплательщика (ИНН) (в отношении иностранных юридических лиц – сведения о регистрации в государственных органах страны происхождения), место </w:t>
      </w:r>
      <w:r w:rsidRPr="00E6281C">
        <w:lastRenderedPageBreak/>
        <w:t>нахождения;</w:t>
      </w:r>
    </w:p>
    <w:p w14:paraId="16F4A3E0" w14:textId="77777777" w:rsidR="000E2183" w:rsidRPr="00E6281C" w:rsidRDefault="000E2183" w:rsidP="00FC6223">
      <w:pPr>
        <w:pStyle w:val="af1"/>
        <w:widowControl w:val="0"/>
        <w:numPr>
          <w:ilvl w:val="0"/>
          <w:numId w:val="10"/>
        </w:numPr>
        <w:spacing w:before="0" w:line="240" w:lineRule="auto"/>
        <w:ind w:left="851" w:hanging="851"/>
        <w:contextualSpacing w:val="0"/>
        <w:outlineLvl w:val="3"/>
      </w:pPr>
      <w:r w:rsidRPr="00E6281C">
        <w:t>иностранной организации, не являющейся юридическим лицом в соответствии с правом страны, в которой она учреждена, – наименование, а также адрес либо иные регистрационные признаки Клиента в соответствии с правом страны, в которой Клиент учрежден;</w:t>
      </w:r>
    </w:p>
    <w:p w14:paraId="423F8BBC" w14:textId="77777777" w:rsidR="000E2183" w:rsidRPr="00E6281C" w:rsidRDefault="000E2183" w:rsidP="00FC6223">
      <w:pPr>
        <w:pStyle w:val="af1"/>
        <w:widowControl w:val="0"/>
        <w:numPr>
          <w:ilvl w:val="0"/>
          <w:numId w:val="10"/>
        </w:numPr>
        <w:spacing w:before="0" w:line="240" w:lineRule="auto"/>
        <w:ind w:left="851" w:hanging="851"/>
        <w:contextualSpacing w:val="0"/>
        <w:outlineLvl w:val="3"/>
      </w:pPr>
      <w:r w:rsidRPr="00E6281C">
        <w:t>Обязанной стороне – международный код идентификации юридического лица (</w:t>
      </w:r>
      <w:proofErr w:type="spellStart"/>
      <w:r w:rsidRPr="00E6281C">
        <w:t>Legal</w:t>
      </w:r>
      <w:proofErr w:type="spellEnd"/>
      <w:r w:rsidRPr="00E6281C">
        <w:t xml:space="preserve"> </w:t>
      </w:r>
      <w:proofErr w:type="spellStart"/>
      <w:r w:rsidRPr="00E6281C">
        <w:t>Entity</w:t>
      </w:r>
      <w:proofErr w:type="spellEnd"/>
      <w:r w:rsidRPr="00E6281C">
        <w:t xml:space="preserve"> </w:t>
      </w:r>
      <w:proofErr w:type="spellStart"/>
      <w:r w:rsidRPr="00E6281C">
        <w:t>Identifier</w:t>
      </w:r>
      <w:proofErr w:type="spellEnd"/>
      <w:r w:rsidRPr="00E6281C">
        <w:t>, LEI);</w:t>
      </w:r>
    </w:p>
    <w:p w14:paraId="1AE09074" w14:textId="77777777" w:rsidR="000E2183" w:rsidRPr="00E6281C" w:rsidRDefault="000E2183" w:rsidP="00FC6223">
      <w:pPr>
        <w:pStyle w:val="af1"/>
        <w:widowControl w:val="0"/>
        <w:numPr>
          <w:ilvl w:val="0"/>
          <w:numId w:val="10"/>
        </w:numPr>
        <w:spacing w:before="0" w:line="240" w:lineRule="auto"/>
        <w:ind w:left="851" w:hanging="851"/>
        <w:contextualSpacing w:val="0"/>
        <w:outlineLvl w:val="3"/>
      </w:pPr>
      <w:r w:rsidRPr="00E6281C">
        <w:t xml:space="preserve">Необязанной стороне – один из кодов: международный код идентификации юридического лица (код LEI), идентификационный номер налогоплательщика (ИНН), SWIFT, коды информационных систем, </w:t>
      </w:r>
      <w:proofErr w:type="spellStart"/>
      <w:r w:rsidRPr="00E6281C">
        <w:t>Репозитарный</w:t>
      </w:r>
      <w:proofErr w:type="spellEnd"/>
      <w:r w:rsidRPr="00E6281C">
        <w:t xml:space="preserve"> код, присвоенный </w:t>
      </w:r>
      <w:proofErr w:type="spellStart"/>
      <w:r w:rsidRPr="00E6281C">
        <w:t>Репозитарием</w:t>
      </w:r>
      <w:proofErr w:type="spellEnd"/>
      <w:r w:rsidRPr="00E6281C">
        <w:t xml:space="preserve"> (по выбору клиента). Типы кодов перечислены в порядке убывания приоритета.</w:t>
      </w:r>
    </w:p>
    <w:p w14:paraId="34126DDC" w14:textId="77777777" w:rsidR="000E2183" w:rsidRPr="00E6281C" w:rsidRDefault="000E2183" w:rsidP="000E2183">
      <w:pPr>
        <w:pStyle w:val="af6"/>
        <w:widowControl w:val="0"/>
        <w:spacing w:after="120"/>
        <w:ind w:left="851"/>
        <w:jc w:val="both"/>
        <w:rPr>
          <w:rFonts w:cstheme="minorHAnsi"/>
          <w:sz w:val="24"/>
          <w:szCs w:val="24"/>
        </w:rPr>
      </w:pPr>
      <w:r w:rsidRPr="00E6281C">
        <w:rPr>
          <w:rFonts w:cstheme="minorHAnsi"/>
          <w:sz w:val="24"/>
          <w:szCs w:val="24"/>
        </w:rPr>
        <w:t xml:space="preserve">Если информация о Договоре, сведения о котором подлежат передаче в Принимающий </w:t>
      </w:r>
      <w:proofErr w:type="spellStart"/>
      <w:r w:rsidRPr="00E6281C">
        <w:rPr>
          <w:rFonts w:cstheme="minorHAnsi"/>
          <w:sz w:val="24"/>
          <w:szCs w:val="24"/>
        </w:rPr>
        <w:t>репозитарий</w:t>
      </w:r>
      <w:proofErr w:type="spellEnd"/>
      <w:r w:rsidRPr="00E6281C">
        <w:rPr>
          <w:rFonts w:cstheme="minorHAnsi"/>
          <w:sz w:val="24"/>
          <w:szCs w:val="24"/>
        </w:rPr>
        <w:t xml:space="preserve">, была предоставлена в </w:t>
      </w:r>
      <w:proofErr w:type="spellStart"/>
      <w:r w:rsidRPr="00E6281C">
        <w:rPr>
          <w:rFonts w:cstheme="minorHAnsi"/>
          <w:sz w:val="24"/>
          <w:szCs w:val="24"/>
        </w:rPr>
        <w:t>Репозитарий</w:t>
      </w:r>
      <w:proofErr w:type="spellEnd"/>
      <w:r w:rsidRPr="00E6281C">
        <w:rPr>
          <w:rFonts w:cstheme="minorHAnsi"/>
          <w:sz w:val="24"/>
          <w:szCs w:val="24"/>
        </w:rPr>
        <w:t xml:space="preserve"> 2 (двумя) Клиентами или обе стороны договора являются Клиентами </w:t>
      </w:r>
      <w:proofErr w:type="spellStart"/>
      <w:r w:rsidRPr="00E6281C">
        <w:rPr>
          <w:rFonts w:cstheme="minorHAnsi"/>
          <w:sz w:val="24"/>
          <w:szCs w:val="24"/>
        </w:rPr>
        <w:t>Репозитария</w:t>
      </w:r>
      <w:proofErr w:type="spellEnd"/>
      <w:r w:rsidRPr="00E6281C">
        <w:rPr>
          <w:rFonts w:cstheme="minorHAnsi"/>
          <w:sz w:val="24"/>
          <w:szCs w:val="24"/>
        </w:rPr>
        <w:t>, сведения о Клиенте в Заявлении о передаче сведений указываются в отношении каждого Клиента.</w:t>
      </w:r>
    </w:p>
    <w:p w14:paraId="420D61D8" w14:textId="77777777" w:rsidR="000E2183" w:rsidRPr="00E6281C" w:rsidRDefault="000E2183" w:rsidP="000E2183">
      <w:pPr>
        <w:numPr>
          <w:ilvl w:val="2"/>
          <w:numId w:val="7"/>
        </w:numPr>
        <w:autoSpaceDE w:val="0"/>
        <w:autoSpaceDN w:val="0"/>
        <w:adjustRightInd w:val="0"/>
        <w:spacing w:before="0" w:line="240" w:lineRule="auto"/>
        <w:ind w:left="851" w:hanging="851"/>
        <w:rPr>
          <w:rFonts w:asciiTheme="minorHAnsi" w:hAnsiTheme="minorHAnsi" w:cstheme="minorHAnsi"/>
        </w:rPr>
      </w:pPr>
      <w:r w:rsidRPr="00E6281C">
        <w:rPr>
          <w:rFonts w:asciiTheme="minorHAnsi" w:hAnsiTheme="minorHAnsi" w:cstheme="minorHAnsi"/>
        </w:rPr>
        <w:t xml:space="preserve">Требование Клиента </w:t>
      </w:r>
      <w:r w:rsidR="00855556" w:rsidRPr="00E6281C">
        <w:rPr>
          <w:rFonts w:asciiTheme="minorHAnsi" w:hAnsiTheme="minorHAnsi" w:cstheme="minorHAnsi"/>
        </w:rPr>
        <w:t xml:space="preserve">(Клиентов) </w:t>
      </w:r>
      <w:r w:rsidRPr="00E6281C">
        <w:rPr>
          <w:rFonts w:asciiTheme="minorHAnsi" w:hAnsiTheme="minorHAnsi" w:cstheme="minorHAnsi"/>
        </w:rPr>
        <w:t xml:space="preserve">о передаче сведений из Реестра договоров в Принимающий </w:t>
      </w:r>
      <w:proofErr w:type="spellStart"/>
      <w:r w:rsidRPr="00E6281C">
        <w:rPr>
          <w:rFonts w:asciiTheme="minorHAnsi" w:hAnsiTheme="minorHAnsi" w:cstheme="minorHAnsi"/>
        </w:rPr>
        <w:t>репозитарий</w:t>
      </w:r>
      <w:proofErr w:type="spellEnd"/>
      <w:r w:rsidRPr="00E6281C">
        <w:rPr>
          <w:rFonts w:asciiTheme="minorHAnsi" w:hAnsiTheme="minorHAnsi" w:cstheme="minorHAnsi"/>
        </w:rPr>
        <w:t>.</w:t>
      </w:r>
    </w:p>
    <w:p w14:paraId="166F7BE8" w14:textId="77777777" w:rsidR="000E2183" w:rsidRPr="00E6281C" w:rsidRDefault="000E2183" w:rsidP="000E2183">
      <w:pPr>
        <w:numPr>
          <w:ilvl w:val="2"/>
          <w:numId w:val="7"/>
        </w:numPr>
        <w:autoSpaceDE w:val="0"/>
        <w:autoSpaceDN w:val="0"/>
        <w:adjustRightInd w:val="0"/>
        <w:spacing w:before="0" w:line="240" w:lineRule="auto"/>
        <w:ind w:left="851" w:hanging="851"/>
        <w:rPr>
          <w:rFonts w:asciiTheme="minorHAnsi" w:hAnsiTheme="minorHAnsi" w:cstheme="minorHAnsi"/>
        </w:rPr>
      </w:pPr>
      <w:r w:rsidRPr="00E6281C">
        <w:rPr>
          <w:rFonts w:asciiTheme="minorHAnsi" w:hAnsiTheme="minorHAnsi" w:cstheme="minorHAnsi"/>
        </w:rPr>
        <w:t xml:space="preserve">Сведения о Принимающем </w:t>
      </w:r>
      <w:proofErr w:type="spellStart"/>
      <w:r w:rsidRPr="00E6281C">
        <w:rPr>
          <w:rFonts w:asciiTheme="minorHAnsi" w:hAnsiTheme="minorHAnsi" w:cstheme="minorHAnsi"/>
        </w:rPr>
        <w:t>репозитарии</w:t>
      </w:r>
      <w:proofErr w:type="spellEnd"/>
      <w:r w:rsidRPr="00E6281C">
        <w:rPr>
          <w:rFonts w:asciiTheme="minorHAnsi" w:hAnsiTheme="minorHAnsi" w:cstheme="minorHAnsi"/>
        </w:rPr>
        <w:t>: полное и сокращенное (при наличии) наименования, ОГРН, ИНН, место нахождения.</w:t>
      </w:r>
    </w:p>
    <w:p w14:paraId="4DF11DFD" w14:textId="77777777" w:rsidR="000E2183" w:rsidRPr="00E6281C" w:rsidRDefault="000E2183" w:rsidP="000E2183">
      <w:pPr>
        <w:numPr>
          <w:ilvl w:val="2"/>
          <w:numId w:val="7"/>
        </w:numPr>
        <w:autoSpaceDE w:val="0"/>
        <w:autoSpaceDN w:val="0"/>
        <w:adjustRightInd w:val="0"/>
        <w:spacing w:before="0" w:line="240" w:lineRule="auto"/>
        <w:ind w:left="851" w:hanging="851"/>
        <w:rPr>
          <w:rFonts w:asciiTheme="minorHAnsi" w:hAnsiTheme="minorHAnsi" w:cstheme="minorHAnsi"/>
        </w:rPr>
      </w:pPr>
      <w:r w:rsidRPr="00E6281C">
        <w:rPr>
          <w:rFonts w:asciiTheme="minorHAnsi" w:hAnsiTheme="minorHAnsi" w:cstheme="minorHAnsi"/>
        </w:rPr>
        <w:t xml:space="preserve">Реквизиты (дата и номер) договора об оказании </w:t>
      </w:r>
      <w:proofErr w:type="spellStart"/>
      <w:r w:rsidRPr="00E6281C">
        <w:rPr>
          <w:rFonts w:asciiTheme="minorHAnsi" w:hAnsiTheme="minorHAnsi" w:cstheme="minorHAnsi"/>
        </w:rPr>
        <w:t>репозитарных</w:t>
      </w:r>
      <w:proofErr w:type="spellEnd"/>
      <w:r w:rsidRPr="00E6281C">
        <w:rPr>
          <w:rFonts w:asciiTheme="minorHAnsi" w:hAnsiTheme="minorHAnsi" w:cstheme="minorHAnsi"/>
        </w:rPr>
        <w:t xml:space="preserve"> услуг, заключенного между Принимающим </w:t>
      </w:r>
      <w:proofErr w:type="spellStart"/>
      <w:r w:rsidRPr="00E6281C">
        <w:rPr>
          <w:rFonts w:asciiTheme="minorHAnsi" w:hAnsiTheme="minorHAnsi" w:cstheme="minorHAnsi"/>
        </w:rPr>
        <w:t>репозитарием</w:t>
      </w:r>
      <w:proofErr w:type="spellEnd"/>
      <w:r w:rsidRPr="00E6281C">
        <w:rPr>
          <w:rFonts w:asciiTheme="minorHAnsi" w:hAnsiTheme="minorHAnsi" w:cstheme="minorHAnsi"/>
        </w:rPr>
        <w:t xml:space="preserve"> и Клиентом.</w:t>
      </w:r>
    </w:p>
    <w:p w14:paraId="36186148" w14:textId="77777777" w:rsidR="000E2183" w:rsidRPr="00E6281C" w:rsidRDefault="000E2183" w:rsidP="000E2183">
      <w:pPr>
        <w:pStyle w:val="af6"/>
        <w:widowControl w:val="0"/>
        <w:spacing w:after="120"/>
        <w:ind w:left="851"/>
        <w:jc w:val="both"/>
        <w:rPr>
          <w:rFonts w:cstheme="minorHAnsi"/>
          <w:sz w:val="24"/>
          <w:szCs w:val="24"/>
        </w:rPr>
      </w:pPr>
      <w:r w:rsidRPr="00E6281C">
        <w:rPr>
          <w:rFonts w:cstheme="minorHAnsi"/>
          <w:sz w:val="24"/>
          <w:szCs w:val="24"/>
        </w:rPr>
        <w:t xml:space="preserve">Если информация о Договоре, сведения о котором подлежат передаче в Принимающий </w:t>
      </w:r>
      <w:proofErr w:type="spellStart"/>
      <w:r w:rsidRPr="00E6281C">
        <w:rPr>
          <w:rFonts w:cstheme="minorHAnsi"/>
          <w:sz w:val="24"/>
          <w:szCs w:val="24"/>
        </w:rPr>
        <w:t>репозитарий</w:t>
      </w:r>
      <w:proofErr w:type="spellEnd"/>
      <w:r w:rsidRPr="00E6281C">
        <w:rPr>
          <w:rFonts w:cstheme="minorHAnsi"/>
          <w:sz w:val="24"/>
          <w:szCs w:val="24"/>
        </w:rPr>
        <w:t xml:space="preserve">, была предоставлена в </w:t>
      </w:r>
      <w:proofErr w:type="spellStart"/>
      <w:r w:rsidRPr="00E6281C">
        <w:rPr>
          <w:rFonts w:cstheme="minorHAnsi"/>
          <w:sz w:val="24"/>
          <w:szCs w:val="24"/>
        </w:rPr>
        <w:t>Репозитарий</w:t>
      </w:r>
      <w:proofErr w:type="spellEnd"/>
      <w:r w:rsidRPr="00E6281C">
        <w:rPr>
          <w:rFonts w:cstheme="minorHAnsi"/>
          <w:sz w:val="24"/>
          <w:szCs w:val="24"/>
        </w:rPr>
        <w:t xml:space="preserve"> 2 (двумя) Клиентами или обе Стороны договора являются Клиентами </w:t>
      </w:r>
      <w:proofErr w:type="spellStart"/>
      <w:r w:rsidRPr="00E6281C">
        <w:rPr>
          <w:rFonts w:cstheme="minorHAnsi"/>
          <w:sz w:val="24"/>
          <w:szCs w:val="24"/>
        </w:rPr>
        <w:t>Репозитария</w:t>
      </w:r>
      <w:proofErr w:type="spellEnd"/>
      <w:r w:rsidRPr="00E6281C">
        <w:rPr>
          <w:rFonts w:cstheme="minorHAnsi"/>
          <w:sz w:val="24"/>
          <w:szCs w:val="24"/>
        </w:rPr>
        <w:t xml:space="preserve">, указываются реквизиты (дата и номер) Договоров Принимающего </w:t>
      </w:r>
      <w:proofErr w:type="spellStart"/>
      <w:r w:rsidRPr="00E6281C">
        <w:rPr>
          <w:rFonts w:cstheme="minorHAnsi"/>
          <w:sz w:val="24"/>
          <w:szCs w:val="24"/>
        </w:rPr>
        <w:t>репозитария</w:t>
      </w:r>
      <w:proofErr w:type="spellEnd"/>
      <w:r w:rsidRPr="00E6281C">
        <w:rPr>
          <w:rFonts w:cstheme="minorHAnsi"/>
          <w:sz w:val="24"/>
          <w:szCs w:val="24"/>
        </w:rPr>
        <w:t xml:space="preserve"> с обоими Клиентами.</w:t>
      </w:r>
    </w:p>
    <w:p w14:paraId="6058CFFC" w14:textId="77777777" w:rsidR="000E2183" w:rsidRPr="00E6281C" w:rsidRDefault="000E2183" w:rsidP="000E2183">
      <w:pPr>
        <w:pStyle w:val="af1"/>
        <w:widowControl w:val="0"/>
        <w:numPr>
          <w:ilvl w:val="1"/>
          <w:numId w:val="7"/>
        </w:numPr>
        <w:autoSpaceDE w:val="0"/>
        <w:autoSpaceDN w:val="0"/>
        <w:adjustRightInd w:val="0"/>
        <w:spacing w:before="0" w:line="240" w:lineRule="auto"/>
        <w:ind w:left="851" w:hanging="851"/>
        <w:contextualSpacing w:val="0"/>
        <w:outlineLvl w:val="3"/>
        <w:rPr>
          <w:rFonts w:asciiTheme="minorHAnsi" w:hAnsiTheme="minorHAnsi" w:cstheme="minorHAnsi"/>
        </w:rPr>
      </w:pPr>
      <w:r w:rsidRPr="00E6281C">
        <w:t>Заявление о передаче сведений должно быть подписано уполномоченным лицом Клиента.</w:t>
      </w:r>
    </w:p>
    <w:p w14:paraId="4A2FE5AA" w14:textId="77777777" w:rsidR="000E2183" w:rsidRPr="00E6281C" w:rsidRDefault="000E2183" w:rsidP="000E2183">
      <w:pPr>
        <w:pStyle w:val="af6"/>
        <w:widowControl w:val="0"/>
        <w:spacing w:after="120"/>
        <w:ind w:left="851"/>
        <w:jc w:val="both"/>
        <w:rPr>
          <w:rFonts w:cstheme="minorHAnsi"/>
          <w:sz w:val="24"/>
          <w:szCs w:val="24"/>
        </w:rPr>
      </w:pPr>
      <w:r w:rsidRPr="00E6281C">
        <w:rPr>
          <w:rFonts w:cstheme="minorHAnsi"/>
          <w:sz w:val="24"/>
          <w:szCs w:val="24"/>
        </w:rPr>
        <w:t xml:space="preserve">Если информация о договоре, сведения о котором подлежат передаче в Принимающий </w:t>
      </w:r>
      <w:proofErr w:type="spellStart"/>
      <w:r w:rsidRPr="00E6281C">
        <w:rPr>
          <w:rFonts w:cstheme="minorHAnsi"/>
          <w:sz w:val="24"/>
          <w:szCs w:val="24"/>
        </w:rPr>
        <w:t>репозитарий</w:t>
      </w:r>
      <w:proofErr w:type="spellEnd"/>
      <w:r w:rsidRPr="00E6281C">
        <w:rPr>
          <w:rFonts w:cstheme="minorHAnsi"/>
          <w:sz w:val="24"/>
          <w:szCs w:val="24"/>
        </w:rPr>
        <w:t xml:space="preserve">, была предоставлена в </w:t>
      </w:r>
      <w:proofErr w:type="spellStart"/>
      <w:r w:rsidRPr="00E6281C">
        <w:rPr>
          <w:rFonts w:cstheme="minorHAnsi"/>
          <w:sz w:val="24"/>
          <w:szCs w:val="24"/>
        </w:rPr>
        <w:t>Репозитарий</w:t>
      </w:r>
      <w:proofErr w:type="spellEnd"/>
      <w:r w:rsidRPr="00E6281C">
        <w:rPr>
          <w:rFonts w:cstheme="minorHAnsi"/>
          <w:sz w:val="24"/>
          <w:szCs w:val="24"/>
        </w:rPr>
        <w:t xml:space="preserve"> 2 (двумя) Клиентами или обе стороны договора являются Клиентами </w:t>
      </w:r>
      <w:proofErr w:type="spellStart"/>
      <w:r w:rsidRPr="00E6281C">
        <w:rPr>
          <w:rFonts w:cstheme="minorHAnsi"/>
          <w:sz w:val="24"/>
          <w:szCs w:val="24"/>
        </w:rPr>
        <w:t>Репозитария</w:t>
      </w:r>
      <w:proofErr w:type="spellEnd"/>
      <w:r w:rsidRPr="00E6281C">
        <w:rPr>
          <w:rFonts w:cstheme="minorHAnsi"/>
          <w:sz w:val="24"/>
          <w:szCs w:val="24"/>
        </w:rPr>
        <w:t xml:space="preserve">, Заявление </w:t>
      </w:r>
      <w:r w:rsidRPr="00E6281C">
        <w:rPr>
          <w:sz w:val="24"/>
          <w:szCs w:val="24"/>
        </w:rPr>
        <w:t xml:space="preserve">о передаче сведений </w:t>
      </w:r>
      <w:r w:rsidRPr="00E6281C">
        <w:rPr>
          <w:rFonts w:cstheme="minorHAnsi"/>
          <w:sz w:val="24"/>
          <w:szCs w:val="24"/>
        </w:rPr>
        <w:t>подписывается обоими Клиентами.</w:t>
      </w:r>
    </w:p>
    <w:p w14:paraId="2A8A92E9" w14:textId="5BB3B2E9" w:rsidR="000E2183" w:rsidRPr="00E6281C" w:rsidRDefault="000E2183" w:rsidP="000E2183">
      <w:pPr>
        <w:pStyle w:val="af1"/>
        <w:widowControl w:val="0"/>
        <w:numPr>
          <w:ilvl w:val="1"/>
          <w:numId w:val="7"/>
        </w:numPr>
        <w:spacing w:before="0" w:line="240" w:lineRule="auto"/>
        <w:ind w:left="851" w:hanging="851"/>
        <w:contextualSpacing w:val="0"/>
        <w:outlineLvl w:val="3"/>
      </w:pPr>
      <w:r w:rsidRPr="00E6281C">
        <w:t xml:space="preserve">Заявление о передаче сведений, подписанное Клиентом (Клиентами), а также документ, подтверждающий полномочия подписавшего его лица, направляются на бумажном носителе в порядке, определенном пунктом </w:t>
      </w:r>
      <w:r w:rsidR="007D792F">
        <w:fldChar w:fldCharType="begin"/>
      </w:r>
      <w:r w:rsidR="007D792F">
        <w:instrText xml:space="preserve"> REF _Ref77966043 \r \h </w:instrText>
      </w:r>
      <w:r w:rsidR="007D792F">
        <w:fldChar w:fldCharType="separate"/>
      </w:r>
      <w:r w:rsidR="007D792F">
        <w:t>3.6</w:t>
      </w:r>
      <w:r w:rsidR="007D792F">
        <w:fldChar w:fldCharType="end"/>
      </w:r>
      <w:r w:rsidRPr="00E6281C">
        <w:t xml:space="preserve"> Правил.</w:t>
      </w:r>
    </w:p>
    <w:p w14:paraId="77912DA4" w14:textId="2EB1ADBD" w:rsidR="00316AFF" w:rsidRPr="00773DA4" w:rsidRDefault="00316AFF" w:rsidP="00773DA4">
      <w:pPr>
        <w:pStyle w:val="af1"/>
        <w:widowControl w:val="0"/>
        <w:numPr>
          <w:ilvl w:val="1"/>
          <w:numId w:val="7"/>
        </w:numPr>
        <w:spacing w:before="0" w:line="240" w:lineRule="auto"/>
        <w:ind w:left="851" w:hanging="851"/>
        <w:contextualSpacing w:val="0"/>
        <w:outlineLvl w:val="3"/>
        <w:rPr>
          <w:strike/>
        </w:rPr>
      </w:pPr>
      <w:r>
        <w:t>Н</w:t>
      </w:r>
      <w:r w:rsidRPr="00316AFF">
        <w:t xml:space="preserve">е позднее 30 (тридцати) календарных дней с даты получения </w:t>
      </w:r>
      <w:proofErr w:type="spellStart"/>
      <w:r w:rsidRPr="00316AFF">
        <w:t>Репозитарием</w:t>
      </w:r>
      <w:proofErr w:type="spellEnd"/>
      <w:r w:rsidRPr="00316AFF">
        <w:t xml:space="preserve"> Заявления о передаче сведений</w:t>
      </w:r>
      <w:r>
        <w:t xml:space="preserve"> Клиент или один</w:t>
      </w:r>
      <w:r w:rsidRPr="00316AFF">
        <w:t xml:space="preserve"> из Клиентов (если обе Стороны договора являются Клиентами </w:t>
      </w:r>
      <w:proofErr w:type="spellStart"/>
      <w:r w:rsidRPr="00316AFF">
        <w:t>Репозитария</w:t>
      </w:r>
      <w:proofErr w:type="spellEnd"/>
      <w:r w:rsidRPr="00316AFF">
        <w:t>) направляет Перечень UTI</w:t>
      </w:r>
      <w:r w:rsidR="001B43D1">
        <w:t xml:space="preserve">, </w:t>
      </w:r>
      <w:r w:rsidR="001B43D1" w:rsidRPr="001B43D1">
        <w:t xml:space="preserve">являющийся </w:t>
      </w:r>
      <w:r w:rsidR="001B43D1" w:rsidRPr="00AA03F1">
        <w:t>неотъемлемой частью Заявления о передаче сведений</w:t>
      </w:r>
      <w:r w:rsidR="001B43D1">
        <w:t>.</w:t>
      </w:r>
    </w:p>
    <w:p w14:paraId="59201FE3" w14:textId="4345D38B" w:rsidR="001B43D1" w:rsidRPr="00E6281C" w:rsidRDefault="001B43D1" w:rsidP="00D8796A">
      <w:pPr>
        <w:pStyle w:val="af1"/>
        <w:widowControl w:val="0"/>
        <w:spacing w:before="0" w:line="240" w:lineRule="auto"/>
        <w:ind w:left="851"/>
        <w:contextualSpacing w:val="0"/>
        <w:outlineLvl w:val="3"/>
      </w:pPr>
      <w:r>
        <w:t xml:space="preserve">Перечень </w:t>
      </w:r>
      <w:r>
        <w:rPr>
          <w:lang w:val="en-US"/>
        </w:rPr>
        <w:t>UTI</w:t>
      </w:r>
      <w:r>
        <w:t xml:space="preserve"> направляется </w:t>
      </w:r>
      <w:r w:rsidRPr="001B43D1">
        <w:t>в электронном виде в формате XLS</w:t>
      </w:r>
      <w:r w:rsidR="0079352E">
        <w:t xml:space="preserve"> или</w:t>
      </w:r>
      <w:r w:rsidR="0083205A">
        <w:t xml:space="preserve"> </w:t>
      </w:r>
      <w:r w:rsidR="0083205A">
        <w:rPr>
          <w:lang w:val="en-US"/>
        </w:rPr>
        <w:t>XLSX</w:t>
      </w:r>
      <w:r w:rsidR="0083205A" w:rsidRPr="00AA03F1">
        <w:t xml:space="preserve"> </w:t>
      </w:r>
      <w:r w:rsidR="0083205A" w:rsidRPr="001B43D1">
        <w:t>с использованием ПО «Файловый шлюз»</w:t>
      </w:r>
      <w:r>
        <w:t>.</w:t>
      </w:r>
    </w:p>
    <w:p w14:paraId="4E843151" w14:textId="416163D3" w:rsidR="000E2183" w:rsidRPr="00E6281C" w:rsidRDefault="000E2183" w:rsidP="000E2183">
      <w:pPr>
        <w:pStyle w:val="af1"/>
        <w:widowControl w:val="0"/>
        <w:numPr>
          <w:ilvl w:val="1"/>
          <w:numId w:val="7"/>
        </w:numPr>
        <w:spacing w:before="0" w:line="240" w:lineRule="auto"/>
        <w:ind w:left="851" w:hanging="851"/>
        <w:contextualSpacing w:val="0"/>
        <w:outlineLvl w:val="3"/>
      </w:pPr>
      <w:r w:rsidRPr="00E6281C">
        <w:t xml:space="preserve">Датой получения Заявления о передаче сведений считается последняя из дат получения </w:t>
      </w:r>
      <w:proofErr w:type="spellStart"/>
      <w:r w:rsidRPr="00E6281C">
        <w:t>Репозитарием</w:t>
      </w:r>
      <w:proofErr w:type="spellEnd"/>
      <w:r w:rsidRPr="00E6281C">
        <w:t xml:space="preserve"> Заявления о передаче сведений и Перечня UTI.</w:t>
      </w:r>
    </w:p>
    <w:p w14:paraId="4064CE16" w14:textId="77777777" w:rsidR="000E2183" w:rsidRPr="00E6281C" w:rsidRDefault="000E2183" w:rsidP="000E2183">
      <w:pPr>
        <w:pStyle w:val="af1"/>
        <w:widowControl w:val="0"/>
        <w:numPr>
          <w:ilvl w:val="1"/>
          <w:numId w:val="7"/>
        </w:numPr>
        <w:spacing w:before="0" w:line="240" w:lineRule="auto"/>
        <w:ind w:left="851" w:hanging="851"/>
        <w:contextualSpacing w:val="0"/>
        <w:outlineLvl w:val="3"/>
      </w:pPr>
      <w:r w:rsidRPr="00E6281C">
        <w:lastRenderedPageBreak/>
        <w:t xml:space="preserve">При получении </w:t>
      </w:r>
      <w:proofErr w:type="spellStart"/>
      <w:r w:rsidRPr="00E6281C">
        <w:t>Репозитарием</w:t>
      </w:r>
      <w:proofErr w:type="spellEnd"/>
      <w:r w:rsidRPr="00E6281C">
        <w:t xml:space="preserve"> Заявления о передаче сведений:</w:t>
      </w:r>
    </w:p>
    <w:p w14:paraId="7642FDC7" w14:textId="77777777" w:rsidR="000E2183" w:rsidRPr="00E6281C" w:rsidRDefault="000E2183" w:rsidP="000E2183">
      <w:pPr>
        <w:pStyle w:val="af1"/>
        <w:numPr>
          <w:ilvl w:val="2"/>
          <w:numId w:val="7"/>
        </w:numPr>
        <w:autoSpaceDE w:val="0"/>
        <w:autoSpaceDN w:val="0"/>
        <w:adjustRightInd w:val="0"/>
        <w:spacing w:before="0" w:line="240" w:lineRule="auto"/>
        <w:ind w:left="851" w:hanging="851"/>
        <w:contextualSpacing w:val="0"/>
        <w:rPr>
          <w:rFonts w:asciiTheme="minorHAnsi" w:hAnsiTheme="minorHAnsi" w:cstheme="minorHAnsi"/>
        </w:rPr>
      </w:pPr>
      <w:r w:rsidRPr="00E6281C">
        <w:rPr>
          <w:rFonts w:asciiTheme="minorHAnsi" w:hAnsiTheme="minorHAnsi" w:cstheme="minorHAnsi"/>
        </w:rPr>
        <w:t xml:space="preserve">соответствующего требованиям, предусмотренным пунктом </w:t>
      </w:r>
      <w:r w:rsidRPr="00E6281C">
        <w:rPr>
          <w:rFonts w:asciiTheme="minorHAnsi" w:hAnsiTheme="minorHAnsi" w:cstheme="minorHAnsi"/>
        </w:rPr>
        <w:fldChar w:fldCharType="begin"/>
      </w:r>
      <w:r w:rsidRPr="00E6281C">
        <w:rPr>
          <w:rFonts w:asciiTheme="minorHAnsi" w:hAnsiTheme="minorHAnsi" w:cstheme="minorHAnsi"/>
        </w:rPr>
        <w:instrText xml:space="preserve"> REF _Ref77966374 \r \h  \* MERGEFORMAT </w:instrText>
      </w:r>
      <w:r w:rsidRPr="00E6281C">
        <w:rPr>
          <w:rFonts w:asciiTheme="minorHAnsi" w:hAnsiTheme="minorHAnsi" w:cstheme="minorHAnsi"/>
        </w:rPr>
      </w:r>
      <w:r w:rsidRPr="00E6281C">
        <w:rPr>
          <w:rFonts w:asciiTheme="minorHAnsi" w:hAnsiTheme="minorHAnsi" w:cstheme="minorHAnsi"/>
        </w:rPr>
        <w:fldChar w:fldCharType="separate"/>
      </w:r>
      <w:r w:rsidR="005E742E">
        <w:rPr>
          <w:rFonts w:asciiTheme="minorHAnsi" w:hAnsiTheme="minorHAnsi" w:cstheme="minorHAnsi"/>
        </w:rPr>
        <w:t>36.2</w:t>
      </w:r>
      <w:r w:rsidRPr="00E6281C">
        <w:rPr>
          <w:rFonts w:asciiTheme="minorHAnsi" w:hAnsiTheme="minorHAnsi" w:cstheme="minorHAnsi"/>
        </w:rPr>
        <w:fldChar w:fldCharType="end"/>
      </w:r>
      <w:r w:rsidRPr="00E6281C">
        <w:rPr>
          <w:rFonts w:asciiTheme="minorHAnsi" w:hAnsiTheme="minorHAnsi" w:cstheme="minorHAnsi"/>
        </w:rPr>
        <w:t xml:space="preserve"> Правил – </w:t>
      </w:r>
      <w:proofErr w:type="spellStart"/>
      <w:r w:rsidRPr="00E6281C">
        <w:rPr>
          <w:rFonts w:asciiTheme="minorHAnsi" w:hAnsiTheme="minorHAnsi" w:cstheme="minorHAnsi"/>
        </w:rPr>
        <w:t>Репозитарий</w:t>
      </w:r>
      <w:proofErr w:type="spellEnd"/>
      <w:r w:rsidRPr="00E6281C">
        <w:rPr>
          <w:rFonts w:asciiTheme="minorHAnsi" w:hAnsiTheme="minorHAnsi" w:cstheme="minorHAnsi"/>
        </w:rPr>
        <w:t xml:space="preserve"> не позднее 2 (двух) рабочих дней со дня его получения направляет в Принимающий </w:t>
      </w:r>
      <w:proofErr w:type="spellStart"/>
      <w:r w:rsidRPr="00E6281C">
        <w:rPr>
          <w:rFonts w:asciiTheme="minorHAnsi" w:hAnsiTheme="minorHAnsi" w:cstheme="minorHAnsi"/>
        </w:rPr>
        <w:t>репозитарий</w:t>
      </w:r>
      <w:proofErr w:type="spellEnd"/>
      <w:r w:rsidRPr="00E6281C">
        <w:rPr>
          <w:rFonts w:asciiTheme="minorHAnsi" w:hAnsiTheme="minorHAnsi" w:cstheme="minorHAnsi"/>
        </w:rPr>
        <w:t xml:space="preserve"> уведомление о поступлении заявления о передаче сведений в другой </w:t>
      </w:r>
      <w:proofErr w:type="spellStart"/>
      <w:r w:rsidRPr="00E6281C">
        <w:rPr>
          <w:rFonts w:asciiTheme="minorHAnsi" w:hAnsiTheme="minorHAnsi" w:cstheme="minorHAnsi"/>
        </w:rPr>
        <w:t>репозитарий</w:t>
      </w:r>
      <w:proofErr w:type="spellEnd"/>
      <w:r w:rsidRPr="00E6281C">
        <w:rPr>
          <w:rFonts w:asciiTheme="minorHAnsi" w:hAnsiTheme="minorHAnsi" w:cstheme="minorHAnsi"/>
        </w:rPr>
        <w:t>;</w:t>
      </w:r>
    </w:p>
    <w:p w14:paraId="030EA8B1" w14:textId="77777777" w:rsidR="000E2183" w:rsidRPr="00E6281C" w:rsidRDefault="000E2183" w:rsidP="000E2183">
      <w:pPr>
        <w:pStyle w:val="af1"/>
        <w:numPr>
          <w:ilvl w:val="2"/>
          <w:numId w:val="7"/>
        </w:numPr>
        <w:autoSpaceDE w:val="0"/>
        <w:autoSpaceDN w:val="0"/>
        <w:adjustRightInd w:val="0"/>
        <w:spacing w:before="0" w:line="240" w:lineRule="auto"/>
        <w:ind w:left="851" w:hanging="851"/>
        <w:contextualSpacing w:val="0"/>
        <w:rPr>
          <w:rFonts w:asciiTheme="minorHAnsi" w:hAnsiTheme="minorHAnsi" w:cstheme="minorHAnsi"/>
        </w:rPr>
      </w:pPr>
      <w:r w:rsidRPr="00E6281C">
        <w:rPr>
          <w:rFonts w:asciiTheme="minorHAnsi" w:eastAsiaTheme="minorEastAsia" w:hAnsiTheme="minorHAnsi" w:cstheme="minorHAnsi"/>
          <w:lang w:eastAsia="ru-RU"/>
        </w:rPr>
        <w:t>не соответствующего</w:t>
      </w:r>
      <w:r w:rsidRPr="00E6281C">
        <w:rPr>
          <w:rFonts w:asciiTheme="minorHAnsi" w:hAnsiTheme="minorHAnsi" w:cstheme="minorHAnsi"/>
        </w:rPr>
        <w:t xml:space="preserve"> требованиям, предусмотренным пунктом </w:t>
      </w:r>
      <w:r w:rsidRPr="00E6281C">
        <w:rPr>
          <w:rFonts w:asciiTheme="minorHAnsi" w:hAnsiTheme="minorHAnsi" w:cstheme="minorHAnsi"/>
        </w:rPr>
        <w:fldChar w:fldCharType="begin"/>
      </w:r>
      <w:r w:rsidRPr="00E6281C">
        <w:rPr>
          <w:rFonts w:asciiTheme="minorHAnsi" w:hAnsiTheme="minorHAnsi" w:cstheme="minorHAnsi"/>
        </w:rPr>
        <w:instrText xml:space="preserve"> REF _Ref77966374 \r \h  \* MERGEFORMAT </w:instrText>
      </w:r>
      <w:r w:rsidRPr="00E6281C">
        <w:rPr>
          <w:rFonts w:asciiTheme="minorHAnsi" w:hAnsiTheme="minorHAnsi" w:cstheme="minorHAnsi"/>
        </w:rPr>
      </w:r>
      <w:r w:rsidRPr="00E6281C">
        <w:rPr>
          <w:rFonts w:asciiTheme="minorHAnsi" w:hAnsiTheme="minorHAnsi" w:cstheme="minorHAnsi"/>
        </w:rPr>
        <w:fldChar w:fldCharType="separate"/>
      </w:r>
      <w:r w:rsidR="005E742E">
        <w:rPr>
          <w:rFonts w:asciiTheme="minorHAnsi" w:hAnsiTheme="minorHAnsi" w:cstheme="minorHAnsi"/>
        </w:rPr>
        <w:t>36.2</w:t>
      </w:r>
      <w:r w:rsidRPr="00E6281C">
        <w:rPr>
          <w:rFonts w:asciiTheme="minorHAnsi" w:hAnsiTheme="minorHAnsi" w:cstheme="minorHAnsi"/>
        </w:rPr>
        <w:fldChar w:fldCharType="end"/>
      </w:r>
      <w:r w:rsidRPr="00E6281C">
        <w:rPr>
          <w:rFonts w:asciiTheme="minorHAnsi" w:hAnsiTheme="minorHAnsi" w:cstheme="minorHAnsi"/>
        </w:rPr>
        <w:t xml:space="preserve"> Правил – </w:t>
      </w:r>
      <w:proofErr w:type="spellStart"/>
      <w:r w:rsidRPr="00E6281C">
        <w:rPr>
          <w:rFonts w:asciiTheme="minorHAnsi" w:hAnsiTheme="minorHAnsi" w:cstheme="minorHAnsi"/>
        </w:rPr>
        <w:t>Репозитарий</w:t>
      </w:r>
      <w:proofErr w:type="spellEnd"/>
      <w:r w:rsidRPr="00E6281C">
        <w:rPr>
          <w:rFonts w:asciiTheme="minorHAnsi" w:hAnsiTheme="minorHAnsi" w:cstheme="minorHAnsi"/>
        </w:rPr>
        <w:t xml:space="preserve"> не позднее 1 (одного) рабочего дня со дня его получения направляет Клиенту (Клиентам) Уведомление об оставлении заявления без рассмотрения с указанием выявленных нарушений (по форме </w:t>
      </w:r>
      <w:hyperlink w:anchor="_Приложение_2.4" w:history="1">
        <w:r w:rsidRPr="00E6281C">
          <w:rPr>
            <w:rStyle w:val="ab"/>
            <w:rFonts w:asciiTheme="minorHAnsi" w:hAnsiTheme="minorHAnsi" w:cstheme="minorHAnsi"/>
          </w:rPr>
          <w:t>Приложения 2.4</w:t>
        </w:r>
      </w:hyperlink>
      <w:r w:rsidRPr="00E6281C">
        <w:rPr>
          <w:rFonts w:asciiTheme="minorHAnsi" w:hAnsiTheme="minorHAnsi" w:cstheme="minorHAnsi"/>
        </w:rPr>
        <w:t xml:space="preserve"> к Правилам).</w:t>
      </w:r>
    </w:p>
    <w:p w14:paraId="646A4944" w14:textId="77777777" w:rsidR="000E2183" w:rsidRPr="00E6281C" w:rsidRDefault="000E2183" w:rsidP="000E2183">
      <w:pPr>
        <w:pStyle w:val="af1"/>
        <w:widowControl w:val="0"/>
        <w:numPr>
          <w:ilvl w:val="1"/>
          <w:numId w:val="7"/>
        </w:numPr>
        <w:spacing w:before="0" w:line="240" w:lineRule="auto"/>
        <w:ind w:left="851" w:hanging="851"/>
        <w:contextualSpacing w:val="0"/>
        <w:outlineLvl w:val="3"/>
      </w:pPr>
      <w:r w:rsidRPr="00E6281C">
        <w:t xml:space="preserve">При получении </w:t>
      </w:r>
      <w:proofErr w:type="spellStart"/>
      <w:r w:rsidRPr="00E6281C">
        <w:t>Репозитарием</w:t>
      </w:r>
      <w:proofErr w:type="spellEnd"/>
      <w:r w:rsidRPr="00E6281C">
        <w:t xml:space="preserve"> от Принимающего </w:t>
      </w:r>
      <w:proofErr w:type="spellStart"/>
      <w:r w:rsidRPr="00E6281C">
        <w:t>репозитария</w:t>
      </w:r>
      <w:proofErr w:type="spellEnd"/>
      <w:r w:rsidRPr="00E6281C">
        <w:t xml:space="preserve"> информации:</w:t>
      </w:r>
    </w:p>
    <w:p w14:paraId="5C89B408" w14:textId="5F3FC00D" w:rsidR="000E2183" w:rsidRPr="00E6281C" w:rsidRDefault="000E2183" w:rsidP="000E2183">
      <w:pPr>
        <w:pStyle w:val="af1"/>
        <w:numPr>
          <w:ilvl w:val="2"/>
          <w:numId w:val="7"/>
        </w:numPr>
        <w:autoSpaceDE w:val="0"/>
        <w:autoSpaceDN w:val="0"/>
        <w:adjustRightInd w:val="0"/>
        <w:spacing w:before="0" w:line="240" w:lineRule="auto"/>
        <w:ind w:left="851" w:hanging="851"/>
        <w:contextualSpacing w:val="0"/>
        <w:rPr>
          <w:rFonts w:asciiTheme="minorHAnsi" w:eastAsiaTheme="minorEastAsia" w:hAnsiTheme="minorHAnsi" w:cstheme="minorHAnsi"/>
          <w:lang w:eastAsia="ru-RU"/>
        </w:rPr>
      </w:pPr>
      <w:r w:rsidRPr="00E6281C">
        <w:rPr>
          <w:rFonts w:asciiTheme="minorHAnsi" w:eastAsiaTheme="minorEastAsia" w:hAnsiTheme="minorHAnsi" w:cstheme="minorHAnsi"/>
          <w:lang w:eastAsia="ru-RU"/>
        </w:rPr>
        <w:t xml:space="preserve">о наличии договора между Принимающим </w:t>
      </w:r>
      <w:proofErr w:type="spellStart"/>
      <w:r w:rsidRPr="00E6281C">
        <w:rPr>
          <w:rFonts w:asciiTheme="minorHAnsi" w:eastAsiaTheme="minorEastAsia" w:hAnsiTheme="minorHAnsi" w:cstheme="minorHAnsi"/>
          <w:lang w:eastAsia="ru-RU"/>
        </w:rPr>
        <w:t>репозитарием</w:t>
      </w:r>
      <w:proofErr w:type="spellEnd"/>
      <w:r w:rsidRPr="00E6281C">
        <w:rPr>
          <w:rFonts w:asciiTheme="minorHAnsi" w:eastAsiaTheme="minorEastAsia" w:hAnsiTheme="minorHAnsi" w:cstheme="minorHAnsi"/>
          <w:lang w:eastAsia="ru-RU"/>
        </w:rPr>
        <w:t xml:space="preserve"> и Клиентом (Клиентами), а также согласованной даты приема-передачи сведений из Реестра договоров </w:t>
      </w:r>
      <w:r w:rsidRPr="00E6281C">
        <w:rPr>
          <w:rFonts w:asciiTheme="minorHAnsi" w:hAnsiTheme="minorHAnsi" w:cstheme="minorHAnsi"/>
        </w:rPr>
        <w:t xml:space="preserve">– </w:t>
      </w:r>
      <w:proofErr w:type="spellStart"/>
      <w:r w:rsidRPr="00E6281C">
        <w:rPr>
          <w:rFonts w:asciiTheme="minorHAnsi" w:eastAsiaTheme="minorEastAsia" w:hAnsiTheme="minorHAnsi" w:cstheme="minorHAnsi"/>
          <w:lang w:eastAsia="ru-RU"/>
        </w:rPr>
        <w:t>Репозитарий</w:t>
      </w:r>
      <w:proofErr w:type="spellEnd"/>
      <w:r w:rsidRPr="00E6281C">
        <w:rPr>
          <w:rFonts w:asciiTheme="minorHAnsi" w:eastAsiaTheme="minorEastAsia" w:hAnsiTheme="minorHAnsi" w:cstheme="minorHAnsi"/>
          <w:lang w:eastAsia="ru-RU"/>
        </w:rPr>
        <w:t xml:space="preserve"> в согласованную дату направляет Принимающему </w:t>
      </w:r>
      <w:proofErr w:type="spellStart"/>
      <w:r w:rsidRPr="00E6281C">
        <w:rPr>
          <w:rFonts w:asciiTheme="minorHAnsi" w:eastAsiaTheme="minorEastAsia" w:hAnsiTheme="minorHAnsi" w:cstheme="minorHAnsi"/>
          <w:lang w:eastAsia="ru-RU"/>
        </w:rPr>
        <w:t>репозитарию</w:t>
      </w:r>
      <w:proofErr w:type="spellEnd"/>
      <w:r w:rsidRPr="00E6281C">
        <w:rPr>
          <w:rFonts w:asciiTheme="minorHAnsi" w:eastAsiaTheme="minorEastAsia" w:hAnsiTheme="minorHAnsi" w:cstheme="minorHAnsi"/>
          <w:lang w:eastAsia="ru-RU"/>
        </w:rPr>
        <w:t xml:space="preserve"> сведения из Реестра договоров</w:t>
      </w:r>
      <w:r w:rsidR="00CB2C1F">
        <w:rPr>
          <w:rFonts w:asciiTheme="minorHAnsi" w:eastAsiaTheme="minorEastAsia" w:hAnsiTheme="minorHAnsi" w:cstheme="minorHAnsi"/>
          <w:lang w:eastAsia="ru-RU"/>
        </w:rPr>
        <w:t>;</w:t>
      </w:r>
    </w:p>
    <w:p w14:paraId="29CC9131" w14:textId="77777777" w:rsidR="000E2183" w:rsidRPr="00E6281C" w:rsidRDefault="000E2183" w:rsidP="000E2183">
      <w:pPr>
        <w:pStyle w:val="af1"/>
        <w:numPr>
          <w:ilvl w:val="2"/>
          <w:numId w:val="7"/>
        </w:numPr>
        <w:autoSpaceDE w:val="0"/>
        <w:autoSpaceDN w:val="0"/>
        <w:adjustRightInd w:val="0"/>
        <w:spacing w:before="0" w:line="240" w:lineRule="auto"/>
        <w:ind w:left="851" w:hanging="851"/>
        <w:contextualSpacing w:val="0"/>
        <w:rPr>
          <w:rFonts w:asciiTheme="minorHAnsi" w:eastAsiaTheme="minorEastAsia" w:hAnsiTheme="minorHAnsi" w:cstheme="minorHAnsi"/>
          <w:lang w:eastAsia="ru-RU"/>
        </w:rPr>
      </w:pPr>
      <w:r w:rsidRPr="00E6281C">
        <w:rPr>
          <w:rFonts w:asciiTheme="minorHAnsi" w:eastAsiaTheme="minorEastAsia" w:hAnsiTheme="minorHAnsi" w:cstheme="minorHAnsi"/>
          <w:lang w:eastAsia="ru-RU"/>
        </w:rPr>
        <w:t xml:space="preserve">об отсутствии договора между Принимающим </w:t>
      </w:r>
      <w:proofErr w:type="spellStart"/>
      <w:r w:rsidRPr="00E6281C">
        <w:rPr>
          <w:rFonts w:asciiTheme="minorHAnsi" w:eastAsiaTheme="minorEastAsia" w:hAnsiTheme="minorHAnsi" w:cstheme="minorHAnsi"/>
          <w:lang w:eastAsia="ru-RU"/>
        </w:rPr>
        <w:t>репозитарием</w:t>
      </w:r>
      <w:proofErr w:type="spellEnd"/>
      <w:r w:rsidRPr="00E6281C">
        <w:rPr>
          <w:rFonts w:asciiTheme="minorHAnsi" w:eastAsiaTheme="minorEastAsia" w:hAnsiTheme="minorHAnsi" w:cstheme="minorHAnsi"/>
          <w:lang w:eastAsia="ru-RU"/>
        </w:rPr>
        <w:t xml:space="preserve"> и Клиентом (Клиентами) </w:t>
      </w:r>
      <w:r w:rsidRPr="00E6281C">
        <w:rPr>
          <w:rFonts w:asciiTheme="minorHAnsi" w:hAnsiTheme="minorHAnsi" w:cstheme="minorHAnsi"/>
        </w:rPr>
        <w:t xml:space="preserve">– </w:t>
      </w:r>
      <w:proofErr w:type="spellStart"/>
      <w:r w:rsidRPr="00E6281C">
        <w:rPr>
          <w:rFonts w:asciiTheme="minorHAnsi" w:eastAsiaTheme="minorEastAsia" w:hAnsiTheme="minorHAnsi" w:cstheme="minorHAnsi"/>
          <w:lang w:eastAsia="ru-RU"/>
        </w:rPr>
        <w:t>Репозитарий</w:t>
      </w:r>
      <w:proofErr w:type="spellEnd"/>
      <w:r w:rsidRPr="00E6281C">
        <w:rPr>
          <w:rFonts w:asciiTheme="minorHAnsi" w:eastAsiaTheme="minorEastAsia" w:hAnsiTheme="minorHAnsi" w:cstheme="minorHAnsi"/>
          <w:lang w:eastAsia="ru-RU"/>
        </w:rPr>
        <w:t xml:space="preserve"> не позднее 1 (одного) рабочего дня со дня получения указанной информации направляет Клиенту (Клиентам) Уведомление о невозможности передачи сведений в Принимающий </w:t>
      </w:r>
      <w:proofErr w:type="spellStart"/>
      <w:r w:rsidRPr="00E6281C">
        <w:rPr>
          <w:rFonts w:asciiTheme="minorHAnsi" w:eastAsiaTheme="minorEastAsia" w:hAnsiTheme="minorHAnsi" w:cstheme="minorHAnsi"/>
          <w:lang w:eastAsia="ru-RU"/>
        </w:rPr>
        <w:t>репозитарий</w:t>
      </w:r>
      <w:proofErr w:type="spellEnd"/>
      <w:r w:rsidRPr="00E6281C">
        <w:rPr>
          <w:rFonts w:asciiTheme="minorHAnsi" w:eastAsiaTheme="minorEastAsia" w:hAnsiTheme="minorHAnsi" w:cstheme="minorHAnsi"/>
          <w:lang w:eastAsia="ru-RU"/>
        </w:rPr>
        <w:t xml:space="preserve"> в связи с отсутствием такого договора (по форме </w:t>
      </w:r>
      <w:hyperlink w:anchor="_Приложение_2.5" w:history="1">
        <w:r w:rsidRPr="00E6281C">
          <w:rPr>
            <w:rStyle w:val="ab"/>
            <w:rFonts w:asciiTheme="minorHAnsi" w:eastAsiaTheme="minorEastAsia" w:hAnsiTheme="minorHAnsi" w:cstheme="minorHAnsi"/>
            <w:lang w:eastAsia="ru-RU"/>
          </w:rPr>
          <w:t>Приложения 2.5</w:t>
        </w:r>
      </w:hyperlink>
      <w:r w:rsidRPr="00E6281C">
        <w:rPr>
          <w:rFonts w:asciiTheme="minorHAnsi" w:eastAsiaTheme="minorEastAsia" w:hAnsiTheme="minorHAnsi" w:cstheme="minorHAnsi"/>
          <w:lang w:eastAsia="ru-RU"/>
        </w:rPr>
        <w:t xml:space="preserve"> к Правилам).</w:t>
      </w:r>
    </w:p>
    <w:p w14:paraId="27EAC910" w14:textId="77777777" w:rsidR="000E2183" w:rsidRPr="00E6281C" w:rsidRDefault="000E2183" w:rsidP="000E2183">
      <w:pPr>
        <w:pStyle w:val="af1"/>
        <w:widowControl w:val="0"/>
        <w:numPr>
          <w:ilvl w:val="1"/>
          <w:numId w:val="7"/>
        </w:numPr>
        <w:spacing w:before="0" w:line="240" w:lineRule="auto"/>
        <w:ind w:left="851" w:hanging="851"/>
        <w:contextualSpacing w:val="0"/>
        <w:outlineLvl w:val="3"/>
      </w:pPr>
      <w:proofErr w:type="spellStart"/>
      <w:r w:rsidRPr="00E6281C">
        <w:t>Репозитарий</w:t>
      </w:r>
      <w:proofErr w:type="spellEnd"/>
      <w:r w:rsidRPr="00E6281C">
        <w:t xml:space="preserve"> направляет Клиенту (Клиентам) Уведомление о передаче сведений из реестра договоров (по форме </w:t>
      </w:r>
      <w:hyperlink w:anchor="_Приложение_2.6" w:history="1">
        <w:r w:rsidRPr="00E6281C">
          <w:rPr>
            <w:rStyle w:val="ab"/>
          </w:rPr>
          <w:t>Приложения 2.6</w:t>
        </w:r>
      </w:hyperlink>
      <w:r w:rsidRPr="00E6281C">
        <w:t xml:space="preserve"> к Правилам) в Принимающий </w:t>
      </w:r>
      <w:proofErr w:type="spellStart"/>
      <w:r w:rsidRPr="00E6281C">
        <w:t>репозитарий</w:t>
      </w:r>
      <w:proofErr w:type="spellEnd"/>
      <w:r w:rsidRPr="00E6281C">
        <w:t xml:space="preserve"> не позднее 1 (одного) рабочего дня со дня подписания акта приема-передачи.</w:t>
      </w:r>
    </w:p>
    <w:p w14:paraId="7530307E" w14:textId="77777777" w:rsidR="008879B7" w:rsidRPr="00E6281C" w:rsidRDefault="00F312D4" w:rsidP="000E2183">
      <w:pPr>
        <w:pStyle w:val="af1"/>
        <w:widowControl w:val="0"/>
        <w:numPr>
          <w:ilvl w:val="1"/>
          <w:numId w:val="7"/>
        </w:numPr>
        <w:spacing w:before="0" w:line="240" w:lineRule="auto"/>
        <w:ind w:left="851" w:hanging="851"/>
        <w:contextualSpacing w:val="0"/>
        <w:outlineLvl w:val="3"/>
      </w:pPr>
      <w:r w:rsidRPr="00E6281C">
        <w:t>С</w:t>
      </w:r>
      <w:r w:rsidR="00042077" w:rsidRPr="00E6281C">
        <w:t xml:space="preserve"> учетом требований нормативных актов Банка России </w:t>
      </w:r>
      <w:proofErr w:type="spellStart"/>
      <w:r w:rsidR="00AA19F1" w:rsidRPr="00E6281C">
        <w:t>Репозитарий</w:t>
      </w:r>
      <w:proofErr w:type="spellEnd"/>
      <w:r w:rsidR="00AA19F1" w:rsidRPr="00E6281C">
        <w:t xml:space="preserve"> согласовывает с Принимающим </w:t>
      </w:r>
      <w:proofErr w:type="spellStart"/>
      <w:r w:rsidR="00AA19F1" w:rsidRPr="00E6281C">
        <w:t>репозитарием</w:t>
      </w:r>
      <w:proofErr w:type="spellEnd"/>
      <w:r w:rsidR="00AA19F1" w:rsidRPr="00E6281C">
        <w:t xml:space="preserve"> порядок передачи сведений из </w:t>
      </w:r>
      <w:r w:rsidR="00F63F60" w:rsidRPr="00E6281C">
        <w:t>Р</w:t>
      </w:r>
      <w:r w:rsidR="00AA19F1" w:rsidRPr="00E6281C">
        <w:t>еестра договоров</w:t>
      </w:r>
      <w:r w:rsidR="00042077" w:rsidRPr="00E6281C">
        <w:t>.</w:t>
      </w:r>
    </w:p>
    <w:p w14:paraId="54C14F21" w14:textId="28E5CA8C" w:rsidR="000E2183" w:rsidRPr="00E6281C" w:rsidRDefault="000E2183" w:rsidP="00855556">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750" w:name="_Toc93064082"/>
      <w:bookmarkEnd w:id="4747"/>
      <w:bookmarkEnd w:id="4748"/>
      <w:r w:rsidRPr="00E6281C">
        <w:rPr>
          <w:rFonts w:ascii="Times New Roman" w:hAnsi="Times New Roman" w:cs="Times New Roman"/>
        </w:rPr>
        <w:t xml:space="preserve">Прием сведений в Торговый </w:t>
      </w:r>
      <w:proofErr w:type="spellStart"/>
      <w:r w:rsidRPr="00E6281C">
        <w:rPr>
          <w:rFonts w:ascii="Times New Roman" w:hAnsi="Times New Roman" w:cs="Times New Roman"/>
        </w:rPr>
        <w:t>репозитарий</w:t>
      </w:r>
      <w:bookmarkEnd w:id="4750"/>
      <w:proofErr w:type="spellEnd"/>
    </w:p>
    <w:p w14:paraId="17057A7C" w14:textId="77777777" w:rsidR="00F63F60" w:rsidRPr="00E6281C" w:rsidRDefault="00F63F60" w:rsidP="00F63F60">
      <w:pPr>
        <w:pStyle w:val="af1"/>
        <w:widowControl w:val="0"/>
        <w:numPr>
          <w:ilvl w:val="1"/>
          <w:numId w:val="7"/>
        </w:numPr>
        <w:spacing w:before="0" w:line="240" w:lineRule="auto"/>
        <w:ind w:left="851" w:hanging="851"/>
        <w:contextualSpacing w:val="0"/>
        <w:outlineLvl w:val="3"/>
      </w:pPr>
      <w:proofErr w:type="spellStart"/>
      <w:r w:rsidRPr="00E6281C">
        <w:t>Репозитарий</w:t>
      </w:r>
      <w:proofErr w:type="spellEnd"/>
      <w:r w:rsidRPr="00E6281C">
        <w:t xml:space="preserve"> обязан принять в полном объеме сведения из реестра договоров и иную информацию в отношении договоров, информация о которых была ранее направлена в Передающий </w:t>
      </w:r>
      <w:proofErr w:type="spellStart"/>
      <w:r w:rsidRPr="00E6281C">
        <w:t>репозитарий</w:t>
      </w:r>
      <w:proofErr w:type="spellEnd"/>
      <w:r w:rsidRPr="00E6281C">
        <w:t xml:space="preserve"> при наличии заключенного с Клиентом (Клиентам) Договора об оказании </w:t>
      </w:r>
      <w:proofErr w:type="spellStart"/>
      <w:r w:rsidRPr="00E6281C">
        <w:t>репозитарных</w:t>
      </w:r>
      <w:proofErr w:type="spellEnd"/>
      <w:r w:rsidRPr="00E6281C">
        <w:t xml:space="preserve"> услуг и соответствии полученного от Передающего </w:t>
      </w:r>
      <w:proofErr w:type="spellStart"/>
      <w:r w:rsidRPr="00E6281C">
        <w:t>репозитария</w:t>
      </w:r>
      <w:proofErr w:type="spellEnd"/>
      <w:r w:rsidRPr="00E6281C">
        <w:t xml:space="preserve"> уведомления о поступлении заявления о передаче сведений требованиям, установленным нормативными актами Банка России.</w:t>
      </w:r>
    </w:p>
    <w:p w14:paraId="4838A430" w14:textId="77777777" w:rsidR="00F63F60" w:rsidRPr="00E6281C" w:rsidRDefault="00F63F60" w:rsidP="00524B5F">
      <w:pPr>
        <w:pStyle w:val="af1"/>
        <w:widowControl w:val="0"/>
        <w:numPr>
          <w:ilvl w:val="1"/>
          <w:numId w:val="7"/>
        </w:numPr>
        <w:spacing w:before="0" w:line="240" w:lineRule="auto"/>
        <w:ind w:left="851" w:hanging="851"/>
        <w:contextualSpacing w:val="0"/>
        <w:outlineLvl w:val="3"/>
      </w:pPr>
      <w:r w:rsidRPr="00E6281C">
        <w:t xml:space="preserve">С учетом требований нормативных актов Банка России </w:t>
      </w:r>
      <w:proofErr w:type="spellStart"/>
      <w:r w:rsidRPr="00E6281C">
        <w:t>Репозитарий</w:t>
      </w:r>
      <w:proofErr w:type="spellEnd"/>
      <w:r w:rsidRPr="00E6281C">
        <w:t xml:space="preserve"> согласовывает с Передающим </w:t>
      </w:r>
      <w:proofErr w:type="spellStart"/>
      <w:r w:rsidRPr="00E6281C">
        <w:t>репозитарием</w:t>
      </w:r>
      <w:proofErr w:type="spellEnd"/>
      <w:r w:rsidRPr="00E6281C">
        <w:t xml:space="preserve"> порядок передачи сведений из реестра договоров.</w:t>
      </w:r>
    </w:p>
    <w:p w14:paraId="3FFFA7AB" w14:textId="77777777" w:rsidR="005851ED" w:rsidRPr="00E6281C" w:rsidRDefault="005851ED" w:rsidP="0014018E">
      <w:pPr>
        <w:pStyle w:val="af1"/>
        <w:widowControl w:val="0"/>
        <w:spacing w:before="0" w:line="240" w:lineRule="auto"/>
        <w:ind w:left="851"/>
        <w:contextualSpacing w:val="0"/>
        <w:outlineLvl w:val="3"/>
      </w:pPr>
      <w:r w:rsidRPr="00E6281C">
        <w:br w:type="page"/>
      </w:r>
    </w:p>
    <w:p w14:paraId="4DD029FB" w14:textId="77777777" w:rsidR="00FD5EF6" w:rsidRPr="00E6281C" w:rsidRDefault="00FD5EF6" w:rsidP="005851ED">
      <w:pPr>
        <w:pStyle w:val="2"/>
        <w:keepNext w:val="0"/>
        <w:keepLines w:val="0"/>
        <w:widowControl w:val="0"/>
        <w:spacing w:before="0" w:line="240" w:lineRule="auto"/>
        <w:ind w:left="0"/>
        <w:rPr>
          <w:rFonts w:ascii="Times New Roman" w:hAnsi="Times New Roman" w:cs="Times New Roman"/>
          <w:caps/>
        </w:rPr>
      </w:pPr>
      <w:bookmarkStart w:id="4751" w:name="_Toc14257843"/>
      <w:bookmarkStart w:id="4752" w:name="_Toc29891353"/>
      <w:bookmarkStart w:id="4753" w:name="_Toc47527613"/>
      <w:bookmarkStart w:id="4754" w:name="_Toc93064083"/>
      <w:bookmarkStart w:id="4755" w:name="_Toc13646183"/>
      <w:r w:rsidRPr="00E6281C">
        <w:rPr>
          <w:rFonts w:ascii="Times New Roman" w:hAnsi="Times New Roman" w:cs="Times New Roman"/>
          <w:caps/>
        </w:rPr>
        <w:lastRenderedPageBreak/>
        <w:t>Часть III Регистратор финансовых транзакций</w:t>
      </w:r>
      <w:bookmarkEnd w:id="4751"/>
      <w:bookmarkEnd w:id="4752"/>
      <w:bookmarkEnd w:id="4753"/>
      <w:bookmarkEnd w:id="4754"/>
    </w:p>
    <w:p w14:paraId="45E75A60" w14:textId="77777777" w:rsidR="00202BB7" w:rsidRPr="00E6281C" w:rsidRDefault="00202BB7" w:rsidP="00202BB7">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756" w:name="_Toc93064084"/>
      <w:bookmarkStart w:id="4757" w:name="_Toc14257844"/>
      <w:bookmarkStart w:id="4758" w:name="_Toc29891354"/>
      <w:bookmarkStart w:id="4759" w:name="_Toc47527614"/>
      <w:r w:rsidRPr="00E6281C">
        <w:rPr>
          <w:rFonts w:ascii="Times New Roman" w:hAnsi="Times New Roman" w:cs="Times New Roman"/>
        </w:rPr>
        <w:t>Термины и определения, используемые в деятельности Регистратора финансовых транзакций</w:t>
      </w:r>
      <w:bookmarkEnd w:id="4756"/>
    </w:p>
    <w:p w14:paraId="5782E6B2" w14:textId="77777777" w:rsidR="00202BB7" w:rsidRPr="00E6281C" w:rsidRDefault="00202BB7" w:rsidP="00202BB7">
      <w:pPr>
        <w:pStyle w:val="af1"/>
        <w:widowControl w:val="0"/>
        <w:numPr>
          <w:ilvl w:val="1"/>
          <w:numId w:val="7"/>
        </w:numPr>
        <w:spacing w:before="0" w:line="240" w:lineRule="auto"/>
        <w:ind w:left="851" w:hanging="851"/>
        <w:contextualSpacing w:val="0"/>
        <w:outlineLvl w:val="3"/>
        <w:rPr>
          <w:b/>
        </w:rPr>
      </w:pPr>
      <w:r w:rsidRPr="00E6281C">
        <w:rPr>
          <w:b/>
        </w:rPr>
        <w:t>Банк</w:t>
      </w:r>
      <w:r w:rsidRPr="00E6281C">
        <w:t xml:space="preserve"> – термин используется в значении, определенном Федеральным законом от 23.12.2003 № 177-ФЗ «О страховании вкладов в банках Российской Федерации».</w:t>
      </w:r>
    </w:p>
    <w:p w14:paraId="53D921FD" w14:textId="77777777" w:rsidR="00202BB7" w:rsidRPr="00E6281C" w:rsidRDefault="00202BB7" w:rsidP="00202BB7">
      <w:pPr>
        <w:pStyle w:val="af1"/>
        <w:widowControl w:val="0"/>
        <w:numPr>
          <w:ilvl w:val="1"/>
          <w:numId w:val="7"/>
        </w:numPr>
        <w:spacing w:before="0" w:line="240" w:lineRule="auto"/>
        <w:ind w:left="851" w:hanging="851"/>
        <w:contextualSpacing w:val="0"/>
        <w:outlineLvl w:val="3"/>
      </w:pPr>
      <w:r w:rsidRPr="00E6281C">
        <w:rPr>
          <w:b/>
        </w:rPr>
        <w:t>Вкладчик</w:t>
      </w:r>
      <w:r w:rsidRPr="00E6281C">
        <w:t xml:space="preserve"> – термин используется в значении, определенном Федеральным законом от 23.12.2003 № 177-ФЗ «О страховании вкладов в банках Российской Федерации».</w:t>
      </w:r>
    </w:p>
    <w:p w14:paraId="4BF9D342" w14:textId="77777777" w:rsidR="00202BB7" w:rsidRPr="00E6281C" w:rsidRDefault="00202BB7" w:rsidP="00202BB7">
      <w:pPr>
        <w:pStyle w:val="af1"/>
        <w:widowControl w:val="0"/>
        <w:numPr>
          <w:ilvl w:val="1"/>
          <w:numId w:val="7"/>
        </w:numPr>
        <w:spacing w:before="0" w:line="240" w:lineRule="auto"/>
        <w:ind w:left="851" w:hanging="851"/>
        <w:contextualSpacing w:val="0"/>
        <w:outlineLvl w:val="3"/>
      </w:pPr>
      <w:r w:rsidRPr="00E6281C">
        <w:rPr>
          <w:b/>
        </w:rPr>
        <w:t>Выписка РФТ</w:t>
      </w:r>
      <w:r w:rsidRPr="00E6281C">
        <w:t xml:space="preserve"> – документ, содержащий информацию о записях, внесенных в Реестр договоров в отношении размещенных с использованием Финансовой платформы банковских вкладах и об операциях с денежными средствами по ним, информации о совершении иных Финансовых сделок и операций по ним с использованием Финансовой платформы, а также в случаях, предусмотренных Правилами иной информации по таким сделкам, на определенную дату либо за период, и </w:t>
      </w:r>
      <w:r w:rsidRPr="00CD6919">
        <w:t>предоставляемый Потребителю финансовых услуг.</w:t>
      </w:r>
    </w:p>
    <w:p w14:paraId="4A2A577A" w14:textId="41D9DAC6" w:rsidR="00202BB7" w:rsidRPr="00E6281C" w:rsidRDefault="00202BB7" w:rsidP="00202BB7">
      <w:pPr>
        <w:pStyle w:val="af1"/>
        <w:widowControl w:val="0"/>
        <w:numPr>
          <w:ilvl w:val="1"/>
          <w:numId w:val="7"/>
        </w:numPr>
        <w:spacing w:before="0" w:line="240" w:lineRule="auto"/>
        <w:ind w:left="851" w:hanging="851"/>
        <w:contextualSpacing w:val="0"/>
        <w:outlineLvl w:val="3"/>
      </w:pPr>
      <w:r w:rsidRPr="00E6281C">
        <w:rPr>
          <w:b/>
        </w:rPr>
        <w:t>Оператор финансовой платформы</w:t>
      </w:r>
      <w:r w:rsidRPr="00E6281C">
        <w:t xml:space="preserve"> –</w:t>
      </w:r>
      <w:r w:rsidRPr="00E6281C">
        <w:rPr>
          <w:b/>
        </w:rPr>
        <w:t xml:space="preserve"> </w:t>
      </w:r>
      <w:r w:rsidRPr="00E6281C">
        <w:t>оператор финансовой платформы, определенный Федеральным законом</w:t>
      </w:r>
      <w:r w:rsidR="00A304B7">
        <w:t xml:space="preserve"> от 20.07.2020 № 211-ФЗ</w:t>
      </w:r>
      <w:r w:rsidRPr="00E6281C">
        <w:t xml:space="preserve"> «О совершении финансовых сделок с использованием финансовой платформы», являющийся Клиентом </w:t>
      </w:r>
      <w:proofErr w:type="spellStart"/>
      <w:r w:rsidRPr="00E6281C">
        <w:t>Репозитария</w:t>
      </w:r>
      <w:proofErr w:type="spellEnd"/>
      <w:r w:rsidRPr="00E6281C">
        <w:t>.</w:t>
      </w:r>
    </w:p>
    <w:p w14:paraId="556ACE9E" w14:textId="6C255601" w:rsidR="00202BB7" w:rsidRPr="00E6281C" w:rsidRDefault="00202BB7" w:rsidP="00202BB7">
      <w:pPr>
        <w:pStyle w:val="af1"/>
        <w:widowControl w:val="0"/>
        <w:numPr>
          <w:ilvl w:val="1"/>
          <w:numId w:val="7"/>
        </w:numPr>
        <w:spacing w:before="0" w:line="240" w:lineRule="auto"/>
        <w:ind w:left="851" w:hanging="851"/>
        <w:contextualSpacing w:val="0"/>
        <w:outlineLvl w:val="3"/>
      </w:pPr>
      <w:r w:rsidRPr="006D00C2">
        <w:rPr>
          <w:b/>
        </w:rPr>
        <w:t>Потребитель финансовых услуг</w:t>
      </w:r>
      <w:r w:rsidRPr="00E6281C">
        <w:t xml:space="preserve"> – физическое лицо, определенное Федеральным законом </w:t>
      </w:r>
      <w:r w:rsidR="00A304B7">
        <w:t>от 20.07.2020 № 211-ФЗ</w:t>
      </w:r>
      <w:r w:rsidR="00A304B7" w:rsidRPr="00E6281C">
        <w:t xml:space="preserve"> </w:t>
      </w:r>
      <w:r w:rsidRPr="00E6281C">
        <w:t>«О совершении финансовых сделок с использованием финансовой платформы».</w:t>
      </w:r>
    </w:p>
    <w:p w14:paraId="7D85616E" w14:textId="77777777" w:rsidR="00202BB7" w:rsidRPr="00E6281C" w:rsidRDefault="00202BB7" w:rsidP="00202BB7">
      <w:pPr>
        <w:pStyle w:val="af1"/>
        <w:widowControl w:val="0"/>
        <w:numPr>
          <w:ilvl w:val="1"/>
          <w:numId w:val="7"/>
        </w:numPr>
        <w:spacing w:before="0" w:line="240" w:lineRule="auto"/>
        <w:ind w:left="851" w:hanging="851"/>
        <w:contextualSpacing w:val="0"/>
        <w:outlineLvl w:val="3"/>
      </w:pPr>
      <w:r w:rsidRPr="00E6281C">
        <w:rPr>
          <w:b/>
        </w:rPr>
        <w:t>Реестр согласий</w:t>
      </w:r>
      <w:r w:rsidRPr="00E6281C">
        <w:t xml:space="preserve"> – сводная информация о наличии Согласий, хранящаяся в </w:t>
      </w:r>
      <w:proofErr w:type="spellStart"/>
      <w:r w:rsidRPr="00E6281C">
        <w:t>Репозитарии</w:t>
      </w:r>
      <w:proofErr w:type="spellEnd"/>
      <w:r w:rsidRPr="00E6281C">
        <w:t>.</w:t>
      </w:r>
    </w:p>
    <w:p w14:paraId="00F7B798" w14:textId="77777777" w:rsidR="00202BB7" w:rsidRPr="00E6281C" w:rsidRDefault="00202BB7" w:rsidP="00202BB7">
      <w:pPr>
        <w:pStyle w:val="af1"/>
        <w:widowControl w:val="0"/>
        <w:numPr>
          <w:ilvl w:val="1"/>
          <w:numId w:val="7"/>
        </w:numPr>
        <w:spacing w:before="0" w:line="240" w:lineRule="auto"/>
        <w:ind w:left="851" w:hanging="851"/>
        <w:contextualSpacing w:val="0"/>
        <w:outlineLvl w:val="3"/>
      </w:pPr>
      <w:r w:rsidRPr="00E6281C">
        <w:rPr>
          <w:b/>
        </w:rPr>
        <w:t>Согласие</w:t>
      </w:r>
      <w:r w:rsidRPr="00E6281C">
        <w:t xml:space="preserve"> – заявление Вкладчика о его согласии на выплаты возмещения по вкладам, размещенным в Банке без использования Финансовой платформы, а также на включение его требований (</w:t>
      </w:r>
      <w:r w:rsidRPr="00E6281C">
        <w:rPr>
          <w:rFonts w:eastAsiaTheme="majorEastAsia"/>
        </w:rPr>
        <w:t>по соответствующим вкладам) в реестр требований кредиторов без его предоставленного письменного заявления в порядке, установленном правилами Финансовой платформы, до дня представления Регистратором финансовых транзакций сведений об обязательствах Банка по вкладам, размещенным с использованием Финансовой платформы, в государственную корпорацию «Агентство по страхованию вкладов»</w:t>
      </w:r>
      <w:r w:rsidRPr="00E6281C">
        <w:t>.</w:t>
      </w:r>
    </w:p>
    <w:p w14:paraId="3A4AF4CC" w14:textId="77777777" w:rsidR="00202BB7" w:rsidRPr="00E6281C" w:rsidRDefault="00202BB7" w:rsidP="00202BB7">
      <w:pPr>
        <w:pStyle w:val="af1"/>
        <w:widowControl w:val="0"/>
        <w:numPr>
          <w:ilvl w:val="1"/>
          <w:numId w:val="7"/>
        </w:numPr>
        <w:spacing w:before="0" w:line="240" w:lineRule="auto"/>
        <w:ind w:left="851" w:hanging="851"/>
        <w:contextualSpacing w:val="0"/>
        <w:outlineLvl w:val="3"/>
        <w:rPr>
          <w:b/>
        </w:rPr>
      </w:pPr>
      <w:r w:rsidRPr="00E6281C">
        <w:rPr>
          <w:b/>
        </w:rPr>
        <w:t>Страховой случай</w:t>
      </w:r>
      <w:r w:rsidRPr="00E6281C">
        <w:t xml:space="preserve"> – предусмотренные статьей 8 Федерального закона от 23.12.2003 № 177-ФЗ «О страховании вкладов в банках Российской Федерации» обстоятельства, которые являются основанием возникновения права Вкладчика на возмещение по вкладу.</w:t>
      </w:r>
    </w:p>
    <w:p w14:paraId="689E00E3" w14:textId="77777777" w:rsidR="00202BB7" w:rsidRPr="00E6281C" w:rsidRDefault="00202BB7" w:rsidP="00202BB7">
      <w:pPr>
        <w:pStyle w:val="af1"/>
        <w:widowControl w:val="0"/>
        <w:numPr>
          <w:ilvl w:val="1"/>
          <w:numId w:val="7"/>
        </w:numPr>
        <w:spacing w:before="0" w:line="240" w:lineRule="auto"/>
        <w:ind w:left="851" w:hanging="851"/>
        <w:contextualSpacing w:val="0"/>
        <w:outlineLvl w:val="3"/>
      </w:pPr>
      <w:r w:rsidRPr="00E6281C">
        <w:rPr>
          <w:b/>
        </w:rPr>
        <w:t>Финансовая платформа</w:t>
      </w:r>
      <w:r w:rsidRPr="00E6281C">
        <w:t xml:space="preserve"> – информационная система, которая обеспечивает взаимодействие Финансовых организаций или Эмитентов с Потребителями финансовых услуг посредством сети «Интернет» в целях обеспечения возможности совершения Финансовых сделок и доступ к которой предоставляется Оператором финансовой платформы;</w:t>
      </w:r>
    </w:p>
    <w:p w14:paraId="1094F469" w14:textId="77777777" w:rsidR="00202BB7" w:rsidRPr="00E6281C" w:rsidRDefault="00202BB7" w:rsidP="00202BB7">
      <w:pPr>
        <w:pStyle w:val="af1"/>
        <w:widowControl w:val="0"/>
        <w:numPr>
          <w:ilvl w:val="1"/>
          <w:numId w:val="7"/>
        </w:numPr>
        <w:spacing w:before="0" w:line="240" w:lineRule="auto"/>
        <w:ind w:left="851" w:hanging="851"/>
        <w:contextualSpacing w:val="0"/>
        <w:outlineLvl w:val="3"/>
        <w:rPr>
          <w:b/>
        </w:rPr>
      </w:pPr>
      <w:r w:rsidRPr="00E6281C">
        <w:rPr>
          <w:b/>
        </w:rPr>
        <w:t>Финансовые сделки</w:t>
      </w:r>
      <w:r w:rsidRPr="00E6281C">
        <w:t xml:space="preserve"> – </w:t>
      </w:r>
      <w:r w:rsidRPr="00E6281C">
        <w:rPr>
          <w:rFonts w:eastAsia="Calibri"/>
          <w:u w:color="000000"/>
          <w:lang w:eastAsia="ru-RU"/>
        </w:rPr>
        <w:t xml:space="preserve">сделки по предоставлению банковских услуг, страховых услуг, услуг на рынке ценных бумаг, сделки с финансовыми инструментами, сделки по предоставлению иных предусмотренных правилами Финансовой платформы услуг финансового характера, совершаемые между Финансовыми организациями или Эмитентами и Потребителями финансовых услуг с использованием Финансовой платформы, за исключением договоров банковского счета (вклада), заключаемых в связи с осуществлением Потребителем финансовых </w:t>
      </w:r>
      <w:r w:rsidRPr="00E6281C">
        <w:rPr>
          <w:rFonts w:eastAsia="Calibri"/>
          <w:u w:color="000000"/>
          <w:lang w:eastAsia="ru-RU"/>
        </w:rPr>
        <w:lastRenderedPageBreak/>
        <w:t>услуг предпринимательской деятельности</w:t>
      </w:r>
      <w:r w:rsidRPr="00E6281C">
        <w:t>.</w:t>
      </w:r>
    </w:p>
    <w:p w14:paraId="3D7121DB" w14:textId="77777777" w:rsidR="00202BB7" w:rsidRPr="00E6281C" w:rsidRDefault="00202BB7" w:rsidP="00202BB7">
      <w:pPr>
        <w:pStyle w:val="af1"/>
        <w:widowControl w:val="0"/>
        <w:numPr>
          <w:ilvl w:val="1"/>
          <w:numId w:val="7"/>
        </w:numPr>
        <w:spacing w:before="0" w:line="240" w:lineRule="auto"/>
        <w:ind w:left="851" w:hanging="851"/>
        <w:contextualSpacing w:val="0"/>
        <w:outlineLvl w:val="3"/>
      </w:pPr>
      <w:r w:rsidRPr="00E6281C">
        <w:rPr>
          <w:b/>
        </w:rPr>
        <w:t>Финансовая организация</w:t>
      </w:r>
      <w:r w:rsidRPr="00E6281C">
        <w:t xml:space="preserve"> – кредитная организация, </w:t>
      </w:r>
      <w:proofErr w:type="spellStart"/>
      <w:r w:rsidRPr="00E6281C">
        <w:t>некредитная</w:t>
      </w:r>
      <w:proofErr w:type="spellEnd"/>
      <w:r w:rsidRPr="00E6281C">
        <w:t xml:space="preserve"> финансовая организация, </w:t>
      </w:r>
      <w:r w:rsidRPr="00E6281C">
        <w:rPr>
          <w:rFonts w:eastAsia="Arial Unicode MS" w:cs="Arial Unicode MS"/>
          <w:bCs/>
          <w:u w:color="000000"/>
          <w:lang w:eastAsia="ru-RU"/>
        </w:rPr>
        <w:t>присоединившиеся к договору об оказании услуг Оператора финансовой платформы в целях совершения Финансовых сделок с Потребителями финансовых услуг, в том числе от имени Эмитентов</w:t>
      </w:r>
      <w:r w:rsidRPr="00E6281C">
        <w:t>.</w:t>
      </w:r>
    </w:p>
    <w:p w14:paraId="382CB3DD" w14:textId="77777777" w:rsidR="00202BB7" w:rsidRPr="00E6281C" w:rsidRDefault="00202BB7" w:rsidP="00202BB7">
      <w:pPr>
        <w:pStyle w:val="af1"/>
        <w:widowControl w:val="0"/>
        <w:numPr>
          <w:ilvl w:val="1"/>
          <w:numId w:val="7"/>
        </w:numPr>
        <w:spacing w:before="0" w:line="240" w:lineRule="auto"/>
        <w:ind w:left="851" w:hanging="851"/>
        <w:contextualSpacing w:val="0"/>
        <w:outlineLvl w:val="3"/>
      </w:pPr>
      <w:r w:rsidRPr="00E6281C">
        <w:rPr>
          <w:rFonts w:eastAsia="Calibri"/>
          <w:b/>
          <w:u w:color="000000"/>
          <w:lang w:eastAsia="ru-RU"/>
        </w:rPr>
        <w:t>Эмитенты</w:t>
      </w:r>
      <w:r w:rsidRPr="00E6281C">
        <w:rPr>
          <w:rFonts w:eastAsia="Calibri"/>
          <w:u w:color="000000"/>
          <w:lang w:eastAsia="ru-RU"/>
        </w:rPr>
        <w:t xml:space="preserve"> – эмитенты (в значении, определенном Федеральным законом от 22 апреля 1996 года № 39-ФЗ «О рынке ценных бумаг»), присоединившиеся к </w:t>
      </w:r>
      <w:r w:rsidRPr="00E6281C">
        <w:rPr>
          <w:rFonts w:eastAsia="Arial Unicode MS"/>
          <w:bCs/>
          <w:u w:color="000000"/>
          <w:lang w:eastAsia="ru-RU"/>
        </w:rPr>
        <w:t>договору об оказании услуг Оператора финансовой платформы</w:t>
      </w:r>
      <w:r w:rsidRPr="00E6281C">
        <w:t>.</w:t>
      </w:r>
    </w:p>
    <w:p w14:paraId="25FCEEF1" w14:textId="77777777" w:rsidR="00202BB7" w:rsidRPr="00E6281C" w:rsidRDefault="00202BB7" w:rsidP="00202BB7">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760" w:name="_Toc93064085"/>
      <w:r w:rsidRPr="00E6281C">
        <w:rPr>
          <w:rFonts w:ascii="Times New Roman" w:hAnsi="Times New Roman" w:cs="Times New Roman"/>
        </w:rPr>
        <w:t>Особенности взаимодействия с Оператором финансовой платформы</w:t>
      </w:r>
      <w:bookmarkEnd w:id="4760"/>
    </w:p>
    <w:p w14:paraId="73675C3A" w14:textId="7354E68A" w:rsidR="00202BB7" w:rsidRPr="00E6281C" w:rsidRDefault="00202BB7" w:rsidP="00202BB7">
      <w:pPr>
        <w:pStyle w:val="af1"/>
        <w:widowControl w:val="0"/>
        <w:numPr>
          <w:ilvl w:val="1"/>
          <w:numId w:val="7"/>
        </w:numPr>
        <w:spacing w:before="0" w:line="240" w:lineRule="auto"/>
        <w:ind w:left="851" w:hanging="851"/>
        <w:contextualSpacing w:val="0"/>
        <w:outlineLvl w:val="3"/>
      </w:pPr>
      <w:r w:rsidRPr="00E6281C">
        <w:t xml:space="preserve">Отправителем информации о Финансовых сделках может быть только Оператор </w:t>
      </w:r>
      <w:r w:rsidRPr="00E6281C">
        <w:rPr>
          <w:rFonts w:asciiTheme="majorHAnsi" w:hAnsiTheme="majorHAnsi" w:cstheme="majorHAnsi"/>
        </w:rPr>
        <w:t>финансовой</w:t>
      </w:r>
      <w:r w:rsidRPr="00E6281C">
        <w:t xml:space="preserve"> платформы, который является одновременно плательщиком за услуги </w:t>
      </w:r>
      <w:proofErr w:type="spellStart"/>
      <w:r w:rsidRPr="00E6281C">
        <w:t>Репозитария</w:t>
      </w:r>
      <w:proofErr w:type="spellEnd"/>
      <w:r w:rsidRPr="00E6281C">
        <w:t>, если в Правилах и (или) Тарифах</w:t>
      </w:r>
      <w:r w:rsidR="001F1446">
        <w:t xml:space="preserve"> НРД</w:t>
      </w:r>
      <w:r w:rsidRPr="00E6281C">
        <w:t xml:space="preserve"> не установлено иное.</w:t>
      </w:r>
    </w:p>
    <w:p w14:paraId="5F4A249D" w14:textId="7EFDC640" w:rsidR="00202BB7" w:rsidRPr="00E6281C" w:rsidRDefault="002051F0" w:rsidP="004674FB">
      <w:pPr>
        <w:pStyle w:val="af1"/>
        <w:widowControl w:val="0"/>
        <w:numPr>
          <w:ilvl w:val="1"/>
          <w:numId w:val="7"/>
        </w:numPr>
        <w:spacing w:before="0" w:line="240" w:lineRule="auto"/>
        <w:ind w:left="851" w:hanging="851"/>
        <w:contextualSpacing w:val="0"/>
        <w:outlineLvl w:val="3"/>
      </w:pPr>
      <w:proofErr w:type="spellStart"/>
      <w:r w:rsidRPr="00CB2687">
        <w:t>Репозитарий</w:t>
      </w:r>
      <w:proofErr w:type="spellEnd"/>
      <w:r w:rsidRPr="00CB2687">
        <w:t xml:space="preserve"> </w:t>
      </w:r>
      <w:r w:rsidR="00412B0B" w:rsidRPr="00CB2687">
        <w:t xml:space="preserve">проверяет </w:t>
      </w:r>
      <w:r w:rsidR="00B939F1" w:rsidRPr="002A3EB4">
        <w:t>приобретени</w:t>
      </w:r>
      <w:r w:rsidR="00412B0B" w:rsidRPr="002A3EB4">
        <w:t>е</w:t>
      </w:r>
      <w:r w:rsidR="00B939F1" w:rsidRPr="00CB2687">
        <w:t xml:space="preserve"> </w:t>
      </w:r>
      <w:r w:rsidR="002F19B7" w:rsidRPr="00CB2687">
        <w:t xml:space="preserve">Клиентом </w:t>
      </w:r>
      <w:r w:rsidR="004674FB" w:rsidRPr="00CB2687">
        <w:t>статус</w:t>
      </w:r>
      <w:r w:rsidR="00B939F1" w:rsidRPr="00CB2687">
        <w:t>а</w:t>
      </w:r>
      <w:r w:rsidR="004674FB" w:rsidRPr="00CB2687">
        <w:t xml:space="preserve"> </w:t>
      </w:r>
      <w:r w:rsidR="002F19B7" w:rsidRPr="00CB2687">
        <w:t xml:space="preserve">Оператора финансовой платформы </w:t>
      </w:r>
      <w:r w:rsidR="004674FB" w:rsidRPr="00CB2687">
        <w:t>на официальном сайте Банка России.</w:t>
      </w:r>
    </w:p>
    <w:p w14:paraId="3A6B8B81" w14:textId="77777777" w:rsidR="00202BB7" w:rsidRPr="00E6281C" w:rsidRDefault="00202BB7" w:rsidP="00202BB7">
      <w:pPr>
        <w:pStyle w:val="af1"/>
        <w:widowControl w:val="0"/>
        <w:numPr>
          <w:ilvl w:val="1"/>
          <w:numId w:val="7"/>
        </w:numPr>
        <w:spacing w:before="0" w:line="240" w:lineRule="auto"/>
        <w:ind w:left="851" w:hanging="851"/>
        <w:contextualSpacing w:val="0"/>
        <w:outlineLvl w:val="3"/>
      </w:pPr>
      <w:r w:rsidRPr="00E6281C">
        <w:t xml:space="preserve">Оператор финансовой платформы предоставляет </w:t>
      </w:r>
      <w:proofErr w:type="spellStart"/>
      <w:r w:rsidRPr="00E6281C">
        <w:t>Репозитарию</w:t>
      </w:r>
      <w:proofErr w:type="spellEnd"/>
      <w:r w:rsidRPr="00E6281C">
        <w:t>:</w:t>
      </w:r>
    </w:p>
    <w:p w14:paraId="4AD39FFD" w14:textId="46DFCD06" w:rsidR="00202BB7" w:rsidRPr="00E6281C" w:rsidRDefault="00202BB7" w:rsidP="00202BB7">
      <w:pPr>
        <w:pStyle w:val="af1"/>
        <w:widowControl w:val="0"/>
        <w:numPr>
          <w:ilvl w:val="2"/>
          <w:numId w:val="7"/>
        </w:numPr>
        <w:spacing w:before="0" w:line="240" w:lineRule="auto"/>
        <w:ind w:left="851" w:hanging="851"/>
        <w:contextualSpacing w:val="0"/>
        <w:outlineLvl w:val="3"/>
      </w:pPr>
      <w:r w:rsidRPr="00E6281C">
        <w:t>документы, подтверждающие прекращени</w:t>
      </w:r>
      <w:r w:rsidR="00B605F6">
        <w:t>е</w:t>
      </w:r>
      <w:r w:rsidRPr="00E6281C">
        <w:t xml:space="preserve"> статуса Оператора финансовой платформы, – не позднее 3 (трех) рабочих дней </w:t>
      </w:r>
      <w:r w:rsidR="000F125C" w:rsidRPr="00E6281C">
        <w:t>со дня</w:t>
      </w:r>
      <w:r w:rsidRPr="00E6281C">
        <w:t xml:space="preserve"> исключения его Банком России из реестра операторов </w:t>
      </w:r>
      <w:r w:rsidRPr="00E6281C">
        <w:rPr>
          <w:rFonts w:asciiTheme="majorHAnsi" w:hAnsiTheme="majorHAnsi" w:cstheme="majorHAnsi"/>
        </w:rPr>
        <w:t>финансовых</w:t>
      </w:r>
      <w:r w:rsidRPr="00E6281C">
        <w:t xml:space="preserve"> платформ;</w:t>
      </w:r>
    </w:p>
    <w:p w14:paraId="33AD9BBB" w14:textId="0487B9F4" w:rsidR="00202BB7" w:rsidRPr="00E6281C" w:rsidRDefault="00202BB7" w:rsidP="00202BB7">
      <w:pPr>
        <w:pStyle w:val="af1"/>
        <w:widowControl w:val="0"/>
        <w:numPr>
          <w:ilvl w:val="2"/>
          <w:numId w:val="7"/>
        </w:numPr>
        <w:spacing w:before="0" w:line="240" w:lineRule="auto"/>
        <w:ind w:left="851" w:hanging="851"/>
        <w:contextualSpacing w:val="0"/>
        <w:outlineLvl w:val="3"/>
      </w:pPr>
      <w:r w:rsidRPr="00E6281C">
        <w:t xml:space="preserve">реквизиты специального счета (счетов) оператора финансовой платформы (при наличии), в том числе реквизиты специального счета оператора финансовой платформы, открытого для целей, предусмотренных пунктом 4 части 4 статьи 6 Федерального закона </w:t>
      </w:r>
      <w:r w:rsidR="00C34B63">
        <w:t>от 20.07.2020 № 211-ФЗ</w:t>
      </w:r>
      <w:r w:rsidR="00C34B63" w:rsidRPr="00E6281C">
        <w:t xml:space="preserve"> </w:t>
      </w:r>
      <w:r w:rsidRPr="00E6281C">
        <w:t>«О совершении финансовых сделок с использованием финансовой платформы» и предоставляемые Агентству по страхованию вкладов, не позднее 3 (трех) рабочих дней со дня открытия указанного счета или изменения его реквизитов.</w:t>
      </w:r>
    </w:p>
    <w:p w14:paraId="263C2136" w14:textId="77777777" w:rsidR="00202BB7" w:rsidRPr="00E6281C" w:rsidRDefault="00202BB7" w:rsidP="00202BB7">
      <w:pPr>
        <w:pStyle w:val="af1"/>
        <w:widowControl w:val="0"/>
        <w:numPr>
          <w:ilvl w:val="1"/>
          <w:numId w:val="7"/>
        </w:numPr>
        <w:spacing w:before="0" w:line="240" w:lineRule="auto"/>
        <w:ind w:left="851" w:hanging="851"/>
        <w:contextualSpacing w:val="0"/>
        <w:outlineLvl w:val="3"/>
      </w:pPr>
      <w:r w:rsidRPr="00E6281C">
        <w:t xml:space="preserve">При взаимодействии в рамках деятельности Регистратора финансовых транзакций Клиент и </w:t>
      </w:r>
      <w:proofErr w:type="spellStart"/>
      <w:r w:rsidRPr="00E6281C">
        <w:t>Репозитарий</w:t>
      </w:r>
      <w:proofErr w:type="spellEnd"/>
      <w:r w:rsidRPr="00E6281C">
        <w:t xml:space="preserve"> обмениваются документами, указанными в </w:t>
      </w:r>
      <w:hyperlink w:anchor="_Приложение_3.1" w:history="1">
        <w:r w:rsidRPr="00E6281C">
          <w:rPr>
            <w:rStyle w:val="ab"/>
          </w:rPr>
          <w:t>Приложении 3.1</w:t>
        </w:r>
      </w:hyperlink>
      <w:r w:rsidRPr="00E6281C">
        <w:t xml:space="preserve"> к Правилам.</w:t>
      </w:r>
    </w:p>
    <w:p w14:paraId="6BD2EB02" w14:textId="77777777" w:rsidR="00202BB7" w:rsidRPr="00E6281C" w:rsidRDefault="00202BB7" w:rsidP="00202BB7">
      <w:pPr>
        <w:pStyle w:val="af1"/>
        <w:widowControl w:val="0"/>
        <w:spacing w:before="0" w:line="240" w:lineRule="auto"/>
        <w:ind w:left="851"/>
        <w:contextualSpacing w:val="0"/>
        <w:outlineLvl w:val="3"/>
      </w:pPr>
      <w:r w:rsidRPr="00E6281C">
        <w:t>При этом порядок заполнения полей указанных документов определены Инструкцией по заполнению форм Регистратора финансовых транзакций.</w:t>
      </w:r>
    </w:p>
    <w:p w14:paraId="158E9621" w14:textId="77777777" w:rsidR="00202BB7" w:rsidRPr="00E6281C" w:rsidRDefault="00202BB7" w:rsidP="00202BB7">
      <w:pPr>
        <w:pStyle w:val="af1"/>
        <w:widowControl w:val="0"/>
        <w:numPr>
          <w:ilvl w:val="1"/>
          <w:numId w:val="7"/>
        </w:numPr>
        <w:spacing w:before="0" w:line="240" w:lineRule="auto"/>
        <w:ind w:left="851" w:hanging="851"/>
        <w:contextualSpacing w:val="0"/>
        <w:outlineLvl w:val="3"/>
      </w:pPr>
      <w:r w:rsidRPr="00E6281C">
        <w:t xml:space="preserve">Предоставление </w:t>
      </w:r>
      <w:proofErr w:type="spellStart"/>
      <w:r w:rsidRPr="00E6281C">
        <w:t>Репозитарию</w:t>
      </w:r>
      <w:proofErr w:type="spellEnd"/>
      <w:r w:rsidRPr="00E6281C">
        <w:t xml:space="preserve"> информации Оператором финансовой платформы в отношении физических лиц осуществляется с использованием страхового номера индивидуального лицевого счета (СНИЛС).</w:t>
      </w:r>
    </w:p>
    <w:p w14:paraId="1A2220C5" w14:textId="77777777" w:rsidR="00202BB7" w:rsidRPr="00E6281C" w:rsidRDefault="00202BB7" w:rsidP="00202BB7">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761" w:name="_Toc93064086"/>
      <w:r w:rsidRPr="00E6281C">
        <w:rPr>
          <w:rFonts w:ascii="Times New Roman" w:hAnsi="Times New Roman" w:cs="Times New Roman"/>
        </w:rPr>
        <w:t>Записи о заключении, изменении, прекращении Финансовой сделки и операциях по ней</w:t>
      </w:r>
      <w:bookmarkEnd w:id="4761"/>
    </w:p>
    <w:p w14:paraId="2A4FE28F" w14:textId="77777777" w:rsidR="00202BB7" w:rsidRPr="00E6281C" w:rsidRDefault="00202BB7" w:rsidP="00202BB7">
      <w:pPr>
        <w:pStyle w:val="4"/>
        <w:keepNext w:val="0"/>
        <w:keepLines w:val="0"/>
        <w:widowControl w:val="0"/>
        <w:numPr>
          <w:ilvl w:val="1"/>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Внесение записи о совершении Финансовой сделки производится в отношении новой сделки, ранее не зарегистрированной в Реестре договоров, на основании Анкеты договора банковского вклада (Форма СМ086) или Анкеты финансовой сделки (Форма СМ087), направленной Оператором финансовой платформы.</w:t>
      </w:r>
    </w:p>
    <w:p w14:paraId="55B35C3E" w14:textId="77777777" w:rsidR="00202BB7" w:rsidRPr="00E6281C" w:rsidRDefault="00202BB7" w:rsidP="00202BB7">
      <w:pPr>
        <w:pStyle w:val="4"/>
        <w:keepNext w:val="0"/>
        <w:keepLines w:val="0"/>
        <w:widowControl w:val="0"/>
        <w:numPr>
          <w:ilvl w:val="1"/>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Основанием для внесения записи об изменении условий Финансовой сделки или об операциях по ней является Анкета договора банковского вклада (Форма СМ086) или Анкета финансовой сделки (Форма СМ087) с обязательным указанием назначения «</w:t>
      </w:r>
      <w:r w:rsidRPr="00E6281C">
        <w:rPr>
          <w:rFonts w:ascii="Times New Roman" w:hAnsi="Times New Roman" w:cs="Times New Roman"/>
          <w:b w:val="0"/>
          <w:i w:val="0"/>
          <w:lang w:val="en-US"/>
        </w:rPr>
        <w:t>A</w:t>
      </w:r>
      <w:proofErr w:type="spellStart"/>
      <w:r w:rsidRPr="00E6281C">
        <w:rPr>
          <w:rFonts w:ascii="Times New Roman" w:hAnsi="Times New Roman" w:cs="Times New Roman"/>
          <w:b w:val="0"/>
          <w:i w:val="0"/>
        </w:rPr>
        <w:t>mendment</w:t>
      </w:r>
      <w:proofErr w:type="spellEnd"/>
      <w:r w:rsidRPr="00E6281C">
        <w:rPr>
          <w:rFonts w:ascii="Times New Roman" w:hAnsi="Times New Roman" w:cs="Times New Roman"/>
          <w:b w:val="0"/>
          <w:i w:val="0"/>
        </w:rPr>
        <w:t>» и реквизитов анкеты той Финансовой сделки (Регистрационного номера из Реестра договоров), в которую вносятся изменения.</w:t>
      </w:r>
    </w:p>
    <w:p w14:paraId="5CE69DA0" w14:textId="77777777" w:rsidR="00202BB7" w:rsidRPr="00E6281C" w:rsidRDefault="00202BB7" w:rsidP="00202BB7">
      <w:pPr>
        <w:pStyle w:val="af1"/>
        <w:numPr>
          <w:ilvl w:val="1"/>
          <w:numId w:val="7"/>
        </w:numPr>
        <w:spacing w:before="0" w:line="240" w:lineRule="auto"/>
        <w:ind w:left="851" w:hanging="851"/>
        <w:contextualSpacing w:val="0"/>
      </w:pPr>
      <w:r w:rsidRPr="00E6281C">
        <w:t>Основанием для внесения записи о прекращении Финансовой сделки является:</w:t>
      </w:r>
    </w:p>
    <w:p w14:paraId="1639DA92" w14:textId="77777777" w:rsidR="00202BB7" w:rsidRPr="00E6281C" w:rsidRDefault="00202BB7" w:rsidP="00202BB7">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lastRenderedPageBreak/>
        <w:t xml:space="preserve">для Анкеты договора банковского вклада (Форма СМ086) </w:t>
      </w:r>
      <w:r w:rsidRPr="00E6281C">
        <w:rPr>
          <w:rFonts w:ascii="Times New Roman" w:eastAsiaTheme="minorHAnsi" w:hAnsi="Times New Roman" w:cs="Times New Roman"/>
          <w:b w:val="0"/>
          <w:bCs w:val="0"/>
          <w:i w:val="0"/>
          <w:iCs w:val="0"/>
        </w:rPr>
        <w:t>– Анкета о состоянии обязательств по договорам (Форма CM093) с указанием</w:t>
      </w:r>
      <w:r w:rsidRPr="00E6281C">
        <w:rPr>
          <w:rFonts w:ascii="Times New Roman" w:hAnsi="Times New Roman" w:cs="Times New Roman"/>
          <w:b w:val="0"/>
          <w:i w:val="0"/>
        </w:rPr>
        <w:t xml:space="preserve"> реквизитов (Регистрационного номера) </w:t>
      </w:r>
      <w:proofErr w:type="spellStart"/>
      <w:r w:rsidRPr="00E6281C">
        <w:rPr>
          <w:rFonts w:ascii="Times New Roman" w:hAnsi="Times New Roman" w:cs="Times New Roman"/>
          <w:b w:val="0"/>
          <w:i w:val="0"/>
        </w:rPr>
        <w:t>Дерегистрируемой</w:t>
      </w:r>
      <w:proofErr w:type="spellEnd"/>
      <w:r w:rsidRPr="00E6281C">
        <w:rPr>
          <w:rFonts w:ascii="Times New Roman" w:hAnsi="Times New Roman" w:cs="Times New Roman"/>
          <w:b w:val="0"/>
          <w:i w:val="0"/>
        </w:rPr>
        <w:t xml:space="preserve"> анкеты соответствующей Финансовой сделки;</w:t>
      </w:r>
    </w:p>
    <w:p w14:paraId="4482C58A" w14:textId="77777777" w:rsidR="00202BB7" w:rsidRPr="00E6281C" w:rsidRDefault="00202BB7" w:rsidP="00202BB7">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для Анкеты финансовой сделки (Форма СМ087) – новая Анкета финансовой сделки (Форма СМ087) с указанием одного из статусов:</w:t>
      </w:r>
    </w:p>
    <w:p w14:paraId="67E1294E" w14:textId="77777777" w:rsidR="00202BB7" w:rsidRPr="00E6281C" w:rsidRDefault="00202BB7" w:rsidP="00202BB7">
      <w:pPr>
        <w:pStyle w:val="4"/>
        <w:keepNext w:val="0"/>
        <w:keepLines w:val="0"/>
        <w:widowControl w:val="0"/>
        <w:numPr>
          <w:ilvl w:val="3"/>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w:t>
      </w:r>
      <w:proofErr w:type="spellStart"/>
      <w:r w:rsidRPr="00E6281C">
        <w:rPr>
          <w:rFonts w:ascii="Times New Roman" w:hAnsi="Times New Roman" w:cs="Times New Roman"/>
          <w:b w:val="0"/>
          <w:i w:val="0"/>
        </w:rPr>
        <w:t>Settled</w:t>
      </w:r>
      <w:proofErr w:type="spellEnd"/>
      <w:r w:rsidRPr="00E6281C">
        <w:rPr>
          <w:rFonts w:ascii="Times New Roman" w:hAnsi="Times New Roman" w:cs="Times New Roman"/>
          <w:b w:val="0"/>
          <w:i w:val="0"/>
        </w:rPr>
        <w:t>» – Договор рассчитан (обязательства по Договору между сторонами исполнены);</w:t>
      </w:r>
    </w:p>
    <w:p w14:paraId="43FA7DF0" w14:textId="77777777" w:rsidR="00202BB7" w:rsidRPr="00E6281C" w:rsidRDefault="00202BB7" w:rsidP="00202BB7">
      <w:pPr>
        <w:pStyle w:val="4"/>
        <w:keepNext w:val="0"/>
        <w:keepLines w:val="0"/>
        <w:widowControl w:val="0"/>
        <w:numPr>
          <w:ilvl w:val="3"/>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w:t>
      </w:r>
      <w:proofErr w:type="spellStart"/>
      <w:r w:rsidRPr="00E6281C">
        <w:rPr>
          <w:rFonts w:ascii="Times New Roman" w:hAnsi="Times New Roman" w:cs="Times New Roman"/>
          <w:b w:val="0"/>
          <w:i w:val="0"/>
        </w:rPr>
        <w:t>Cancelled</w:t>
      </w:r>
      <w:proofErr w:type="spellEnd"/>
      <w:r w:rsidRPr="00E6281C">
        <w:rPr>
          <w:rFonts w:ascii="Times New Roman" w:hAnsi="Times New Roman" w:cs="Times New Roman"/>
          <w:b w:val="0"/>
          <w:i w:val="0"/>
        </w:rPr>
        <w:t>» – Договор отмен/недействителен/отчитан по ошибке;</w:t>
      </w:r>
    </w:p>
    <w:p w14:paraId="7BBE298A" w14:textId="77777777" w:rsidR="00202BB7" w:rsidRPr="00E6281C" w:rsidRDefault="00202BB7" w:rsidP="00202BB7">
      <w:pPr>
        <w:pStyle w:val="4"/>
        <w:keepNext w:val="0"/>
        <w:keepLines w:val="0"/>
        <w:widowControl w:val="0"/>
        <w:numPr>
          <w:ilvl w:val="3"/>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w:t>
      </w:r>
      <w:proofErr w:type="spellStart"/>
      <w:r w:rsidRPr="00E6281C">
        <w:rPr>
          <w:rFonts w:ascii="Times New Roman" w:hAnsi="Times New Roman" w:cs="Times New Roman"/>
          <w:b w:val="0"/>
          <w:i w:val="0"/>
        </w:rPr>
        <w:t>Withdrawal</w:t>
      </w:r>
      <w:proofErr w:type="spellEnd"/>
      <w:r w:rsidRPr="00E6281C">
        <w:rPr>
          <w:rFonts w:ascii="Times New Roman" w:hAnsi="Times New Roman" w:cs="Times New Roman"/>
          <w:b w:val="0"/>
          <w:i w:val="0"/>
        </w:rPr>
        <w:t>» – Прекращения обслуживания договора Оператором финансовой платформы и (или) прекращения юридических отношений между Финансовыми организациями или Эмитентами и Потребителями финансовых услуг.</w:t>
      </w:r>
    </w:p>
    <w:p w14:paraId="494C8CAB" w14:textId="77777777" w:rsidR="00202BB7" w:rsidRPr="00E6281C" w:rsidRDefault="00202BB7" w:rsidP="00202BB7">
      <w:pPr>
        <w:pStyle w:val="4"/>
        <w:keepNext w:val="0"/>
        <w:keepLines w:val="0"/>
        <w:widowControl w:val="0"/>
        <w:numPr>
          <w:ilvl w:val="1"/>
          <w:numId w:val="7"/>
        </w:numPr>
        <w:spacing w:before="0" w:after="120" w:line="240" w:lineRule="auto"/>
        <w:ind w:left="851" w:hanging="851"/>
        <w:rPr>
          <w:rFonts w:asciiTheme="majorHAnsi" w:hAnsiTheme="majorHAnsi" w:cstheme="majorHAnsi"/>
          <w:b w:val="0"/>
          <w:i w:val="0"/>
        </w:rPr>
      </w:pPr>
      <w:r w:rsidRPr="00E6281C">
        <w:rPr>
          <w:rFonts w:ascii="Times New Roman" w:hAnsi="Times New Roman" w:cs="Times New Roman"/>
          <w:b w:val="0"/>
          <w:i w:val="0"/>
        </w:rPr>
        <w:t xml:space="preserve">Результатом внесения записи о заключении, изменении, прекращении Финансовой сделки или об операциях по ней </w:t>
      </w:r>
      <w:r w:rsidRPr="00E6281C">
        <w:rPr>
          <w:rFonts w:asciiTheme="majorHAnsi" w:hAnsiTheme="majorHAnsi" w:cstheme="majorHAnsi"/>
          <w:b w:val="0"/>
          <w:i w:val="0"/>
        </w:rPr>
        <w:t xml:space="preserve">является соответствующая запись в Реестре договоров и направление Оператору финансовой платформы </w:t>
      </w:r>
      <w:r w:rsidRPr="00E6281C">
        <w:rPr>
          <w:rFonts w:asciiTheme="majorHAnsi" w:eastAsia="Times New Roman" w:hAnsiTheme="majorHAnsi" w:cstheme="majorHAnsi"/>
          <w:b w:val="0"/>
          <w:i w:val="0"/>
          <w:lang w:eastAsia="ru-RU"/>
        </w:rPr>
        <w:t xml:space="preserve">Извещения о регистрации </w:t>
      </w:r>
      <w:r w:rsidRPr="00E6281C">
        <w:rPr>
          <w:rFonts w:asciiTheme="majorHAnsi" w:hAnsiTheme="majorHAnsi" w:cstheme="majorHAnsi"/>
          <w:b w:val="0"/>
          <w:i w:val="0"/>
        </w:rPr>
        <w:t>(Форма RM001).</w:t>
      </w:r>
    </w:p>
    <w:p w14:paraId="18BD4794" w14:textId="77777777" w:rsidR="00202BB7" w:rsidRPr="00E6281C" w:rsidRDefault="00202BB7" w:rsidP="00202BB7">
      <w:pPr>
        <w:pStyle w:val="4"/>
        <w:keepNext w:val="0"/>
        <w:keepLines w:val="0"/>
        <w:widowControl w:val="0"/>
        <w:numPr>
          <w:ilvl w:val="1"/>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При отказе во внесении в Реестр договоров записи о заключении, изменении, прекращении Финансовой сделки или об операциях по ней, </w:t>
      </w:r>
      <w:proofErr w:type="spellStart"/>
      <w:r w:rsidRPr="00E6281C">
        <w:rPr>
          <w:rFonts w:ascii="Times New Roman" w:hAnsi="Times New Roman" w:cs="Times New Roman"/>
          <w:b w:val="0"/>
          <w:i w:val="0"/>
        </w:rPr>
        <w:t>Репозитарий</w:t>
      </w:r>
      <w:proofErr w:type="spellEnd"/>
      <w:r w:rsidRPr="00E6281C">
        <w:rPr>
          <w:rFonts w:ascii="Times New Roman" w:hAnsi="Times New Roman" w:cs="Times New Roman"/>
          <w:b w:val="0"/>
          <w:i w:val="0"/>
        </w:rPr>
        <w:t xml:space="preserve"> вносит соответствующую запись в Раздел 3 Реестра договоров и направляет Оператору </w:t>
      </w:r>
      <w:r w:rsidRPr="00E6281C">
        <w:rPr>
          <w:rFonts w:asciiTheme="majorHAnsi" w:hAnsiTheme="majorHAnsi" w:cstheme="majorHAnsi"/>
          <w:b w:val="0"/>
          <w:i w:val="0"/>
        </w:rPr>
        <w:t>финансовой</w:t>
      </w:r>
      <w:r w:rsidRPr="00E6281C">
        <w:rPr>
          <w:rFonts w:ascii="Times New Roman" w:hAnsi="Times New Roman" w:cs="Times New Roman"/>
          <w:b w:val="0"/>
          <w:i w:val="0"/>
        </w:rPr>
        <w:t xml:space="preserve"> платформы </w:t>
      </w:r>
      <w:r w:rsidRPr="00E6281C">
        <w:rPr>
          <w:rFonts w:ascii="Times New Roman" w:eastAsia="Times New Roman" w:hAnsi="Times New Roman" w:cs="Times New Roman"/>
          <w:b w:val="0"/>
          <w:i w:val="0"/>
          <w:lang w:eastAsia="ru-RU"/>
        </w:rPr>
        <w:t xml:space="preserve">Извещение об отказе в исполнении/регистрации </w:t>
      </w:r>
      <w:r w:rsidRPr="00E6281C">
        <w:rPr>
          <w:rFonts w:ascii="Times New Roman" w:hAnsi="Times New Roman" w:cs="Times New Roman"/>
          <w:b w:val="0"/>
          <w:i w:val="0"/>
        </w:rPr>
        <w:t>(Форма RM002) с указанием причины отказа.</w:t>
      </w:r>
    </w:p>
    <w:p w14:paraId="306FA8DF" w14:textId="77777777" w:rsidR="00202BB7" w:rsidRPr="00E6281C" w:rsidRDefault="00202BB7" w:rsidP="00202BB7">
      <w:pPr>
        <w:pStyle w:val="4"/>
        <w:keepNext w:val="0"/>
        <w:keepLines w:val="0"/>
        <w:widowControl w:val="0"/>
        <w:numPr>
          <w:ilvl w:val="1"/>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Информация о заключении, изменении, прекращении Финансовой сделки или об операциях по ней предоставляется Оператором</w:t>
      </w:r>
      <w:r w:rsidRPr="00E6281C">
        <w:rPr>
          <w:rFonts w:asciiTheme="majorHAnsi" w:hAnsiTheme="majorHAnsi" w:cstheme="majorHAnsi"/>
          <w:b w:val="0"/>
          <w:i w:val="0"/>
        </w:rPr>
        <w:t xml:space="preserve"> финансовой</w:t>
      </w:r>
      <w:r w:rsidRPr="00E6281C">
        <w:rPr>
          <w:rFonts w:ascii="Times New Roman" w:hAnsi="Times New Roman" w:cs="Times New Roman"/>
          <w:b w:val="0"/>
          <w:i w:val="0"/>
        </w:rPr>
        <w:t xml:space="preserve"> платформы не позднее рабочего дня, следующего за днем получения информации о совершении соответствующего действия/наступления соответствующего события.</w:t>
      </w:r>
    </w:p>
    <w:p w14:paraId="46AE3E04" w14:textId="77777777" w:rsidR="00202BB7" w:rsidRPr="00E6281C" w:rsidRDefault="00202BB7" w:rsidP="00202BB7">
      <w:pPr>
        <w:pStyle w:val="4"/>
        <w:keepNext w:val="0"/>
        <w:keepLines w:val="0"/>
        <w:widowControl w:val="0"/>
        <w:numPr>
          <w:ilvl w:val="1"/>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Внесение записи в Реестр договоров о заключении, изменении, прекращении Финансовой сделки или об операциях по ней осуществляется не позднее рабочего дня, следующего за днем получения сообщения Оператора </w:t>
      </w:r>
      <w:r w:rsidRPr="00E6281C">
        <w:rPr>
          <w:rFonts w:asciiTheme="majorHAnsi" w:hAnsiTheme="majorHAnsi" w:cstheme="majorHAnsi"/>
          <w:b w:val="0"/>
          <w:i w:val="0"/>
        </w:rPr>
        <w:t>финансовой</w:t>
      </w:r>
      <w:r w:rsidRPr="00E6281C">
        <w:rPr>
          <w:rFonts w:ascii="Times New Roman" w:hAnsi="Times New Roman" w:cs="Times New Roman"/>
          <w:b w:val="0"/>
          <w:i w:val="0"/>
        </w:rPr>
        <w:t xml:space="preserve"> платформы.</w:t>
      </w:r>
    </w:p>
    <w:p w14:paraId="258DF27A" w14:textId="77777777" w:rsidR="00202BB7" w:rsidRPr="00E6281C" w:rsidRDefault="00202BB7" w:rsidP="00202BB7">
      <w:pPr>
        <w:pStyle w:val="af1"/>
        <w:widowControl w:val="0"/>
        <w:numPr>
          <w:ilvl w:val="1"/>
          <w:numId w:val="7"/>
        </w:numPr>
        <w:spacing w:before="0" w:line="240" w:lineRule="auto"/>
        <w:ind w:left="851" w:hanging="851"/>
        <w:contextualSpacing w:val="0"/>
        <w:outlineLvl w:val="3"/>
      </w:pPr>
      <w:r w:rsidRPr="00E6281C">
        <w:t xml:space="preserve">При направлении Анкеты договора банковского вклада (Форма СМ086) или Анкеты финансовой сделки (Форма СМ087) Оператор </w:t>
      </w:r>
      <w:r w:rsidRPr="00E6281C">
        <w:rPr>
          <w:rFonts w:asciiTheme="majorHAnsi" w:hAnsiTheme="majorHAnsi" w:cstheme="majorHAnsi"/>
        </w:rPr>
        <w:t>финансовой</w:t>
      </w:r>
      <w:r w:rsidRPr="00E6281C">
        <w:t xml:space="preserve"> платформы может вложить в пакет электронных документов файл со сканированными копиями соответствующих документов в графическом формате PDF, если это предусмотрено Договором ЭДО.</w:t>
      </w:r>
    </w:p>
    <w:p w14:paraId="519BEFB0" w14:textId="77777777" w:rsidR="00202BB7" w:rsidRPr="00E6281C" w:rsidRDefault="00202BB7" w:rsidP="00202BB7">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762" w:name="_Toc93064087"/>
      <w:r w:rsidRPr="00E6281C">
        <w:rPr>
          <w:rFonts w:ascii="Times New Roman" w:hAnsi="Times New Roman" w:cs="Times New Roman"/>
        </w:rPr>
        <w:t>Исправительные записи в части Регистратора финансовых транзакций</w:t>
      </w:r>
      <w:bookmarkEnd w:id="4762"/>
    </w:p>
    <w:p w14:paraId="664703B5" w14:textId="77777777" w:rsidR="00202BB7" w:rsidRPr="00E6281C" w:rsidRDefault="00202BB7" w:rsidP="00202BB7">
      <w:pPr>
        <w:pStyle w:val="af1"/>
        <w:widowControl w:val="0"/>
        <w:numPr>
          <w:ilvl w:val="1"/>
          <w:numId w:val="7"/>
        </w:numPr>
        <w:spacing w:before="0" w:line="240" w:lineRule="auto"/>
        <w:ind w:left="851" w:hanging="851"/>
        <w:contextualSpacing w:val="0"/>
        <w:outlineLvl w:val="3"/>
      </w:pPr>
      <w:r w:rsidRPr="00E6281C">
        <w:t>Исправительные записи могут осуществляться в связи с полученными от Оператора финансовой платформы Возражениями или Корректировками.</w:t>
      </w:r>
    </w:p>
    <w:p w14:paraId="4D662F9D" w14:textId="77777777" w:rsidR="00202BB7" w:rsidRPr="00E6281C" w:rsidRDefault="00202BB7" w:rsidP="00202BB7">
      <w:pPr>
        <w:pStyle w:val="af1"/>
        <w:widowControl w:val="0"/>
        <w:spacing w:before="0" w:line="240" w:lineRule="auto"/>
        <w:ind w:left="851"/>
        <w:contextualSpacing w:val="0"/>
        <w:outlineLvl w:val="3"/>
      </w:pPr>
      <w:r w:rsidRPr="00E6281C">
        <w:t xml:space="preserve">Возражения по внесенным в Реестр договоров записям направляются в </w:t>
      </w:r>
      <w:proofErr w:type="spellStart"/>
      <w:r w:rsidRPr="00E6281C">
        <w:t>Репозитарий</w:t>
      </w:r>
      <w:proofErr w:type="spellEnd"/>
      <w:r w:rsidRPr="00E6281C">
        <w:t xml:space="preserve"> в соответствии с разделом </w:t>
      </w:r>
      <w:r w:rsidRPr="00E6281C">
        <w:fldChar w:fldCharType="begin"/>
      </w:r>
      <w:r w:rsidRPr="00E6281C">
        <w:instrText xml:space="preserve"> REF _Ref46915703 \r \h  \* MERGEFORMAT </w:instrText>
      </w:r>
      <w:r w:rsidRPr="00E6281C">
        <w:fldChar w:fldCharType="separate"/>
      </w:r>
      <w:r w:rsidR="005E742E">
        <w:t>16</w:t>
      </w:r>
      <w:r w:rsidRPr="00E6281C">
        <w:fldChar w:fldCharType="end"/>
      </w:r>
      <w:r w:rsidRPr="00E6281C">
        <w:t xml:space="preserve"> Правил.</w:t>
      </w:r>
    </w:p>
    <w:p w14:paraId="643D7359" w14:textId="77777777" w:rsidR="00202BB7" w:rsidRPr="00E6281C" w:rsidRDefault="00202BB7" w:rsidP="00202BB7">
      <w:pPr>
        <w:pStyle w:val="af1"/>
        <w:widowControl w:val="0"/>
        <w:numPr>
          <w:ilvl w:val="1"/>
          <w:numId w:val="7"/>
        </w:numPr>
        <w:spacing w:before="0" w:line="240" w:lineRule="auto"/>
        <w:ind w:left="851" w:hanging="851"/>
        <w:contextualSpacing w:val="0"/>
        <w:outlineLvl w:val="3"/>
      </w:pPr>
      <w:r w:rsidRPr="00E6281C">
        <w:t>Корректировка в отношении:</w:t>
      </w:r>
    </w:p>
    <w:p w14:paraId="247F0AF4" w14:textId="77777777" w:rsidR="00202BB7" w:rsidRPr="00E6281C" w:rsidRDefault="00202BB7" w:rsidP="00202BB7">
      <w:pPr>
        <w:pStyle w:val="af1"/>
        <w:widowControl w:val="0"/>
        <w:numPr>
          <w:ilvl w:val="2"/>
          <w:numId w:val="7"/>
        </w:numPr>
        <w:spacing w:before="0" w:line="240" w:lineRule="auto"/>
        <w:ind w:left="851" w:hanging="851"/>
        <w:contextualSpacing w:val="0"/>
        <w:outlineLvl w:val="3"/>
      </w:pPr>
      <w:r w:rsidRPr="00E6281C">
        <w:t xml:space="preserve">Анкеты договора банковского вклада (Форма СМ086) или Анкеты финансовой сделки (Форма СМ087) осуществляется путем предоставления в </w:t>
      </w:r>
      <w:proofErr w:type="spellStart"/>
      <w:r w:rsidRPr="00E6281C">
        <w:t>Репозитарий</w:t>
      </w:r>
      <w:proofErr w:type="spellEnd"/>
      <w:r w:rsidRPr="00E6281C">
        <w:t xml:space="preserve"> соответствующей анкеты, содержащей признак/событие о коррекции.</w:t>
      </w:r>
    </w:p>
    <w:p w14:paraId="38D40284" w14:textId="77777777" w:rsidR="00202BB7" w:rsidRPr="00E6281C" w:rsidRDefault="00202BB7" w:rsidP="00202BB7">
      <w:pPr>
        <w:pStyle w:val="af1"/>
        <w:widowControl w:val="0"/>
        <w:numPr>
          <w:ilvl w:val="2"/>
          <w:numId w:val="7"/>
        </w:numPr>
        <w:spacing w:before="0" w:line="240" w:lineRule="auto"/>
        <w:ind w:left="851" w:hanging="851"/>
        <w:contextualSpacing w:val="0"/>
        <w:outlineLvl w:val="3"/>
      </w:pPr>
      <w:r w:rsidRPr="00E6281C">
        <w:t xml:space="preserve">Анкеты о состоянии обязательств по договорам (Форма CM093) осуществляются путем направления в </w:t>
      </w:r>
      <w:proofErr w:type="spellStart"/>
      <w:r w:rsidRPr="00E6281C">
        <w:t>Репозитарий</w:t>
      </w:r>
      <w:proofErr w:type="spellEnd"/>
      <w:r w:rsidRPr="00E6281C">
        <w:t xml:space="preserve"> новой Анкеты о состоянии обязательств по </w:t>
      </w:r>
      <w:r w:rsidRPr="00E6281C">
        <w:lastRenderedPageBreak/>
        <w:t>договорам (Форма CM093).</w:t>
      </w:r>
    </w:p>
    <w:p w14:paraId="38714D8E" w14:textId="77777777" w:rsidR="00202BB7" w:rsidRPr="00E6281C" w:rsidRDefault="00202BB7" w:rsidP="00202BB7">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763" w:name="_Toc93064088"/>
      <w:r w:rsidRPr="00E6281C">
        <w:rPr>
          <w:rFonts w:ascii="Times New Roman" w:hAnsi="Times New Roman" w:cs="Times New Roman"/>
        </w:rPr>
        <w:t>Ведение Реестра согласий</w:t>
      </w:r>
      <w:bookmarkEnd w:id="4763"/>
    </w:p>
    <w:p w14:paraId="6DB924FD" w14:textId="77777777" w:rsidR="00202BB7" w:rsidRPr="00E6281C" w:rsidRDefault="00202BB7" w:rsidP="00202BB7">
      <w:pPr>
        <w:pStyle w:val="4"/>
        <w:keepNext w:val="0"/>
        <w:keepLines w:val="0"/>
        <w:widowControl w:val="0"/>
        <w:numPr>
          <w:ilvl w:val="1"/>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Оператор </w:t>
      </w:r>
      <w:r w:rsidRPr="00E6281C">
        <w:rPr>
          <w:rFonts w:asciiTheme="majorHAnsi" w:hAnsiTheme="majorHAnsi" w:cstheme="majorHAnsi"/>
          <w:b w:val="0"/>
          <w:i w:val="0"/>
        </w:rPr>
        <w:t>финансовой</w:t>
      </w:r>
      <w:r w:rsidRPr="00E6281C">
        <w:rPr>
          <w:rFonts w:ascii="Times New Roman" w:hAnsi="Times New Roman" w:cs="Times New Roman"/>
          <w:b w:val="0"/>
          <w:i w:val="0"/>
        </w:rPr>
        <w:t xml:space="preserve"> платформы передает в </w:t>
      </w:r>
      <w:proofErr w:type="spellStart"/>
      <w:r w:rsidRPr="00E6281C">
        <w:rPr>
          <w:rFonts w:ascii="Times New Roman" w:hAnsi="Times New Roman" w:cs="Times New Roman"/>
          <w:b w:val="0"/>
          <w:i w:val="0"/>
        </w:rPr>
        <w:t>Репозитарий</w:t>
      </w:r>
      <w:proofErr w:type="spellEnd"/>
      <w:r w:rsidRPr="00E6281C">
        <w:rPr>
          <w:rFonts w:ascii="Times New Roman" w:hAnsi="Times New Roman" w:cs="Times New Roman"/>
          <w:b w:val="0"/>
          <w:i w:val="0"/>
        </w:rPr>
        <w:t xml:space="preserve"> информацию о предоставленных Потребителями финансовых услуг Согласиях не позднее дня, следующего за днем их получения в соответствии с правилами Финансовой платформы, в виде Реестра согласий (Форма СМ088).</w:t>
      </w:r>
    </w:p>
    <w:p w14:paraId="72CCE708" w14:textId="77777777" w:rsidR="00202BB7" w:rsidRPr="00E6281C" w:rsidRDefault="00202BB7" w:rsidP="00202BB7">
      <w:pPr>
        <w:pStyle w:val="4"/>
        <w:keepNext w:val="0"/>
        <w:keepLines w:val="0"/>
        <w:widowControl w:val="0"/>
        <w:spacing w:before="0" w:after="120" w:line="240" w:lineRule="auto"/>
        <w:ind w:left="851"/>
        <w:rPr>
          <w:rFonts w:ascii="Times New Roman" w:hAnsi="Times New Roman" w:cs="Times New Roman"/>
          <w:b w:val="0"/>
          <w:i w:val="0"/>
        </w:rPr>
      </w:pPr>
      <w:r w:rsidRPr="00E6281C">
        <w:rPr>
          <w:rFonts w:ascii="Times New Roman" w:hAnsi="Times New Roman" w:cs="Times New Roman"/>
          <w:b w:val="0"/>
          <w:i w:val="0"/>
        </w:rPr>
        <w:t xml:space="preserve">В случае обновления сведений о Согласиях Оператор финансовой платформы в вышеуказанный срок предоставляет в </w:t>
      </w:r>
      <w:proofErr w:type="spellStart"/>
      <w:r w:rsidRPr="00E6281C">
        <w:rPr>
          <w:rFonts w:ascii="Times New Roman" w:hAnsi="Times New Roman" w:cs="Times New Roman"/>
          <w:b w:val="0"/>
          <w:i w:val="0"/>
        </w:rPr>
        <w:t>Репозитарий</w:t>
      </w:r>
      <w:proofErr w:type="spellEnd"/>
      <w:r w:rsidRPr="00E6281C">
        <w:rPr>
          <w:rFonts w:ascii="Times New Roman" w:hAnsi="Times New Roman" w:cs="Times New Roman"/>
          <w:b w:val="0"/>
          <w:i w:val="0"/>
        </w:rPr>
        <w:t xml:space="preserve"> Реестр согласий, содержащий актуальные сведения. При этом в случае отзыва всех ранее предоставленных Согласий, Оператор финансовой платформы в вышеуказанный срок предоставляет в </w:t>
      </w:r>
      <w:proofErr w:type="spellStart"/>
      <w:r w:rsidRPr="00E6281C">
        <w:rPr>
          <w:rFonts w:ascii="Times New Roman" w:hAnsi="Times New Roman" w:cs="Times New Roman"/>
          <w:b w:val="0"/>
          <w:i w:val="0"/>
        </w:rPr>
        <w:t>Репозитарий</w:t>
      </w:r>
      <w:proofErr w:type="spellEnd"/>
      <w:r w:rsidRPr="00E6281C">
        <w:rPr>
          <w:rFonts w:ascii="Times New Roman" w:hAnsi="Times New Roman" w:cs="Times New Roman"/>
          <w:b w:val="0"/>
          <w:i w:val="0"/>
        </w:rPr>
        <w:t xml:space="preserve"> незаполненный Реестр согласий.</w:t>
      </w:r>
    </w:p>
    <w:p w14:paraId="39C8181D" w14:textId="3E7AAFC7" w:rsidR="00202BB7" w:rsidRPr="00E6281C" w:rsidRDefault="00202BB7" w:rsidP="00BF7FB6">
      <w:pPr>
        <w:pStyle w:val="4"/>
        <w:keepNext w:val="0"/>
        <w:keepLines w:val="0"/>
        <w:widowControl w:val="0"/>
        <w:numPr>
          <w:ilvl w:val="1"/>
          <w:numId w:val="7"/>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При наступлении Страхового случая </w:t>
      </w:r>
      <w:proofErr w:type="spellStart"/>
      <w:r w:rsidRPr="00E6281C">
        <w:rPr>
          <w:rFonts w:ascii="Times New Roman" w:hAnsi="Times New Roman" w:cs="Times New Roman"/>
          <w:b w:val="0"/>
          <w:i w:val="0"/>
        </w:rPr>
        <w:t>Репозитарий</w:t>
      </w:r>
      <w:proofErr w:type="spellEnd"/>
      <w:r w:rsidRPr="00E6281C">
        <w:rPr>
          <w:rFonts w:ascii="Times New Roman" w:hAnsi="Times New Roman" w:cs="Times New Roman"/>
          <w:b w:val="0"/>
          <w:i w:val="0"/>
        </w:rPr>
        <w:t xml:space="preserve"> вправе не принимать Реестр согласий, начиная </w:t>
      </w:r>
      <w:r w:rsidR="000F125C" w:rsidRPr="00E6281C">
        <w:rPr>
          <w:rFonts w:ascii="Times New Roman" w:hAnsi="Times New Roman" w:cs="Times New Roman"/>
          <w:b w:val="0"/>
          <w:i w:val="0"/>
        </w:rPr>
        <w:t>со дня</w:t>
      </w:r>
      <w:r w:rsidRPr="00E6281C">
        <w:rPr>
          <w:rFonts w:ascii="Times New Roman" w:hAnsi="Times New Roman" w:cs="Times New Roman"/>
          <w:b w:val="0"/>
          <w:i w:val="0"/>
        </w:rPr>
        <w:t xml:space="preserve"> передачи </w:t>
      </w:r>
      <w:proofErr w:type="spellStart"/>
      <w:r w:rsidRPr="00E6281C">
        <w:rPr>
          <w:rFonts w:ascii="Times New Roman" w:hAnsi="Times New Roman" w:cs="Times New Roman"/>
          <w:b w:val="0"/>
          <w:i w:val="0"/>
        </w:rPr>
        <w:t>Репозитарием</w:t>
      </w:r>
      <w:proofErr w:type="spellEnd"/>
      <w:r w:rsidRPr="00E6281C">
        <w:rPr>
          <w:rFonts w:ascii="Times New Roman" w:hAnsi="Times New Roman" w:cs="Times New Roman"/>
          <w:b w:val="0"/>
          <w:i w:val="0"/>
        </w:rPr>
        <w:t xml:space="preserve"> в государственную корпорацию «Агентство по страхованию вкладов» сведений, предусмотренных Федеральным законом </w:t>
      </w:r>
      <w:r w:rsidR="00BF7FB6" w:rsidRPr="00BF7FB6">
        <w:rPr>
          <w:rFonts w:ascii="Times New Roman" w:hAnsi="Times New Roman" w:cs="Times New Roman"/>
          <w:b w:val="0"/>
          <w:i w:val="0"/>
        </w:rPr>
        <w:t xml:space="preserve">от 23.12.2003 № 177-ФЗ </w:t>
      </w:r>
      <w:r w:rsidRPr="00E6281C">
        <w:rPr>
          <w:rFonts w:ascii="Times New Roman" w:hAnsi="Times New Roman" w:cs="Times New Roman"/>
          <w:b w:val="0"/>
          <w:i w:val="0"/>
        </w:rPr>
        <w:t>«О страховании вкладов в банках Российской Федерации».</w:t>
      </w:r>
    </w:p>
    <w:p w14:paraId="4C51F444" w14:textId="77777777" w:rsidR="00202BB7" w:rsidRPr="00E6281C" w:rsidRDefault="00202BB7" w:rsidP="00202BB7">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764" w:name="_Toc93064089"/>
      <w:r w:rsidRPr="00E6281C">
        <w:rPr>
          <w:rFonts w:ascii="Times New Roman" w:hAnsi="Times New Roman" w:cs="Times New Roman"/>
        </w:rPr>
        <w:t>Предоставление информации из Реестра договоров в части Регистратора финансовых транзакций</w:t>
      </w:r>
      <w:bookmarkEnd w:id="4764"/>
    </w:p>
    <w:p w14:paraId="7F14A579" w14:textId="77777777" w:rsidR="00202BB7" w:rsidRPr="00E6281C" w:rsidRDefault="00202BB7" w:rsidP="00202BB7">
      <w:pPr>
        <w:pStyle w:val="af1"/>
        <w:widowControl w:val="0"/>
        <w:numPr>
          <w:ilvl w:val="1"/>
          <w:numId w:val="7"/>
        </w:numPr>
        <w:spacing w:before="0" w:line="240" w:lineRule="auto"/>
        <w:ind w:left="851" w:hanging="851"/>
        <w:contextualSpacing w:val="0"/>
        <w:outlineLvl w:val="3"/>
      </w:pPr>
      <w:r w:rsidRPr="00E6281C">
        <w:t xml:space="preserve">Оператор </w:t>
      </w:r>
      <w:r w:rsidRPr="00E6281C">
        <w:rPr>
          <w:rFonts w:asciiTheme="majorHAnsi" w:hAnsiTheme="majorHAnsi" w:cstheme="majorHAnsi"/>
        </w:rPr>
        <w:t>финансовой</w:t>
      </w:r>
      <w:r w:rsidRPr="00E6281C">
        <w:t xml:space="preserve"> платформы (по Финансовым сделкам, в отношении которых он предоставляет информацию в </w:t>
      </w:r>
      <w:proofErr w:type="spellStart"/>
      <w:r w:rsidRPr="00E6281C">
        <w:t>Репозитарий</w:t>
      </w:r>
      <w:proofErr w:type="spellEnd"/>
      <w:r w:rsidRPr="00E6281C">
        <w:t xml:space="preserve">) и Финансовая организация, являющаяся Клиентом (по Финансовым сделкам, Стороной которых она является) вправе направить в </w:t>
      </w:r>
      <w:proofErr w:type="spellStart"/>
      <w:r w:rsidRPr="00E6281C">
        <w:t>Репозитарий</w:t>
      </w:r>
      <w:proofErr w:type="spellEnd"/>
      <w:r w:rsidRPr="00E6281C">
        <w:t xml:space="preserve"> Запрос на предоставление выписки по договорам, зарегистрированным в интересах клиента (Форма СМ004) с целью получения:</w:t>
      </w:r>
    </w:p>
    <w:p w14:paraId="561D0BD1" w14:textId="77777777" w:rsidR="00202BB7" w:rsidRPr="00E6281C" w:rsidRDefault="00202BB7" w:rsidP="003B7C58">
      <w:pPr>
        <w:pStyle w:val="af1"/>
        <w:widowControl w:val="0"/>
        <w:numPr>
          <w:ilvl w:val="0"/>
          <w:numId w:val="10"/>
        </w:numPr>
        <w:spacing w:before="0" w:line="240" w:lineRule="auto"/>
        <w:ind w:left="851" w:hanging="851"/>
        <w:contextualSpacing w:val="0"/>
        <w:outlineLvl w:val="3"/>
      </w:pPr>
      <w:r w:rsidRPr="00E6281C">
        <w:t>Выписки по договорам, зарегистрированным в интересах клиента (Форма RM004);</w:t>
      </w:r>
    </w:p>
    <w:p w14:paraId="335B2A51" w14:textId="77777777" w:rsidR="00202BB7" w:rsidRPr="00E6281C" w:rsidRDefault="00202BB7" w:rsidP="003B7C58">
      <w:pPr>
        <w:pStyle w:val="af1"/>
        <w:widowControl w:val="0"/>
        <w:numPr>
          <w:ilvl w:val="0"/>
          <w:numId w:val="10"/>
        </w:numPr>
        <w:spacing w:before="0" w:line="240" w:lineRule="auto"/>
        <w:ind w:left="851" w:hanging="851"/>
        <w:contextualSpacing w:val="0"/>
        <w:outlineLvl w:val="3"/>
      </w:pPr>
      <w:r w:rsidRPr="00E6281C">
        <w:t>Выписки из раздела 1 реестра договоров (Форма RM009).</w:t>
      </w:r>
    </w:p>
    <w:p w14:paraId="4B7333A7" w14:textId="77777777" w:rsidR="00202BB7" w:rsidRPr="00E6281C" w:rsidRDefault="00202BB7" w:rsidP="00202BB7">
      <w:pPr>
        <w:pStyle w:val="af1"/>
        <w:widowControl w:val="0"/>
        <w:numPr>
          <w:ilvl w:val="1"/>
          <w:numId w:val="7"/>
        </w:numPr>
        <w:spacing w:before="0" w:line="240" w:lineRule="auto"/>
        <w:ind w:left="851" w:hanging="851"/>
        <w:contextualSpacing w:val="0"/>
        <w:outlineLvl w:val="3"/>
      </w:pPr>
      <w:r w:rsidRPr="00E6281C">
        <w:t xml:space="preserve">При подаче Запроса на предоставление выписки по договорам, зарегистрированным в интересах клиента (Форма СМ004), несоответствующего форматам и (или) спецификациям, установленным Договором ЭДО, </w:t>
      </w:r>
      <w:proofErr w:type="spellStart"/>
      <w:r w:rsidRPr="00E6281C">
        <w:t>Репозитарий</w:t>
      </w:r>
      <w:proofErr w:type="spellEnd"/>
      <w:r w:rsidRPr="00E6281C">
        <w:t xml:space="preserve"> направляет </w:t>
      </w:r>
      <w:r w:rsidRPr="00E6281C">
        <w:rPr>
          <w:rFonts w:eastAsia="Times New Roman"/>
          <w:lang w:eastAsia="ru-RU"/>
        </w:rPr>
        <w:t xml:space="preserve">Извещение об отказе в исполнении/регистрации </w:t>
      </w:r>
      <w:r w:rsidRPr="00E6281C">
        <w:t>(Форма RM002).</w:t>
      </w:r>
    </w:p>
    <w:p w14:paraId="1D91596C" w14:textId="77777777" w:rsidR="00202BB7" w:rsidRPr="00E6281C" w:rsidRDefault="00202BB7" w:rsidP="00202BB7">
      <w:pPr>
        <w:pStyle w:val="af1"/>
        <w:widowControl w:val="0"/>
        <w:numPr>
          <w:ilvl w:val="1"/>
          <w:numId w:val="7"/>
        </w:numPr>
        <w:spacing w:before="0" w:line="240" w:lineRule="auto"/>
        <w:ind w:left="851" w:hanging="851"/>
        <w:contextualSpacing w:val="0"/>
        <w:outlineLvl w:val="3"/>
      </w:pPr>
      <w:r w:rsidRPr="00E6281C">
        <w:t xml:space="preserve">При отсутствии ошибок в Запросе на предоставление выписки по договорам, зарегистрированным в интересах клиента (Форма СМ004), </w:t>
      </w:r>
      <w:proofErr w:type="spellStart"/>
      <w:r w:rsidRPr="00E6281C">
        <w:t>Репозитарий</w:t>
      </w:r>
      <w:proofErr w:type="spellEnd"/>
      <w:r w:rsidRPr="00E6281C">
        <w:t xml:space="preserve"> направляет соответствующую выписку</w:t>
      </w:r>
      <w:r w:rsidRPr="00E6281C" w:rsidDel="00215B20">
        <w:t xml:space="preserve"> </w:t>
      </w:r>
      <w:r w:rsidRPr="00E6281C">
        <w:t xml:space="preserve">в сроки, предусмотренные пунктом </w:t>
      </w:r>
      <w:r w:rsidRPr="00E6281C">
        <w:fldChar w:fldCharType="begin"/>
      </w:r>
      <w:r w:rsidRPr="00E6281C">
        <w:instrText xml:space="preserve"> REF _Ref44943542 \r \h  \* MERGEFORMAT </w:instrText>
      </w:r>
      <w:r w:rsidRPr="00E6281C">
        <w:fldChar w:fldCharType="separate"/>
      </w:r>
      <w:r w:rsidR="005E742E">
        <w:t>35.5</w:t>
      </w:r>
      <w:r w:rsidRPr="00E6281C">
        <w:fldChar w:fldCharType="end"/>
      </w:r>
      <w:r w:rsidRPr="00E6281C">
        <w:t xml:space="preserve"> Правил. </w:t>
      </w:r>
      <w:proofErr w:type="spellStart"/>
      <w:r w:rsidRPr="00E6281C">
        <w:t>Репозитарий</w:t>
      </w:r>
      <w:proofErr w:type="spellEnd"/>
      <w:r w:rsidRPr="00E6281C">
        <w:t xml:space="preserve"> вправе увеличить срок, а также изменить способ предоставления выписки, если размер файла, содержащего выписку, превышает 200 Мб; при этом указанный срок не может превышать 5 (пяти) рабочих дней со дня, следующего за днем получения соответствующего запроса.</w:t>
      </w:r>
    </w:p>
    <w:p w14:paraId="6C205036" w14:textId="77777777" w:rsidR="00202BB7" w:rsidRPr="00E6281C" w:rsidRDefault="00202BB7" w:rsidP="00202BB7">
      <w:pPr>
        <w:pStyle w:val="af1"/>
        <w:widowControl w:val="0"/>
        <w:numPr>
          <w:ilvl w:val="1"/>
          <w:numId w:val="7"/>
        </w:numPr>
        <w:spacing w:before="0" w:line="240" w:lineRule="auto"/>
        <w:ind w:left="851" w:hanging="851"/>
        <w:contextualSpacing w:val="0"/>
        <w:outlineLvl w:val="3"/>
      </w:pPr>
      <w:proofErr w:type="spellStart"/>
      <w:r w:rsidRPr="00E6281C">
        <w:t>Репозитарий</w:t>
      </w:r>
      <w:proofErr w:type="spellEnd"/>
      <w:r w:rsidRPr="00E6281C">
        <w:t xml:space="preserve"> предоставляет информацию, предусмотренную законодательством Российской Федерации, в государственную корпорацию «Агентство по страхованию вкладов». Сроки, порядок и форматы предоставления такой информации определяются в соответствии с законодательством Российской Федерации.</w:t>
      </w:r>
    </w:p>
    <w:p w14:paraId="2EB20880" w14:textId="77777777" w:rsidR="00202BB7" w:rsidRPr="00E6281C" w:rsidRDefault="00202BB7" w:rsidP="00202BB7">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765" w:name="_Toc93064090"/>
      <w:r w:rsidRPr="00E6281C">
        <w:rPr>
          <w:rFonts w:ascii="Times New Roman" w:hAnsi="Times New Roman" w:cs="Times New Roman"/>
        </w:rPr>
        <w:t>Предоставление информации из Реестра договоров Потребителю финансовых услуг</w:t>
      </w:r>
      <w:bookmarkEnd w:id="4765"/>
    </w:p>
    <w:p w14:paraId="7EFCEB17" w14:textId="77777777" w:rsidR="00202BB7" w:rsidRPr="00E6281C" w:rsidRDefault="00202BB7" w:rsidP="00202BB7">
      <w:pPr>
        <w:pStyle w:val="af1"/>
        <w:widowControl w:val="0"/>
        <w:numPr>
          <w:ilvl w:val="1"/>
          <w:numId w:val="7"/>
        </w:numPr>
        <w:spacing w:before="0" w:line="240" w:lineRule="auto"/>
        <w:ind w:left="851" w:hanging="851"/>
        <w:contextualSpacing w:val="0"/>
        <w:outlineLvl w:val="3"/>
      </w:pPr>
      <w:bookmarkStart w:id="4766" w:name="_Ref89087705"/>
      <w:proofErr w:type="spellStart"/>
      <w:r w:rsidRPr="00E6281C">
        <w:t>Репозитарий</w:t>
      </w:r>
      <w:proofErr w:type="spellEnd"/>
      <w:r w:rsidRPr="00E6281C">
        <w:t xml:space="preserve"> предоставляет Потребителям финансовых услуг, зарегистрированным в единой системе идентификации и аутентификации (ЕСИА) после проведения их идентификации при личном присутствии государственными органами, банками </w:t>
      </w:r>
      <w:r w:rsidRPr="00E6281C">
        <w:lastRenderedPageBreak/>
        <w:t>или иными организациями в случаях, определенных федеральными законами, доступ к информации о зарегистрированных в Реестре договоров Финансовых сделках и об операциях по ним, в том числе с использованием единого портала государственных и муниципальных услуг (ЕПГУ).</w:t>
      </w:r>
      <w:bookmarkEnd w:id="4766"/>
    </w:p>
    <w:p w14:paraId="47D3D454" w14:textId="4E60922F" w:rsidR="00202BB7" w:rsidRPr="00E6281C" w:rsidRDefault="00202BB7" w:rsidP="00202BB7">
      <w:pPr>
        <w:pStyle w:val="af1"/>
        <w:widowControl w:val="0"/>
        <w:numPr>
          <w:ilvl w:val="1"/>
          <w:numId w:val="7"/>
        </w:numPr>
        <w:spacing w:before="0" w:line="240" w:lineRule="auto"/>
        <w:ind w:left="851" w:hanging="851"/>
        <w:contextualSpacing w:val="0"/>
        <w:outlineLvl w:val="3"/>
      </w:pPr>
      <w:r w:rsidRPr="00E6281C">
        <w:t xml:space="preserve">Информация, указанная в пункте </w:t>
      </w:r>
      <w:r w:rsidR="00672AED">
        <w:fldChar w:fldCharType="begin"/>
      </w:r>
      <w:r w:rsidR="00672AED">
        <w:instrText xml:space="preserve"> REF _Ref89087705 \r \h </w:instrText>
      </w:r>
      <w:r w:rsidR="00672AED">
        <w:fldChar w:fldCharType="separate"/>
      </w:r>
      <w:r w:rsidR="00672AED">
        <w:t>44.1</w:t>
      </w:r>
      <w:r w:rsidR="00672AED">
        <w:fldChar w:fldCharType="end"/>
      </w:r>
      <w:r w:rsidR="006D00C2">
        <w:t xml:space="preserve"> </w:t>
      </w:r>
      <w:r w:rsidRPr="00E6281C">
        <w:t xml:space="preserve">Правил, предоставляется (не позднее следующего рабочего дня </w:t>
      </w:r>
      <w:r w:rsidR="000F125C" w:rsidRPr="00E6281C">
        <w:t>со дня</w:t>
      </w:r>
      <w:r w:rsidRPr="00E6281C">
        <w:t xml:space="preserve"> направления запроса) в виде ссылки на файл формата PDF, содержащий, в зависимости от типа запроса:</w:t>
      </w:r>
    </w:p>
    <w:p w14:paraId="248587D7" w14:textId="77777777" w:rsidR="00202BB7" w:rsidRPr="00E6281C" w:rsidRDefault="00202BB7" w:rsidP="00202BB7">
      <w:pPr>
        <w:pStyle w:val="af1"/>
        <w:widowControl w:val="0"/>
        <w:numPr>
          <w:ilvl w:val="2"/>
          <w:numId w:val="7"/>
        </w:numPr>
        <w:spacing w:before="0" w:line="240" w:lineRule="auto"/>
        <w:ind w:left="851" w:hanging="851"/>
        <w:contextualSpacing w:val="0"/>
        <w:outlineLvl w:val="3"/>
      </w:pPr>
      <w:r w:rsidRPr="00E6281C">
        <w:t xml:space="preserve">Выписку РФТ, содержащую информацию о всех зарегистрированных Финансовых сделках и об операциях по ним на определенную дату, по форме </w:t>
      </w:r>
      <w:hyperlink w:anchor="_Приложение_3.2" w:history="1">
        <w:r w:rsidRPr="00E6281C">
          <w:rPr>
            <w:rStyle w:val="ab"/>
          </w:rPr>
          <w:t>Приложения 3.2</w:t>
        </w:r>
      </w:hyperlink>
      <w:r w:rsidRPr="00E6281C">
        <w:t xml:space="preserve"> к Правилам;</w:t>
      </w:r>
    </w:p>
    <w:p w14:paraId="31B8F71B" w14:textId="77777777" w:rsidR="00202BB7" w:rsidRPr="00E6281C" w:rsidRDefault="00202BB7" w:rsidP="00202BB7">
      <w:pPr>
        <w:pStyle w:val="af1"/>
        <w:widowControl w:val="0"/>
        <w:numPr>
          <w:ilvl w:val="2"/>
          <w:numId w:val="7"/>
        </w:numPr>
        <w:spacing w:before="0" w:line="240" w:lineRule="auto"/>
        <w:ind w:left="851" w:hanging="851"/>
        <w:contextualSpacing w:val="0"/>
        <w:outlineLvl w:val="3"/>
      </w:pPr>
      <w:r w:rsidRPr="00E6281C">
        <w:t xml:space="preserve">Выписку РФТ, содержащую информацию о всех зарегистрированных Финансовых сделках и об операциях по ним за период времени, по форме </w:t>
      </w:r>
      <w:hyperlink w:anchor="_Приложение_3.3" w:history="1">
        <w:r w:rsidRPr="00E6281C">
          <w:rPr>
            <w:rStyle w:val="ab"/>
          </w:rPr>
          <w:t>Приложения 3.3</w:t>
        </w:r>
      </w:hyperlink>
      <w:r w:rsidRPr="00E6281C">
        <w:t xml:space="preserve"> к Правилам.</w:t>
      </w:r>
    </w:p>
    <w:p w14:paraId="1FECA2E6" w14:textId="77777777" w:rsidR="00202BB7" w:rsidRPr="00E6281C" w:rsidRDefault="00202BB7" w:rsidP="00202BB7">
      <w:pPr>
        <w:pStyle w:val="af1"/>
        <w:widowControl w:val="0"/>
        <w:numPr>
          <w:ilvl w:val="1"/>
          <w:numId w:val="7"/>
        </w:numPr>
        <w:spacing w:before="0" w:line="240" w:lineRule="auto"/>
        <w:ind w:left="851" w:hanging="851"/>
        <w:contextualSpacing w:val="0"/>
        <w:outlineLvl w:val="3"/>
      </w:pPr>
      <w:r w:rsidRPr="00E6281C">
        <w:t>Запрос Выписки РФТ осуществляется посредством выбора соответствующей услуги из перечня услуг, размещенного на сайте ЕПГУ. Пароль к файлу, содержащему Выписку РФТ, предоставляется посредством электронной почты (на адрес, указанный в ЕСИА).</w:t>
      </w:r>
    </w:p>
    <w:p w14:paraId="54320E19" w14:textId="77777777" w:rsidR="00202BB7" w:rsidRPr="00E6281C" w:rsidRDefault="00202BB7" w:rsidP="00202BB7">
      <w:pPr>
        <w:widowControl w:val="0"/>
        <w:spacing w:before="0" w:line="240" w:lineRule="auto"/>
        <w:ind w:left="851"/>
      </w:pPr>
      <w:r w:rsidRPr="00E6281C">
        <w:t>Интервал между запросами на представление Выписки РФТ составляет 1 (один) час.</w:t>
      </w:r>
    </w:p>
    <w:p w14:paraId="1F53A5EF" w14:textId="77777777" w:rsidR="00202BB7" w:rsidRPr="00E6281C" w:rsidRDefault="00202BB7" w:rsidP="00202BB7">
      <w:pPr>
        <w:pStyle w:val="af1"/>
        <w:widowControl w:val="0"/>
        <w:numPr>
          <w:ilvl w:val="1"/>
          <w:numId w:val="7"/>
        </w:numPr>
        <w:spacing w:before="0" w:line="240" w:lineRule="auto"/>
        <w:ind w:left="851" w:hanging="851"/>
        <w:contextualSpacing w:val="0"/>
        <w:outlineLvl w:val="3"/>
      </w:pPr>
      <w:r w:rsidRPr="00E6281C">
        <w:t xml:space="preserve">Начальная дата диапазона времени, при запросе Выписки РФТ, содержащий информацию о Финансовых сделках за период времени, не может превышать 3 (три) года </w:t>
      </w:r>
      <w:r w:rsidR="000F125C" w:rsidRPr="00E6281C">
        <w:t>со дня</w:t>
      </w:r>
      <w:r w:rsidRPr="00E6281C">
        <w:t xml:space="preserve"> формирования запроса.</w:t>
      </w:r>
    </w:p>
    <w:p w14:paraId="671174EC" w14:textId="77777777" w:rsidR="00202BB7" w:rsidRPr="00E6281C" w:rsidRDefault="00202BB7" w:rsidP="00202BB7">
      <w:pPr>
        <w:pStyle w:val="af1"/>
        <w:widowControl w:val="0"/>
        <w:numPr>
          <w:ilvl w:val="1"/>
          <w:numId w:val="7"/>
        </w:numPr>
        <w:spacing w:before="0" w:line="240" w:lineRule="auto"/>
        <w:ind w:left="851" w:hanging="851"/>
        <w:contextualSpacing w:val="0"/>
        <w:outlineLvl w:val="3"/>
      </w:pPr>
      <w:r w:rsidRPr="00E6281C">
        <w:t xml:space="preserve">Выписка РФТ считается предоставленной с момента передачи </w:t>
      </w:r>
      <w:proofErr w:type="spellStart"/>
      <w:r w:rsidRPr="00E6281C">
        <w:t>Репозитарием</w:t>
      </w:r>
      <w:proofErr w:type="spellEnd"/>
      <w:r w:rsidRPr="00E6281C">
        <w:t xml:space="preserve"> в ЕПГУ сообщения с результатом выполнения запроса. Ссылка на файл, содержащий Выписку РФТ, действительна 72 часа с момента ее формирования.</w:t>
      </w:r>
    </w:p>
    <w:p w14:paraId="23BF7D4B" w14:textId="77777777" w:rsidR="00202BB7" w:rsidRPr="00E6281C" w:rsidRDefault="00202BB7" w:rsidP="00202BB7">
      <w:pPr>
        <w:pStyle w:val="af1"/>
        <w:widowControl w:val="0"/>
        <w:numPr>
          <w:ilvl w:val="1"/>
          <w:numId w:val="7"/>
        </w:numPr>
        <w:spacing w:before="0" w:line="240" w:lineRule="auto"/>
        <w:ind w:left="851" w:hanging="851"/>
        <w:contextualSpacing w:val="0"/>
        <w:outlineLvl w:val="3"/>
      </w:pPr>
      <w:r w:rsidRPr="00E6281C">
        <w:t xml:space="preserve">При отсутствии информации, подлежащей предоставлению, </w:t>
      </w:r>
      <w:proofErr w:type="spellStart"/>
      <w:r w:rsidRPr="00E6281C">
        <w:t>Репозитарий</w:t>
      </w:r>
      <w:proofErr w:type="spellEnd"/>
      <w:r w:rsidRPr="00E6281C">
        <w:t xml:space="preserve"> передает на ЕПГУ уведомление об отсутствии информации о зарегистрированных в Реестре договоров финансовых сделках, предоставляемое Потребителю финансовых услуг.</w:t>
      </w:r>
    </w:p>
    <w:p w14:paraId="04366DE2" w14:textId="77777777" w:rsidR="00F928C8" w:rsidRPr="00E6281C" w:rsidRDefault="00F928C8">
      <w:pPr>
        <w:spacing w:before="0" w:line="240" w:lineRule="auto"/>
        <w:jc w:val="left"/>
      </w:pPr>
      <w:bookmarkStart w:id="4767" w:name="_Приложение_1.1"/>
      <w:bookmarkStart w:id="4768" w:name="_Toc47527621"/>
      <w:bookmarkEnd w:id="4757"/>
      <w:bookmarkEnd w:id="4758"/>
      <w:bookmarkEnd w:id="4759"/>
      <w:bookmarkEnd w:id="4767"/>
      <w:r w:rsidRPr="00E6281C">
        <w:br w:type="page"/>
      </w:r>
    </w:p>
    <w:p w14:paraId="37221D17" w14:textId="77777777" w:rsidR="00F443F4" w:rsidRPr="00E6281C" w:rsidRDefault="00F443F4" w:rsidP="00F443F4">
      <w:pPr>
        <w:pStyle w:val="2"/>
        <w:keepNext w:val="0"/>
        <w:keepLines w:val="0"/>
        <w:widowControl w:val="0"/>
        <w:spacing w:before="0" w:line="240" w:lineRule="auto"/>
        <w:ind w:left="0"/>
        <w:jc w:val="left"/>
        <w:rPr>
          <w:rFonts w:ascii="Times New Roman" w:hAnsi="Times New Roman" w:cs="Times New Roman"/>
        </w:rPr>
      </w:pPr>
      <w:bookmarkStart w:id="4769" w:name="_Приложение_1.1_1"/>
      <w:bookmarkStart w:id="4770" w:name="_Toc93064091"/>
      <w:bookmarkEnd w:id="4768"/>
      <w:bookmarkEnd w:id="4769"/>
      <w:r w:rsidRPr="00E6281C">
        <w:rPr>
          <w:rFonts w:ascii="Times New Roman" w:hAnsi="Times New Roman" w:cs="Times New Roman"/>
        </w:rPr>
        <w:lastRenderedPageBreak/>
        <w:t>ПРИЛОЖЕНИЯ К ЧАСТИ I ОБЩИЕ ПОЛОЖЕНИЯ</w:t>
      </w:r>
      <w:bookmarkEnd w:id="4770"/>
    </w:p>
    <w:p w14:paraId="32C2D8B8" w14:textId="77777777" w:rsidR="0076141D" w:rsidRPr="00E6281C" w:rsidRDefault="00F928C8" w:rsidP="00F928C8">
      <w:pPr>
        <w:pStyle w:val="2"/>
        <w:keepNext w:val="0"/>
        <w:keepLines w:val="0"/>
        <w:widowControl w:val="0"/>
        <w:spacing w:before="0" w:line="240" w:lineRule="auto"/>
        <w:ind w:left="0" w:firstLine="4820"/>
        <w:rPr>
          <w:rFonts w:ascii="Times New Roman" w:hAnsi="Times New Roman" w:cs="Times New Roman"/>
          <w:b w:val="0"/>
        </w:rPr>
      </w:pPr>
      <w:bookmarkStart w:id="4771" w:name="_Toc93064092"/>
      <w:r w:rsidRPr="00E6281C">
        <w:rPr>
          <w:rFonts w:ascii="Times New Roman" w:hAnsi="Times New Roman" w:cs="Times New Roman"/>
          <w:b w:val="0"/>
        </w:rPr>
        <w:t>Приложение 1.1</w:t>
      </w:r>
      <w:bookmarkEnd w:id="4771"/>
    </w:p>
    <w:p w14:paraId="7800CAC1" w14:textId="77777777" w:rsidR="0076141D" w:rsidRPr="00E6281C" w:rsidRDefault="00C76D40" w:rsidP="0076141D">
      <w:pPr>
        <w:widowControl w:val="0"/>
        <w:spacing w:before="0" w:after="0" w:line="240" w:lineRule="auto"/>
        <w:ind w:left="4820"/>
      </w:pPr>
      <w:r w:rsidRPr="00E6281C">
        <w:t>к Правилам осуществления</w:t>
      </w:r>
    </w:p>
    <w:p w14:paraId="516F4BFE" w14:textId="77777777" w:rsidR="0076141D" w:rsidRPr="00E6281C" w:rsidRDefault="0076141D" w:rsidP="0076141D">
      <w:pPr>
        <w:widowControl w:val="0"/>
        <w:tabs>
          <w:tab w:val="left" w:pos="1701"/>
        </w:tabs>
        <w:spacing w:before="0" w:after="0" w:line="240" w:lineRule="auto"/>
        <w:ind w:left="4820"/>
        <w:rPr>
          <w:rFonts w:eastAsia="Times New Roman"/>
          <w:lang w:eastAsia="ru-RU"/>
        </w:rPr>
      </w:pPr>
      <w:proofErr w:type="spellStart"/>
      <w:r w:rsidRPr="00E6281C">
        <w:t>репозитарной</w:t>
      </w:r>
      <w:proofErr w:type="spellEnd"/>
      <w:r w:rsidRPr="00E6281C">
        <w:t xml:space="preserve"> де</w:t>
      </w:r>
      <w:r w:rsidRPr="00E6281C">
        <w:rPr>
          <w:rFonts w:eastAsia="Times New Roman"/>
          <w:lang w:eastAsia="ru-RU"/>
        </w:rPr>
        <w:t>ятельности НКО АО НРД</w:t>
      </w:r>
    </w:p>
    <w:p w14:paraId="35C32F1C" w14:textId="77777777" w:rsidR="0076141D" w:rsidRPr="00E6281C" w:rsidRDefault="0076141D" w:rsidP="0076141D">
      <w:pPr>
        <w:spacing w:before="0" w:after="0" w:line="240" w:lineRule="auto"/>
        <w:jc w:val="center"/>
        <w:rPr>
          <w:b/>
        </w:rPr>
      </w:pPr>
    </w:p>
    <w:p w14:paraId="1BF304DD" w14:textId="42BB0988" w:rsidR="0076141D" w:rsidRPr="00E6281C" w:rsidRDefault="0076141D" w:rsidP="0076141D">
      <w:pPr>
        <w:spacing w:before="0" w:line="240" w:lineRule="auto"/>
        <w:jc w:val="center"/>
        <w:rPr>
          <w:b/>
        </w:rPr>
      </w:pPr>
      <w:r w:rsidRPr="00E6281C">
        <w:rPr>
          <w:b/>
        </w:rPr>
        <w:t>Заявление о присоединении</w:t>
      </w:r>
      <w:r w:rsidRPr="00E6281C">
        <w:rPr>
          <w:b/>
        </w:rPr>
        <w:br/>
        <w:t xml:space="preserve">к </w:t>
      </w:r>
      <w:r w:rsidR="00B85010" w:rsidRPr="00E6281C">
        <w:rPr>
          <w:b/>
        </w:rPr>
        <w:t xml:space="preserve">Договору об оказании </w:t>
      </w:r>
      <w:proofErr w:type="spellStart"/>
      <w:r w:rsidR="00B85010" w:rsidRPr="00E6281C">
        <w:rPr>
          <w:b/>
        </w:rPr>
        <w:t>репозитарных</w:t>
      </w:r>
      <w:proofErr w:type="spellEnd"/>
      <w:r w:rsidR="00B85010" w:rsidRPr="00E6281C">
        <w:rPr>
          <w:b/>
        </w:rPr>
        <w:t xml:space="preserve"> услуг</w:t>
      </w:r>
      <w:bookmarkEnd w:id="4755"/>
    </w:p>
    <w:p w14:paraId="550E54E5" w14:textId="77777777" w:rsidR="0076141D" w:rsidRPr="00E6281C" w:rsidRDefault="0076141D" w:rsidP="0076141D">
      <w:pPr>
        <w:pStyle w:val="a"/>
        <w:widowControl w:val="0"/>
        <w:numPr>
          <w:ilvl w:val="0"/>
          <w:numId w:val="0"/>
        </w:numPr>
        <w:contextualSpacing w:val="0"/>
        <w:jc w:val="right"/>
        <w:rPr>
          <w:rFonts w:eastAsiaTheme="minorHAnsi"/>
          <w:sz w:val="24"/>
        </w:rPr>
      </w:pPr>
    </w:p>
    <w:p w14:paraId="21DBC164" w14:textId="34A1B531" w:rsidR="0076141D" w:rsidRPr="00E6281C" w:rsidRDefault="0076141D" w:rsidP="0076141D">
      <w:pPr>
        <w:pStyle w:val="a"/>
        <w:widowControl w:val="0"/>
        <w:numPr>
          <w:ilvl w:val="0"/>
          <w:numId w:val="0"/>
        </w:numPr>
        <w:contextualSpacing w:val="0"/>
        <w:rPr>
          <w:rFonts w:eastAsiaTheme="minorHAnsi"/>
          <w:sz w:val="24"/>
        </w:rPr>
      </w:pPr>
      <w:r w:rsidRPr="00E6281C">
        <w:rPr>
          <w:rFonts w:eastAsiaTheme="minorHAnsi"/>
          <w:sz w:val="24"/>
        </w:rPr>
        <w:t xml:space="preserve"> Москва </w:t>
      </w:r>
      <w:r w:rsidRPr="00E6281C">
        <w:rPr>
          <w:rFonts w:eastAsiaTheme="minorHAnsi"/>
          <w:sz w:val="24"/>
        </w:rPr>
        <w:tab/>
      </w:r>
      <w:r w:rsidRPr="00E6281C">
        <w:rPr>
          <w:rFonts w:eastAsiaTheme="minorHAnsi"/>
          <w:sz w:val="24"/>
        </w:rPr>
        <w:tab/>
      </w:r>
      <w:r w:rsidRPr="00E6281C">
        <w:rPr>
          <w:rFonts w:eastAsiaTheme="minorHAnsi"/>
          <w:sz w:val="24"/>
        </w:rPr>
        <w:tab/>
      </w:r>
      <w:r w:rsidRPr="00E6281C">
        <w:rPr>
          <w:rFonts w:eastAsiaTheme="minorHAnsi"/>
          <w:sz w:val="24"/>
        </w:rPr>
        <w:tab/>
      </w:r>
      <w:r w:rsidRPr="00E6281C">
        <w:rPr>
          <w:rFonts w:eastAsiaTheme="minorHAnsi"/>
          <w:sz w:val="24"/>
        </w:rPr>
        <w:tab/>
      </w:r>
      <w:r w:rsidRPr="00E6281C">
        <w:rPr>
          <w:rFonts w:eastAsiaTheme="minorHAnsi"/>
          <w:sz w:val="24"/>
        </w:rPr>
        <w:tab/>
      </w:r>
      <w:r w:rsidRPr="00E6281C">
        <w:rPr>
          <w:rFonts w:eastAsiaTheme="minorHAnsi"/>
          <w:sz w:val="24"/>
        </w:rPr>
        <w:tab/>
      </w:r>
      <w:r w:rsidR="00BF7FB6">
        <w:rPr>
          <w:rFonts w:eastAsiaTheme="minorHAnsi"/>
          <w:sz w:val="24"/>
        </w:rPr>
        <w:t xml:space="preserve">      </w:t>
      </w:r>
      <w:proofErr w:type="gramStart"/>
      <w:r w:rsidR="00BF7FB6">
        <w:rPr>
          <w:rFonts w:eastAsiaTheme="minorHAnsi"/>
          <w:sz w:val="24"/>
        </w:rPr>
        <w:t xml:space="preserve">   </w:t>
      </w:r>
      <w:r w:rsidRPr="00E6281C">
        <w:rPr>
          <w:rFonts w:eastAsiaTheme="minorHAnsi"/>
          <w:sz w:val="24"/>
        </w:rPr>
        <w:t>«</w:t>
      </w:r>
      <w:proofErr w:type="gramEnd"/>
      <w:r w:rsidRPr="00E6281C">
        <w:rPr>
          <w:rFonts w:eastAsiaTheme="minorHAnsi"/>
          <w:sz w:val="24"/>
        </w:rPr>
        <w:t>____» ______________ 20__</w:t>
      </w:r>
    </w:p>
    <w:p w14:paraId="0696D7E6" w14:textId="77777777" w:rsidR="0076141D" w:rsidRPr="00E6281C" w:rsidRDefault="0076141D" w:rsidP="0076141D">
      <w:pPr>
        <w:widowControl w:val="0"/>
        <w:tabs>
          <w:tab w:val="left" w:pos="6521"/>
        </w:tabs>
        <w:spacing w:before="0" w:line="240" w:lineRule="auto"/>
      </w:pPr>
      <w:r w:rsidRPr="00E6281C">
        <w:t>_______________________________________________________________</w:t>
      </w:r>
      <w:r w:rsidR="001C2B92" w:rsidRPr="00E6281C">
        <w:t>______________</w:t>
      </w:r>
    </w:p>
    <w:p w14:paraId="63E5395E" w14:textId="2A851A25" w:rsidR="0076141D" w:rsidRPr="00E6281C" w:rsidRDefault="0076141D" w:rsidP="0076141D">
      <w:pPr>
        <w:widowControl w:val="0"/>
        <w:tabs>
          <w:tab w:val="left" w:pos="6521"/>
        </w:tabs>
        <w:spacing w:before="0" w:line="240" w:lineRule="auto"/>
        <w:jc w:val="center"/>
        <w:rPr>
          <w:i/>
          <w:vertAlign w:val="superscript"/>
        </w:rPr>
      </w:pPr>
      <w:r w:rsidRPr="00E6281C">
        <w:rPr>
          <w:i/>
          <w:vertAlign w:val="superscript"/>
        </w:rPr>
        <w:t>(полное наименование Клиента</w:t>
      </w:r>
      <w:r w:rsidR="00F93C63">
        <w:rPr>
          <w:i/>
          <w:vertAlign w:val="superscript"/>
        </w:rPr>
        <w:t>, ОГРН/регистрационный номер</w:t>
      </w:r>
      <w:r w:rsidRPr="00E6281C">
        <w:rPr>
          <w:i/>
          <w:vertAlign w:val="superscript"/>
        </w:rPr>
        <w:t>)</w:t>
      </w:r>
    </w:p>
    <w:p w14:paraId="6BD6A86F" w14:textId="172081FD" w:rsidR="0076141D" w:rsidRPr="00E6281C" w:rsidRDefault="0076141D" w:rsidP="0076141D">
      <w:pPr>
        <w:widowControl w:val="0"/>
        <w:tabs>
          <w:tab w:val="left" w:pos="6521"/>
        </w:tabs>
        <w:spacing w:before="0" w:line="240" w:lineRule="auto"/>
      </w:pPr>
      <w:r w:rsidRPr="00E6281C">
        <w:t xml:space="preserve">в лице________________________________________________________________________, действующего на основании_____________________________________________________ в соответствии со статьей 428 Гражданского кодекса Российской Федераций полностью и безусловно присоединяется к Договору об оказании </w:t>
      </w:r>
      <w:proofErr w:type="spellStart"/>
      <w:r w:rsidRPr="00E6281C">
        <w:t>репозитарных</w:t>
      </w:r>
      <w:proofErr w:type="spellEnd"/>
      <w:r w:rsidRPr="00E6281C">
        <w:t xml:space="preserve"> услуг, условия которого определены Правилами осуществления </w:t>
      </w:r>
      <w:proofErr w:type="spellStart"/>
      <w:r w:rsidRPr="00E6281C">
        <w:t>репозитарной</w:t>
      </w:r>
      <w:proofErr w:type="spellEnd"/>
      <w:r w:rsidRPr="00E6281C">
        <w:t xml:space="preserve"> деятельности </w:t>
      </w:r>
      <w:r w:rsidR="00BF7FB6">
        <w:t xml:space="preserve">Небанковской кредитной </w:t>
      </w:r>
      <w:r w:rsidR="00BF7FB6" w:rsidRPr="00BF7FB6">
        <w:t>организацией акционерным обществом «Наци</w:t>
      </w:r>
      <w:r w:rsidR="00BF7FB6">
        <w:t>ональный расчетный депозитарий»</w:t>
      </w:r>
      <w:r w:rsidRPr="00E6281C">
        <w:t xml:space="preserve"> </w:t>
      </w:r>
      <w:r w:rsidR="00AD52AA" w:rsidRPr="00E6281C">
        <w:t xml:space="preserve">и </w:t>
      </w:r>
      <w:r w:rsidR="00BF7FB6">
        <w:t xml:space="preserve">предусмотренными ими </w:t>
      </w:r>
      <w:r w:rsidR="00AD52AA" w:rsidRPr="00E6281C">
        <w:t>Тарифами</w:t>
      </w:r>
      <w:r w:rsidR="001F1446">
        <w:t xml:space="preserve"> НРД</w:t>
      </w:r>
      <w:r w:rsidRPr="00E6281C">
        <w:t>.</w:t>
      </w:r>
    </w:p>
    <w:p w14:paraId="250889A3" w14:textId="552772E4" w:rsidR="0076141D" w:rsidRPr="00E6281C" w:rsidRDefault="0076141D" w:rsidP="0076141D">
      <w:pPr>
        <w:widowControl w:val="0"/>
        <w:spacing w:before="0" w:line="240" w:lineRule="auto"/>
      </w:pPr>
      <w:r w:rsidRPr="00E6281C">
        <w:t xml:space="preserve">Клиент ознакомлен с условиями оказания услуг и согласен, что Правила осуществления </w:t>
      </w:r>
      <w:proofErr w:type="spellStart"/>
      <w:r w:rsidRPr="00E6281C">
        <w:t>репозитарной</w:t>
      </w:r>
      <w:proofErr w:type="spellEnd"/>
      <w:r w:rsidRPr="00E6281C">
        <w:t xml:space="preserve"> деятельности </w:t>
      </w:r>
      <w:r w:rsidR="00BF7FB6" w:rsidRPr="00BF7FB6">
        <w:t>Небанковской кредитной организацией акционерным обществом «Национальный расчетный депозитарий»</w:t>
      </w:r>
      <w:r w:rsidR="00BF7FB6">
        <w:t xml:space="preserve"> </w:t>
      </w:r>
      <w:r w:rsidRPr="00E6281C">
        <w:t>и Тарифы</w:t>
      </w:r>
      <w:r w:rsidRPr="00E6281C">
        <w:rPr>
          <w:b/>
        </w:rPr>
        <w:t xml:space="preserve"> </w:t>
      </w:r>
      <w:r w:rsidR="001F1446" w:rsidRPr="006D00C2">
        <w:t>НРД</w:t>
      </w:r>
      <w:r w:rsidR="001F1446">
        <w:rPr>
          <w:b/>
        </w:rPr>
        <w:t xml:space="preserve"> </w:t>
      </w:r>
      <w:r w:rsidRPr="00E6281C">
        <w:t>могут быть изменены НКО АО НРД в одностороннем порядке.</w:t>
      </w:r>
    </w:p>
    <w:p w14:paraId="5394E77D" w14:textId="23358022" w:rsidR="0076141D" w:rsidRPr="00E6281C" w:rsidRDefault="0076141D" w:rsidP="0076141D">
      <w:pPr>
        <w:widowControl w:val="0"/>
        <w:tabs>
          <w:tab w:val="left" w:pos="6521"/>
        </w:tabs>
        <w:spacing w:before="0" w:line="240" w:lineRule="auto"/>
      </w:pPr>
      <w:r w:rsidRPr="00E6281C">
        <w:t xml:space="preserve">Клиент согласен, что в случае </w:t>
      </w:r>
      <w:proofErr w:type="spellStart"/>
      <w:r w:rsidRPr="00E6281C">
        <w:t>недостижения</w:t>
      </w:r>
      <w:proofErr w:type="spellEnd"/>
      <w:r w:rsidRPr="00E6281C">
        <w:t xml:space="preserve"> согласия между </w:t>
      </w:r>
      <w:r w:rsidR="009F2E29" w:rsidRPr="00E6281C">
        <w:t>Участниками</w:t>
      </w:r>
      <w:r w:rsidR="00C76162" w:rsidRPr="00E6281C">
        <w:t xml:space="preserve"> </w:t>
      </w:r>
      <w:r w:rsidRPr="00E6281C">
        <w:t>все споры, разногласия, претензии и требования, возникающие из Договора</w:t>
      </w:r>
      <w:r w:rsidR="00C76162" w:rsidRPr="00E6281C">
        <w:t xml:space="preserve"> </w:t>
      </w:r>
      <w:r w:rsidR="00C8157D" w:rsidRPr="00E6281C">
        <w:t xml:space="preserve">об оказании </w:t>
      </w:r>
      <w:proofErr w:type="spellStart"/>
      <w:r w:rsidR="00C8157D" w:rsidRPr="00E6281C">
        <w:t>репозитарных</w:t>
      </w:r>
      <w:proofErr w:type="spellEnd"/>
      <w:r w:rsidR="00C8157D" w:rsidRPr="00E6281C">
        <w:t xml:space="preserve"> услуг</w:t>
      </w:r>
      <w:r w:rsidRPr="00E6281C">
        <w:t xml:space="preserve"> </w:t>
      </w:r>
      <w:r w:rsidR="00F93C63">
        <w:t xml:space="preserve">или </w:t>
      </w:r>
      <w:r w:rsidRPr="00E6281C">
        <w:t xml:space="preserve">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w:t>
      </w:r>
      <w:r w:rsidR="009F2E29" w:rsidRPr="00E6281C">
        <w:t>Участниками</w:t>
      </w:r>
      <w:r w:rsidR="00C76162" w:rsidRPr="00E6281C">
        <w:t xml:space="preserve"> </w:t>
      </w:r>
      <w:r w:rsidRPr="00E6281C">
        <w:t>и не подлежит оспариванию.</w:t>
      </w:r>
    </w:p>
    <w:p w14:paraId="128185DF" w14:textId="77777777" w:rsidR="0076141D" w:rsidRPr="00E6281C" w:rsidRDefault="0076141D" w:rsidP="0076141D">
      <w:pPr>
        <w:widowControl w:val="0"/>
        <w:spacing w:before="0" w:after="0" w:line="240" w:lineRule="auto"/>
        <w:jc w:val="left"/>
        <w:rPr>
          <w:bCs/>
          <w:iCs/>
        </w:rPr>
      </w:pPr>
    </w:p>
    <w:p w14:paraId="0DF97F3A" w14:textId="77777777" w:rsidR="0076141D" w:rsidRPr="00E6281C" w:rsidRDefault="0076141D" w:rsidP="0076141D">
      <w:pPr>
        <w:spacing w:before="0" w:after="200"/>
        <w:jc w:val="left"/>
        <w:rPr>
          <w:bCs/>
          <w:iCs/>
        </w:rPr>
      </w:pPr>
      <w:r w:rsidRPr="00E6281C">
        <w:rPr>
          <w:bCs/>
          <w:iCs/>
        </w:rPr>
        <w:br w:type="page"/>
      </w:r>
    </w:p>
    <w:p w14:paraId="379284ED" w14:textId="77777777" w:rsidR="00F928C8" w:rsidRPr="00E6281C" w:rsidRDefault="00F928C8" w:rsidP="00F928C8">
      <w:pPr>
        <w:pStyle w:val="2"/>
        <w:keepNext w:val="0"/>
        <w:keepLines w:val="0"/>
        <w:widowControl w:val="0"/>
        <w:spacing w:before="0" w:line="240" w:lineRule="auto"/>
        <w:ind w:left="0" w:firstLine="4820"/>
        <w:rPr>
          <w:rFonts w:ascii="Times New Roman" w:hAnsi="Times New Roman" w:cs="Times New Roman"/>
          <w:b w:val="0"/>
        </w:rPr>
      </w:pPr>
      <w:bookmarkStart w:id="4772" w:name="_Приложение_1.2"/>
      <w:bookmarkStart w:id="4773" w:name="_Toc93064093"/>
      <w:bookmarkEnd w:id="4772"/>
      <w:r w:rsidRPr="00E6281C">
        <w:rPr>
          <w:rFonts w:ascii="Times New Roman" w:hAnsi="Times New Roman" w:cs="Times New Roman"/>
          <w:b w:val="0"/>
        </w:rPr>
        <w:lastRenderedPageBreak/>
        <w:t>Приложение 1.2</w:t>
      </w:r>
      <w:bookmarkEnd w:id="4773"/>
    </w:p>
    <w:p w14:paraId="0B023C10" w14:textId="77777777" w:rsidR="00F928C8" w:rsidRPr="00E6281C" w:rsidRDefault="00F928C8" w:rsidP="00F928C8">
      <w:pPr>
        <w:widowControl w:val="0"/>
        <w:spacing w:before="0" w:after="0" w:line="240" w:lineRule="auto"/>
        <w:ind w:left="4820"/>
      </w:pPr>
      <w:r w:rsidRPr="00E6281C">
        <w:t>к Правилам осуществления</w:t>
      </w:r>
    </w:p>
    <w:p w14:paraId="6FC6DB9F" w14:textId="77777777" w:rsidR="00F928C8" w:rsidRPr="00E6281C" w:rsidRDefault="00F928C8" w:rsidP="00F928C8">
      <w:pPr>
        <w:widowControl w:val="0"/>
        <w:tabs>
          <w:tab w:val="left" w:pos="1701"/>
        </w:tabs>
        <w:spacing w:before="0" w:after="0" w:line="240" w:lineRule="auto"/>
        <w:ind w:left="4820"/>
        <w:rPr>
          <w:rFonts w:eastAsia="Times New Roman"/>
          <w:lang w:eastAsia="ru-RU"/>
        </w:rPr>
      </w:pPr>
      <w:proofErr w:type="spellStart"/>
      <w:r w:rsidRPr="00E6281C">
        <w:t>репозитарной</w:t>
      </w:r>
      <w:proofErr w:type="spellEnd"/>
      <w:r w:rsidRPr="00E6281C">
        <w:t xml:space="preserve"> де</w:t>
      </w:r>
      <w:r w:rsidRPr="00E6281C">
        <w:rPr>
          <w:rFonts w:eastAsia="Times New Roman"/>
          <w:lang w:eastAsia="ru-RU"/>
        </w:rPr>
        <w:t>ятельности НКО АО НРД</w:t>
      </w:r>
    </w:p>
    <w:p w14:paraId="3AE44A3D" w14:textId="77777777" w:rsidR="0076141D" w:rsidRPr="00E6281C" w:rsidRDefault="0076141D" w:rsidP="0076141D">
      <w:pPr>
        <w:jc w:val="right"/>
      </w:pPr>
    </w:p>
    <w:p w14:paraId="6300DA27" w14:textId="77777777" w:rsidR="0076141D" w:rsidRPr="00E6281C" w:rsidRDefault="0076141D" w:rsidP="0076141D">
      <w:pPr>
        <w:pStyle w:val="af9"/>
        <w:tabs>
          <w:tab w:val="clear" w:pos="4677"/>
          <w:tab w:val="clear" w:pos="9355"/>
        </w:tabs>
        <w:spacing w:after="120"/>
        <w:jc w:val="center"/>
        <w:rPr>
          <w:i/>
        </w:rPr>
      </w:pPr>
      <w:r w:rsidRPr="00E6281C">
        <w:rPr>
          <w:i/>
        </w:rPr>
        <w:t>[на бланке организации]</w:t>
      </w:r>
    </w:p>
    <w:p w14:paraId="32BDFBC3" w14:textId="77777777" w:rsidR="0076141D" w:rsidRPr="00E6281C" w:rsidRDefault="0076141D" w:rsidP="0076141D">
      <w:pPr>
        <w:spacing w:before="0" w:line="240" w:lineRule="auto"/>
        <w:jc w:val="center"/>
      </w:pPr>
    </w:p>
    <w:tbl>
      <w:tblPr>
        <w:tblW w:w="0" w:type="auto"/>
        <w:tblLook w:val="04A0" w:firstRow="1" w:lastRow="0" w:firstColumn="1" w:lastColumn="0" w:noHBand="0" w:noVBand="1"/>
      </w:tblPr>
      <w:tblGrid>
        <w:gridCol w:w="4536"/>
        <w:gridCol w:w="4428"/>
      </w:tblGrid>
      <w:tr w:rsidR="0076141D" w:rsidRPr="00E6281C" w14:paraId="6C965C32" w14:textId="77777777" w:rsidTr="0076141D">
        <w:trPr>
          <w:trHeight w:val="957"/>
        </w:trPr>
        <w:tc>
          <w:tcPr>
            <w:tcW w:w="4536" w:type="dxa"/>
            <w:shd w:val="clear" w:color="auto" w:fill="auto"/>
          </w:tcPr>
          <w:p w14:paraId="3D702967" w14:textId="77777777" w:rsidR="0076141D" w:rsidRPr="00E6281C" w:rsidRDefault="0076141D" w:rsidP="00FA6243">
            <w:pPr>
              <w:spacing w:before="0" w:line="240" w:lineRule="auto"/>
              <w:jc w:val="left"/>
            </w:pPr>
          </w:p>
        </w:tc>
        <w:tc>
          <w:tcPr>
            <w:tcW w:w="4428" w:type="dxa"/>
            <w:shd w:val="clear" w:color="auto" w:fill="auto"/>
          </w:tcPr>
          <w:p w14:paraId="12F12BCA" w14:textId="77777777" w:rsidR="0076141D" w:rsidRPr="00E6281C" w:rsidRDefault="0076141D" w:rsidP="0076141D">
            <w:pPr>
              <w:spacing w:before="0" w:line="240" w:lineRule="auto"/>
            </w:pPr>
            <w:r w:rsidRPr="00E6281C">
              <w:t>НКО АО НРД</w:t>
            </w:r>
          </w:p>
          <w:p w14:paraId="49298FEA" w14:textId="77777777" w:rsidR="0076141D" w:rsidRPr="00E6281C" w:rsidRDefault="00513386" w:rsidP="0076141D">
            <w:pPr>
              <w:spacing w:before="0" w:line="240" w:lineRule="auto"/>
            </w:pPr>
            <w:hyperlink r:id="rId11" w:history="1">
              <w:r w:rsidR="0076141D" w:rsidRPr="00E6281C">
                <w:t>Департамент клиентских и корреспондентских отношений</w:t>
              </w:r>
            </w:hyperlink>
          </w:p>
          <w:p w14:paraId="5A82F24D" w14:textId="77777777" w:rsidR="0076141D" w:rsidRPr="00E6281C" w:rsidRDefault="0076141D" w:rsidP="0076141D">
            <w:pPr>
              <w:spacing w:before="0" w:line="240" w:lineRule="auto"/>
            </w:pPr>
            <w:r w:rsidRPr="00E6281C">
              <w:t>105066, Москва, ул. Спартаковская, 12</w:t>
            </w:r>
          </w:p>
        </w:tc>
      </w:tr>
    </w:tbl>
    <w:p w14:paraId="5F5BDD67" w14:textId="77777777" w:rsidR="0076141D" w:rsidRPr="00E6281C" w:rsidRDefault="0076141D" w:rsidP="0076141D">
      <w:pPr>
        <w:spacing w:before="0" w:line="240" w:lineRule="auto"/>
        <w:jc w:val="right"/>
      </w:pPr>
    </w:p>
    <w:p w14:paraId="6249A057" w14:textId="77777777" w:rsidR="0076141D" w:rsidRPr="00E6281C" w:rsidRDefault="0076141D" w:rsidP="002D565E">
      <w:pPr>
        <w:pStyle w:val="a"/>
        <w:numPr>
          <w:ilvl w:val="0"/>
          <w:numId w:val="0"/>
        </w:numPr>
        <w:spacing w:before="0" w:after="0" w:line="240" w:lineRule="auto"/>
        <w:contextualSpacing w:val="0"/>
        <w:jc w:val="center"/>
        <w:rPr>
          <w:b/>
          <w:sz w:val="24"/>
        </w:rPr>
      </w:pPr>
      <w:r w:rsidRPr="00E6281C">
        <w:rPr>
          <w:b/>
          <w:sz w:val="24"/>
        </w:rPr>
        <w:t xml:space="preserve">Заявление о направлении </w:t>
      </w:r>
      <w:r w:rsidR="00AD52AA" w:rsidRPr="00E6281C">
        <w:rPr>
          <w:b/>
          <w:sz w:val="24"/>
        </w:rPr>
        <w:t>у</w:t>
      </w:r>
      <w:r w:rsidR="00E47730" w:rsidRPr="00E6281C">
        <w:rPr>
          <w:b/>
          <w:sz w:val="24"/>
        </w:rPr>
        <w:t xml:space="preserve">четных </w:t>
      </w:r>
      <w:r w:rsidRPr="00E6281C">
        <w:rPr>
          <w:b/>
          <w:sz w:val="24"/>
        </w:rPr>
        <w:t>документов</w:t>
      </w:r>
    </w:p>
    <w:p w14:paraId="3D992756" w14:textId="77777777" w:rsidR="0076141D" w:rsidRPr="00E6281C" w:rsidRDefault="0076141D" w:rsidP="002D565E">
      <w:pPr>
        <w:pStyle w:val="a"/>
        <w:numPr>
          <w:ilvl w:val="0"/>
          <w:numId w:val="0"/>
        </w:numPr>
        <w:spacing w:before="0" w:after="0" w:line="240" w:lineRule="auto"/>
        <w:contextualSpacing w:val="0"/>
        <w:jc w:val="center"/>
        <w:rPr>
          <w:b/>
          <w:sz w:val="24"/>
        </w:rPr>
      </w:pPr>
      <w:r w:rsidRPr="00E6281C">
        <w:rPr>
          <w:b/>
          <w:sz w:val="24"/>
        </w:rPr>
        <w:t xml:space="preserve">на указанный </w:t>
      </w:r>
      <w:proofErr w:type="spellStart"/>
      <w:r w:rsidRPr="00E6281C">
        <w:rPr>
          <w:b/>
          <w:sz w:val="24"/>
        </w:rPr>
        <w:t>Репозитарный</w:t>
      </w:r>
      <w:proofErr w:type="spellEnd"/>
      <w:r w:rsidRPr="00E6281C">
        <w:rPr>
          <w:b/>
          <w:sz w:val="24"/>
        </w:rPr>
        <w:t xml:space="preserve"> код</w:t>
      </w:r>
    </w:p>
    <w:p w14:paraId="3786E024" w14:textId="77777777" w:rsidR="0076141D" w:rsidRPr="00E6281C" w:rsidRDefault="0076141D" w:rsidP="0076141D">
      <w:pPr>
        <w:spacing w:before="0" w:after="0"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7992"/>
      </w:tblGrid>
      <w:tr w:rsidR="0076141D" w:rsidRPr="00E6281C" w14:paraId="6F9B6DF3" w14:textId="77777777" w:rsidTr="0076141D">
        <w:tc>
          <w:tcPr>
            <w:tcW w:w="9355" w:type="dxa"/>
            <w:gridSpan w:val="2"/>
            <w:tcBorders>
              <w:top w:val="nil"/>
              <w:left w:val="nil"/>
              <w:bottom w:val="nil"/>
              <w:right w:val="nil"/>
            </w:tcBorders>
            <w:shd w:val="clear" w:color="auto" w:fill="auto"/>
          </w:tcPr>
          <w:p w14:paraId="4C518D02" w14:textId="77777777" w:rsidR="0076141D" w:rsidRPr="00E6281C" w:rsidRDefault="0076141D" w:rsidP="0076141D">
            <w:pPr>
              <w:spacing w:before="0" w:line="240" w:lineRule="auto"/>
            </w:pPr>
            <w:r w:rsidRPr="00E6281C">
              <w:t>Настоящим</w:t>
            </w:r>
          </w:p>
        </w:tc>
      </w:tr>
      <w:tr w:rsidR="0076141D" w:rsidRPr="00E6281C" w14:paraId="035F0DE2" w14:textId="77777777" w:rsidTr="0076141D">
        <w:tc>
          <w:tcPr>
            <w:tcW w:w="9355" w:type="dxa"/>
            <w:gridSpan w:val="2"/>
            <w:tcBorders>
              <w:top w:val="nil"/>
              <w:left w:val="nil"/>
              <w:bottom w:val="single" w:sz="12" w:space="0" w:color="auto"/>
              <w:right w:val="nil"/>
            </w:tcBorders>
            <w:shd w:val="clear" w:color="auto" w:fill="auto"/>
          </w:tcPr>
          <w:p w14:paraId="38D5F685" w14:textId="77777777" w:rsidR="0076141D" w:rsidRPr="00E6281C" w:rsidRDefault="0076141D" w:rsidP="0076141D">
            <w:pPr>
              <w:spacing w:before="0" w:line="240" w:lineRule="auto"/>
            </w:pPr>
          </w:p>
        </w:tc>
      </w:tr>
      <w:tr w:rsidR="0076141D" w:rsidRPr="00E6281C" w14:paraId="696F05B4" w14:textId="77777777" w:rsidTr="0076141D">
        <w:tc>
          <w:tcPr>
            <w:tcW w:w="9355" w:type="dxa"/>
            <w:gridSpan w:val="2"/>
            <w:tcBorders>
              <w:top w:val="single" w:sz="12" w:space="0" w:color="auto"/>
              <w:left w:val="nil"/>
              <w:bottom w:val="nil"/>
              <w:right w:val="nil"/>
            </w:tcBorders>
            <w:shd w:val="clear" w:color="auto" w:fill="auto"/>
          </w:tcPr>
          <w:p w14:paraId="70A4481A" w14:textId="77777777" w:rsidR="0076141D" w:rsidRPr="00E6281C" w:rsidRDefault="0076141D" w:rsidP="0076141D">
            <w:pPr>
              <w:spacing w:before="0" w:line="240" w:lineRule="auto"/>
              <w:jc w:val="center"/>
              <w:rPr>
                <w:i/>
                <w:sz w:val="20"/>
                <w:szCs w:val="20"/>
              </w:rPr>
            </w:pPr>
            <w:r w:rsidRPr="00E6281C">
              <w:rPr>
                <w:i/>
                <w:sz w:val="20"/>
                <w:szCs w:val="20"/>
              </w:rPr>
              <w:t>(полное или сокращенное наименование организации)</w:t>
            </w:r>
          </w:p>
        </w:tc>
      </w:tr>
      <w:tr w:rsidR="0076141D" w:rsidRPr="00E6281C" w14:paraId="5ECED9AB" w14:textId="77777777" w:rsidTr="0076141D">
        <w:tc>
          <w:tcPr>
            <w:tcW w:w="9355" w:type="dxa"/>
            <w:gridSpan w:val="2"/>
            <w:tcBorders>
              <w:top w:val="nil"/>
              <w:left w:val="nil"/>
              <w:bottom w:val="nil"/>
              <w:right w:val="nil"/>
            </w:tcBorders>
            <w:shd w:val="clear" w:color="auto" w:fill="auto"/>
          </w:tcPr>
          <w:p w14:paraId="633AB8C2" w14:textId="77777777" w:rsidR="0076141D" w:rsidRPr="00E6281C" w:rsidRDefault="0076141D" w:rsidP="00B336B4">
            <w:pPr>
              <w:spacing w:before="0" w:line="240" w:lineRule="auto"/>
            </w:pPr>
            <w:r w:rsidRPr="00E6281C">
              <w:t xml:space="preserve">(далее – Клиент) просит </w:t>
            </w:r>
            <w:proofErr w:type="spellStart"/>
            <w:r w:rsidRPr="00E6281C">
              <w:t>Репозитарий</w:t>
            </w:r>
            <w:proofErr w:type="spellEnd"/>
            <w:r w:rsidRPr="00E6281C">
              <w:t xml:space="preserve"> НКО АО НРД, начиная со следующего календарного месяца, осуществлять отправку </w:t>
            </w:r>
            <w:r w:rsidR="00B336B4" w:rsidRPr="00E6281C">
              <w:t xml:space="preserve">учетных </w:t>
            </w:r>
            <w:r w:rsidRPr="00E6281C">
              <w:t xml:space="preserve">документов за услуги </w:t>
            </w:r>
            <w:proofErr w:type="spellStart"/>
            <w:r w:rsidRPr="00E6281C">
              <w:t>Репозитария</w:t>
            </w:r>
            <w:proofErr w:type="spellEnd"/>
            <w:r w:rsidRPr="00E6281C">
              <w:t xml:space="preserve"> (счет, акт оказанных услуг и детализация к счету), используя следующий </w:t>
            </w:r>
            <w:proofErr w:type="spellStart"/>
            <w:r w:rsidRPr="00E6281C">
              <w:t>Репозитарный</w:t>
            </w:r>
            <w:proofErr w:type="spellEnd"/>
            <w:r w:rsidRPr="00E6281C">
              <w:t xml:space="preserve"> код:</w:t>
            </w:r>
          </w:p>
        </w:tc>
      </w:tr>
      <w:tr w:rsidR="0076141D" w:rsidRPr="00E6281C" w14:paraId="3EEF6050" w14:textId="77777777" w:rsidTr="0076141D">
        <w:tc>
          <w:tcPr>
            <w:tcW w:w="9355" w:type="dxa"/>
            <w:gridSpan w:val="2"/>
            <w:tcBorders>
              <w:top w:val="nil"/>
              <w:left w:val="nil"/>
              <w:right w:val="nil"/>
            </w:tcBorders>
            <w:shd w:val="clear" w:color="auto" w:fill="auto"/>
          </w:tcPr>
          <w:p w14:paraId="4081643D" w14:textId="77777777" w:rsidR="0076141D" w:rsidRPr="00E6281C" w:rsidRDefault="0076141D" w:rsidP="0076141D">
            <w:pPr>
              <w:spacing w:before="0" w:line="240" w:lineRule="auto"/>
            </w:pPr>
          </w:p>
        </w:tc>
      </w:tr>
      <w:tr w:rsidR="0076141D" w:rsidRPr="00E6281C" w14:paraId="14D9AC55" w14:textId="77777777" w:rsidTr="0076141D">
        <w:trPr>
          <w:trHeight w:val="210"/>
        </w:trPr>
        <w:tc>
          <w:tcPr>
            <w:tcW w:w="1363" w:type="dxa"/>
            <w:tcBorders>
              <w:top w:val="nil"/>
              <w:left w:val="nil"/>
              <w:bottom w:val="nil"/>
              <w:right w:val="single" w:sz="12" w:space="0" w:color="auto"/>
            </w:tcBorders>
            <w:shd w:val="clear" w:color="auto" w:fill="auto"/>
          </w:tcPr>
          <w:p w14:paraId="004EA2FA" w14:textId="77777777" w:rsidR="0076141D" w:rsidRPr="00E6281C" w:rsidRDefault="0076141D" w:rsidP="0076141D">
            <w:pPr>
              <w:spacing w:before="0" w:line="240" w:lineRule="auto"/>
              <w:jc w:val="center"/>
              <w:rPr>
                <w:b/>
              </w:rPr>
            </w:pPr>
          </w:p>
        </w:tc>
        <w:tc>
          <w:tcPr>
            <w:tcW w:w="7992" w:type="dxa"/>
            <w:tcBorders>
              <w:top w:val="single" w:sz="12" w:space="0" w:color="auto"/>
              <w:left w:val="single" w:sz="12" w:space="0" w:color="auto"/>
              <w:bottom w:val="single" w:sz="12" w:space="0" w:color="auto"/>
              <w:right w:val="single" w:sz="12" w:space="0" w:color="auto"/>
            </w:tcBorders>
            <w:shd w:val="clear" w:color="auto" w:fill="auto"/>
          </w:tcPr>
          <w:p w14:paraId="63CEEFFD" w14:textId="77777777" w:rsidR="0076141D" w:rsidRPr="00E6281C" w:rsidRDefault="0076141D" w:rsidP="0076141D">
            <w:pPr>
              <w:spacing w:before="0" w:line="240" w:lineRule="auto"/>
              <w:jc w:val="center"/>
              <w:rPr>
                <w:b/>
              </w:rPr>
            </w:pPr>
          </w:p>
        </w:tc>
      </w:tr>
    </w:tbl>
    <w:p w14:paraId="7DB4FE8F" w14:textId="77777777" w:rsidR="0076141D" w:rsidRPr="00E6281C" w:rsidRDefault="0076141D" w:rsidP="0076141D">
      <w:pPr>
        <w:spacing w:before="0" w:line="240" w:lineRule="auto"/>
      </w:pPr>
    </w:p>
    <w:p w14:paraId="2396B14E" w14:textId="77777777" w:rsidR="0076141D" w:rsidRPr="00E6281C" w:rsidRDefault="0076141D" w:rsidP="0076141D">
      <w:pPr>
        <w:spacing w:before="0" w:line="240" w:lineRule="auto"/>
      </w:pPr>
    </w:p>
    <w:p w14:paraId="671CD2D4" w14:textId="77777777" w:rsidR="0076141D" w:rsidRPr="00E6281C" w:rsidRDefault="0076141D" w:rsidP="0076141D">
      <w:pPr>
        <w:spacing w:before="0" w:line="240" w:lineRule="auto"/>
      </w:pPr>
      <w:r w:rsidRPr="00E6281C">
        <w:t>С уважением,</w:t>
      </w:r>
    </w:p>
    <w:p w14:paraId="57D0F285" w14:textId="77777777" w:rsidR="0076141D" w:rsidRPr="00E6281C" w:rsidRDefault="0076141D" w:rsidP="0076141D">
      <w:pPr>
        <w:widowControl w:val="0"/>
        <w:spacing w:before="0" w:line="240" w:lineRule="auto"/>
        <w:rPr>
          <w:bCs/>
          <w:iCs/>
        </w:rPr>
      </w:pPr>
      <w:r w:rsidRPr="00E6281C">
        <w:rPr>
          <w:bCs/>
          <w:iCs/>
        </w:rPr>
        <w:t>_______________           _______________________  _________________________________</w:t>
      </w:r>
    </w:p>
    <w:p w14:paraId="05F4BA8D" w14:textId="77777777" w:rsidR="0076141D" w:rsidRPr="00E6281C" w:rsidRDefault="0076141D" w:rsidP="0076141D">
      <w:pPr>
        <w:widowControl w:val="0"/>
        <w:spacing w:before="0" w:line="240" w:lineRule="auto"/>
        <w:ind w:right="-425"/>
        <w:rPr>
          <w:bCs/>
          <w:i/>
          <w:iCs/>
        </w:rPr>
      </w:pPr>
      <w:r w:rsidRPr="00E6281C">
        <w:rPr>
          <w:bCs/>
          <w:i/>
          <w:iCs/>
        </w:rPr>
        <w:t xml:space="preserve">   (</w:t>
      </w:r>
      <w:proofErr w:type="gramStart"/>
      <w:r w:rsidRPr="00E6281C">
        <w:rPr>
          <w:bCs/>
          <w:i/>
          <w:iCs/>
        </w:rPr>
        <w:t xml:space="preserve">должность)   </w:t>
      </w:r>
      <w:proofErr w:type="gramEnd"/>
      <w:r w:rsidRPr="00E6281C">
        <w:rPr>
          <w:bCs/>
          <w:i/>
          <w:iCs/>
        </w:rPr>
        <w:t xml:space="preserve">                         (подпись)                                            (ФИО)</w:t>
      </w:r>
    </w:p>
    <w:p w14:paraId="18A56BB9" w14:textId="77777777" w:rsidR="0076141D" w:rsidRPr="00E6281C" w:rsidRDefault="0076141D" w:rsidP="0076141D">
      <w:pPr>
        <w:widowControl w:val="0"/>
        <w:spacing w:before="0" w:line="240" w:lineRule="auto"/>
        <w:ind w:right="1275"/>
        <w:rPr>
          <w:bCs/>
          <w:iCs/>
        </w:rPr>
      </w:pPr>
      <w:r w:rsidRPr="00E6281C">
        <w:rPr>
          <w:bCs/>
          <w:iCs/>
        </w:rPr>
        <w:t xml:space="preserve"> М.П.</w:t>
      </w:r>
    </w:p>
    <w:p w14:paraId="1D224A09" w14:textId="77777777" w:rsidR="0076141D" w:rsidRPr="00E6281C" w:rsidRDefault="0076141D" w:rsidP="0076141D">
      <w:r w:rsidRPr="00E6281C">
        <w:t>«____» ________________ 20__ года</w:t>
      </w:r>
    </w:p>
    <w:p w14:paraId="477F0D17" w14:textId="77777777" w:rsidR="0076141D" w:rsidRPr="00E6281C" w:rsidRDefault="0076141D" w:rsidP="0076141D">
      <w:pPr>
        <w:spacing w:before="0" w:after="200"/>
        <w:jc w:val="left"/>
      </w:pPr>
      <w:r w:rsidRPr="00E6281C">
        <w:br w:type="page"/>
      </w:r>
    </w:p>
    <w:p w14:paraId="702612AE" w14:textId="77777777" w:rsidR="001D135A" w:rsidRPr="00E6281C" w:rsidRDefault="001D135A" w:rsidP="001D135A">
      <w:pPr>
        <w:pStyle w:val="2"/>
        <w:keepNext w:val="0"/>
        <w:keepLines w:val="0"/>
        <w:widowControl w:val="0"/>
        <w:spacing w:before="0" w:line="240" w:lineRule="auto"/>
        <w:ind w:left="0"/>
        <w:jc w:val="left"/>
        <w:rPr>
          <w:rFonts w:ascii="Times New Roman" w:hAnsi="Times New Roman" w:cs="Times New Roman"/>
        </w:rPr>
      </w:pPr>
      <w:bookmarkStart w:id="4774" w:name="_Приложение_2.1"/>
      <w:bookmarkStart w:id="4775" w:name="_Toc47527623"/>
      <w:bookmarkStart w:id="4776" w:name="_Toc93064094"/>
      <w:bookmarkStart w:id="4777" w:name="_Toc47527624"/>
      <w:bookmarkEnd w:id="4774"/>
      <w:r w:rsidRPr="00E6281C">
        <w:rPr>
          <w:rFonts w:ascii="Times New Roman" w:hAnsi="Times New Roman" w:cs="Times New Roman"/>
        </w:rPr>
        <w:lastRenderedPageBreak/>
        <w:t xml:space="preserve">ПРИЛОЖЕНИЯ К ЧАСТИ </w:t>
      </w:r>
      <w:r w:rsidRPr="00E6281C">
        <w:rPr>
          <w:rFonts w:ascii="Times New Roman" w:hAnsi="Times New Roman" w:cs="Times New Roman"/>
          <w:lang w:val="en-US"/>
        </w:rPr>
        <w:t>II</w:t>
      </w:r>
      <w:r w:rsidRPr="00E6281C">
        <w:rPr>
          <w:rFonts w:ascii="Times New Roman" w:hAnsi="Times New Roman" w:cs="Times New Roman"/>
        </w:rPr>
        <w:t xml:space="preserve"> ТОРГОВЫЙ РЕПОЗИТАРИЙ</w:t>
      </w:r>
      <w:bookmarkEnd w:id="4775"/>
      <w:bookmarkEnd w:id="4776"/>
    </w:p>
    <w:p w14:paraId="7FA7898E" w14:textId="77777777" w:rsidR="001D135A" w:rsidRPr="00E6281C" w:rsidRDefault="001D135A" w:rsidP="001D135A">
      <w:pPr>
        <w:pStyle w:val="2"/>
        <w:keepNext w:val="0"/>
        <w:keepLines w:val="0"/>
        <w:widowControl w:val="0"/>
        <w:spacing w:before="0" w:line="240" w:lineRule="auto"/>
        <w:ind w:left="4820"/>
        <w:rPr>
          <w:rFonts w:ascii="Times New Roman" w:hAnsi="Times New Roman" w:cs="Times New Roman"/>
          <w:b w:val="0"/>
        </w:rPr>
      </w:pPr>
      <w:bookmarkStart w:id="4778" w:name="_Toc93064095"/>
      <w:bookmarkEnd w:id="4777"/>
      <w:r w:rsidRPr="00E6281C">
        <w:rPr>
          <w:rFonts w:ascii="Times New Roman" w:hAnsi="Times New Roman" w:cs="Times New Roman"/>
          <w:b w:val="0"/>
        </w:rPr>
        <w:t>Приложение 2.1</w:t>
      </w:r>
      <w:bookmarkEnd w:id="4778"/>
    </w:p>
    <w:p w14:paraId="5954FF9A" w14:textId="77777777" w:rsidR="001D135A" w:rsidRPr="00E6281C" w:rsidRDefault="001D135A" w:rsidP="001D135A">
      <w:pPr>
        <w:widowControl w:val="0"/>
        <w:tabs>
          <w:tab w:val="left" w:pos="1701"/>
          <w:tab w:val="left" w:pos="10206"/>
        </w:tabs>
        <w:spacing w:before="0" w:after="0" w:line="240" w:lineRule="auto"/>
        <w:ind w:left="4820"/>
        <w:jc w:val="left"/>
        <w:rPr>
          <w:rFonts w:eastAsia="Times New Roman"/>
          <w:lang w:eastAsia="ru-RU"/>
        </w:rPr>
      </w:pPr>
      <w:r w:rsidRPr="00E6281C">
        <w:rPr>
          <w:rFonts w:eastAsia="Times New Roman"/>
          <w:lang w:eastAsia="ru-RU"/>
        </w:rPr>
        <w:t>к Правилам осуществления</w:t>
      </w:r>
    </w:p>
    <w:p w14:paraId="2CDE89E4" w14:textId="77777777" w:rsidR="001D135A" w:rsidRPr="00E6281C" w:rsidRDefault="001D135A" w:rsidP="001D135A">
      <w:pPr>
        <w:widowControl w:val="0"/>
        <w:tabs>
          <w:tab w:val="left" w:pos="1701"/>
          <w:tab w:val="left" w:pos="10206"/>
        </w:tabs>
        <w:spacing w:before="0" w:after="0" w:line="240" w:lineRule="auto"/>
        <w:ind w:left="4820"/>
        <w:jc w:val="left"/>
        <w:rPr>
          <w:rFonts w:eastAsia="Times New Roman"/>
          <w:lang w:eastAsia="ru-RU"/>
        </w:rPr>
      </w:pPr>
      <w:proofErr w:type="spellStart"/>
      <w:r w:rsidRPr="00E6281C">
        <w:rPr>
          <w:rFonts w:eastAsia="Times New Roman"/>
          <w:lang w:eastAsia="ru-RU"/>
        </w:rPr>
        <w:t>репозитарной</w:t>
      </w:r>
      <w:proofErr w:type="spellEnd"/>
      <w:r w:rsidRPr="00E6281C">
        <w:rPr>
          <w:rFonts w:eastAsia="Times New Roman"/>
          <w:lang w:eastAsia="ru-RU"/>
        </w:rPr>
        <w:t xml:space="preserve"> деятельности НКО АО НРД</w:t>
      </w:r>
    </w:p>
    <w:p w14:paraId="705CCC96" w14:textId="77777777" w:rsidR="0076141D" w:rsidRPr="00E6281C" w:rsidRDefault="0076141D" w:rsidP="0076141D">
      <w:pPr>
        <w:widowControl w:val="0"/>
        <w:tabs>
          <w:tab w:val="left" w:pos="1701"/>
          <w:tab w:val="left" w:pos="10206"/>
        </w:tabs>
        <w:spacing w:before="0" w:line="240" w:lineRule="auto"/>
        <w:ind w:left="567" w:right="397" w:hanging="567"/>
        <w:jc w:val="left"/>
        <w:rPr>
          <w:rFonts w:eastAsia="Times New Roman"/>
          <w:b/>
          <w:lang w:eastAsia="ru-RU"/>
        </w:rPr>
      </w:pPr>
    </w:p>
    <w:p w14:paraId="332191C0" w14:textId="77777777" w:rsidR="0076141D" w:rsidRPr="00E6281C" w:rsidRDefault="0076141D" w:rsidP="0076141D">
      <w:pPr>
        <w:spacing w:before="0" w:after="0" w:line="240" w:lineRule="auto"/>
        <w:jc w:val="center"/>
        <w:rPr>
          <w:b/>
        </w:rPr>
      </w:pPr>
      <w:bookmarkStart w:id="4779" w:name="_Toc13646185"/>
      <w:r w:rsidRPr="00E6281C">
        <w:rPr>
          <w:b/>
        </w:rPr>
        <w:t>Перечень документов, используемых</w:t>
      </w:r>
      <w:bookmarkEnd w:id="4779"/>
      <w:r w:rsidRPr="00E6281C">
        <w:rPr>
          <w:b/>
        </w:rPr>
        <w:t xml:space="preserve"> </w:t>
      </w:r>
      <w:bookmarkStart w:id="4780" w:name="_Toc13646186"/>
      <w:r w:rsidR="004F084C" w:rsidRPr="00E6281C">
        <w:rPr>
          <w:b/>
        </w:rPr>
        <w:t>в документообороте</w:t>
      </w:r>
    </w:p>
    <w:p w14:paraId="29E144F3" w14:textId="77777777" w:rsidR="0076141D" w:rsidRPr="00E6281C" w:rsidRDefault="0076141D" w:rsidP="0076141D">
      <w:pPr>
        <w:spacing w:before="0" w:after="0" w:line="240" w:lineRule="auto"/>
        <w:jc w:val="center"/>
        <w:rPr>
          <w:b/>
        </w:rPr>
      </w:pPr>
      <w:r w:rsidRPr="00E6281C">
        <w:rPr>
          <w:b/>
        </w:rPr>
        <w:t xml:space="preserve">Торгового </w:t>
      </w:r>
      <w:proofErr w:type="spellStart"/>
      <w:r w:rsidRPr="00E6281C">
        <w:rPr>
          <w:b/>
        </w:rPr>
        <w:t>репозитария</w:t>
      </w:r>
      <w:bookmarkEnd w:id="4780"/>
      <w:proofErr w:type="spellEnd"/>
    </w:p>
    <w:p w14:paraId="421EDBB8" w14:textId="77777777" w:rsidR="0076141D" w:rsidRPr="00E6281C" w:rsidRDefault="0076141D" w:rsidP="00000113">
      <w:pPr>
        <w:pStyle w:val="af1"/>
        <w:numPr>
          <w:ilvl w:val="0"/>
          <w:numId w:val="21"/>
        </w:numPr>
        <w:spacing w:line="240" w:lineRule="auto"/>
        <w:ind w:left="709" w:hanging="709"/>
        <w:contextualSpacing w:val="0"/>
        <w:rPr>
          <w:b/>
        </w:rPr>
      </w:pPr>
      <w:r w:rsidRPr="00E6281C">
        <w:rPr>
          <w:b/>
        </w:rPr>
        <w:t>Входящие сообщения</w:t>
      </w:r>
    </w:p>
    <w:p w14:paraId="34DFF996" w14:textId="277D9CFD" w:rsidR="00F25DFA" w:rsidRPr="00E6281C" w:rsidRDefault="00F25DFA" w:rsidP="00000113">
      <w:pPr>
        <w:pStyle w:val="af1"/>
        <w:widowControl w:val="0"/>
        <w:numPr>
          <w:ilvl w:val="1"/>
          <w:numId w:val="21"/>
        </w:numPr>
        <w:spacing w:line="240" w:lineRule="auto"/>
        <w:ind w:left="709" w:hanging="709"/>
        <w:contextualSpacing w:val="0"/>
        <w:rPr>
          <w:rFonts w:eastAsia="Times New Roman"/>
          <w:lang w:eastAsia="ru-RU"/>
        </w:rPr>
      </w:pPr>
      <w:r w:rsidRPr="00E6281C">
        <w:rPr>
          <w:rFonts w:eastAsia="Times New Roman"/>
          <w:lang w:eastAsia="ru-RU"/>
        </w:rPr>
        <w:t>Сообщения, не связанные с</w:t>
      </w:r>
      <w:r w:rsidR="00941BED">
        <w:rPr>
          <w:rFonts w:eastAsia="Times New Roman"/>
          <w:lang w:eastAsia="ru-RU"/>
        </w:rPr>
        <w:t>о</w:t>
      </w:r>
      <w:r w:rsidRPr="00E6281C">
        <w:rPr>
          <w:rFonts w:eastAsia="Times New Roman"/>
          <w:lang w:eastAsia="ru-RU"/>
        </w:rPr>
        <w:t xml:space="preserve"> сбором, фиксацией, обраб</w:t>
      </w:r>
      <w:r w:rsidR="00727A41" w:rsidRPr="00E6281C">
        <w:rPr>
          <w:rFonts w:eastAsia="Times New Roman"/>
          <w:lang w:eastAsia="ru-RU"/>
        </w:rPr>
        <w:t>откой и хранением информации о Д</w:t>
      </w:r>
      <w:r w:rsidRPr="00E6281C">
        <w:rPr>
          <w:rFonts w:eastAsia="Times New Roman"/>
          <w:lang w:eastAsia="ru-RU"/>
        </w:rPr>
        <w:t>оговорах:</w:t>
      </w:r>
    </w:p>
    <w:tbl>
      <w:tblPr>
        <w:tblpPr w:leftFromText="180" w:rightFromText="180"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375"/>
        <w:gridCol w:w="1418"/>
        <w:gridCol w:w="1559"/>
      </w:tblGrid>
      <w:tr w:rsidR="0076141D" w:rsidRPr="00E6281C" w14:paraId="653CA33C" w14:textId="77777777" w:rsidTr="0076141D">
        <w:trPr>
          <w:cantSplit/>
          <w:trHeight w:val="580"/>
          <w:tblHeader/>
        </w:trPr>
        <w:tc>
          <w:tcPr>
            <w:tcW w:w="6375" w:type="dxa"/>
            <w:shd w:val="clear" w:color="auto" w:fill="auto"/>
            <w:vAlign w:val="center"/>
            <w:hideMark/>
          </w:tcPr>
          <w:p w14:paraId="0F76BDDF" w14:textId="77777777" w:rsidR="0076141D" w:rsidRPr="00E6281C" w:rsidRDefault="0076141D" w:rsidP="0076141D">
            <w:pPr>
              <w:widowControl w:val="0"/>
              <w:spacing w:before="0" w:after="0" w:line="240" w:lineRule="auto"/>
              <w:ind w:left="567" w:hanging="567"/>
              <w:jc w:val="center"/>
              <w:rPr>
                <w:rFonts w:eastAsia="Times New Roman"/>
                <w:b/>
                <w:lang w:eastAsia="ru-RU"/>
              </w:rPr>
            </w:pPr>
            <w:r w:rsidRPr="00E6281C">
              <w:rPr>
                <w:rFonts w:eastAsia="Times New Roman"/>
                <w:b/>
                <w:lang w:eastAsia="ru-RU"/>
              </w:rPr>
              <w:t>Наименование документа</w:t>
            </w:r>
          </w:p>
        </w:tc>
        <w:tc>
          <w:tcPr>
            <w:tcW w:w="1418" w:type="dxa"/>
            <w:shd w:val="clear" w:color="auto" w:fill="auto"/>
            <w:vAlign w:val="center"/>
          </w:tcPr>
          <w:p w14:paraId="595EC756" w14:textId="77777777" w:rsidR="0076141D" w:rsidRPr="00E6281C" w:rsidRDefault="0076141D" w:rsidP="0076141D">
            <w:pPr>
              <w:widowControl w:val="0"/>
              <w:spacing w:before="0" w:after="0" w:line="240" w:lineRule="auto"/>
              <w:ind w:left="133"/>
              <w:jc w:val="center"/>
              <w:rPr>
                <w:rFonts w:eastAsia="Times New Roman"/>
                <w:b/>
                <w:bCs/>
                <w:lang w:eastAsia="ru-RU"/>
              </w:rPr>
            </w:pPr>
            <w:r w:rsidRPr="00E6281C">
              <w:rPr>
                <w:rFonts w:eastAsia="Times New Roman"/>
                <w:b/>
                <w:lang w:eastAsia="ru-RU"/>
              </w:rPr>
              <w:t>Номер формы</w:t>
            </w:r>
          </w:p>
        </w:tc>
        <w:tc>
          <w:tcPr>
            <w:tcW w:w="1559" w:type="dxa"/>
          </w:tcPr>
          <w:p w14:paraId="24121858" w14:textId="77777777" w:rsidR="0076141D" w:rsidRPr="00E6281C" w:rsidRDefault="0076141D" w:rsidP="0076141D">
            <w:pPr>
              <w:widowControl w:val="0"/>
              <w:spacing w:before="0" w:after="0" w:line="240" w:lineRule="auto"/>
              <w:ind w:left="130"/>
              <w:jc w:val="center"/>
              <w:rPr>
                <w:rFonts w:eastAsia="Times New Roman"/>
                <w:b/>
                <w:lang w:eastAsia="ru-RU"/>
              </w:rPr>
            </w:pPr>
            <w:r w:rsidRPr="00E6281C">
              <w:rPr>
                <w:rFonts w:eastAsia="Times New Roman"/>
                <w:b/>
                <w:lang w:eastAsia="ru-RU"/>
              </w:rPr>
              <w:t>Формат</w:t>
            </w:r>
          </w:p>
        </w:tc>
      </w:tr>
      <w:tr w:rsidR="0076141D" w:rsidRPr="00E6281C" w14:paraId="31F19325" w14:textId="77777777" w:rsidTr="0076141D">
        <w:trPr>
          <w:cantSplit/>
          <w:trHeight w:val="580"/>
        </w:trPr>
        <w:tc>
          <w:tcPr>
            <w:tcW w:w="6375" w:type="dxa"/>
            <w:shd w:val="clear" w:color="auto" w:fill="auto"/>
            <w:vAlign w:val="center"/>
            <w:hideMark/>
          </w:tcPr>
          <w:p w14:paraId="624F28A2"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Уведомление о несогласии с параметрами запроса</w:t>
            </w:r>
          </w:p>
        </w:tc>
        <w:tc>
          <w:tcPr>
            <w:tcW w:w="1418" w:type="dxa"/>
            <w:vAlign w:val="center"/>
          </w:tcPr>
          <w:p w14:paraId="11D6C804"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CM002</w:t>
            </w:r>
          </w:p>
        </w:tc>
        <w:tc>
          <w:tcPr>
            <w:tcW w:w="1559" w:type="dxa"/>
          </w:tcPr>
          <w:p w14:paraId="77C3E9E9" w14:textId="77777777" w:rsidR="0076141D" w:rsidRPr="00E6281C" w:rsidRDefault="0076141D" w:rsidP="0076141D">
            <w:pPr>
              <w:widowControl w:val="0"/>
              <w:spacing w:before="0" w:after="0" w:line="240" w:lineRule="auto"/>
              <w:jc w:val="center"/>
              <w:rPr>
                <w:rFonts w:eastAsia="Times New Roman"/>
                <w:lang w:eastAsia="ru-RU"/>
              </w:rPr>
            </w:pPr>
            <w:r w:rsidRPr="00E6281C">
              <w:rPr>
                <w:rFonts w:eastAsia="Times New Roman"/>
                <w:lang w:eastAsia="ru-RU"/>
              </w:rPr>
              <w:t>Электронный (</w:t>
            </w:r>
            <w:r w:rsidRPr="00E6281C">
              <w:rPr>
                <w:rFonts w:eastAsia="Times New Roman"/>
                <w:lang w:val="en-US" w:eastAsia="ru-RU"/>
              </w:rPr>
              <w:t>XML</w:t>
            </w:r>
            <w:r w:rsidRPr="00E6281C">
              <w:rPr>
                <w:rFonts w:eastAsia="Times New Roman"/>
                <w:lang w:eastAsia="ru-RU"/>
              </w:rPr>
              <w:t>)</w:t>
            </w:r>
          </w:p>
        </w:tc>
      </w:tr>
      <w:tr w:rsidR="0076141D" w:rsidRPr="00E6281C" w14:paraId="7DFC624B" w14:textId="77777777" w:rsidTr="0076141D">
        <w:trPr>
          <w:cantSplit/>
          <w:trHeight w:val="580"/>
        </w:trPr>
        <w:tc>
          <w:tcPr>
            <w:tcW w:w="6375" w:type="dxa"/>
            <w:shd w:val="clear" w:color="auto" w:fill="auto"/>
            <w:vAlign w:val="center"/>
            <w:hideMark/>
          </w:tcPr>
          <w:p w14:paraId="1BA6C3E4"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Запрос на предоставление выписки по договорам, зарегистрированным в интересах клиента</w:t>
            </w:r>
          </w:p>
        </w:tc>
        <w:tc>
          <w:tcPr>
            <w:tcW w:w="1418" w:type="dxa"/>
            <w:vAlign w:val="center"/>
          </w:tcPr>
          <w:p w14:paraId="67B5C64F"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CM004</w:t>
            </w:r>
          </w:p>
        </w:tc>
        <w:tc>
          <w:tcPr>
            <w:tcW w:w="1559" w:type="dxa"/>
          </w:tcPr>
          <w:p w14:paraId="4385C5A7" w14:textId="77777777" w:rsidR="0076141D" w:rsidRPr="00E6281C" w:rsidRDefault="00AD52AA"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14:paraId="5B13E9D0" w14:textId="77777777" w:rsidTr="0076141D">
        <w:trPr>
          <w:cantSplit/>
          <w:trHeight w:val="580"/>
        </w:trPr>
        <w:tc>
          <w:tcPr>
            <w:tcW w:w="6375" w:type="dxa"/>
            <w:shd w:val="clear" w:color="auto" w:fill="auto"/>
            <w:vAlign w:val="center"/>
            <w:hideMark/>
          </w:tcPr>
          <w:p w14:paraId="5653D427"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 xml:space="preserve">Заявка на присвоение </w:t>
            </w:r>
            <w:proofErr w:type="spellStart"/>
            <w:r w:rsidRPr="00E6281C">
              <w:rPr>
                <w:rFonts w:eastAsia="Times New Roman"/>
                <w:lang w:eastAsia="ru-RU"/>
              </w:rPr>
              <w:t>репозитарного</w:t>
            </w:r>
            <w:proofErr w:type="spellEnd"/>
            <w:r w:rsidRPr="00E6281C">
              <w:rPr>
                <w:rFonts w:eastAsia="Times New Roman"/>
                <w:lang w:eastAsia="ru-RU"/>
              </w:rPr>
              <w:t xml:space="preserve"> кода</w:t>
            </w:r>
          </w:p>
        </w:tc>
        <w:tc>
          <w:tcPr>
            <w:tcW w:w="1418" w:type="dxa"/>
          </w:tcPr>
          <w:p w14:paraId="68FEAE36"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СМ006</w:t>
            </w:r>
          </w:p>
        </w:tc>
        <w:tc>
          <w:tcPr>
            <w:tcW w:w="1559" w:type="dxa"/>
          </w:tcPr>
          <w:p w14:paraId="13845410" w14:textId="77777777" w:rsidR="0076141D"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Бумажный</w:t>
            </w:r>
            <w:r w:rsidR="009C2DE4">
              <w:rPr>
                <w:rFonts w:eastAsia="Times New Roman"/>
                <w:lang w:eastAsia="ru-RU"/>
              </w:rPr>
              <w:t>/</w:t>
            </w:r>
          </w:p>
          <w:p w14:paraId="21A6E112" w14:textId="77777777" w:rsidR="009C2DE4" w:rsidRDefault="009C2DE4" w:rsidP="0076141D">
            <w:pPr>
              <w:widowControl w:val="0"/>
              <w:spacing w:after="0" w:line="240" w:lineRule="auto"/>
              <w:ind w:left="567" w:hanging="567"/>
              <w:contextualSpacing/>
              <w:jc w:val="center"/>
              <w:rPr>
                <w:rFonts w:eastAsia="Times New Roman"/>
                <w:lang w:eastAsia="ru-RU"/>
              </w:rPr>
            </w:pPr>
            <w:r>
              <w:rPr>
                <w:rFonts w:eastAsia="Times New Roman"/>
                <w:lang w:eastAsia="ru-RU"/>
              </w:rPr>
              <w:t>Электронный</w:t>
            </w:r>
          </w:p>
          <w:p w14:paraId="0D6E49DA" w14:textId="43706844" w:rsidR="009C2DE4" w:rsidRPr="00E6281C" w:rsidRDefault="009C2DE4" w:rsidP="002B7198">
            <w:pPr>
              <w:widowControl w:val="0"/>
              <w:spacing w:after="0" w:line="240" w:lineRule="auto"/>
              <w:contextualSpacing/>
              <w:jc w:val="center"/>
              <w:rPr>
                <w:rFonts w:eastAsia="Times New Roman"/>
                <w:lang w:eastAsia="ru-RU"/>
              </w:rPr>
            </w:pPr>
            <w:r>
              <w:rPr>
                <w:rFonts w:eastAsia="Times New Roman"/>
                <w:lang w:eastAsia="ru-RU"/>
              </w:rPr>
              <w:t>(</w:t>
            </w:r>
            <w:r w:rsidR="006D00C2" w:rsidRPr="006D00C2">
              <w:rPr>
                <w:rFonts w:eastAsia="Times New Roman"/>
                <w:lang w:eastAsia="ru-RU"/>
              </w:rPr>
              <w:t>PDF</w:t>
            </w:r>
            <w:r w:rsidRPr="009C2DE4">
              <w:rPr>
                <w:rFonts w:eastAsia="Times New Roman"/>
                <w:lang w:eastAsia="ru-RU"/>
              </w:rPr>
              <w:t>)</w:t>
            </w:r>
          </w:p>
        </w:tc>
      </w:tr>
      <w:tr w:rsidR="0076141D" w:rsidRPr="00E6281C" w14:paraId="07305E62" w14:textId="77777777" w:rsidTr="0076141D">
        <w:trPr>
          <w:cantSplit/>
          <w:trHeight w:val="580"/>
        </w:trPr>
        <w:tc>
          <w:tcPr>
            <w:tcW w:w="6375" w:type="dxa"/>
            <w:shd w:val="clear" w:color="auto" w:fill="auto"/>
            <w:vAlign w:val="center"/>
            <w:hideMark/>
          </w:tcPr>
          <w:p w14:paraId="25FDC48E"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 xml:space="preserve">Заявка на изменение назначения </w:t>
            </w:r>
            <w:proofErr w:type="spellStart"/>
            <w:r w:rsidRPr="00E6281C">
              <w:rPr>
                <w:rFonts w:eastAsia="Times New Roman"/>
                <w:lang w:eastAsia="ru-RU"/>
              </w:rPr>
              <w:t>репозитарного</w:t>
            </w:r>
            <w:proofErr w:type="spellEnd"/>
            <w:r w:rsidRPr="00E6281C">
              <w:rPr>
                <w:rFonts w:eastAsia="Times New Roman"/>
                <w:lang w:eastAsia="ru-RU"/>
              </w:rPr>
              <w:t xml:space="preserve"> кода</w:t>
            </w:r>
          </w:p>
        </w:tc>
        <w:tc>
          <w:tcPr>
            <w:tcW w:w="1418" w:type="dxa"/>
          </w:tcPr>
          <w:p w14:paraId="136A35F5"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СМ007</w:t>
            </w:r>
          </w:p>
        </w:tc>
        <w:tc>
          <w:tcPr>
            <w:tcW w:w="1559" w:type="dxa"/>
          </w:tcPr>
          <w:p w14:paraId="6CA4BE95"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Бумажный</w:t>
            </w:r>
          </w:p>
        </w:tc>
      </w:tr>
      <w:tr w:rsidR="0076141D" w:rsidRPr="00E6281C" w14:paraId="497FFF4C" w14:textId="77777777" w:rsidTr="0076141D">
        <w:trPr>
          <w:cantSplit/>
          <w:trHeight w:val="580"/>
        </w:trPr>
        <w:tc>
          <w:tcPr>
            <w:tcW w:w="6375" w:type="dxa"/>
            <w:shd w:val="clear" w:color="auto" w:fill="auto"/>
            <w:vAlign w:val="center"/>
          </w:tcPr>
          <w:p w14:paraId="65A179A4"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 xml:space="preserve">Заявка на приостановление использования </w:t>
            </w:r>
            <w:proofErr w:type="spellStart"/>
            <w:r w:rsidRPr="00E6281C">
              <w:rPr>
                <w:rFonts w:eastAsia="Times New Roman"/>
                <w:lang w:eastAsia="ru-RU"/>
              </w:rPr>
              <w:t>репозитарного</w:t>
            </w:r>
            <w:proofErr w:type="spellEnd"/>
            <w:r w:rsidRPr="00E6281C">
              <w:rPr>
                <w:rFonts w:eastAsia="Times New Roman"/>
                <w:lang w:eastAsia="ru-RU"/>
              </w:rPr>
              <w:t xml:space="preserve"> кода</w:t>
            </w:r>
          </w:p>
        </w:tc>
        <w:tc>
          <w:tcPr>
            <w:tcW w:w="1418" w:type="dxa"/>
          </w:tcPr>
          <w:p w14:paraId="7EC47093" w14:textId="77777777" w:rsidR="0076141D" w:rsidRPr="00E6281C" w:rsidRDefault="0076141D" w:rsidP="0076141D">
            <w:pPr>
              <w:widowControl w:val="0"/>
              <w:spacing w:after="0" w:line="240" w:lineRule="auto"/>
              <w:ind w:left="567" w:hanging="567"/>
              <w:jc w:val="center"/>
              <w:rPr>
                <w:rFonts w:eastAsia="Times New Roman"/>
                <w:lang w:val="en-US" w:eastAsia="ru-RU"/>
              </w:rPr>
            </w:pPr>
            <w:r w:rsidRPr="00E6281C">
              <w:rPr>
                <w:rFonts w:eastAsia="Times New Roman"/>
                <w:lang w:eastAsia="ru-RU"/>
              </w:rPr>
              <w:t>СМ009</w:t>
            </w:r>
          </w:p>
        </w:tc>
        <w:tc>
          <w:tcPr>
            <w:tcW w:w="1559" w:type="dxa"/>
          </w:tcPr>
          <w:p w14:paraId="511FBC1A"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Бумажный</w:t>
            </w:r>
          </w:p>
        </w:tc>
      </w:tr>
      <w:tr w:rsidR="0076141D" w:rsidRPr="00E6281C" w14:paraId="67814941" w14:textId="77777777" w:rsidTr="0076141D">
        <w:trPr>
          <w:cantSplit/>
          <w:trHeight w:val="580"/>
        </w:trPr>
        <w:tc>
          <w:tcPr>
            <w:tcW w:w="6375" w:type="dxa"/>
            <w:shd w:val="clear" w:color="auto" w:fill="auto"/>
            <w:vAlign w:val="center"/>
            <w:hideMark/>
          </w:tcPr>
          <w:p w14:paraId="4E71D5E2"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 xml:space="preserve">Уведомление об отказе от предоставления сведений в </w:t>
            </w:r>
            <w:proofErr w:type="spellStart"/>
            <w:r w:rsidRPr="00E6281C">
              <w:rPr>
                <w:rFonts w:eastAsia="Times New Roman"/>
                <w:lang w:eastAsia="ru-RU"/>
              </w:rPr>
              <w:t>репозитарий</w:t>
            </w:r>
            <w:proofErr w:type="spellEnd"/>
          </w:p>
        </w:tc>
        <w:tc>
          <w:tcPr>
            <w:tcW w:w="1418" w:type="dxa"/>
          </w:tcPr>
          <w:p w14:paraId="00271FB0"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СМ012</w:t>
            </w:r>
          </w:p>
        </w:tc>
        <w:tc>
          <w:tcPr>
            <w:tcW w:w="1559" w:type="dxa"/>
          </w:tcPr>
          <w:p w14:paraId="77F75B95"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Бумажный</w:t>
            </w:r>
          </w:p>
        </w:tc>
      </w:tr>
      <w:tr w:rsidR="0076141D" w:rsidRPr="00E6281C" w14:paraId="36F14CD1" w14:textId="77777777" w:rsidTr="0076141D">
        <w:trPr>
          <w:cantSplit/>
          <w:trHeight w:val="580"/>
        </w:trPr>
        <w:tc>
          <w:tcPr>
            <w:tcW w:w="6375" w:type="dxa"/>
            <w:shd w:val="clear" w:color="auto" w:fill="auto"/>
            <w:vAlign w:val="center"/>
          </w:tcPr>
          <w:p w14:paraId="65E44104"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Уведомление об отмене документа</w:t>
            </w:r>
          </w:p>
        </w:tc>
        <w:tc>
          <w:tcPr>
            <w:tcW w:w="1418" w:type="dxa"/>
          </w:tcPr>
          <w:p w14:paraId="009F20B5"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СМ013</w:t>
            </w:r>
          </w:p>
        </w:tc>
        <w:tc>
          <w:tcPr>
            <w:tcW w:w="1559" w:type="dxa"/>
          </w:tcPr>
          <w:p w14:paraId="73B66298"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Бумажный</w:t>
            </w:r>
          </w:p>
        </w:tc>
      </w:tr>
      <w:tr w:rsidR="0076141D" w:rsidRPr="00E6281C" w14:paraId="7A38309E" w14:textId="77777777" w:rsidTr="0076141D">
        <w:trPr>
          <w:cantSplit/>
          <w:trHeight w:val="580"/>
        </w:trPr>
        <w:tc>
          <w:tcPr>
            <w:tcW w:w="6375" w:type="dxa"/>
            <w:shd w:val="clear" w:color="auto" w:fill="auto"/>
            <w:vAlign w:val="center"/>
          </w:tcPr>
          <w:p w14:paraId="621CCD02"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 xml:space="preserve">Уведомление о намерении расторгнуть договор об оказании </w:t>
            </w:r>
            <w:proofErr w:type="spellStart"/>
            <w:r w:rsidRPr="00E6281C">
              <w:rPr>
                <w:rFonts w:eastAsia="Times New Roman"/>
                <w:lang w:eastAsia="ru-RU"/>
              </w:rPr>
              <w:t>репозитарных</w:t>
            </w:r>
            <w:proofErr w:type="spellEnd"/>
            <w:r w:rsidRPr="00E6281C">
              <w:rPr>
                <w:rFonts w:eastAsia="Times New Roman"/>
                <w:lang w:eastAsia="ru-RU"/>
              </w:rPr>
              <w:t xml:space="preserve"> услуг</w:t>
            </w:r>
          </w:p>
        </w:tc>
        <w:tc>
          <w:tcPr>
            <w:tcW w:w="1418" w:type="dxa"/>
          </w:tcPr>
          <w:p w14:paraId="05F1B2D3"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СМ014</w:t>
            </w:r>
          </w:p>
        </w:tc>
        <w:tc>
          <w:tcPr>
            <w:tcW w:w="1559" w:type="dxa"/>
          </w:tcPr>
          <w:p w14:paraId="24660E1D"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Бумажный</w:t>
            </w:r>
          </w:p>
        </w:tc>
      </w:tr>
      <w:tr w:rsidR="0076141D" w:rsidRPr="00E6281C" w14:paraId="0281BEFF" w14:textId="77777777" w:rsidTr="0076141D">
        <w:trPr>
          <w:cantSplit/>
          <w:trHeight w:val="580"/>
        </w:trPr>
        <w:tc>
          <w:tcPr>
            <w:tcW w:w="6375" w:type="dxa"/>
            <w:shd w:val="clear" w:color="auto" w:fill="auto"/>
            <w:vAlign w:val="center"/>
          </w:tcPr>
          <w:p w14:paraId="58AE258B"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 xml:space="preserve">Заявление о назначении информирующих лиц </w:t>
            </w:r>
          </w:p>
        </w:tc>
        <w:tc>
          <w:tcPr>
            <w:tcW w:w="1418" w:type="dxa"/>
          </w:tcPr>
          <w:p w14:paraId="2BE320FC"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СМ016</w:t>
            </w:r>
          </w:p>
        </w:tc>
        <w:tc>
          <w:tcPr>
            <w:tcW w:w="1559" w:type="dxa"/>
          </w:tcPr>
          <w:p w14:paraId="43753512" w14:textId="77777777" w:rsidR="0076141D" w:rsidRPr="00E6281C" w:rsidRDefault="00AD52AA"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14:paraId="655FF356" w14:textId="77777777" w:rsidTr="0076141D">
        <w:trPr>
          <w:cantSplit/>
          <w:trHeight w:val="580"/>
        </w:trPr>
        <w:tc>
          <w:tcPr>
            <w:tcW w:w="6375" w:type="dxa"/>
            <w:shd w:val="clear" w:color="auto" w:fill="auto"/>
            <w:vAlign w:val="center"/>
          </w:tcPr>
          <w:p w14:paraId="4688ECBE"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 xml:space="preserve">Заявление об отказе от функций информирующего лица </w:t>
            </w:r>
          </w:p>
        </w:tc>
        <w:tc>
          <w:tcPr>
            <w:tcW w:w="1418" w:type="dxa"/>
          </w:tcPr>
          <w:p w14:paraId="0DEF0008"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СМ017</w:t>
            </w:r>
          </w:p>
        </w:tc>
        <w:tc>
          <w:tcPr>
            <w:tcW w:w="1559" w:type="dxa"/>
          </w:tcPr>
          <w:p w14:paraId="24E0F692" w14:textId="77777777" w:rsidR="0076141D" w:rsidRPr="00E6281C" w:rsidRDefault="0076141D" w:rsidP="0076141D">
            <w:pPr>
              <w:widowControl w:val="0"/>
              <w:spacing w:before="0" w:after="0" w:line="240" w:lineRule="auto"/>
              <w:jc w:val="center"/>
              <w:rPr>
                <w:rFonts w:eastAsia="Times New Roman"/>
                <w:lang w:eastAsia="ru-RU"/>
              </w:rPr>
            </w:pPr>
            <w:r w:rsidRPr="00E6281C">
              <w:rPr>
                <w:rFonts w:eastAsia="Times New Roman"/>
                <w:lang w:eastAsia="ru-RU"/>
              </w:rPr>
              <w:t>Электронный (</w:t>
            </w:r>
            <w:r w:rsidRPr="00E6281C">
              <w:rPr>
                <w:rFonts w:eastAsia="Times New Roman"/>
                <w:lang w:val="en-US" w:eastAsia="ru-RU"/>
              </w:rPr>
              <w:t>XML</w:t>
            </w:r>
            <w:r w:rsidRPr="00E6281C">
              <w:rPr>
                <w:rFonts w:eastAsia="Times New Roman"/>
                <w:lang w:eastAsia="ru-RU"/>
              </w:rPr>
              <w:t>)</w:t>
            </w:r>
          </w:p>
        </w:tc>
      </w:tr>
    </w:tbl>
    <w:p w14:paraId="2D072234" w14:textId="5C8C32FF" w:rsidR="00F25DFA" w:rsidRPr="00E6281C" w:rsidRDefault="00F25DFA" w:rsidP="00F25DFA">
      <w:pPr>
        <w:pStyle w:val="af1"/>
        <w:widowControl w:val="0"/>
        <w:numPr>
          <w:ilvl w:val="1"/>
          <w:numId w:val="21"/>
        </w:numPr>
        <w:spacing w:line="240" w:lineRule="auto"/>
        <w:ind w:left="709" w:hanging="709"/>
        <w:contextualSpacing w:val="0"/>
        <w:rPr>
          <w:rFonts w:eastAsia="Times New Roman"/>
          <w:lang w:eastAsia="ru-RU"/>
        </w:rPr>
      </w:pPr>
      <w:bookmarkStart w:id="4781" w:name="_Ref46237494"/>
      <w:r w:rsidRPr="00E6281C">
        <w:rPr>
          <w:rFonts w:eastAsia="Times New Roman"/>
          <w:lang w:eastAsia="ru-RU"/>
        </w:rPr>
        <w:t>Сообщения, связанные с</w:t>
      </w:r>
      <w:r w:rsidR="00941BED">
        <w:rPr>
          <w:rFonts w:eastAsia="Times New Roman"/>
          <w:lang w:eastAsia="ru-RU"/>
        </w:rPr>
        <w:t>о</w:t>
      </w:r>
      <w:r w:rsidRPr="00E6281C">
        <w:rPr>
          <w:rFonts w:eastAsia="Times New Roman"/>
          <w:lang w:eastAsia="ru-RU"/>
        </w:rPr>
        <w:t xml:space="preserve"> сбором, фиксацией, обраб</w:t>
      </w:r>
      <w:r w:rsidR="00727A41" w:rsidRPr="00E6281C">
        <w:rPr>
          <w:rFonts w:eastAsia="Times New Roman"/>
          <w:lang w:eastAsia="ru-RU"/>
        </w:rPr>
        <w:t>откой и хранением информации о Д</w:t>
      </w:r>
      <w:r w:rsidRPr="00E6281C">
        <w:rPr>
          <w:rFonts w:eastAsia="Times New Roman"/>
          <w:lang w:eastAsia="ru-RU"/>
        </w:rPr>
        <w:t>оговорах:</w:t>
      </w:r>
      <w:bookmarkEnd w:id="4781"/>
    </w:p>
    <w:tbl>
      <w:tblPr>
        <w:tblpPr w:leftFromText="180" w:rightFromText="180"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375"/>
        <w:gridCol w:w="1418"/>
        <w:gridCol w:w="1559"/>
      </w:tblGrid>
      <w:tr w:rsidR="0076141D" w:rsidRPr="00E6281C" w14:paraId="23654955" w14:textId="77777777" w:rsidTr="0076141D">
        <w:trPr>
          <w:cantSplit/>
          <w:trHeight w:val="580"/>
          <w:tblHeader/>
        </w:trPr>
        <w:tc>
          <w:tcPr>
            <w:tcW w:w="6375" w:type="dxa"/>
            <w:shd w:val="clear" w:color="auto" w:fill="auto"/>
            <w:vAlign w:val="center"/>
            <w:hideMark/>
          </w:tcPr>
          <w:p w14:paraId="05B7F751" w14:textId="77777777" w:rsidR="0076141D" w:rsidRPr="00E6281C" w:rsidRDefault="0076141D" w:rsidP="0076141D">
            <w:pPr>
              <w:widowControl w:val="0"/>
              <w:spacing w:before="0" w:after="0" w:line="240" w:lineRule="auto"/>
              <w:ind w:left="567" w:hanging="567"/>
              <w:jc w:val="center"/>
              <w:rPr>
                <w:rFonts w:eastAsia="Times New Roman"/>
                <w:b/>
                <w:lang w:eastAsia="ru-RU"/>
              </w:rPr>
            </w:pPr>
            <w:r w:rsidRPr="00E6281C">
              <w:rPr>
                <w:rFonts w:eastAsia="Times New Roman"/>
                <w:b/>
                <w:lang w:eastAsia="ru-RU"/>
              </w:rPr>
              <w:t>Наименование документа</w:t>
            </w:r>
          </w:p>
        </w:tc>
        <w:tc>
          <w:tcPr>
            <w:tcW w:w="1418" w:type="dxa"/>
            <w:shd w:val="clear" w:color="auto" w:fill="auto"/>
            <w:vAlign w:val="center"/>
          </w:tcPr>
          <w:p w14:paraId="7D978A68" w14:textId="77777777" w:rsidR="0076141D" w:rsidRPr="00E6281C" w:rsidRDefault="0076141D" w:rsidP="0076141D">
            <w:pPr>
              <w:widowControl w:val="0"/>
              <w:spacing w:before="0" w:after="0" w:line="240" w:lineRule="auto"/>
              <w:ind w:left="133"/>
              <w:jc w:val="center"/>
              <w:rPr>
                <w:rFonts w:eastAsia="Times New Roman"/>
                <w:b/>
                <w:bCs/>
                <w:lang w:eastAsia="ru-RU"/>
              </w:rPr>
            </w:pPr>
            <w:r w:rsidRPr="00E6281C">
              <w:rPr>
                <w:rFonts w:eastAsia="Times New Roman"/>
                <w:b/>
                <w:lang w:eastAsia="ru-RU"/>
              </w:rPr>
              <w:t>Номер формы</w:t>
            </w:r>
          </w:p>
        </w:tc>
        <w:tc>
          <w:tcPr>
            <w:tcW w:w="1559" w:type="dxa"/>
          </w:tcPr>
          <w:p w14:paraId="39A5A986" w14:textId="77777777" w:rsidR="0076141D" w:rsidRPr="00E6281C" w:rsidRDefault="0076141D" w:rsidP="0076141D">
            <w:pPr>
              <w:widowControl w:val="0"/>
              <w:spacing w:after="0" w:line="240" w:lineRule="auto"/>
              <w:ind w:left="130"/>
              <w:jc w:val="center"/>
              <w:rPr>
                <w:rFonts w:eastAsia="Times New Roman"/>
                <w:b/>
                <w:lang w:eastAsia="ru-RU"/>
              </w:rPr>
            </w:pPr>
            <w:r w:rsidRPr="00E6281C">
              <w:rPr>
                <w:rFonts w:eastAsia="Times New Roman"/>
                <w:b/>
                <w:lang w:eastAsia="ru-RU"/>
              </w:rPr>
              <w:t>Формат</w:t>
            </w:r>
          </w:p>
        </w:tc>
      </w:tr>
      <w:tr w:rsidR="0076141D" w:rsidRPr="00E6281C" w14:paraId="705876F7" w14:textId="77777777" w:rsidTr="0076141D">
        <w:trPr>
          <w:cantSplit/>
          <w:trHeight w:val="580"/>
        </w:trPr>
        <w:tc>
          <w:tcPr>
            <w:tcW w:w="6375" w:type="dxa"/>
            <w:shd w:val="clear" w:color="auto" w:fill="auto"/>
            <w:vAlign w:val="center"/>
            <w:hideMark/>
          </w:tcPr>
          <w:p w14:paraId="7FBAF893"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Подтверждение параметров запроса</w:t>
            </w:r>
          </w:p>
        </w:tc>
        <w:tc>
          <w:tcPr>
            <w:tcW w:w="1418" w:type="dxa"/>
            <w:vAlign w:val="center"/>
          </w:tcPr>
          <w:p w14:paraId="42DF102B"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CM001</w:t>
            </w:r>
          </w:p>
        </w:tc>
        <w:tc>
          <w:tcPr>
            <w:tcW w:w="1559" w:type="dxa"/>
          </w:tcPr>
          <w:p w14:paraId="027C29B3" w14:textId="77777777" w:rsidR="0076141D" w:rsidRPr="00E6281C" w:rsidRDefault="0076141D" w:rsidP="0076141D">
            <w:pPr>
              <w:widowControl w:val="0"/>
              <w:spacing w:before="0" w:after="0" w:line="240" w:lineRule="auto"/>
              <w:jc w:val="center"/>
              <w:rPr>
                <w:rFonts w:eastAsia="Times New Roman"/>
                <w:lang w:eastAsia="ru-RU"/>
              </w:rPr>
            </w:pPr>
            <w:r w:rsidRPr="00E6281C">
              <w:rPr>
                <w:rFonts w:eastAsia="Times New Roman"/>
                <w:lang w:eastAsia="ru-RU"/>
              </w:rPr>
              <w:t>Электронный (</w:t>
            </w:r>
            <w:r w:rsidRPr="00E6281C">
              <w:rPr>
                <w:rFonts w:eastAsia="Times New Roman"/>
                <w:lang w:val="en-US" w:eastAsia="ru-RU"/>
              </w:rPr>
              <w:t>XML</w:t>
            </w:r>
            <w:r w:rsidRPr="00E6281C">
              <w:rPr>
                <w:rFonts w:eastAsia="Times New Roman"/>
                <w:lang w:eastAsia="ru-RU"/>
              </w:rPr>
              <w:t>)</w:t>
            </w:r>
          </w:p>
        </w:tc>
      </w:tr>
      <w:tr w:rsidR="0076141D" w:rsidRPr="00E6281C" w14:paraId="68F6ADE7" w14:textId="77777777" w:rsidTr="0076141D">
        <w:trPr>
          <w:cantSplit/>
          <w:trHeight w:val="580"/>
        </w:trPr>
        <w:tc>
          <w:tcPr>
            <w:tcW w:w="6375" w:type="dxa"/>
            <w:shd w:val="clear" w:color="auto" w:fill="auto"/>
            <w:vAlign w:val="center"/>
          </w:tcPr>
          <w:p w14:paraId="0CD8D1C1"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Распоряжение на отмену ранее поданного сообщения</w:t>
            </w:r>
          </w:p>
        </w:tc>
        <w:tc>
          <w:tcPr>
            <w:tcW w:w="1418" w:type="dxa"/>
            <w:vAlign w:val="center"/>
          </w:tcPr>
          <w:p w14:paraId="74F3926E"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CM003</w:t>
            </w:r>
          </w:p>
        </w:tc>
        <w:tc>
          <w:tcPr>
            <w:tcW w:w="1559" w:type="dxa"/>
          </w:tcPr>
          <w:p w14:paraId="3F458471" w14:textId="77777777" w:rsidR="0076141D" w:rsidRPr="00E6281C" w:rsidRDefault="0076141D" w:rsidP="0076141D">
            <w:pPr>
              <w:widowControl w:val="0"/>
              <w:spacing w:before="0" w:after="0" w:line="240" w:lineRule="auto"/>
              <w:jc w:val="center"/>
              <w:rPr>
                <w:rFonts w:eastAsia="Times New Roman"/>
                <w:lang w:eastAsia="ru-RU"/>
              </w:rPr>
            </w:pPr>
            <w:r w:rsidRPr="00E6281C">
              <w:rPr>
                <w:rFonts w:eastAsia="Times New Roman"/>
                <w:lang w:eastAsia="ru-RU"/>
              </w:rPr>
              <w:t>Электронный (</w:t>
            </w:r>
            <w:r w:rsidRPr="00E6281C">
              <w:rPr>
                <w:rFonts w:eastAsia="Times New Roman"/>
                <w:lang w:val="en-US" w:eastAsia="ru-RU"/>
              </w:rPr>
              <w:t>XML</w:t>
            </w:r>
            <w:r w:rsidRPr="00E6281C">
              <w:rPr>
                <w:rFonts w:eastAsia="Times New Roman"/>
                <w:lang w:eastAsia="ru-RU"/>
              </w:rPr>
              <w:t>)</w:t>
            </w:r>
          </w:p>
        </w:tc>
      </w:tr>
      <w:tr w:rsidR="0076141D" w:rsidRPr="00E6281C" w14:paraId="589BFF0A" w14:textId="77777777" w:rsidTr="0076141D">
        <w:trPr>
          <w:cantSplit/>
          <w:trHeight w:val="580"/>
        </w:trPr>
        <w:tc>
          <w:tcPr>
            <w:tcW w:w="6375" w:type="dxa"/>
            <w:shd w:val="clear" w:color="auto" w:fill="auto"/>
            <w:vAlign w:val="center"/>
            <w:hideMark/>
          </w:tcPr>
          <w:p w14:paraId="5A7A625D"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Анкета генерального соглашения</w:t>
            </w:r>
          </w:p>
        </w:tc>
        <w:tc>
          <w:tcPr>
            <w:tcW w:w="1418" w:type="dxa"/>
            <w:vAlign w:val="center"/>
          </w:tcPr>
          <w:p w14:paraId="241C75C2"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CM010</w:t>
            </w:r>
          </w:p>
        </w:tc>
        <w:tc>
          <w:tcPr>
            <w:tcW w:w="1559" w:type="dxa"/>
          </w:tcPr>
          <w:p w14:paraId="72DE637F" w14:textId="77777777" w:rsidR="0076141D" w:rsidRPr="00E6281C" w:rsidRDefault="00AD52AA"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 xml:space="preserve">Электронный </w:t>
            </w:r>
            <w:r w:rsidR="0076141D" w:rsidRPr="00E6281C">
              <w:rPr>
                <w:rFonts w:eastAsia="Times New Roman"/>
                <w:lang w:eastAsia="ru-RU"/>
              </w:rPr>
              <w:lastRenderedPageBreak/>
              <w:t>(</w:t>
            </w:r>
            <w:r w:rsidR="0076141D" w:rsidRPr="00E6281C">
              <w:rPr>
                <w:rFonts w:eastAsia="Times New Roman"/>
                <w:lang w:val="en-US" w:eastAsia="ru-RU"/>
              </w:rPr>
              <w:t>XML</w:t>
            </w:r>
            <w:r w:rsidR="0076141D" w:rsidRPr="00E6281C">
              <w:rPr>
                <w:rFonts w:eastAsia="Times New Roman"/>
                <w:lang w:eastAsia="ru-RU"/>
              </w:rPr>
              <w:t>)</w:t>
            </w:r>
          </w:p>
        </w:tc>
      </w:tr>
      <w:tr w:rsidR="0076141D" w:rsidRPr="00E6281C" w14:paraId="629A7831" w14:textId="77777777" w:rsidTr="0076141D">
        <w:trPr>
          <w:cantSplit/>
          <w:trHeight w:val="580"/>
        </w:trPr>
        <w:tc>
          <w:tcPr>
            <w:tcW w:w="6375" w:type="dxa"/>
            <w:shd w:val="clear" w:color="auto" w:fill="auto"/>
            <w:vAlign w:val="center"/>
            <w:hideMark/>
          </w:tcPr>
          <w:p w14:paraId="7393FEDE" w14:textId="77777777" w:rsidR="0076141D" w:rsidRPr="00E6281C" w:rsidRDefault="0076141D" w:rsidP="0076141D">
            <w:pPr>
              <w:widowControl w:val="0"/>
              <w:spacing w:before="0" w:after="0" w:line="240" w:lineRule="auto"/>
              <w:ind w:left="142"/>
              <w:jc w:val="left"/>
            </w:pPr>
            <w:r w:rsidRPr="00E6281C">
              <w:rPr>
                <w:rFonts w:eastAsia="Times New Roman"/>
                <w:lang w:eastAsia="ru-RU"/>
              </w:rPr>
              <w:lastRenderedPageBreak/>
              <w:t>Анкета прекращения генерального соглашения</w:t>
            </w:r>
          </w:p>
        </w:tc>
        <w:tc>
          <w:tcPr>
            <w:tcW w:w="1418" w:type="dxa"/>
            <w:vAlign w:val="center"/>
          </w:tcPr>
          <w:p w14:paraId="0FA57B7E"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СМ011</w:t>
            </w:r>
          </w:p>
        </w:tc>
        <w:tc>
          <w:tcPr>
            <w:tcW w:w="1559" w:type="dxa"/>
          </w:tcPr>
          <w:p w14:paraId="5A7F5987" w14:textId="77777777" w:rsidR="0076141D" w:rsidRPr="00E6281C" w:rsidRDefault="00AD52AA"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14:paraId="103F5DC3" w14:textId="77777777" w:rsidTr="0076141D">
        <w:trPr>
          <w:cantSplit/>
          <w:trHeight w:val="580"/>
        </w:trPr>
        <w:tc>
          <w:tcPr>
            <w:tcW w:w="6375" w:type="dxa"/>
            <w:shd w:val="clear" w:color="auto" w:fill="auto"/>
            <w:vAlign w:val="center"/>
          </w:tcPr>
          <w:p w14:paraId="5B01DC12"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Анкета договора, заключенного в целях обеспечения исполнения обязательств</w:t>
            </w:r>
          </w:p>
        </w:tc>
        <w:tc>
          <w:tcPr>
            <w:tcW w:w="1418" w:type="dxa"/>
            <w:vAlign w:val="center"/>
          </w:tcPr>
          <w:p w14:paraId="71648A6F"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СМ015</w:t>
            </w:r>
          </w:p>
        </w:tc>
        <w:tc>
          <w:tcPr>
            <w:tcW w:w="1559" w:type="dxa"/>
          </w:tcPr>
          <w:p w14:paraId="391FB3BE" w14:textId="77777777"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14:paraId="1C005650" w14:textId="77777777" w:rsidTr="0076141D">
        <w:trPr>
          <w:cantSplit/>
          <w:trHeight w:val="580"/>
        </w:trPr>
        <w:tc>
          <w:tcPr>
            <w:tcW w:w="6375" w:type="dxa"/>
            <w:shd w:val="clear" w:color="auto" w:fill="auto"/>
            <w:vAlign w:val="center"/>
          </w:tcPr>
          <w:p w14:paraId="69FCBE3B"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Анкета договора валютного свопа</w:t>
            </w:r>
          </w:p>
        </w:tc>
        <w:tc>
          <w:tcPr>
            <w:tcW w:w="1418" w:type="dxa"/>
            <w:vAlign w:val="center"/>
          </w:tcPr>
          <w:p w14:paraId="201AC6B6"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CM021</w:t>
            </w:r>
          </w:p>
        </w:tc>
        <w:tc>
          <w:tcPr>
            <w:tcW w:w="1559" w:type="dxa"/>
          </w:tcPr>
          <w:p w14:paraId="3E45EF76" w14:textId="77777777"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14:paraId="0D686DE7" w14:textId="77777777" w:rsidTr="0076141D">
        <w:trPr>
          <w:cantSplit/>
          <w:trHeight w:val="580"/>
        </w:trPr>
        <w:tc>
          <w:tcPr>
            <w:tcW w:w="6375" w:type="dxa"/>
            <w:shd w:val="clear" w:color="auto" w:fill="auto"/>
            <w:vAlign w:val="center"/>
            <w:hideMark/>
          </w:tcPr>
          <w:p w14:paraId="53FC09BC"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Анкета договора конверсионной сделки (валютного форварда)</w:t>
            </w:r>
          </w:p>
        </w:tc>
        <w:tc>
          <w:tcPr>
            <w:tcW w:w="1418" w:type="dxa"/>
            <w:vAlign w:val="center"/>
          </w:tcPr>
          <w:p w14:paraId="070E66DD"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CM022</w:t>
            </w:r>
          </w:p>
        </w:tc>
        <w:tc>
          <w:tcPr>
            <w:tcW w:w="1559" w:type="dxa"/>
          </w:tcPr>
          <w:p w14:paraId="4E8CDF89" w14:textId="77777777"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14:paraId="4A7467C2" w14:textId="77777777" w:rsidTr="0076141D">
        <w:trPr>
          <w:cantSplit/>
          <w:trHeight w:val="580"/>
        </w:trPr>
        <w:tc>
          <w:tcPr>
            <w:tcW w:w="6375" w:type="dxa"/>
            <w:shd w:val="clear" w:color="auto" w:fill="auto"/>
            <w:vAlign w:val="center"/>
            <w:hideMark/>
          </w:tcPr>
          <w:p w14:paraId="7A4CF64E"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Анкета договора валютного опциона</w:t>
            </w:r>
          </w:p>
        </w:tc>
        <w:tc>
          <w:tcPr>
            <w:tcW w:w="1418" w:type="dxa"/>
            <w:vAlign w:val="center"/>
          </w:tcPr>
          <w:p w14:paraId="759201CC"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CM023</w:t>
            </w:r>
          </w:p>
        </w:tc>
        <w:tc>
          <w:tcPr>
            <w:tcW w:w="1559" w:type="dxa"/>
          </w:tcPr>
          <w:p w14:paraId="7D5BEBDD" w14:textId="77777777"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14:paraId="6F246404" w14:textId="77777777" w:rsidTr="0076141D">
        <w:trPr>
          <w:cantSplit/>
          <w:trHeight w:val="580"/>
        </w:trPr>
        <w:tc>
          <w:tcPr>
            <w:tcW w:w="6375" w:type="dxa"/>
            <w:shd w:val="clear" w:color="auto" w:fill="auto"/>
            <w:vAlign w:val="center"/>
            <w:hideMark/>
          </w:tcPr>
          <w:p w14:paraId="6EBD5BA9"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Анкета договора бинарного валютного опциона</w:t>
            </w:r>
          </w:p>
        </w:tc>
        <w:tc>
          <w:tcPr>
            <w:tcW w:w="1418" w:type="dxa"/>
            <w:vAlign w:val="center"/>
          </w:tcPr>
          <w:p w14:paraId="71724898"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CM024</w:t>
            </w:r>
          </w:p>
        </w:tc>
        <w:tc>
          <w:tcPr>
            <w:tcW w:w="1559" w:type="dxa"/>
          </w:tcPr>
          <w:p w14:paraId="4857E621" w14:textId="77777777"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14:paraId="63A52EBD" w14:textId="77777777" w:rsidTr="0076141D">
        <w:trPr>
          <w:cantSplit/>
          <w:trHeight w:val="580"/>
        </w:trPr>
        <w:tc>
          <w:tcPr>
            <w:tcW w:w="6375" w:type="dxa"/>
            <w:shd w:val="clear" w:color="auto" w:fill="auto"/>
            <w:vAlign w:val="center"/>
            <w:hideMark/>
          </w:tcPr>
          <w:p w14:paraId="621DDA19"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Анкета соглашения о будущей процентной ставке</w:t>
            </w:r>
          </w:p>
        </w:tc>
        <w:tc>
          <w:tcPr>
            <w:tcW w:w="1418" w:type="dxa"/>
            <w:vAlign w:val="center"/>
          </w:tcPr>
          <w:p w14:paraId="2E44D99C"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CM031</w:t>
            </w:r>
          </w:p>
        </w:tc>
        <w:tc>
          <w:tcPr>
            <w:tcW w:w="1559" w:type="dxa"/>
          </w:tcPr>
          <w:p w14:paraId="225CF80F" w14:textId="77777777"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14:paraId="4DE9B791" w14:textId="77777777" w:rsidTr="0076141D">
        <w:trPr>
          <w:cantSplit/>
          <w:trHeight w:val="580"/>
        </w:trPr>
        <w:tc>
          <w:tcPr>
            <w:tcW w:w="6375" w:type="dxa"/>
            <w:shd w:val="clear" w:color="auto" w:fill="auto"/>
            <w:vAlign w:val="center"/>
            <w:hideMark/>
          </w:tcPr>
          <w:p w14:paraId="52FEF9F3"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Анкета договора процентного свопа</w:t>
            </w:r>
          </w:p>
        </w:tc>
        <w:tc>
          <w:tcPr>
            <w:tcW w:w="1418" w:type="dxa"/>
            <w:vAlign w:val="center"/>
          </w:tcPr>
          <w:p w14:paraId="1AC7D1B2"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CM032</w:t>
            </w:r>
          </w:p>
        </w:tc>
        <w:tc>
          <w:tcPr>
            <w:tcW w:w="1559" w:type="dxa"/>
          </w:tcPr>
          <w:p w14:paraId="7EC45B26" w14:textId="77777777"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14:paraId="5A34FF0A" w14:textId="77777777" w:rsidTr="0076141D">
        <w:trPr>
          <w:cantSplit/>
          <w:trHeight w:val="580"/>
        </w:trPr>
        <w:tc>
          <w:tcPr>
            <w:tcW w:w="6375" w:type="dxa"/>
            <w:shd w:val="clear" w:color="auto" w:fill="auto"/>
            <w:vAlign w:val="center"/>
            <w:hideMark/>
          </w:tcPr>
          <w:p w14:paraId="1A340BC5"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Анкета договора фиксации максимальной/минимальной процентной ставки</w:t>
            </w:r>
          </w:p>
        </w:tc>
        <w:tc>
          <w:tcPr>
            <w:tcW w:w="1418" w:type="dxa"/>
            <w:vAlign w:val="center"/>
          </w:tcPr>
          <w:p w14:paraId="59B45317"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CM033</w:t>
            </w:r>
          </w:p>
        </w:tc>
        <w:tc>
          <w:tcPr>
            <w:tcW w:w="1559" w:type="dxa"/>
          </w:tcPr>
          <w:p w14:paraId="75E480FA" w14:textId="77777777"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14:paraId="5488097C" w14:textId="77777777" w:rsidTr="0076141D">
        <w:trPr>
          <w:cantSplit/>
          <w:trHeight w:val="580"/>
        </w:trPr>
        <w:tc>
          <w:tcPr>
            <w:tcW w:w="6375" w:type="dxa"/>
            <w:shd w:val="clear" w:color="auto" w:fill="auto"/>
            <w:vAlign w:val="center"/>
            <w:hideMark/>
          </w:tcPr>
          <w:p w14:paraId="3E29052A"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 xml:space="preserve">Анкета договора </w:t>
            </w:r>
            <w:proofErr w:type="spellStart"/>
            <w:r w:rsidRPr="00E6281C">
              <w:rPr>
                <w:rFonts w:eastAsia="Times New Roman"/>
                <w:lang w:eastAsia="ru-RU"/>
              </w:rPr>
              <w:t>свопциона</w:t>
            </w:r>
            <w:proofErr w:type="spellEnd"/>
          </w:p>
        </w:tc>
        <w:tc>
          <w:tcPr>
            <w:tcW w:w="1418" w:type="dxa"/>
            <w:vAlign w:val="center"/>
          </w:tcPr>
          <w:p w14:paraId="46B7F0A1"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CM034</w:t>
            </w:r>
          </w:p>
        </w:tc>
        <w:tc>
          <w:tcPr>
            <w:tcW w:w="1559" w:type="dxa"/>
          </w:tcPr>
          <w:p w14:paraId="19971833" w14:textId="77777777"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14:paraId="39D0AC6A" w14:textId="77777777" w:rsidTr="0076141D">
        <w:trPr>
          <w:cantSplit/>
          <w:trHeight w:val="580"/>
        </w:trPr>
        <w:tc>
          <w:tcPr>
            <w:tcW w:w="6375" w:type="dxa"/>
            <w:shd w:val="clear" w:color="auto" w:fill="auto"/>
            <w:vAlign w:val="center"/>
            <w:hideMark/>
          </w:tcPr>
          <w:p w14:paraId="01E0B34A"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 xml:space="preserve">Анкета договора </w:t>
            </w:r>
            <w:proofErr w:type="spellStart"/>
            <w:r w:rsidRPr="00E6281C">
              <w:rPr>
                <w:rFonts w:eastAsia="Times New Roman"/>
                <w:lang w:eastAsia="ru-RU"/>
              </w:rPr>
              <w:t>репо</w:t>
            </w:r>
            <w:proofErr w:type="spellEnd"/>
          </w:p>
        </w:tc>
        <w:tc>
          <w:tcPr>
            <w:tcW w:w="1418" w:type="dxa"/>
            <w:vAlign w:val="center"/>
          </w:tcPr>
          <w:p w14:paraId="244ADE2C"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CM041</w:t>
            </w:r>
          </w:p>
        </w:tc>
        <w:tc>
          <w:tcPr>
            <w:tcW w:w="1559" w:type="dxa"/>
          </w:tcPr>
          <w:p w14:paraId="673A11FB" w14:textId="77777777"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14:paraId="3FC6DAED" w14:textId="77777777" w:rsidTr="0076141D">
        <w:trPr>
          <w:cantSplit/>
          <w:trHeight w:val="580"/>
        </w:trPr>
        <w:tc>
          <w:tcPr>
            <w:tcW w:w="6375" w:type="dxa"/>
            <w:shd w:val="clear" w:color="auto" w:fill="auto"/>
            <w:vAlign w:val="center"/>
            <w:hideMark/>
          </w:tcPr>
          <w:p w14:paraId="15733D5F"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Анкета договора купли-продажи облигации</w:t>
            </w:r>
          </w:p>
        </w:tc>
        <w:tc>
          <w:tcPr>
            <w:tcW w:w="1418" w:type="dxa"/>
            <w:vAlign w:val="center"/>
          </w:tcPr>
          <w:p w14:paraId="01061758"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CM042</w:t>
            </w:r>
          </w:p>
        </w:tc>
        <w:tc>
          <w:tcPr>
            <w:tcW w:w="1559" w:type="dxa"/>
          </w:tcPr>
          <w:p w14:paraId="61BA366D" w14:textId="77777777"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14:paraId="35FD7494" w14:textId="77777777" w:rsidTr="0076141D">
        <w:trPr>
          <w:cantSplit/>
          <w:trHeight w:val="580"/>
        </w:trPr>
        <w:tc>
          <w:tcPr>
            <w:tcW w:w="6375" w:type="dxa"/>
            <w:shd w:val="clear" w:color="auto" w:fill="auto"/>
            <w:vAlign w:val="center"/>
            <w:hideMark/>
          </w:tcPr>
          <w:p w14:paraId="4AC9878B"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Анкета договора форварда на облигацию и индекс</w:t>
            </w:r>
          </w:p>
        </w:tc>
        <w:tc>
          <w:tcPr>
            <w:tcW w:w="1418" w:type="dxa"/>
            <w:vAlign w:val="center"/>
          </w:tcPr>
          <w:p w14:paraId="3061CA58"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CM043</w:t>
            </w:r>
          </w:p>
        </w:tc>
        <w:tc>
          <w:tcPr>
            <w:tcW w:w="1559" w:type="dxa"/>
          </w:tcPr>
          <w:p w14:paraId="329C6C8F" w14:textId="77777777"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14:paraId="410864B5" w14:textId="77777777" w:rsidTr="0076141D">
        <w:trPr>
          <w:cantSplit/>
          <w:trHeight w:val="580"/>
        </w:trPr>
        <w:tc>
          <w:tcPr>
            <w:tcW w:w="6375" w:type="dxa"/>
            <w:shd w:val="clear" w:color="auto" w:fill="auto"/>
            <w:vAlign w:val="center"/>
            <w:hideMark/>
          </w:tcPr>
          <w:p w14:paraId="576E284F" w14:textId="77777777" w:rsidR="0076141D" w:rsidRPr="00E6281C" w:rsidRDefault="0076141D" w:rsidP="0076141D">
            <w:pPr>
              <w:widowControl w:val="0"/>
              <w:spacing w:before="0" w:after="0" w:line="240" w:lineRule="auto"/>
              <w:ind w:left="142"/>
              <w:jc w:val="left"/>
              <w:rPr>
                <w:rFonts w:eastAsia="Times New Roman"/>
                <w:b/>
                <w:lang w:eastAsia="ru-RU"/>
              </w:rPr>
            </w:pPr>
            <w:r w:rsidRPr="00E6281C">
              <w:rPr>
                <w:rFonts w:eastAsia="Times New Roman"/>
                <w:lang w:eastAsia="ru-RU"/>
              </w:rPr>
              <w:t>Анкета договора опциона на облигацию</w:t>
            </w:r>
          </w:p>
        </w:tc>
        <w:tc>
          <w:tcPr>
            <w:tcW w:w="1418" w:type="dxa"/>
            <w:vAlign w:val="center"/>
          </w:tcPr>
          <w:p w14:paraId="380D30AC"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CM044</w:t>
            </w:r>
          </w:p>
        </w:tc>
        <w:tc>
          <w:tcPr>
            <w:tcW w:w="1559" w:type="dxa"/>
          </w:tcPr>
          <w:p w14:paraId="6D110562" w14:textId="77777777"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14:paraId="3F429D3F" w14:textId="77777777" w:rsidTr="0076141D">
        <w:trPr>
          <w:cantSplit/>
          <w:trHeight w:val="580"/>
        </w:trPr>
        <w:tc>
          <w:tcPr>
            <w:tcW w:w="6375" w:type="dxa"/>
            <w:shd w:val="clear" w:color="auto" w:fill="auto"/>
            <w:vAlign w:val="center"/>
            <w:hideMark/>
          </w:tcPr>
          <w:p w14:paraId="7A0C4100"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Анкета договора опциона на индекс и корзину облигаций (индексов)</w:t>
            </w:r>
          </w:p>
        </w:tc>
        <w:tc>
          <w:tcPr>
            <w:tcW w:w="1418" w:type="dxa"/>
            <w:vAlign w:val="center"/>
          </w:tcPr>
          <w:p w14:paraId="4326A79E"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CM045</w:t>
            </w:r>
          </w:p>
        </w:tc>
        <w:tc>
          <w:tcPr>
            <w:tcW w:w="1559" w:type="dxa"/>
          </w:tcPr>
          <w:p w14:paraId="3CF933BD" w14:textId="77777777"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14:paraId="1B677D9C" w14:textId="77777777" w:rsidTr="0076141D">
        <w:trPr>
          <w:cantSplit/>
          <w:trHeight w:val="580"/>
        </w:trPr>
        <w:tc>
          <w:tcPr>
            <w:tcW w:w="6375" w:type="dxa"/>
            <w:shd w:val="clear" w:color="auto" w:fill="auto"/>
            <w:vAlign w:val="center"/>
            <w:hideMark/>
          </w:tcPr>
          <w:p w14:paraId="79974D94"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Анкета договора купли-продажи акции</w:t>
            </w:r>
          </w:p>
        </w:tc>
        <w:tc>
          <w:tcPr>
            <w:tcW w:w="1418" w:type="dxa"/>
            <w:vAlign w:val="center"/>
          </w:tcPr>
          <w:p w14:paraId="3C8822D9"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CM046</w:t>
            </w:r>
          </w:p>
        </w:tc>
        <w:tc>
          <w:tcPr>
            <w:tcW w:w="1559" w:type="dxa"/>
          </w:tcPr>
          <w:p w14:paraId="4DADB0E1" w14:textId="77777777"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 xml:space="preserve">Электронный </w:t>
            </w:r>
            <w:r w:rsidR="0076141D" w:rsidRPr="00E6281C">
              <w:rPr>
                <w:rFonts w:eastAsia="Times New Roman"/>
                <w:lang w:eastAsia="ru-RU"/>
              </w:rPr>
              <w:lastRenderedPageBreak/>
              <w:t>(</w:t>
            </w:r>
            <w:r w:rsidR="0076141D" w:rsidRPr="00E6281C">
              <w:rPr>
                <w:rFonts w:eastAsia="Times New Roman"/>
                <w:lang w:val="en-US" w:eastAsia="ru-RU"/>
              </w:rPr>
              <w:t>XML</w:t>
            </w:r>
            <w:r w:rsidR="0076141D" w:rsidRPr="00E6281C">
              <w:rPr>
                <w:rFonts w:eastAsia="Times New Roman"/>
                <w:lang w:eastAsia="ru-RU"/>
              </w:rPr>
              <w:t>)</w:t>
            </w:r>
          </w:p>
        </w:tc>
      </w:tr>
      <w:tr w:rsidR="0076141D" w:rsidRPr="00E6281C" w14:paraId="222B0DF9" w14:textId="77777777" w:rsidTr="0076141D">
        <w:trPr>
          <w:cantSplit/>
          <w:trHeight w:val="580"/>
        </w:trPr>
        <w:tc>
          <w:tcPr>
            <w:tcW w:w="6375" w:type="dxa"/>
            <w:shd w:val="clear" w:color="auto" w:fill="auto"/>
            <w:vAlign w:val="center"/>
            <w:hideMark/>
          </w:tcPr>
          <w:p w14:paraId="6C4A834A"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lastRenderedPageBreak/>
              <w:t>Анкета договора форварда на акцию</w:t>
            </w:r>
          </w:p>
        </w:tc>
        <w:tc>
          <w:tcPr>
            <w:tcW w:w="1418" w:type="dxa"/>
            <w:vAlign w:val="center"/>
          </w:tcPr>
          <w:p w14:paraId="019BA1E0"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CM047</w:t>
            </w:r>
          </w:p>
        </w:tc>
        <w:tc>
          <w:tcPr>
            <w:tcW w:w="1559" w:type="dxa"/>
          </w:tcPr>
          <w:p w14:paraId="4A9DC8BE" w14:textId="77777777"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14:paraId="654C7E3D" w14:textId="77777777" w:rsidTr="0076141D">
        <w:trPr>
          <w:cantSplit/>
          <w:trHeight w:val="580"/>
        </w:trPr>
        <w:tc>
          <w:tcPr>
            <w:tcW w:w="6375" w:type="dxa"/>
            <w:shd w:val="clear" w:color="auto" w:fill="auto"/>
            <w:vAlign w:val="center"/>
            <w:hideMark/>
          </w:tcPr>
          <w:p w14:paraId="68C3CC71"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Анкета договора опциона на акцию</w:t>
            </w:r>
          </w:p>
        </w:tc>
        <w:tc>
          <w:tcPr>
            <w:tcW w:w="1418" w:type="dxa"/>
            <w:vAlign w:val="center"/>
          </w:tcPr>
          <w:p w14:paraId="3A86F3BA"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CM048</w:t>
            </w:r>
          </w:p>
        </w:tc>
        <w:tc>
          <w:tcPr>
            <w:tcW w:w="1559" w:type="dxa"/>
          </w:tcPr>
          <w:p w14:paraId="6640F6E4" w14:textId="77777777"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14:paraId="49794118" w14:textId="77777777" w:rsidTr="0076141D">
        <w:trPr>
          <w:cantSplit/>
          <w:trHeight w:val="580"/>
        </w:trPr>
        <w:tc>
          <w:tcPr>
            <w:tcW w:w="6375" w:type="dxa"/>
            <w:shd w:val="clear" w:color="auto" w:fill="auto"/>
            <w:vAlign w:val="center"/>
            <w:hideMark/>
          </w:tcPr>
          <w:p w14:paraId="4293DC34"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Анкета договора товарного форварда</w:t>
            </w:r>
          </w:p>
        </w:tc>
        <w:tc>
          <w:tcPr>
            <w:tcW w:w="1418" w:type="dxa"/>
            <w:vAlign w:val="center"/>
          </w:tcPr>
          <w:p w14:paraId="3D737BE6"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CM051</w:t>
            </w:r>
          </w:p>
        </w:tc>
        <w:tc>
          <w:tcPr>
            <w:tcW w:w="1559" w:type="dxa"/>
          </w:tcPr>
          <w:p w14:paraId="12650B90" w14:textId="77777777"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14:paraId="1E526F92" w14:textId="77777777" w:rsidTr="0076141D">
        <w:trPr>
          <w:cantSplit/>
          <w:trHeight w:val="580"/>
        </w:trPr>
        <w:tc>
          <w:tcPr>
            <w:tcW w:w="6375" w:type="dxa"/>
            <w:shd w:val="clear" w:color="auto" w:fill="auto"/>
            <w:vAlign w:val="center"/>
            <w:hideMark/>
          </w:tcPr>
          <w:p w14:paraId="4BC30EE2"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Анкета договора товарного опциона</w:t>
            </w:r>
          </w:p>
        </w:tc>
        <w:tc>
          <w:tcPr>
            <w:tcW w:w="1418" w:type="dxa"/>
            <w:vAlign w:val="center"/>
          </w:tcPr>
          <w:p w14:paraId="151ED3CA"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CM052</w:t>
            </w:r>
          </w:p>
        </w:tc>
        <w:tc>
          <w:tcPr>
            <w:tcW w:w="1559" w:type="dxa"/>
          </w:tcPr>
          <w:p w14:paraId="5AAF9E22" w14:textId="77777777"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14:paraId="4DB080D4" w14:textId="77777777" w:rsidTr="0076141D">
        <w:trPr>
          <w:cantSplit/>
          <w:trHeight w:val="580"/>
        </w:trPr>
        <w:tc>
          <w:tcPr>
            <w:tcW w:w="6375" w:type="dxa"/>
            <w:shd w:val="clear" w:color="auto" w:fill="auto"/>
            <w:vAlign w:val="center"/>
            <w:hideMark/>
          </w:tcPr>
          <w:p w14:paraId="5B8EF91F"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Анкета договора товарного свопа</w:t>
            </w:r>
          </w:p>
        </w:tc>
        <w:tc>
          <w:tcPr>
            <w:tcW w:w="1418" w:type="dxa"/>
            <w:vAlign w:val="center"/>
          </w:tcPr>
          <w:p w14:paraId="16F8063C"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CM053</w:t>
            </w:r>
          </w:p>
        </w:tc>
        <w:tc>
          <w:tcPr>
            <w:tcW w:w="1559" w:type="dxa"/>
          </w:tcPr>
          <w:p w14:paraId="4413FBD2" w14:textId="77777777"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14:paraId="437EA42A" w14:textId="77777777" w:rsidTr="0076141D">
        <w:trPr>
          <w:cantSplit/>
          <w:trHeight w:val="580"/>
        </w:trPr>
        <w:tc>
          <w:tcPr>
            <w:tcW w:w="6375" w:type="dxa"/>
            <w:shd w:val="clear" w:color="auto" w:fill="auto"/>
            <w:vAlign w:val="center"/>
            <w:hideMark/>
          </w:tcPr>
          <w:p w14:paraId="074B212E"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 xml:space="preserve">Анкета договора товарного </w:t>
            </w:r>
            <w:proofErr w:type="spellStart"/>
            <w:r w:rsidRPr="00E6281C">
              <w:rPr>
                <w:rFonts w:eastAsia="Times New Roman"/>
                <w:lang w:eastAsia="ru-RU"/>
              </w:rPr>
              <w:t>свопциона</w:t>
            </w:r>
            <w:proofErr w:type="spellEnd"/>
          </w:p>
        </w:tc>
        <w:tc>
          <w:tcPr>
            <w:tcW w:w="1418" w:type="dxa"/>
            <w:vAlign w:val="center"/>
          </w:tcPr>
          <w:p w14:paraId="6844A538"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CM054</w:t>
            </w:r>
          </w:p>
        </w:tc>
        <w:tc>
          <w:tcPr>
            <w:tcW w:w="1559" w:type="dxa"/>
          </w:tcPr>
          <w:p w14:paraId="2C83486F" w14:textId="77777777"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14:paraId="39081ADC" w14:textId="77777777" w:rsidTr="0076141D">
        <w:trPr>
          <w:cantSplit/>
          <w:trHeight w:val="580"/>
        </w:trPr>
        <w:tc>
          <w:tcPr>
            <w:tcW w:w="6375" w:type="dxa"/>
            <w:shd w:val="clear" w:color="auto" w:fill="auto"/>
            <w:vAlign w:val="center"/>
            <w:hideMark/>
          </w:tcPr>
          <w:p w14:paraId="6C6CB0ED"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Анкета договора</w:t>
            </w:r>
            <w:r w:rsidRPr="00E6281C" w:rsidDel="001F1B96">
              <w:rPr>
                <w:rFonts w:eastAsia="Times New Roman"/>
                <w:lang w:eastAsia="ru-RU"/>
              </w:rPr>
              <w:t xml:space="preserve"> </w:t>
            </w:r>
            <w:r w:rsidRPr="00E6281C">
              <w:rPr>
                <w:rFonts w:eastAsia="Times New Roman"/>
                <w:lang w:eastAsia="ru-RU"/>
              </w:rPr>
              <w:t>свопа дохода на облигацию</w:t>
            </w:r>
          </w:p>
        </w:tc>
        <w:tc>
          <w:tcPr>
            <w:tcW w:w="1418" w:type="dxa"/>
            <w:vAlign w:val="center"/>
          </w:tcPr>
          <w:p w14:paraId="20CC73DA"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CM061</w:t>
            </w:r>
          </w:p>
        </w:tc>
        <w:tc>
          <w:tcPr>
            <w:tcW w:w="1559" w:type="dxa"/>
          </w:tcPr>
          <w:p w14:paraId="5E85407E" w14:textId="77777777"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14:paraId="2C33B5D2" w14:textId="77777777" w:rsidTr="0076141D">
        <w:trPr>
          <w:cantSplit/>
          <w:trHeight w:val="580"/>
        </w:trPr>
        <w:tc>
          <w:tcPr>
            <w:tcW w:w="6375" w:type="dxa"/>
            <w:shd w:val="clear" w:color="auto" w:fill="auto"/>
            <w:vAlign w:val="center"/>
            <w:hideMark/>
          </w:tcPr>
          <w:p w14:paraId="06FB31C8"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Анкета договора свопа дохода на акцию</w:t>
            </w:r>
          </w:p>
        </w:tc>
        <w:tc>
          <w:tcPr>
            <w:tcW w:w="1418" w:type="dxa"/>
            <w:vAlign w:val="center"/>
          </w:tcPr>
          <w:p w14:paraId="6DB1808C"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CM062</w:t>
            </w:r>
          </w:p>
        </w:tc>
        <w:tc>
          <w:tcPr>
            <w:tcW w:w="1559" w:type="dxa"/>
          </w:tcPr>
          <w:p w14:paraId="4D9D7238" w14:textId="77777777"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14:paraId="3AE4A360" w14:textId="77777777" w:rsidTr="0076141D">
        <w:trPr>
          <w:cantSplit/>
          <w:trHeight w:val="580"/>
        </w:trPr>
        <w:tc>
          <w:tcPr>
            <w:tcW w:w="6375" w:type="dxa"/>
            <w:shd w:val="clear" w:color="auto" w:fill="auto"/>
            <w:vAlign w:val="center"/>
            <w:hideMark/>
          </w:tcPr>
          <w:p w14:paraId="56D30D35"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Анкета договора</w:t>
            </w:r>
            <w:r w:rsidRPr="00E6281C" w:rsidDel="001F1B96">
              <w:rPr>
                <w:rFonts w:eastAsia="Times New Roman"/>
                <w:lang w:eastAsia="ru-RU"/>
              </w:rPr>
              <w:t xml:space="preserve"> </w:t>
            </w:r>
            <w:r w:rsidRPr="00E6281C">
              <w:rPr>
                <w:rFonts w:eastAsia="Times New Roman"/>
                <w:lang w:eastAsia="ru-RU"/>
              </w:rPr>
              <w:t>кредитного дефолтного свопа</w:t>
            </w:r>
          </w:p>
        </w:tc>
        <w:tc>
          <w:tcPr>
            <w:tcW w:w="1418" w:type="dxa"/>
            <w:vAlign w:val="center"/>
          </w:tcPr>
          <w:p w14:paraId="79AE94E0"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CM071</w:t>
            </w:r>
          </w:p>
        </w:tc>
        <w:tc>
          <w:tcPr>
            <w:tcW w:w="1559" w:type="dxa"/>
          </w:tcPr>
          <w:p w14:paraId="3992416C" w14:textId="77777777"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14:paraId="59161FCC" w14:textId="77777777" w:rsidTr="0076141D">
        <w:trPr>
          <w:cantSplit/>
          <w:trHeight w:val="580"/>
        </w:trPr>
        <w:tc>
          <w:tcPr>
            <w:tcW w:w="6375" w:type="dxa"/>
            <w:shd w:val="clear" w:color="auto" w:fill="auto"/>
            <w:vAlign w:val="center"/>
            <w:hideMark/>
          </w:tcPr>
          <w:p w14:paraId="705C7D3A"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Анкета договора</w:t>
            </w:r>
            <w:r w:rsidRPr="00E6281C" w:rsidDel="001F1B96">
              <w:rPr>
                <w:rFonts w:eastAsia="Times New Roman"/>
                <w:lang w:eastAsia="ru-RU"/>
              </w:rPr>
              <w:t xml:space="preserve"> </w:t>
            </w:r>
            <w:r w:rsidRPr="00E6281C">
              <w:rPr>
                <w:rFonts w:eastAsia="Times New Roman"/>
                <w:lang w:eastAsia="ru-RU"/>
              </w:rPr>
              <w:t xml:space="preserve">кредитного дефолтного </w:t>
            </w:r>
            <w:proofErr w:type="spellStart"/>
            <w:r w:rsidRPr="00E6281C">
              <w:rPr>
                <w:rFonts w:eastAsia="Times New Roman"/>
                <w:lang w:eastAsia="ru-RU"/>
              </w:rPr>
              <w:t>свопциона</w:t>
            </w:r>
            <w:proofErr w:type="spellEnd"/>
          </w:p>
        </w:tc>
        <w:tc>
          <w:tcPr>
            <w:tcW w:w="1418" w:type="dxa"/>
            <w:vAlign w:val="center"/>
          </w:tcPr>
          <w:p w14:paraId="273D14BB"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CM072</w:t>
            </w:r>
          </w:p>
        </w:tc>
        <w:tc>
          <w:tcPr>
            <w:tcW w:w="1559" w:type="dxa"/>
          </w:tcPr>
          <w:p w14:paraId="6D510ABE" w14:textId="77777777"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14:paraId="48E8308F" w14:textId="77777777" w:rsidTr="0076141D">
        <w:trPr>
          <w:cantSplit/>
          <w:trHeight w:val="580"/>
        </w:trPr>
        <w:tc>
          <w:tcPr>
            <w:tcW w:w="6375" w:type="dxa"/>
            <w:shd w:val="clear" w:color="auto" w:fill="auto"/>
            <w:vAlign w:val="center"/>
            <w:hideMark/>
          </w:tcPr>
          <w:p w14:paraId="40CEA9DB"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Анкета иной сделки</w:t>
            </w:r>
          </w:p>
        </w:tc>
        <w:tc>
          <w:tcPr>
            <w:tcW w:w="1418" w:type="dxa"/>
            <w:vAlign w:val="center"/>
          </w:tcPr>
          <w:p w14:paraId="5356FABE" w14:textId="77777777" w:rsidR="0076141D" w:rsidRPr="00E6281C" w:rsidRDefault="0076141D" w:rsidP="0076141D">
            <w:pPr>
              <w:widowControl w:val="0"/>
              <w:spacing w:before="0" w:after="0" w:line="240" w:lineRule="auto"/>
              <w:ind w:left="567" w:hanging="567"/>
              <w:jc w:val="center"/>
              <w:rPr>
                <w:rFonts w:eastAsia="Times New Roman"/>
                <w:lang w:eastAsia="ru-RU"/>
              </w:rPr>
            </w:pPr>
            <w:r w:rsidRPr="00E6281C">
              <w:rPr>
                <w:rFonts w:eastAsia="Times New Roman"/>
                <w:lang w:eastAsia="ru-RU"/>
              </w:rPr>
              <w:t>CM081</w:t>
            </w:r>
          </w:p>
        </w:tc>
        <w:tc>
          <w:tcPr>
            <w:tcW w:w="1559" w:type="dxa"/>
          </w:tcPr>
          <w:p w14:paraId="4ADE301A" w14:textId="77777777"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14:paraId="67379591" w14:textId="77777777" w:rsidTr="0076141D">
        <w:trPr>
          <w:cantSplit/>
          <w:trHeight w:val="580"/>
        </w:trPr>
        <w:tc>
          <w:tcPr>
            <w:tcW w:w="6375" w:type="dxa"/>
            <w:shd w:val="clear" w:color="auto" w:fill="auto"/>
            <w:vAlign w:val="center"/>
            <w:hideMark/>
          </w:tcPr>
          <w:p w14:paraId="0E9BB2FF"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 xml:space="preserve">Отчет по сделкам </w:t>
            </w:r>
            <w:proofErr w:type="spellStart"/>
            <w:r w:rsidRPr="00E6281C">
              <w:rPr>
                <w:rFonts w:eastAsia="Times New Roman"/>
                <w:lang w:eastAsia="ru-RU"/>
              </w:rPr>
              <w:t>репо</w:t>
            </w:r>
            <w:proofErr w:type="spellEnd"/>
          </w:p>
        </w:tc>
        <w:tc>
          <w:tcPr>
            <w:tcW w:w="1418" w:type="dxa"/>
            <w:vAlign w:val="center"/>
          </w:tcPr>
          <w:p w14:paraId="062E9A56" w14:textId="77777777" w:rsidR="0076141D" w:rsidRPr="00E6281C" w:rsidRDefault="0076141D" w:rsidP="0076141D">
            <w:pPr>
              <w:widowControl w:val="0"/>
              <w:spacing w:before="0" w:after="0" w:line="240" w:lineRule="auto"/>
              <w:ind w:left="567" w:hanging="567"/>
              <w:jc w:val="center"/>
              <w:rPr>
                <w:rFonts w:eastAsia="Times New Roman"/>
                <w:lang w:eastAsia="ru-RU"/>
              </w:rPr>
            </w:pPr>
            <w:r w:rsidRPr="00E6281C">
              <w:rPr>
                <w:rFonts w:eastAsia="Times New Roman"/>
                <w:lang w:eastAsia="ru-RU"/>
              </w:rPr>
              <w:t>СМ083</w:t>
            </w:r>
          </w:p>
        </w:tc>
        <w:tc>
          <w:tcPr>
            <w:tcW w:w="1559" w:type="dxa"/>
          </w:tcPr>
          <w:p w14:paraId="44E38379" w14:textId="77777777" w:rsidR="0076141D" w:rsidRPr="00E6281C" w:rsidRDefault="0076141D" w:rsidP="0076141D">
            <w:pPr>
              <w:widowControl w:val="0"/>
              <w:spacing w:before="0" w:after="0" w:line="240" w:lineRule="auto"/>
              <w:jc w:val="center"/>
              <w:rPr>
                <w:rFonts w:eastAsia="Times New Roman"/>
                <w:lang w:eastAsia="ru-RU"/>
              </w:rPr>
            </w:pPr>
            <w:r w:rsidRPr="00E6281C">
              <w:rPr>
                <w:rFonts w:eastAsia="Times New Roman"/>
                <w:lang w:eastAsia="ru-RU"/>
              </w:rPr>
              <w:t>Электронный (</w:t>
            </w:r>
            <w:r w:rsidRPr="00E6281C">
              <w:rPr>
                <w:rFonts w:eastAsia="Times New Roman"/>
                <w:lang w:val="en-US" w:eastAsia="ru-RU"/>
              </w:rPr>
              <w:t>XML</w:t>
            </w:r>
            <w:r w:rsidRPr="00E6281C">
              <w:rPr>
                <w:rFonts w:eastAsia="Times New Roman"/>
                <w:lang w:eastAsia="ru-RU"/>
              </w:rPr>
              <w:t>)</w:t>
            </w:r>
          </w:p>
        </w:tc>
      </w:tr>
      <w:tr w:rsidR="0076141D" w:rsidRPr="00E6281C" w14:paraId="15825BE7" w14:textId="77777777" w:rsidTr="0076141D">
        <w:trPr>
          <w:cantSplit/>
          <w:trHeight w:val="580"/>
        </w:trPr>
        <w:tc>
          <w:tcPr>
            <w:tcW w:w="6375" w:type="dxa"/>
            <w:shd w:val="clear" w:color="auto" w:fill="auto"/>
            <w:vAlign w:val="center"/>
          </w:tcPr>
          <w:p w14:paraId="5A71C8FF"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Отчет по сделкам валютный своп</w:t>
            </w:r>
          </w:p>
        </w:tc>
        <w:tc>
          <w:tcPr>
            <w:tcW w:w="1418" w:type="dxa"/>
            <w:vAlign w:val="center"/>
          </w:tcPr>
          <w:p w14:paraId="5A38B900" w14:textId="77777777" w:rsidR="0076141D" w:rsidRPr="00E6281C" w:rsidRDefault="0076141D" w:rsidP="0076141D">
            <w:pPr>
              <w:widowControl w:val="0"/>
              <w:spacing w:before="0" w:after="0" w:line="240" w:lineRule="auto"/>
              <w:ind w:left="567" w:hanging="567"/>
              <w:jc w:val="center"/>
              <w:rPr>
                <w:rFonts w:eastAsia="Times New Roman"/>
                <w:lang w:eastAsia="ru-RU"/>
              </w:rPr>
            </w:pPr>
            <w:r w:rsidRPr="00E6281C">
              <w:rPr>
                <w:rFonts w:eastAsia="Times New Roman"/>
                <w:lang w:eastAsia="ru-RU"/>
              </w:rPr>
              <w:t>СМ084</w:t>
            </w:r>
          </w:p>
        </w:tc>
        <w:tc>
          <w:tcPr>
            <w:tcW w:w="1559" w:type="dxa"/>
          </w:tcPr>
          <w:p w14:paraId="4D1E1116" w14:textId="77777777" w:rsidR="0076141D" w:rsidRPr="00E6281C" w:rsidRDefault="0076141D" w:rsidP="0076141D">
            <w:pPr>
              <w:widowControl w:val="0"/>
              <w:spacing w:before="0" w:after="0" w:line="240" w:lineRule="auto"/>
              <w:jc w:val="center"/>
              <w:rPr>
                <w:rFonts w:eastAsia="Times New Roman"/>
                <w:lang w:eastAsia="ru-RU"/>
              </w:rPr>
            </w:pPr>
            <w:r w:rsidRPr="00E6281C">
              <w:rPr>
                <w:rFonts w:eastAsia="Times New Roman"/>
                <w:lang w:eastAsia="ru-RU"/>
              </w:rPr>
              <w:t>Электронный (</w:t>
            </w:r>
            <w:r w:rsidRPr="00E6281C">
              <w:rPr>
                <w:rFonts w:eastAsia="Times New Roman"/>
                <w:lang w:val="en-US" w:eastAsia="ru-RU"/>
              </w:rPr>
              <w:t>XML</w:t>
            </w:r>
            <w:r w:rsidRPr="00E6281C">
              <w:rPr>
                <w:rFonts w:eastAsia="Times New Roman"/>
                <w:lang w:eastAsia="ru-RU"/>
              </w:rPr>
              <w:t>)</w:t>
            </w:r>
          </w:p>
        </w:tc>
      </w:tr>
      <w:tr w:rsidR="0076141D" w:rsidRPr="00E6281C" w14:paraId="7E336D3D" w14:textId="77777777" w:rsidTr="0076141D">
        <w:trPr>
          <w:cantSplit/>
          <w:trHeight w:val="580"/>
        </w:trPr>
        <w:tc>
          <w:tcPr>
            <w:tcW w:w="6375" w:type="dxa"/>
            <w:shd w:val="clear" w:color="auto" w:fill="auto"/>
            <w:vAlign w:val="center"/>
          </w:tcPr>
          <w:p w14:paraId="450C5767"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Отчет по конверсионным сделкам</w:t>
            </w:r>
          </w:p>
        </w:tc>
        <w:tc>
          <w:tcPr>
            <w:tcW w:w="1418" w:type="dxa"/>
            <w:vAlign w:val="center"/>
          </w:tcPr>
          <w:p w14:paraId="0581E3E3" w14:textId="77777777" w:rsidR="0076141D" w:rsidRPr="00E6281C" w:rsidRDefault="0076141D" w:rsidP="0076141D">
            <w:pPr>
              <w:widowControl w:val="0"/>
              <w:spacing w:before="0" w:after="0" w:line="240" w:lineRule="auto"/>
              <w:ind w:left="567" w:hanging="567"/>
              <w:jc w:val="center"/>
              <w:rPr>
                <w:rFonts w:eastAsia="Times New Roman"/>
                <w:lang w:eastAsia="ru-RU"/>
              </w:rPr>
            </w:pPr>
            <w:r w:rsidRPr="00E6281C">
              <w:rPr>
                <w:rFonts w:eastAsia="Times New Roman"/>
                <w:lang w:eastAsia="ru-RU"/>
              </w:rPr>
              <w:t>СМ085</w:t>
            </w:r>
          </w:p>
        </w:tc>
        <w:tc>
          <w:tcPr>
            <w:tcW w:w="1559" w:type="dxa"/>
          </w:tcPr>
          <w:p w14:paraId="63102A4B" w14:textId="77777777" w:rsidR="0076141D" w:rsidRPr="00E6281C" w:rsidRDefault="0076141D" w:rsidP="0076141D">
            <w:pPr>
              <w:widowControl w:val="0"/>
              <w:spacing w:before="0" w:after="0" w:line="240" w:lineRule="auto"/>
              <w:jc w:val="center"/>
              <w:rPr>
                <w:rFonts w:eastAsia="Times New Roman"/>
                <w:lang w:eastAsia="ru-RU"/>
              </w:rPr>
            </w:pPr>
            <w:r w:rsidRPr="00E6281C">
              <w:rPr>
                <w:rFonts w:eastAsia="Times New Roman"/>
                <w:lang w:eastAsia="ru-RU"/>
              </w:rPr>
              <w:t>Электронный (</w:t>
            </w:r>
            <w:r w:rsidRPr="00E6281C">
              <w:rPr>
                <w:rFonts w:eastAsia="Times New Roman"/>
                <w:lang w:val="en-US" w:eastAsia="ru-RU"/>
              </w:rPr>
              <w:t>XML</w:t>
            </w:r>
            <w:r w:rsidRPr="00E6281C">
              <w:rPr>
                <w:rFonts w:eastAsia="Times New Roman"/>
                <w:lang w:eastAsia="ru-RU"/>
              </w:rPr>
              <w:t>)</w:t>
            </w:r>
          </w:p>
        </w:tc>
      </w:tr>
      <w:tr w:rsidR="0076141D" w:rsidRPr="00E6281C" w14:paraId="74209BCE" w14:textId="77777777" w:rsidTr="0076141D">
        <w:trPr>
          <w:cantSplit/>
          <w:trHeight w:val="580"/>
        </w:trPr>
        <w:tc>
          <w:tcPr>
            <w:tcW w:w="6375" w:type="dxa"/>
            <w:shd w:val="clear" w:color="auto" w:fill="auto"/>
            <w:vAlign w:val="center"/>
          </w:tcPr>
          <w:p w14:paraId="15F2AFE1"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 xml:space="preserve">Отчет об уплате </w:t>
            </w:r>
            <w:proofErr w:type="spellStart"/>
            <w:r w:rsidRPr="00E6281C">
              <w:rPr>
                <w:rFonts w:eastAsia="Times New Roman"/>
                <w:lang w:eastAsia="ru-RU"/>
              </w:rPr>
              <w:t>маржевых</w:t>
            </w:r>
            <w:proofErr w:type="spellEnd"/>
            <w:r w:rsidRPr="00E6281C">
              <w:rPr>
                <w:rFonts w:eastAsia="Times New Roman"/>
                <w:lang w:eastAsia="ru-RU"/>
              </w:rPr>
              <w:t xml:space="preserve"> сумм</w:t>
            </w:r>
          </w:p>
        </w:tc>
        <w:tc>
          <w:tcPr>
            <w:tcW w:w="1418" w:type="dxa"/>
            <w:vAlign w:val="center"/>
          </w:tcPr>
          <w:p w14:paraId="1A5201D0" w14:textId="77777777" w:rsidR="0076141D" w:rsidRPr="00E6281C" w:rsidRDefault="0076141D" w:rsidP="0076141D">
            <w:pPr>
              <w:widowControl w:val="0"/>
              <w:spacing w:before="0" w:after="0" w:line="240" w:lineRule="auto"/>
              <w:ind w:left="567" w:hanging="567"/>
              <w:jc w:val="center"/>
              <w:rPr>
                <w:rFonts w:eastAsia="Times New Roman"/>
                <w:lang w:eastAsia="ru-RU"/>
              </w:rPr>
            </w:pPr>
            <w:r w:rsidRPr="00E6281C">
              <w:rPr>
                <w:rFonts w:eastAsia="Times New Roman"/>
                <w:lang w:eastAsia="ru-RU"/>
              </w:rPr>
              <w:t>CM092</w:t>
            </w:r>
          </w:p>
        </w:tc>
        <w:tc>
          <w:tcPr>
            <w:tcW w:w="1559" w:type="dxa"/>
          </w:tcPr>
          <w:p w14:paraId="571C4F72" w14:textId="77777777"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14:paraId="56D89308" w14:textId="77777777" w:rsidTr="0076141D">
        <w:trPr>
          <w:cantSplit/>
          <w:trHeight w:val="580"/>
        </w:trPr>
        <w:tc>
          <w:tcPr>
            <w:tcW w:w="6375" w:type="dxa"/>
            <w:shd w:val="clear" w:color="auto" w:fill="auto"/>
            <w:vAlign w:val="center"/>
            <w:hideMark/>
          </w:tcPr>
          <w:p w14:paraId="22063469"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Анкета о состоянии обязательств по договорам</w:t>
            </w:r>
          </w:p>
        </w:tc>
        <w:tc>
          <w:tcPr>
            <w:tcW w:w="1418" w:type="dxa"/>
            <w:vAlign w:val="center"/>
          </w:tcPr>
          <w:p w14:paraId="63155C4F" w14:textId="77777777" w:rsidR="0076141D" w:rsidRPr="00E6281C" w:rsidRDefault="0076141D" w:rsidP="0076141D">
            <w:pPr>
              <w:widowControl w:val="0"/>
              <w:spacing w:before="0" w:after="0" w:line="240" w:lineRule="auto"/>
              <w:ind w:left="567" w:hanging="567"/>
              <w:jc w:val="center"/>
              <w:rPr>
                <w:rFonts w:eastAsia="Times New Roman"/>
                <w:lang w:eastAsia="ru-RU"/>
              </w:rPr>
            </w:pPr>
            <w:r w:rsidRPr="00E6281C">
              <w:rPr>
                <w:rFonts w:eastAsia="Times New Roman"/>
                <w:lang w:eastAsia="ru-RU"/>
              </w:rPr>
              <w:t>СМ093</w:t>
            </w:r>
          </w:p>
        </w:tc>
        <w:tc>
          <w:tcPr>
            <w:tcW w:w="1559" w:type="dxa"/>
          </w:tcPr>
          <w:p w14:paraId="45833D6F" w14:textId="77777777"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14:paraId="17DB74B1" w14:textId="77777777" w:rsidTr="0076141D">
        <w:trPr>
          <w:cantSplit/>
          <w:trHeight w:val="580"/>
        </w:trPr>
        <w:tc>
          <w:tcPr>
            <w:tcW w:w="6375" w:type="dxa"/>
            <w:shd w:val="clear" w:color="auto" w:fill="auto"/>
            <w:vAlign w:val="center"/>
            <w:hideMark/>
          </w:tcPr>
          <w:p w14:paraId="4D8D6D3A"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Отчет о расчете справедливой (оценочной) стоимости</w:t>
            </w:r>
          </w:p>
        </w:tc>
        <w:tc>
          <w:tcPr>
            <w:tcW w:w="1418" w:type="dxa"/>
            <w:vAlign w:val="center"/>
          </w:tcPr>
          <w:p w14:paraId="45A4234F" w14:textId="77777777" w:rsidR="0076141D" w:rsidRPr="00E6281C" w:rsidRDefault="0076141D" w:rsidP="0076141D">
            <w:pPr>
              <w:widowControl w:val="0"/>
              <w:spacing w:before="0" w:after="0" w:line="240" w:lineRule="auto"/>
              <w:ind w:left="567" w:hanging="567"/>
              <w:jc w:val="center"/>
              <w:rPr>
                <w:rFonts w:eastAsia="Times New Roman"/>
                <w:lang w:eastAsia="ru-RU"/>
              </w:rPr>
            </w:pPr>
            <w:r w:rsidRPr="00E6281C">
              <w:rPr>
                <w:rFonts w:eastAsia="Times New Roman"/>
                <w:lang w:eastAsia="ru-RU"/>
              </w:rPr>
              <w:t>СМ094</w:t>
            </w:r>
          </w:p>
        </w:tc>
        <w:tc>
          <w:tcPr>
            <w:tcW w:w="1559" w:type="dxa"/>
          </w:tcPr>
          <w:p w14:paraId="44EB745A" w14:textId="77777777"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 xml:space="preserve">Электронный </w:t>
            </w:r>
            <w:r w:rsidR="0076141D" w:rsidRPr="00E6281C">
              <w:rPr>
                <w:rFonts w:eastAsia="Times New Roman"/>
                <w:lang w:eastAsia="ru-RU"/>
              </w:rPr>
              <w:lastRenderedPageBreak/>
              <w:t>(</w:t>
            </w:r>
            <w:r w:rsidR="0076141D" w:rsidRPr="00E6281C">
              <w:rPr>
                <w:rFonts w:eastAsia="Times New Roman"/>
                <w:lang w:val="en-US" w:eastAsia="ru-RU"/>
              </w:rPr>
              <w:t>XML</w:t>
            </w:r>
            <w:r w:rsidR="0076141D" w:rsidRPr="00E6281C">
              <w:rPr>
                <w:rFonts w:eastAsia="Times New Roman"/>
                <w:lang w:eastAsia="ru-RU"/>
              </w:rPr>
              <w:t>)</w:t>
            </w:r>
          </w:p>
        </w:tc>
      </w:tr>
    </w:tbl>
    <w:p w14:paraId="59187587" w14:textId="77777777" w:rsidR="0076141D" w:rsidRPr="00E6281C" w:rsidRDefault="0076141D" w:rsidP="00D86CB4">
      <w:pPr>
        <w:pStyle w:val="af1"/>
        <w:numPr>
          <w:ilvl w:val="0"/>
          <w:numId w:val="21"/>
        </w:numPr>
        <w:spacing w:line="240" w:lineRule="auto"/>
        <w:ind w:left="709" w:hanging="709"/>
        <w:contextualSpacing w:val="0"/>
        <w:rPr>
          <w:b/>
        </w:rPr>
      </w:pPr>
      <w:r w:rsidRPr="00E6281C">
        <w:rPr>
          <w:b/>
        </w:rPr>
        <w:lastRenderedPageBreak/>
        <w:t>Исходящие сообщения</w:t>
      </w: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374"/>
        <w:gridCol w:w="1418"/>
        <w:gridCol w:w="1636"/>
      </w:tblGrid>
      <w:tr w:rsidR="0076141D" w:rsidRPr="00E6281C" w14:paraId="247E9F23" w14:textId="77777777" w:rsidTr="0076141D">
        <w:trPr>
          <w:cantSplit/>
          <w:trHeight w:val="627"/>
          <w:tblHeader/>
        </w:trPr>
        <w:tc>
          <w:tcPr>
            <w:tcW w:w="6374" w:type="dxa"/>
            <w:shd w:val="clear" w:color="auto" w:fill="auto"/>
            <w:vAlign w:val="center"/>
            <w:hideMark/>
          </w:tcPr>
          <w:p w14:paraId="1A61A3F9" w14:textId="77777777" w:rsidR="0076141D" w:rsidRPr="00E6281C" w:rsidRDefault="0076141D" w:rsidP="0076141D">
            <w:pPr>
              <w:widowControl w:val="0"/>
              <w:spacing w:before="0" w:after="0" w:line="240" w:lineRule="auto"/>
              <w:ind w:left="567" w:hanging="567"/>
              <w:jc w:val="center"/>
              <w:rPr>
                <w:rFonts w:eastAsia="Times New Roman"/>
                <w:b/>
                <w:lang w:eastAsia="ru-RU"/>
              </w:rPr>
            </w:pPr>
            <w:r w:rsidRPr="00E6281C">
              <w:rPr>
                <w:rFonts w:eastAsia="Times New Roman"/>
                <w:b/>
                <w:lang w:eastAsia="ru-RU"/>
              </w:rPr>
              <w:t>Наименование документа</w:t>
            </w:r>
          </w:p>
        </w:tc>
        <w:tc>
          <w:tcPr>
            <w:tcW w:w="1418" w:type="dxa"/>
            <w:shd w:val="clear" w:color="auto" w:fill="auto"/>
            <w:vAlign w:val="center"/>
          </w:tcPr>
          <w:p w14:paraId="2EDC3876" w14:textId="77777777" w:rsidR="0076141D" w:rsidRPr="00E6281C" w:rsidRDefault="0076141D" w:rsidP="0076141D">
            <w:pPr>
              <w:widowControl w:val="0"/>
              <w:spacing w:before="0" w:after="0" w:line="240" w:lineRule="auto"/>
              <w:ind w:left="-19" w:firstLine="19"/>
              <w:jc w:val="center"/>
              <w:rPr>
                <w:rFonts w:eastAsia="Times New Roman"/>
                <w:b/>
                <w:lang w:eastAsia="ru-RU"/>
              </w:rPr>
            </w:pPr>
            <w:r w:rsidRPr="00E6281C">
              <w:rPr>
                <w:rFonts w:eastAsia="Times New Roman"/>
                <w:b/>
                <w:lang w:eastAsia="ru-RU"/>
              </w:rPr>
              <w:t>Номер формы</w:t>
            </w:r>
          </w:p>
        </w:tc>
        <w:tc>
          <w:tcPr>
            <w:tcW w:w="1636" w:type="dxa"/>
          </w:tcPr>
          <w:p w14:paraId="516ED8C3" w14:textId="77777777" w:rsidR="0076141D" w:rsidRPr="00E6281C" w:rsidRDefault="0076141D" w:rsidP="0076141D">
            <w:pPr>
              <w:widowControl w:val="0"/>
              <w:spacing w:before="0" w:after="0" w:line="240" w:lineRule="auto"/>
              <w:ind w:left="567" w:hanging="567"/>
              <w:jc w:val="center"/>
              <w:rPr>
                <w:rFonts w:eastAsia="Times New Roman"/>
                <w:b/>
                <w:lang w:eastAsia="ru-RU"/>
              </w:rPr>
            </w:pPr>
            <w:r w:rsidRPr="00E6281C">
              <w:rPr>
                <w:rFonts w:eastAsia="Times New Roman"/>
                <w:b/>
                <w:lang w:eastAsia="ru-RU"/>
              </w:rPr>
              <w:t>Формат</w:t>
            </w:r>
          </w:p>
        </w:tc>
      </w:tr>
      <w:tr w:rsidR="0076141D" w:rsidRPr="00E6281C" w14:paraId="63B5347D" w14:textId="77777777" w:rsidTr="0076141D">
        <w:trPr>
          <w:cantSplit/>
          <w:trHeight w:val="627"/>
        </w:trPr>
        <w:tc>
          <w:tcPr>
            <w:tcW w:w="6374" w:type="dxa"/>
            <w:shd w:val="clear" w:color="auto" w:fill="auto"/>
            <w:vAlign w:val="center"/>
            <w:hideMark/>
          </w:tcPr>
          <w:p w14:paraId="28ABC394"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Извещение о регистрации</w:t>
            </w:r>
          </w:p>
        </w:tc>
        <w:tc>
          <w:tcPr>
            <w:tcW w:w="1418" w:type="dxa"/>
            <w:vAlign w:val="center"/>
          </w:tcPr>
          <w:p w14:paraId="607AD1A4" w14:textId="77777777" w:rsidR="0076141D" w:rsidRPr="00E6281C" w:rsidRDefault="0076141D" w:rsidP="0076141D">
            <w:pPr>
              <w:widowControl w:val="0"/>
              <w:spacing w:before="0" w:after="0" w:line="240" w:lineRule="auto"/>
              <w:ind w:left="567" w:hanging="567"/>
              <w:jc w:val="center"/>
            </w:pPr>
            <w:r w:rsidRPr="00E6281C">
              <w:rPr>
                <w:rFonts w:eastAsia="Times New Roman"/>
                <w:lang w:val="en-US" w:eastAsia="ru-RU"/>
              </w:rPr>
              <w:t>RM</w:t>
            </w:r>
            <w:r w:rsidRPr="00E6281C">
              <w:t>001</w:t>
            </w:r>
          </w:p>
        </w:tc>
        <w:tc>
          <w:tcPr>
            <w:tcW w:w="1636" w:type="dxa"/>
          </w:tcPr>
          <w:p w14:paraId="62C9685A" w14:textId="77777777" w:rsidR="0076141D" w:rsidRPr="00E6281C" w:rsidRDefault="007A0E1F" w:rsidP="0076141D">
            <w:pPr>
              <w:widowControl w:val="0"/>
              <w:spacing w:before="0" w:after="0" w:line="240" w:lineRule="auto"/>
              <w:ind w:left="-17" w:firstLine="17"/>
              <w:jc w:val="cente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14:paraId="6A31DAA9" w14:textId="77777777" w:rsidTr="0076141D">
        <w:trPr>
          <w:cantSplit/>
          <w:trHeight w:val="627"/>
        </w:trPr>
        <w:tc>
          <w:tcPr>
            <w:tcW w:w="6374" w:type="dxa"/>
            <w:shd w:val="clear" w:color="auto" w:fill="auto"/>
            <w:vAlign w:val="center"/>
            <w:hideMark/>
          </w:tcPr>
          <w:p w14:paraId="39AB798D"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Извещение об отказе в исполнении/регистрации</w:t>
            </w:r>
          </w:p>
        </w:tc>
        <w:tc>
          <w:tcPr>
            <w:tcW w:w="1418" w:type="dxa"/>
            <w:vAlign w:val="center"/>
          </w:tcPr>
          <w:p w14:paraId="0262DD69" w14:textId="77777777" w:rsidR="0076141D" w:rsidRPr="00E6281C" w:rsidRDefault="0076141D" w:rsidP="0076141D">
            <w:pPr>
              <w:widowControl w:val="0"/>
              <w:spacing w:before="0" w:after="0" w:line="240" w:lineRule="auto"/>
              <w:ind w:left="567" w:hanging="567"/>
              <w:jc w:val="center"/>
              <w:rPr>
                <w:rFonts w:eastAsia="Times New Roman"/>
                <w:lang w:eastAsia="ru-RU"/>
              </w:rPr>
            </w:pPr>
            <w:r w:rsidRPr="00E6281C">
              <w:rPr>
                <w:rFonts w:eastAsia="Times New Roman"/>
                <w:lang w:val="en-US" w:eastAsia="ru-RU"/>
              </w:rPr>
              <w:t>RM00</w:t>
            </w:r>
            <w:r w:rsidRPr="00E6281C">
              <w:rPr>
                <w:rFonts w:eastAsia="Times New Roman"/>
                <w:lang w:eastAsia="ru-RU"/>
              </w:rPr>
              <w:t>2</w:t>
            </w:r>
          </w:p>
        </w:tc>
        <w:tc>
          <w:tcPr>
            <w:tcW w:w="1636" w:type="dxa"/>
          </w:tcPr>
          <w:p w14:paraId="25D4A7B0" w14:textId="77777777" w:rsidR="0076141D" w:rsidRPr="00E6281C" w:rsidRDefault="007A0E1F" w:rsidP="0076141D">
            <w:pPr>
              <w:widowControl w:val="0"/>
              <w:spacing w:before="0" w:after="0" w:line="240" w:lineRule="auto"/>
              <w:ind w:left="-17" w:firstLine="17"/>
              <w:jc w:val="cente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14:paraId="002EC19A" w14:textId="77777777" w:rsidTr="0076141D">
        <w:trPr>
          <w:cantSplit/>
          <w:trHeight w:val="627"/>
        </w:trPr>
        <w:tc>
          <w:tcPr>
            <w:tcW w:w="6374" w:type="dxa"/>
            <w:shd w:val="clear" w:color="auto" w:fill="auto"/>
            <w:vAlign w:val="center"/>
          </w:tcPr>
          <w:p w14:paraId="159E806E"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 xml:space="preserve">Уведомление о статусе анкеты </w:t>
            </w:r>
          </w:p>
        </w:tc>
        <w:tc>
          <w:tcPr>
            <w:tcW w:w="1418" w:type="dxa"/>
            <w:vAlign w:val="center"/>
          </w:tcPr>
          <w:p w14:paraId="7CB1B92D" w14:textId="77777777" w:rsidR="0076141D" w:rsidRPr="00E6281C" w:rsidRDefault="0076141D" w:rsidP="0076141D">
            <w:pPr>
              <w:widowControl w:val="0"/>
              <w:spacing w:before="0" w:after="0" w:line="240" w:lineRule="auto"/>
              <w:ind w:left="567" w:hanging="567"/>
              <w:jc w:val="center"/>
              <w:rPr>
                <w:rFonts w:eastAsia="Times New Roman"/>
                <w:lang w:eastAsia="ru-RU"/>
              </w:rPr>
            </w:pPr>
            <w:r w:rsidRPr="00E6281C">
              <w:rPr>
                <w:rFonts w:eastAsia="Times New Roman"/>
                <w:lang w:val="en-US" w:eastAsia="ru-RU"/>
              </w:rPr>
              <w:t>RM</w:t>
            </w:r>
            <w:r w:rsidRPr="00E6281C">
              <w:t>00</w:t>
            </w:r>
            <w:r w:rsidRPr="00E6281C">
              <w:rPr>
                <w:rFonts w:eastAsia="Times New Roman"/>
                <w:lang w:eastAsia="ru-RU"/>
              </w:rPr>
              <w:t>3</w:t>
            </w:r>
          </w:p>
        </w:tc>
        <w:tc>
          <w:tcPr>
            <w:tcW w:w="1636" w:type="dxa"/>
          </w:tcPr>
          <w:p w14:paraId="4919DC8C" w14:textId="77777777" w:rsidR="0076141D" w:rsidRPr="00E6281C" w:rsidRDefault="0076141D" w:rsidP="0076141D">
            <w:pPr>
              <w:widowControl w:val="0"/>
              <w:spacing w:before="0" w:after="0" w:line="240" w:lineRule="auto"/>
              <w:ind w:left="-17" w:firstLine="17"/>
              <w:jc w:val="center"/>
            </w:pPr>
            <w:r w:rsidRPr="00E6281C">
              <w:rPr>
                <w:rFonts w:eastAsia="Times New Roman"/>
                <w:lang w:eastAsia="ru-RU"/>
              </w:rPr>
              <w:t>Электронный (</w:t>
            </w:r>
            <w:r w:rsidRPr="00E6281C">
              <w:rPr>
                <w:rFonts w:eastAsia="Times New Roman"/>
                <w:lang w:val="en-US" w:eastAsia="ru-RU"/>
              </w:rPr>
              <w:t>XML</w:t>
            </w:r>
            <w:r w:rsidRPr="00E6281C">
              <w:rPr>
                <w:rFonts w:eastAsia="Times New Roman"/>
                <w:lang w:eastAsia="ru-RU"/>
              </w:rPr>
              <w:t>)</w:t>
            </w:r>
          </w:p>
        </w:tc>
      </w:tr>
      <w:tr w:rsidR="0076141D" w:rsidRPr="00E6281C" w14:paraId="1F99A56F" w14:textId="77777777" w:rsidTr="0076141D">
        <w:trPr>
          <w:cantSplit/>
          <w:trHeight w:val="627"/>
        </w:trPr>
        <w:tc>
          <w:tcPr>
            <w:tcW w:w="6374" w:type="dxa"/>
            <w:shd w:val="clear" w:color="auto" w:fill="auto"/>
            <w:vAlign w:val="center"/>
          </w:tcPr>
          <w:p w14:paraId="1CC5E326"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Выписка по договорам, зарегистрированным в интересах клиента</w:t>
            </w:r>
          </w:p>
        </w:tc>
        <w:tc>
          <w:tcPr>
            <w:tcW w:w="1418" w:type="dxa"/>
            <w:vAlign w:val="center"/>
          </w:tcPr>
          <w:p w14:paraId="6EA7F71B" w14:textId="77777777" w:rsidR="0076141D" w:rsidRPr="00E6281C" w:rsidRDefault="0076141D" w:rsidP="0076141D">
            <w:pPr>
              <w:widowControl w:val="0"/>
              <w:spacing w:before="0" w:after="0" w:line="240" w:lineRule="auto"/>
              <w:ind w:left="567" w:hanging="567"/>
              <w:jc w:val="center"/>
              <w:rPr>
                <w:rFonts w:eastAsia="Times New Roman"/>
                <w:lang w:eastAsia="ru-RU"/>
              </w:rPr>
            </w:pPr>
            <w:r w:rsidRPr="00E6281C">
              <w:rPr>
                <w:rFonts w:eastAsia="Times New Roman"/>
                <w:lang w:val="en-US" w:eastAsia="ru-RU"/>
              </w:rPr>
              <w:t>RM00</w:t>
            </w:r>
            <w:r w:rsidRPr="00E6281C">
              <w:rPr>
                <w:rFonts w:eastAsia="Times New Roman"/>
                <w:lang w:eastAsia="ru-RU"/>
              </w:rPr>
              <w:t>4</w:t>
            </w:r>
          </w:p>
        </w:tc>
        <w:tc>
          <w:tcPr>
            <w:tcW w:w="1636" w:type="dxa"/>
          </w:tcPr>
          <w:p w14:paraId="3CBFA7EB" w14:textId="77777777" w:rsidR="0076141D" w:rsidRPr="00E6281C" w:rsidRDefault="007A0E1F" w:rsidP="0076141D">
            <w:pPr>
              <w:widowControl w:val="0"/>
              <w:spacing w:before="0" w:after="0" w:line="240" w:lineRule="auto"/>
              <w:ind w:left="-17" w:firstLine="17"/>
              <w:jc w:val="cente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14:paraId="1A50F09D" w14:textId="77777777" w:rsidTr="0076141D">
        <w:trPr>
          <w:cantSplit/>
          <w:trHeight w:val="627"/>
        </w:trPr>
        <w:tc>
          <w:tcPr>
            <w:tcW w:w="6374" w:type="dxa"/>
            <w:shd w:val="clear" w:color="auto" w:fill="auto"/>
            <w:vAlign w:val="center"/>
          </w:tcPr>
          <w:p w14:paraId="646C5C9A"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Запрос на согласование</w:t>
            </w:r>
          </w:p>
        </w:tc>
        <w:tc>
          <w:tcPr>
            <w:tcW w:w="1418" w:type="dxa"/>
            <w:vAlign w:val="center"/>
          </w:tcPr>
          <w:p w14:paraId="2C297283" w14:textId="77777777" w:rsidR="0076141D" w:rsidRPr="00E6281C" w:rsidRDefault="0076141D" w:rsidP="0076141D">
            <w:pPr>
              <w:widowControl w:val="0"/>
              <w:spacing w:before="0" w:after="0" w:line="240" w:lineRule="auto"/>
              <w:ind w:left="567" w:hanging="567"/>
              <w:jc w:val="center"/>
              <w:rPr>
                <w:rFonts w:eastAsia="Times New Roman"/>
                <w:lang w:eastAsia="ru-RU"/>
              </w:rPr>
            </w:pPr>
            <w:r w:rsidRPr="00E6281C">
              <w:rPr>
                <w:rFonts w:eastAsia="Times New Roman"/>
                <w:lang w:val="en-US" w:eastAsia="ru-RU"/>
              </w:rPr>
              <w:t>RM</w:t>
            </w:r>
            <w:r w:rsidRPr="00E6281C">
              <w:t>00</w:t>
            </w:r>
            <w:r w:rsidRPr="00E6281C">
              <w:rPr>
                <w:rFonts w:eastAsia="Times New Roman"/>
                <w:lang w:eastAsia="ru-RU"/>
              </w:rPr>
              <w:t>5</w:t>
            </w:r>
          </w:p>
        </w:tc>
        <w:tc>
          <w:tcPr>
            <w:tcW w:w="1636" w:type="dxa"/>
          </w:tcPr>
          <w:p w14:paraId="4D1ADB03" w14:textId="77777777" w:rsidR="0076141D" w:rsidRPr="00E6281C" w:rsidRDefault="0076141D" w:rsidP="0076141D">
            <w:pPr>
              <w:widowControl w:val="0"/>
              <w:spacing w:before="0" w:after="0" w:line="240" w:lineRule="auto"/>
              <w:ind w:left="-17" w:firstLine="17"/>
              <w:jc w:val="center"/>
            </w:pPr>
            <w:r w:rsidRPr="00E6281C">
              <w:rPr>
                <w:rFonts w:eastAsia="Times New Roman"/>
                <w:lang w:eastAsia="ru-RU"/>
              </w:rPr>
              <w:t>Электронный (</w:t>
            </w:r>
            <w:r w:rsidRPr="00E6281C">
              <w:rPr>
                <w:rFonts w:eastAsia="Times New Roman"/>
                <w:lang w:val="en-US" w:eastAsia="ru-RU"/>
              </w:rPr>
              <w:t>XML</w:t>
            </w:r>
            <w:r w:rsidRPr="00E6281C">
              <w:rPr>
                <w:rFonts w:eastAsia="Times New Roman"/>
                <w:lang w:eastAsia="ru-RU"/>
              </w:rPr>
              <w:t>)</w:t>
            </w:r>
          </w:p>
        </w:tc>
      </w:tr>
      <w:tr w:rsidR="0076141D" w:rsidRPr="00E6281C" w14:paraId="0EFCCFD9" w14:textId="77777777" w:rsidTr="0076141D">
        <w:trPr>
          <w:cantSplit/>
          <w:trHeight w:val="627"/>
        </w:trPr>
        <w:tc>
          <w:tcPr>
            <w:tcW w:w="6374" w:type="dxa"/>
            <w:shd w:val="clear" w:color="auto" w:fill="auto"/>
            <w:vAlign w:val="center"/>
          </w:tcPr>
          <w:p w14:paraId="2E2B6771"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Уведомление о расхождении в параметрах анкет</w:t>
            </w:r>
          </w:p>
        </w:tc>
        <w:tc>
          <w:tcPr>
            <w:tcW w:w="1418" w:type="dxa"/>
            <w:vAlign w:val="center"/>
          </w:tcPr>
          <w:p w14:paraId="522C1A90" w14:textId="77777777" w:rsidR="0076141D" w:rsidRPr="00E6281C" w:rsidRDefault="0076141D" w:rsidP="0076141D">
            <w:pPr>
              <w:widowControl w:val="0"/>
              <w:spacing w:before="0" w:after="0" w:line="240" w:lineRule="auto"/>
              <w:ind w:left="567" w:hanging="567"/>
              <w:jc w:val="center"/>
              <w:rPr>
                <w:rFonts w:eastAsia="Times New Roman"/>
                <w:lang w:eastAsia="ru-RU"/>
              </w:rPr>
            </w:pPr>
            <w:r w:rsidRPr="00E6281C">
              <w:rPr>
                <w:rFonts w:eastAsia="Times New Roman"/>
                <w:lang w:val="en-US" w:eastAsia="ru-RU"/>
              </w:rPr>
              <w:t>RM</w:t>
            </w:r>
            <w:r w:rsidRPr="00E6281C">
              <w:t>00</w:t>
            </w:r>
            <w:r w:rsidRPr="00E6281C">
              <w:rPr>
                <w:rFonts w:eastAsia="Times New Roman"/>
                <w:lang w:eastAsia="ru-RU"/>
              </w:rPr>
              <w:t>6</w:t>
            </w:r>
          </w:p>
        </w:tc>
        <w:tc>
          <w:tcPr>
            <w:tcW w:w="1636" w:type="dxa"/>
          </w:tcPr>
          <w:p w14:paraId="0103EF37" w14:textId="77777777" w:rsidR="0076141D" w:rsidRPr="00E6281C" w:rsidRDefault="0076141D" w:rsidP="0076141D">
            <w:pPr>
              <w:widowControl w:val="0"/>
              <w:spacing w:before="0" w:after="0" w:line="240" w:lineRule="auto"/>
              <w:ind w:left="-17" w:firstLine="17"/>
              <w:jc w:val="center"/>
            </w:pPr>
            <w:r w:rsidRPr="00E6281C">
              <w:rPr>
                <w:rFonts w:eastAsia="Times New Roman"/>
                <w:lang w:eastAsia="ru-RU"/>
              </w:rPr>
              <w:t>Электронный (</w:t>
            </w:r>
            <w:r w:rsidRPr="00E6281C">
              <w:rPr>
                <w:rFonts w:eastAsia="Times New Roman"/>
                <w:lang w:val="en-US" w:eastAsia="ru-RU"/>
              </w:rPr>
              <w:t>XML</w:t>
            </w:r>
            <w:r w:rsidRPr="00E6281C">
              <w:rPr>
                <w:rFonts w:eastAsia="Times New Roman"/>
                <w:lang w:eastAsia="ru-RU"/>
              </w:rPr>
              <w:t>)</w:t>
            </w:r>
          </w:p>
        </w:tc>
      </w:tr>
      <w:tr w:rsidR="0076141D" w:rsidRPr="00E6281C" w14:paraId="5F942385" w14:textId="77777777" w:rsidTr="0076141D">
        <w:trPr>
          <w:cantSplit/>
          <w:trHeight w:val="627"/>
        </w:trPr>
        <w:tc>
          <w:tcPr>
            <w:tcW w:w="6374" w:type="dxa"/>
            <w:shd w:val="clear" w:color="auto" w:fill="auto"/>
            <w:vAlign w:val="center"/>
          </w:tcPr>
          <w:p w14:paraId="13BE7A86"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Уведомление о нахождении анкеты в статусе ожидания</w:t>
            </w:r>
          </w:p>
        </w:tc>
        <w:tc>
          <w:tcPr>
            <w:tcW w:w="1418" w:type="dxa"/>
            <w:vAlign w:val="center"/>
          </w:tcPr>
          <w:p w14:paraId="0D6F189F" w14:textId="77777777" w:rsidR="0076141D" w:rsidRPr="00E6281C" w:rsidRDefault="0076141D" w:rsidP="0076141D">
            <w:pPr>
              <w:widowControl w:val="0"/>
              <w:spacing w:before="0" w:after="0" w:line="240" w:lineRule="auto"/>
              <w:ind w:left="567" w:hanging="567"/>
              <w:jc w:val="center"/>
              <w:rPr>
                <w:rFonts w:eastAsia="Times New Roman"/>
                <w:lang w:eastAsia="ru-RU"/>
              </w:rPr>
            </w:pPr>
            <w:r w:rsidRPr="00E6281C">
              <w:rPr>
                <w:rFonts w:eastAsia="Times New Roman"/>
                <w:lang w:val="en-US" w:eastAsia="ru-RU"/>
              </w:rPr>
              <w:t>RM00</w:t>
            </w:r>
            <w:r w:rsidRPr="00E6281C">
              <w:rPr>
                <w:rFonts w:eastAsia="Times New Roman"/>
                <w:lang w:eastAsia="ru-RU"/>
              </w:rPr>
              <w:t>7</w:t>
            </w:r>
          </w:p>
        </w:tc>
        <w:tc>
          <w:tcPr>
            <w:tcW w:w="1636" w:type="dxa"/>
          </w:tcPr>
          <w:p w14:paraId="7A1054DA" w14:textId="77777777" w:rsidR="0076141D" w:rsidRPr="00E6281C" w:rsidRDefault="0076141D" w:rsidP="0076141D">
            <w:pPr>
              <w:widowControl w:val="0"/>
              <w:spacing w:before="0" w:after="0" w:line="240" w:lineRule="auto"/>
              <w:ind w:left="-17" w:firstLine="17"/>
              <w:jc w:val="center"/>
              <w:rPr>
                <w:rFonts w:eastAsia="Times New Roman"/>
                <w:lang w:val="en-US" w:eastAsia="ru-RU"/>
              </w:rPr>
            </w:pPr>
            <w:r w:rsidRPr="00E6281C">
              <w:rPr>
                <w:rFonts w:eastAsia="Times New Roman"/>
                <w:lang w:eastAsia="ru-RU"/>
              </w:rPr>
              <w:t>Электронный (</w:t>
            </w:r>
            <w:r w:rsidRPr="00E6281C">
              <w:rPr>
                <w:rFonts w:eastAsia="Times New Roman"/>
                <w:lang w:val="en-US" w:eastAsia="ru-RU"/>
              </w:rPr>
              <w:t>XML</w:t>
            </w:r>
            <w:r w:rsidRPr="00E6281C">
              <w:rPr>
                <w:rFonts w:eastAsia="Times New Roman"/>
                <w:lang w:eastAsia="ru-RU"/>
              </w:rPr>
              <w:t>)</w:t>
            </w:r>
          </w:p>
        </w:tc>
      </w:tr>
      <w:tr w:rsidR="0076141D" w:rsidRPr="00E6281C" w14:paraId="01C3EE62" w14:textId="77777777" w:rsidTr="0076141D">
        <w:trPr>
          <w:cantSplit/>
          <w:trHeight w:val="627"/>
        </w:trPr>
        <w:tc>
          <w:tcPr>
            <w:tcW w:w="6374" w:type="dxa"/>
            <w:shd w:val="clear" w:color="auto" w:fill="auto"/>
            <w:vAlign w:val="center"/>
          </w:tcPr>
          <w:p w14:paraId="004F94D2"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 xml:space="preserve">Выписка из </w:t>
            </w:r>
            <w:r w:rsidRPr="00E6281C">
              <w:t>раздела 1 реестра договоров</w:t>
            </w:r>
          </w:p>
        </w:tc>
        <w:tc>
          <w:tcPr>
            <w:tcW w:w="1418" w:type="dxa"/>
            <w:vAlign w:val="center"/>
          </w:tcPr>
          <w:p w14:paraId="080CF517" w14:textId="77777777" w:rsidR="0076141D" w:rsidRPr="00E6281C" w:rsidRDefault="0076141D" w:rsidP="0076141D">
            <w:pPr>
              <w:widowControl w:val="0"/>
              <w:spacing w:before="0" w:after="0" w:line="240" w:lineRule="auto"/>
              <w:ind w:left="567" w:hanging="567"/>
              <w:jc w:val="center"/>
              <w:rPr>
                <w:rFonts w:eastAsia="Times New Roman"/>
                <w:lang w:val="en-US" w:eastAsia="ru-RU"/>
              </w:rPr>
            </w:pPr>
            <w:r w:rsidRPr="00E6281C">
              <w:rPr>
                <w:rFonts w:eastAsia="Times New Roman"/>
                <w:lang w:val="en-US" w:eastAsia="ru-RU"/>
              </w:rPr>
              <w:t>RM009</w:t>
            </w:r>
          </w:p>
        </w:tc>
        <w:tc>
          <w:tcPr>
            <w:tcW w:w="1636" w:type="dxa"/>
          </w:tcPr>
          <w:p w14:paraId="74231AB1" w14:textId="77777777" w:rsidR="0076141D" w:rsidRPr="00E6281C" w:rsidRDefault="007A0E1F" w:rsidP="0076141D">
            <w:pPr>
              <w:widowControl w:val="0"/>
              <w:spacing w:before="0" w:after="0" w:line="240" w:lineRule="auto"/>
              <w:ind w:left="-17" w:firstLine="17"/>
              <w:jc w:val="cente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14:paraId="0C16E3E9" w14:textId="77777777" w:rsidTr="0076141D">
        <w:trPr>
          <w:cantSplit/>
          <w:trHeight w:val="627"/>
        </w:trPr>
        <w:tc>
          <w:tcPr>
            <w:tcW w:w="6374" w:type="dxa"/>
            <w:shd w:val="clear" w:color="auto" w:fill="auto"/>
            <w:vAlign w:val="center"/>
          </w:tcPr>
          <w:p w14:paraId="549CD422"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 xml:space="preserve">Уведомление об отмене полномочий информирующего лица или о расторжении договора об оказании </w:t>
            </w:r>
            <w:proofErr w:type="spellStart"/>
            <w:r w:rsidRPr="00E6281C">
              <w:rPr>
                <w:rFonts w:eastAsia="Times New Roman"/>
                <w:lang w:eastAsia="ru-RU"/>
              </w:rPr>
              <w:t>репозитарных</w:t>
            </w:r>
            <w:proofErr w:type="spellEnd"/>
            <w:r w:rsidRPr="00E6281C">
              <w:rPr>
                <w:rFonts w:eastAsia="Times New Roman"/>
                <w:lang w:eastAsia="ru-RU"/>
              </w:rPr>
              <w:t xml:space="preserve"> услуг</w:t>
            </w:r>
          </w:p>
        </w:tc>
        <w:tc>
          <w:tcPr>
            <w:tcW w:w="1418" w:type="dxa"/>
            <w:vAlign w:val="center"/>
          </w:tcPr>
          <w:p w14:paraId="1F82EE7A" w14:textId="77777777" w:rsidR="0076141D" w:rsidRPr="00E6281C" w:rsidRDefault="0076141D" w:rsidP="0076141D">
            <w:pPr>
              <w:widowControl w:val="0"/>
              <w:spacing w:before="0" w:after="0" w:line="240" w:lineRule="auto"/>
              <w:ind w:left="567" w:hanging="567"/>
              <w:jc w:val="center"/>
              <w:rPr>
                <w:rFonts w:eastAsia="Times New Roman"/>
                <w:lang w:eastAsia="ru-RU"/>
              </w:rPr>
            </w:pPr>
            <w:r w:rsidRPr="00E6281C">
              <w:rPr>
                <w:rFonts w:eastAsia="Times New Roman"/>
                <w:lang w:val="en-US" w:eastAsia="ru-RU"/>
              </w:rPr>
              <w:t>RM</w:t>
            </w:r>
            <w:r w:rsidRPr="00E6281C">
              <w:rPr>
                <w:rFonts w:eastAsia="Times New Roman"/>
                <w:lang w:eastAsia="ru-RU"/>
              </w:rPr>
              <w:t>010</w:t>
            </w:r>
          </w:p>
        </w:tc>
        <w:tc>
          <w:tcPr>
            <w:tcW w:w="1636" w:type="dxa"/>
          </w:tcPr>
          <w:p w14:paraId="7D038BCB" w14:textId="77777777" w:rsidR="0076141D" w:rsidRPr="00E6281C" w:rsidRDefault="0076141D" w:rsidP="0076141D">
            <w:pPr>
              <w:widowControl w:val="0"/>
              <w:spacing w:before="0" w:after="0" w:line="240" w:lineRule="auto"/>
              <w:ind w:left="-17" w:firstLine="17"/>
              <w:jc w:val="center"/>
              <w:rPr>
                <w:rFonts w:eastAsia="Times New Roman"/>
                <w:lang w:val="en-US" w:eastAsia="ru-RU"/>
              </w:rPr>
            </w:pPr>
            <w:r w:rsidRPr="00E6281C">
              <w:rPr>
                <w:rFonts w:eastAsia="Times New Roman"/>
                <w:lang w:eastAsia="ru-RU"/>
              </w:rPr>
              <w:t>Электронный (</w:t>
            </w:r>
            <w:r w:rsidRPr="00E6281C">
              <w:rPr>
                <w:rFonts w:eastAsia="Times New Roman"/>
                <w:lang w:val="en-US" w:eastAsia="ru-RU"/>
              </w:rPr>
              <w:t>XML</w:t>
            </w:r>
            <w:r w:rsidRPr="00E6281C">
              <w:rPr>
                <w:rFonts w:eastAsia="Times New Roman"/>
                <w:lang w:eastAsia="ru-RU"/>
              </w:rPr>
              <w:t>)</w:t>
            </w:r>
          </w:p>
        </w:tc>
      </w:tr>
    </w:tbl>
    <w:p w14:paraId="65320A2E" w14:textId="77777777" w:rsidR="0076141D" w:rsidRPr="00E6281C" w:rsidRDefault="0076141D" w:rsidP="0076141D">
      <w:pPr>
        <w:spacing w:before="0" w:after="200"/>
        <w:jc w:val="left"/>
      </w:pPr>
      <w:r w:rsidRPr="00E6281C">
        <w:br w:type="page"/>
      </w:r>
    </w:p>
    <w:p w14:paraId="4BBD6AD1" w14:textId="77777777" w:rsidR="00F87194" w:rsidRPr="00E6281C" w:rsidRDefault="00F87194" w:rsidP="00F87194">
      <w:pPr>
        <w:pStyle w:val="2"/>
        <w:keepNext w:val="0"/>
        <w:keepLines w:val="0"/>
        <w:widowControl w:val="0"/>
        <w:spacing w:before="0" w:line="240" w:lineRule="auto"/>
        <w:ind w:left="4820"/>
        <w:rPr>
          <w:rFonts w:ascii="Times New Roman" w:hAnsi="Times New Roman" w:cs="Times New Roman"/>
          <w:b w:val="0"/>
        </w:rPr>
      </w:pPr>
      <w:bookmarkStart w:id="4782" w:name="_Приложение_2.2"/>
      <w:bookmarkStart w:id="4783" w:name="_Toc93064096"/>
      <w:bookmarkEnd w:id="4782"/>
      <w:r w:rsidRPr="00E6281C">
        <w:rPr>
          <w:rFonts w:ascii="Times New Roman" w:hAnsi="Times New Roman" w:cs="Times New Roman"/>
          <w:b w:val="0"/>
        </w:rPr>
        <w:lastRenderedPageBreak/>
        <w:t>Приложение 2.2</w:t>
      </w:r>
      <w:bookmarkEnd w:id="4783"/>
    </w:p>
    <w:p w14:paraId="3CB7A12D" w14:textId="77777777" w:rsidR="00F87194" w:rsidRPr="00E6281C" w:rsidRDefault="00F87194" w:rsidP="00F87194">
      <w:pPr>
        <w:widowControl w:val="0"/>
        <w:tabs>
          <w:tab w:val="left" w:pos="1701"/>
          <w:tab w:val="left" w:pos="10206"/>
        </w:tabs>
        <w:spacing w:before="0" w:after="0" w:line="240" w:lineRule="auto"/>
        <w:ind w:left="4820"/>
        <w:jc w:val="left"/>
        <w:rPr>
          <w:rFonts w:eastAsia="Times New Roman"/>
          <w:lang w:eastAsia="ru-RU"/>
        </w:rPr>
      </w:pPr>
      <w:r w:rsidRPr="00E6281C">
        <w:rPr>
          <w:rFonts w:eastAsia="Times New Roman"/>
          <w:lang w:eastAsia="ru-RU"/>
        </w:rPr>
        <w:t>к Правилам осуществления</w:t>
      </w:r>
    </w:p>
    <w:p w14:paraId="6BAF1F99" w14:textId="77777777" w:rsidR="00F87194" w:rsidRPr="00E6281C" w:rsidRDefault="00F87194" w:rsidP="00F87194">
      <w:pPr>
        <w:widowControl w:val="0"/>
        <w:tabs>
          <w:tab w:val="left" w:pos="1701"/>
          <w:tab w:val="left" w:pos="10206"/>
        </w:tabs>
        <w:spacing w:before="0" w:after="0" w:line="240" w:lineRule="auto"/>
        <w:ind w:left="4820"/>
        <w:jc w:val="left"/>
        <w:rPr>
          <w:rFonts w:eastAsia="Times New Roman"/>
          <w:lang w:eastAsia="ru-RU"/>
        </w:rPr>
      </w:pPr>
      <w:proofErr w:type="spellStart"/>
      <w:r w:rsidRPr="00E6281C">
        <w:rPr>
          <w:rFonts w:eastAsia="Times New Roman"/>
          <w:lang w:eastAsia="ru-RU"/>
        </w:rPr>
        <w:t>репозитарной</w:t>
      </w:r>
      <w:proofErr w:type="spellEnd"/>
      <w:r w:rsidRPr="00E6281C">
        <w:rPr>
          <w:rFonts w:eastAsia="Times New Roman"/>
          <w:lang w:eastAsia="ru-RU"/>
        </w:rPr>
        <w:t xml:space="preserve"> деятельности НКО АО НРД</w:t>
      </w:r>
    </w:p>
    <w:p w14:paraId="385C3222" w14:textId="77777777" w:rsidR="002D565E" w:rsidRPr="00E6281C" w:rsidRDefault="002D565E" w:rsidP="002D565E">
      <w:pPr>
        <w:widowControl w:val="0"/>
        <w:spacing w:before="0" w:after="0" w:line="240" w:lineRule="auto"/>
        <w:jc w:val="center"/>
        <w:rPr>
          <w:rFonts w:eastAsia="Times New Roman"/>
          <w:b/>
          <w:lang w:eastAsia="ru-RU"/>
        </w:rPr>
      </w:pPr>
    </w:p>
    <w:p w14:paraId="43FC1E70" w14:textId="7EE9F7B4" w:rsidR="0076141D" w:rsidRPr="00E6281C" w:rsidRDefault="0076141D" w:rsidP="002D565E">
      <w:pPr>
        <w:widowControl w:val="0"/>
        <w:spacing w:line="240" w:lineRule="auto"/>
        <w:jc w:val="center"/>
        <w:rPr>
          <w:rFonts w:eastAsia="Times New Roman"/>
          <w:b/>
          <w:lang w:eastAsia="ru-RU"/>
        </w:rPr>
      </w:pPr>
      <w:r w:rsidRPr="00E6281C">
        <w:rPr>
          <w:rFonts w:eastAsia="Times New Roman"/>
          <w:b/>
          <w:lang w:eastAsia="ru-RU"/>
        </w:rPr>
        <w:t>Формы документов, предоставляемых на бумажном носителе</w:t>
      </w:r>
    </w:p>
    <w:p w14:paraId="3A289198" w14:textId="1BF947A5" w:rsidR="0076141D" w:rsidRPr="00E6281C" w:rsidRDefault="0076141D" w:rsidP="0076141D">
      <w:pPr>
        <w:spacing w:before="0" w:after="160" w:line="259" w:lineRule="auto"/>
        <w:jc w:val="right"/>
        <w:rPr>
          <w:rFonts w:eastAsia="Times New Roman"/>
          <w:b/>
          <w:lang w:val="en-US" w:eastAsia="ru-RU"/>
        </w:rPr>
      </w:pPr>
      <w:r w:rsidRPr="00E6281C">
        <w:rPr>
          <w:rFonts w:eastAsia="Times New Roman"/>
          <w:b/>
          <w:lang w:eastAsia="ru-RU"/>
        </w:rPr>
        <w:tab/>
      </w:r>
      <w:r w:rsidRPr="00E6281C">
        <w:rPr>
          <w:rFonts w:eastAsia="Times New Roman"/>
          <w:b/>
          <w:lang w:eastAsia="ru-RU"/>
        </w:rPr>
        <w:tab/>
      </w:r>
      <w:bookmarkStart w:id="4784" w:name="RF012"/>
      <w:r w:rsidRPr="00E6281C">
        <w:rPr>
          <w:rFonts w:eastAsia="Times New Roman"/>
          <w:b/>
          <w:lang w:eastAsia="ru-RU"/>
        </w:rPr>
        <w:t>Форма</w:t>
      </w:r>
      <w:r w:rsidRPr="00E6281C">
        <w:rPr>
          <w:rFonts w:eastAsia="Times New Roman"/>
          <w:b/>
          <w:lang w:val="en-US" w:eastAsia="ru-RU"/>
        </w:rPr>
        <w:t xml:space="preserve"> CM006/Form CM006</w:t>
      </w:r>
      <w:bookmarkEnd w:id="4784"/>
      <w:r w:rsidR="00A8624C" w:rsidRPr="002A3EB4">
        <w:rPr>
          <w:rStyle w:val="af8"/>
          <w:rFonts w:eastAsia="Times New Roman"/>
          <w:b/>
          <w:lang w:val="en-US" w:eastAsia="ru-RU"/>
        </w:rPr>
        <w:footnoteReference w:id="2"/>
      </w:r>
    </w:p>
    <w:p w14:paraId="41664511" w14:textId="77777777" w:rsidR="0076141D" w:rsidRPr="00E6281C" w:rsidRDefault="0076141D" w:rsidP="0076141D">
      <w:pPr>
        <w:widowControl w:val="0"/>
        <w:spacing w:before="0" w:line="240" w:lineRule="auto"/>
        <w:ind w:left="567" w:hanging="567"/>
        <w:jc w:val="center"/>
        <w:rPr>
          <w:rFonts w:eastAsia="Times New Roman"/>
          <w:bCs/>
          <w:iCs/>
          <w:kern w:val="16"/>
          <w:lang w:val="en-US" w:eastAsia="ru-RU"/>
        </w:rPr>
      </w:pPr>
      <w:r w:rsidRPr="00E6281C">
        <w:rPr>
          <w:rFonts w:eastAsia="Times New Roman"/>
          <w:bCs/>
          <w:iCs/>
          <w:kern w:val="16"/>
          <w:lang w:val="en-US" w:eastAsia="ru-RU"/>
        </w:rPr>
        <w:t>(</w:t>
      </w:r>
      <w:r w:rsidRPr="00E6281C">
        <w:rPr>
          <w:rFonts w:eastAsia="Times New Roman"/>
          <w:bCs/>
          <w:iCs/>
          <w:kern w:val="16"/>
          <w:lang w:eastAsia="ru-RU"/>
        </w:rPr>
        <w:t>Оформляется</w:t>
      </w:r>
      <w:r w:rsidRPr="00E6281C">
        <w:rPr>
          <w:rFonts w:eastAsia="Times New Roman"/>
          <w:bCs/>
          <w:iCs/>
          <w:kern w:val="16"/>
          <w:lang w:val="en-US" w:eastAsia="ru-RU"/>
        </w:rPr>
        <w:t xml:space="preserve"> </w:t>
      </w:r>
      <w:r w:rsidRPr="00E6281C">
        <w:rPr>
          <w:rFonts w:eastAsia="Times New Roman"/>
          <w:bCs/>
          <w:iCs/>
          <w:kern w:val="16"/>
          <w:lang w:eastAsia="ru-RU"/>
        </w:rPr>
        <w:t>на</w:t>
      </w:r>
      <w:r w:rsidRPr="00E6281C">
        <w:rPr>
          <w:rFonts w:eastAsia="Times New Roman"/>
          <w:bCs/>
          <w:iCs/>
          <w:kern w:val="16"/>
          <w:lang w:val="en-US" w:eastAsia="ru-RU"/>
        </w:rPr>
        <w:t xml:space="preserve"> </w:t>
      </w:r>
      <w:r w:rsidRPr="00E6281C">
        <w:rPr>
          <w:rFonts w:eastAsia="Times New Roman"/>
          <w:bCs/>
          <w:iCs/>
          <w:kern w:val="16"/>
          <w:lang w:eastAsia="ru-RU"/>
        </w:rPr>
        <w:t>бланке</w:t>
      </w:r>
      <w:r w:rsidRPr="00E6281C">
        <w:rPr>
          <w:rFonts w:eastAsia="Times New Roman"/>
          <w:bCs/>
          <w:iCs/>
          <w:kern w:val="16"/>
          <w:lang w:val="en-US" w:eastAsia="ru-RU"/>
        </w:rPr>
        <w:t xml:space="preserve"> </w:t>
      </w:r>
      <w:r w:rsidRPr="00E6281C">
        <w:rPr>
          <w:rFonts w:eastAsia="Times New Roman"/>
          <w:bCs/>
          <w:iCs/>
          <w:kern w:val="16"/>
          <w:lang w:eastAsia="ru-RU"/>
        </w:rPr>
        <w:t>организации</w:t>
      </w:r>
      <w:r w:rsidRPr="00E6281C">
        <w:rPr>
          <w:rFonts w:eastAsia="Times New Roman"/>
          <w:bCs/>
          <w:iCs/>
          <w:kern w:val="16"/>
          <w:lang w:val="en-US" w:eastAsia="ru-RU"/>
        </w:rPr>
        <w:t xml:space="preserve">/to be printed on the </w:t>
      </w:r>
      <w:proofErr w:type="spellStart"/>
      <w:r w:rsidRPr="00E6281C">
        <w:rPr>
          <w:rFonts w:eastAsia="Times New Roman"/>
          <w:bCs/>
          <w:iCs/>
          <w:kern w:val="16"/>
          <w:lang w:val="en-US" w:eastAsia="ru-RU"/>
        </w:rPr>
        <w:t>letterheaded</w:t>
      </w:r>
      <w:proofErr w:type="spellEnd"/>
      <w:r w:rsidRPr="00E6281C">
        <w:rPr>
          <w:rFonts w:eastAsia="Times New Roman"/>
          <w:bCs/>
          <w:iCs/>
          <w:kern w:val="16"/>
          <w:lang w:val="en-US" w:eastAsia="ru-RU"/>
        </w:rPr>
        <w:t xml:space="preserve"> form of the company)</w:t>
      </w:r>
    </w:p>
    <w:p w14:paraId="0B7476A5" w14:textId="77777777" w:rsidR="0076141D" w:rsidRPr="00E6281C" w:rsidRDefault="0076141D" w:rsidP="0076141D">
      <w:pPr>
        <w:widowControl w:val="0"/>
        <w:spacing w:before="0" w:after="0" w:line="240" w:lineRule="auto"/>
        <w:jc w:val="center"/>
        <w:rPr>
          <w:rFonts w:eastAsia="Times New Roman"/>
          <w:b/>
          <w:lang w:eastAsia="ru-RU"/>
        </w:rPr>
      </w:pPr>
      <w:r w:rsidRPr="00E6281C">
        <w:rPr>
          <w:rFonts w:eastAsia="Times New Roman"/>
          <w:b/>
          <w:lang w:eastAsia="ru-RU"/>
        </w:rPr>
        <w:t>ЗАЯВКА</w:t>
      </w:r>
    </w:p>
    <w:p w14:paraId="0DF846C6" w14:textId="77777777" w:rsidR="0076141D" w:rsidRPr="00E6281C" w:rsidRDefault="0076141D" w:rsidP="0076141D">
      <w:pPr>
        <w:widowControl w:val="0"/>
        <w:spacing w:before="0" w:after="0" w:line="240" w:lineRule="auto"/>
        <w:jc w:val="center"/>
        <w:rPr>
          <w:rFonts w:eastAsia="Times New Roman"/>
          <w:lang w:eastAsia="ru-RU"/>
        </w:rPr>
      </w:pPr>
      <w:r w:rsidRPr="00E6281C">
        <w:rPr>
          <w:rFonts w:eastAsia="Times New Roman"/>
          <w:b/>
          <w:lang w:eastAsia="ru-RU"/>
        </w:rPr>
        <w:t xml:space="preserve">на присвоение </w:t>
      </w:r>
      <w:proofErr w:type="spellStart"/>
      <w:r w:rsidRPr="00E6281C">
        <w:rPr>
          <w:rFonts w:eastAsia="Times New Roman"/>
          <w:b/>
          <w:lang w:eastAsia="ru-RU"/>
        </w:rPr>
        <w:t>Репозитарного</w:t>
      </w:r>
      <w:proofErr w:type="spellEnd"/>
      <w:r w:rsidRPr="00E6281C">
        <w:rPr>
          <w:rFonts w:eastAsia="Times New Roman"/>
          <w:b/>
          <w:lang w:eastAsia="ru-RU"/>
        </w:rPr>
        <w:t xml:space="preserve"> кода</w:t>
      </w:r>
      <w:r w:rsidRPr="00E6281C">
        <w:rPr>
          <w:rFonts w:eastAsia="Times New Roman"/>
          <w:lang w:eastAsia="ru-RU"/>
        </w:rPr>
        <w:t>/</w:t>
      </w:r>
    </w:p>
    <w:p w14:paraId="08BFE191" w14:textId="77777777" w:rsidR="0076141D" w:rsidRPr="00E6281C" w:rsidRDefault="0076141D" w:rsidP="0076141D">
      <w:pPr>
        <w:widowControl w:val="0"/>
        <w:spacing w:before="0" w:after="0" w:line="240" w:lineRule="auto"/>
        <w:jc w:val="center"/>
        <w:rPr>
          <w:rFonts w:eastAsia="Times New Roman"/>
          <w:b/>
          <w:lang w:val="en-US" w:eastAsia="ru-RU"/>
        </w:rPr>
      </w:pPr>
      <w:r w:rsidRPr="00E6281C">
        <w:rPr>
          <w:rFonts w:eastAsia="Times New Roman"/>
          <w:b/>
          <w:lang w:val="en-US" w:eastAsia="ru-RU"/>
        </w:rPr>
        <w:t>REQUEST for the assignment of a Repository</w:t>
      </w:r>
      <w:r w:rsidRPr="00E6281C" w:rsidDel="006831D7">
        <w:rPr>
          <w:rFonts w:eastAsia="Times New Roman"/>
          <w:b/>
          <w:lang w:val="en-US" w:eastAsia="ru-RU"/>
        </w:rPr>
        <w:t xml:space="preserve"> </w:t>
      </w:r>
      <w:r w:rsidRPr="00E6281C">
        <w:rPr>
          <w:rFonts w:eastAsia="Times New Roman"/>
          <w:b/>
          <w:lang w:val="en-US" w:eastAsia="ru-RU"/>
        </w:rPr>
        <w:t>Code by the Repository</w:t>
      </w:r>
    </w:p>
    <w:p w14:paraId="443D1DAA" w14:textId="77777777" w:rsidR="0076141D" w:rsidRPr="00E6281C" w:rsidRDefault="0076141D" w:rsidP="0076141D">
      <w:pPr>
        <w:widowControl w:val="0"/>
        <w:spacing w:before="0" w:line="240" w:lineRule="auto"/>
        <w:ind w:left="567" w:hanging="567"/>
        <w:jc w:val="left"/>
        <w:rPr>
          <w:rFonts w:eastAsia="Times New Roman"/>
          <w:kern w:val="16"/>
          <w:sz w:val="20"/>
          <w:szCs w:val="20"/>
          <w:lang w:eastAsia="ru-RU"/>
        </w:rPr>
      </w:pPr>
      <w:r w:rsidRPr="00E6281C">
        <w:rPr>
          <w:rFonts w:eastAsia="Times New Roman"/>
          <w:kern w:val="16"/>
          <w:sz w:val="20"/>
          <w:szCs w:val="20"/>
          <w:lang w:eastAsia="ru-RU"/>
        </w:rPr>
        <w:t>«___» ____________ 20__</w:t>
      </w:r>
    </w:p>
    <w:p w14:paraId="77A7E01E" w14:textId="77777777" w:rsidR="0076141D" w:rsidRPr="00E6281C" w:rsidRDefault="0076141D" w:rsidP="0076141D">
      <w:pPr>
        <w:widowControl w:val="0"/>
        <w:spacing w:before="0" w:after="0" w:line="240" w:lineRule="auto"/>
        <w:ind w:left="567" w:hanging="567"/>
        <w:rPr>
          <w:rFonts w:eastAsia="Times New Roman"/>
          <w:b/>
          <w:lang w:eastAsia="x-none"/>
        </w:rPr>
      </w:pPr>
      <w:r w:rsidRPr="00E6281C">
        <w:rPr>
          <w:rFonts w:eastAsia="Times New Roman"/>
          <w:b/>
          <w:lang w:eastAsia="x-none"/>
        </w:rPr>
        <w:t>_____________________________________________________________________________,</w:t>
      </w:r>
    </w:p>
    <w:p w14:paraId="7E4DC52C" w14:textId="77777777" w:rsidR="0076141D" w:rsidRPr="00E6281C" w:rsidRDefault="0076141D" w:rsidP="0076141D">
      <w:pPr>
        <w:widowControl w:val="0"/>
        <w:spacing w:before="0" w:after="0" w:line="240" w:lineRule="auto"/>
        <w:ind w:left="567" w:hanging="567"/>
        <w:jc w:val="center"/>
        <w:rPr>
          <w:rFonts w:eastAsia="Times New Roman"/>
          <w:i/>
          <w:kern w:val="16"/>
          <w:sz w:val="20"/>
          <w:szCs w:val="20"/>
          <w:lang w:eastAsia="ru-RU"/>
        </w:rPr>
      </w:pPr>
      <w:r w:rsidRPr="00E6281C">
        <w:rPr>
          <w:rFonts w:eastAsia="Times New Roman"/>
          <w:i/>
          <w:kern w:val="16"/>
          <w:sz w:val="20"/>
          <w:szCs w:val="20"/>
          <w:lang w:eastAsia="ru-RU"/>
        </w:rPr>
        <w:t>(полное наименование организации/Ф.И.О физического лица</w:t>
      </w:r>
    </w:p>
    <w:p w14:paraId="089226F1" w14:textId="77777777" w:rsidR="0076141D" w:rsidRPr="00E6281C" w:rsidRDefault="0076141D" w:rsidP="0076141D">
      <w:pPr>
        <w:widowControl w:val="0"/>
        <w:spacing w:before="0" w:line="240" w:lineRule="auto"/>
        <w:ind w:left="567" w:hanging="567"/>
        <w:jc w:val="center"/>
        <w:rPr>
          <w:rFonts w:eastAsia="Times New Roman"/>
          <w:i/>
          <w:kern w:val="16"/>
          <w:sz w:val="20"/>
          <w:szCs w:val="20"/>
          <w:lang w:val="en-US" w:eastAsia="ru-RU"/>
        </w:rPr>
      </w:pPr>
      <w:r w:rsidRPr="00E6281C">
        <w:rPr>
          <w:rFonts w:eastAsia="Times New Roman"/>
          <w:i/>
          <w:kern w:val="16"/>
          <w:sz w:val="20"/>
          <w:szCs w:val="20"/>
          <w:lang w:val="en-US" w:eastAsia="ru-RU"/>
        </w:rPr>
        <w:t>/full name of the company/surname, first and, patronymic of the individual)</w:t>
      </w:r>
    </w:p>
    <w:p w14:paraId="69ECAC10" w14:textId="77777777" w:rsidR="0076141D" w:rsidRPr="00E6281C" w:rsidRDefault="0076141D" w:rsidP="0076141D">
      <w:pPr>
        <w:widowControl w:val="0"/>
        <w:spacing w:before="0" w:line="240" w:lineRule="auto"/>
        <w:rPr>
          <w:rFonts w:eastAsia="Times New Roman"/>
          <w:lang w:val="en-US" w:eastAsia="x-none"/>
        </w:rPr>
      </w:pPr>
      <w:r w:rsidRPr="00E6281C">
        <w:rPr>
          <w:rFonts w:eastAsia="Times New Roman"/>
          <w:lang w:eastAsia="ru-RU"/>
        </w:rPr>
        <w:t>именуем</w:t>
      </w:r>
      <w:r w:rsidRPr="00E6281C">
        <w:rPr>
          <w:rFonts w:eastAsia="Times New Roman"/>
          <w:lang w:val="en-US" w:eastAsia="x-none"/>
        </w:rPr>
        <w:t xml:space="preserve">___ </w:t>
      </w:r>
      <w:r w:rsidRPr="00E6281C">
        <w:rPr>
          <w:rFonts w:eastAsia="Times New Roman"/>
          <w:lang w:eastAsia="ru-RU"/>
        </w:rPr>
        <w:t>в</w:t>
      </w:r>
      <w:r w:rsidRPr="00E6281C">
        <w:rPr>
          <w:rFonts w:eastAsia="Times New Roman"/>
          <w:lang w:val="en-US" w:eastAsia="x-none"/>
        </w:rPr>
        <w:t xml:space="preserve"> </w:t>
      </w:r>
      <w:r w:rsidRPr="00E6281C">
        <w:rPr>
          <w:rFonts w:eastAsia="Times New Roman"/>
          <w:lang w:eastAsia="ru-RU"/>
        </w:rPr>
        <w:t>дальнейшем</w:t>
      </w:r>
      <w:r w:rsidRPr="00E6281C">
        <w:rPr>
          <w:rFonts w:eastAsia="Times New Roman"/>
          <w:b/>
          <w:lang w:val="en-US" w:eastAsia="x-none"/>
        </w:rPr>
        <w:t xml:space="preserve"> «</w:t>
      </w:r>
      <w:r w:rsidRPr="00E6281C">
        <w:rPr>
          <w:rFonts w:eastAsia="Times New Roman"/>
          <w:b/>
          <w:lang w:eastAsia="ru-RU"/>
        </w:rPr>
        <w:t>Участник</w:t>
      </w:r>
      <w:r w:rsidRPr="00E6281C">
        <w:rPr>
          <w:rFonts w:eastAsia="Times New Roman"/>
          <w:b/>
          <w:lang w:val="en-US" w:eastAsia="x-none"/>
        </w:rPr>
        <w:t xml:space="preserve">», </w:t>
      </w:r>
      <w:r w:rsidRPr="00E6281C">
        <w:rPr>
          <w:rFonts w:eastAsia="Times New Roman"/>
          <w:b/>
          <w:lang w:eastAsia="ru-RU"/>
        </w:rPr>
        <w:t>прошу</w:t>
      </w:r>
      <w:r w:rsidRPr="00E6281C">
        <w:rPr>
          <w:rFonts w:eastAsia="Times New Roman"/>
          <w:lang w:val="en-US" w:eastAsia="x-none"/>
        </w:rPr>
        <w:t>/hereinafter referred to as the</w:t>
      </w:r>
      <w:r w:rsidRPr="00E6281C">
        <w:rPr>
          <w:rFonts w:eastAsia="Times New Roman"/>
          <w:b/>
          <w:lang w:val="en-US" w:eastAsia="x-none"/>
        </w:rPr>
        <w:t xml:space="preserve"> “Participant” </w:t>
      </w:r>
      <w:r w:rsidRPr="00E6281C">
        <w:rPr>
          <w:rFonts w:eastAsia="Times New Roman"/>
          <w:lang w:val="en-US" w:eastAsia="x-none"/>
        </w:rPr>
        <w:t>hereby requests:</w:t>
      </w:r>
    </w:p>
    <w:p w14:paraId="3791CAB7" w14:textId="77777777" w:rsidR="0076141D" w:rsidRPr="00E6281C" w:rsidRDefault="0076141D" w:rsidP="0076141D">
      <w:pPr>
        <w:widowControl w:val="0"/>
        <w:numPr>
          <w:ilvl w:val="12"/>
          <w:numId w:val="15"/>
        </w:numPr>
        <w:tabs>
          <w:tab w:val="clear" w:pos="360"/>
        </w:tabs>
        <w:spacing w:after="240" w:line="240" w:lineRule="auto"/>
        <w:ind w:left="567" w:hanging="567"/>
        <w:rPr>
          <w:rFonts w:eastAsia="Times New Roman"/>
          <w:b/>
          <w:lang w:val="en-US" w:eastAsia="x-none"/>
        </w:rPr>
      </w:pPr>
      <w:r w:rsidRPr="00E6281C">
        <w:rPr>
          <w:rFonts w:eastAsia="Times New Roman"/>
          <w:noProof/>
          <w:lang w:eastAsia="ru-RU"/>
        </w:rPr>
        <mc:AlternateContent>
          <mc:Choice Requires="wps">
            <w:drawing>
              <wp:anchor distT="0" distB="0" distL="114300" distR="114300" simplePos="0" relativeHeight="251659264" behindDoc="0" locked="0" layoutInCell="0" allowOverlap="1" wp14:anchorId="0C29434C" wp14:editId="260778BA">
                <wp:simplePos x="0" y="0"/>
                <wp:positionH relativeFrom="column">
                  <wp:posOffset>97155</wp:posOffset>
                </wp:positionH>
                <wp:positionV relativeFrom="paragraph">
                  <wp:posOffset>82921</wp:posOffset>
                </wp:positionV>
                <wp:extent cx="184785" cy="180975"/>
                <wp:effectExtent l="0" t="0" r="24765" b="2857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80975"/>
                        </a:xfrm>
                        <a:prstGeom prst="rect">
                          <a:avLst/>
                        </a:prstGeom>
                        <a:solidFill>
                          <a:srgbClr val="FFFFFF"/>
                        </a:solidFill>
                        <a:ln w="9525">
                          <a:solidFill>
                            <a:srgbClr val="000000"/>
                          </a:solidFill>
                          <a:miter lim="800000"/>
                          <a:headEnd/>
                          <a:tailEnd/>
                        </a:ln>
                      </wps:spPr>
                      <wps:txbx>
                        <w:txbxContent>
                          <w:p w14:paraId="203FAF82" w14:textId="77777777" w:rsidR="00513386" w:rsidRPr="00A623B4" w:rsidRDefault="00513386" w:rsidP="0076141D">
                            <w:r>
                              <w:rPr>
                                <w:noProof/>
                                <w:lang w:eastAsia="ru-RU"/>
                              </w:rPr>
                              <w:drawing>
                                <wp:inline distT="0" distB="0" distL="0" distR="0" wp14:anchorId="1A0DE6AF" wp14:editId="22577881">
                                  <wp:extent cx="200025" cy="1905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9434C" id="_x0000_t202" coordsize="21600,21600" o:spt="202" path="m,l,21600r21600,l21600,xe">
                <v:stroke joinstyle="miter"/>
                <v:path gradientshapeok="t" o:connecttype="rect"/>
              </v:shapetype>
              <v:shape id="Поле 4" o:spid="_x0000_s1026" type="#_x0000_t202" style="position:absolute;left:0;text-align:left;margin-left:7.65pt;margin-top:6.55pt;width:14.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" o:allowincell="f">
                <v:textbox>
                  <w:txbxContent>
                    <w:p w14:paraId="203FAF82" w14:textId="77777777" w:rsidR="00513386" w:rsidRPr="00A623B4" w:rsidRDefault="00513386" w:rsidP="0076141D">
                      <w:r>
                        <w:rPr>
                          <w:noProof/>
                          <w:lang w:eastAsia="ru-RU"/>
                        </w:rPr>
                        <w:drawing>
                          <wp:inline distT="0" distB="0" distL="0" distR="0" wp14:anchorId="1A0DE6AF" wp14:editId="22577881">
                            <wp:extent cx="200025" cy="1905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txbxContent>
                </v:textbox>
              </v:shape>
            </w:pict>
          </mc:Fallback>
        </mc:AlternateContent>
      </w:r>
      <w:r w:rsidRPr="00E6281C">
        <w:rPr>
          <w:rFonts w:eastAsia="Times New Roman"/>
          <w:b/>
          <w:lang w:eastAsia="ru-RU"/>
        </w:rPr>
        <w:t>присвоить</w:t>
      </w:r>
      <w:r w:rsidRPr="00E6281C">
        <w:rPr>
          <w:rFonts w:eastAsia="Times New Roman"/>
          <w:b/>
          <w:lang w:val="en-US" w:eastAsia="x-none"/>
        </w:rPr>
        <w:t xml:space="preserve"> </w:t>
      </w:r>
      <w:r w:rsidRPr="00E6281C">
        <w:rPr>
          <w:rFonts w:eastAsia="Times New Roman"/>
          <w:b/>
          <w:lang w:eastAsia="ru-RU"/>
        </w:rPr>
        <w:t>мне</w:t>
      </w:r>
      <w:r w:rsidRPr="00E6281C">
        <w:rPr>
          <w:rFonts w:eastAsia="Times New Roman"/>
          <w:b/>
          <w:lang w:val="en-US" w:eastAsia="x-none"/>
        </w:rPr>
        <w:t xml:space="preserve"> </w:t>
      </w:r>
      <w:proofErr w:type="spellStart"/>
      <w:r w:rsidRPr="00E6281C">
        <w:rPr>
          <w:rFonts w:eastAsia="Times New Roman"/>
          <w:b/>
          <w:lang w:eastAsia="ru-RU"/>
        </w:rPr>
        <w:t>Репозитарные</w:t>
      </w:r>
      <w:proofErr w:type="spellEnd"/>
      <w:r w:rsidRPr="00E6281C">
        <w:rPr>
          <w:rFonts w:eastAsia="Times New Roman"/>
          <w:b/>
          <w:lang w:val="en-US" w:eastAsia="x-none"/>
        </w:rPr>
        <w:t xml:space="preserve"> </w:t>
      </w:r>
      <w:r w:rsidRPr="00E6281C">
        <w:rPr>
          <w:rFonts w:eastAsia="Times New Roman"/>
          <w:b/>
          <w:lang w:eastAsia="ru-RU"/>
        </w:rPr>
        <w:t>коды</w:t>
      </w:r>
      <w:r w:rsidRPr="00E6281C">
        <w:rPr>
          <w:rFonts w:eastAsia="Times New Roman"/>
          <w:b/>
          <w:lang w:val="en-US" w:eastAsia="x-none"/>
        </w:rPr>
        <w:t>/</w:t>
      </w:r>
      <w:r w:rsidRPr="00E6281C">
        <w:rPr>
          <w:rFonts w:eastAsia="Times New Roman"/>
          <w:lang w:val="en-US" w:eastAsia="x-none"/>
        </w:rPr>
        <w:t xml:space="preserve">to assign to me new </w:t>
      </w:r>
      <w:r w:rsidRPr="00E6281C">
        <w:rPr>
          <w:rFonts w:eastAsia="Times New Roman"/>
          <w:lang w:val="en-US" w:eastAsia="ru-RU"/>
        </w:rPr>
        <w:t>Repository</w:t>
      </w:r>
      <w:r w:rsidRPr="00E6281C" w:rsidDel="006831D7">
        <w:rPr>
          <w:rFonts w:eastAsia="Times New Roman"/>
          <w:lang w:val="en-US" w:eastAsia="x-none"/>
        </w:rPr>
        <w:t xml:space="preserve"> </w:t>
      </w:r>
      <w:r w:rsidRPr="00E6281C">
        <w:rPr>
          <w:rFonts w:eastAsia="Times New Roman"/>
          <w:lang w:val="en-US" w:eastAsia="x-none"/>
        </w:rPr>
        <w:t>Codes: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5"/>
        <w:gridCol w:w="4693"/>
      </w:tblGrid>
      <w:tr w:rsidR="0076141D" w:rsidRPr="00513386" w14:paraId="70DD8F62" w14:textId="77777777" w:rsidTr="0076141D">
        <w:tc>
          <w:tcPr>
            <w:tcW w:w="5069" w:type="dxa"/>
            <w:tcBorders>
              <w:top w:val="single" w:sz="4" w:space="0" w:color="auto"/>
              <w:left w:val="single" w:sz="4" w:space="0" w:color="auto"/>
              <w:bottom w:val="single" w:sz="4" w:space="0" w:color="auto"/>
              <w:right w:val="single" w:sz="4" w:space="0" w:color="auto"/>
            </w:tcBorders>
          </w:tcPr>
          <w:p w14:paraId="6F1A8D58" w14:textId="77777777" w:rsidR="0076141D" w:rsidRPr="00E6281C" w:rsidRDefault="0076141D" w:rsidP="0076141D">
            <w:pPr>
              <w:widowControl w:val="0"/>
              <w:numPr>
                <w:ilvl w:val="12"/>
                <w:numId w:val="15"/>
              </w:numPr>
              <w:tabs>
                <w:tab w:val="clear" w:pos="360"/>
              </w:tabs>
              <w:spacing w:before="0" w:after="0" w:line="240" w:lineRule="auto"/>
              <w:jc w:val="center"/>
              <w:rPr>
                <w:rFonts w:eastAsia="Times New Roman"/>
                <w:b/>
                <w:sz w:val="20"/>
                <w:szCs w:val="20"/>
                <w:lang w:val="en-US" w:eastAsia="ru-RU"/>
              </w:rPr>
            </w:pPr>
            <w:proofErr w:type="spellStart"/>
            <w:r w:rsidRPr="00E6281C">
              <w:rPr>
                <w:rFonts w:eastAsia="Times New Roman"/>
                <w:b/>
                <w:sz w:val="20"/>
                <w:szCs w:val="20"/>
                <w:lang w:val="en-US" w:eastAsia="ru-RU"/>
              </w:rPr>
              <w:t>Репозитарный</w:t>
            </w:r>
            <w:proofErr w:type="spellEnd"/>
            <w:r w:rsidRPr="00E6281C">
              <w:rPr>
                <w:rFonts w:eastAsia="Times New Roman"/>
                <w:b/>
                <w:sz w:val="20"/>
                <w:szCs w:val="20"/>
                <w:lang w:eastAsia="ru-RU"/>
              </w:rPr>
              <w:t xml:space="preserve"> код</w:t>
            </w:r>
            <w:r w:rsidRPr="00E6281C">
              <w:rPr>
                <w:rFonts w:eastAsia="Times New Roman"/>
                <w:b/>
                <w:sz w:val="20"/>
                <w:szCs w:val="20"/>
                <w:lang w:val="en-US" w:eastAsia="ru-RU"/>
              </w:rPr>
              <w:t>/Repository Code</w:t>
            </w:r>
          </w:p>
          <w:p w14:paraId="68AD5204" w14:textId="77777777" w:rsidR="0076141D" w:rsidRPr="00E6281C" w:rsidRDefault="0076141D" w:rsidP="0076141D">
            <w:pPr>
              <w:widowControl w:val="0"/>
              <w:numPr>
                <w:ilvl w:val="12"/>
                <w:numId w:val="15"/>
              </w:numPr>
              <w:tabs>
                <w:tab w:val="clear" w:pos="360"/>
              </w:tabs>
              <w:spacing w:before="0" w:after="0" w:line="240" w:lineRule="auto"/>
              <w:jc w:val="center"/>
              <w:rPr>
                <w:rFonts w:eastAsia="Times New Roman"/>
                <w:sz w:val="20"/>
                <w:szCs w:val="20"/>
                <w:lang w:eastAsia="ru-RU"/>
              </w:rPr>
            </w:pPr>
            <w:r w:rsidRPr="00E6281C">
              <w:rPr>
                <w:rFonts w:eastAsia="Times New Roman"/>
                <w:sz w:val="20"/>
                <w:szCs w:val="20"/>
                <w:lang w:val="en-US" w:eastAsia="ru-RU"/>
              </w:rPr>
              <w:t>(</w:t>
            </w:r>
            <w:r w:rsidRPr="00E6281C">
              <w:rPr>
                <w:rFonts w:eastAsia="Times New Roman"/>
                <w:sz w:val="20"/>
                <w:szCs w:val="20"/>
                <w:lang w:eastAsia="ru-RU"/>
              </w:rPr>
              <w:t>заполняется НКО АО НРД/</w:t>
            </w:r>
          </w:p>
          <w:p w14:paraId="5C3056C4" w14:textId="77777777" w:rsidR="0076141D" w:rsidRPr="00E6281C" w:rsidRDefault="0076141D" w:rsidP="0076141D">
            <w:pPr>
              <w:widowControl w:val="0"/>
              <w:numPr>
                <w:ilvl w:val="12"/>
                <w:numId w:val="15"/>
              </w:numPr>
              <w:tabs>
                <w:tab w:val="clear" w:pos="360"/>
              </w:tabs>
              <w:spacing w:before="0" w:after="0" w:line="240" w:lineRule="auto"/>
              <w:jc w:val="center"/>
              <w:rPr>
                <w:rFonts w:eastAsia="Times New Roman"/>
                <w:sz w:val="20"/>
                <w:szCs w:val="20"/>
                <w:lang w:val="en-US" w:eastAsia="ru-RU"/>
              </w:rPr>
            </w:pPr>
            <w:r w:rsidRPr="00E6281C">
              <w:rPr>
                <w:rFonts w:eastAsia="Times New Roman"/>
                <w:sz w:val="20"/>
                <w:szCs w:val="20"/>
                <w:lang w:val="en-US" w:eastAsia="ru-RU"/>
              </w:rPr>
              <w:t>to be filled out by NSD)</w:t>
            </w:r>
          </w:p>
        </w:tc>
        <w:tc>
          <w:tcPr>
            <w:tcW w:w="5137" w:type="dxa"/>
            <w:tcBorders>
              <w:top w:val="single" w:sz="4" w:space="0" w:color="auto"/>
              <w:left w:val="single" w:sz="4" w:space="0" w:color="auto"/>
              <w:bottom w:val="single" w:sz="4" w:space="0" w:color="auto"/>
              <w:right w:val="single" w:sz="4" w:space="0" w:color="auto"/>
            </w:tcBorders>
          </w:tcPr>
          <w:p w14:paraId="457D8BF2" w14:textId="77777777" w:rsidR="0076141D" w:rsidRPr="00E6281C" w:rsidRDefault="0076141D" w:rsidP="0076141D">
            <w:pPr>
              <w:widowControl w:val="0"/>
              <w:numPr>
                <w:ilvl w:val="12"/>
                <w:numId w:val="15"/>
              </w:numPr>
              <w:tabs>
                <w:tab w:val="clear" w:pos="360"/>
              </w:tabs>
              <w:spacing w:before="0" w:after="0" w:line="240" w:lineRule="auto"/>
              <w:jc w:val="center"/>
              <w:rPr>
                <w:rFonts w:eastAsia="Times New Roman"/>
                <w:b/>
                <w:sz w:val="20"/>
                <w:szCs w:val="20"/>
                <w:lang w:val="en-US" w:eastAsia="ru-RU"/>
              </w:rPr>
            </w:pPr>
            <w:r w:rsidRPr="00E6281C">
              <w:rPr>
                <w:rFonts w:eastAsia="Times New Roman"/>
                <w:b/>
                <w:sz w:val="20"/>
                <w:szCs w:val="20"/>
                <w:lang w:eastAsia="ru-RU"/>
              </w:rPr>
              <w:t>Назначение</w:t>
            </w:r>
            <w:r w:rsidRPr="00E6281C">
              <w:rPr>
                <w:rFonts w:eastAsia="Times New Roman"/>
                <w:b/>
                <w:sz w:val="20"/>
                <w:szCs w:val="20"/>
                <w:lang w:val="en-US" w:eastAsia="ru-RU"/>
              </w:rPr>
              <w:t>/Purpose*</w:t>
            </w:r>
          </w:p>
          <w:p w14:paraId="7C6EAE95" w14:textId="77777777" w:rsidR="0076141D" w:rsidRPr="00E6281C" w:rsidRDefault="0076141D" w:rsidP="0076141D">
            <w:pPr>
              <w:widowControl w:val="0"/>
              <w:numPr>
                <w:ilvl w:val="12"/>
                <w:numId w:val="15"/>
              </w:numPr>
              <w:tabs>
                <w:tab w:val="clear" w:pos="360"/>
              </w:tabs>
              <w:spacing w:before="0" w:after="0" w:line="240" w:lineRule="auto"/>
              <w:jc w:val="center"/>
              <w:rPr>
                <w:rFonts w:eastAsia="Times New Roman"/>
                <w:sz w:val="20"/>
                <w:szCs w:val="20"/>
                <w:lang w:val="en-US" w:eastAsia="ru-RU"/>
              </w:rPr>
            </w:pPr>
            <w:r w:rsidRPr="00E6281C">
              <w:rPr>
                <w:rFonts w:eastAsia="Times New Roman"/>
                <w:sz w:val="20"/>
                <w:szCs w:val="20"/>
                <w:lang w:eastAsia="ru-RU"/>
              </w:rPr>
              <w:t>(заполняется Участником</w:t>
            </w:r>
            <w:r w:rsidRPr="00E6281C">
              <w:rPr>
                <w:rFonts w:eastAsia="Times New Roman"/>
                <w:sz w:val="20"/>
                <w:szCs w:val="20"/>
                <w:lang w:val="en-US" w:eastAsia="ru-RU"/>
              </w:rPr>
              <w:t>/</w:t>
            </w:r>
          </w:p>
          <w:p w14:paraId="3D2C8B02" w14:textId="77777777" w:rsidR="0076141D" w:rsidRPr="00E6281C" w:rsidRDefault="0076141D" w:rsidP="0076141D">
            <w:pPr>
              <w:widowControl w:val="0"/>
              <w:numPr>
                <w:ilvl w:val="12"/>
                <w:numId w:val="15"/>
              </w:numPr>
              <w:tabs>
                <w:tab w:val="clear" w:pos="360"/>
              </w:tabs>
              <w:spacing w:before="0" w:after="0" w:line="240" w:lineRule="auto"/>
              <w:jc w:val="center"/>
              <w:rPr>
                <w:rFonts w:eastAsia="Times New Roman"/>
                <w:sz w:val="20"/>
                <w:szCs w:val="20"/>
                <w:lang w:val="en-US" w:eastAsia="ru-RU"/>
              </w:rPr>
            </w:pPr>
            <w:r w:rsidRPr="00E6281C">
              <w:rPr>
                <w:rFonts w:eastAsia="Times New Roman"/>
                <w:sz w:val="20"/>
                <w:szCs w:val="20"/>
                <w:lang w:val="en-US" w:eastAsia="ru-RU"/>
              </w:rPr>
              <w:t>to be filled out by the Participant)</w:t>
            </w:r>
          </w:p>
        </w:tc>
      </w:tr>
      <w:tr w:rsidR="0076141D" w:rsidRPr="00513386" w14:paraId="2626C33B" w14:textId="77777777" w:rsidTr="0076141D">
        <w:tc>
          <w:tcPr>
            <w:tcW w:w="5069" w:type="dxa"/>
            <w:tcBorders>
              <w:top w:val="single" w:sz="4" w:space="0" w:color="auto"/>
              <w:left w:val="single" w:sz="4" w:space="0" w:color="auto"/>
              <w:bottom w:val="single" w:sz="4" w:space="0" w:color="auto"/>
              <w:right w:val="single" w:sz="4" w:space="0" w:color="auto"/>
            </w:tcBorders>
          </w:tcPr>
          <w:p w14:paraId="7ED2A3A0" w14:textId="77777777" w:rsidR="0076141D" w:rsidRPr="00E6281C" w:rsidRDefault="0076141D" w:rsidP="0076141D">
            <w:pPr>
              <w:widowControl w:val="0"/>
              <w:numPr>
                <w:ilvl w:val="12"/>
                <w:numId w:val="15"/>
              </w:numPr>
              <w:tabs>
                <w:tab w:val="clear" w:pos="360"/>
              </w:tabs>
              <w:spacing w:before="0" w:line="240" w:lineRule="auto"/>
              <w:ind w:left="567" w:hanging="567"/>
              <w:rPr>
                <w:rFonts w:eastAsia="Times New Roman"/>
                <w:b/>
                <w:sz w:val="20"/>
                <w:szCs w:val="20"/>
                <w:lang w:val="en-US" w:eastAsia="ru-RU"/>
              </w:rPr>
            </w:pPr>
          </w:p>
        </w:tc>
        <w:tc>
          <w:tcPr>
            <w:tcW w:w="5137" w:type="dxa"/>
            <w:tcBorders>
              <w:top w:val="single" w:sz="4" w:space="0" w:color="auto"/>
              <w:left w:val="single" w:sz="4" w:space="0" w:color="auto"/>
              <w:bottom w:val="single" w:sz="4" w:space="0" w:color="auto"/>
              <w:right w:val="single" w:sz="4" w:space="0" w:color="auto"/>
            </w:tcBorders>
          </w:tcPr>
          <w:p w14:paraId="71DC293B" w14:textId="77777777" w:rsidR="0076141D" w:rsidRPr="00E6281C" w:rsidRDefault="0076141D" w:rsidP="0076141D">
            <w:pPr>
              <w:widowControl w:val="0"/>
              <w:numPr>
                <w:ilvl w:val="12"/>
                <w:numId w:val="15"/>
              </w:numPr>
              <w:tabs>
                <w:tab w:val="clear" w:pos="360"/>
              </w:tabs>
              <w:spacing w:before="0" w:line="240" w:lineRule="auto"/>
              <w:ind w:left="567" w:hanging="567"/>
              <w:rPr>
                <w:rFonts w:eastAsia="Times New Roman"/>
                <w:b/>
                <w:sz w:val="20"/>
                <w:szCs w:val="20"/>
                <w:lang w:val="en-US" w:eastAsia="ru-RU"/>
              </w:rPr>
            </w:pPr>
          </w:p>
        </w:tc>
      </w:tr>
      <w:tr w:rsidR="0076141D" w:rsidRPr="00513386" w14:paraId="07293E86" w14:textId="77777777" w:rsidTr="0076141D">
        <w:tc>
          <w:tcPr>
            <w:tcW w:w="5069" w:type="dxa"/>
            <w:tcBorders>
              <w:top w:val="single" w:sz="4" w:space="0" w:color="auto"/>
              <w:left w:val="single" w:sz="4" w:space="0" w:color="auto"/>
              <w:bottom w:val="single" w:sz="4" w:space="0" w:color="auto"/>
              <w:right w:val="single" w:sz="4" w:space="0" w:color="auto"/>
            </w:tcBorders>
          </w:tcPr>
          <w:p w14:paraId="381C7F95" w14:textId="77777777" w:rsidR="0076141D" w:rsidRPr="00E6281C" w:rsidRDefault="0076141D" w:rsidP="0076141D">
            <w:pPr>
              <w:widowControl w:val="0"/>
              <w:numPr>
                <w:ilvl w:val="12"/>
                <w:numId w:val="15"/>
              </w:numPr>
              <w:tabs>
                <w:tab w:val="clear" w:pos="360"/>
              </w:tabs>
              <w:spacing w:before="0" w:line="240" w:lineRule="auto"/>
              <w:ind w:left="567" w:hanging="567"/>
              <w:rPr>
                <w:rFonts w:eastAsia="Times New Roman"/>
                <w:b/>
                <w:sz w:val="20"/>
                <w:szCs w:val="20"/>
                <w:lang w:val="en-US" w:eastAsia="ru-RU"/>
              </w:rPr>
            </w:pPr>
          </w:p>
        </w:tc>
        <w:tc>
          <w:tcPr>
            <w:tcW w:w="5137" w:type="dxa"/>
            <w:tcBorders>
              <w:top w:val="single" w:sz="4" w:space="0" w:color="auto"/>
              <w:left w:val="single" w:sz="4" w:space="0" w:color="auto"/>
              <w:bottom w:val="single" w:sz="4" w:space="0" w:color="auto"/>
              <w:right w:val="single" w:sz="4" w:space="0" w:color="auto"/>
            </w:tcBorders>
          </w:tcPr>
          <w:p w14:paraId="3857461B" w14:textId="77777777" w:rsidR="0076141D" w:rsidRPr="00E6281C" w:rsidRDefault="0076141D" w:rsidP="0076141D">
            <w:pPr>
              <w:widowControl w:val="0"/>
              <w:numPr>
                <w:ilvl w:val="12"/>
                <w:numId w:val="15"/>
              </w:numPr>
              <w:tabs>
                <w:tab w:val="clear" w:pos="360"/>
              </w:tabs>
              <w:spacing w:before="0" w:line="240" w:lineRule="auto"/>
              <w:ind w:left="567" w:hanging="567"/>
              <w:rPr>
                <w:rFonts w:eastAsia="Times New Roman"/>
                <w:b/>
                <w:sz w:val="20"/>
                <w:szCs w:val="20"/>
                <w:lang w:val="en-US" w:eastAsia="ru-RU"/>
              </w:rPr>
            </w:pPr>
          </w:p>
        </w:tc>
      </w:tr>
    </w:tbl>
    <w:p w14:paraId="54503D72" w14:textId="77777777" w:rsidR="0076141D" w:rsidRPr="00E6281C" w:rsidRDefault="0076141D" w:rsidP="0076141D">
      <w:pPr>
        <w:widowControl w:val="0"/>
        <w:spacing w:before="0" w:line="240" w:lineRule="auto"/>
        <w:ind w:left="567" w:hanging="425"/>
        <w:rPr>
          <w:rFonts w:eastAsia="Times New Roman"/>
          <w:kern w:val="16"/>
          <w:sz w:val="20"/>
          <w:szCs w:val="20"/>
          <w:lang w:val="en-US" w:eastAsia="ru-RU"/>
        </w:rPr>
      </w:pPr>
      <w:r w:rsidRPr="00E6281C">
        <w:rPr>
          <w:rFonts w:eastAsia="Times New Roman"/>
          <w:kern w:val="16"/>
          <w:sz w:val="20"/>
          <w:szCs w:val="20"/>
          <w:lang w:eastAsia="ru-RU"/>
        </w:rPr>
        <w:t>Участник</w:t>
      </w:r>
      <w:r w:rsidRPr="00E6281C">
        <w:rPr>
          <w:rFonts w:eastAsia="Times New Roman"/>
          <w:kern w:val="16"/>
          <w:sz w:val="20"/>
          <w:szCs w:val="20"/>
          <w:lang w:val="en-US" w:eastAsia="ru-RU"/>
        </w:rPr>
        <w:t>/Participant</w:t>
      </w:r>
    </w:p>
    <w:p w14:paraId="2552230B" w14:textId="77777777" w:rsidR="0076141D" w:rsidRPr="00E6281C" w:rsidRDefault="0076141D" w:rsidP="0076141D">
      <w:pPr>
        <w:widowControl w:val="0"/>
        <w:spacing w:before="0" w:after="0" w:line="240" w:lineRule="auto"/>
        <w:ind w:left="142"/>
        <w:rPr>
          <w:bCs/>
          <w:iCs/>
          <w:lang w:val="en-US"/>
        </w:rPr>
      </w:pPr>
      <w:r w:rsidRPr="00E6281C">
        <w:rPr>
          <w:bCs/>
          <w:iCs/>
          <w:lang w:val="en-US"/>
        </w:rPr>
        <w:t>_____________________           _______________________            _____________________</w:t>
      </w:r>
    </w:p>
    <w:p w14:paraId="5B1734A9" w14:textId="77777777" w:rsidR="0076141D" w:rsidRPr="00E6281C" w:rsidRDefault="0076141D" w:rsidP="0076141D">
      <w:pPr>
        <w:widowControl w:val="0"/>
        <w:spacing w:before="0" w:after="0" w:line="240" w:lineRule="auto"/>
        <w:ind w:left="142"/>
        <w:rPr>
          <w:rFonts w:eastAsia="Times New Roman"/>
          <w:i/>
          <w:kern w:val="16"/>
          <w:vertAlign w:val="superscript"/>
          <w:lang w:val="en-US" w:eastAsia="ru-RU"/>
        </w:rPr>
      </w:pPr>
      <w:r w:rsidRPr="00E6281C">
        <w:rPr>
          <w:bCs/>
          <w:i/>
          <w:iCs/>
          <w:vertAlign w:val="superscript"/>
          <w:lang w:val="en-US"/>
        </w:rPr>
        <w:t xml:space="preserve">           (</w:t>
      </w:r>
      <w:proofErr w:type="gramStart"/>
      <w:r w:rsidRPr="00E6281C">
        <w:rPr>
          <w:bCs/>
          <w:i/>
          <w:iCs/>
          <w:vertAlign w:val="superscript"/>
        </w:rPr>
        <w:t>должность</w:t>
      </w:r>
      <w:r w:rsidRPr="00E6281C">
        <w:rPr>
          <w:bCs/>
          <w:i/>
          <w:iCs/>
          <w:vertAlign w:val="superscript"/>
          <w:lang w:val="en-US"/>
        </w:rPr>
        <w:t>/</w:t>
      </w:r>
      <w:r w:rsidRPr="00E6281C">
        <w:rPr>
          <w:rFonts w:eastAsia="Times New Roman"/>
          <w:i/>
          <w:kern w:val="16"/>
          <w:vertAlign w:val="superscript"/>
          <w:lang w:val="en-US" w:eastAsia="ru-RU"/>
        </w:rPr>
        <w:t>Title</w:t>
      </w:r>
      <w:proofErr w:type="gramEnd"/>
      <w:r w:rsidRPr="00E6281C">
        <w:rPr>
          <w:rFonts w:eastAsia="Times New Roman"/>
          <w:i/>
          <w:kern w:val="16"/>
          <w:vertAlign w:val="superscript"/>
          <w:lang w:val="en-US" w:eastAsia="ru-RU"/>
        </w:rPr>
        <w:t xml:space="preserve"> name)                                               (</w:t>
      </w:r>
      <w:proofErr w:type="gramStart"/>
      <w:r w:rsidRPr="00E6281C">
        <w:rPr>
          <w:rFonts w:eastAsia="Times New Roman"/>
          <w:i/>
          <w:kern w:val="16"/>
          <w:vertAlign w:val="superscript"/>
          <w:lang w:eastAsia="ru-RU"/>
        </w:rPr>
        <w:t>подпись</w:t>
      </w:r>
      <w:r w:rsidRPr="00E6281C">
        <w:rPr>
          <w:rFonts w:eastAsia="Times New Roman"/>
          <w:i/>
          <w:kern w:val="16"/>
          <w:vertAlign w:val="superscript"/>
          <w:lang w:val="en-US" w:eastAsia="ru-RU"/>
        </w:rPr>
        <w:t>/signature</w:t>
      </w:r>
      <w:proofErr w:type="gramEnd"/>
      <w:r w:rsidRPr="00E6281C">
        <w:rPr>
          <w:rFonts w:eastAsia="Times New Roman"/>
          <w:i/>
          <w:kern w:val="16"/>
          <w:vertAlign w:val="superscript"/>
          <w:lang w:val="en-US" w:eastAsia="ru-RU"/>
        </w:rPr>
        <w:t>)                                                                 (</w:t>
      </w:r>
      <w:r w:rsidRPr="00E6281C">
        <w:rPr>
          <w:rFonts w:eastAsia="Times New Roman"/>
          <w:i/>
          <w:kern w:val="16"/>
          <w:vertAlign w:val="superscript"/>
          <w:lang w:eastAsia="ru-RU"/>
        </w:rPr>
        <w:t>ФИО</w:t>
      </w:r>
      <w:r w:rsidRPr="00E6281C">
        <w:rPr>
          <w:rFonts w:eastAsia="Times New Roman"/>
          <w:i/>
          <w:kern w:val="16"/>
          <w:vertAlign w:val="superscript"/>
          <w:lang w:val="en-US" w:eastAsia="ru-RU"/>
        </w:rPr>
        <w:t>/</w:t>
      </w:r>
      <w:proofErr w:type="spellStart"/>
      <w:r w:rsidRPr="00E6281C">
        <w:rPr>
          <w:rFonts w:eastAsia="Times New Roman"/>
          <w:i/>
          <w:kern w:val="16"/>
          <w:vertAlign w:val="superscript"/>
          <w:lang w:val="en-US" w:eastAsia="ru-RU"/>
        </w:rPr>
        <w:t>Fullname</w:t>
      </w:r>
      <w:proofErr w:type="spellEnd"/>
      <w:r w:rsidRPr="00E6281C">
        <w:rPr>
          <w:rFonts w:eastAsia="Times New Roman"/>
          <w:i/>
          <w:kern w:val="16"/>
          <w:vertAlign w:val="superscript"/>
          <w:lang w:val="en-US" w:eastAsia="ru-RU"/>
        </w:rPr>
        <w:t>)</w:t>
      </w:r>
    </w:p>
    <w:p w14:paraId="244C252B" w14:textId="77777777" w:rsidR="0076141D" w:rsidRPr="00E6281C" w:rsidRDefault="0076141D" w:rsidP="0076141D">
      <w:pPr>
        <w:widowControl w:val="0"/>
        <w:spacing w:before="0" w:after="0" w:line="240" w:lineRule="auto"/>
        <w:ind w:left="142"/>
        <w:jc w:val="left"/>
        <w:rPr>
          <w:bCs/>
          <w:iCs/>
          <w:vertAlign w:val="superscript"/>
          <w:lang w:val="en-US"/>
        </w:rPr>
      </w:pPr>
      <w:r w:rsidRPr="00E6281C">
        <w:rPr>
          <w:bCs/>
          <w:iCs/>
          <w:vertAlign w:val="superscript"/>
          <w:lang w:val="en-US"/>
        </w:rPr>
        <w:t>М.П</w:t>
      </w:r>
      <w:proofErr w:type="gramStart"/>
      <w:r w:rsidRPr="00E6281C">
        <w:rPr>
          <w:bCs/>
          <w:iCs/>
          <w:vertAlign w:val="superscript"/>
          <w:lang w:val="en-US"/>
        </w:rPr>
        <w:t>./</w:t>
      </w:r>
      <w:proofErr w:type="gramEnd"/>
      <w:r w:rsidRPr="00E6281C">
        <w:rPr>
          <w:bCs/>
          <w:iCs/>
          <w:vertAlign w:val="superscript"/>
          <w:lang w:val="en-US"/>
        </w:rPr>
        <w:t>L.S.</w:t>
      </w:r>
    </w:p>
    <w:p w14:paraId="183A9A12" w14:textId="77777777" w:rsidR="0076141D" w:rsidRPr="00E6281C" w:rsidRDefault="0076141D" w:rsidP="0076141D">
      <w:pPr>
        <w:widowControl w:val="0"/>
        <w:spacing w:before="0" w:line="240" w:lineRule="auto"/>
        <w:ind w:firstLine="142"/>
        <w:rPr>
          <w:rFonts w:eastAsia="Times New Roman"/>
          <w:kern w:val="16"/>
          <w:lang w:val="en-US" w:eastAsia="ru-RU"/>
        </w:rPr>
      </w:pPr>
      <w:r w:rsidRPr="00E6281C">
        <w:rPr>
          <w:rFonts w:eastAsia="Times New Roman"/>
          <w:kern w:val="16"/>
          <w:lang w:eastAsia="ru-RU"/>
        </w:rPr>
        <w:t>ОТМЕТКИ</w:t>
      </w:r>
      <w:r w:rsidRPr="00E6281C">
        <w:rPr>
          <w:rFonts w:eastAsia="Times New Roman"/>
          <w:kern w:val="16"/>
          <w:lang w:val="en-US" w:eastAsia="ru-RU"/>
        </w:rPr>
        <w:t xml:space="preserve"> </w:t>
      </w:r>
      <w:r w:rsidRPr="00E6281C">
        <w:rPr>
          <w:rFonts w:eastAsia="Times New Roman"/>
          <w:kern w:val="16"/>
          <w:lang w:eastAsia="ru-RU"/>
        </w:rPr>
        <w:t>РЕПОЗИТАРИЯ</w:t>
      </w:r>
      <w:r w:rsidRPr="00E6281C">
        <w:rPr>
          <w:rFonts w:eastAsia="Times New Roman"/>
          <w:kern w:val="16"/>
          <w:lang w:val="en-US" w:eastAsia="ru-RU"/>
        </w:rPr>
        <w:t>/REPOSITORY’S NOTES:</w:t>
      </w:r>
    </w:p>
    <w:tbl>
      <w:tblPr>
        <w:tblW w:w="0" w:type="auto"/>
        <w:tblInd w:w="142" w:type="dxa"/>
        <w:tblLook w:val="04A0" w:firstRow="1" w:lastRow="0" w:firstColumn="1" w:lastColumn="0" w:noHBand="0" w:noVBand="1"/>
      </w:tblPr>
      <w:tblGrid>
        <w:gridCol w:w="2882"/>
        <w:gridCol w:w="2735"/>
        <w:gridCol w:w="45"/>
        <w:gridCol w:w="3552"/>
      </w:tblGrid>
      <w:tr w:rsidR="0076141D" w:rsidRPr="00513386" w14:paraId="25FD4CD6" w14:textId="77777777" w:rsidTr="0076141D">
        <w:tc>
          <w:tcPr>
            <w:tcW w:w="9557" w:type="dxa"/>
            <w:gridSpan w:val="4"/>
            <w:tcBorders>
              <w:top w:val="double" w:sz="4" w:space="0" w:color="auto"/>
            </w:tcBorders>
          </w:tcPr>
          <w:p w14:paraId="1B3567E7" w14:textId="77777777" w:rsidR="0076141D" w:rsidRPr="00E6281C" w:rsidRDefault="0076141D" w:rsidP="002D565E">
            <w:pPr>
              <w:widowControl w:val="0"/>
              <w:spacing w:before="0" w:after="0" w:line="240" w:lineRule="auto"/>
              <w:ind w:hanging="142"/>
              <w:jc w:val="center"/>
              <w:rPr>
                <w:rFonts w:eastAsia="Times New Roman"/>
                <w:b/>
                <w:iCs/>
                <w:sz w:val="20"/>
                <w:szCs w:val="20"/>
                <w:lang w:val="en-US" w:eastAsia="ru-RU"/>
              </w:rPr>
            </w:pPr>
            <w:r w:rsidRPr="00E6281C">
              <w:rPr>
                <w:rFonts w:eastAsia="Times New Roman"/>
                <w:b/>
                <w:iCs/>
                <w:sz w:val="20"/>
                <w:szCs w:val="20"/>
                <w:lang w:eastAsia="ru-RU"/>
              </w:rPr>
              <w:t>Заполняется</w:t>
            </w:r>
            <w:r w:rsidRPr="00E6281C">
              <w:rPr>
                <w:rFonts w:eastAsia="Times New Roman"/>
                <w:b/>
                <w:iCs/>
                <w:sz w:val="20"/>
                <w:szCs w:val="20"/>
                <w:lang w:val="en-US" w:eastAsia="ru-RU"/>
              </w:rPr>
              <w:t xml:space="preserve"> </w:t>
            </w:r>
            <w:r w:rsidRPr="00E6281C">
              <w:rPr>
                <w:rFonts w:eastAsia="Times New Roman"/>
                <w:b/>
                <w:iCs/>
                <w:sz w:val="20"/>
                <w:szCs w:val="20"/>
                <w:lang w:eastAsia="ru-RU"/>
              </w:rPr>
              <w:t>уполномоченным</w:t>
            </w:r>
            <w:r w:rsidRPr="00E6281C">
              <w:rPr>
                <w:rFonts w:eastAsia="Times New Roman"/>
                <w:b/>
                <w:iCs/>
                <w:sz w:val="20"/>
                <w:szCs w:val="20"/>
                <w:lang w:val="en-US" w:eastAsia="ru-RU"/>
              </w:rPr>
              <w:t xml:space="preserve"> </w:t>
            </w:r>
            <w:r w:rsidRPr="00E6281C">
              <w:rPr>
                <w:rFonts w:eastAsia="Times New Roman"/>
                <w:b/>
                <w:iCs/>
                <w:sz w:val="20"/>
                <w:szCs w:val="20"/>
                <w:lang w:eastAsia="ru-RU"/>
              </w:rPr>
              <w:t>лицом</w:t>
            </w:r>
            <w:r w:rsidRPr="00E6281C">
              <w:rPr>
                <w:rFonts w:eastAsia="Times New Roman"/>
                <w:b/>
                <w:iCs/>
                <w:sz w:val="20"/>
                <w:szCs w:val="20"/>
                <w:lang w:val="en-US" w:eastAsia="ru-RU"/>
              </w:rPr>
              <w:t xml:space="preserve"> </w:t>
            </w:r>
            <w:proofErr w:type="spellStart"/>
            <w:r w:rsidRPr="00E6281C">
              <w:rPr>
                <w:rFonts w:eastAsia="Times New Roman"/>
                <w:b/>
                <w:iCs/>
                <w:sz w:val="20"/>
                <w:szCs w:val="20"/>
                <w:lang w:eastAsia="ru-RU"/>
              </w:rPr>
              <w:t>Репозитария</w:t>
            </w:r>
            <w:proofErr w:type="spellEnd"/>
            <w:r w:rsidRPr="00E6281C">
              <w:rPr>
                <w:rFonts w:eastAsia="Times New Roman"/>
                <w:b/>
                <w:iCs/>
                <w:sz w:val="20"/>
                <w:szCs w:val="20"/>
                <w:lang w:val="en-US" w:eastAsia="ru-RU"/>
              </w:rPr>
              <w:t>/</w:t>
            </w:r>
          </w:p>
          <w:p w14:paraId="6ADFC7B5" w14:textId="77777777" w:rsidR="0076141D" w:rsidRPr="00E6281C" w:rsidRDefault="0076141D" w:rsidP="002D565E">
            <w:pPr>
              <w:widowControl w:val="0"/>
              <w:spacing w:before="0" w:after="0" w:line="240" w:lineRule="auto"/>
              <w:ind w:hanging="142"/>
              <w:jc w:val="center"/>
              <w:rPr>
                <w:rFonts w:eastAsia="Times New Roman"/>
                <w:b/>
                <w:iCs/>
                <w:sz w:val="20"/>
                <w:szCs w:val="20"/>
                <w:lang w:val="en-US" w:eastAsia="ru-RU"/>
              </w:rPr>
            </w:pPr>
            <w:r w:rsidRPr="00E6281C">
              <w:rPr>
                <w:rFonts w:eastAsia="Times New Roman"/>
                <w:b/>
                <w:iCs/>
                <w:sz w:val="20"/>
                <w:szCs w:val="20"/>
                <w:lang w:val="en-US" w:eastAsia="ru-RU"/>
              </w:rPr>
              <w:t>to be filled out by the authorized representative of the Repository</w:t>
            </w:r>
          </w:p>
        </w:tc>
      </w:tr>
      <w:tr w:rsidR="0076141D" w:rsidRPr="00E6281C" w14:paraId="740F32C3" w14:textId="77777777" w:rsidTr="0076141D">
        <w:tc>
          <w:tcPr>
            <w:tcW w:w="5938" w:type="dxa"/>
            <w:gridSpan w:val="2"/>
          </w:tcPr>
          <w:p w14:paraId="01797EBE" w14:textId="77777777" w:rsidR="0076141D" w:rsidRPr="00E6281C" w:rsidRDefault="007A0E1F" w:rsidP="002D565E">
            <w:pPr>
              <w:widowControl w:val="0"/>
              <w:spacing w:line="240" w:lineRule="auto"/>
              <w:rPr>
                <w:rFonts w:eastAsia="Times New Roman"/>
                <w:kern w:val="16"/>
                <w:lang w:val="en-US" w:eastAsia="ru-RU"/>
              </w:rPr>
            </w:pPr>
            <w:proofErr w:type="spellStart"/>
            <w:r w:rsidRPr="00E6281C">
              <w:rPr>
                <w:rFonts w:eastAsia="Times New Roman"/>
                <w:sz w:val="20"/>
                <w:szCs w:val="20"/>
                <w:lang w:val="en-US" w:eastAsia="ru-RU"/>
              </w:rPr>
              <w:t>Рег</w:t>
            </w:r>
            <w:proofErr w:type="spellEnd"/>
            <w:r w:rsidRPr="00E6281C">
              <w:rPr>
                <w:rFonts w:eastAsia="Times New Roman"/>
                <w:sz w:val="20"/>
                <w:szCs w:val="20"/>
                <w:lang w:val="en-US" w:eastAsia="ru-RU"/>
              </w:rPr>
              <w:t xml:space="preserve">. </w:t>
            </w:r>
            <w:r w:rsidRPr="00E6281C">
              <w:rPr>
                <w:rFonts w:eastAsia="Times New Roman"/>
                <w:sz w:val="20"/>
                <w:szCs w:val="20"/>
                <w:lang w:eastAsia="ru-RU"/>
              </w:rPr>
              <w:t>номер</w:t>
            </w:r>
            <w:r w:rsidRPr="00E6281C">
              <w:rPr>
                <w:rFonts w:eastAsia="Times New Roman"/>
                <w:sz w:val="20"/>
                <w:szCs w:val="20"/>
                <w:lang w:val="en-US" w:eastAsia="ru-RU"/>
              </w:rPr>
              <w:t xml:space="preserve"> </w:t>
            </w:r>
            <w:r w:rsidRPr="00E6281C">
              <w:rPr>
                <w:rFonts w:eastAsia="Times New Roman"/>
                <w:sz w:val="20"/>
                <w:szCs w:val="20"/>
                <w:lang w:eastAsia="ru-RU"/>
              </w:rPr>
              <w:t>документа</w:t>
            </w:r>
            <w:r w:rsidRPr="00E6281C">
              <w:rPr>
                <w:rFonts w:eastAsia="Times New Roman"/>
                <w:sz w:val="20"/>
                <w:szCs w:val="20"/>
                <w:lang w:val="en-US" w:eastAsia="ru-RU"/>
              </w:rPr>
              <w:t>/Document registration number</w:t>
            </w:r>
          </w:p>
        </w:tc>
        <w:tc>
          <w:tcPr>
            <w:tcW w:w="3619" w:type="dxa"/>
            <w:gridSpan w:val="2"/>
          </w:tcPr>
          <w:p w14:paraId="2D000010" w14:textId="77777777" w:rsidR="0076141D" w:rsidRPr="00E6281C" w:rsidRDefault="0076141D" w:rsidP="002D565E">
            <w:pPr>
              <w:widowControl w:val="0"/>
              <w:spacing w:before="0" w:line="240" w:lineRule="auto"/>
              <w:ind w:hanging="142"/>
              <w:rPr>
                <w:rFonts w:eastAsia="Times New Roman"/>
                <w:kern w:val="16"/>
                <w:lang w:val="en-US" w:eastAsia="ru-RU"/>
              </w:rPr>
            </w:pPr>
            <w:r w:rsidRPr="00E6281C">
              <w:rPr>
                <w:rFonts w:eastAsia="Times New Roman"/>
                <w:kern w:val="16"/>
                <w:lang w:eastAsia="ru-RU"/>
              </w:rPr>
              <w:t>_____________________________</w:t>
            </w:r>
          </w:p>
        </w:tc>
      </w:tr>
      <w:tr w:rsidR="0076141D" w:rsidRPr="00E6281C" w14:paraId="36CCFD24" w14:textId="77777777" w:rsidTr="0076141D">
        <w:tc>
          <w:tcPr>
            <w:tcW w:w="5938" w:type="dxa"/>
            <w:gridSpan w:val="2"/>
          </w:tcPr>
          <w:p w14:paraId="061B5D17" w14:textId="77777777" w:rsidR="0076141D" w:rsidRPr="00E6281C" w:rsidRDefault="0076141D" w:rsidP="002D565E">
            <w:pPr>
              <w:widowControl w:val="0"/>
              <w:spacing w:before="0" w:line="240" w:lineRule="auto"/>
              <w:rPr>
                <w:rFonts w:eastAsia="Times New Roman"/>
                <w:kern w:val="16"/>
                <w:lang w:eastAsia="ru-RU"/>
              </w:rPr>
            </w:pPr>
            <w:r w:rsidRPr="00E6281C">
              <w:rPr>
                <w:rFonts w:eastAsia="Times New Roman"/>
                <w:sz w:val="20"/>
                <w:szCs w:val="20"/>
                <w:lang w:eastAsia="ru-RU"/>
              </w:rPr>
              <w:t>Дата регистрации документа/</w:t>
            </w:r>
            <w:r w:rsidRPr="00E6281C">
              <w:rPr>
                <w:rFonts w:eastAsia="Times New Roman"/>
                <w:sz w:val="20"/>
                <w:szCs w:val="20"/>
                <w:lang w:val="en-US" w:eastAsia="ru-RU"/>
              </w:rPr>
              <w:t>Document</w:t>
            </w:r>
            <w:r w:rsidRPr="00E6281C">
              <w:rPr>
                <w:rFonts w:eastAsia="Times New Roman"/>
                <w:sz w:val="20"/>
                <w:szCs w:val="20"/>
                <w:lang w:eastAsia="ru-RU"/>
              </w:rPr>
              <w:t xml:space="preserve"> </w:t>
            </w:r>
            <w:r w:rsidRPr="00E6281C">
              <w:rPr>
                <w:rFonts w:eastAsia="Times New Roman"/>
                <w:sz w:val="20"/>
                <w:szCs w:val="20"/>
                <w:lang w:val="en-US" w:eastAsia="ru-RU"/>
              </w:rPr>
              <w:t>receipt</w:t>
            </w:r>
            <w:r w:rsidRPr="00E6281C">
              <w:rPr>
                <w:rFonts w:eastAsia="Times New Roman"/>
                <w:sz w:val="20"/>
                <w:szCs w:val="20"/>
                <w:lang w:eastAsia="ru-RU"/>
              </w:rPr>
              <w:t xml:space="preserve"> </w:t>
            </w:r>
            <w:r w:rsidRPr="00E6281C">
              <w:rPr>
                <w:rFonts w:eastAsia="Times New Roman"/>
                <w:sz w:val="20"/>
                <w:szCs w:val="20"/>
                <w:lang w:val="en-US" w:eastAsia="ru-RU"/>
              </w:rPr>
              <w:t>date</w:t>
            </w:r>
          </w:p>
        </w:tc>
        <w:tc>
          <w:tcPr>
            <w:tcW w:w="3619" w:type="dxa"/>
            <w:gridSpan w:val="2"/>
          </w:tcPr>
          <w:p w14:paraId="62CEE8FC" w14:textId="77777777" w:rsidR="0076141D" w:rsidRPr="00E6281C" w:rsidRDefault="0076141D" w:rsidP="002D565E">
            <w:pPr>
              <w:widowControl w:val="0"/>
              <w:spacing w:before="0" w:line="240" w:lineRule="auto"/>
              <w:ind w:hanging="142"/>
              <w:rPr>
                <w:rFonts w:eastAsia="Times New Roman"/>
                <w:kern w:val="16"/>
                <w:lang w:eastAsia="ru-RU"/>
              </w:rPr>
            </w:pPr>
            <w:r w:rsidRPr="00E6281C">
              <w:rPr>
                <w:rFonts w:eastAsia="Times New Roman"/>
                <w:kern w:val="16"/>
                <w:lang w:eastAsia="ru-RU"/>
              </w:rPr>
              <w:t>_____________________________</w:t>
            </w:r>
          </w:p>
        </w:tc>
      </w:tr>
      <w:tr w:rsidR="0076141D" w:rsidRPr="00E6281C" w14:paraId="28F6D93D" w14:textId="77777777" w:rsidTr="0076141D">
        <w:tc>
          <w:tcPr>
            <w:tcW w:w="3124" w:type="dxa"/>
          </w:tcPr>
          <w:p w14:paraId="71180FA3" w14:textId="77777777" w:rsidR="0076141D" w:rsidRPr="00E6281C" w:rsidRDefault="0076141D" w:rsidP="002D565E">
            <w:pPr>
              <w:widowControl w:val="0"/>
              <w:spacing w:before="0" w:line="240" w:lineRule="auto"/>
              <w:ind w:hanging="142"/>
              <w:jc w:val="center"/>
              <w:rPr>
                <w:rFonts w:eastAsia="Times New Roman"/>
                <w:kern w:val="16"/>
                <w:lang w:eastAsia="ru-RU"/>
              </w:rPr>
            </w:pPr>
            <w:r w:rsidRPr="00E6281C">
              <w:rPr>
                <w:rFonts w:eastAsia="Times New Roman"/>
                <w:kern w:val="16"/>
                <w:lang w:eastAsia="ru-RU"/>
              </w:rPr>
              <w:t>______________________</w:t>
            </w:r>
          </w:p>
        </w:tc>
        <w:tc>
          <w:tcPr>
            <w:tcW w:w="2874" w:type="dxa"/>
            <w:gridSpan w:val="2"/>
          </w:tcPr>
          <w:p w14:paraId="431CDDF2" w14:textId="77777777" w:rsidR="0076141D" w:rsidRPr="00E6281C" w:rsidRDefault="0076141D" w:rsidP="002D565E">
            <w:pPr>
              <w:widowControl w:val="0"/>
              <w:spacing w:before="0" w:line="240" w:lineRule="auto"/>
              <w:ind w:hanging="142"/>
              <w:jc w:val="center"/>
              <w:rPr>
                <w:rFonts w:eastAsia="Times New Roman"/>
                <w:kern w:val="16"/>
                <w:lang w:eastAsia="ru-RU"/>
              </w:rPr>
            </w:pPr>
            <w:r w:rsidRPr="00E6281C">
              <w:rPr>
                <w:rFonts w:eastAsia="Times New Roman"/>
                <w:kern w:val="16"/>
                <w:lang w:eastAsia="ru-RU"/>
              </w:rPr>
              <w:t>______________________</w:t>
            </w:r>
          </w:p>
        </w:tc>
        <w:tc>
          <w:tcPr>
            <w:tcW w:w="3559" w:type="dxa"/>
          </w:tcPr>
          <w:p w14:paraId="457B5EF6" w14:textId="77777777" w:rsidR="0076141D" w:rsidRPr="00E6281C" w:rsidRDefault="0076141D" w:rsidP="002D565E">
            <w:pPr>
              <w:widowControl w:val="0"/>
              <w:spacing w:before="0" w:line="240" w:lineRule="auto"/>
              <w:ind w:hanging="142"/>
              <w:jc w:val="center"/>
              <w:rPr>
                <w:rFonts w:eastAsia="Times New Roman"/>
                <w:kern w:val="16"/>
                <w:lang w:eastAsia="ru-RU"/>
              </w:rPr>
            </w:pPr>
            <w:r w:rsidRPr="00E6281C">
              <w:rPr>
                <w:rFonts w:eastAsia="Times New Roman"/>
                <w:kern w:val="16"/>
                <w:lang w:eastAsia="ru-RU"/>
              </w:rPr>
              <w:t>____________________________</w:t>
            </w:r>
          </w:p>
        </w:tc>
      </w:tr>
      <w:tr w:rsidR="0076141D" w:rsidRPr="00E6281C" w14:paraId="3EB2A37C" w14:textId="77777777" w:rsidTr="002D565E">
        <w:trPr>
          <w:trHeight w:val="322"/>
        </w:trPr>
        <w:tc>
          <w:tcPr>
            <w:tcW w:w="3124" w:type="dxa"/>
            <w:tcBorders>
              <w:bottom w:val="double" w:sz="4" w:space="0" w:color="auto"/>
            </w:tcBorders>
          </w:tcPr>
          <w:p w14:paraId="20F8B2C8" w14:textId="77777777" w:rsidR="0076141D" w:rsidRPr="00E6281C" w:rsidRDefault="0076141D" w:rsidP="002D565E">
            <w:pPr>
              <w:widowControl w:val="0"/>
              <w:spacing w:before="0" w:line="240" w:lineRule="auto"/>
              <w:ind w:hanging="142"/>
              <w:jc w:val="center"/>
              <w:rPr>
                <w:rFonts w:eastAsia="Times New Roman"/>
                <w:kern w:val="16"/>
                <w:lang w:eastAsia="ru-RU"/>
              </w:rPr>
            </w:pPr>
            <w:r w:rsidRPr="00E6281C">
              <w:rPr>
                <w:rFonts w:eastAsia="Times New Roman"/>
                <w:i/>
                <w:kern w:val="16"/>
                <w:vertAlign w:val="superscript"/>
                <w:lang w:val="en-US" w:eastAsia="ru-RU"/>
              </w:rPr>
              <w:t>(</w:t>
            </w:r>
            <w:r w:rsidRPr="00E6281C">
              <w:rPr>
                <w:rFonts w:eastAsia="Times New Roman"/>
                <w:i/>
                <w:kern w:val="16"/>
                <w:vertAlign w:val="superscript"/>
                <w:lang w:eastAsia="ru-RU"/>
              </w:rPr>
              <w:t>ФИО</w:t>
            </w:r>
            <w:r w:rsidRPr="00E6281C">
              <w:rPr>
                <w:rFonts w:eastAsia="Times New Roman"/>
                <w:i/>
                <w:kern w:val="16"/>
                <w:vertAlign w:val="superscript"/>
                <w:lang w:val="en-US" w:eastAsia="ru-RU"/>
              </w:rPr>
              <w:t>/</w:t>
            </w:r>
            <w:proofErr w:type="spellStart"/>
            <w:r w:rsidRPr="00E6281C">
              <w:rPr>
                <w:rFonts w:eastAsia="Times New Roman"/>
                <w:i/>
                <w:kern w:val="16"/>
                <w:vertAlign w:val="superscript"/>
                <w:lang w:val="en-US" w:eastAsia="ru-RU"/>
              </w:rPr>
              <w:t>Fullname</w:t>
            </w:r>
            <w:proofErr w:type="spellEnd"/>
            <w:r w:rsidRPr="00E6281C">
              <w:rPr>
                <w:rFonts w:eastAsia="Times New Roman"/>
                <w:i/>
                <w:kern w:val="16"/>
                <w:vertAlign w:val="superscript"/>
                <w:lang w:val="en-US" w:eastAsia="ru-RU"/>
              </w:rPr>
              <w:t>)</w:t>
            </w:r>
          </w:p>
        </w:tc>
        <w:tc>
          <w:tcPr>
            <w:tcW w:w="2874" w:type="dxa"/>
            <w:gridSpan w:val="2"/>
            <w:tcBorders>
              <w:bottom w:val="double" w:sz="4" w:space="0" w:color="auto"/>
            </w:tcBorders>
          </w:tcPr>
          <w:p w14:paraId="7FEF7047" w14:textId="77777777" w:rsidR="0076141D" w:rsidRPr="00E6281C" w:rsidRDefault="0076141D" w:rsidP="002D565E">
            <w:pPr>
              <w:widowControl w:val="0"/>
              <w:spacing w:before="0" w:line="240" w:lineRule="auto"/>
              <w:ind w:hanging="142"/>
              <w:jc w:val="center"/>
              <w:rPr>
                <w:rFonts w:eastAsia="Times New Roman"/>
                <w:kern w:val="16"/>
                <w:lang w:eastAsia="ru-RU"/>
              </w:rPr>
            </w:pPr>
            <w:r w:rsidRPr="00E6281C">
              <w:rPr>
                <w:bCs/>
                <w:i/>
                <w:iCs/>
                <w:vertAlign w:val="superscript"/>
                <w:lang w:val="en-US"/>
              </w:rPr>
              <w:t>(</w:t>
            </w:r>
            <w:r w:rsidRPr="00E6281C">
              <w:rPr>
                <w:bCs/>
                <w:i/>
                <w:iCs/>
                <w:vertAlign w:val="superscript"/>
              </w:rPr>
              <w:t>должность</w:t>
            </w:r>
            <w:r w:rsidRPr="00E6281C">
              <w:rPr>
                <w:bCs/>
                <w:i/>
                <w:iCs/>
                <w:vertAlign w:val="superscript"/>
                <w:lang w:val="en-US"/>
              </w:rPr>
              <w:t>/</w:t>
            </w:r>
            <w:r w:rsidRPr="00E6281C">
              <w:rPr>
                <w:rFonts w:eastAsia="Times New Roman"/>
                <w:i/>
                <w:kern w:val="16"/>
                <w:vertAlign w:val="superscript"/>
                <w:lang w:val="en-US" w:eastAsia="ru-RU"/>
              </w:rPr>
              <w:t>Title name</w:t>
            </w:r>
            <w:r w:rsidRPr="00E6281C">
              <w:rPr>
                <w:rFonts w:eastAsia="Times New Roman"/>
                <w:i/>
                <w:kern w:val="16"/>
                <w:vertAlign w:val="superscript"/>
                <w:lang w:eastAsia="ru-RU"/>
              </w:rPr>
              <w:t>)</w:t>
            </w:r>
          </w:p>
        </w:tc>
        <w:tc>
          <w:tcPr>
            <w:tcW w:w="3559" w:type="dxa"/>
            <w:tcBorders>
              <w:bottom w:val="double" w:sz="4" w:space="0" w:color="auto"/>
            </w:tcBorders>
          </w:tcPr>
          <w:p w14:paraId="1FB35AE4" w14:textId="77777777" w:rsidR="0076141D" w:rsidRPr="00E6281C" w:rsidRDefault="0076141D" w:rsidP="002D565E">
            <w:pPr>
              <w:widowControl w:val="0"/>
              <w:spacing w:before="0" w:line="240" w:lineRule="auto"/>
              <w:ind w:hanging="142"/>
              <w:jc w:val="center"/>
              <w:rPr>
                <w:rFonts w:eastAsia="Times New Roman"/>
                <w:kern w:val="16"/>
                <w:lang w:eastAsia="ru-RU"/>
              </w:rPr>
            </w:pPr>
            <w:r w:rsidRPr="00E6281C">
              <w:rPr>
                <w:rFonts w:eastAsia="Times New Roman"/>
                <w:i/>
                <w:kern w:val="16"/>
                <w:vertAlign w:val="superscript"/>
                <w:lang w:val="en-US" w:eastAsia="ru-RU"/>
              </w:rPr>
              <w:t>(</w:t>
            </w:r>
            <w:r w:rsidRPr="00E6281C">
              <w:rPr>
                <w:rFonts w:eastAsia="Times New Roman"/>
                <w:i/>
                <w:kern w:val="16"/>
                <w:vertAlign w:val="superscript"/>
                <w:lang w:eastAsia="ru-RU"/>
              </w:rPr>
              <w:t>подпись</w:t>
            </w:r>
            <w:r w:rsidRPr="00E6281C">
              <w:rPr>
                <w:rFonts w:eastAsia="Times New Roman"/>
                <w:i/>
                <w:kern w:val="16"/>
                <w:vertAlign w:val="superscript"/>
                <w:lang w:val="en-US" w:eastAsia="ru-RU"/>
              </w:rPr>
              <w:t>/</w:t>
            </w:r>
            <w:r w:rsidR="007A0E1F" w:rsidRPr="00E6281C">
              <w:rPr>
                <w:rFonts w:eastAsia="Times New Roman"/>
                <w:i/>
                <w:kern w:val="16"/>
                <w:vertAlign w:val="superscript"/>
                <w:lang w:val="en-US" w:eastAsia="ru-RU"/>
              </w:rPr>
              <w:t xml:space="preserve"> signature</w:t>
            </w:r>
            <w:r w:rsidRPr="00E6281C">
              <w:rPr>
                <w:rFonts w:eastAsia="Times New Roman"/>
                <w:i/>
                <w:kern w:val="16"/>
                <w:vertAlign w:val="superscript"/>
                <w:lang w:val="en-US" w:eastAsia="ru-RU"/>
              </w:rPr>
              <w:t>)</w:t>
            </w:r>
          </w:p>
        </w:tc>
      </w:tr>
    </w:tbl>
    <w:p w14:paraId="6636B0E6" w14:textId="77777777" w:rsidR="00F6164A" w:rsidRPr="00E6281C" w:rsidRDefault="00F6164A">
      <w:pPr>
        <w:spacing w:before="0" w:line="240" w:lineRule="auto"/>
        <w:jc w:val="left"/>
        <w:rPr>
          <w:rFonts w:eastAsia="Times New Roman"/>
          <w:b/>
          <w:lang w:eastAsia="ru-RU"/>
        </w:rPr>
      </w:pPr>
      <w:r w:rsidRPr="00E6281C">
        <w:rPr>
          <w:rFonts w:eastAsia="Times New Roman"/>
          <w:b/>
          <w:lang w:eastAsia="ru-RU"/>
        </w:rPr>
        <w:br w:type="page"/>
      </w:r>
    </w:p>
    <w:p w14:paraId="5B2D5420" w14:textId="77777777" w:rsidR="0076141D" w:rsidRPr="00E6281C" w:rsidRDefault="0076141D" w:rsidP="00E97D26">
      <w:pPr>
        <w:widowControl w:val="0"/>
        <w:spacing w:before="0" w:line="240" w:lineRule="auto"/>
        <w:ind w:left="567" w:hanging="567"/>
        <w:jc w:val="right"/>
        <w:rPr>
          <w:rFonts w:eastAsia="Times New Roman"/>
          <w:b/>
          <w:lang w:val="en-US" w:eastAsia="ru-RU"/>
        </w:rPr>
      </w:pPr>
      <w:r w:rsidRPr="00E6281C">
        <w:rPr>
          <w:rFonts w:eastAsia="Times New Roman"/>
          <w:b/>
          <w:lang w:eastAsia="ru-RU"/>
        </w:rPr>
        <w:lastRenderedPageBreak/>
        <w:t>Форма</w:t>
      </w:r>
      <w:r w:rsidRPr="00E6281C">
        <w:rPr>
          <w:rFonts w:eastAsia="Times New Roman"/>
          <w:b/>
          <w:lang w:val="en-US" w:eastAsia="ru-RU"/>
        </w:rPr>
        <w:t xml:space="preserve"> CM007/Form CM007</w:t>
      </w:r>
    </w:p>
    <w:p w14:paraId="75013107" w14:textId="77777777" w:rsidR="0076141D" w:rsidRPr="00E6281C" w:rsidRDefault="0076141D" w:rsidP="0076141D">
      <w:pPr>
        <w:widowControl w:val="0"/>
        <w:spacing w:before="0" w:line="240" w:lineRule="auto"/>
        <w:ind w:left="567" w:hanging="567"/>
        <w:jc w:val="center"/>
        <w:rPr>
          <w:rFonts w:eastAsia="Times New Roman"/>
          <w:bCs/>
          <w:iCs/>
          <w:kern w:val="16"/>
          <w:lang w:val="en-US" w:eastAsia="ru-RU"/>
        </w:rPr>
      </w:pPr>
    </w:p>
    <w:p w14:paraId="49C2DED7" w14:textId="77777777" w:rsidR="0076141D" w:rsidRPr="00E6281C" w:rsidRDefault="0076141D" w:rsidP="0076141D">
      <w:pPr>
        <w:widowControl w:val="0"/>
        <w:spacing w:before="0" w:line="240" w:lineRule="auto"/>
        <w:ind w:left="567" w:hanging="567"/>
        <w:jc w:val="center"/>
        <w:rPr>
          <w:rFonts w:eastAsia="Times New Roman"/>
          <w:bCs/>
          <w:iCs/>
          <w:kern w:val="16"/>
          <w:lang w:val="en-US" w:eastAsia="ru-RU"/>
        </w:rPr>
      </w:pPr>
      <w:r w:rsidRPr="00E6281C">
        <w:rPr>
          <w:rFonts w:eastAsia="Times New Roman"/>
          <w:bCs/>
          <w:iCs/>
          <w:kern w:val="16"/>
          <w:lang w:val="en-US" w:eastAsia="ru-RU"/>
        </w:rPr>
        <w:t>(</w:t>
      </w:r>
      <w:r w:rsidRPr="00E6281C">
        <w:rPr>
          <w:rFonts w:eastAsia="Times New Roman"/>
          <w:bCs/>
          <w:iCs/>
          <w:kern w:val="16"/>
          <w:lang w:eastAsia="ru-RU"/>
        </w:rPr>
        <w:t>Оформляется</w:t>
      </w:r>
      <w:r w:rsidRPr="00E6281C">
        <w:rPr>
          <w:rFonts w:eastAsia="Times New Roman"/>
          <w:bCs/>
          <w:iCs/>
          <w:kern w:val="16"/>
          <w:lang w:val="en-US" w:eastAsia="ru-RU"/>
        </w:rPr>
        <w:t xml:space="preserve"> </w:t>
      </w:r>
      <w:r w:rsidRPr="00E6281C">
        <w:rPr>
          <w:rFonts w:eastAsia="Times New Roman"/>
          <w:bCs/>
          <w:iCs/>
          <w:kern w:val="16"/>
          <w:lang w:eastAsia="ru-RU"/>
        </w:rPr>
        <w:t>на</w:t>
      </w:r>
      <w:r w:rsidRPr="00E6281C">
        <w:rPr>
          <w:rFonts w:eastAsia="Times New Roman"/>
          <w:bCs/>
          <w:iCs/>
          <w:kern w:val="16"/>
          <w:lang w:val="en-US" w:eastAsia="ru-RU"/>
        </w:rPr>
        <w:t xml:space="preserve"> </w:t>
      </w:r>
      <w:r w:rsidRPr="00E6281C">
        <w:rPr>
          <w:rFonts w:eastAsia="Times New Roman"/>
          <w:bCs/>
          <w:iCs/>
          <w:kern w:val="16"/>
          <w:lang w:eastAsia="ru-RU"/>
        </w:rPr>
        <w:t>бланке</w:t>
      </w:r>
      <w:r w:rsidRPr="00E6281C">
        <w:rPr>
          <w:rFonts w:eastAsia="Times New Roman"/>
          <w:bCs/>
          <w:iCs/>
          <w:kern w:val="16"/>
          <w:lang w:val="en-US" w:eastAsia="ru-RU"/>
        </w:rPr>
        <w:t xml:space="preserve"> </w:t>
      </w:r>
      <w:r w:rsidRPr="00E6281C">
        <w:rPr>
          <w:rFonts w:eastAsia="Times New Roman"/>
          <w:bCs/>
          <w:iCs/>
          <w:kern w:val="16"/>
          <w:lang w:eastAsia="ru-RU"/>
        </w:rPr>
        <w:t>организации</w:t>
      </w:r>
      <w:r w:rsidRPr="00E6281C">
        <w:rPr>
          <w:rFonts w:eastAsia="Times New Roman"/>
          <w:bCs/>
          <w:iCs/>
          <w:kern w:val="16"/>
          <w:lang w:val="en-US" w:eastAsia="ru-RU"/>
        </w:rPr>
        <w:t xml:space="preserve">/to be printed on the </w:t>
      </w:r>
      <w:proofErr w:type="spellStart"/>
      <w:r w:rsidRPr="00E6281C">
        <w:rPr>
          <w:rFonts w:eastAsia="Times New Roman"/>
          <w:bCs/>
          <w:iCs/>
          <w:kern w:val="16"/>
          <w:lang w:val="en-US" w:eastAsia="ru-RU"/>
        </w:rPr>
        <w:t>letterheaded</w:t>
      </w:r>
      <w:proofErr w:type="spellEnd"/>
      <w:r w:rsidRPr="00E6281C">
        <w:rPr>
          <w:rFonts w:eastAsia="Times New Roman"/>
          <w:bCs/>
          <w:iCs/>
          <w:kern w:val="16"/>
          <w:lang w:val="en-US" w:eastAsia="ru-RU"/>
        </w:rPr>
        <w:t xml:space="preserve"> form of the company)</w:t>
      </w:r>
    </w:p>
    <w:p w14:paraId="53EBBD57" w14:textId="77777777" w:rsidR="0076141D" w:rsidRPr="00E6281C" w:rsidRDefault="0076141D" w:rsidP="0076141D">
      <w:pPr>
        <w:widowControl w:val="0"/>
        <w:spacing w:before="0" w:after="0" w:line="240" w:lineRule="auto"/>
        <w:jc w:val="center"/>
        <w:rPr>
          <w:rFonts w:eastAsia="Times New Roman"/>
          <w:b/>
          <w:lang w:val="en-US" w:eastAsia="ru-RU"/>
        </w:rPr>
      </w:pPr>
    </w:p>
    <w:p w14:paraId="15CB8747" w14:textId="77777777" w:rsidR="0076141D" w:rsidRPr="00E6281C" w:rsidRDefault="0076141D" w:rsidP="0076141D">
      <w:pPr>
        <w:widowControl w:val="0"/>
        <w:spacing w:before="0" w:after="0" w:line="240" w:lineRule="auto"/>
        <w:jc w:val="center"/>
        <w:rPr>
          <w:rFonts w:eastAsia="Times New Roman"/>
          <w:b/>
          <w:lang w:eastAsia="ru-RU"/>
        </w:rPr>
      </w:pPr>
      <w:r w:rsidRPr="00E6281C">
        <w:rPr>
          <w:rFonts w:eastAsia="Times New Roman"/>
          <w:b/>
          <w:lang w:eastAsia="ru-RU"/>
        </w:rPr>
        <w:t>ЗАЯВКА</w:t>
      </w:r>
    </w:p>
    <w:p w14:paraId="3C116C03" w14:textId="77777777" w:rsidR="0076141D" w:rsidRPr="00E6281C" w:rsidRDefault="0076141D" w:rsidP="0076141D">
      <w:pPr>
        <w:widowControl w:val="0"/>
        <w:spacing w:before="0" w:after="0" w:line="240" w:lineRule="auto"/>
        <w:jc w:val="center"/>
        <w:rPr>
          <w:rFonts w:eastAsia="Times New Roman"/>
          <w:b/>
          <w:lang w:eastAsia="ru-RU"/>
        </w:rPr>
      </w:pPr>
      <w:r w:rsidRPr="00E6281C">
        <w:rPr>
          <w:rFonts w:eastAsia="Times New Roman"/>
          <w:b/>
          <w:lang w:eastAsia="ru-RU"/>
        </w:rPr>
        <w:t xml:space="preserve">на изменение назначения </w:t>
      </w:r>
      <w:proofErr w:type="spellStart"/>
      <w:r w:rsidRPr="00E6281C">
        <w:rPr>
          <w:rFonts w:eastAsia="Times New Roman"/>
          <w:b/>
          <w:lang w:eastAsia="ru-RU"/>
        </w:rPr>
        <w:t>Репозитарного</w:t>
      </w:r>
      <w:proofErr w:type="spellEnd"/>
      <w:r w:rsidRPr="00E6281C">
        <w:rPr>
          <w:rFonts w:eastAsia="Times New Roman"/>
          <w:b/>
          <w:lang w:eastAsia="ru-RU"/>
        </w:rPr>
        <w:t xml:space="preserve"> кода/</w:t>
      </w:r>
    </w:p>
    <w:p w14:paraId="036971EE" w14:textId="77777777" w:rsidR="0076141D" w:rsidRPr="00E6281C" w:rsidRDefault="0076141D" w:rsidP="0076141D">
      <w:pPr>
        <w:widowControl w:val="0"/>
        <w:spacing w:before="0" w:after="0" w:line="240" w:lineRule="auto"/>
        <w:jc w:val="center"/>
        <w:rPr>
          <w:rFonts w:eastAsia="Times New Roman"/>
          <w:b/>
          <w:lang w:val="en-US" w:eastAsia="ru-RU"/>
        </w:rPr>
      </w:pPr>
      <w:r w:rsidRPr="00E6281C">
        <w:rPr>
          <w:rFonts w:eastAsia="Times New Roman"/>
          <w:b/>
          <w:lang w:val="en-US" w:eastAsia="ru-RU"/>
        </w:rPr>
        <w:t xml:space="preserve">REQUEST for changing the purpose of </w:t>
      </w:r>
      <w:proofErr w:type="gramStart"/>
      <w:r w:rsidRPr="00E6281C">
        <w:rPr>
          <w:rFonts w:eastAsia="Times New Roman"/>
          <w:b/>
          <w:lang w:val="en-US" w:eastAsia="ru-RU"/>
        </w:rPr>
        <w:t>an</w:t>
      </w:r>
      <w:proofErr w:type="gramEnd"/>
      <w:r w:rsidRPr="00E6281C">
        <w:rPr>
          <w:rFonts w:eastAsia="Times New Roman"/>
          <w:b/>
          <w:lang w:val="en-US" w:eastAsia="ru-RU"/>
        </w:rPr>
        <w:t xml:space="preserve"> Repository</w:t>
      </w:r>
      <w:r w:rsidRPr="00E6281C" w:rsidDel="006831D7">
        <w:rPr>
          <w:rFonts w:eastAsia="Times New Roman"/>
          <w:b/>
          <w:lang w:val="en-US" w:eastAsia="ru-RU"/>
        </w:rPr>
        <w:t xml:space="preserve"> </w:t>
      </w:r>
      <w:r w:rsidRPr="00E6281C">
        <w:rPr>
          <w:rFonts w:eastAsia="Times New Roman"/>
          <w:b/>
          <w:lang w:val="en-US" w:eastAsia="ru-RU"/>
        </w:rPr>
        <w:t>Code</w:t>
      </w:r>
    </w:p>
    <w:p w14:paraId="7F446BD5" w14:textId="77777777" w:rsidR="0076141D" w:rsidRPr="00E6281C" w:rsidRDefault="0076141D" w:rsidP="0076141D">
      <w:pPr>
        <w:widowControl w:val="0"/>
        <w:spacing w:before="0" w:after="0" w:line="240" w:lineRule="auto"/>
        <w:jc w:val="center"/>
        <w:rPr>
          <w:rFonts w:eastAsia="Times New Roman"/>
          <w:b/>
          <w:lang w:val="en-US" w:eastAsia="ru-RU"/>
        </w:rPr>
      </w:pPr>
    </w:p>
    <w:p w14:paraId="7EE9C94E" w14:textId="77777777" w:rsidR="0076141D" w:rsidRPr="00E6281C" w:rsidRDefault="0076141D" w:rsidP="0076141D">
      <w:pPr>
        <w:widowControl w:val="0"/>
        <w:spacing w:before="0" w:line="240" w:lineRule="auto"/>
        <w:ind w:left="567" w:hanging="567"/>
        <w:jc w:val="left"/>
        <w:rPr>
          <w:rFonts w:eastAsia="Times New Roman"/>
          <w:kern w:val="16"/>
          <w:sz w:val="20"/>
          <w:szCs w:val="20"/>
          <w:lang w:eastAsia="ru-RU"/>
        </w:rPr>
      </w:pPr>
      <w:r w:rsidRPr="00E6281C">
        <w:rPr>
          <w:rFonts w:eastAsia="Times New Roman"/>
          <w:kern w:val="16"/>
          <w:sz w:val="20"/>
          <w:szCs w:val="20"/>
          <w:lang w:eastAsia="ru-RU"/>
        </w:rPr>
        <w:t>«___» ____________ 20__</w:t>
      </w:r>
    </w:p>
    <w:p w14:paraId="69DCAA26" w14:textId="77777777" w:rsidR="0076141D" w:rsidRPr="00E6281C" w:rsidRDefault="0076141D" w:rsidP="0076141D">
      <w:pPr>
        <w:widowControl w:val="0"/>
        <w:spacing w:before="0" w:after="0" w:line="240" w:lineRule="auto"/>
        <w:ind w:left="567" w:hanging="567"/>
        <w:rPr>
          <w:rFonts w:eastAsia="Times New Roman"/>
          <w:b/>
          <w:lang w:eastAsia="x-none"/>
        </w:rPr>
      </w:pPr>
      <w:r w:rsidRPr="00E6281C">
        <w:rPr>
          <w:rFonts w:eastAsia="Times New Roman"/>
          <w:b/>
          <w:lang w:eastAsia="x-none"/>
        </w:rPr>
        <w:t>_____________________________________________________________________________,</w:t>
      </w:r>
    </w:p>
    <w:p w14:paraId="51785489" w14:textId="77777777" w:rsidR="0076141D" w:rsidRPr="00E6281C" w:rsidRDefault="0076141D" w:rsidP="0076141D">
      <w:pPr>
        <w:widowControl w:val="0"/>
        <w:spacing w:before="0" w:after="0" w:line="240" w:lineRule="auto"/>
        <w:ind w:left="567" w:hanging="567"/>
        <w:jc w:val="center"/>
        <w:rPr>
          <w:rFonts w:eastAsia="Times New Roman"/>
          <w:i/>
          <w:kern w:val="16"/>
          <w:sz w:val="20"/>
          <w:szCs w:val="20"/>
          <w:lang w:eastAsia="ru-RU"/>
        </w:rPr>
      </w:pPr>
      <w:r w:rsidRPr="00E6281C">
        <w:rPr>
          <w:rFonts w:eastAsia="Times New Roman"/>
          <w:i/>
          <w:kern w:val="16"/>
          <w:sz w:val="20"/>
          <w:szCs w:val="20"/>
          <w:lang w:eastAsia="ru-RU"/>
        </w:rPr>
        <w:t>(полное наименование организации/Ф.И.О физического лица/</w:t>
      </w:r>
    </w:p>
    <w:p w14:paraId="104FF8B8" w14:textId="77777777" w:rsidR="0076141D" w:rsidRPr="00E6281C" w:rsidRDefault="0076141D" w:rsidP="0076141D">
      <w:pPr>
        <w:widowControl w:val="0"/>
        <w:spacing w:before="0" w:after="0" w:line="240" w:lineRule="auto"/>
        <w:ind w:left="567" w:hanging="567"/>
        <w:jc w:val="center"/>
        <w:rPr>
          <w:rFonts w:eastAsia="Times New Roman"/>
          <w:i/>
          <w:kern w:val="16"/>
          <w:sz w:val="20"/>
          <w:szCs w:val="20"/>
          <w:lang w:val="en-US" w:eastAsia="ru-RU"/>
        </w:rPr>
      </w:pPr>
      <w:proofErr w:type="gramStart"/>
      <w:r w:rsidRPr="00E6281C">
        <w:rPr>
          <w:rFonts w:eastAsia="Times New Roman"/>
          <w:i/>
          <w:kern w:val="16"/>
          <w:sz w:val="20"/>
          <w:szCs w:val="20"/>
          <w:lang w:val="en-US" w:eastAsia="ru-RU"/>
        </w:rPr>
        <w:t>full</w:t>
      </w:r>
      <w:proofErr w:type="gramEnd"/>
      <w:r w:rsidRPr="00E6281C">
        <w:rPr>
          <w:rFonts w:eastAsia="Times New Roman"/>
          <w:i/>
          <w:kern w:val="16"/>
          <w:sz w:val="20"/>
          <w:szCs w:val="20"/>
          <w:lang w:val="en-US" w:eastAsia="ru-RU"/>
        </w:rPr>
        <w:t xml:space="preserve"> name of the company/ surname, first and, patronymic of the individual)</w:t>
      </w:r>
    </w:p>
    <w:p w14:paraId="6705625D" w14:textId="77777777" w:rsidR="0076141D" w:rsidRPr="00E6281C" w:rsidRDefault="0076141D" w:rsidP="0076141D">
      <w:pPr>
        <w:widowControl w:val="0"/>
        <w:spacing w:line="240" w:lineRule="auto"/>
        <w:rPr>
          <w:rFonts w:eastAsia="Times New Roman"/>
          <w:lang w:val="en-US" w:eastAsia="x-none"/>
        </w:rPr>
      </w:pPr>
      <w:r w:rsidRPr="00E6281C">
        <w:rPr>
          <w:rFonts w:eastAsia="Times New Roman"/>
          <w:lang w:eastAsia="ru-RU"/>
        </w:rPr>
        <w:t>именуем</w:t>
      </w:r>
      <w:r w:rsidRPr="00E6281C">
        <w:rPr>
          <w:rFonts w:eastAsia="Times New Roman"/>
          <w:lang w:val="en-US" w:eastAsia="x-none"/>
        </w:rPr>
        <w:t xml:space="preserve">___ </w:t>
      </w:r>
      <w:r w:rsidRPr="00E6281C">
        <w:rPr>
          <w:rFonts w:eastAsia="Times New Roman"/>
          <w:lang w:eastAsia="ru-RU"/>
        </w:rPr>
        <w:t>в</w:t>
      </w:r>
      <w:r w:rsidRPr="00E6281C">
        <w:rPr>
          <w:rFonts w:eastAsia="Times New Roman"/>
          <w:lang w:val="en-US" w:eastAsia="x-none"/>
        </w:rPr>
        <w:t xml:space="preserve"> </w:t>
      </w:r>
      <w:r w:rsidRPr="00E6281C">
        <w:rPr>
          <w:rFonts w:eastAsia="Times New Roman"/>
          <w:lang w:eastAsia="ru-RU"/>
        </w:rPr>
        <w:t>дальнейшем</w:t>
      </w:r>
      <w:r w:rsidRPr="00E6281C">
        <w:rPr>
          <w:rFonts w:eastAsia="Times New Roman"/>
          <w:b/>
          <w:lang w:val="en-US" w:eastAsia="x-none"/>
        </w:rPr>
        <w:t xml:space="preserve"> «</w:t>
      </w:r>
      <w:r w:rsidRPr="00E6281C">
        <w:rPr>
          <w:rFonts w:eastAsia="Times New Roman"/>
          <w:b/>
          <w:lang w:eastAsia="ru-RU"/>
        </w:rPr>
        <w:t>Участник</w:t>
      </w:r>
      <w:r w:rsidRPr="00E6281C">
        <w:rPr>
          <w:rFonts w:eastAsia="Times New Roman"/>
          <w:b/>
          <w:lang w:val="en-US" w:eastAsia="x-none"/>
        </w:rPr>
        <w:t xml:space="preserve">», </w:t>
      </w:r>
      <w:r w:rsidRPr="00E6281C">
        <w:rPr>
          <w:rFonts w:eastAsia="Times New Roman"/>
          <w:b/>
          <w:lang w:eastAsia="ru-RU"/>
        </w:rPr>
        <w:t>прошу</w:t>
      </w:r>
      <w:r w:rsidRPr="00E6281C">
        <w:rPr>
          <w:rFonts w:eastAsia="Times New Roman"/>
          <w:b/>
          <w:lang w:val="en-US" w:eastAsia="x-none"/>
        </w:rPr>
        <w:t xml:space="preserve"> </w:t>
      </w:r>
      <w:r w:rsidRPr="00E6281C">
        <w:rPr>
          <w:rFonts w:eastAsia="Times New Roman"/>
          <w:b/>
          <w:lang w:eastAsia="ru-RU"/>
        </w:rPr>
        <w:t>изменить</w:t>
      </w:r>
      <w:r w:rsidRPr="00E6281C">
        <w:rPr>
          <w:rFonts w:eastAsia="Times New Roman"/>
          <w:b/>
          <w:lang w:val="en-US" w:eastAsia="x-none"/>
        </w:rPr>
        <w:t xml:space="preserve"> </w:t>
      </w:r>
      <w:r w:rsidRPr="00E6281C">
        <w:rPr>
          <w:rFonts w:eastAsia="Times New Roman"/>
          <w:b/>
          <w:lang w:eastAsia="ru-RU"/>
        </w:rPr>
        <w:t>назначение</w:t>
      </w:r>
      <w:r w:rsidRPr="00E6281C">
        <w:rPr>
          <w:rFonts w:eastAsia="Times New Roman"/>
          <w:b/>
          <w:lang w:val="en-US" w:eastAsia="x-none"/>
        </w:rPr>
        <w:t xml:space="preserve"> </w:t>
      </w:r>
      <w:proofErr w:type="spellStart"/>
      <w:r w:rsidRPr="00E6281C">
        <w:rPr>
          <w:rFonts w:eastAsia="Times New Roman"/>
          <w:b/>
          <w:lang w:eastAsia="ru-RU"/>
        </w:rPr>
        <w:t>Репозитарного</w:t>
      </w:r>
      <w:proofErr w:type="spellEnd"/>
      <w:r w:rsidRPr="00E6281C">
        <w:rPr>
          <w:rFonts w:eastAsia="Times New Roman"/>
          <w:b/>
          <w:lang w:val="en-US" w:eastAsia="x-none"/>
        </w:rPr>
        <w:t xml:space="preserve"> (-</w:t>
      </w:r>
      <w:proofErr w:type="spellStart"/>
      <w:r w:rsidRPr="00E6281C">
        <w:rPr>
          <w:rFonts w:eastAsia="Times New Roman"/>
          <w:b/>
          <w:lang w:eastAsia="ru-RU"/>
        </w:rPr>
        <w:t>ых</w:t>
      </w:r>
      <w:proofErr w:type="spellEnd"/>
      <w:r w:rsidRPr="00E6281C">
        <w:rPr>
          <w:rFonts w:eastAsia="Times New Roman"/>
          <w:b/>
          <w:lang w:val="en-US" w:eastAsia="x-none"/>
        </w:rPr>
        <w:t xml:space="preserve">) </w:t>
      </w:r>
      <w:r w:rsidRPr="00E6281C">
        <w:rPr>
          <w:rFonts w:eastAsia="Times New Roman"/>
          <w:b/>
          <w:lang w:eastAsia="ru-RU"/>
        </w:rPr>
        <w:t>кода</w:t>
      </w:r>
      <w:r w:rsidRPr="00E6281C">
        <w:rPr>
          <w:rFonts w:eastAsia="Times New Roman"/>
          <w:b/>
          <w:lang w:val="en-US" w:eastAsia="x-none"/>
        </w:rPr>
        <w:t xml:space="preserve"> (-</w:t>
      </w:r>
      <w:proofErr w:type="spellStart"/>
      <w:r w:rsidRPr="00E6281C">
        <w:rPr>
          <w:rFonts w:eastAsia="Times New Roman"/>
          <w:b/>
          <w:lang w:eastAsia="ru-RU"/>
        </w:rPr>
        <w:t>ов</w:t>
      </w:r>
      <w:proofErr w:type="spellEnd"/>
      <w:r w:rsidRPr="00E6281C">
        <w:rPr>
          <w:rFonts w:eastAsia="Times New Roman"/>
          <w:b/>
          <w:lang w:val="en-US" w:eastAsia="x-none"/>
        </w:rPr>
        <w:t xml:space="preserve">), </w:t>
      </w:r>
      <w:r w:rsidRPr="00E6281C">
        <w:rPr>
          <w:rFonts w:eastAsia="Times New Roman"/>
          <w:b/>
          <w:lang w:eastAsia="ru-RU"/>
        </w:rPr>
        <w:t>присвоенного</w:t>
      </w:r>
      <w:r w:rsidRPr="00E6281C">
        <w:rPr>
          <w:rFonts w:eastAsia="Times New Roman"/>
          <w:b/>
          <w:lang w:val="en-US" w:eastAsia="x-none"/>
        </w:rPr>
        <w:t xml:space="preserve"> (-</w:t>
      </w:r>
      <w:proofErr w:type="spellStart"/>
      <w:r w:rsidRPr="00E6281C">
        <w:rPr>
          <w:rFonts w:eastAsia="Times New Roman"/>
          <w:b/>
          <w:lang w:eastAsia="ru-RU"/>
        </w:rPr>
        <w:t>ых</w:t>
      </w:r>
      <w:proofErr w:type="spellEnd"/>
      <w:r w:rsidRPr="00E6281C">
        <w:rPr>
          <w:rFonts w:eastAsia="Times New Roman"/>
          <w:b/>
          <w:lang w:val="en-US" w:eastAsia="x-none"/>
        </w:rPr>
        <w:t xml:space="preserve">) </w:t>
      </w:r>
      <w:r w:rsidRPr="00E6281C">
        <w:rPr>
          <w:rFonts w:eastAsia="Times New Roman"/>
          <w:b/>
          <w:lang w:eastAsia="ru-RU"/>
        </w:rPr>
        <w:t>ранее</w:t>
      </w:r>
      <w:r w:rsidRPr="00E6281C">
        <w:rPr>
          <w:rFonts w:eastAsia="Times New Roman"/>
          <w:b/>
          <w:lang w:val="en-US" w:eastAsia="x-none"/>
        </w:rPr>
        <w:t xml:space="preserve"> </w:t>
      </w:r>
      <w:proofErr w:type="spellStart"/>
      <w:r w:rsidRPr="00E6281C">
        <w:rPr>
          <w:rFonts w:eastAsia="Times New Roman"/>
          <w:b/>
          <w:lang w:eastAsia="ru-RU"/>
        </w:rPr>
        <w:t>Репозитарием</w:t>
      </w:r>
      <w:proofErr w:type="spellEnd"/>
      <w:r w:rsidRPr="00E6281C">
        <w:rPr>
          <w:rFonts w:eastAsia="Times New Roman"/>
          <w:lang w:val="en-US" w:eastAsia="x-none"/>
        </w:rPr>
        <w:t>/hereinafter referred to as the</w:t>
      </w:r>
      <w:r w:rsidRPr="00E6281C">
        <w:rPr>
          <w:rFonts w:eastAsia="Times New Roman"/>
          <w:b/>
          <w:lang w:val="en-US" w:eastAsia="x-none"/>
        </w:rPr>
        <w:t xml:space="preserve"> “Participant” </w:t>
      </w:r>
      <w:r w:rsidRPr="00E6281C">
        <w:rPr>
          <w:rFonts w:eastAsia="Times New Roman"/>
          <w:lang w:val="en-US" w:eastAsia="x-none"/>
        </w:rPr>
        <w:t xml:space="preserve">hereby request to change the purpose of previously assigned by Repository </w:t>
      </w:r>
      <w:proofErr w:type="spellStart"/>
      <w:r w:rsidRPr="00E6281C">
        <w:rPr>
          <w:rFonts w:eastAsia="Times New Roman"/>
          <w:lang w:val="en-US" w:eastAsia="ru-RU"/>
        </w:rPr>
        <w:t>Repository</w:t>
      </w:r>
      <w:proofErr w:type="spellEnd"/>
      <w:r w:rsidRPr="00E6281C" w:rsidDel="006831D7">
        <w:rPr>
          <w:rFonts w:eastAsia="Times New Roman"/>
          <w:lang w:val="en-US" w:eastAsia="x-none"/>
        </w:rPr>
        <w:t xml:space="preserve"> </w:t>
      </w:r>
      <w:r w:rsidRPr="00E6281C">
        <w:rPr>
          <w:rFonts w:eastAsia="Times New Roman"/>
          <w:lang w:val="en-US" w:eastAsia="x-none"/>
        </w:rPr>
        <w:t>code (codes):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2"/>
        <w:gridCol w:w="4526"/>
      </w:tblGrid>
      <w:tr w:rsidR="0076141D" w:rsidRPr="00513386" w14:paraId="1C691221" w14:textId="77777777" w:rsidTr="0076141D">
        <w:tc>
          <w:tcPr>
            <w:tcW w:w="4712" w:type="dxa"/>
            <w:tcBorders>
              <w:top w:val="single" w:sz="4" w:space="0" w:color="auto"/>
              <w:left w:val="single" w:sz="4" w:space="0" w:color="auto"/>
              <w:bottom w:val="single" w:sz="4" w:space="0" w:color="auto"/>
              <w:right w:val="single" w:sz="4" w:space="0" w:color="auto"/>
            </w:tcBorders>
          </w:tcPr>
          <w:p w14:paraId="549B7A7A" w14:textId="77777777" w:rsidR="0076141D" w:rsidRPr="00E6281C" w:rsidRDefault="0076141D" w:rsidP="0076141D">
            <w:pPr>
              <w:widowControl w:val="0"/>
              <w:spacing w:before="0" w:after="0" w:line="240" w:lineRule="auto"/>
              <w:jc w:val="center"/>
              <w:rPr>
                <w:rFonts w:eastAsia="Times New Roman"/>
                <w:b/>
                <w:sz w:val="20"/>
                <w:szCs w:val="20"/>
                <w:lang w:eastAsia="ru-RU"/>
              </w:rPr>
            </w:pPr>
            <w:proofErr w:type="spellStart"/>
            <w:r w:rsidRPr="00E6281C">
              <w:rPr>
                <w:rFonts w:eastAsia="Times New Roman"/>
                <w:b/>
                <w:sz w:val="20"/>
                <w:szCs w:val="20"/>
                <w:lang w:eastAsia="ru-RU"/>
              </w:rPr>
              <w:t>Репозитарный</w:t>
            </w:r>
            <w:proofErr w:type="spellEnd"/>
            <w:r w:rsidRPr="00E6281C">
              <w:rPr>
                <w:rFonts w:eastAsia="Times New Roman"/>
                <w:b/>
                <w:sz w:val="20"/>
                <w:szCs w:val="20"/>
                <w:lang w:eastAsia="ru-RU"/>
              </w:rPr>
              <w:t xml:space="preserve"> код/</w:t>
            </w:r>
            <w:r w:rsidRPr="00E6281C">
              <w:rPr>
                <w:rFonts w:eastAsia="Times New Roman"/>
                <w:b/>
                <w:sz w:val="20"/>
                <w:szCs w:val="20"/>
                <w:lang w:val="en-US" w:eastAsia="ru-RU"/>
              </w:rPr>
              <w:t>Repository</w:t>
            </w:r>
            <w:r w:rsidRPr="00E6281C">
              <w:rPr>
                <w:rFonts w:eastAsia="Times New Roman"/>
                <w:b/>
                <w:sz w:val="20"/>
                <w:szCs w:val="20"/>
                <w:lang w:eastAsia="ru-RU"/>
              </w:rPr>
              <w:t xml:space="preserve"> </w:t>
            </w:r>
            <w:r w:rsidRPr="00E6281C">
              <w:rPr>
                <w:rFonts w:eastAsia="Times New Roman"/>
                <w:b/>
                <w:sz w:val="20"/>
                <w:szCs w:val="20"/>
                <w:lang w:val="en-US" w:eastAsia="ru-RU"/>
              </w:rPr>
              <w:t>Code</w:t>
            </w:r>
          </w:p>
          <w:p w14:paraId="6BB67B5A" w14:textId="77777777" w:rsidR="0076141D" w:rsidRPr="00E6281C" w:rsidRDefault="0076141D" w:rsidP="0076141D">
            <w:pPr>
              <w:widowControl w:val="0"/>
              <w:spacing w:before="0" w:after="0" w:line="240" w:lineRule="auto"/>
              <w:jc w:val="center"/>
              <w:rPr>
                <w:rFonts w:eastAsia="Times New Roman"/>
                <w:sz w:val="20"/>
                <w:szCs w:val="20"/>
                <w:lang w:eastAsia="ru-RU"/>
              </w:rPr>
            </w:pPr>
            <w:r w:rsidRPr="00E6281C">
              <w:rPr>
                <w:rFonts w:eastAsia="Times New Roman"/>
                <w:sz w:val="20"/>
                <w:szCs w:val="20"/>
                <w:lang w:eastAsia="ru-RU"/>
              </w:rPr>
              <w:t>(заполняется НКО АО НРД/</w:t>
            </w:r>
          </w:p>
          <w:p w14:paraId="52A70E26" w14:textId="77777777" w:rsidR="0076141D" w:rsidRPr="00E6281C" w:rsidRDefault="0076141D" w:rsidP="0076141D">
            <w:pPr>
              <w:widowControl w:val="0"/>
              <w:spacing w:before="0" w:after="0" w:line="240" w:lineRule="auto"/>
              <w:jc w:val="center"/>
              <w:rPr>
                <w:rFonts w:eastAsia="Times New Roman"/>
                <w:sz w:val="20"/>
                <w:szCs w:val="20"/>
                <w:lang w:val="en-US" w:eastAsia="ru-RU"/>
              </w:rPr>
            </w:pPr>
            <w:r w:rsidRPr="00E6281C">
              <w:rPr>
                <w:rFonts w:eastAsia="Times New Roman"/>
                <w:sz w:val="20"/>
                <w:szCs w:val="20"/>
                <w:lang w:val="en-US" w:eastAsia="ru-RU"/>
              </w:rPr>
              <w:t>to be filled out by NSD)</w:t>
            </w:r>
          </w:p>
        </w:tc>
        <w:tc>
          <w:tcPr>
            <w:tcW w:w="4526" w:type="dxa"/>
            <w:tcBorders>
              <w:top w:val="single" w:sz="4" w:space="0" w:color="auto"/>
              <w:left w:val="single" w:sz="4" w:space="0" w:color="auto"/>
              <w:bottom w:val="single" w:sz="4" w:space="0" w:color="auto"/>
              <w:right w:val="single" w:sz="4" w:space="0" w:color="auto"/>
            </w:tcBorders>
          </w:tcPr>
          <w:p w14:paraId="6DD6BBB7" w14:textId="77777777" w:rsidR="0076141D" w:rsidRPr="00E6281C" w:rsidRDefault="0076141D" w:rsidP="0076141D">
            <w:pPr>
              <w:widowControl w:val="0"/>
              <w:spacing w:before="0" w:after="0" w:line="240" w:lineRule="auto"/>
              <w:jc w:val="center"/>
              <w:rPr>
                <w:rFonts w:eastAsia="Times New Roman"/>
                <w:b/>
                <w:sz w:val="20"/>
                <w:szCs w:val="20"/>
                <w:lang w:val="en-US" w:eastAsia="ru-RU"/>
              </w:rPr>
            </w:pPr>
            <w:proofErr w:type="spellStart"/>
            <w:r w:rsidRPr="00E6281C">
              <w:rPr>
                <w:rFonts w:eastAsia="Times New Roman"/>
                <w:b/>
                <w:sz w:val="20"/>
                <w:szCs w:val="20"/>
                <w:lang w:val="en-US" w:eastAsia="ru-RU"/>
              </w:rPr>
              <w:t>Назначение</w:t>
            </w:r>
            <w:proofErr w:type="spellEnd"/>
            <w:r w:rsidRPr="00E6281C">
              <w:rPr>
                <w:rFonts w:eastAsia="Times New Roman"/>
                <w:b/>
                <w:sz w:val="20"/>
                <w:szCs w:val="20"/>
                <w:lang w:val="en-US" w:eastAsia="ru-RU"/>
              </w:rPr>
              <w:t>/Purpose</w:t>
            </w:r>
            <w:r w:rsidRPr="00E6281C">
              <w:rPr>
                <w:rStyle w:val="af8"/>
                <w:rFonts w:eastAsia="Times New Roman"/>
                <w:b/>
                <w:sz w:val="20"/>
                <w:szCs w:val="20"/>
                <w:lang w:val="en-US" w:eastAsia="ru-RU"/>
              </w:rPr>
              <w:footnoteReference w:id="3"/>
            </w:r>
          </w:p>
          <w:p w14:paraId="61EC5B9B" w14:textId="77777777" w:rsidR="0076141D" w:rsidRPr="00E6281C" w:rsidRDefault="0076141D" w:rsidP="0076141D">
            <w:pPr>
              <w:widowControl w:val="0"/>
              <w:spacing w:before="0" w:after="0" w:line="240" w:lineRule="auto"/>
              <w:jc w:val="center"/>
              <w:rPr>
                <w:rFonts w:eastAsia="Times New Roman"/>
                <w:sz w:val="20"/>
                <w:szCs w:val="20"/>
                <w:lang w:val="en-US" w:eastAsia="ru-RU"/>
              </w:rPr>
            </w:pPr>
            <w:r w:rsidRPr="00E6281C">
              <w:rPr>
                <w:rFonts w:eastAsia="Times New Roman"/>
                <w:sz w:val="20"/>
                <w:szCs w:val="20"/>
                <w:lang w:val="en-US" w:eastAsia="ru-RU"/>
              </w:rPr>
              <w:t>(</w:t>
            </w:r>
            <w:proofErr w:type="spellStart"/>
            <w:r w:rsidRPr="00E6281C">
              <w:rPr>
                <w:rFonts w:eastAsia="Times New Roman"/>
                <w:sz w:val="20"/>
                <w:szCs w:val="20"/>
                <w:lang w:val="en-US" w:eastAsia="ru-RU"/>
              </w:rPr>
              <w:t>заполняется</w:t>
            </w:r>
            <w:proofErr w:type="spellEnd"/>
            <w:r w:rsidRPr="00E6281C">
              <w:rPr>
                <w:rFonts w:eastAsia="Times New Roman"/>
                <w:sz w:val="20"/>
                <w:szCs w:val="20"/>
                <w:lang w:val="en-US" w:eastAsia="ru-RU"/>
              </w:rPr>
              <w:t xml:space="preserve"> </w:t>
            </w:r>
            <w:proofErr w:type="spellStart"/>
            <w:r w:rsidRPr="00E6281C">
              <w:rPr>
                <w:rFonts w:eastAsia="Times New Roman"/>
                <w:sz w:val="20"/>
                <w:szCs w:val="20"/>
                <w:lang w:val="en-US" w:eastAsia="ru-RU"/>
              </w:rPr>
              <w:t>Участником</w:t>
            </w:r>
            <w:proofErr w:type="spellEnd"/>
            <w:r w:rsidRPr="00E6281C">
              <w:rPr>
                <w:rFonts w:eastAsia="Times New Roman"/>
                <w:sz w:val="20"/>
                <w:szCs w:val="20"/>
                <w:lang w:val="en-US" w:eastAsia="ru-RU"/>
              </w:rPr>
              <w:t>/</w:t>
            </w:r>
          </w:p>
          <w:p w14:paraId="43833A86" w14:textId="77777777" w:rsidR="0076141D" w:rsidRPr="00E6281C" w:rsidRDefault="0076141D" w:rsidP="0076141D">
            <w:pPr>
              <w:widowControl w:val="0"/>
              <w:spacing w:before="0" w:after="0" w:line="240" w:lineRule="auto"/>
              <w:jc w:val="center"/>
              <w:rPr>
                <w:rFonts w:eastAsia="Times New Roman"/>
                <w:b/>
                <w:sz w:val="20"/>
                <w:szCs w:val="20"/>
                <w:lang w:val="en-US" w:eastAsia="ru-RU"/>
              </w:rPr>
            </w:pPr>
            <w:r w:rsidRPr="00E6281C">
              <w:rPr>
                <w:rFonts w:eastAsia="Times New Roman"/>
                <w:sz w:val="20"/>
                <w:szCs w:val="20"/>
                <w:lang w:val="en-US" w:eastAsia="ru-RU"/>
              </w:rPr>
              <w:t>to be filled out by the Participant)</w:t>
            </w:r>
          </w:p>
        </w:tc>
      </w:tr>
      <w:tr w:rsidR="0076141D" w:rsidRPr="00513386" w14:paraId="1D4EC5DA" w14:textId="77777777" w:rsidTr="0076141D">
        <w:tc>
          <w:tcPr>
            <w:tcW w:w="4712" w:type="dxa"/>
            <w:tcBorders>
              <w:top w:val="single" w:sz="4" w:space="0" w:color="auto"/>
              <w:left w:val="single" w:sz="4" w:space="0" w:color="auto"/>
              <w:bottom w:val="single" w:sz="4" w:space="0" w:color="auto"/>
              <w:right w:val="single" w:sz="4" w:space="0" w:color="auto"/>
            </w:tcBorders>
          </w:tcPr>
          <w:p w14:paraId="05E9419A" w14:textId="77777777" w:rsidR="0076141D" w:rsidRPr="00E6281C" w:rsidRDefault="0076141D" w:rsidP="0076141D">
            <w:pPr>
              <w:widowControl w:val="0"/>
              <w:numPr>
                <w:ilvl w:val="12"/>
                <w:numId w:val="15"/>
              </w:numPr>
              <w:tabs>
                <w:tab w:val="clear" w:pos="360"/>
              </w:tabs>
              <w:spacing w:before="0" w:line="240" w:lineRule="auto"/>
              <w:ind w:left="567" w:hanging="567"/>
              <w:rPr>
                <w:rFonts w:eastAsia="Times New Roman"/>
                <w:b/>
                <w:sz w:val="20"/>
                <w:szCs w:val="20"/>
                <w:lang w:val="en-US" w:eastAsia="ru-RU"/>
              </w:rPr>
            </w:pPr>
          </w:p>
        </w:tc>
        <w:tc>
          <w:tcPr>
            <w:tcW w:w="4526" w:type="dxa"/>
            <w:tcBorders>
              <w:top w:val="single" w:sz="4" w:space="0" w:color="auto"/>
              <w:left w:val="single" w:sz="4" w:space="0" w:color="auto"/>
              <w:bottom w:val="single" w:sz="4" w:space="0" w:color="auto"/>
              <w:right w:val="single" w:sz="4" w:space="0" w:color="auto"/>
            </w:tcBorders>
          </w:tcPr>
          <w:p w14:paraId="60865A9B" w14:textId="77777777" w:rsidR="0076141D" w:rsidRPr="00E6281C" w:rsidRDefault="0076141D" w:rsidP="0076141D">
            <w:pPr>
              <w:widowControl w:val="0"/>
              <w:numPr>
                <w:ilvl w:val="12"/>
                <w:numId w:val="15"/>
              </w:numPr>
              <w:tabs>
                <w:tab w:val="clear" w:pos="360"/>
              </w:tabs>
              <w:spacing w:before="0" w:line="240" w:lineRule="auto"/>
              <w:ind w:left="567" w:hanging="567"/>
              <w:rPr>
                <w:rFonts w:eastAsia="Times New Roman"/>
                <w:b/>
                <w:sz w:val="20"/>
                <w:szCs w:val="20"/>
                <w:lang w:val="en-US" w:eastAsia="ru-RU"/>
              </w:rPr>
            </w:pPr>
          </w:p>
        </w:tc>
      </w:tr>
      <w:tr w:rsidR="0076141D" w:rsidRPr="00513386" w14:paraId="7FA5899A" w14:textId="77777777" w:rsidTr="0076141D">
        <w:tc>
          <w:tcPr>
            <w:tcW w:w="4712" w:type="dxa"/>
            <w:tcBorders>
              <w:top w:val="single" w:sz="4" w:space="0" w:color="auto"/>
              <w:left w:val="single" w:sz="4" w:space="0" w:color="auto"/>
              <w:bottom w:val="single" w:sz="4" w:space="0" w:color="auto"/>
              <w:right w:val="single" w:sz="4" w:space="0" w:color="auto"/>
            </w:tcBorders>
          </w:tcPr>
          <w:p w14:paraId="7208F1FE" w14:textId="77777777" w:rsidR="0076141D" w:rsidRPr="00E6281C" w:rsidRDefault="0076141D" w:rsidP="0076141D">
            <w:pPr>
              <w:widowControl w:val="0"/>
              <w:numPr>
                <w:ilvl w:val="12"/>
                <w:numId w:val="15"/>
              </w:numPr>
              <w:tabs>
                <w:tab w:val="clear" w:pos="360"/>
              </w:tabs>
              <w:spacing w:before="0" w:line="240" w:lineRule="auto"/>
              <w:ind w:left="567" w:hanging="567"/>
              <w:rPr>
                <w:rFonts w:eastAsia="Times New Roman"/>
                <w:b/>
                <w:sz w:val="20"/>
                <w:szCs w:val="20"/>
                <w:lang w:val="en-US" w:eastAsia="ru-RU"/>
              </w:rPr>
            </w:pPr>
          </w:p>
        </w:tc>
        <w:tc>
          <w:tcPr>
            <w:tcW w:w="4526" w:type="dxa"/>
            <w:tcBorders>
              <w:top w:val="single" w:sz="4" w:space="0" w:color="auto"/>
              <w:left w:val="single" w:sz="4" w:space="0" w:color="auto"/>
              <w:bottom w:val="single" w:sz="4" w:space="0" w:color="auto"/>
              <w:right w:val="single" w:sz="4" w:space="0" w:color="auto"/>
            </w:tcBorders>
          </w:tcPr>
          <w:p w14:paraId="5C388725" w14:textId="77777777" w:rsidR="0076141D" w:rsidRPr="00E6281C" w:rsidRDefault="0076141D" w:rsidP="0076141D">
            <w:pPr>
              <w:widowControl w:val="0"/>
              <w:numPr>
                <w:ilvl w:val="12"/>
                <w:numId w:val="15"/>
              </w:numPr>
              <w:tabs>
                <w:tab w:val="clear" w:pos="360"/>
              </w:tabs>
              <w:spacing w:before="0" w:line="240" w:lineRule="auto"/>
              <w:ind w:left="567" w:hanging="567"/>
              <w:rPr>
                <w:rFonts w:eastAsia="Times New Roman"/>
                <w:b/>
                <w:sz w:val="20"/>
                <w:szCs w:val="20"/>
                <w:lang w:val="en-US" w:eastAsia="ru-RU"/>
              </w:rPr>
            </w:pPr>
          </w:p>
        </w:tc>
      </w:tr>
      <w:tr w:rsidR="0076141D" w:rsidRPr="00513386" w14:paraId="5A3A918A" w14:textId="77777777" w:rsidTr="0076141D">
        <w:tc>
          <w:tcPr>
            <w:tcW w:w="4712" w:type="dxa"/>
            <w:tcBorders>
              <w:top w:val="single" w:sz="4" w:space="0" w:color="auto"/>
              <w:left w:val="single" w:sz="4" w:space="0" w:color="auto"/>
              <w:bottom w:val="single" w:sz="4" w:space="0" w:color="auto"/>
              <w:right w:val="single" w:sz="4" w:space="0" w:color="auto"/>
            </w:tcBorders>
          </w:tcPr>
          <w:p w14:paraId="0C9CE01F" w14:textId="77777777" w:rsidR="0076141D" w:rsidRPr="00E6281C" w:rsidRDefault="0076141D" w:rsidP="0076141D">
            <w:pPr>
              <w:widowControl w:val="0"/>
              <w:numPr>
                <w:ilvl w:val="12"/>
                <w:numId w:val="15"/>
              </w:numPr>
              <w:tabs>
                <w:tab w:val="clear" w:pos="360"/>
              </w:tabs>
              <w:spacing w:before="0" w:line="240" w:lineRule="auto"/>
              <w:ind w:left="567" w:hanging="567"/>
              <w:rPr>
                <w:rFonts w:eastAsia="Times New Roman"/>
                <w:b/>
                <w:sz w:val="20"/>
                <w:szCs w:val="20"/>
                <w:lang w:val="en-US" w:eastAsia="ru-RU"/>
              </w:rPr>
            </w:pPr>
          </w:p>
        </w:tc>
        <w:tc>
          <w:tcPr>
            <w:tcW w:w="4526" w:type="dxa"/>
            <w:tcBorders>
              <w:top w:val="single" w:sz="4" w:space="0" w:color="auto"/>
              <w:left w:val="single" w:sz="4" w:space="0" w:color="auto"/>
              <w:bottom w:val="single" w:sz="4" w:space="0" w:color="auto"/>
              <w:right w:val="single" w:sz="4" w:space="0" w:color="auto"/>
            </w:tcBorders>
          </w:tcPr>
          <w:p w14:paraId="794EAC72" w14:textId="77777777" w:rsidR="0076141D" w:rsidRPr="00E6281C" w:rsidRDefault="0076141D" w:rsidP="0076141D">
            <w:pPr>
              <w:widowControl w:val="0"/>
              <w:numPr>
                <w:ilvl w:val="12"/>
                <w:numId w:val="15"/>
              </w:numPr>
              <w:tabs>
                <w:tab w:val="clear" w:pos="360"/>
              </w:tabs>
              <w:spacing w:before="0" w:line="240" w:lineRule="auto"/>
              <w:ind w:left="567" w:hanging="567"/>
              <w:rPr>
                <w:rFonts w:eastAsia="Times New Roman"/>
                <w:b/>
                <w:sz w:val="20"/>
                <w:szCs w:val="20"/>
                <w:lang w:val="en-US" w:eastAsia="ru-RU"/>
              </w:rPr>
            </w:pPr>
          </w:p>
        </w:tc>
      </w:tr>
      <w:tr w:rsidR="0076141D" w:rsidRPr="00513386" w14:paraId="21900744" w14:textId="77777777" w:rsidTr="0076141D">
        <w:tc>
          <w:tcPr>
            <w:tcW w:w="4712" w:type="dxa"/>
            <w:tcBorders>
              <w:top w:val="single" w:sz="4" w:space="0" w:color="auto"/>
              <w:left w:val="single" w:sz="4" w:space="0" w:color="auto"/>
              <w:bottom w:val="single" w:sz="4" w:space="0" w:color="auto"/>
              <w:right w:val="single" w:sz="4" w:space="0" w:color="auto"/>
            </w:tcBorders>
          </w:tcPr>
          <w:p w14:paraId="13EE4C5A" w14:textId="77777777" w:rsidR="0076141D" w:rsidRPr="00E6281C" w:rsidRDefault="0076141D" w:rsidP="0076141D">
            <w:pPr>
              <w:widowControl w:val="0"/>
              <w:numPr>
                <w:ilvl w:val="12"/>
                <w:numId w:val="15"/>
              </w:numPr>
              <w:tabs>
                <w:tab w:val="clear" w:pos="360"/>
              </w:tabs>
              <w:spacing w:before="0" w:line="240" w:lineRule="auto"/>
              <w:ind w:left="567" w:hanging="567"/>
              <w:rPr>
                <w:rFonts w:eastAsia="Times New Roman"/>
                <w:b/>
                <w:sz w:val="20"/>
                <w:szCs w:val="20"/>
                <w:lang w:val="en-US" w:eastAsia="ru-RU"/>
              </w:rPr>
            </w:pPr>
          </w:p>
        </w:tc>
        <w:tc>
          <w:tcPr>
            <w:tcW w:w="4526" w:type="dxa"/>
            <w:tcBorders>
              <w:top w:val="single" w:sz="4" w:space="0" w:color="auto"/>
              <w:left w:val="single" w:sz="4" w:space="0" w:color="auto"/>
              <w:bottom w:val="single" w:sz="4" w:space="0" w:color="auto"/>
              <w:right w:val="single" w:sz="4" w:space="0" w:color="auto"/>
            </w:tcBorders>
          </w:tcPr>
          <w:p w14:paraId="37F3DDC8" w14:textId="77777777" w:rsidR="0076141D" w:rsidRPr="00E6281C" w:rsidRDefault="0076141D" w:rsidP="0076141D">
            <w:pPr>
              <w:widowControl w:val="0"/>
              <w:numPr>
                <w:ilvl w:val="12"/>
                <w:numId w:val="15"/>
              </w:numPr>
              <w:tabs>
                <w:tab w:val="clear" w:pos="360"/>
              </w:tabs>
              <w:spacing w:before="0" w:line="240" w:lineRule="auto"/>
              <w:ind w:left="567" w:hanging="567"/>
              <w:rPr>
                <w:rFonts w:eastAsia="Times New Roman"/>
                <w:b/>
                <w:sz w:val="20"/>
                <w:szCs w:val="20"/>
                <w:lang w:val="en-US" w:eastAsia="ru-RU"/>
              </w:rPr>
            </w:pPr>
          </w:p>
        </w:tc>
      </w:tr>
    </w:tbl>
    <w:p w14:paraId="2D738BBA" w14:textId="77777777" w:rsidR="0076141D" w:rsidRPr="00E6281C" w:rsidRDefault="0076141D" w:rsidP="0076141D">
      <w:pPr>
        <w:widowControl w:val="0"/>
        <w:spacing w:before="0" w:line="240" w:lineRule="auto"/>
        <w:ind w:left="567" w:hanging="567"/>
        <w:rPr>
          <w:rFonts w:eastAsia="Times New Roman"/>
          <w:kern w:val="16"/>
          <w:sz w:val="20"/>
          <w:szCs w:val="20"/>
          <w:lang w:val="en-US" w:eastAsia="ru-RU"/>
        </w:rPr>
      </w:pPr>
    </w:p>
    <w:p w14:paraId="44C4381C" w14:textId="77777777" w:rsidR="0076141D" w:rsidRPr="00E6281C" w:rsidRDefault="0076141D" w:rsidP="0076141D">
      <w:pPr>
        <w:widowControl w:val="0"/>
        <w:spacing w:before="0" w:line="240" w:lineRule="auto"/>
        <w:ind w:left="567" w:hanging="425"/>
        <w:rPr>
          <w:rFonts w:eastAsia="Times New Roman"/>
          <w:kern w:val="16"/>
          <w:sz w:val="20"/>
          <w:szCs w:val="20"/>
          <w:lang w:val="en-US" w:eastAsia="ru-RU"/>
        </w:rPr>
      </w:pPr>
      <w:r w:rsidRPr="00E6281C">
        <w:rPr>
          <w:rFonts w:eastAsia="Times New Roman"/>
          <w:kern w:val="16"/>
          <w:sz w:val="20"/>
          <w:szCs w:val="20"/>
          <w:lang w:eastAsia="ru-RU"/>
        </w:rPr>
        <w:t>Участник</w:t>
      </w:r>
      <w:r w:rsidRPr="00E6281C">
        <w:rPr>
          <w:rFonts w:eastAsia="Times New Roman"/>
          <w:kern w:val="16"/>
          <w:sz w:val="20"/>
          <w:szCs w:val="20"/>
          <w:lang w:val="en-US" w:eastAsia="ru-RU"/>
        </w:rPr>
        <w:t>/Participant</w:t>
      </w:r>
    </w:p>
    <w:p w14:paraId="36A96656" w14:textId="77777777" w:rsidR="0076141D" w:rsidRPr="00E6281C" w:rsidRDefault="0076141D" w:rsidP="0076141D">
      <w:pPr>
        <w:widowControl w:val="0"/>
        <w:spacing w:before="0" w:after="0" w:line="240" w:lineRule="auto"/>
        <w:ind w:left="142"/>
        <w:rPr>
          <w:bCs/>
          <w:iCs/>
          <w:lang w:val="en-US"/>
        </w:rPr>
      </w:pPr>
      <w:r w:rsidRPr="00E6281C">
        <w:rPr>
          <w:bCs/>
          <w:iCs/>
          <w:lang w:val="en-US"/>
        </w:rPr>
        <w:t>_____________________          _______________________          _____________________</w:t>
      </w:r>
    </w:p>
    <w:p w14:paraId="1BC7B4C1" w14:textId="77777777" w:rsidR="0076141D" w:rsidRPr="00E6281C" w:rsidRDefault="0076141D" w:rsidP="0076141D">
      <w:pPr>
        <w:widowControl w:val="0"/>
        <w:spacing w:before="0" w:after="0" w:line="240" w:lineRule="auto"/>
        <w:ind w:left="142"/>
        <w:rPr>
          <w:rFonts w:eastAsia="Times New Roman"/>
          <w:i/>
          <w:kern w:val="16"/>
          <w:vertAlign w:val="superscript"/>
          <w:lang w:val="en-US" w:eastAsia="ru-RU"/>
        </w:rPr>
      </w:pPr>
      <w:r w:rsidRPr="00E6281C">
        <w:rPr>
          <w:bCs/>
          <w:i/>
          <w:iCs/>
          <w:vertAlign w:val="superscript"/>
          <w:lang w:val="en-US"/>
        </w:rPr>
        <w:t xml:space="preserve">           (</w:t>
      </w:r>
      <w:proofErr w:type="gramStart"/>
      <w:r w:rsidRPr="00E6281C">
        <w:rPr>
          <w:bCs/>
          <w:i/>
          <w:iCs/>
          <w:vertAlign w:val="superscript"/>
        </w:rPr>
        <w:t>должность</w:t>
      </w:r>
      <w:r w:rsidRPr="00E6281C">
        <w:rPr>
          <w:bCs/>
          <w:i/>
          <w:iCs/>
          <w:vertAlign w:val="superscript"/>
          <w:lang w:val="en-US"/>
        </w:rPr>
        <w:t>/</w:t>
      </w:r>
      <w:r w:rsidRPr="00E6281C">
        <w:rPr>
          <w:rFonts w:eastAsia="Times New Roman"/>
          <w:i/>
          <w:kern w:val="16"/>
          <w:vertAlign w:val="superscript"/>
          <w:lang w:val="en-US" w:eastAsia="ru-RU"/>
        </w:rPr>
        <w:t>Title</w:t>
      </w:r>
      <w:proofErr w:type="gramEnd"/>
      <w:r w:rsidRPr="00E6281C">
        <w:rPr>
          <w:rFonts w:eastAsia="Times New Roman"/>
          <w:i/>
          <w:kern w:val="16"/>
          <w:vertAlign w:val="superscript"/>
          <w:lang w:val="en-US" w:eastAsia="ru-RU"/>
        </w:rPr>
        <w:t xml:space="preserve"> name)                                               (</w:t>
      </w:r>
      <w:proofErr w:type="gramStart"/>
      <w:r w:rsidRPr="00E6281C">
        <w:rPr>
          <w:rFonts w:eastAsia="Times New Roman"/>
          <w:i/>
          <w:kern w:val="16"/>
          <w:vertAlign w:val="superscript"/>
          <w:lang w:eastAsia="ru-RU"/>
        </w:rPr>
        <w:t>подпись</w:t>
      </w:r>
      <w:r w:rsidRPr="00E6281C">
        <w:rPr>
          <w:rFonts w:eastAsia="Times New Roman"/>
          <w:i/>
          <w:kern w:val="16"/>
          <w:vertAlign w:val="superscript"/>
          <w:lang w:val="en-US" w:eastAsia="ru-RU"/>
        </w:rPr>
        <w:t>/signature</w:t>
      </w:r>
      <w:proofErr w:type="gramEnd"/>
      <w:r w:rsidRPr="00E6281C">
        <w:rPr>
          <w:rFonts w:eastAsia="Times New Roman"/>
          <w:i/>
          <w:kern w:val="16"/>
          <w:vertAlign w:val="superscript"/>
          <w:lang w:val="en-US" w:eastAsia="ru-RU"/>
        </w:rPr>
        <w:t>)                                                                 (</w:t>
      </w:r>
      <w:r w:rsidRPr="00E6281C">
        <w:rPr>
          <w:rFonts w:eastAsia="Times New Roman"/>
          <w:i/>
          <w:kern w:val="16"/>
          <w:vertAlign w:val="superscript"/>
          <w:lang w:eastAsia="ru-RU"/>
        </w:rPr>
        <w:t>ФИО</w:t>
      </w:r>
      <w:r w:rsidRPr="00E6281C">
        <w:rPr>
          <w:rFonts w:eastAsia="Times New Roman"/>
          <w:i/>
          <w:kern w:val="16"/>
          <w:vertAlign w:val="superscript"/>
          <w:lang w:val="en-US" w:eastAsia="ru-RU"/>
        </w:rPr>
        <w:t>/</w:t>
      </w:r>
      <w:proofErr w:type="spellStart"/>
      <w:r w:rsidRPr="00E6281C">
        <w:rPr>
          <w:rFonts w:eastAsia="Times New Roman"/>
          <w:i/>
          <w:kern w:val="16"/>
          <w:vertAlign w:val="superscript"/>
          <w:lang w:val="en-US" w:eastAsia="ru-RU"/>
        </w:rPr>
        <w:t>Fullname</w:t>
      </w:r>
      <w:proofErr w:type="spellEnd"/>
      <w:r w:rsidRPr="00E6281C">
        <w:rPr>
          <w:rFonts w:eastAsia="Times New Roman"/>
          <w:i/>
          <w:kern w:val="16"/>
          <w:vertAlign w:val="superscript"/>
          <w:lang w:val="en-US" w:eastAsia="ru-RU"/>
        </w:rPr>
        <w:t>)</w:t>
      </w:r>
    </w:p>
    <w:p w14:paraId="576E1CD7" w14:textId="77777777" w:rsidR="0076141D" w:rsidRPr="00E6281C" w:rsidRDefault="0076141D" w:rsidP="0076141D">
      <w:pPr>
        <w:widowControl w:val="0"/>
        <w:spacing w:before="0" w:after="0" w:line="240" w:lineRule="auto"/>
        <w:ind w:left="142"/>
        <w:jc w:val="left"/>
        <w:rPr>
          <w:bCs/>
          <w:iCs/>
          <w:vertAlign w:val="superscript"/>
          <w:lang w:val="en-US"/>
        </w:rPr>
      </w:pPr>
      <w:r w:rsidRPr="00E6281C">
        <w:rPr>
          <w:bCs/>
          <w:iCs/>
          <w:vertAlign w:val="superscript"/>
          <w:lang w:val="en-US"/>
        </w:rPr>
        <w:t>М.П</w:t>
      </w:r>
      <w:proofErr w:type="gramStart"/>
      <w:r w:rsidRPr="00E6281C">
        <w:rPr>
          <w:bCs/>
          <w:iCs/>
          <w:vertAlign w:val="superscript"/>
          <w:lang w:val="en-US"/>
        </w:rPr>
        <w:t>./</w:t>
      </w:r>
      <w:proofErr w:type="gramEnd"/>
      <w:r w:rsidRPr="00E6281C">
        <w:rPr>
          <w:bCs/>
          <w:iCs/>
          <w:vertAlign w:val="superscript"/>
          <w:lang w:val="en-US"/>
        </w:rPr>
        <w:t>L.S.</w:t>
      </w:r>
    </w:p>
    <w:p w14:paraId="36553DF2" w14:textId="77777777" w:rsidR="0076141D" w:rsidRPr="00E6281C" w:rsidRDefault="0076141D" w:rsidP="0076141D">
      <w:pPr>
        <w:widowControl w:val="0"/>
        <w:spacing w:before="0" w:line="240" w:lineRule="auto"/>
        <w:ind w:left="567" w:hanging="425"/>
        <w:rPr>
          <w:rFonts w:eastAsia="Times New Roman"/>
          <w:kern w:val="16"/>
          <w:lang w:val="en-US" w:eastAsia="ru-RU"/>
        </w:rPr>
      </w:pPr>
    </w:p>
    <w:p w14:paraId="7F363E95" w14:textId="77777777" w:rsidR="00EC2D2A" w:rsidRPr="00E6281C" w:rsidRDefault="00EC2D2A" w:rsidP="0076141D">
      <w:pPr>
        <w:widowControl w:val="0"/>
        <w:spacing w:before="0" w:line="240" w:lineRule="auto"/>
        <w:ind w:left="567" w:hanging="425"/>
        <w:rPr>
          <w:rFonts w:eastAsia="Times New Roman"/>
          <w:kern w:val="16"/>
          <w:lang w:val="en-US" w:eastAsia="ru-RU"/>
        </w:rPr>
      </w:pPr>
    </w:p>
    <w:p w14:paraId="5F0BD9E1" w14:textId="77777777" w:rsidR="00EC2D2A" w:rsidRPr="00E6281C" w:rsidRDefault="00EC2D2A" w:rsidP="00EC2D2A">
      <w:pPr>
        <w:widowControl w:val="0"/>
        <w:spacing w:before="0" w:line="240" w:lineRule="auto"/>
        <w:ind w:firstLine="142"/>
        <w:rPr>
          <w:rFonts w:eastAsia="Times New Roman"/>
          <w:kern w:val="16"/>
          <w:lang w:val="en-US" w:eastAsia="ru-RU"/>
        </w:rPr>
      </w:pPr>
      <w:bookmarkStart w:id="4785" w:name="RS009"/>
      <w:r w:rsidRPr="00E6281C">
        <w:rPr>
          <w:rFonts w:eastAsia="Times New Roman"/>
          <w:kern w:val="16"/>
          <w:lang w:eastAsia="ru-RU"/>
        </w:rPr>
        <w:t>ОТМЕТКИ</w:t>
      </w:r>
      <w:r w:rsidRPr="00E6281C">
        <w:rPr>
          <w:rFonts w:eastAsia="Times New Roman"/>
          <w:kern w:val="16"/>
          <w:lang w:val="en-US" w:eastAsia="ru-RU"/>
        </w:rPr>
        <w:t xml:space="preserve"> </w:t>
      </w:r>
      <w:r w:rsidRPr="00E6281C">
        <w:rPr>
          <w:rFonts w:eastAsia="Times New Roman"/>
          <w:kern w:val="16"/>
          <w:lang w:eastAsia="ru-RU"/>
        </w:rPr>
        <w:t>РЕПОЗИТАРИЯ</w:t>
      </w:r>
      <w:r w:rsidRPr="00E6281C">
        <w:rPr>
          <w:rFonts w:eastAsia="Times New Roman"/>
          <w:kern w:val="16"/>
          <w:lang w:val="en-US" w:eastAsia="ru-RU"/>
        </w:rPr>
        <w:t>/REPOSITORY’S NOTES:</w:t>
      </w:r>
    </w:p>
    <w:tbl>
      <w:tblPr>
        <w:tblW w:w="0" w:type="auto"/>
        <w:tblInd w:w="142" w:type="dxa"/>
        <w:tblLook w:val="04A0" w:firstRow="1" w:lastRow="0" w:firstColumn="1" w:lastColumn="0" w:noHBand="0" w:noVBand="1"/>
      </w:tblPr>
      <w:tblGrid>
        <w:gridCol w:w="2882"/>
        <w:gridCol w:w="2735"/>
        <w:gridCol w:w="45"/>
        <w:gridCol w:w="3552"/>
      </w:tblGrid>
      <w:tr w:rsidR="00EC2D2A" w:rsidRPr="00513386" w14:paraId="3E866FEF" w14:textId="77777777" w:rsidTr="00593B1D">
        <w:tc>
          <w:tcPr>
            <w:tcW w:w="9557" w:type="dxa"/>
            <w:gridSpan w:val="4"/>
            <w:tcBorders>
              <w:top w:val="double" w:sz="4" w:space="0" w:color="auto"/>
            </w:tcBorders>
          </w:tcPr>
          <w:p w14:paraId="64B28166" w14:textId="77777777" w:rsidR="00EC2D2A" w:rsidRPr="00E6281C" w:rsidRDefault="00EC2D2A" w:rsidP="00593B1D">
            <w:pPr>
              <w:widowControl w:val="0"/>
              <w:spacing w:before="0" w:after="0" w:line="240" w:lineRule="auto"/>
              <w:ind w:hanging="142"/>
              <w:jc w:val="center"/>
              <w:rPr>
                <w:rFonts w:eastAsia="Times New Roman"/>
                <w:b/>
                <w:iCs/>
                <w:sz w:val="20"/>
                <w:szCs w:val="20"/>
                <w:lang w:val="en-US" w:eastAsia="ru-RU"/>
              </w:rPr>
            </w:pPr>
            <w:r w:rsidRPr="00E6281C">
              <w:rPr>
                <w:rFonts w:eastAsia="Times New Roman"/>
                <w:b/>
                <w:iCs/>
                <w:sz w:val="20"/>
                <w:szCs w:val="20"/>
                <w:lang w:eastAsia="ru-RU"/>
              </w:rPr>
              <w:t>Заполняется</w:t>
            </w:r>
            <w:r w:rsidRPr="00E6281C">
              <w:rPr>
                <w:rFonts w:eastAsia="Times New Roman"/>
                <w:b/>
                <w:iCs/>
                <w:sz w:val="20"/>
                <w:szCs w:val="20"/>
                <w:lang w:val="en-US" w:eastAsia="ru-RU"/>
              </w:rPr>
              <w:t xml:space="preserve"> </w:t>
            </w:r>
            <w:r w:rsidRPr="00E6281C">
              <w:rPr>
                <w:rFonts w:eastAsia="Times New Roman"/>
                <w:b/>
                <w:iCs/>
                <w:sz w:val="20"/>
                <w:szCs w:val="20"/>
                <w:lang w:eastAsia="ru-RU"/>
              </w:rPr>
              <w:t>уполномоченным</w:t>
            </w:r>
            <w:r w:rsidRPr="00E6281C">
              <w:rPr>
                <w:rFonts w:eastAsia="Times New Roman"/>
                <w:b/>
                <w:iCs/>
                <w:sz w:val="20"/>
                <w:szCs w:val="20"/>
                <w:lang w:val="en-US" w:eastAsia="ru-RU"/>
              </w:rPr>
              <w:t xml:space="preserve"> </w:t>
            </w:r>
            <w:r w:rsidRPr="00E6281C">
              <w:rPr>
                <w:rFonts w:eastAsia="Times New Roman"/>
                <w:b/>
                <w:iCs/>
                <w:sz w:val="20"/>
                <w:szCs w:val="20"/>
                <w:lang w:eastAsia="ru-RU"/>
              </w:rPr>
              <w:t>лицом</w:t>
            </w:r>
            <w:r w:rsidRPr="00E6281C">
              <w:rPr>
                <w:rFonts w:eastAsia="Times New Roman"/>
                <w:b/>
                <w:iCs/>
                <w:sz w:val="20"/>
                <w:szCs w:val="20"/>
                <w:lang w:val="en-US" w:eastAsia="ru-RU"/>
              </w:rPr>
              <w:t xml:space="preserve"> </w:t>
            </w:r>
            <w:proofErr w:type="spellStart"/>
            <w:r w:rsidRPr="00E6281C">
              <w:rPr>
                <w:rFonts w:eastAsia="Times New Roman"/>
                <w:b/>
                <w:iCs/>
                <w:sz w:val="20"/>
                <w:szCs w:val="20"/>
                <w:lang w:eastAsia="ru-RU"/>
              </w:rPr>
              <w:t>Репозитария</w:t>
            </w:r>
            <w:proofErr w:type="spellEnd"/>
            <w:r w:rsidRPr="00E6281C">
              <w:rPr>
                <w:rFonts w:eastAsia="Times New Roman"/>
                <w:b/>
                <w:iCs/>
                <w:sz w:val="20"/>
                <w:szCs w:val="20"/>
                <w:lang w:val="en-US" w:eastAsia="ru-RU"/>
              </w:rPr>
              <w:t>/</w:t>
            </w:r>
          </w:p>
          <w:p w14:paraId="2F1B1F24" w14:textId="77777777" w:rsidR="00EC2D2A" w:rsidRPr="00E6281C" w:rsidRDefault="00EC2D2A" w:rsidP="00593B1D">
            <w:pPr>
              <w:widowControl w:val="0"/>
              <w:spacing w:before="0" w:after="0" w:line="240" w:lineRule="auto"/>
              <w:ind w:hanging="142"/>
              <w:jc w:val="center"/>
              <w:rPr>
                <w:rFonts w:eastAsia="Times New Roman"/>
                <w:b/>
                <w:iCs/>
                <w:sz w:val="20"/>
                <w:szCs w:val="20"/>
                <w:lang w:val="en-US" w:eastAsia="ru-RU"/>
              </w:rPr>
            </w:pPr>
            <w:r w:rsidRPr="00E6281C">
              <w:rPr>
                <w:rFonts w:eastAsia="Times New Roman"/>
                <w:b/>
                <w:iCs/>
                <w:sz w:val="20"/>
                <w:szCs w:val="20"/>
                <w:lang w:val="en-US" w:eastAsia="ru-RU"/>
              </w:rPr>
              <w:t>to be filled out by the authorized representative of the Repository</w:t>
            </w:r>
          </w:p>
        </w:tc>
      </w:tr>
      <w:tr w:rsidR="00EC2D2A" w:rsidRPr="00E6281C" w14:paraId="25732C87" w14:textId="77777777" w:rsidTr="00593B1D">
        <w:tc>
          <w:tcPr>
            <w:tcW w:w="5938" w:type="dxa"/>
            <w:gridSpan w:val="2"/>
          </w:tcPr>
          <w:p w14:paraId="46810515" w14:textId="77777777" w:rsidR="00EC2D2A" w:rsidRPr="00E6281C" w:rsidRDefault="00EC2D2A" w:rsidP="00593B1D">
            <w:pPr>
              <w:widowControl w:val="0"/>
              <w:spacing w:line="240" w:lineRule="auto"/>
              <w:rPr>
                <w:rFonts w:eastAsia="Times New Roman"/>
                <w:kern w:val="16"/>
                <w:lang w:val="en-US" w:eastAsia="ru-RU"/>
              </w:rPr>
            </w:pPr>
            <w:proofErr w:type="spellStart"/>
            <w:r w:rsidRPr="00E6281C">
              <w:rPr>
                <w:rFonts w:eastAsia="Times New Roman"/>
                <w:sz w:val="20"/>
                <w:szCs w:val="20"/>
                <w:lang w:val="en-US" w:eastAsia="ru-RU"/>
              </w:rPr>
              <w:t>Рег</w:t>
            </w:r>
            <w:proofErr w:type="spellEnd"/>
            <w:r w:rsidRPr="00E6281C">
              <w:rPr>
                <w:rFonts w:eastAsia="Times New Roman"/>
                <w:sz w:val="20"/>
                <w:szCs w:val="20"/>
                <w:lang w:val="en-US" w:eastAsia="ru-RU"/>
              </w:rPr>
              <w:t xml:space="preserve">. </w:t>
            </w:r>
            <w:r w:rsidRPr="00E6281C">
              <w:rPr>
                <w:rFonts w:eastAsia="Times New Roman"/>
                <w:sz w:val="20"/>
                <w:szCs w:val="20"/>
                <w:lang w:eastAsia="ru-RU"/>
              </w:rPr>
              <w:t>номер</w:t>
            </w:r>
            <w:r w:rsidRPr="00E6281C">
              <w:rPr>
                <w:rFonts w:eastAsia="Times New Roman"/>
                <w:sz w:val="20"/>
                <w:szCs w:val="20"/>
                <w:lang w:val="en-US" w:eastAsia="ru-RU"/>
              </w:rPr>
              <w:t xml:space="preserve"> </w:t>
            </w:r>
            <w:r w:rsidRPr="00E6281C">
              <w:rPr>
                <w:rFonts w:eastAsia="Times New Roman"/>
                <w:sz w:val="20"/>
                <w:szCs w:val="20"/>
                <w:lang w:eastAsia="ru-RU"/>
              </w:rPr>
              <w:t>документа</w:t>
            </w:r>
            <w:r w:rsidRPr="00E6281C">
              <w:rPr>
                <w:rFonts w:eastAsia="Times New Roman"/>
                <w:sz w:val="20"/>
                <w:szCs w:val="20"/>
                <w:lang w:val="en-US" w:eastAsia="ru-RU"/>
              </w:rPr>
              <w:t>/Document registration number</w:t>
            </w:r>
          </w:p>
        </w:tc>
        <w:tc>
          <w:tcPr>
            <w:tcW w:w="3619" w:type="dxa"/>
            <w:gridSpan w:val="2"/>
          </w:tcPr>
          <w:p w14:paraId="5EACC7A0" w14:textId="77777777" w:rsidR="00EC2D2A" w:rsidRPr="00E6281C" w:rsidRDefault="00EC2D2A" w:rsidP="00593B1D">
            <w:pPr>
              <w:widowControl w:val="0"/>
              <w:spacing w:before="0" w:line="240" w:lineRule="auto"/>
              <w:ind w:hanging="142"/>
              <w:rPr>
                <w:rFonts w:eastAsia="Times New Roman"/>
                <w:kern w:val="16"/>
                <w:lang w:val="en-US" w:eastAsia="ru-RU"/>
              </w:rPr>
            </w:pPr>
            <w:r w:rsidRPr="00E6281C">
              <w:rPr>
                <w:rFonts w:eastAsia="Times New Roman"/>
                <w:kern w:val="16"/>
                <w:lang w:eastAsia="ru-RU"/>
              </w:rPr>
              <w:t>_____________________________</w:t>
            </w:r>
          </w:p>
        </w:tc>
      </w:tr>
      <w:tr w:rsidR="00EC2D2A" w:rsidRPr="00E6281C" w14:paraId="7027831F" w14:textId="77777777" w:rsidTr="00593B1D">
        <w:tc>
          <w:tcPr>
            <w:tcW w:w="5938" w:type="dxa"/>
            <w:gridSpan w:val="2"/>
          </w:tcPr>
          <w:p w14:paraId="4E8003FE" w14:textId="77777777" w:rsidR="00EC2D2A" w:rsidRPr="00E6281C" w:rsidRDefault="00EC2D2A" w:rsidP="00593B1D">
            <w:pPr>
              <w:widowControl w:val="0"/>
              <w:spacing w:before="0" w:line="240" w:lineRule="auto"/>
              <w:rPr>
                <w:rFonts w:eastAsia="Times New Roman"/>
                <w:kern w:val="16"/>
                <w:lang w:eastAsia="ru-RU"/>
              </w:rPr>
            </w:pPr>
            <w:r w:rsidRPr="00E6281C">
              <w:rPr>
                <w:rFonts w:eastAsia="Times New Roman"/>
                <w:sz w:val="20"/>
                <w:szCs w:val="20"/>
                <w:lang w:eastAsia="ru-RU"/>
              </w:rPr>
              <w:t>Дата регистрации документа/</w:t>
            </w:r>
            <w:r w:rsidRPr="00E6281C">
              <w:rPr>
                <w:rFonts w:eastAsia="Times New Roman"/>
                <w:sz w:val="20"/>
                <w:szCs w:val="20"/>
                <w:lang w:val="en-US" w:eastAsia="ru-RU"/>
              </w:rPr>
              <w:t>Document</w:t>
            </w:r>
            <w:r w:rsidRPr="00E6281C">
              <w:rPr>
                <w:rFonts w:eastAsia="Times New Roman"/>
                <w:sz w:val="20"/>
                <w:szCs w:val="20"/>
                <w:lang w:eastAsia="ru-RU"/>
              </w:rPr>
              <w:t xml:space="preserve"> </w:t>
            </w:r>
            <w:r w:rsidRPr="00E6281C">
              <w:rPr>
                <w:rFonts w:eastAsia="Times New Roman"/>
                <w:sz w:val="20"/>
                <w:szCs w:val="20"/>
                <w:lang w:val="en-US" w:eastAsia="ru-RU"/>
              </w:rPr>
              <w:t>receipt</w:t>
            </w:r>
            <w:r w:rsidRPr="00E6281C">
              <w:rPr>
                <w:rFonts w:eastAsia="Times New Roman"/>
                <w:sz w:val="20"/>
                <w:szCs w:val="20"/>
                <w:lang w:eastAsia="ru-RU"/>
              </w:rPr>
              <w:t xml:space="preserve"> </w:t>
            </w:r>
            <w:r w:rsidRPr="00E6281C">
              <w:rPr>
                <w:rFonts w:eastAsia="Times New Roman"/>
                <w:sz w:val="20"/>
                <w:szCs w:val="20"/>
                <w:lang w:val="en-US" w:eastAsia="ru-RU"/>
              </w:rPr>
              <w:t>date</w:t>
            </w:r>
          </w:p>
        </w:tc>
        <w:tc>
          <w:tcPr>
            <w:tcW w:w="3619" w:type="dxa"/>
            <w:gridSpan w:val="2"/>
          </w:tcPr>
          <w:p w14:paraId="20261605" w14:textId="77777777" w:rsidR="00EC2D2A" w:rsidRPr="00E6281C" w:rsidRDefault="00EC2D2A" w:rsidP="00593B1D">
            <w:pPr>
              <w:widowControl w:val="0"/>
              <w:spacing w:before="0" w:line="240" w:lineRule="auto"/>
              <w:ind w:hanging="142"/>
              <w:rPr>
                <w:rFonts w:eastAsia="Times New Roman"/>
                <w:kern w:val="16"/>
                <w:lang w:eastAsia="ru-RU"/>
              </w:rPr>
            </w:pPr>
            <w:r w:rsidRPr="00E6281C">
              <w:rPr>
                <w:rFonts w:eastAsia="Times New Roman"/>
                <w:kern w:val="16"/>
                <w:lang w:eastAsia="ru-RU"/>
              </w:rPr>
              <w:t>_____________________________</w:t>
            </w:r>
          </w:p>
        </w:tc>
      </w:tr>
      <w:tr w:rsidR="00EC2D2A" w:rsidRPr="00E6281C" w14:paraId="0F8533C1" w14:textId="77777777" w:rsidTr="00593B1D">
        <w:tc>
          <w:tcPr>
            <w:tcW w:w="3124" w:type="dxa"/>
          </w:tcPr>
          <w:p w14:paraId="36DE3D24" w14:textId="77777777" w:rsidR="00EC2D2A" w:rsidRPr="00E6281C" w:rsidRDefault="00EC2D2A" w:rsidP="00593B1D">
            <w:pPr>
              <w:widowControl w:val="0"/>
              <w:spacing w:before="0" w:line="240" w:lineRule="auto"/>
              <w:ind w:hanging="142"/>
              <w:jc w:val="center"/>
              <w:rPr>
                <w:rFonts w:eastAsia="Times New Roman"/>
                <w:kern w:val="16"/>
                <w:lang w:eastAsia="ru-RU"/>
              </w:rPr>
            </w:pPr>
            <w:r w:rsidRPr="00E6281C">
              <w:rPr>
                <w:rFonts w:eastAsia="Times New Roman"/>
                <w:kern w:val="16"/>
                <w:lang w:eastAsia="ru-RU"/>
              </w:rPr>
              <w:t>______________________</w:t>
            </w:r>
          </w:p>
        </w:tc>
        <w:tc>
          <w:tcPr>
            <w:tcW w:w="2874" w:type="dxa"/>
            <w:gridSpan w:val="2"/>
          </w:tcPr>
          <w:p w14:paraId="06DC51BE" w14:textId="77777777" w:rsidR="00EC2D2A" w:rsidRPr="00E6281C" w:rsidRDefault="00EC2D2A" w:rsidP="00593B1D">
            <w:pPr>
              <w:widowControl w:val="0"/>
              <w:spacing w:before="0" w:line="240" w:lineRule="auto"/>
              <w:ind w:hanging="142"/>
              <w:jc w:val="center"/>
              <w:rPr>
                <w:rFonts w:eastAsia="Times New Roman"/>
                <w:kern w:val="16"/>
                <w:lang w:eastAsia="ru-RU"/>
              </w:rPr>
            </w:pPr>
            <w:r w:rsidRPr="00E6281C">
              <w:rPr>
                <w:rFonts w:eastAsia="Times New Roman"/>
                <w:kern w:val="16"/>
                <w:lang w:eastAsia="ru-RU"/>
              </w:rPr>
              <w:t>______________________</w:t>
            </w:r>
          </w:p>
        </w:tc>
        <w:tc>
          <w:tcPr>
            <w:tcW w:w="3559" w:type="dxa"/>
          </w:tcPr>
          <w:p w14:paraId="4D389A53" w14:textId="77777777" w:rsidR="00EC2D2A" w:rsidRPr="00E6281C" w:rsidRDefault="00EC2D2A" w:rsidP="00593B1D">
            <w:pPr>
              <w:widowControl w:val="0"/>
              <w:spacing w:before="0" w:line="240" w:lineRule="auto"/>
              <w:ind w:hanging="142"/>
              <w:jc w:val="center"/>
              <w:rPr>
                <w:rFonts w:eastAsia="Times New Roman"/>
                <w:kern w:val="16"/>
                <w:lang w:eastAsia="ru-RU"/>
              </w:rPr>
            </w:pPr>
            <w:r w:rsidRPr="00E6281C">
              <w:rPr>
                <w:rFonts w:eastAsia="Times New Roman"/>
                <w:kern w:val="16"/>
                <w:lang w:eastAsia="ru-RU"/>
              </w:rPr>
              <w:t>____________________________</w:t>
            </w:r>
          </w:p>
        </w:tc>
      </w:tr>
      <w:tr w:rsidR="00EC2D2A" w:rsidRPr="00E6281C" w14:paraId="5CE0F079" w14:textId="77777777" w:rsidTr="00593B1D">
        <w:tc>
          <w:tcPr>
            <w:tcW w:w="3124" w:type="dxa"/>
            <w:tcBorders>
              <w:bottom w:val="double" w:sz="4" w:space="0" w:color="auto"/>
            </w:tcBorders>
          </w:tcPr>
          <w:p w14:paraId="041F1F2D" w14:textId="77777777" w:rsidR="00EC2D2A" w:rsidRPr="00E6281C" w:rsidRDefault="00EC2D2A" w:rsidP="00593B1D">
            <w:pPr>
              <w:widowControl w:val="0"/>
              <w:spacing w:before="0" w:line="240" w:lineRule="auto"/>
              <w:ind w:hanging="142"/>
              <w:jc w:val="center"/>
              <w:rPr>
                <w:rFonts w:eastAsia="Times New Roman"/>
                <w:kern w:val="16"/>
                <w:lang w:eastAsia="ru-RU"/>
              </w:rPr>
            </w:pPr>
            <w:r w:rsidRPr="00E6281C">
              <w:rPr>
                <w:rFonts w:eastAsia="Times New Roman"/>
                <w:i/>
                <w:kern w:val="16"/>
                <w:vertAlign w:val="superscript"/>
                <w:lang w:val="en-US" w:eastAsia="ru-RU"/>
              </w:rPr>
              <w:t>(</w:t>
            </w:r>
            <w:r w:rsidRPr="00E6281C">
              <w:rPr>
                <w:rFonts w:eastAsia="Times New Roman"/>
                <w:i/>
                <w:kern w:val="16"/>
                <w:vertAlign w:val="superscript"/>
                <w:lang w:eastAsia="ru-RU"/>
              </w:rPr>
              <w:t>ФИО</w:t>
            </w:r>
            <w:r w:rsidRPr="00E6281C">
              <w:rPr>
                <w:rFonts w:eastAsia="Times New Roman"/>
                <w:i/>
                <w:kern w:val="16"/>
                <w:vertAlign w:val="superscript"/>
                <w:lang w:val="en-US" w:eastAsia="ru-RU"/>
              </w:rPr>
              <w:t>/</w:t>
            </w:r>
            <w:proofErr w:type="spellStart"/>
            <w:r w:rsidRPr="00E6281C">
              <w:rPr>
                <w:rFonts w:eastAsia="Times New Roman"/>
                <w:i/>
                <w:kern w:val="16"/>
                <w:vertAlign w:val="superscript"/>
                <w:lang w:val="en-US" w:eastAsia="ru-RU"/>
              </w:rPr>
              <w:t>Fullname</w:t>
            </w:r>
            <w:proofErr w:type="spellEnd"/>
            <w:r w:rsidRPr="00E6281C">
              <w:rPr>
                <w:rFonts w:eastAsia="Times New Roman"/>
                <w:i/>
                <w:kern w:val="16"/>
                <w:vertAlign w:val="superscript"/>
                <w:lang w:val="en-US" w:eastAsia="ru-RU"/>
              </w:rPr>
              <w:t>)</w:t>
            </w:r>
          </w:p>
        </w:tc>
        <w:tc>
          <w:tcPr>
            <w:tcW w:w="2874" w:type="dxa"/>
            <w:gridSpan w:val="2"/>
            <w:tcBorders>
              <w:bottom w:val="double" w:sz="4" w:space="0" w:color="auto"/>
            </w:tcBorders>
          </w:tcPr>
          <w:p w14:paraId="38FBAD55" w14:textId="77777777" w:rsidR="00EC2D2A" w:rsidRPr="00E6281C" w:rsidRDefault="00EC2D2A" w:rsidP="00593B1D">
            <w:pPr>
              <w:widowControl w:val="0"/>
              <w:spacing w:before="0" w:line="240" w:lineRule="auto"/>
              <w:ind w:hanging="142"/>
              <w:jc w:val="center"/>
              <w:rPr>
                <w:rFonts w:eastAsia="Times New Roman"/>
                <w:kern w:val="16"/>
                <w:lang w:eastAsia="ru-RU"/>
              </w:rPr>
            </w:pPr>
            <w:r w:rsidRPr="00E6281C">
              <w:rPr>
                <w:bCs/>
                <w:i/>
                <w:iCs/>
                <w:vertAlign w:val="superscript"/>
                <w:lang w:val="en-US"/>
              </w:rPr>
              <w:t>(</w:t>
            </w:r>
            <w:r w:rsidRPr="00E6281C">
              <w:rPr>
                <w:bCs/>
                <w:i/>
                <w:iCs/>
                <w:vertAlign w:val="superscript"/>
              </w:rPr>
              <w:t>должность</w:t>
            </w:r>
            <w:r w:rsidRPr="00E6281C">
              <w:rPr>
                <w:bCs/>
                <w:i/>
                <w:iCs/>
                <w:vertAlign w:val="superscript"/>
                <w:lang w:val="en-US"/>
              </w:rPr>
              <w:t>/</w:t>
            </w:r>
            <w:r w:rsidRPr="00E6281C">
              <w:rPr>
                <w:rFonts w:eastAsia="Times New Roman"/>
                <w:i/>
                <w:kern w:val="16"/>
                <w:vertAlign w:val="superscript"/>
                <w:lang w:val="en-US" w:eastAsia="ru-RU"/>
              </w:rPr>
              <w:t>Title name</w:t>
            </w:r>
            <w:r w:rsidRPr="00E6281C">
              <w:rPr>
                <w:rFonts w:eastAsia="Times New Roman"/>
                <w:i/>
                <w:kern w:val="16"/>
                <w:vertAlign w:val="superscript"/>
                <w:lang w:eastAsia="ru-RU"/>
              </w:rPr>
              <w:t>)</w:t>
            </w:r>
          </w:p>
        </w:tc>
        <w:tc>
          <w:tcPr>
            <w:tcW w:w="3559" w:type="dxa"/>
            <w:tcBorders>
              <w:bottom w:val="double" w:sz="4" w:space="0" w:color="auto"/>
            </w:tcBorders>
          </w:tcPr>
          <w:p w14:paraId="2A356142" w14:textId="77777777" w:rsidR="00EC2D2A" w:rsidRPr="00E6281C" w:rsidRDefault="00EC2D2A" w:rsidP="00593B1D">
            <w:pPr>
              <w:widowControl w:val="0"/>
              <w:spacing w:before="0" w:line="240" w:lineRule="auto"/>
              <w:ind w:hanging="142"/>
              <w:jc w:val="center"/>
              <w:rPr>
                <w:rFonts w:eastAsia="Times New Roman"/>
                <w:kern w:val="16"/>
                <w:lang w:eastAsia="ru-RU"/>
              </w:rPr>
            </w:pPr>
            <w:r w:rsidRPr="00E6281C">
              <w:rPr>
                <w:rFonts w:eastAsia="Times New Roman"/>
                <w:i/>
                <w:kern w:val="16"/>
                <w:vertAlign w:val="superscript"/>
                <w:lang w:val="en-US" w:eastAsia="ru-RU"/>
              </w:rPr>
              <w:t>(</w:t>
            </w:r>
            <w:r w:rsidRPr="00E6281C">
              <w:rPr>
                <w:rFonts w:eastAsia="Times New Roman"/>
                <w:i/>
                <w:kern w:val="16"/>
                <w:vertAlign w:val="superscript"/>
                <w:lang w:eastAsia="ru-RU"/>
              </w:rPr>
              <w:t>подпись</w:t>
            </w:r>
            <w:r w:rsidRPr="00E6281C">
              <w:rPr>
                <w:rFonts w:eastAsia="Times New Roman"/>
                <w:i/>
                <w:kern w:val="16"/>
                <w:vertAlign w:val="superscript"/>
                <w:lang w:val="en-US" w:eastAsia="ru-RU"/>
              </w:rPr>
              <w:t>/signature)</w:t>
            </w:r>
          </w:p>
        </w:tc>
      </w:tr>
    </w:tbl>
    <w:p w14:paraId="3C764772" w14:textId="77777777" w:rsidR="0076141D" w:rsidRPr="00E6281C" w:rsidRDefault="0076141D" w:rsidP="0076141D">
      <w:pPr>
        <w:spacing w:before="0" w:after="160" w:line="259" w:lineRule="auto"/>
        <w:jc w:val="left"/>
        <w:rPr>
          <w:rFonts w:eastAsia="Times New Roman"/>
          <w:kern w:val="16"/>
          <w:sz w:val="20"/>
          <w:szCs w:val="20"/>
          <w:lang w:eastAsia="ru-RU"/>
        </w:rPr>
      </w:pPr>
      <w:r w:rsidRPr="00E6281C">
        <w:rPr>
          <w:rFonts w:eastAsia="Times New Roman"/>
          <w:kern w:val="16"/>
          <w:sz w:val="20"/>
          <w:szCs w:val="20"/>
          <w:lang w:eastAsia="ru-RU"/>
        </w:rPr>
        <w:br w:type="page"/>
      </w:r>
    </w:p>
    <w:p w14:paraId="209FB310" w14:textId="77777777" w:rsidR="0076141D" w:rsidRPr="00E6281C" w:rsidRDefault="0076141D" w:rsidP="00E97D26">
      <w:pPr>
        <w:widowControl w:val="0"/>
        <w:spacing w:before="0" w:line="240" w:lineRule="auto"/>
        <w:ind w:left="567" w:hanging="567"/>
        <w:jc w:val="right"/>
        <w:rPr>
          <w:rFonts w:eastAsia="Times New Roman"/>
          <w:b/>
          <w:lang w:val="en-US" w:eastAsia="ru-RU"/>
        </w:rPr>
      </w:pPr>
      <w:r w:rsidRPr="00E6281C">
        <w:rPr>
          <w:rFonts w:eastAsia="Times New Roman"/>
          <w:b/>
          <w:lang w:eastAsia="ru-RU"/>
        </w:rPr>
        <w:lastRenderedPageBreak/>
        <w:t>Форма</w:t>
      </w:r>
      <w:r w:rsidRPr="00E6281C">
        <w:rPr>
          <w:rFonts w:eastAsia="Times New Roman"/>
          <w:b/>
          <w:lang w:val="en-US" w:eastAsia="ru-RU"/>
        </w:rPr>
        <w:t xml:space="preserve"> </w:t>
      </w:r>
      <w:r w:rsidRPr="00E6281C">
        <w:rPr>
          <w:rFonts w:eastAsia="Times New Roman"/>
          <w:b/>
          <w:lang w:eastAsia="ru-RU"/>
        </w:rPr>
        <w:t>С</w:t>
      </w:r>
      <w:r w:rsidRPr="00E6281C">
        <w:rPr>
          <w:rFonts w:eastAsia="Times New Roman"/>
          <w:b/>
          <w:lang w:val="en-US" w:eastAsia="ru-RU"/>
        </w:rPr>
        <w:t xml:space="preserve">M009/Form </w:t>
      </w:r>
      <w:r w:rsidRPr="00E6281C">
        <w:rPr>
          <w:rFonts w:eastAsia="Times New Roman"/>
          <w:b/>
          <w:lang w:eastAsia="ru-RU"/>
        </w:rPr>
        <w:t>С</w:t>
      </w:r>
      <w:r w:rsidRPr="00E6281C">
        <w:rPr>
          <w:rFonts w:eastAsia="Times New Roman"/>
          <w:b/>
          <w:lang w:val="en-US" w:eastAsia="ru-RU"/>
        </w:rPr>
        <w:t>M009</w:t>
      </w:r>
    </w:p>
    <w:p w14:paraId="29A52DB4" w14:textId="77777777" w:rsidR="0076141D" w:rsidRPr="00E6281C" w:rsidRDefault="0076141D" w:rsidP="0076141D">
      <w:pPr>
        <w:widowControl w:val="0"/>
        <w:spacing w:before="0" w:line="240" w:lineRule="auto"/>
        <w:ind w:left="567" w:hanging="567"/>
        <w:jc w:val="center"/>
        <w:rPr>
          <w:rFonts w:eastAsia="Times New Roman"/>
          <w:bCs/>
          <w:iCs/>
          <w:kern w:val="16"/>
          <w:lang w:val="en-US" w:eastAsia="ru-RU"/>
        </w:rPr>
      </w:pPr>
    </w:p>
    <w:p w14:paraId="40D71168" w14:textId="77777777" w:rsidR="0076141D" w:rsidRPr="00E6281C" w:rsidRDefault="0076141D" w:rsidP="0076141D">
      <w:pPr>
        <w:widowControl w:val="0"/>
        <w:spacing w:before="0" w:line="240" w:lineRule="auto"/>
        <w:ind w:left="567" w:hanging="567"/>
        <w:jc w:val="center"/>
        <w:rPr>
          <w:rFonts w:eastAsia="Times New Roman"/>
          <w:bCs/>
          <w:iCs/>
          <w:kern w:val="16"/>
          <w:lang w:val="en-US" w:eastAsia="ru-RU"/>
        </w:rPr>
      </w:pPr>
      <w:r w:rsidRPr="00E6281C">
        <w:rPr>
          <w:rFonts w:eastAsia="Times New Roman"/>
          <w:bCs/>
          <w:iCs/>
          <w:kern w:val="16"/>
          <w:lang w:val="en-US" w:eastAsia="ru-RU"/>
        </w:rPr>
        <w:t>(</w:t>
      </w:r>
      <w:r w:rsidRPr="00E6281C">
        <w:rPr>
          <w:rFonts w:eastAsia="Times New Roman"/>
          <w:bCs/>
          <w:iCs/>
          <w:kern w:val="16"/>
          <w:lang w:eastAsia="ru-RU"/>
        </w:rPr>
        <w:t>Оформляется</w:t>
      </w:r>
      <w:r w:rsidRPr="00E6281C">
        <w:rPr>
          <w:rFonts w:eastAsia="Times New Roman"/>
          <w:bCs/>
          <w:iCs/>
          <w:kern w:val="16"/>
          <w:lang w:val="en-US" w:eastAsia="ru-RU"/>
        </w:rPr>
        <w:t xml:space="preserve"> </w:t>
      </w:r>
      <w:r w:rsidRPr="00E6281C">
        <w:rPr>
          <w:rFonts w:eastAsia="Times New Roman"/>
          <w:bCs/>
          <w:iCs/>
          <w:kern w:val="16"/>
          <w:lang w:eastAsia="ru-RU"/>
        </w:rPr>
        <w:t>на</w:t>
      </w:r>
      <w:r w:rsidRPr="00E6281C">
        <w:rPr>
          <w:rFonts w:eastAsia="Times New Roman"/>
          <w:bCs/>
          <w:iCs/>
          <w:kern w:val="16"/>
          <w:lang w:val="en-US" w:eastAsia="ru-RU"/>
        </w:rPr>
        <w:t xml:space="preserve"> </w:t>
      </w:r>
      <w:r w:rsidRPr="00E6281C">
        <w:rPr>
          <w:rFonts w:eastAsia="Times New Roman"/>
          <w:bCs/>
          <w:iCs/>
          <w:kern w:val="16"/>
          <w:lang w:eastAsia="ru-RU"/>
        </w:rPr>
        <w:t>бланке</w:t>
      </w:r>
      <w:r w:rsidRPr="00E6281C">
        <w:rPr>
          <w:rFonts w:eastAsia="Times New Roman"/>
          <w:bCs/>
          <w:iCs/>
          <w:kern w:val="16"/>
          <w:lang w:val="en-US" w:eastAsia="ru-RU"/>
        </w:rPr>
        <w:t xml:space="preserve"> </w:t>
      </w:r>
      <w:r w:rsidRPr="00E6281C">
        <w:rPr>
          <w:rFonts w:eastAsia="Times New Roman"/>
          <w:bCs/>
          <w:iCs/>
          <w:kern w:val="16"/>
          <w:lang w:eastAsia="ru-RU"/>
        </w:rPr>
        <w:t>организации</w:t>
      </w:r>
      <w:r w:rsidRPr="00E6281C">
        <w:rPr>
          <w:rFonts w:eastAsia="Times New Roman"/>
          <w:bCs/>
          <w:iCs/>
          <w:kern w:val="16"/>
          <w:lang w:val="en-US" w:eastAsia="ru-RU"/>
        </w:rPr>
        <w:t xml:space="preserve">/to be printed on the </w:t>
      </w:r>
      <w:proofErr w:type="spellStart"/>
      <w:r w:rsidRPr="00E6281C">
        <w:rPr>
          <w:rFonts w:eastAsia="Times New Roman"/>
          <w:bCs/>
          <w:iCs/>
          <w:kern w:val="16"/>
          <w:lang w:val="en-US" w:eastAsia="ru-RU"/>
        </w:rPr>
        <w:t>letterheaded</w:t>
      </w:r>
      <w:proofErr w:type="spellEnd"/>
      <w:r w:rsidRPr="00E6281C">
        <w:rPr>
          <w:rFonts w:eastAsia="Times New Roman"/>
          <w:bCs/>
          <w:iCs/>
          <w:kern w:val="16"/>
          <w:lang w:val="en-US" w:eastAsia="ru-RU"/>
        </w:rPr>
        <w:t xml:space="preserve"> form of the company)</w:t>
      </w:r>
    </w:p>
    <w:tbl>
      <w:tblPr>
        <w:tblW w:w="0" w:type="auto"/>
        <w:tblInd w:w="108" w:type="dxa"/>
        <w:tblLook w:val="00A0" w:firstRow="1" w:lastRow="0" w:firstColumn="1" w:lastColumn="0" w:noHBand="0" w:noVBand="0"/>
      </w:tblPr>
      <w:tblGrid>
        <w:gridCol w:w="1098"/>
        <w:gridCol w:w="8150"/>
      </w:tblGrid>
      <w:tr w:rsidR="0076141D" w:rsidRPr="00E6281C" w14:paraId="3523AB1F" w14:textId="77777777" w:rsidTr="0076141D">
        <w:trPr>
          <w:trHeight w:val="506"/>
        </w:trPr>
        <w:tc>
          <w:tcPr>
            <w:tcW w:w="9636" w:type="dxa"/>
            <w:gridSpan w:val="2"/>
          </w:tcPr>
          <w:p w14:paraId="15C39368" w14:textId="77777777" w:rsidR="0076141D" w:rsidRPr="00E6281C" w:rsidRDefault="0076141D" w:rsidP="0076141D">
            <w:pPr>
              <w:widowControl w:val="0"/>
              <w:spacing w:before="0" w:after="0" w:line="240" w:lineRule="auto"/>
              <w:ind w:left="567" w:hanging="567"/>
              <w:jc w:val="center"/>
              <w:rPr>
                <w:rFonts w:eastAsia="Times New Roman"/>
                <w:b/>
                <w:kern w:val="16"/>
                <w:lang w:eastAsia="ru-RU"/>
              </w:rPr>
            </w:pPr>
            <w:r w:rsidRPr="00E6281C">
              <w:rPr>
                <w:rFonts w:eastAsia="Times New Roman"/>
                <w:b/>
                <w:kern w:val="16"/>
                <w:lang w:eastAsia="ru-RU"/>
              </w:rPr>
              <w:t>ЗАЯВКА</w:t>
            </w:r>
          </w:p>
          <w:p w14:paraId="0AFAC158" w14:textId="77777777" w:rsidR="0076141D" w:rsidRPr="00E6281C" w:rsidRDefault="0076141D" w:rsidP="0076141D">
            <w:pPr>
              <w:widowControl w:val="0"/>
              <w:spacing w:before="0" w:after="0" w:line="240" w:lineRule="auto"/>
              <w:ind w:left="567" w:hanging="567"/>
              <w:jc w:val="center"/>
              <w:rPr>
                <w:rFonts w:eastAsia="Times New Roman"/>
                <w:b/>
                <w:kern w:val="16"/>
                <w:lang w:eastAsia="ru-RU"/>
              </w:rPr>
            </w:pPr>
            <w:r w:rsidRPr="00E6281C">
              <w:rPr>
                <w:rFonts w:eastAsia="Times New Roman"/>
                <w:b/>
                <w:kern w:val="16"/>
                <w:lang w:eastAsia="ru-RU"/>
              </w:rPr>
              <w:t xml:space="preserve">на приостановление использования </w:t>
            </w:r>
            <w:proofErr w:type="spellStart"/>
            <w:r w:rsidRPr="00E6281C">
              <w:rPr>
                <w:rFonts w:eastAsia="Times New Roman"/>
                <w:b/>
                <w:kern w:val="16"/>
                <w:lang w:eastAsia="ru-RU"/>
              </w:rPr>
              <w:t>Репозитарного</w:t>
            </w:r>
            <w:proofErr w:type="spellEnd"/>
            <w:r w:rsidRPr="00E6281C">
              <w:rPr>
                <w:rFonts w:eastAsia="Times New Roman"/>
                <w:b/>
                <w:kern w:val="16"/>
                <w:lang w:eastAsia="ru-RU"/>
              </w:rPr>
              <w:t xml:space="preserve"> кода/</w:t>
            </w:r>
          </w:p>
          <w:p w14:paraId="50D80829" w14:textId="77777777" w:rsidR="0076141D" w:rsidRPr="00E6281C" w:rsidRDefault="0076141D" w:rsidP="0076141D">
            <w:pPr>
              <w:widowControl w:val="0"/>
              <w:spacing w:before="0" w:after="0" w:line="240" w:lineRule="auto"/>
              <w:ind w:left="567" w:hanging="567"/>
              <w:jc w:val="center"/>
              <w:rPr>
                <w:rFonts w:eastAsia="Times New Roman"/>
                <w:b/>
                <w:kern w:val="16"/>
                <w:lang w:val="en-US" w:eastAsia="ru-RU"/>
              </w:rPr>
            </w:pPr>
            <w:r w:rsidRPr="00E6281C">
              <w:rPr>
                <w:rFonts w:eastAsia="Times New Roman"/>
                <w:b/>
                <w:lang w:val="en-US" w:eastAsia="ru-RU"/>
              </w:rPr>
              <w:t>Repository</w:t>
            </w:r>
            <w:r w:rsidRPr="00E6281C">
              <w:rPr>
                <w:rFonts w:eastAsia="Times New Roman"/>
                <w:b/>
                <w:kern w:val="16"/>
                <w:lang w:val="en-US" w:eastAsia="ru-RU"/>
              </w:rPr>
              <w:t xml:space="preserve"> Code Use Suspension Request</w:t>
            </w:r>
          </w:p>
          <w:p w14:paraId="0ABDF9C5" w14:textId="77777777" w:rsidR="0076141D" w:rsidRPr="00E6281C" w:rsidRDefault="0076141D" w:rsidP="0076141D">
            <w:pPr>
              <w:widowControl w:val="0"/>
              <w:spacing w:before="0" w:after="0" w:line="240" w:lineRule="auto"/>
              <w:ind w:left="567" w:hanging="567"/>
              <w:jc w:val="center"/>
              <w:rPr>
                <w:rFonts w:eastAsia="Times New Roman"/>
                <w:b/>
                <w:kern w:val="16"/>
                <w:lang w:val="en-US" w:eastAsia="ru-RU"/>
              </w:rPr>
            </w:pPr>
          </w:p>
        </w:tc>
      </w:tr>
      <w:tr w:rsidR="0076141D" w:rsidRPr="00513386" w14:paraId="5219F7D6" w14:textId="77777777" w:rsidTr="0076141D">
        <w:tc>
          <w:tcPr>
            <w:tcW w:w="9636" w:type="dxa"/>
            <w:gridSpan w:val="2"/>
          </w:tcPr>
          <w:p w14:paraId="346892B6" w14:textId="77777777" w:rsidR="0076141D" w:rsidRPr="00E6281C" w:rsidRDefault="0076141D" w:rsidP="0076141D">
            <w:pPr>
              <w:widowControl w:val="0"/>
              <w:spacing w:before="0" w:line="240" w:lineRule="auto"/>
              <w:ind w:left="567" w:hanging="567"/>
              <w:jc w:val="left"/>
              <w:rPr>
                <w:rFonts w:eastAsia="Times New Roman"/>
                <w:kern w:val="16"/>
                <w:sz w:val="20"/>
                <w:szCs w:val="20"/>
                <w:lang w:eastAsia="ru-RU"/>
              </w:rPr>
            </w:pPr>
            <w:r w:rsidRPr="00E6281C">
              <w:rPr>
                <w:rFonts w:eastAsia="Times New Roman"/>
                <w:kern w:val="16"/>
                <w:sz w:val="20"/>
                <w:szCs w:val="20"/>
                <w:lang w:eastAsia="ru-RU"/>
              </w:rPr>
              <w:t>«___» ____________ 20__</w:t>
            </w:r>
          </w:p>
          <w:p w14:paraId="2AD130C7" w14:textId="77777777" w:rsidR="0076141D" w:rsidRPr="00E6281C" w:rsidRDefault="0076141D" w:rsidP="0076141D">
            <w:pPr>
              <w:widowControl w:val="0"/>
              <w:spacing w:before="0" w:after="0" w:line="240" w:lineRule="auto"/>
              <w:ind w:left="567" w:hanging="567"/>
              <w:rPr>
                <w:rFonts w:eastAsia="Times New Roman"/>
                <w:b/>
                <w:lang w:eastAsia="x-none"/>
              </w:rPr>
            </w:pPr>
            <w:r w:rsidRPr="00E6281C">
              <w:rPr>
                <w:rFonts w:eastAsia="Times New Roman"/>
                <w:b/>
                <w:lang w:eastAsia="x-none"/>
              </w:rPr>
              <w:t>__________________________________________________________________________,</w:t>
            </w:r>
          </w:p>
          <w:p w14:paraId="364901E8" w14:textId="77777777" w:rsidR="0076141D" w:rsidRPr="00E6281C" w:rsidRDefault="0076141D" w:rsidP="0076141D">
            <w:pPr>
              <w:widowControl w:val="0"/>
              <w:spacing w:before="0" w:after="0" w:line="240" w:lineRule="auto"/>
              <w:ind w:left="567" w:hanging="567"/>
              <w:jc w:val="center"/>
              <w:rPr>
                <w:rFonts w:eastAsia="Times New Roman"/>
                <w:i/>
                <w:kern w:val="16"/>
                <w:sz w:val="20"/>
                <w:szCs w:val="20"/>
                <w:lang w:eastAsia="ru-RU"/>
              </w:rPr>
            </w:pPr>
            <w:r w:rsidRPr="00E6281C">
              <w:rPr>
                <w:rFonts w:eastAsia="Times New Roman"/>
                <w:i/>
                <w:kern w:val="16"/>
                <w:sz w:val="20"/>
                <w:szCs w:val="20"/>
                <w:lang w:eastAsia="ru-RU"/>
              </w:rPr>
              <w:t>(полное наименование организации/Ф.И.О физического лица/</w:t>
            </w:r>
          </w:p>
          <w:p w14:paraId="29DB034A" w14:textId="77777777" w:rsidR="0076141D" w:rsidRPr="00E6281C" w:rsidRDefault="0076141D" w:rsidP="0076141D">
            <w:pPr>
              <w:widowControl w:val="0"/>
              <w:spacing w:before="0" w:after="240" w:line="240" w:lineRule="auto"/>
              <w:ind w:left="567" w:hanging="567"/>
              <w:jc w:val="center"/>
              <w:rPr>
                <w:rFonts w:eastAsia="Times New Roman"/>
                <w:i/>
                <w:kern w:val="16"/>
                <w:sz w:val="20"/>
                <w:szCs w:val="20"/>
                <w:lang w:val="en-US" w:eastAsia="ru-RU"/>
              </w:rPr>
            </w:pPr>
            <w:r w:rsidRPr="00E6281C">
              <w:rPr>
                <w:rFonts w:eastAsia="Times New Roman"/>
                <w:i/>
                <w:kern w:val="16"/>
                <w:sz w:val="20"/>
                <w:szCs w:val="20"/>
                <w:lang w:val="en-US" w:eastAsia="ru-RU"/>
              </w:rPr>
              <w:t>full name of the company/ surname, first and, patronymic of the individual)</w:t>
            </w:r>
          </w:p>
        </w:tc>
      </w:tr>
      <w:tr w:rsidR="0076141D" w:rsidRPr="00513386" w14:paraId="11AF814F" w14:textId="77777777" w:rsidTr="0076141D">
        <w:tc>
          <w:tcPr>
            <w:tcW w:w="9636" w:type="dxa"/>
            <w:gridSpan w:val="2"/>
          </w:tcPr>
          <w:p w14:paraId="4945B14C" w14:textId="77777777" w:rsidR="0076141D" w:rsidRPr="00E6281C" w:rsidRDefault="0076141D" w:rsidP="0076141D">
            <w:pPr>
              <w:widowControl w:val="0"/>
              <w:spacing w:before="0" w:line="240" w:lineRule="auto"/>
              <w:rPr>
                <w:rFonts w:eastAsia="Times New Roman"/>
                <w:kern w:val="16"/>
                <w:lang w:val="en-US" w:eastAsia="ru-RU"/>
              </w:rPr>
            </w:pPr>
            <w:r w:rsidRPr="00E6281C">
              <w:rPr>
                <w:rFonts w:eastAsia="Times New Roman"/>
                <w:kern w:val="16"/>
                <w:lang w:eastAsia="ru-RU"/>
              </w:rPr>
              <w:t>именуем</w:t>
            </w:r>
            <w:r w:rsidRPr="00E6281C">
              <w:rPr>
                <w:rFonts w:eastAsia="Times New Roman"/>
                <w:kern w:val="16"/>
                <w:lang w:val="en-US" w:eastAsia="ru-RU"/>
              </w:rPr>
              <w:t xml:space="preserve">___ </w:t>
            </w:r>
            <w:r w:rsidRPr="00E6281C">
              <w:rPr>
                <w:rFonts w:eastAsia="Times New Roman"/>
                <w:kern w:val="16"/>
                <w:lang w:eastAsia="ru-RU"/>
              </w:rPr>
              <w:t>в</w:t>
            </w:r>
            <w:r w:rsidRPr="00E6281C">
              <w:rPr>
                <w:rFonts w:eastAsia="Times New Roman"/>
                <w:kern w:val="16"/>
                <w:lang w:val="en-US" w:eastAsia="ru-RU"/>
              </w:rPr>
              <w:t xml:space="preserve"> </w:t>
            </w:r>
            <w:r w:rsidRPr="00E6281C">
              <w:rPr>
                <w:rFonts w:eastAsia="Times New Roman"/>
                <w:kern w:val="16"/>
                <w:lang w:eastAsia="ru-RU"/>
              </w:rPr>
              <w:t>дальнейшем</w:t>
            </w:r>
            <w:r w:rsidRPr="00E6281C">
              <w:rPr>
                <w:rFonts w:eastAsia="Times New Roman"/>
                <w:kern w:val="16"/>
                <w:lang w:val="en-US" w:eastAsia="ru-RU"/>
              </w:rPr>
              <w:t xml:space="preserve"> «</w:t>
            </w:r>
            <w:r w:rsidRPr="00E6281C">
              <w:rPr>
                <w:rFonts w:eastAsia="Times New Roman"/>
                <w:b/>
                <w:kern w:val="16"/>
                <w:lang w:eastAsia="ru-RU"/>
              </w:rPr>
              <w:t>Участник</w:t>
            </w:r>
            <w:r w:rsidRPr="00E6281C">
              <w:rPr>
                <w:rFonts w:eastAsia="Times New Roman"/>
                <w:kern w:val="16"/>
                <w:lang w:val="en-US" w:eastAsia="ru-RU"/>
              </w:rPr>
              <w:t xml:space="preserve">», </w:t>
            </w:r>
            <w:r w:rsidRPr="00E6281C">
              <w:rPr>
                <w:rFonts w:eastAsia="Times New Roman"/>
                <w:kern w:val="16"/>
                <w:lang w:eastAsia="ru-RU"/>
              </w:rPr>
              <w:t>прошу</w:t>
            </w:r>
            <w:r w:rsidRPr="00E6281C">
              <w:rPr>
                <w:rFonts w:eastAsia="Times New Roman"/>
                <w:kern w:val="16"/>
                <w:lang w:val="en-US" w:eastAsia="ru-RU"/>
              </w:rPr>
              <w:t>:/hereinafter referred to as the ‘</w:t>
            </w:r>
            <w:r w:rsidRPr="00E6281C">
              <w:rPr>
                <w:rFonts w:eastAsia="Times New Roman"/>
                <w:b/>
                <w:kern w:val="16"/>
                <w:lang w:val="en-US" w:eastAsia="ru-RU"/>
              </w:rPr>
              <w:t>Participant</w:t>
            </w:r>
            <w:r w:rsidRPr="00E6281C">
              <w:rPr>
                <w:rFonts w:eastAsia="Times New Roman"/>
                <w:kern w:val="16"/>
                <w:lang w:val="en-US" w:eastAsia="ru-RU"/>
              </w:rPr>
              <w:t>’ hereby request:</w:t>
            </w:r>
          </w:p>
        </w:tc>
      </w:tr>
      <w:tr w:rsidR="0076141D" w:rsidRPr="00E6281C" w14:paraId="412F8F1C" w14:textId="77777777" w:rsidTr="0076141D">
        <w:tc>
          <w:tcPr>
            <w:tcW w:w="1098" w:type="dxa"/>
            <w:vAlign w:val="center"/>
          </w:tcPr>
          <w:p w14:paraId="15007F3B" w14:textId="77777777" w:rsidR="0076141D" w:rsidRPr="00E6281C" w:rsidRDefault="0076141D" w:rsidP="0076141D">
            <w:pPr>
              <w:widowControl w:val="0"/>
              <w:spacing w:before="0" w:line="240" w:lineRule="auto"/>
              <w:ind w:left="567" w:right="142" w:hanging="567"/>
              <w:jc w:val="center"/>
              <w:rPr>
                <w:rFonts w:eastAsia="Times New Roman"/>
                <w:kern w:val="16"/>
                <w:lang w:val="en-US" w:eastAsia="ru-RU"/>
              </w:rPr>
            </w:pPr>
            <w:r w:rsidRPr="00E6281C">
              <w:rPr>
                <w:noProof/>
                <w:lang w:eastAsia="ru-RU"/>
              </w:rPr>
              <w:drawing>
                <wp:inline distT="0" distB="0" distL="0" distR="0" wp14:anchorId="07AF414E" wp14:editId="6968F69F">
                  <wp:extent cx="198407" cy="188959"/>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tc>
        <w:tc>
          <w:tcPr>
            <w:tcW w:w="8545" w:type="dxa"/>
            <w:vAlign w:val="center"/>
          </w:tcPr>
          <w:p w14:paraId="4F1DB181" w14:textId="77777777" w:rsidR="0076141D" w:rsidRPr="00E6281C" w:rsidRDefault="0076141D" w:rsidP="0076141D">
            <w:pPr>
              <w:widowControl w:val="0"/>
              <w:spacing w:before="0" w:line="240" w:lineRule="auto"/>
              <w:ind w:right="3"/>
              <w:rPr>
                <w:rFonts w:eastAsia="Times New Roman"/>
                <w:kern w:val="16"/>
                <w:lang w:val="en-US" w:eastAsia="ru-RU"/>
              </w:rPr>
            </w:pPr>
            <w:r w:rsidRPr="00E6281C">
              <w:rPr>
                <w:rFonts w:eastAsia="Times New Roman"/>
                <w:kern w:val="16"/>
                <w:lang w:val="en-US" w:eastAsia="ru-RU"/>
              </w:rPr>
              <w:t xml:space="preserve">– </w:t>
            </w:r>
            <w:proofErr w:type="gramStart"/>
            <w:r w:rsidRPr="00E6281C">
              <w:rPr>
                <w:rFonts w:eastAsia="Times New Roman"/>
                <w:kern w:val="16"/>
                <w:lang w:eastAsia="ru-RU"/>
              </w:rPr>
              <w:t>не</w:t>
            </w:r>
            <w:proofErr w:type="gramEnd"/>
            <w:r w:rsidRPr="00E6281C">
              <w:rPr>
                <w:rFonts w:eastAsia="Times New Roman"/>
                <w:kern w:val="16"/>
                <w:lang w:val="en-US" w:eastAsia="ru-RU"/>
              </w:rPr>
              <w:t xml:space="preserve"> </w:t>
            </w:r>
            <w:r w:rsidRPr="00E6281C">
              <w:rPr>
                <w:rFonts w:eastAsia="Times New Roman"/>
                <w:kern w:val="16"/>
                <w:lang w:eastAsia="ru-RU"/>
              </w:rPr>
              <w:t>использовать</w:t>
            </w:r>
            <w:r w:rsidRPr="00E6281C">
              <w:rPr>
                <w:rFonts w:eastAsia="Times New Roman"/>
                <w:kern w:val="16"/>
                <w:lang w:val="en-US" w:eastAsia="ru-RU"/>
              </w:rPr>
              <w:t xml:space="preserve"> </w:t>
            </w:r>
            <w:r w:rsidRPr="00E6281C">
              <w:rPr>
                <w:rFonts w:eastAsia="Times New Roman"/>
                <w:kern w:val="16"/>
                <w:lang w:eastAsia="ru-RU"/>
              </w:rPr>
              <w:t>код</w:t>
            </w:r>
            <w:r w:rsidRPr="00E6281C">
              <w:rPr>
                <w:rFonts w:eastAsia="Times New Roman"/>
                <w:kern w:val="16"/>
                <w:lang w:val="en-US" w:eastAsia="ru-RU"/>
              </w:rPr>
              <w:t xml:space="preserve"> </w:t>
            </w:r>
            <w:r w:rsidRPr="00E6281C">
              <w:rPr>
                <w:rFonts w:eastAsia="Times New Roman"/>
                <w:kern w:val="16"/>
                <w:lang w:eastAsia="ru-RU"/>
              </w:rPr>
              <w:t>указанный</w:t>
            </w:r>
            <w:r w:rsidRPr="00E6281C">
              <w:rPr>
                <w:rFonts w:eastAsia="Times New Roman"/>
                <w:kern w:val="16"/>
                <w:lang w:val="en-US" w:eastAsia="ru-RU"/>
              </w:rPr>
              <w:t xml:space="preserve"> </w:t>
            </w:r>
            <w:r w:rsidRPr="00E6281C">
              <w:rPr>
                <w:rFonts w:eastAsia="Times New Roman"/>
                <w:kern w:val="16"/>
                <w:lang w:eastAsia="ru-RU"/>
              </w:rPr>
              <w:t>в</w:t>
            </w:r>
            <w:r w:rsidRPr="00E6281C">
              <w:rPr>
                <w:rFonts w:eastAsia="Times New Roman"/>
                <w:kern w:val="16"/>
                <w:lang w:val="en-US" w:eastAsia="ru-RU"/>
              </w:rPr>
              <w:t xml:space="preserve"> </w:t>
            </w:r>
            <w:r w:rsidRPr="00E6281C">
              <w:rPr>
                <w:rFonts w:eastAsia="Times New Roman"/>
                <w:kern w:val="16"/>
                <w:lang w:eastAsia="ru-RU"/>
              </w:rPr>
              <w:t>Заявке</w:t>
            </w:r>
            <w:r w:rsidRPr="00E6281C">
              <w:rPr>
                <w:rFonts w:eastAsia="Times New Roman"/>
                <w:kern w:val="16"/>
                <w:lang w:val="en-US" w:eastAsia="ru-RU"/>
              </w:rPr>
              <w:t xml:space="preserve"> </w:t>
            </w:r>
            <w:r w:rsidRPr="00E6281C">
              <w:rPr>
                <w:rFonts w:eastAsia="Times New Roman"/>
                <w:kern w:val="16"/>
                <w:lang w:eastAsia="ru-RU"/>
              </w:rPr>
              <w:t>на</w:t>
            </w:r>
            <w:r w:rsidRPr="00E6281C">
              <w:rPr>
                <w:rFonts w:eastAsia="Times New Roman"/>
                <w:kern w:val="16"/>
                <w:lang w:val="en-US" w:eastAsia="ru-RU"/>
              </w:rPr>
              <w:t xml:space="preserve"> </w:t>
            </w:r>
            <w:r w:rsidRPr="00E6281C">
              <w:rPr>
                <w:rFonts w:eastAsia="Times New Roman"/>
                <w:kern w:val="16"/>
                <w:lang w:eastAsia="ru-RU"/>
              </w:rPr>
              <w:t>присвоение</w:t>
            </w:r>
            <w:r w:rsidRPr="00E6281C">
              <w:rPr>
                <w:rFonts w:eastAsia="Times New Roman"/>
                <w:kern w:val="16"/>
                <w:lang w:val="en-US" w:eastAsia="ru-RU"/>
              </w:rPr>
              <w:t xml:space="preserve"> </w:t>
            </w:r>
            <w:proofErr w:type="spellStart"/>
            <w:r w:rsidRPr="00E6281C">
              <w:rPr>
                <w:rFonts w:eastAsia="Times New Roman"/>
                <w:kern w:val="16"/>
                <w:lang w:eastAsia="ru-RU"/>
              </w:rPr>
              <w:t>Репозитарного</w:t>
            </w:r>
            <w:proofErr w:type="spellEnd"/>
            <w:r w:rsidRPr="00E6281C">
              <w:rPr>
                <w:rFonts w:eastAsia="Times New Roman"/>
                <w:kern w:val="16"/>
                <w:lang w:val="en-US" w:eastAsia="ru-RU"/>
              </w:rPr>
              <w:t xml:space="preserve"> </w:t>
            </w:r>
            <w:r w:rsidRPr="00E6281C">
              <w:rPr>
                <w:rFonts w:eastAsia="Times New Roman"/>
                <w:kern w:val="16"/>
                <w:lang w:eastAsia="ru-RU"/>
              </w:rPr>
              <w:t>кода</w:t>
            </w:r>
            <w:r w:rsidRPr="00E6281C">
              <w:rPr>
                <w:rFonts w:eastAsia="Times New Roman"/>
                <w:kern w:val="16"/>
                <w:lang w:val="en-US" w:eastAsia="ru-RU"/>
              </w:rPr>
              <w:t xml:space="preserve"> </w:t>
            </w:r>
            <w:r w:rsidRPr="00E6281C">
              <w:rPr>
                <w:rFonts w:eastAsia="Times New Roman"/>
                <w:kern w:val="16"/>
                <w:lang w:eastAsia="ru-RU"/>
              </w:rPr>
              <w:t>от</w:t>
            </w:r>
            <w:r w:rsidRPr="00E6281C">
              <w:rPr>
                <w:rFonts w:eastAsia="Times New Roman"/>
                <w:kern w:val="16"/>
                <w:lang w:val="en-US" w:eastAsia="ru-RU"/>
              </w:rPr>
              <w:t xml:space="preserve"> _____ №_____ </w:t>
            </w:r>
            <w:proofErr w:type="spellStart"/>
            <w:r w:rsidRPr="00E6281C">
              <w:rPr>
                <w:rFonts w:eastAsia="Times New Roman"/>
                <w:kern w:val="16"/>
                <w:lang w:eastAsia="ru-RU"/>
              </w:rPr>
              <w:t>Репозитарный</w:t>
            </w:r>
            <w:proofErr w:type="spellEnd"/>
            <w:r w:rsidRPr="00E6281C">
              <w:rPr>
                <w:rFonts w:eastAsia="Times New Roman"/>
                <w:kern w:val="16"/>
                <w:lang w:val="en-US" w:eastAsia="ru-RU"/>
              </w:rPr>
              <w:t xml:space="preserve"> </w:t>
            </w:r>
            <w:r w:rsidRPr="00E6281C">
              <w:rPr>
                <w:rFonts w:eastAsia="Times New Roman"/>
                <w:kern w:val="16"/>
                <w:lang w:eastAsia="ru-RU"/>
              </w:rPr>
              <w:t>код</w:t>
            </w:r>
            <w:r w:rsidRPr="00E6281C">
              <w:rPr>
                <w:rFonts w:eastAsia="Times New Roman"/>
                <w:kern w:val="16"/>
                <w:lang w:val="en-US" w:eastAsia="ru-RU"/>
              </w:rPr>
              <w:t xml:space="preserve"> </w:t>
            </w:r>
            <w:r w:rsidRPr="00E6281C">
              <w:rPr>
                <w:rFonts w:eastAsia="Times New Roman"/>
                <w:kern w:val="16"/>
                <w:lang w:eastAsia="ru-RU"/>
              </w:rPr>
              <w:t>Участника</w:t>
            </w:r>
            <w:r w:rsidRPr="00E6281C">
              <w:rPr>
                <w:rFonts w:eastAsia="Times New Roman"/>
                <w:kern w:val="16"/>
                <w:lang w:val="en-US" w:eastAsia="ru-RU"/>
              </w:rPr>
              <w:t>/</w:t>
            </w:r>
            <w:proofErr w:type="spellStart"/>
            <w:r w:rsidRPr="00E6281C">
              <w:rPr>
                <w:rFonts w:eastAsia="Times New Roman"/>
                <w:kern w:val="16"/>
                <w:lang w:val="en-US" w:eastAsia="ru-RU"/>
              </w:rPr>
              <w:t>not</w:t>
            </w:r>
            <w:proofErr w:type="spellEnd"/>
            <w:r w:rsidRPr="00E6281C">
              <w:rPr>
                <w:rFonts w:eastAsia="Times New Roman"/>
                <w:kern w:val="16"/>
                <w:lang w:val="en-US" w:eastAsia="ru-RU"/>
              </w:rPr>
              <w:t xml:space="preserve"> to use the code indicated in the Request for the Assignment of an </w:t>
            </w:r>
            <w:r w:rsidRPr="00E6281C">
              <w:rPr>
                <w:rFonts w:eastAsia="Times New Roman"/>
                <w:lang w:val="en-US" w:eastAsia="ru-RU"/>
              </w:rPr>
              <w:t>Repository</w:t>
            </w:r>
            <w:r w:rsidRPr="00E6281C">
              <w:rPr>
                <w:rFonts w:eastAsia="Times New Roman"/>
                <w:kern w:val="16"/>
                <w:lang w:val="en-US" w:eastAsia="ru-RU"/>
              </w:rPr>
              <w:t xml:space="preserve"> Code (Request No. ___ dated ______) Participant’s </w:t>
            </w:r>
            <w:r w:rsidRPr="00E6281C">
              <w:rPr>
                <w:rFonts w:eastAsia="Times New Roman"/>
                <w:lang w:val="en-US" w:eastAsia="ru-RU"/>
              </w:rPr>
              <w:t>Repository</w:t>
            </w:r>
            <w:r w:rsidRPr="00E6281C">
              <w:rPr>
                <w:rFonts w:eastAsia="Times New Roman"/>
                <w:kern w:val="16"/>
                <w:lang w:val="en-US" w:eastAsia="ru-RU"/>
              </w:rPr>
              <w:t xml:space="preserve"> Code</w:t>
            </w:r>
          </w:p>
        </w:tc>
      </w:tr>
      <w:tr w:rsidR="0076141D" w:rsidRPr="00E6281C" w14:paraId="72F9B2E2" w14:textId="77777777" w:rsidTr="0076141D">
        <w:trPr>
          <w:trHeight w:val="166"/>
        </w:trPr>
        <w:tc>
          <w:tcPr>
            <w:tcW w:w="9636" w:type="dxa"/>
            <w:gridSpan w:val="2"/>
            <w:tcBorders>
              <w:top w:val="single" w:sz="4" w:space="0" w:color="auto"/>
              <w:left w:val="single" w:sz="4" w:space="0" w:color="auto"/>
              <w:bottom w:val="single" w:sz="4" w:space="0" w:color="auto"/>
              <w:right w:val="single" w:sz="4" w:space="0" w:color="auto"/>
            </w:tcBorders>
          </w:tcPr>
          <w:p w14:paraId="5891F891" w14:textId="77777777" w:rsidR="0076141D" w:rsidRPr="00E6281C" w:rsidRDefault="0076141D" w:rsidP="0076141D">
            <w:pPr>
              <w:widowControl w:val="0"/>
              <w:spacing w:before="0" w:line="240" w:lineRule="auto"/>
              <w:ind w:left="567" w:right="142" w:hanging="567"/>
              <w:rPr>
                <w:rFonts w:eastAsia="Times New Roman"/>
                <w:b/>
                <w:kern w:val="16"/>
                <w:lang w:eastAsia="ru-RU"/>
              </w:rPr>
            </w:pPr>
            <w:proofErr w:type="spellStart"/>
            <w:r w:rsidRPr="00E6281C">
              <w:rPr>
                <w:rFonts w:eastAsia="Times New Roman"/>
                <w:b/>
                <w:kern w:val="16"/>
                <w:lang w:eastAsia="ru-RU"/>
              </w:rPr>
              <w:t>Репозитарный</w:t>
            </w:r>
            <w:proofErr w:type="spellEnd"/>
            <w:r w:rsidRPr="00E6281C">
              <w:rPr>
                <w:rFonts w:eastAsia="Times New Roman"/>
                <w:b/>
                <w:kern w:val="16"/>
                <w:lang w:eastAsia="ru-RU"/>
              </w:rPr>
              <w:t xml:space="preserve"> код/</w:t>
            </w:r>
            <w:r w:rsidRPr="00E6281C">
              <w:rPr>
                <w:rFonts w:eastAsia="Times New Roman"/>
                <w:lang w:val="en-US" w:eastAsia="ru-RU"/>
              </w:rPr>
              <w:t>Repository</w:t>
            </w:r>
            <w:r w:rsidRPr="00E6281C">
              <w:rPr>
                <w:rFonts w:eastAsia="Times New Roman"/>
                <w:b/>
                <w:kern w:val="16"/>
                <w:lang w:eastAsia="ru-RU"/>
              </w:rPr>
              <w:t xml:space="preserve"> </w:t>
            </w:r>
            <w:r w:rsidRPr="00E6281C">
              <w:rPr>
                <w:rFonts w:eastAsia="Times New Roman"/>
                <w:b/>
                <w:kern w:val="16"/>
                <w:lang w:val="en-US" w:eastAsia="ru-RU"/>
              </w:rPr>
              <w:t>code</w:t>
            </w:r>
            <w:r w:rsidRPr="00E6281C">
              <w:rPr>
                <w:rFonts w:eastAsia="Times New Roman"/>
                <w:b/>
                <w:kern w:val="16"/>
                <w:lang w:eastAsia="ru-RU"/>
              </w:rPr>
              <w:t>*</w:t>
            </w:r>
          </w:p>
        </w:tc>
      </w:tr>
      <w:tr w:rsidR="0076141D" w:rsidRPr="00513386" w14:paraId="58179D4B" w14:textId="77777777" w:rsidTr="0076141D">
        <w:tc>
          <w:tcPr>
            <w:tcW w:w="9636" w:type="dxa"/>
            <w:gridSpan w:val="2"/>
            <w:tcBorders>
              <w:top w:val="single" w:sz="4" w:space="0" w:color="auto"/>
              <w:left w:val="single" w:sz="4" w:space="0" w:color="auto"/>
              <w:bottom w:val="single" w:sz="4" w:space="0" w:color="auto"/>
              <w:right w:val="single" w:sz="4" w:space="0" w:color="auto"/>
            </w:tcBorders>
          </w:tcPr>
          <w:p w14:paraId="70506AA1" w14:textId="77777777" w:rsidR="0076141D" w:rsidRPr="00E6281C" w:rsidRDefault="0076141D" w:rsidP="0076141D">
            <w:pPr>
              <w:widowControl w:val="0"/>
              <w:spacing w:before="0" w:line="240" w:lineRule="auto"/>
              <w:ind w:left="567" w:right="142" w:hanging="567"/>
              <w:rPr>
                <w:rFonts w:eastAsia="Times New Roman"/>
                <w:kern w:val="16"/>
                <w:lang w:val="en-US" w:eastAsia="ru-RU"/>
              </w:rPr>
            </w:pPr>
            <w:r w:rsidRPr="00E6281C">
              <w:rPr>
                <w:rFonts w:eastAsia="Times New Roman"/>
                <w:kern w:val="16"/>
                <w:lang w:val="en-US" w:eastAsia="ru-RU"/>
              </w:rPr>
              <w:t>(</w:t>
            </w:r>
            <w:r w:rsidRPr="00E6281C">
              <w:rPr>
                <w:rFonts w:eastAsia="Times New Roman"/>
                <w:kern w:val="16"/>
                <w:lang w:eastAsia="ru-RU"/>
              </w:rPr>
              <w:t>заполняется</w:t>
            </w:r>
            <w:r w:rsidRPr="00E6281C">
              <w:rPr>
                <w:rFonts w:eastAsia="Times New Roman"/>
                <w:kern w:val="16"/>
                <w:lang w:val="en-US" w:eastAsia="ru-RU"/>
              </w:rPr>
              <w:t xml:space="preserve"> </w:t>
            </w:r>
            <w:r w:rsidRPr="00E6281C">
              <w:rPr>
                <w:rFonts w:eastAsia="Times New Roman"/>
                <w:kern w:val="16"/>
                <w:lang w:eastAsia="ru-RU"/>
              </w:rPr>
              <w:t>Участником</w:t>
            </w:r>
            <w:r w:rsidRPr="00E6281C">
              <w:rPr>
                <w:rFonts w:eastAsia="Times New Roman"/>
                <w:kern w:val="16"/>
                <w:lang w:val="en-US" w:eastAsia="ru-RU"/>
              </w:rPr>
              <w:t>/to be filled out by the Participant)</w:t>
            </w:r>
          </w:p>
        </w:tc>
      </w:tr>
      <w:tr w:rsidR="0076141D" w:rsidRPr="00513386" w14:paraId="46C40E97" w14:textId="77777777" w:rsidTr="0076141D">
        <w:tc>
          <w:tcPr>
            <w:tcW w:w="9636" w:type="dxa"/>
            <w:gridSpan w:val="2"/>
            <w:tcBorders>
              <w:top w:val="single" w:sz="4" w:space="0" w:color="auto"/>
              <w:left w:val="single" w:sz="4" w:space="0" w:color="auto"/>
              <w:bottom w:val="single" w:sz="4" w:space="0" w:color="auto"/>
              <w:right w:val="single" w:sz="4" w:space="0" w:color="auto"/>
            </w:tcBorders>
          </w:tcPr>
          <w:p w14:paraId="1CFA3B5D" w14:textId="77777777" w:rsidR="0076141D" w:rsidRPr="00E6281C" w:rsidRDefault="0076141D" w:rsidP="0076141D">
            <w:pPr>
              <w:widowControl w:val="0"/>
              <w:spacing w:before="0" w:line="240" w:lineRule="auto"/>
              <w:ind w:left="567" w:right="142" w:hanging="567"/>
              <w:rPr>
                <w:rFonts w:eastAsia="Times New Roman"/>
                <w:kern w:val="16"/>
                <w:lang w:val="en-US" w:eastAsia="ru-RU"/>
              </w:rPr>
            </w:pPr>
          </w:p>
        </w:tc>
      </w:tr>
      <w:tr w:rsidR="0076141D" w:rsidRPr="00513386" w14:paraId="7AC515D5" w14:textId="77777777" w:rsidTr="0076141D">
        <w:tc>
          <w:tcPr>
            <w:tcW w:w="9636" w:type="dxa"/>
            <w:gridSpan w:val="2"/>
            <w:tcBorders>
              <w:top w:val="single" w:sz="4" w:space="0" w:color="auto"/>
              <w:left w:val="single" w:sz="4" w:space="0" w:color="auto"/>
              <w:bottom w:val="single" w:sz="4" w:space="0" w:color="auto"/>
              <w:right w:val="single" w:sz="4" w:space="0" w:color="auto"/>
            </w:tcBorders>
          </w:tcPr>
          <w:p w14:paraId="6A708C59" w14:textId="77777777" w:rsidR="0076141D" w:rsidRPr="00E6281C" w:rsidRDefault="0076141D" w:rsidP="0076141D">
            <w:pPr>
              <w:widowControl w:val="0"/>
              <w:spacing w:before="0" w:line="240" w:lineRule="auto"/>
              <w:ind w:left="567" w:right="142" w:hanging="567"/>
              <w:rPr>
                <w:rFonts w:eastAsia="Times New Roman"/>
                <w:kern w:val="16"/>
                <w:lang w:val="en-US" w:eastAsia="ru-RU"/>
              </w:rPr>
            </w:pPr>
          </w:p>
        </w:tc>
      </w:tr>
    </w:tbl>
    <w:p w14:paraId="75E394F8" w14:textId="77777777" w:rsidR="0076141D" w:rsidRPr="00E6281C" w:rsidRDefault="0076141D" w:rsidP="0076141D">
      <w:pPr>
        <w:widowControl w:val="0"/>
        <w:spacing w:before="0" w:line="240" w:lineRule="auto"/>
        <w:ind w:left="1134" w:right="142"/>
        <w:rPr>
          <w:rFonts w:eastAsia="Times New Roman"/>
          <w:kern w:val="16"/>
          <w:sz w:val="20"/>
          <w:szCs w:val="20"/>
          <w:lang w:val="en-US" w:eastAsia="ru-RU"/>
        </w:rPr>
      </w:pPr>
      <w:r w:rsidRPr="00E6281C">
        <w:rPr>
          <w:rFonts w:eastAsia="Times New Roman"/>
          <w:kern w:val="16"/>
          <w:lang w:eastAsia="ru-RU"/>
        </w:rPr>
        <w:t>при</w:t>
      </w:r>
      <w:r w:rsidRPr="00E6281C">
        <w:rPr>
          <w:rFonts w:eastAsia="Times New Roman"/>
          <w:kern w:val="16"/>
          <w:lang w:val="en-US" w:eastAsia="ru-RU"/>
        </w:rPr>
        <w:t xml:space="preserve"> </w:t>
      </w:r>
      <w:r w:rsidRPr="00E6281C">
        <w:rPr>
          <w:rFonts w:eastAsia="Times New Roman"/>
          <w:kern w:val="16"/>
          <w:lang w:eastAsia="ru-RU"/>
        </w:rPr>
        <w:t>взаимодействии</w:t>
      </w:r>
      <w:r w:rsidRPr="00E6281C">
        <w:rPr>
          <w:rFonts w:eastAsia="Times New Roman"/>
          <w:kern w:val="16"/>
          <w:lang w:val="en-US" w:eastAsia="ru-RU"/>
        </w:rPr>
        <w:t xml:space="preserve"> </w:t>
      </w:r>
      <w:r w:rsidRPr="00E6281C">
        <w:rPr>
          <w:rFonts w:eastAsia="Times New Roman"/>
          <w:kern w:val="16"/>
          <w:lang w:eastAsia="ru-RU"/>
        </w:rPr>
        <w:t>по</w:t>
      </w:r>
      <w:r w:rsidRPr="00E6281C">
        <w:rPr>
          <w:rFonts w:eastAsia="Times New Roman"/>
          <w:kern w:val="16"/>
          <w:lang w:val="en-US" w:eastAsia="ru-RU"/>
        </w:rPr>
        <w:t xml:space="preserve"> </w:t>
      </w:r>
      <w:r w:rsidRPr="00E6281C">
        <w:rPr>
          <w:rFonts w:eastAsia="Times New Roman"/>
          <w:kern w:val="16"/>
          <w:lang w:eastAsia="ru-RU"/>
        </w:rPr>
        <w:t>внесению</w:t>
      </w:r>
      <w:r w:rsidRPr="00E6281C">
        <w:rPr>
          <w:rFonts w:eastAsia="Times New Roman"/>
          <w:kern w:val="16"/>
          <w:lang w:val="en-US" w:eastAsia="ru-RU"/>
        </w:rPr>
        <w:t xml:space="preserve"> </w:t>
      </w:r>
      <w:r w:rsidRPr="00E6281C">
        <w:rPr>
          <w:rFonts w:eastAsia="Times New Roman"/>
          <w:kern w:val="16"/>
          <w:lang w:eastAsia="ru-RU"/>
        </w:rPr>
        <w:t>сведений</w:t>
      </w:r>
      <w:r w:rsidRPr="00E6281C">
        <w:rPr>
          <w:rFonts w:eastAsia="Times New Roman"/>
          <w:kern w:val="16"/>
          <w:lang w:val="en-US" w:eastAsia="ru-RU"/>
        </w:rPr>
        <w:t xml:space="preserve"> </w:t>
      </w:r>
      <w:r w:rsidRPr="00E6281C">
        <w:rPr>
          <w:rFonts w:eastAsia="Times New Roman"/>
          <w:kern w:val="16"/>
          <w:lang w:eastAsia="ru-RU"/>
        </w:rPr>
        <w:t>в</w:t>
      </w:r>
      <w:r w:rsidRPr="00E6281C">
        <w:rPr>
          <w:rFonts w:eastAsia="Times New Roman"/>
          <w:kern w:val="16"/>
          <w:lang w:val="en-US" w:eastAsia="ru-RU"/>
        </w:rPr>
        <w:t xml:space="preserve"> </w:t>
      </w:r>
      <w:r w:rsidRPr="00E6281C">
        <w:rPr>
          <w:rFonts w:eastAsia="Times New Roman"/>
          <w:kern w:val="16"/>
          <w:lang w:eastAsia="ru-RU"/>
        </w:rPr>
        <w:t>Реестр</w:t>
      </w:r>
      <w:r w:rsidRPr="00E6281C">
        <w:rPr>
          <w:rFonts w:eastAsia="Times New Roman"/>
          <w:kern w:val="16"/>
          <w:lang w:val="en-US" w:eastAsia="ru-RU"/>
        </w:rPr>
        <w:t xml:space="preserve"> </w:t>
      </w:r>
      <w:r w:rsidRPr="00E6281C">
        <w:rPr>
          <w:rFonts w:eastAsia="Times New Roman"/>
          <w:kern w:val="16"/>
          <w:lang w:eastAsia="ru-RU"/>
        </w:rPr>
        <w:t>договоров</w:t>
      </w:r>
      <w:r w:rsidRPr="00E6281C">
        <w:rPr>
          <w:rFonts w:eastAsia="Times New Roman"/>
          <w:kern w:val="16"/>
          <w:lang w:val="en-US" w:eastAsia="ru-RU"/>
        </w:rPr>
        <w:t xml:space="preserve"> </w:t>
      </w:r>
      <w:proofErr w:type="spellStart"/>
      <w:r w:rsidRPr="00E6281C">
        <w:rPr>
          <w:rFonts w:eastAsia="Times New Roman"/>
          <w:kern w:val="16"/>
          <w:lang w:eastAsia="ru-RU"/>
        </w:rPr>
        <w:t>Репозитария</w:t>
      </w:r>
      <w:proofErr w:type="spellEnd"/>
      <w:r w:rsidRPr="00E6281C">
        <w:rPr>
          <w:rFonts w:eastAsia="Times New Roman"/>
          <w:kern w:val="16"/>
          <w:lang w:val="en-US" w:eastAsia="ru-RU"/>
        </w:rPr>
        <w:t xml:space="preserve"> </w:t>
      </w:r>
      <w:r w:rsidRPr="00E6281C">
        <w:rPr>
          <w:rFonts w:eastAsia="Times New Roman"/>
          <w:kern w:val="16"/>
          <w:lang w:eastAsia="ru-RU"/>
        </w:rPr>
        <w:t>по</w:t>
      </w:r>
      <w:r w:rsidRPr="00E6281C">
        <w:rPr>
          <w:rFonts w:eastAsia="Times New Roman"/>
          <w:kern w:val="16"/>
          <w:lang w:val="en-US" w:eastAsia="ru-RU"/>
        </w:rPr>
        <w:t xml:space="preserve"> </w:t>
      </w:r>
      <w:r w:rsidRPr="00E6281C">
        <w:rPr>
          <w:rFonts w:eastAsia="Times New Roman"/>
          <w:kern w:val="16"/>
          <w:lang w:eastAsia="ru-RU"/>
        </w:rPr>
        <w:t>новым</w:t>
      </w:r>
      <w:r w:rsidRPr="00E6281C">
        <w:rPr>
          <w:rFonts w:eastAsia="Times New Roman"/>
          <w:kern w:val="16"/>
          <w:lang w:val="en-US" w:eastAsia="ru-RU"/>
        </w:rPr>
        <w:t xml:space="preserve"> </w:t>
      </w:r>
      <w:r w:rsidRPr="00E6281C">
        <w:rPr>
          <w:rFonts w:eastAsia="Times New Roman"/>
          <w:kern w:val="16"/>
          <w:lang w:eastAsia="ru-RU"/>
        </w:rPr>
        <w:t>Генеральным</w:t>
      </w:r>
      <w:r w:rsidRPr="00E6281C">
        <w:rPr>
          <w:rFonts w:eastAsia="Times New Roman"/>
          <w:kern w:val="16"/>
          <w:lang w:val="en-US" w:eastAsia="ru-RU"/>
        </w:rPr>
        <w:t xml:space="preserve"> </w:t>
      </w:r>
      <w:r w:rsidRPr="00E6281C">
        <w:rPr>
          <w:rFonts w:eastAsia="Times New Roman"/>
          <w:kern w:val="16"/>
          <w:lang w:eastAsia="ru-RU"/>
        </w:rPr>
        <w:t>соглашениям</w:t>
      </w:r>
      <w:r w:rsidRPr="00E6281C">
        <w:rPr>
          <w:rFonts w:eastAsia="Times New Roman"/>
          <w:kern w:val="16"/>
          <w:lang w:val="en-US" w:eastAsia="ru-RU"/>
        </w:rPr>
        <w:t xml:space="preserve"> </w:t>
      </w:r>
      <w:r w:rsidRPr="00E6281C">
        <w:rPr>
          <w:rFonts w:eastAsia="Times New Roman"/>
          <w:kern w:val="16"/>
          <w:lang w:eastAsia="ru-RU"/>
        </w:rPr>
        <w:t>и</w:t>
      </w:r>
      <w:r w:rsidRPr="00E6281C">
        <w:rPr>
          <w:rFonts w:eastAsia="Times New Roman"/>
          <w:kern w:val="16"/>
          <w:lang w:val="en-US" w:eastAsia="ru-RU"/>
        </w:rPr>
        <w:t xml:space="preserve"> </w:t>
      </w:r>
      <w:r w:rsidRPr="00E6281C">
        <w:rPr>
          <w:rFonts w:eastAsia="Times New Roman"/>
          <w:kern w:val="16"/>
          <w:lang w:eastAsia="ru-RU"/>
        </w:rPr>
        <w:t>Договорам</w:t>
      </w:r>
      <w:r w:rsidRPr="00E6281C">
        <w:rPr>
          <w:rFonts w:eastAsia="Times New Roman"/>
          <w:kern w:val="16"/>
          <w:lang w:val="en-US" w:eastAsia="ru-RU"/>
        </w:rPr>
        <w:t xml:space="preserve">, </w:t>
      </w:r>
      <w:r w:rsidRPr="00E6281C">
        <w:rPr>
          <w:rFonts w:eastAsia="Times New Roman"/>
          <w:kern w:val="16"/>
          <w:lang w:eastAsia="ru-RU"/>
        </w:rPr>
        <w:t>а</w:t>
      </w:r>
      <w:r w:rsidRPr="00E6281C">
        <w:rPr>
          <w:rFonts w:eastAsia="Times New Roman"/>
          <w:kern w:val="16"/>
          <w:lang w:val="en-US" w:eastAsia="ru-RU"/>
        </w:rPr>
        <w:t xml:space="preserve"> </w:t>
      </w:r>
      <w:r w:rsidRPr="00E6281C">
        <w:rPr>
          <w:rFonts w:eastAsia="Times New Roman"/>
          <w:kern w:val="16"/>
          <w:lang w:eastAsia="ru-RU"/>
        </w:rPr>
        <w:t>также</w:t>
      </w:r>
      <w:r w:rsidRPr="00E6281C">
        <w:rPr>
          <w:rFonts w:eastAsia="Times New Roman"/>
          <w:kern w:val="16"/>
          <w:lang w:val="en-US" w:eastAsia="ru-RU"/>
        </w:rPr>
        <w:t xml:space="preserve"> </w:t>
      </w:r>
      <w:r w:rsidRPr="00E6281C">
        <w:rPr>
          <w:rFonts w:eastAsia="Times New Roman"/>
          <w:kern w:val="16"/>
          <w:lang w:eastAsia="ru-RU"/>
        </w:rPr>
        <w:t>исключить</w:t>
      </w:r>
      <w:r w:rsidRPr="00E6281C">
        <w:rPr>
          <w:rFonts w:eastAsia="Times New Roman"/>
          <w:kern w:val="16"/>
          <w:lang w:val="en-US" w:eastAsia="ru-RU"/>
        </w:rPr>
        <w:t xml:space="preserve"> </w:t>
      </w:r>
      <w:r w:rsidRPr="00E6281C">
        <w:rPr>
          <w:rFonts w:eastAsia="Times New Roman"/>
          <w:kern w:val="16"/>
          <w:lang w:eastAsia="ru-RU"/>
        </w:rPr>
        <w:t>информацию</w:t>
      </w:r>
      <w:r w:rsidRPr="00E6281C">
        <w:rPr>
          <w:rFonts w:eastAsia="Times New Roman"/>
          <w:kern w:val="16"/>
          <w:lang w:val="en-US" w:eastAsia="ru-RU"/>
        </w:rPr>
        <w:t xml:space="preserve"> </w:t>
      </w:r>
      <w:r w:rsidRPr="00E6281C">
        <w:rPr>
          <w:rFonts w:eastAsia="Times New Roman"/>
          <w:kern w:val="16"/>
          <w:lang w:eastAsia="ru-RU"/>
        </w:rPr>
        <w:t>об</w:t>
      </w:r>
      <w:r w:rsidRPr="00E6281C">
        <w:rPr>
          <w:rFonts w:eastAsia="Times New Roman"/>
          <w:kern w:val="16"/>
          <w:lang w:val="en-US" w:eastAsia="ru-RU"/>
        </w:rPr>
        <w:t xml:space="preserve"> </w:t>
      </w:r>
      <w:r w:rsidRPr="00E6281C">
        <w:rPr>
          <w:rFonts w:eastAsia="Times New Roman"/>
          <w:kern w:val="16"/>
          <w:lang w:eastAsia="ru-RU"/>
        </w:rPr>
        <w:t>этом</w:t>
      </w:r>
      <w:r w:rsidRPr="00E6281C">
        <w:rPr>
          <w:rFonts w:eastAsia="Times New Roman"/>
          <w:kern w:val="16"/>
          <w:lang w:val="en-US" w:eastAsia="ru-RU"/>
        </w:rPr>
        <w:t xml:space="preserve"> </w:t>
      </w:r>
      <w:r w:rsidRPr="00E6281C">
        <w:rPr>
          <w:rFonts w:eastAsia="Times New Roman"/>
          <w:kern w:val="16"/>
          <w:lang w:eastAsia="ru-RU"/>
        </w:rPr>
        <w:t>коде</w:t>
      </w:r>
      <w:r w:rsidRPr="00E6281C">
        <w:rPr>
          <w:rFonts w:eastAsia="Times New Roman"/>
          <w:kern w:val="16"/>
          <w:lang w:val="en-US" w:eastAsia="ru-RU"/>
        </w:rPr>
        <w:t xml:space="preserve"> </w:t>
      </w:r>
      <w:r w:rsidRPr="00E6281C">
        <w:rPr>
          <w:rFonts w:eastAsia="Times New Roman"/>
          <w:kern w:val="16"/>
          <w:lang w:eastAsia="ru-RU"/>
        </w:rPr>
        <w:t>из</w:t>
      </w:r>
      <w:r w:rsidRPr="00E6281C">
        <w:rPr>
          <w:rFonts w:eastAsia="Times New Roman"/>
          <w:kern w:val="16"/>
          <w:lang w:val="en-US" w:eastAsia="ru-RU"/>
        </w:rPr>
        <w:t xml:space="preserve"> </w:t>
      </w:r>
      <w:r w:rsidRPr="00E6281C">
        <w:rPr>
          <w:rFonts w:eastAsia="Times New Roman"/>
          <w:kern w:val="16"/>
          <w:lang w:eastAsia="ru-RU"/>
        </w:rPr>
        <w:t>Справочника</w:t>
      </w:r>
      <w:r w:rsidRPr="00E6281C">
        <w:rPr>
          <w:rFonts w:eastAsia="Times New Roman"/>
          <w:kern w:val="16"/>
          <w:lang w:val="en-US" w:eastAsia="ru-RU"/>
        </w:rPr>
        <w:t xml:space="preserve"> </w:t>
      </w:r>
      <w:r w:rsidRPr="00E6281C">
        <w:rPr>
          <w:rFonts w:eastAsia="Times New Roman"/>
          <w:kern w:val="16"/>
          <w:lang w:eastAsia="ru-RU"/>
        </w:rPr>
        <w:t>Участников</w:t>
      </w:r>
      <w:r w:rsidRPr="00E6281C">
        <w:rPr>
          <w:rFonts w:eastAsia="Times New Roman"/>
          <w:kern w:val="16"/>
          <w:lang w:val="en-US" w:eastAsia="ru-RU"/>
        </w:rPr>
        <w:t>*/for the purpose of making entries in the Repository’s Contracts Register regarding new master agreements and contracts and delete the above code from the Participants Reference Guide.</w:t>
      </w:r>
      <w:r w:rsidRPr="00E6281C">
        <w:rPr>
          <w:rStyle w:val="af8"/>
          <w:rFonts w:eastAsia="Times New Roman"/>
          <w:kern w:val="16"/>
          <w:lang w:val="en-US" w:eastAsia="ru-RU"/>
        </w:rPr>
        <w:footnoteReference w:id="4"/>
      </w:r>
      <w:r w:rsidRPr="00E6281C">
        <w:rPr>
          <w:rFonts w:eastAsia="Times New Roman"/>
          <w:kern w:val="16"/>
          <w:sz w:val="20"/>
          <w:szCs w:val="20"/>
          <w:lang w:val="en-US" w:eastAsia="ru-RU"/>
        </w:rPr>
        <w:t xml:space="preserve"> </w:t>
      </w:r>
    </w:p>
    <w:p w14:paraId="36D6F364" w14:textId="77777777" w:rsidR="0076141D" w:rsidRPr="00E6281C" w:rsidRDefault="0076141D" w:rsidP="0076141D">
      <w:pPr>
        <w:widowControl w:val="0"/>
        <w:spacing w:before="0" w:line="240" w:lineRule="auto"/>
        <w:rPr>
          <w:rFonts w:eastAsia="Times New Roman"/>
          <w:kern w:val="16"/>
          <w:sz w:val="20"/>
          <w:szCs w:val="20"/>
          <w:lang w:val="en-US" w:eastAsia="ru-RU"/>
        </w:rPr>
      </w:pPr>
      <w:r w:rsidRPr="00E6281C">
        <w:rPr>
          <w:rFonts w:eastAsia="Times New Roman"/>
          <w:kern w:val="16"/>
          <w:sz w:val="20"/>
          <w:szCs w:val="20"/>
          <w:lang w:eastAsia="ru-RU"/>
        </w:rPr>
        <w:t>Участник</w:t>
      </w:r>
      <w:r w:rsidRPr="00E6281C">
        <w:rPr>
          <w:rFonts w:eastAsia="Times New Roman"/>
          <w:kern w:val="16"/>
          <w:sz w:val="20"/>
          <w:szCs w:val="20"/>
          <w:lang w:val="en-US" w:eastAsia="ru-RU"/>
        </w:rPr>
        <w:t>/Participant</w:t>
      </w:r>
    </w:p>
    <w:p w14:paraId="6F44228F" w14:textId="77777777" w:rsidR="0076141D" w:rsidRPr="00E6281C" w:rsidRDefault="0076141D" w:rsidP="0076141D">
      <w:pPr>
        <w:widowControl w:val="0"/>
        <w:spacing w:before="0" w:after="0" w:line="240" w:lineRule="auto"/>
        <w:ind w:left="142"/>
        <w:rPr>
          <w:bCs/>
          <w:iCs/>
          <w:lang w:val="en-US"/>
        </w:rPr>
      </w:pPr>
      <w:r w:rsidRPr="00E6281C">
        <w:rPr>
          <w:bCs/>
          <w:iCs/>
          <w:lang w:val="en-US"/>
        </w:rPr>
        <w:t>_____________________           _______________________            _____________________</w:t>
      </w:r>
    </w:p>
    <w:p w14:paraId="23EEC2FC" w14:textId="77777777" w:rsidR="0076141D" w:rsidRPr="00E6281C" w:rsidRDefault="0076141D" w:rsidP="0076141D">
      <w:pPr>
        <w:widowControl w:val="0"/>
        <w:spacing w:before="0" w:after="0" w:line="240" w:lineRule="auto"/>
        <w:ind w:left="142"/>
        <w:rPr>
          <w:rFonts w:eastAsia="Times New Roman"/>
          <w:i/>
          <w:kern w:val="16"/>
          <w:vertAlign w:val="superscript"/>
          <w:lang w:val="en-US" w:eastAsia="ru-RU"/>
        </w:rPr>
      </w:pPr>
      <w:r w:rsidRPr="00E6281C">
        <w:rPr>
          <w:bCs/>
          <w:i/>
          <w:iCs/>
          <w:vertAlign w:val="superscript"/>
          <w:lang w:val="en-US"/>
        </w:rPr>
        <w:t xml:space="preserve">           (</w:t>
      </w:r>
      <w:proofErr w:type="gramStart"/>
      <w:r w:rsidRPr="00E6281C">
        <w:rPr>
          <w:bCs/>
          <w:i/>
          <w:iCs/>
          <w:vertAlign w:val="superscript"/>
        </w:rPr>
        <w:t>должность</w:t>
      </w:r>
      <w:r w:rsidRPr="00E6281C">
        <w:rPr>
          <w:bCs/>
          <w:i/>
          <w:iCs/>
          <w:vertAlign w:val="superscript"/>
          <w:lang w:val="en-US"/>
        </w:rPr>
        <w:t>/</w:t>
      </w:r>
      <w:r w:rsidRPr="00E6281C">
        <w:rPr>
          <w:rFonts w:eastAsia="Times New Roman"/>
          <w:i/>
          <w:kern w:val="16"/>
          <w:vertAlign w:val="superscript"/>
          <w:lang w:val="en-US" w:eastAsia="ru-RU"/>
        </w:rPr>
        <w:t>Title</w:t>
      </w:r>
      <w:proofErr w:type="gramEnd"/>
      <w:r w:rsidRPr="00E6281C">
        <w:rPr>
          <w:rFonts w:eastAsia="Times New Roman"/>
          <w:i/>
          <w:kern w:val="16"/>
          <w:vertAlign w:val="superscript"/>
          <w:lang w:val="en-US" w:eastAsia="ru-RU"/>
        </w:rPr>
        <w:t xml:space="preserve"> name)                                               (</w:t>
      </w:r>
      <w:proofErr w:type="gramStart"/>
      <w:r w:rsidRPr="00E6281C">
        <w:rPr>
          <w:rFonts w:eastAsia="Times New Roman"/>
          <w:i/>
          <w:kern w:val="16"/>
          <w:vertAlign w:val="superscript"/>
          <w:lang w:eastAsia="ru-RU"/>
        </w:rPr>
        <w:t>подпись</w:t>
      </w:r>
      <w:r w:rsidRPr="00E6281C">
        <w:rPr>
          <w:rFonts w:eastAsia="Times New Roman"/>
          <w:i/>
          <w:kern w:val="16"/>
          <w:vertAlign w:val="superscript"/>
          <w:lang w:val="en-US" w:eastAsia="ru-RU"/>
        </w:rPr>
        <w:t>/signature</w:t>
      </w:r>
      <w:proofErr w:type="gramEnd"/>
      <w:r w:rsidRPr="00E6281C">
        <w:rPr>
          <w:rFonts w:eastAsia="Times New Roman"/>
          <w:i/>
          <w:kern w:val="16"/>
          <w:vertAlign w:val="superscript"/>
          <w:lang w:val="en-US" w:eastAsia="ru-RU"/>
        </w:rPr>
        <w:t>)                                                                 (</w:t>
      </w:r>
      <w:r w:rsidRPr="00E6281C">
        <w:rPr>
          <w:rFonts w:eastAsia="Times New Roman"/>
          <w:i/>
          <w:kern w:val="16"/>
          <w:vertAlign w:val="superscript"/>
          <w:lang w:eastAsia="ru-RU"/>
        </w:rPr>
        <w:t>ФИО</w:t>
      </w:r>
      <w:r w:rsidRPr="00E6281C">
        <w:rPr>
          <w:rFonts w:eastAsia="Times New Roman"/>
          <w:i/>
          <w:kern w:val="16"/>
          <w:vertAlign w:val="superscript"/>
          <w:lang w:val="en-US" w:eastAsia="ru-RU"/>
        </w:rPr>
        <w:t>/</w:t>
      </w:r>
      <w:proofErr w:type="spellStart"/>
      <w:r w:rsidRPr="00E6281C">
        <w:rPr>
          <w:rFonts w:eastAsia="Times New Roman"/>
          <w:i/>
          <w:kern w:val="16"/>
          <w:vertAlign w:val="superscript"/>
          <w:lang w:val="en-US" w:eastAsia="ru-RU"/>
        </w:rPr>
        <w:t>Fullname</w:t>
      </w:r>
      <w:proofErr w:type="spellEnd"/>
      <w:r w:rsidRPr="00E6281C">
        <w:rPr>
          <w:rFonts w:eastAsia="Times New Roman"/>
          <w:i/>
          <w:kern w:val="16"/>
          <w:vertAlign w:val="superscript"/>
          <w:lang w:val="en-US" w:eastAsia="ru-RU"/>
        </w:rPr>
        <w:t>)</w:t>
      </w:r>
    </w:p>
    <w:p w14:paraId="19BAFAEA" w14:textId="77777777" w:rsidR="0076141D" w:rsidRPr="00E6281C" w:rsidRDefault="0076141D" w:rsidP="0076141D">
      <w:pPr>
        <w:widowControl w:val="0"/>
        <w:spacing w:before="0" w:after="0" w:line="240" w:lineRule="auto"/>
        <w:ind w:left="142"/>
        <w:jc w:val="left"/>
        <w:rPr>
          <w:bCs/>
          <w:iCs/>
          <w:vertAlign w:val="superscript"/>
          <w:lang w:val="en-US"/>
        </w:rPr>
      </w:pPr>
      <w:r w:rsidRPr="00E6281C">
        <w:rPr>
          <w:bCs/>
          <w:iCs/>
          <w:vertAlign w:val="superscript"/>
          <w:lang w:val="en-US"/>
        </w:rPr>
        <w:t>М.П</w:t>
      </w:r>
      <w:proofErr w:type="gramStart"/>
      <w:r w:rsidRPr="00E6281C">
        <w:rPr>
          <w:bCs/>
          <w:iCs/>
          <w:vertAlign w:val="superscript"/>
          <w:lang w:val="en-US"/>
        </w:rPr>
        <w:t>./</w:t>
      </w:r>
      <w:proofErr w:type="gramEnd"/>
      <w:r w:rsidRPr="00E6281C">
        <w:rPr>
          <w:bCs/>
          <w:iCs/>
          <w:vertAlign w:val="superscript"/>
          <w:lang w:val="en-US"/>
        </w:rPr>
        <w:t>L.S.</w:t>
      </w:r>
    </w:p>
    <w:p w14:paraId="3538B3C8" w14:textId="77777777" w:rsidR="0076141D" w:rsidRPr="00E6281C" w:rsidRDefault="0076141D" w:rsidP="002D565E">
      <w:pPr>
        <w:widowControl w:val="0"/>
        <w:spacing w:before="0" w:after="0" w:line="240" w:lineRule="auto"/>
        <w:ind w:left="567" w:hanging="425"/>
        <w:rPr>
          <w:rFonts w:eastAsia="Times New Roman"/>
          <w:kern w:val="16"/>
          <w:lang w:val="en-US" w:eastAsia="ru-RU"/>
        </w:rPr>
      </w:pPr>
    </w:p>
    <w:bookmarkEnd w:id="4785"/>
    <w:p w14:paraId="5B55D227" w14:textId="77777777" w:rsidR="0076141D" w:rsidRPr="00E6281C" w:rsidRDefault="0076141D" w:rsidP="0076141D">
      <w:pPr>
        <w:widowControl w:val="0"/>
        <w:spacing w:before="0" w:line="240" w:lineRule="auto"/>
        <w:ind w:firstLine="142"/>
        <w:rPr>
          <w:rFonts w:eastAsia="Times New Roman"/>
          <w:kern w:val="16"/>
          <w:lang w:val="en-US" w:eastAsia="ru-RU"/>
        </w:rPr>
      </w:pPr>
      <w:r w:rsidRPr="00E6281C">
        <w:rPr>
          <w:rFonts w:eastAsia="Times New Roman"/>
          <w:kern w:val="16"/>
          <w:lang w:eastAsia="ru-RU"/>
        </w:rPr>
        <w:t>ОТМЕТКИ</w:t>
      </w:r>
      <w:r w:rsidRPr="00E6281C">
        <w:rPr>
          <w:rFonts w:eastAsia="Times New Roman"/>
          <w:kern w:val="16"/>
          <w:lang w:val="en-US" w:eastAsia="ru-RU"/>
        </w:rPr>
        <w:t xml:space="preserve"> </w:t>
      </w:r>
      <w:r w:rsidRPr="00E6281C">
        <w:rPr>
          <w:rFonts w:eastAsia="Times New Roman"/>
          <w:kern w:val="16"/>
          <w:lang w:eastAsia="ru-RU"/>
        </w:rPr>
        <w:t>РЕПОЗИТАРИЯ</w:t>
      </w:r>
      <w:r w:rsidRPr="00E6281C">
        <w:rPr>
          <w:rFonts w:eastAsia="Times New Roman"/>
          <w:kern w:val="16"/>
          <w:lang w:val="en-US" w:eastAsia="ru-RU"/>
        </w:rPr>
        <w:t>/REPOSITORY’S NOTES:</w:t>
      </w:r>
    </w:p>
    <w:tbl>
      <w:tblPr>
        <w:tblW w:w="0" w:type="auto"/>
        <w:tblInd w:w="142" w:type="dxa"/>
        <w:tblLook w:val="04A0" w:firstRow="1" w:lastRow="0" w:firstColumn="1" w:lastColumn="0" w:noHBand="0" w:noVBand="1"/>
      </w:tblPr>
      <w:tblGrid>
        <w:gridCol w:w="2882"/>
        <w:gridCol w:w="2735"/>
        <w:gridCol w:w="45"/>
        <w:gridCol w:w="3552"/>
      </w:tblGrid>
      <w:tr w:rsidR="0076141D" w:rsidRPr="00513386" w14:paraId="253BFF36" w14:textId="77777777" w:rsidTr="0076141D">
        <w:tc>
          <w:tcPr>
            <w:tcW w:w="9557" w:type="dxa"/>
            <w:gridSpan w:val="4"/>
            <w:tcBorders>
              <w:top w:val="double" w:sz="4" w:space="0" w:color="auto"/>
            </w:tcBorders>
          </w:tcPr>
          <w:p w14:paraId="066BFB7D" w14:textId="77777777" w:rsidR="0076141D" w:rsidRPr="00E6281C" w:rsidRDefault="0076141D" w:rsidP="002D565E">
            <w:pPr>
              <w:widowControl w:val="0"/>
              <w:spacing w:before="0" w:after="0" w:line="240" w:lineRule="auto"/>
              <w:ind w:hanging="142"/>
              <w:jc w:val="center"/>
              <w:rPr>
                <w:rFonts w:eastAsia="Times New Roman"/>
                <w:b/>
                <w:iCs/>
                <w:sz w:val="20"/>
                <w:szCs w:val="20"/>
                <w:lang w:val="en-US" w:eastAsia="ru-RU"/>
              </w:rPr>
            </w:pPr>
            <w:r w:rsidRPr="00E6281C">
              <w:rPr>
                <w:rFonts w:eastAsia="Times New Roman"/>
                <w:b/>
                <w:iCs/>
                <w:sz w:val="20"/>
                <w:szCs w:val="20"/>
                <w:lang w:eastAsia="ru-RU"/>
              </w:rPr>
              <w:t>Заполняется</w:t>
            </w:r>
            <w:r w:rsidRPr="00E6281C">
              <w:rPr>
                <w:rFonts w:eastAsia="Times New Roman"/>
                <w:b/>
                <w:iCs/>
                <w:sz w:val="20"/>
                <w:szCs w:val="20"/>
                <w:lang w:val="en-US" w:eastAsia="ru-RU"/>
              </w:rPr>
              <w:t xml:space="preserve"> </w:t>
            </w:r>
            <w:r w:rsidRPr="00E6281C">
              <w:rPr>
                <w:rFonts w:eastAsia="Times New Roman"/>
                <w:b/>
                <w:iCs/>
                <w:sz w:val="20"/>
                <w:szCs w:val="20"/>
                <w:lang w:eastAsia="ru-RU"/>
              </w:rPr>
              <w:t>уполномоченным</w:t>
            </w:r>
            <w:r w:rsidRPr="00E6281C">
              <w:rPr>
                <w:rFonts w:eastAsia="Times New Roman"/>
                <w:b/>
                <w:iCs/>
                <w:sz w:val="20"/>
                <w:szCs w:val="20"/>
                <w:lang w:val="en-US" w:eastAsia="ru-RU"/>
              </w:rPr>
              <w:t xml:space="preserve"> </w:t>
            </w:r>
            <w:r w:rsidRPr="00E6281C">
              <w:rPr>
                <w:rFonts w:eastAsia="Times New Roman"/>
                <w:b/>
                <w:iCs/>
                <w:sz w:val="20"/>
                <w:szCs w:val="20"/>
                <w:lang w:eastAsia="ru-RU"/>
              </w:rPr>
              <w:t>лицом</w:t>
            </w:r>
            <w:r w:rsidRPr="00E6281C">
              <w:rPr>
                <w:rFonts w:eastAsia="Times New Roman"/>
                <w:b/>
                <w:iCs/>
                <w:sz w:val="20"/>
                <w:szCs w:val="20"/>
                <w:lang w:val="en-US" w:eastAsia="ru-RU"/>
              </w:rPr>
              <w:t xml:space="preserve"> </w:t>
            </w:r>
            <w:proofErr w:type="spellStart"/>
            <w:r w:rsidRPr="00E6281C">
              <w:rPr>
                <w:rFonts w:eastAsia="Times New Roman"/>
                <w:b/>
                <w:iCs/>
                <w:sz w:val="20"/>
                <w:szCs w:val="20"/>
                <w:lang w:eastAsia="ru-RU"/>
              </w:rPr>
              <w:t>Репозитария</w:t>
            </w:r>
            <w:proofErr w:type="spellEnd"/>
            <w:r w:rsidRPr="00E6281C">
              <w:rPr>
                <w:rFonts w:eastAsia="Times New Roman"/>
                <w:b/>
                <w:iCs/>
                <w:sz w:val="20"/>
                <w:szCs w:val="20"/>
                <w:lang w:val="en-US" w:eastAsia="ru-RU"/>
              </w:rPr>
              <w:t>/</w:t>
            </w:r>
          </w:p>
          <w:p w14:paraId="779B8B4D" w14:textId="77777777" w:rsidR="0076141D" w:rsidRPr="00E6281C" w:rsidRDefault="0076141D" w:rsidP="002D565E">
            <w:pPr>
              <w:widowControl w:val="0"/>
              <w:spacing w:before="0" w:after="0" w:line="240" w:lineRule="auto"/>
              <w:ind w:hanging="142"/>
              <w:jc w:val="center"/>
              <w:rPr>
                <w:rFonts w:eastAsia="Times New Roman"/>
                <w:b/>
                <w:iCs/>
                <w:sz w:val="20"/>
                <w:szCs w:val="20"/>
                <w:lang w:val="en-US" w:eastAsia="ru-RU"/>
              </w:rPr>
            </w:pPr>
            <w:r w:rsidRPr="00E6281C">
              <w:rPr>
                <w:rFonts w:eastAsia="Times New Roman"/>
                <w:b/>
                <w:iCs/>
                <w:sz w:val="20"/>
                <w:szCs w:val="20"/>
                <w:lang w:val="en-US" w:eastAsia="ru-RU"/>
              </w:rPr>
              <w:t>to be filled out by the authorized representative of the Repository</w:t>
            </w:r>
          </w:p>
        </w:tc>
      </w:tr>
      <w:tr w:rsidR="0076141D" w:rsidRPr="00E6281C" w14:paraId="4982BA4B" w14:textId="77777777" w:rsidTr="0076141D">
        <w:tc>
          <w:tcPr>
            <w:tcW w:w="5938" w:type="dxa"/>
            <w:gridSpan w:val="2"/>
          </w:tcPr>
          <w:p w14:paraId="09BA8660" w14:textId="77777777" w:rsidR="0076141D" w:rsidRPr="00E6281C" w:rsidRDefault="0076141D" w:rsidP="002D565E">
            <w:pPr>
              <w:widowControl w:val="0"/>
              <w:spacing w:line="240" w:lineRule="auto"/>
              <w:rPr>
                <w:rFonts w:eastAsia="Times New Roman"/>
                <w:kern w:val="16"/>
                <w:lang w:val="en-US" w:eastAsia="ru-RU"/>
              </w:rPr>
            </w:pPr>
            <w:proofErr w:type="spellStart"/>
            <w:r w:rsidRPr="00E6281C">
              <w:rPr>
                <w:rFonts w:eastAsia="Times New Roman"/>
                <w:sz w:val="20"/>
                <w:szCs w:val="20"/>
                <w:lang w:val="en-US" w:eastAsia="ru-RU"/>
              </w:rPr>
              <w:t>Рег</w:t>
            </w:r>
            <w:proofErr w:type="spellEnd"/>
            <w:r w:rsidRPr="00E6281C">
              <w:rPr>
                <w:rFonts w:eastAsia="Times New Roman"/>
                <w:sz w:val="20"/>
                <w:szCs w:val="20"/>
                <w:lang w:val="en-US" w:eastAsia="ru-RU"/>
              </w:rPr>
              <w:t xml:space="preserve">. </w:t>
            </w:r>
            <w:r w:rsidRPr="00E6281C">
              <w:rPr>
                <w:rFonts w:eastAsia="Times New Roman"/>
                <w:sz w:val="20"/>
                <w:szCs w:val="20"/>
                <w:lang w:eastAsia="ru-RU"/>
              </w:rPr>
              <w:t>номер</w:t>
            </w:r>
            <w:r w:rsidRPr="00E6281C">
              <w:rPr>
                <w:rFonts w:eastAsia="Times New Roman"/>
                <w:sz w:val="20"/>
                <w:szCs w:val="20"/>
                <w:lang w:val="en-US" w:eastAsia="ru-RU"/>
              </w:rPr>
              <w:t xml:space="preserve"> </w:t>
            </w:r>
            <w:r w:rsidRPr="00E6281C">
              <w:rPr>
                <w:rFonts w:eastAsia="Times New Roman"/>
                <w:sz w:val="20"/>
                <w:szCs w:val="20"/>
                <w:lang w:eastAsia="ru-RU"/>
              </w:rPr>
              <w:t>документа</w:t>
            </w:r>
            <w:r w:rsidRPr="00E6281C">
              <w:rPr>
                <w:rFonts w:eastAsia="Times New Roman"/>
                <w:sz w:val="20"/>
                <w:szCs w:val="20"/>
                <w:lang w:val="en-US" w:eastAsia="ru-RU"/>
              </w:rPr>
              <w:t>/Document registration number</w:t>
            </w:r>
          </w:p>
        </w:tc>
        <w:tc>
          <w:tcPr>
            <w:tcW w:w="3619" w:type="dxa"/>
            <w:gridSpan w:val="2"/>
          </w:tcPr>
          <w:p w14:paraId="53C1B67D" w14:textId="77777777" w:rsidR="0076141D" w:rsidRPr="00E6281C" w:rsidRDefault="0076141D" w:rsidP="002D565E">
            <w:pPr>
              <w:widowControl w:val="0"/>
              <w:spacing w:before="0" w:line="240" w:lineRule="auto"/>
              <w:ind w:hanging="142"/>
              <w:rPr>
                <w:rFonts w:eastAsia="Times New Roman"/>
                <w:kern w:val="16"/>
                <w:lang w:val="en-US" w:eastAsia="ru-RU"/>
              </w:rPr>
            </w:pPr>
            <w:r w:rsidRPr="00E6281C">
              <w:rPr>
                <w:rFonts w:eastAsia="Times New Roman"/>
                <w:kern w:val="16"/>
                <w:lang w:eastAsia="ru-RU"/>
              </w:rPr>
              <w:t>_____________________________</w:t>
            </w:r>
          </w:p>
        </w:tc>
      </w:tr>
      <w:tr w:rsidR="0076141D" w:rsidRPr="00E6281C" w14:paraId="558A2EE9" w14:textId="77777777" w:rsidTr="0076141D">
        <w:tc>
          <w:tcPr>
            <w:tcW w:w="5938" w:type="dxa"/>
            <w:gridSpan w:val="2"/>
          </w:tcPr>
          <w:p w14:paraId="3731A3C4" w14:textId="77777777" w:rsidR="0076141D" w:rsidRPr="00E6281C" w:rsidRDefault="0076141D" w:rsidP="002D565E">
            <w:pPr>
              <w:widowControl w:val="0"/>
              <w:spacing w:before="0" w:line="240" w:lineRule="auto"/>
              <w:rPr>
                <w:rFonts w:eastAsia="Times New Roman"/>
                <w:kern w:val="16"/>
                <w:lang w:eastAsia="ru-RU"/>
              </w:rPr>
            </w:pPr>
            <w:r w:rsidRPr="00E6281C">
              <w:rPr>
                <w:rFonts w:eastAsia="Times New Roman"/>
                <w:sz w:val="20"/>
                <w:szCs w:val="20"/>
                <w:lang w:eastAsia="ru-RU"/>
              </w:rPr>
              <w:t>Дата регистрации документа/</w:t>
            </w:r>
            <w:r w:rsidRPr="00E6281C">
              <w:rPr>
                <w:rFonts w:eastAsia="Times New Roman"/>
                <w:sz w:val="20"/>
                <w:szCs w:val="20"/>
                <w:lang w:val="en-US" w:eastAsia="ru-RU"/>
              </w:rPr>
              <w:t>Document</w:t>
            </w:r>
            <w:r w:rsidRPr="00E6281C">
              <w:rPr>
                <w:rFonts w:eastAsia="Times New Roman"/>
                <w:sz w:val="20"/>
                <w:szCs w:val="20"/>
                <w:lang w:eastAsia="ru-RU"/>
              </w:rPr>
              <w:t xml:space="preserve"> </w:t>
            </w:r>
            <w:r w:rsidRPr="00E6281C">
              <w:rPr>
                <w:rFonts w:eastAsia="Times New Roman"/>
                <w:sz w:val="20"/>
                <w:szCs w:val="20"/>
                <w:lang w:val="en-US" w:eastAsia="ru-RU"/>
              </w:rPr>
              <w:t>receipt</w:t>
            </w:r>
            <w:r w:rsidRPr="00E6281C">
              <w:rPr>
                <w:rFonts w:eastAsia="Times New Roman"/>
                <w:sz w:val="20"/>
                <w:szCs w:val="20"/>
                <w:lang w:eastAsia="ru-RU"/>
              </w:rPr>
              <w:t xml:space="preserve"> </w:t>
            </w:r>
            <w:r w:rsidRPr="00E6281C">
              <w:rPr>
                <w:rFonts w:eastAsia="Times New Roman"/>
                <w:sz w:val="20"/>
                <w:szCs w:val="20"/>
                <w:lang w:val="en-US" w:eastAsia="ru-RU"/>
              </w:rPr>
              <w:t>date</w:t>
            </w:r>
          </w:p>
        </w:tc>
        <w:tc>
          <w:tcPr>
            <w:tcW w:w="3619" w:type="dxa"/>
            <w:gridSpan w:val="2"/>
          </w:tcPr>
          <w:p w14:paraId="06646BDA" w14:textId="77777777" w:rsidR="0076141D" w:rsidRPr="00E6281C" w:rsidRDefault="0076141D" w:rsidP="002D565E">
            <w:pPr>
              <w:widowControl w:val="0"/>
              <w:spacing w:before="0" w:line="240" w:lineRule="auto"/>
              <w:ind w:hanging="142"/>
              <w:rPr>
                <w:rFonts w:eastAsia="Times New Roman"/>
                <w:kern w:val="16"/>
                <w:lang w:eastAsia="ru-RU"/>
              </w:rPr>
            </w:pPr>
            <w:r w:rsidRPr="00E6281C">
              <w:rPr>
                <w:rFonts w:eastAsia="Times New Roman"/>
                <w:kern w:val="16"/>
                <w:lang w:eastAsia="ru-RU"/>
              </w:rPr>
              <w:t>_____________________________</w:t>
            </w:r>
          </w:p>
        </w:tc>
      </w:tr>
      <w:tr w:rsidR="0076141D" w:rsidRPr="00E6281C" w14:paraId="26BB206E" w14:textId="77777777" w:rsidTr="0076141D">
        <w:tc>
          <w:tcPr>
            <w:tcW w:w="3124" w:type="dxa"/>
          </w:tcPr>
          <w:p w14:paraId="31367AA2" w14:textId="77777777" w:rsidR="0076141D" w:rsidRPr="00E6281C" w:rsidRDefault="0076141D" w:rsidP="002D565E">
            <w:pPr>
              <w:widowControl w:val="0"/>
              <w:spacing w:before="0" w:line="240" w:lineRule="auto"/>
              <w:ind w:hanging="142"/>
              <w:jc w:val="center"/>
              <w:rPr>
                <w:rFonts w:eastAsia="Times New Roman"/>
                <w:kern w:val="16"/>
                <w:lang w:eastAsia="ru-RU"/>
              </w:rPr>
            </w:pPr>
            <w:r w:rsidRPr="00E6281C">
              <w:rPr>
                <w:rFonts w:eastAsia="Times New Roman"/>
                <w:kern w:val="16"/>
                <w:lang w:eastAsia="ru-RU"/>
              </w:rPr>
              <w:t>______________________</w:t>
            </w:r>
          </w:p>
        </w:tc>
        <w:tc>
          <w:tcPr>
            <w:tcW w:w="2874" w:type="dxa"/>
            <w:gridSpan w:val="2"/>
          </w:tcPr>
          <w:p w14:paraId="120B7877" w14:textId="77777777" w:rsidR="0076141D" w:rsidRPr="00E6281C" w:rsidRDefault="0076141D" w:rsidP="002D565E">
            <w:pPr>
              <w:widowControl w:val="0"/>
              <w:spacing w:before="0" w:line="240" w:lineRule="auto"/>
              <w:ind w:hanging="142"/>
              <w:jc w:val="center"/>
              <w:rPr>
                <w:rFonts w:eastAsia="Times New Roman"/>
                <w:kern w:val="16"/>
                <w:lang w:eastAsia="ru-RU"/>
              </w:rPr>
            </w:pPr>
            <w:r w:rsidRPr="00E6281C">
              <w:rPr>
                <w:rFonts w:eastAsia="Times New Roman"/>
                <w:kern w:val="16"/>
                <w:lang w:eastAsia="ru-RU"/>
              </w:rPr>
              <w:t>______________________</w:t>
            </w:r>
          </w:p>
        </w:tc>
        <w:tc>
          <w:tcPr>
            <w:tcW w:w="3559" w:type="dxa"/>
          </w:tcPr>
          <w:p w14:paraId="5D191803" w14:textId="77777777" w:rsidR="0076141D" w:rsidRPr="00E6281C" w:rsidRDefault="0076141D" w:rsidP="002D565E">
            <w:pPr>
              <w:widowControl w:val="0"/>
              <w:spacing w:before="0" w:line="240" w:lineRule="auto"/>
              <w:ind w:hanging="142"/>
              <w:jc w:val="center"/>
              <w:rPr>
                <w:rFonts w:eastAsia="Times New Roman"/>
                <w:kern w:val="16"/>
                <w:lang w:eastAsia="ru-RU"/>
              </w:rPr>
            </w:pPr>
            <w:r w:rsidRPr="00E6281C">
              <w:rPr>
                <w:rFonts w:eastAsia="Times New Roman"/>
                <w:kern w:val="16"/>
                <w:lang w:eastAsia="ru-RU"/>
              </w:rPr>
              <w:t>____________________________</w:t>
            </w:r>
          </w:p>
        </w:tc>
      </w:tr>
      <w:tr w:rsidR="0076141D" w:rsidRPr="00E6281C" w14:paraId="6353D76C" w14:textId="77777777" w:rsidTr="0076141D">
        <w:tc>
          <w:tcPr>
            <w:tcW w:w="3124" w:type="dxa"/>
            <w:tcBorders>
              <w:bottom w:val="double" w:sz="4" w:space="0" w:color="auto"/>
            </w:tcBorders>
          </w:tcPr>
          <w:p w14:paraId="73D7E0AB" w14:textId="77777777" w:rsidR="0076141D" w:rsidRPr="00E6281C" w:rsidRDefault="0076141D" w:rsidP="002D565E">
            <w:pPr>
              <w:widowControl w:val="0"/>
              <w:spacing w:before="0" w:line="240" w:lineRule="auto"/>
              <w:ind w:hanging="142"/>
              <w:jc w:val="center"/>
              <w:rPr>
                <w:rFonts w:eastAsia="Times New Roman"/>
                <w:kern w:val="16"/>
                <w:lang w:eastAsia="ru-RU"/>
              </w:rPr>
            </w:pPr>
            <w:r w:rsidRPr="00E6281C">
              <w:rPr>
                <w:rFonts w:eastAsia="Times New Roman"/>
                <w:i/>
                <w:kern w:val="16"/>
                <w:vertAlign w:val="superscript"/>
                <w:lang w:val="en-US" w:eastAsia="ru-RU"/>
              </w:rPr>
              <w:t>(</w:t>
            </w:r>
            <w:r w:rsidRPr="00E6281C">
              <w:rPr>
                <w:rFonts w:eastAsia="Times New Roman"/>
                <w:i/>
                <w:kern w:val="16"/>
                <w:vertAlign w:val="superscript"/>
                <w:lang w:eastAsia="ru-RU"/>
              </w:rPr>
              <w:t>ФИО</w:t>
            </w:r>
            <w:r w:rsidRPr="00E6281C">
              <w:rPr>
                <w:rFonts w:eastAsia="Times New Roman"/>
                <w:i/>
                <w:kern w:val="16"/>
                <w:vertAlign w:val="superscript"/>
                <w:lang w:val="en-US" w:eastAsia="ru-RU"/>
              </w:rPr>
              <w:t>/</w:t>
            </w:r>
            <w:proofErr w:type="spellStart"/>
            <w:r w:rsidRPr="00E6281C">
              <w:rPr>
                <w:rFonts w:eastAsia="Times New Roman"/>
                <w:i/>
                <w:kern w:val="16"/>
                <w:vertAlign w:val="superscript"/>
                <w:lang w:val="en-US" w:eastAsia="ru-RU"/>
              </w:rPr>
              <w:t>Fullname</w:t>
            </w:r>
            <w:proofErr w:type="spellEnd"/>
            <w:r w:rsidRPr="00E6281C">
              <w:rPr>
                <w:rFonts w:eastAsia="Times New Roman"/>
                <w:i/>
                <w:kern w:val="16"/>
                <w:vertAlign w:val="superscript"/>
                <w:lang w:val="en-US" w:eastAsia="ru-RU"/>
              </w:rPr>
              <w:t>)</w:t>
            </w:r>
          </w:p>
        </w:tc>
        <w:tc>
          <w:tcPr>
            <w:tcW w:w="2874" w:type="dxa"/>
            <w:gridSpan w:val="2"/>
            <w:tcBorders>
              <w:bottom w:val="double" w:sz="4" w:space="0" w:color="auto"/>
            </w:tcBorders>
          </w:tcPr>
          <w:p w14:paraId="3BD2EF9D" w14:textId="77777777" w:rsidR="0076141D" w:rsidRPr="00E6281C" w:rsidRDefault="0076141D" w:rsidP="002D565E">
            <w:pPr>
              <w:widowControl w:val="0"/>
              <w:spacing w:before="0" w:line="240" w:lineRule="auto"/>
              <w:ind w:hanging="142"/>
              <w:jc w:val="center"/>
              <w:rPr>
                <w:rFonts w:eastAsia="Times New Roman"/>
                <w:kern w:val="16"/>
                <w:lang w:eastAsia="ru-RU"/>
              </w:rPr>
            </w:pPr>
            <w:r w:rsidRPr="00E6281C">
              <w:rPr>
                <w:bCs/>
                <w:i/>
                <w:iCs/>
                <w:vertAlign w:val="superscript"/>
                <w:lang w:val="en-US"/>
              </w:rPr>
              <w:t>(</w:t>
            </w:r>
            <w:r w:rsidRPr="00E6281C">
              <w:rPr>
                <w:bCs/>
                <w:i/>
                <w:iCs/>
                <w:vertAlign w:val="superscript"/>
              </w:rPr>
              <w:t>должность</w:t>
            </w:r>
            <w:r w:rsidRPr="00E6281C">
              <w:rPr>
                <w:bCs/>
                <w:i/>
                <w:iCs/>
                <w:vertAlign w:val="superscript"/>
                <w:lang w:val="en-US"/>
              </w:rPr>
              <w:t>/</w:t>
            </w:r>
            <w:r w:rsidRPr="00E6281C">
              <w:rPr>
                <w:rFonts w:eastAsia="Times New Roman"/>
                <w:i/>
                <w:kern w:val="16"/>
                <w:vertAlign w:val="superscript"/>
                <w:lang w:val="en-US" w:eastAsia="ru-RU"/>
              </w:rPr>
              <w:t>Title name</w:t>
            </w:r>
            <w:r w:rsidRPr="00E6281C">
              <w:rPr>
                <w:rFonts w:eastAsia="Times New Roman"/>
                <w:i/>
                <w:kern w:val="16"/>
                <w:vertAlign w:val="superscript"/>
                <w:lang w:eastAsia="ru-RU"/>
              </w:rPr>
              <w:t>)</w:t>
            </w:r>
          </w:p>
        </w:tc>
        <w:tc>
          <w:tcPr>
            <w:tcW w:w="3559" w:type="dxa"/>
            <w:tcBorders>
              <w:bottom w:val="double" w:sz="4" w:space="0" w:color="auto"/>
            </w:tcBorders>
          </w:tcPr>
          <w:p w14:paraId="263F3EAA" w14:textId="77777777" w:rsidR="0076141D" w:rsidRPr="00E6281C" w:rsidRDefault="0076141D" w:rsidP="002D565E">
            <w:pPr>
              <w:widowControl w:val="0"/>
              <w:spacing w:before="0" w:line="240" w:lineRule="auto"/>
              <w:ind w:hanging="142"/>
              <w:jc w:val="center"/>
              <w:rPr>
                <w:rFonts w:eastAsia="Times New Roman"/>
                <w:kern w:val="16"/>
                <w:lang w:eastAsia="ru-RU"/>
              </w:rPr>
            </w:pPr>
            <w:r w:rsidRPr="00E6281C">
              <w:rPr>
                <w:rFonts w:eastAsia="Times New Roman"/>
                <w:i/>
                <w:kern w:val="16"/>
                <w:vertAlign w:val="superscript"/>
                <w:lang w:val="en-US" w:eastAsia="ru-RU"/>
              </w:rPr>
              <w:t>(</w:t>
            </w:r>
            <w:r w:rsidRPr="00E6281C">
              <w:rPr>
                <w:rFonts w:eastAsia="Times New Roman"/>
                <w:i/>
                <w:kern w:val="16"/>
                <w:vertAlign w:val="superscript"/>
                <w:lang w:eastAsia="ru-RU"/>
              </w:rPr>
              <w:t>подпись</w:t>
            </w:r>
            <w:r w:rsidRPr="00E6281C">
              <w:rPr>
                <w:rFonts w:eastAsia="Times New Roman"/>
                <w:i/>
                <w:kern w:val="16"/>
                <w:vertAlign w:val="superscript"/>
                <w:lang w:val="en-US" w:eastAsia="ru-RU"/>
              </w:rPr>
              <w:t>/signature)</w:t>
            </w:r>
          </w:p>
        </w:tc>
      </w:tr>
    </w:tbl>
    <w:p w14:paraId="227C3802" w14:textId="77777777" w:rsidR="00F6164A" w:rsidRPr="00E6281C" w:rsidRDefault="00F6164A">
      <w:pPr>
        <w:spacing w:before="0" w:line="240" w:lineRule="auto"/>
        <w:jc w:val="left"/>
        <w:rPr>
          <w:rFonts w:eastAsia="Times New Roman"/>
          <w:b/>
          <w:lang w:eastAsia="ru-RU"/>
        </w:rPr>
      </w:pPr>
      <w:r w:rsidRPr="00E6281C">
        <w:rPr>
          <w:rFonts w:eastAsia="Times New Roman"/>
          <w:b/>
          <w:lang w:eastAsia="ru-RU"/>
        </w:rPr>
        <w:br w:type="page"/>
      </w:r>
    </w:p>
    <w:p w14:paraId="127D5C2D" w14:textId="77777777" w:rsidR="0076141D" w:rsidRPr="00E6281C" w:rsidRDefault="0076141D" w:rsidP="00E97D26">
      <w:pPr>
        <w:widowControl w:val="0"/>
        <w:spacing w:before="0" w:line="240" w:lineRule="auto"/>
        <w:ind w:left="567" w:hanging="567"/>
        <w:jc w:val="right"/>
        <w:rPr>
          <w:rFonts w:eastAsia="Times New Roman"/>
          <w:b/>
          <w:lang w:val="en-US" w:eastAsia="ru-RU"/>
        </w:rPr>
      </w:pPr>
      <w:r w:rsidRPr="00E6281C">
        <w:rPr>
          <w:rFonts w:eastAsia="Times New Roman"/>
          <w:b/>
          <w:lang w:eastAsia="ru-RU"/>
        </w:rPr>
        <w:lastRenderedPageBreak/>
        <w:t>Форма</w:t>
      </w:r>
      <w:r w:rsidRPr="00E6281C">
        <w:rPr>
          <w:rFonts w:eastAsia="Times New Roman"/>
          <w:b/>
          <w:lang w:val="en-US" w:eastAsia="ru-RU"/>
        </w:rPr>
        <w:t xml:space="preserve"> </w:t>
      </w:r>
      <w:r w:rsidRPr="00E6281C">
        <w:rPr>
          <w:rFonts w:eastAsia="Times New Roman"/>
          <w:b/>
          <w:lang w:eastAsia="ru-RU"/>
        </w:rPr>
        <w:t>С</w:t>
      </w:r>
      <w:r w:rsidRPr="00E6281C">
        <w:rPr>
          <w:rFonts w:eastAsia="Times New Roman"/>
          <w:b/>
          <w:lang w:val="en-US" w:eastAsia="ru-RU"/>
        </w:rPr>
        <w:t xml:space="preserve">M012/Form </w:t>
      </w:r>
      <w:r w:rsidRPr="00E6281C">
        <w:rPr>
          <w:rFonts w:eastAsia="Times New Roman"/>
          <w:b/>
          <w:lang w:eastAsia="ru-RU"/>
        </w:rPr>
        <w:t>С</w:t>
      </w:r>
      <w:r w:rsidRPr="00E6281C">
        <w:rPr>
          <w:rFonts w:eastAsia="Times New Roman"/>
          <w:b/>
          <w:lang w:val="en-US" w:eastAsia="ru-RU"/>
        </w:rPr>
        <w:t>M012</w:t>
      </w:r>
    </w:p>
    <w:p w14:paraId="6E45EDB5" w14:textId="77777777" w:rsidR="0076141D" w:rsidRPr="00E6281C" w:rsidRDefault="0076141D" w:rsidP="0076141D">
      <w:pPr>
        <w:widowControl w:val="0"/>
        <w:spacing w:before="0" w:after="240" w:line="240" w:lineRule="auto"/>
        <w:ind w:left="567" w:hanging="567"/>
        <w:jc w:val="center"/>
        <w:rPr>
          <w:rFonts w:eastAsia="Times New Roman"/>
          <w:bCs/>
          <w:iCs/>
          <w:kern w:val="16"/>
          <w:lang w:val="en-US" w:eastAsia="ru-RU"/>
        </w:rPr>
      </w:pPr>
    </w:p>
    <w:p w14:paraId="0BBD1DE9" w14:textId="77777777" w:rsidR="0076141D" w:rsidRPr="00E6281C" w:rsidRDefault="0076141D" w:rsidP="0076141D">
      <w:pPr>
        <w:widowControl w:val="0"/>
        <w:spacing w:before="0" w:after="240" w:line="240" w:lineRule="auto"/>
        <w:ind w:left="567" w:hanging="567"/>
        <w:jc w:val="center"/>
        <w:rPr>
          <w:rFonts w:eastAsia="Times New Roman"/>
          <w:bCs/>
          <w:iCs/>
          <w:kern w:val="16"/>
          <w:lang w:val="en-US" w:eastAsia="ru-RU"/>
        </w:rPr>
      </w:pPr>
      <w:r w:rsidRPr="00E6281C">
        <w:rPr>
          <w:rFonts w:eastAsia="Times New Roman"/>
          <w:bCs/>
          <w:iCs/>
          <w:kern w:val="16"/>
          <w:lang w:val="en-US" w:eastAsia="ru-RU"/>
        </w:rPr>
        <w:t>(</w:t>
      </w:r>
      <w:r w:rsidRPr="00E6281C">
        <w:rPr>
          <w:rFonts w:eastAsia="Times New Roman"/>
          <w:bCs/>
          <w:iCs/>
          <w:kern w:val="16"/>
          <w:lang w:eastAsia="ru-RU"/>
        </w:rPr>
        <w:t>Оформляется</w:t>
      </w:r>
      <w:r w:rsidRPr="00E6281C">
        <w:rPr>
          <w:rFonts w:eastAsia="Times New Roman"/>
          <w:bCs/>
          <w:iCs/>
          <w:kern w:val="16"/>
          <w:lang w:val="en-US" w:eastAsia="ru-RU"/>
        </w:rPr>
        <w:t xml:space="preserve"> </w:t>
      </w:r>
      <w:r w:rsidRPr="00E6281C">
        <w:rPr>
          <w:rFonts w:eastAsia="Times New Roman"/>
          <w:bCs/>
          <w:iCs/>
          <w:kern w:val="16"/>
          <w:lang w:eastAsia="ru-RU"/>
        </w:rPr>
        <w:t>на</w:t>
      </w:r>
      <w:r w:rsidRPr="00E6281C">
        <w:rPr>
          <w:rFonts w:eastAsia="Times New Roman"/>
          <w:bCs/>
          <w:iCs/>
          <w:kern w:val="16"/>
          <w:lang w:val="en-US" w:eastAsia="ru-RU"/>
        </w:rPr>
        <w:t xml:space="preserve"> </w:t>
      </w:r>
      <w:r w:rsidRPr="00E6281C">
        <w:rPr>
          <w:rFonts w:eastAsia="Times New Roman"/>
          <w:bCs/>
          <w:iCs/>
          <w:kern w:val="16"/>
          <w:lang w:eastAsia="ru-RU"/>
        </w:rPr>
        <w:t>бланке</w:t>
      </w:r>
      <w:r w:rsidRPr="00E6281C">
        <w:rPr>
          <w:rFonts w:eastAsia="Times New Roman"/>
          <w:bCs/>
          <w:iCs/>
          <w:kern w:val="16"/>
          <w:lang w:val="en-US" w:eastAsia="ru-RU"/>
        </w:rPr>
        <w:t xml:space="preserve"> </w:t>
      </w:r>
      <w:r w:rsidRPr="00E6281C">
        <w:rPr>
          <w:rFonts w:eastAsia="Times New Roman"/>
          <w:bCs/>
          <w:iCs/>
          <w:kern w:val="16"/>
          <w:lang w:eastAsia="ru-RU"/>
        </w:rPr>
        <w:t>организации</w:t>
      </w:r>
      <w:r w:rsidRPr="00E6281C">
        <w:rPr>
          <w:rFonts w:eastAsia="Times New Roman"/>
          <w:bCs/>
          <w:iCs/>
          <w:kern w:val="16"/>
          <w:lang w:val="en-US" w:eastAsia="ru-RU"/>
        </w:rPr>
        <w:t xml:space="preserve">/to be printed on the </w:t>
      </w:r>
      <w:proofErr w:type="spellStart"/>
      <w:r w:rsidRPr="00E6281C">
        <w:rPr>
          <w:rFonts w:eastAsia="Times New Roman"/>
          <w:bCs/>
          <w:iCs/>
          <w:kern w:val="16"/>
          <w:lang w:val="en-US" w:eastAsia="ru-RU"/>
        </w:rPr>
        <w:t>letterheaded</w:t>
      </w:r>
      <w:proofErr w:type="spellEnd"/>
      <w:r w:rsidRPr="00E6281C">
        <w:rPr>
          <w:rFonts w:eastAsia="Times New Roman"/>
          <w:bCs/>
          <w:iCs/>
          <w:kern w:val="16"/>
          <w:lang w:val="en-US" w:eastAsia="ru-RU"/>
        </w:rPr>
        <w:t xml:space="preserve"> form of the company)</w:t>
      </w:r>
    </w:p>
    <w:tbl>
      <w:tblPr>
        <w:tblW w:w="0" w:type="auto"/>
        <w:tblLook w:val="04A0" w:firstRow="1" w:lastRow="0" w:firstColumn="1" w:lastColumn="0" w:noHBand="0" w:noVBand="1"/>
      </w:tblPr>
      <w:tblGrid>
        <w:gridCol w:w="5103"/>
        <w:gridCol w:w="987"/>
        <w:gridCol w:w="3266"/>
      </w:tblGrid>
      <w:tr w:rsidR="0076141D" w:rsidRPr="00E6281C" w14:paraId="093D7B1F" w14:textId="77777777" w:rsidTr="0076141D">
        <w:tc>
          <w:tcPr>
            <w:tcW w:w="9600" w:type="dxa"/>
            <w:gridSpan w:val="3"/>
            <w:hideMark/>
          </w:tcPr>
          <w:p w14:paraId="71312F82" w14:textId="77777777" w:rsidR="0076141D" w:rsidRPr="00E6281C" w:rsidRDefault="0076141D" w:rsidP="0076141D">
            <w:pPr>
              <w:widowControl w:val="0"/>
              <w:spacing w:before="0" w:after="0" w:line="240" w:lineRule="auto"/>
              <w:ind w:left="567" w:hanging="567"/>
              <w:jc w:val="center"/>
              <w:rPr>
                <w:rFonts w:eastAsia="Times New Roman"/>
                <w:b/>
                <w:kern w:val="16"/>
                <w:lang w:eastAsia="ru-RU"/>
              </w:rPr>
            </w:pPr>
            <w:r w:rsidRPr="00E6281C">
              <w:rPr>
                <w:rFonts w:eastAsia="Times New Roman"/>
                <w:b/>
                <w:kern w:val="16"/>
                <w:lang w:eastAsia="ru-RU"/>
              </w:rPr>
              <w:t>УВЕДОМЛЕНИЕ</w:t>
            </w:r>
          </w:p>
          <w:p w14:paraId="06F89374" w14:textId="77777777" w:rsidR="0076141D" w:rsidRPr="00E6281C" w:rsidRDefault="0076141D" w:rsidP="0076141D">
            <w:pPr>
              <w:widowControl w:val="0"/>
              <w:spacing w:before="0" w:after="0" w:line="240" w:lineRule="auto"/>
              <w:ind w:left="567" w:hanging="567"/>
              <w:jc w:val="center"/>
              <w:rPr>
                <w:rFonts w:eastAsia="Times New Roman"/>
                <w:b/>
                <w:kern w:val="16"/>
                <w:lang w:eastAsia="ru-RU"/>
              </w:rPr>
            </w:pPr>
            <w:r w:rsidRPr="00E6281C">
              <w:rPr>
                <w:rFonts w:eastAsia="Times New Roman"/>
                <w:b/>
                <w:kern w:val="16"/>
                <w:lang w:eastAsia="ru-RU"/>
              </w:rPr>
              <w:t xml:space="preserve">об отказе от предоставления сведений в </w:t>
            </w:r>
            <w:proofErr w:type="spellStart"/>
            <w:r w:rsidRPr="00E6281C">
              <w:rPr>
                <w:rFonts w:eastAsia="Times New Roman"/>
                <w:b/>
                <w:kern w:val="16"/>
                <w:lang w:eastAsia="ru-RU"/>
              </w:rPr>
              <w:t>Репозитарий</w:t>
            </w:r>
            <w:proofErr w:type="spellEnd"/>
            <w:r w:rsidRPr="00E6281C">
              <w:rPr>
                <w:rFonts w:eastAsia="Times New Roman"/>
                <w:b/>
                <w:kern w:val="16"/>
                <w:lang w:eastAsia="ru-RU"/>
              </w:rPr>
              <w:t>/</w:t>
            </w:r>
          </w:p>
        </w:tc>
      </w:tr>
      <w:tr w:rsidR="0076141D" w:rsidRPr="00513386" w14:paraId="69FFD6A1" w14:textId="77777777" w:rsidTr="0076141D">
        <w:trPr>
          <w:trHeight w:val="438"/>
        </w:trPr>
        <w:tc>
          <w:tcPr>
            <w:tcW w:w="9600" w:type="dxa"/>
            <w:gridSpan w:val="3"/>
          </w:tcPr>
          <w:p w14:paraId="16A90DA9" w14:textId="77777777" w:rsidR="0076141D" w:rsidRPr="00E6281C" w:rsidRDefault="0076141D" w:rsidP="0076141D">
            <w:pPr>
              <w:widowControl w:val="0"/>
              <w:spacing w:before="0" w:line="240" w:lineRule="auto"/>
              <w:ind w:left="567" w:hanging="567"/>
              <w:jc w:val="center"/>
              <w:rPr>
                <w:rFonts w:eastAsia="Times New Roman"/>
                <w:b/>
                <w:kern w:val="16"/>
                <w:lang w:val="en-US" w:eastAsia="ru-RU"/>
              </w:rPr>
            </w:pPr>
            <w:r w:rsidRPr="00E6281C">
              <w:rPr>
                <w:rFonts w:eastAsia="Times New Roman"/>
                <w:b/>
                <w:kern w:val="16"/>
                <w:lang w:val="en-US" w:eastAsia="ru-RU"/>
              </w:rPr>
              <w:t>Notification on rejection to submit information to the Repository</w:t>
            </w:r>
          </w:p>
          <w:p w14:paraId="6E7DC51D" w14:textId="77777777" w:rsidR="0076141D" w:rsidRPr="00E6281C" w:rsidRDefault="0076141D" w:rsidP="0076141D">
            <w:pPr>
              <w:widowControl w:val="0"/>
              <w:spacing w:before="0" w:after="0" w:line="240" w:lineRule="auto"/>
              <w:rPr>
                <w:rFonts w:eastAsia="Times New Roman"/>
                <w:b/>
                <w:kern w:val="16"/>
                <w:lang w:val="en-US" w:eastAsia="ru-RU"/>
              </w:rPr>
            </w:pPr>
          </w:p>
        </w:tc>
      </w:tr>
      <w:tr w:rsidR="0076141D" w:rsidRPr="00E6281C" w14:paraId="3C332126" w14:textId="77777777" w:rsidTr="0076141D">
        <w:tc>
          <w:tcPr>
            <w:tcW w:w="9600" w:type="dxa"/>
            <w:gridSpan w:val="3"/>
            <w:hideMark/>
          </w:tcPr>
          <w:p w14:paraId="16D9CA50" w14:textId="77777777" w:rsidR="0076141D" w:rsidRPr="00E6281C" w:rsidRDefault="0076141D" w:rsidP="0076141D">
            <w:pPr>
              <w:widowControl w:val="0"/>
              <w:spacing w:before="0" w:line="240" w:lineRule="auto"/>
              <w:ind w:left="567" w:hanging="567"/>
              <w:jc w:val="left"/>
              <w:rPr>
                <w:rFonts w:eastAsia="Times New Roman"/>
                <w:kern w:val="16"/>
                <w:sz w:val="20"/>
                <w:szCs w:val="20"/>
                <w:lang w:eastAsia="ru-RU"/>
              </w:rPr>
            </w:pPr>
            <w:r w:rsidRPr="00E6281C">
              <w:rPr>
                <w:rFonts w:eastAsia="Times New Roman"/>
                <w:kern w:val="16"/>
                <w:sz w:val="20"/>
                <w:szCs w:val="20"/>
                <w:lang w:eastAsia="ru-RU"/>
              </w:rPr>
              <w:t>«___» ____________ 20__</w:t>
            </w:r>
          </w:p>
        </w:tc>
      </w:tr>
      <w:tr w:rsidR="0076141D" w:rsidRPr="00513386" w14:paraId="65400450" w14:textId="77777777" w:rsidTr="0076141D">
        <w:tc>
          <w:tcPr>
            <w:tcW w:w="9600" w:type="dxa"/>
            <w:gridSpan w:val="3"/>
          </w:tcPr>
          <w:p w14:paraId="108B9097" w14:textId="77777777" w:rsidR="0076141D" w:rsidRPr="00E6281C" w:rsidRDefault="0076141D" w:rsidP="0076141D">
            <w:pPr>
              <w:widowControl w:val="0"/>
              <w:spacing w:before="0" w:after="0" w:line="240" w:lineRule="auto"/>
              <w:ind w:left="567" w:hanging="567"/>
              <w:rPr>
                <w:rFonts w:eastAsia="Times New Roman"/>
                <w:b/>
                <w:lang w:eastAsia="x-none"/>
              </w:rPr>
            </w:pPr>
            <w:r w:rsidRPr="00E6281C">
              <w:rPr>
                <w:rFonts w:eastAsia="Times New Roman"/>
                <w:b/>
                <w:lang w:eastAsia="x-none"/>
              </w:rPr>
              <w:t>___________________________________________________________________________,</w:t>
            </w:r>
          </w:p>
          <w:p w14:paraId="5536A5E7" w14:textId="77777777" w:rsidR="0076141D" w:rsidRPr="00E6281C" w:rsidRDefault="0076141D" w:rsidP="0076141D">
            <w:pPr>
              <w:widowControl w:val="0"/>
              <w:spacing w:before="0" w:after="0" w:line="240" w:lineRule="auto"/>
              <w:ind w:left="567" w:hanging="567"/>
              <w:jc w:val="center"/>
              <w:rPr>
                <w:rFonts w:eastAsia="Times New Roman"/>
                <w:i/>
                <w:kern w:val="16"/>
                <w:sz w:val="20"/>
                <w:szCs w:val="20"/>
                <w:lang w:eastAsia="ru-RU"/>
              </w:rPr>
            </w:pPr>
            <w:r w:rsidRPr="00E6281C">
              <w:rPr>
                <w:rFonts w:eastAsia="Times New Roman"/>
                <w:i/>
                <w:kern w:val="16"/>
                <w:sz w:val="20"/>
                <w:szCs w:val="20"/>
                <w:lang w:eastAsia="ru-RU"/>
              </w:rPr>
              <w:t>(полное наименование организации/Ф.И.О физического лица/</w:t>
            </w:r>
          </w:p>
          <w:p w14:paraId="2C877FD6" w14:textId="77777777" w:rsidR="0076141D" w:rsidRPr="00E6281C" w:rsidRDefault="0076141D" w:rsidP="0076141D">
            <w:pPr>
              <w:widowControl w:val="0"/>
              <w:spacing w:before="0" w:line="240" w:lineRule="auto"/>
              <w:ind w:left="567" w:hanging="567"/>
              <w:jc w:val="center"/>
              <w:rPr>
                <w:rFonts w:eastAsia="Times New Roman"/>
                <w:kern w:val="16"/>
                <w:lang w:val="en-US" w:eastAsia="ru-RU"/>
              </w:rPr>
            </w:pPr>
            <w:r w:rsidRPr="00E6281C">
              <w:rPr>
                <w:rFonts w:eastAsia="Times New Roman"/>
                <w:i/>
                <w:kern w:val="16"/>
                <w:sz w:val="20"/>
                <w:szCs w:val="20"/>
                <w:lang w:val="en-US" w:eastAsia="ru-RU"/>
              </w:rPr>
              <w:t>full name of the company/ surname, first and, patronymic of the individual)</w:t>
            </w:r>
          </w:p>
        </w:tc>
      </w:tr>
      <w:tr w:rsidR="0076141D" w:rsidRPr="00E6281C" w14:paraId="0C3BAFA4" w14:textId="77777777" w:rsidTr="0076141D">
        <w:tc>
          <w:tcPr>
            <w:tcW w:w="6340" w:type="dxa"/>
            <w:gridSpan w:val="2"/>
          </w:tcPr>
          <w:p w14:paraId="63F26D84" w14:textId="77777777" w:rsidR="0076141D" w:rsidRPr="00E6281C" w:rsidRDefault="0076141D" w:rsidP="0076141D">
            <w:pPr>
              <w:widowControl w:val="0"/>
              <w:spacing w:before="0" w:after="0" w:line="240" w:lineRule="auto"/>
              <w:ind w:left="567" w:hanging="567"/>
              <w:rPr>
                <w:rFonts w:eastAsia="Times New Roman"/>
                <w:kern w:val="16"/>
                <w:lang w:val="en-US" w:eastAsia="ru-RU"/>
              </w:rPr>
            </w:pPr>
          </w:p>
          <w:p w14:paraId="666055D7" w14:textId="77777777" w:rsidR="0076141D" w:rsidRPr="00E6281C" w:rsidRDefault="0076141D" w:rsidP="0076141D">
            <w:pPr>
              <w:widowControl w:val="0"/>
              <w:spacing w:before="0" w:after="0" w:line="240" w:lineRule="auto"/>
              <w:ind w:left="567" w:hanging="567"/>
              <w:rPr>
                <w:rFonts w:eastAsia="Times New Roman"/>
                <w:kern w:val="16"/>
                <w:lang w:eastAsia="ru-RU"/>
              </w:rPr>
            </w:pPr>
            <w:r w:rsidRPr="00E6281C">
              <w:rPr>
                <w:rFonts w:eastAsia="Times New Roman"/>
                <w:kern w:val="16"/>
                <w:lang w:eastAsia="ru-RU"/>
              </w:rPr>
              <w:t xml:space="preserve">Договор об оказании </w:t>
            </w:r>
            <w:proofErr w:type="spellStart"/>
            <w:r w:rsidRPr="00E6281C">
              <w:rPr>
                <w:rFonts w:eastAsia="Times New Roman"/>
                <w:kern w:val="16"/>
                <w:lang w:eastAsia="ru-RU"/>
              </w:rPr>
              <w:t>репозитарных</w:t>
            </w:r>
            <w:proofErr w:type="spellEnd"/>
            <w:r w:rsidRPr="00E6281C">
              <w:rPr>
                <w:rFonts w:eastAsia="Times New Roman"/>
                <w:kern w:val="16"/>
                <w:lang w:eastAsia="ru-RU"/>
              </w:rPr>
              <w:t xml:space="preserve"> услуг (номер и </w:t>
            </w:r>
            <w:proofErr w:type="gramStart"/>
            <w:r w:rsidRPr="00E6281C">
              <w:rPr>
                <w:rFonts w:eastAsia="Times New Roman"/>
                <w:kern w:val="16"/>
                <w:lang w:eastAsia="ru-RU"/>
              </w:rPr>
              <w:t>дата):/</w:t>
            </w:r>
            <w:proofErr w:type="gramEnd"/>
          </w:p>
          <w:p w14:paraId="18CA00BC" w14:textId="77777777" w:rsidR="0076141D" w:rsidRPr="00E6281C" w:rsidRDefault="0076141D" w:rsidP="0076141D">
            <w:pPr>
              <w:widowControl w:val="0"/>
              <w:spacing w:before="0" w:after="0" w:line="240" w:lineRule="auto"/>
              <w:ind w:left="567" w:hanging="567"/>
              <w:rPr>
                <w:rFonts w:eastAsia="Times New Roman"/>
                <w:kern w:val="16"/>
                <w:lang w:val="en-US" w:eastAsia="ru-RU"/>
              </w:rPr>
            </w:pPr>
            <w:r w:rsidRPr="00E6281C">
              <w:rPr>
                <w:rFonts w:eastAsia="Times New Roman"/>
                <w:kern w:val="16"/>
                <w:lang w:val="en-US" w:eastAsia="ru-RU"/>
              </w:rPr>
              <w:t>Repository services agreement (date and number):</w:t>
            </w:r>
          </w:p>
        </w:tc>
        <w:tc>
          <w:tcPr>
            <w:tcW w:w="3260" w:type="dxa"/>
          </w:tcPr>
          <w:p w14:paraId="188AE7CB" w14:textId="77777777" w:rsidR="0076141D" w:rsidRPr="00E6281C" w:rsidRDefault="0076141D" w:rsidP="0076141D">
            <w:pPr>
              <w:widowControl w:val="0"/>
              <w:spacing w:before="0" w:after="0" w:line="240" w:lineRule="auto"/>
              <w:ind w:left="567" w:hanging="567"/>
              <w:rPr>
                <w:rFonts w:eastAsia="Times New Roman"/>
                <w:kern w:val="16"/>
                <w:lang w:val="en-US" w:eastAsia="ru-RU"/>
              </w:rPr>
            </w:pPr>
          </w:p>
          <w:p w14:paraId="23EB12C4" w14:textId="77777777" w:rsidR="0076141D" w:rsidRPr="00E6281C" w:rsidRDefault="0076141D" w:rsidP="0076141D">
            <w:pPr>
              <w:widowControl w:val="0"/>
              <w:spacing w:before="0" w:after="0" w:line="240" w:lineRule="auto"/>
              <w:ind w:left="567" w:hanging="567"/>
              <w:rPr>
                <w:rFonts w:eastAsia="Times New Roman"/>
                <w:kern w:val="16"/>
                <w:lang w:eastAsia="ru-RU"/>
              </w:rPr>
            </w:pPr>
            <w:r w:rsidRPr="00E6281C">
              <w:rPr>
                <w:rFonts w:eastAsia="Times New Roman"/>
                <w:kern w:val="16"/>
                <w:lang w:eastAsia="ru-RU"/>
              </w:rPr>
              <w:t>________________________</w:t>
            </w:r>
          </w:p>
        </w:tc>
      </w:tr>
      <w:tr w:rsidR="0076141D" w:rsidRPr="00E6281C" w14:paraId="33947E4D" w14:textId="77777777" w:rsidTr="0076141D">
        <w:tc>
          <w:tcPr>
            <w:tcW w:w="6340" w:type="dxa"/>
            <w:gridSpan w:val="2"/>
          </w:tcPr>
          <w:p w14:paraId="68CDD029" w14:textId="77777777" w:rsidR="0076141D" w:rsidRPr="00E6281C" w:rsidRDefault="0076141D" w:rsidP="0076141D">
            <w:pPr>
              <w:widowControl w:val="0"/>
              <w:spacing w:before="0" w:line="240" w:lineRule="auto"/>
              <w:ind w:left="567" w:hanging="567"/>
              <w:rPr>
                <w:rFonts w:eastAsia="Times New Roman"/>
                <w:kern w:val="16"/>
                <w:lang w:val="en-US" w:eastAsia="ru-RU"/>
              </w:rPr>
            </w:pPr>
          </w:p>
        </w:tc>
        <w:tc>
          <w:tcPr>
            <w:tcW w:w="3260" w:type="dxa"/>
          </w:tcPr>
          <w:p w14:paraId="3AB7ADD4" w14:textId="77777777" w:rsidR="0076141D" w:rsidRPr="00E6281C" w:rsidRDefault="0076141D" w:rsidP="0076141D">
            <w:pPr>
              <w:widowControl w:val="0"/>
              <w:spacing w:before="0" w:after="0" w:line="240" w:lineRule="auto"/>
              <w:ind w:left="567" w:hanging="567"/>
              <w:rPr>
                <w:rFonts w:eastAsia="Times New Roman"/>
                <w:kern w:val="16"/>
                <w:lang w:eastAsia="ru-RU"/>
              </w:rPr>
            </w:pPr>
            <w:r w:rsidRPr="00E6281C">
              <w:rPr>
                <w:rFonts w:eastAsia="Times New Roman"/>
                <w:kern w:val="16"/>
                <w:lang w:eastAsia="ru-RU"/>
              </w:rPr>
              <w:t>________________________</w:t>
            </w:r>
          </w:p>
        </w:tc>
      </w:tr>
      <w:tr w:rsidR="0076141D" w:rsidRPr="00513386" w14:paraId="7EDA9C50" w14:textId="77777777" w:rsidTr="0076141D">
        <w:tc>
          <w:tcPr>
            <w:tcW w:w="9600" w:type="dxa"/>
            <w:gridSpan w:val="3"/>
            <w:hideMark/>
          </w:tcPr>
          <w:p w14:paraId="62BE131B" w14:textId="77777777" w:rsidR="0076141D" w:rsidRPr="00E6281C" w:rsidRDefault="0076141D" w:rsidP="0076141D">
            <w:pPr>
              <w:widowControl w:val="0"/>
              <w:spacing w:before="0" w:line="240" w:lineRule="auto"/>
              <w:ind w:left="567" w:hanging="567"/>
              <w:rPr>
                <w:rFonts w:eastAsia="Times New Roman"/>
                <w:kern w:val="16"/>
                <w:lang w:val="en-US" w:eastAsia="ru-RU"/>
              </w:rPr>
            </w:pPr>
          </w:p>
          <w:p w14:paraId="30EFE96C" w14:textId="77777777" w:rsidR="0076141D" w:rsidRPr="00E6281C" w:rsidRDefault="0076141D" w:rsidP="0076141D">
            <w:pPr>
              <w:widowControl w:val="0"/>
              <w:spacing w:before="0" w:line="240" w:lineRule="auto"/>
              <w:ind w:left="567" w:hanging="567"/>
              <w:rPr>
                <w:rFonts w:eastAsia="Times New Roman"/>
                <w:kern w:val="16"/>
                <w:lang w:val="en-US" w:eastAsia="ru-RU"/>
              </w:rPr>
            </w:pPr>
            <w:r w:rsidRPr="00E6281C">
              <w:rPr>
                <w:rFonts w:eastAsia="Times New Roman"/>
                <w:kern w:val="16"/>
                <w:lang w:eastAsia="ru-RU"/>
              </w:rPr>
              <w:t>именуем</w:t>
            </w:r>
            <w:r w:rsidRPr="00E6281C">
              <w:rPr>
                <w:rFonts w:eastAsia="Times New Roman"/>
                <w:kern w:val="16"/>
                <w:lang w:val="en-US" w:eastAsia="ru-RU"/>
              </w:rPr>
              <w:t xml:space="preserve">________ </w:t>
            </w:r>
            <w:r w:rsidRPr="00E6281C">
              <w:rPr>
                <w:rFonts w:eastAsia="Times New Roman"/>
                <w:kern w:val="16"/>
                <w:lang w:eastAsia="ru-RU"/>
              </w:rPr>
              <w:t>в</w:t>
            </w:r>
            <w:r w:rsidRPr="00E6281C">
              <w:rPr>
                <w:rFonts w:eastAsia="Times New Roman"/>
                <w:kern w:val="16"/>
                <w:lang w:val="en-US" w:eastAsia="ru-RU"/>
              </w:rPr>
              <w:t xml:space="preserve"> </w:t>
            </w:r>
            <w:r w:rsidRPr="00E6281C">
              <w:rPr>
                <w:rFonts w:eastAsia="Times New Roman"/>
                <w:kern w:val="16"/>
                <w:lang w:eastAsia="ru-RU"/>
              </w:rPr>
              <w:t>дальнейшем</w:t>
            </w:r>
            <w:r w:rsidRPr="00E6281C">
              <w:rPr>
                <w:rFonts w:eastAsia="Times New Roman"/>
                <w:kern w:val="16"/>
                <w:lang w:val="en-US" w:eastAsia="ru-RU"/>
              </w:rPr>
              <w:t xml:space="preserve"> «</w:t>
            </w:r>
            <w:r w:rsidRPr="00E6281C">
              <w:rPr>
                <w:rFonts w:eastAsia="Times New Roman"/>
                <w:b/>
                <w:kern w:val="16"/>
                <w:lang w:eastAsia="ru-RU"/>
              </w:rPr>
              <w:t>Участник</w:t>
            </w:r>
            <w:r w:rsidRPr="00E6281C">
              <w:rPr>
                <w:rFonts w:eastAsia="Times New Roman"/>
                <w:kern w:val="16"/>
                <w:lang w:val="en-US" w:eastAsia="ru-RU"/>
              </w:rPr>
              <w:t>»,/hereinafter referred to as the ‘</w:t>
            </w:r>
            <w:r w:rsidRPr="00E6281C">
              <w:rPr>
                <w:rFonts w:eastAsia="Times New Roman"/>
                <w:b/>
                <w:kern w:val="16"/>
                <w:lang w:val="en-US" w:eastAsia="ru-RU"/>
              </w:rPr>
              <w:t>Participant</w:t>
            </w:r>
            <w:r w:rsidRPr="00E6281C">
              <w:rPr>
                <w:rFonts w:eastAsia="Times New Roman"/>
                <w:kern w:val="16"/>
                <w:lang w:val="en-US" w:eastAsia="ru-RU"/>
              </w:rPr>
              <w:t xml:space="preserve">’ </w:t>
            </w:r>
          </w:p>
        </w:tc>
      </w:tr>
      <w:tr w:rsidR="0076141D" w:rsidRPr="00513386" w14:paraId="787719C8" w14:textId="77777777" w:rsidTr="0076141D">
        <w:tc>
          <w:tcPr>
            <w:tcW w:w="5103" w:type="dxa"/>
          </w:tcPr>
          <w:p w14:paraId="23AB9F3A" w14:textId="77777777" w:rsidR="0076141D" w:rsidRPr="00E6281C" w:rsidRDefault="0076141D" w:rsidP="0076141D">
            <w:pPr>
              <w:widowControl w:val="0"/>
              <w:spacing w:before="0" w:line="240" w:lineRule="auto"/>
              <w:rPr>
                <w:rFonts w:eastAsia="Times New Roman"/>
                <w:b/>
                <w:kern w:val="16"/>
                <w:lang w:eastAsia="ru-RU"/>
              </w:rPr>
            </w:pPr>
            <w:r w:rsidRPr="00E6281C">
              <w:rPr>
                <w:rFonts w:eastAsia="Times New Roman"/>
                <w:b/>
                <w:kern w:val="16"/>
                <w:lang w:eastAsia="ru-RU"/>
              </w:rPr>
              <w:t xml:space="preserve">настоящим информирует </w:t>
            </w:r>
            <w:proofErr w:type="spellStart"/>
            <w:r w:rsidRPr="00E6281C">
              <w:rPr>
                <w:rFonts w:eastAsia="Times New Roman"/>
                <w:b/>
                <w:kern w:val="16"/>
                <w:lang w:eastAsia="ru-RU"/>
              </w:rPr>
              <w:t>Репозитарий</w:t>
            </w:r>
            <w:proofErr w:type="spellEnd"/>
            <w:r w:rsidRPr="00E6281C">
              <w:rPr>
                <w:rFonts w:eastAsia="Times New Roman"/>
                <w:b/>
                <w:kern w:val="16"/>
                <w:lang w:eastAsia="ru-RU"/>
              </w:rPr>
              <w:t xml:space="preserve"> НКО АО НРД об отказе от предоставления сведений о договорах в </w:t>
            </w:r>
            <w:proofErr w:type="spellStart"/>
            <w:r w:rsidRPr="00E6281C">
              <w:rPr>
                <w:rFonts w:eastAsia="Times New Roman"/>
                <w:b/>
                <w:kern w:val="16"/>
                <w:lang w:eastAsia="ru-RU"/>
              </w:rPr>
              <w:t>Репозитарий</w:t>
            </w:r>
            <w:proofErr w:type="spellEnd"/>
            <w:r w:rsidRPr="00E6281C">
              <w:rPr>
                <w:rFonts w:eastAsia="Times New Roman"/>
                <w:b/>
                <w:kern w:val="16"/>
                <w:lang w:eastAsia="ru-RU"/>
              </w:rPr>
              <w:t xml:space="preserve"> НКО АО НРД</w:t>
            </w:r>
          </w:p>
        </w:tc>
        <w:tc>
          <w:tcPr>
            <w:tcW w:w="4503" w:type="dxa"/>
            <w:gridSpan w:val="2"/>
          </w:tcPr>
          <w:p w14:paraId="0A0838C8" w14:textId="77777777" w:rsidR="0076141D" w:rsidRPr="00E6281C" w:rsidRDefault="0076141D" w:rsidP="0076141D">
            <w:pPr>
              <w:widowControl w:val="0"/>
              <w:spacing w:before="0" w:line="240" w:lineRule="auto"/>
              <w:rPr>
                <w:rFonts w:eastAsia="Times New Roman"/>
                <w:b/>
                <w:kern w:val="16"/>
                <w:lang w:val="en-US" w:eastAsia="ru-RU"/>
              </w:rPr>
            </w:pPr>
            <w:r w:rsidRPr="00E6281C">
              <w:rPr>
                <w:rFonts w:eastAsia="Times New Roman"/>
                <w:b/>
                <w:kern w:val="16"/>
                <w:lang w:val="en-US" w:eastAsia="ru-RU"/>
              </w:rPr>
              <w:t>by this informs NSD Repository on rejection to submit information on contracts to NSD Repository</w:t>
            </w:r>
          </w:p>
        </w:tc>
      </w:tr>
      <w:tr w:rsidR="0076141D" w:rsidRPr="00513386" w14:paraId="64EA4ABC" w14:textId="77777777" w:rsidTr="0076141D">
        <w:tc>
          <w:tcPr>
            <w:tcW w:w="5103" w:type="dxa"/>
          </w:tcPr>
          <w:p w14:paraId="0C2518A7" w14:textId="77777777" w:rsidR="0076141D" w:rsidRPr="00E6281C" w:rsidRDefault="0076141D" w:rsidP="0076141D">
            <w:pPr>
              <w:widowControl w:val="0"/>
              <w:spacing w:before="0" w:line="240" w:lineRule="auto"/>
              <w:rPr>
                <w:rFonts w:eastAsia="Times New Roman"/>
                <w:kern w:val="16"/>
                <w:lang w:eastAsia="ru-RU"/>
              </w:rPr>
            </w:pPr>
            <w:r w:rsidRPr="00E6281C">
              <w:rPr>
                <w:rFonts w:eastAsia="Times New Roman"/>
                <w:kern w:val="16"/>
                <w:lang w:eastAsia="ru-RU"/>
              </w:rPr>
              <w:t xml:space="preserve">Участник выражает свое согласие с тем, что информация о настоящем отказе будет доведена до других Клиентов путем размещения в Справочнике Участников и на сайте НКО АО НРД по адресу: </w:t>
            </w:r>
            <w:r w:rsidRPr="00E6281C">
              <w:rPr>
                <w:rFonts w:eastAsia="Times New Roman"/>
                <w:kern w:val="16"/>
                <w:lang w:val="en-US" w:eastAsia="ru-RU"/>
              </w:rPr>
              <w:t>www</w:t>
            </w:r>
            <w:r w:rsidRPr="00E6281C">
              <w:rPr>
                <w:rFonts w:eastAsia="Times New Roman"/>
                <w:kern w:val="16"/>
                <w:lang w:eastAsia="ru-RU"/>
              </w:rPr>
              <w:t>.</w:t>
            </w:r>
            <w:proofErr w:type="spellStart"/>
            <w:r w:rsidRPr="00E6281C">
              <w:rPr>
                <w:rFonts w:eastAsia="Times New Roman"/>
                <w:kern w:val="16"/>
                <w:lang w:val="en-US" w:eastAsia="ru-RU"/>
              </w:rPr>
              <w:t>nsd</w:t>
            </w:r>
            <w:proofErr w:type="spellEnd"/>
            <w:r w:rsidRPr="00E6281C">
              <w:rPr>
                <w:rFonts w:eastAsia="Times New Roman"/>
                <w:kern w:val="16"/>
                <w:lang w:eastAsia="ru-RU"/>
              </w:rPr>
              <w:t>.</w:t>
            </w:r>
            <w:proofErr w:type="spellStart"/>
            <w:r w:rsidRPr="00E6281C">
              <w:rPr>
                <w:rFonts w:eastAsia="Times New Roman"/>
                <w:kern w:val="16"/>
                <w:lang w:val="en-US" w:eastAsia="ru-RU"/>
              </w:rPr>
              <w:t>ru</w:t>
            </w:r>
            <w:proofErr w:type="spellEnd"/>
            <w:r w:rsidRPr="00E6281C">
              <w:rPr>
                <w:rFonts w:eastAsia="Times New Roman"/>
                <w:kern w:val="16"/>
                <w:lang w:eastAsia="ru-RU"/>
              </w:rPr>
              <w:t xml:space="preserve"> </w:t>
            </w:r>
          </w:p>
        </w:tc>
        <w:tc>
          <w:tcPr>
            <w:tcW w:w="4503" w:type="dxa"/>
            <w:gridSpan w:val="2"/>
          </w:tcPr>
          <w:p w14:paraId="062F700D" w14:textId="77777777" w:rsidR="0076141D" w:rsidRPr="00E6281C" w:rsidRDefault="0076141D" w:rsidP="00883C99">
            <w:pPr>
              <w:widowControl w:val="0"/>
              <w:tabs>
                <w:tab w:val="left" w:pos="1505"/>
              </w:tabs>
              <w:spacing w:before="0" w:line="240" w:lineRule="auto"/>
              <w:rPr>
                <w:rFonts w:eastAsia="Times New Roman"/>
                <w:kern w:val="16"/>
                <w:lang w:val="en-US" w:eastAsia="ru-RU"/>
              </w:rPr>
            </w:pPr>
            <w:r w:rsidRPr="00E6281C">
              <w:rPr>
                <w:rFonts w:eastAsia="Times New Roman"/>
                <w:kern w:val="16"/>
                <w:lang w:val="en-US" w:eastAsia="ru-RU"/>
              </w:rPr>
              <w:t>The Participant agrees that the information on this rejection shall be disclosed to other Repository clients by means of placing it in Reference guide of repository participants and on NSD’s website (</w:t>
            </w:r>
            <w:r w:rsidR="005F2AFE" w:rsidRPr="00E6281C">
              <w:rPr>
                <w:rFonts w:eastAsia="Times New Roman"/>
                <w:kern w:val="16"/>
                <w:u w:val="single"/>
                <w:lang w:val="en-US" w:eastAsia="ru-RU"/>
              </w:rPr>
              <w:t>www.nsd.ru</w:t>
            </w:r>
            <w:r w:rsidRPr="00E6281C">
              <w:rPr>
                <w:rFonts w:eastAsia="Times New Roman"/>
                <w:kern w:val="16"/>
                <w:lang w:val="en-US" w:eastAsia="ru-RU"/>
              </w:rPr>
              <w:t>)</w:t>
            </w:r>
          </w:p>
        </w:tc>
      </w:tr>
    </w:tbl>
    <w:p w14:paraId="0B41E7FD" w14:textId="77777777" w:rsidR="0076141D" w:rsidRPr="00E6281C" w:rsidRDefault="0076141D" w:rsidP="0076141D">
      <w:pPr>
        <w:widowControl w:val="0"/>
        <w:spacing w:before="0" w:line="240" w:lineRule="auto"/>
        <w:ind w:left="567" w:hanging="567"/>
        <w:rPr>
          <w:rFonts w:eastAsia="Times New Roman"/>
          <w:kern w:val="16"/>
          <w:sz w:val="20"/>
          <w:szCs w:val="20"/>
          <w:lang w:val="en-US" w:eastAsia="ru-RU"/>
        </w:rPr>
      </w:pPr>
    </w:p>
    <w:p w14:paraId="7A6D98A4" w14:textId="77777777" w:rsidR="0076141D" w:rsidRPr="00E6281C" w:rsidRDefault="0076141D" w:rsidP="0076141D">
      <w:pPr>
        <w:widowControl w:val="0"/>
        <w:spacing w:before="0" w:line="240" w:lineRule="auto"/>
        <w:rPr>
          <w:rFonts w:eastAsia="Times New Roman"/>
          <w:kern w:val="16"/>
          <w:sz w:val="20"/>
          <w:szCs w:val="20"/>
          <w:lang w:val="en-US" w:eastAsia="ru-RU"/>
        </w:rPr>
      </w:pPr>
      <w:r w:rsidRPr="00E6281C">
        <w:rPr>
          <w:rFonts w:eastAsia="Times New Roman"/>
          <w:kern w:val="16"/>
          <w:sz w:val="20"/>
          <w:szCs w:val="20"/>
          <w:lang w:eastAsia="ru-RU"/>
        </w:rPr>
        <w:t>Участник</w:t>
      </w:r>
      <w:r w:rsidRPr="00E6281C">
        <w:rPr>
          <w:rFonts w:eastAsia="Times New Roman"/>
          <w:kern w:val="16"/>
          <w:sz w:val="20"/>
          <w:szCs w:val="20"/>
          <w:lang w:val="en-US" w:eastAsia="ru-RU"/>
        </w:rPr>
        <w:t>/Participant</w:t>
      </w:r>
    </w:p>
    <w:p w14:paraId="5985D392" w14:textId="77777777" w:rsidR="0076141D" w:rsidRPr="00E6281C" w:rsidRDefault="0076141D" w:rsidP="0076141D">
      <w:pPr>
        <w:widowControl w:val="0"/>
        <w:spacing w:before="0" w:after="0" w:line="240" w:lineRule="auto"/>
        <w:ind w:left="142"/>
        <w:rPr>
          <w:bCs/>
          <w:iCs/>
          <w:lang w:val="en-US"/>
        </w:rPr>
      </w:pPr>
      <w:r w:rsidRPr="00E6281C">
        <w:rPr>
          <w:bCs/>
          <w:iCs/>
          <w:lang w:val="en-US"/>
        </w:rPr>
        <w:t>_____________________           _______________________            _____________________</w:t>
      </w:r>
    </w:p>
    <w:p w14:paraId="7E127BF3" w14:textId="77777777" w:rsidR="0076141D" w:rsidRPr="00E6281C" w:rsidRDefault="0076141D" w:rsidP="0076141D">
      <w:pPr>
        <w:widowControl w:val="0"/>
        <w:spacing w:before="0" w:after="0" w:line="240" w:lineRule="auto"/>
        <w:ind w:left="142"/>
        <w:rPr>
          <w:rFonts w:eastAsia="Times New Roman"/>
          <w:i/>
          <w:kern w:val="16"/>
          <w:vertAlign w:val="superscript"/>
          <w:lang w:val="en-US" w:eastAsia="ru-RU"/>
        </w:rPr>
      </w:pPr>
      <w:r w:rsidRPr="00E6281C">
        <w:rPr>
          <w:bCs/>
          <w:i/>
          <w:iCs/>
          <w:vertAlign w:val="superscript"/>
          <w:lang w:val="en-US"/>
        </w:rPr>
        <w:t xml:space="preserve">           (</w:t>
      </w:r>
      <w:proofErr w:type="gramStart"/>
      <w:r w:rsidRPr="00E6281C">
        <w:rPr>
          <w:bCs/>
          <w:i/>
          <w:iCs/>
          <w:vertAlign w:val="superscript"/>
        </w:rPr>
        <w:t>должность</w:t>
      </w:r>
      <w:r w:rsidRPr="00E6281C">
        <w:rPr>
          <w:bCs/>
          <w:i/>
          <w:iCs/>
          <w:vertAlign w:val="superscript"/>
          <w:lang w:val="en-US"/>
        </w:rPr>
        <w:t>/</w:t>
      </w:r>
      <w:r w:rsidRPr="00E6281C">
        <w:rPr>
          <w:rFonts w:eastAsia="Times New Roman"/>
          <w:i/>
          <w:kern w:val="16"/>
          <w:vertAlign w:val="superscript"/>
          <w:lang w:val="en-US" w:eastAsia="ru-RU"/>
        </w:rPr>
        <w:t>Title</w:t>
      </w:r>
      <w:proofErr w:type="gramEnd"/>
      <w:r w:rsidRPr="00E6281C">
        <w:rPr>
          <w:rFonts w:eastAsia="Times New Roman"/>
          <w:i/>
          <w:kern w:val="16"/>
          <w:vertAlign w:val="superscript"/>
          <w:lang w:val="en-US" w:eastAsia="ru-RU"/>
        </w:rPr>
        <w:t xml:space="preserve"> name)                                               (</w:t>
      </w:r>
      <w:proofErr w:type="gramStart"/>
      <w:r w:rsidRPr="00E6281C">
        <w:rPr>
          <w:rFonts w:eastAsia="Times New Roman"/>
          <w:i/>
          <w:kern w:val="16"/>
          <w:vertAlign w:val="superscript"/>
          <w:lang w:eastAsia="ru-RU"/>
        </w:rPr>
        <w:t>подпись</w:t>
      </w:r>
      <w:r w:rsidRPr="00E6281C">
        <w:rPr>
          <w:rFonts w:eastAsia="Times New Roman"/>
          <w:i/>
          <w:kern w:val="16"/>
          <w:vertAlign w:val="superscript"/>
          <w:lang w:val="en-US" w:eastAsia="ru-RU"/>
        </w:rPr>
        <w:t>/signature</w:t>
      </w:r>
      <w:proofErr w:type="gramEnd"/>
      <w:r w:rsidRPr="00E6281C">
        <w:rPr>
          <w:rFonts w:eastAsia="Times New Roman"/>
          <w:i/>
          <w:kern w:val="16"/>
          <w:vertAlign w:val="superscript"/>
          <w:lang w:val="en-US" w:eastAsia="ru-RU"/>
        </w:rPr>
        <w:t>)                                                                 (</w:t>
      </w:r>
      <w:r w:rsidRPr="00E6281C">
        <w:rPr>
          <w:rFonts w:eastAsia="Times New Roman"/>
          <w:i/>
          <w:kern w:val="16"/>
          <w:vertAlign w:val="superscript"/>
          <w:lang w:eastAsia="ru-RU"/>
        </w:rPr>
        <w:t>ФИО</w:t>
      </w:r>
      <w:r w:rsidRPr="00E6281C">
        <w:rPr>
          <w:rFonts w:eastAsia="Times New Roman"/>
          <w:i/>
          <w:kern w:val="16"/>
          <w:vertAlign w:val="superscript"/>
          <w:lang w:val="en-US" w:eastAsia="ru-RU"/>
        </w:rPr>
        <w:t>/</w:t>
      </w:r>
      <w:proofErr w:type="spellStart"/>
      <w:r w:rsidRPr="00E6281C">
        <w:rPr>
          <w:rFonts w:eastAsia="Times New Roman"/>
          <w:i/>
          <w:kern w:val="16"/>
          <w:vertAlign w:val="superscript"/>
          <w:lang w:val="en-US" w:eastAsia="ru-RU"/>
        </w:rPr>
        <w:t>Fullname</w:t>
      </w:r>
      <w:proofErr w:type="spellEnd"/>
      <w:r w:rsidRPr="00E6281C">
        <w:rPr>
          <w:rFonts w:eastAsia="Times New Roman"/>
          <w:i/>
          <w:kern w:val="16"/>
          <w:vertAlign w:val="superscript"/>
          <w:lang w:val="en-US" w:eastAsia="ru-RU"/>
        </w:rPr>
        <w:t>)</w:t>
      </w:r>
    </w:p>
    <w:p w14:paraId="262A1968" w14:textId="77777777" w:rsidR="0076141D" w:rsidRPr="00E6281C" w:rsidRDefault="0076141D" w:rsidP="0076141D">
      <w:pPr>
        <w:widowControl w:val="0"/>
        <w:spacing w:before="0" w:after="0" w:line="240" w:lineRule="auto"/>
        <w:ind w:left="142"/>
        <w:jc w:val="left"/>
        <w:rPr>
          <w:bCs/>
          <w:iCs/>
          <w:vertAlign w:val="superscript"/>
          <w:lang w:val="en-US"/>
        </w:rPr>
      </w:pPr>
      <w:r w:rsidRPr="00E6281C">
        <w:rPr>
          <w:bCs/>
          <w:iCs/>
          <w:vertAlign w:val="superscript"/>
          <w:lang w:val="en-US"/>
        </w:rPr>
        <w:t>М.П</w:t>
      </w:r>
      <w:proofErr w:type="gramStart"/>
      <w:r w:rsidRPr="00E6281C">
        <w:rPr>
          <w:bCs/>
          <w:iCs/>
          <w:vertAlign w:val="superscript"/>
          <w:lang w:val="en-US"/>
        </w:rPr>
        <w:t>./</w:t>
      </w:r>
      <w:proofErr w:type="gramEnd"/>
      <w:r w:rsidRPr="00E6281C">
        <w:rPr>
          <w:bCs/>
          <w:iCs/>
          <w:vertAlign w:val="superscript"/>
          <w:lang w:val="en-US"/>
        </w:rPr>
        <w:t>L.S.</w:t>
      </w:r>
    </w:p>
    <w:p w14:paraId="381D75A3" w14:textId="77777777" w:rsidR="0076141D" w:rsidRPr="00E6281C" w:rsidRDefault="0076141D" w:rsidP="0076141D">
      <w:pPr>
        <w:widowControl w:val="0"/>
        <w:spacing w:before="0" w:line="240" w:lineRule="auto"/>
        <w:ind w:left="567" w:hanging="425"/>
        <w:rPr>
          <w:rFonts w:eastAsia="Times New Roman"/>
          <w:kern w:val="16"/>
          <w:lang w:val="en-US" w:eastAsia="ru-RU"/>
        </w:rPr>
      </w:pPr>
    </w:p>
    <w:p w14:paraId="5D36B34C" w14:textId="77777777" w:rsidR="004A768D" w:rsidRPr="00E6281C" w:rsidRDefault="004A768D" w:rsidP="0076141D">
      <w:pPr>
        <w:widowControl w:val="0"/>
        <w:spacing w:before="0" w:line="240" w:lineRule="auto"/>
        <w:ind w:left="567" w:hanging="425"/>
        <w:rPr>
          <w:rFonts w:eastAsia="Times New Roman"/>
          <w:kern w:val="16"/>
          <w:lang w:val="en-US" w:eastAsia="ru-RU"/>
        </w:rPr>
      </w:pPr>
    </w:p>
    <w:p w14:paraId="16895695" w14:textId="77777777" w:rsidR="004A768D" w:rsidRPr="00E6281C" w:rsidRDefault="0076141D" w:rsidP="004A768D">
      <w:pPr>
        <w:widowControl w:val="0"/>
        <w:spacing w:before="0" w:line="240" w:lineRule="auto"/>
        <w:ind w:firstLine="142"/>
        <w:rPr>
          <w:rFonts w:eastAsia="Times New Roman"/>
          <w:kern w:val="16"/>
          <w:lang w:val="en-US" w:eastAsia="ru-RU"/>
        </w:rPr>
      </w:pPr>
      <w:r w:rsidRPr="00E6281C">
        <w:rPr>
          <w:rFonts w:eastAsia="Times New Roman"/>
          <w:kern w:val="16"/>
          <w:lang w:eastAsia="ru-RU"/>
        </w:rPr>
        <w:t>ОТМЕТКИ</w:t>
      </w:r>
      <w:r w:rsidRPr="00E6281C">
        <w:rPr>
          <w:rFonts w:eastAsia="Times New Roman"/>
          <w:kern w:val="16"/>
          <w:lang w:val="en-US" w:eastAsia="ru-RU"/>
        </w:rPr>
        <w:t xml:space="preserve"> </w:t>
      </w:r>
      <w:r w:rsidRPr="00E6281C">
        <w:rPr>
          <w:rFonts w:eastAsia="Times New Roman"/>
          <w:kern w:val="16"/>
          <w:lang w:eastAsia="ru-RU"/>
        </w:rPr>
        <w:t>РЕПОЗИТАРИЯ</w:t>
      </w:r>
      <w:r w:rsidR="004A768D" w:rsidRPr="00E6281C">
        <w:rPr>
          <w:rFonts w:eastAsia="Times New Roman"/>
          <w:kern w:val="16"/>
          <w:lang w:val="en-US" w:eastAsia="ru-RU"/>
        </w:rPr>
        <w:t>/REPOSITORY’S NOTES:</w:t>
      </w:r>
    </w:p>
    <w:tbl>
      <w:tblPr>
        <w:tblW w:w="0" w:type="auto"/>
        <w:tblInd w:w="142" w:type="dxa"/>
        <w:tblLook w:val="04A0" w:firstRow="1" w:lastRow="0" w:firstColumn="1" w:lastColumn="0" w:noHBand="0" w:noVBand="1"/>
      </w:tblPr>
      <w:tblGrid>
        <w:gridCol w:w="2882"/>
        <w:gridCol w:w="2735"/>
        <w:gridCol w:w="45"/>
        <w:gridCol w:w="3552"/>
      </w:tblGrid>
      <w:tr w:rsidR="004A768D" w:rsidRPr="00513386" w14:paraId="71423AEA" w14:textId="77777777" w:rsidTr="00593B1D">
        <w:tc>
          <w:tcPr>
            <w:tcW w:w="9557" w:type="dxa"/>
            <w:gridSpan w:val="4"/>
            <w:tcBorders>
              <w:top w:val="double" w:sz="4" w:space="0" w:color="auto"/>
            </w:tcBorders>
          </w:tcPr>
          <w:p w14:paraId="2DCB6227" w14:textId="77777777" w:rsidR="004A768D" w:rsidRPr="00E6281C" w:rsidRDefault="004A768D" w:rsidP="00593B1D">
            <w:pPr>
              <w:widowControl w:val="0"/>
              <w:spacing w:before="0" w:after="0" w:line="240" w:lineRule="auto"/>
              <w:ind w:hanging="142"/>
              <w:jc w:val="center"/>
              <w:rPr>
                <w:rFonts w:eastAsia="Times New Roman"/>
                <w:b/>
                <w:iCs/>
                <w:sz w:val="20"/>
                <w:szCs w:val="20"/>
                <w:lang w:val="en-US" w:eastAsia="ru-RU"/>
              </w:rPr>
            </w:pPr>
            <w:r w:rsidRPr="00E6281C">
              <w:rPr>
                <w:rFonts w:eastAsia="Times New Roman"/>
                <w:b/>
                <w:iCs/>
                <w:sz w:val="20"/>
                <w:szCs w:val="20"/>
                <w:lang w:eastAsia="ru-RU"/>
              </w:rPr>
              <w:t>Заполняется</w:t>
            </w:r>
            <w:r w:rsidRPr="00E6281C">
              <w:rPr>
                <w:rFonts w:eastAsia="Times New Roman"/>
                <w:b/>
                <w:iCs/>
                <w:sz w:val="20"/>
                <w:szCs w:val="20"/>
                <w:lang w:val="en-US" w:eastAsia="ru-RU"/>
              </w:rPr>
              <w:t xml:space="preserve"> </w:t>
            </w:r>
            <w:r w:rsidRPr="00E6281C">
              <w:rPr>
                <w:rFonts w:eastAsia="Times New Roman"/>
                <w:b/>
                <w:iCs/>
                <w:sz w:val="20"/>
                <w:szCs w:val="20"/>
                <w:lang w:eastAsia="ru-RU"/>
              </w:rPr>
              <w:t>уполномоченным</w:t>
            </w:r>
            <w:r w:rsidRPr="00E6281C">
              <w:rPr>
                <w:rFonts w:eastAsia="Times New Roman"/>
                <w:b/>
                <w:iCs/>
                <w:sz w:val="20"/>
                <w:szCs w:val="20"/>
                <w:lang w:val="en-US" w:eastAsia="ru-RU"/>
              </w:rPr>
              <w:t xml:space="preserve"> </w:t>
            </w:r>
            <w:r w:rsidRPr="00E6281C">
              <w:rPr>
                <w:rFonts w:eastAsia="Times New Roman"/>
                <w:b/>
                <w:iCs/>
                <w:sz w:val="20"/>
                <w:szCs w:val="20"/>
                <w:lang w:eastAsia="ru-RU"/>
              </w:rPr>
              <w:t>лицом</w:t>
            </w:r>
            <w:r w:rsidRPr="00E6281C">
              <w:rPr>
                <w:rFonts w:eastAsia="Times New Roman"/>
                <w:b/>
                <w:iCs/>
                <w:sz w:val="20"/>
                <w:szCs w:val="20"/>
                <w:lang w:val="en-US" w:eastAsia="ru-RU"/>
              </w:rPr>
              <w:t xml:space="preserve"> </w:t>
            </w:r>
            <w:proofErr w:type="spellStart"/>
            <w:r w:rsidRPr="00E6281C">
              <w:rPr>
                <w:rFonts w:eastAsia="Times New Roman"/>
                <w:b/>
                <w:iCs/>
                <w:sz w:val="20"/>
                <w:szCs w:val="20"/>
                <w:lang w:eastAsia="ru-RU"/>
              </w:rPr>
              <w:t>Репозитария</w:t>
            </w:r>
            <w:proofErr w:type="spellEnd"/>
            <w:r w:rsidRPr="00E6281C">
              <w:rPr>
                <w:rFonts w:eastAsia="Times New Roman"/>
                <w:b/>
                <w:iCs/>
                <w:sz w:val="20"/>
                <w:szCs w:val="20"/>
                <w:lang w:val="en-US" w:eastAsia="ru-RU"/>
              </w:rPr>
              <w:t>/</w:t>
            </w:r>
          </w:p>
          <w:p w14:paraId="6E814BB4" w14:textId="77777777" w:rsidR="004A768D" w:rsidRPr="00E6281C" w:rsidRDefault="004A768D" w:rsidP="00593B1D">
            <w:pPr>
              <w:widowControl w:val="0"/>
              <w:spacing w:before="0" w:after="0" w:line="240" w:lineRule="auto"/>
              <w:ind w:hanging="142"/>
              <w:jc w:val="center"/>
              <w:rPr>
                <w:rFonts w:eastAsia="Times New Roman"/>
                <w:b/>
                <w:iCs/>
                <w:sz w:val="20"/>
                <w:szCs w:val="20"/>
                <w:lang w:val="en-US" w:eastAsia="ru-RU"/>
              </w:rPr>
            </w:pPr>
            <w:r w:rsidRPr="00E6281C">
              <w:rPr>
                <w:rFonts w:eastAsia="Times New Roman"/>
                <w:b/>
                <w:iCs/>
                <w:sz w:val="20"/>
                <w:szCs w:val="20"/>
                <w:lang w:val="en-US" w:eastAsia="ru-RU"/>
              </w:rPr>
              <w:t>to be filled out by the authorized representative of the Repository</w:t>
            </w:r>
          </w:p>
        </w:tc>
      </w:tr>
      <w:tr w:rsidR="004A768D" w:rsidRPr="00E6281C" w14:paraId="50C48082" w14:textId="77777777" w:rsidTr="00593B1D">
        <w:tc>
          <w:tcPr>
            <w:tcW w:w="5938" w:type="dxa"/>
            <w:gridSpan w:val="2"/>
          </w:tcPr>
          <w:p w14:paraId="14DB0D09" w14:textId="77777777" w:rsidR="004A768D" w:rsidRPr="00E6281C" w:rsidRDefault="004A768D" w:rsidP="00593B1D">
            <w:pPr>
              <w:widowControl w:val="0"/>
              <w:spacing w:line="240" w:lineRule="auto"/>
              <w:rPr>
                <w:rFonts w:eastAsia="Times New Roman"/>
                <w:kern w:val="16"/>
                <w:lang w:val="en-US" w:eastAsia="ru-RU"/>
              </w:rPr>
            </w:pPr>
            <w:proofErr w:type="spellStart"/>
            <w:r w:rsidRPr="00E6281C">
              <w:rPr>
                <w:rFonts w:eastAsia="Times New Roman"/>
                <w:sz w:val="20"/>
                <w:szCs w:val="20"/>
                <w:lang w:val="en-US" w:eastAsia="ru-RU"/>
              </w:rPr>
              <w:t>Рег</w:t>
            </w:r>
            <w:proofErr w:type="spellEnd"/>
            <w:r w:rsidRPr="00E6281C">
              <w:rPr>
                <w:rFonts w:eastAsia="Times New Roman"/>
                <w:sz w:val="20"/>
                <w:szCs w:val="20"/>
                <w:lang w:val="en-US" w:eastAsia="ru-RU"/>
              </w:rPr>
              <w:t xml:space="preserve">. </w:t>
            </w:r>
            <w:r w:rsidRPr="00E6281C">
              <w:rPr>
                <w:rFonts w:eastAsia="Times New Roman"/>
                <w:sz w:val="20"/>
                <w:szCs w:val="20"/>
                <w:lang w:eastAsia="ru-RU"/>
              </w:rPr>
              <w:t>номер</w:t>
            </w:r>
            <w:r w:rsidRPr="00E6281C">
              <w:rPr>
                <w:rFonts w:eastAsia="Times New Roman"/>
                <w:sz w:val="20"/>
                <w:szCs w:val="20"/>
                <w:lang w:val="en-US" w:eastAsia="ru-RU"/>
              </w:rPr>
              <w:t xml:space="preserve"> </w:t>
            </w:r>
            <w:r w:rsidRPr="00E6281C">
              <w:rPr>
                <w:rFonts w:eastAsia="Times New Roman"/>
                <w:sz w:val="20"/>
                <w:szCs w:val="20"/>
                <w:lang w:eastAsia="ru-RU"/>
              </w:rPr>
              <w:t>документа</w:t>
            </w:r>
            <w:r w:rsidRPr="00E6281C">
              <w:rPr>
                <w:rFonts w:eastAsia="Times New Roman"/>
                <w:sz w:val="20"/>
                <w:szCs w:val="20"/>
                <w:lang w:val="en-US" w:eastAsia="ru-RU"/>
              </w:rPr>
              <w:t>/Document registration number</w:t>
            </w:r>
          </w:p>
        </w:tc>
        <w:tc>
          <w:tcPr>
            <w:tcW w:w="3619" w:type="dxa"/>
            <w:gridSpan w:val="2"/>
          </w:tcPr>
          <w:p w14:paraId="328FC6A5" w14:textId="77777777" w:rsidR="004A768D" w:rsidRPr="00E6281C" w:rsidRDefault="004A768D" w:rsidP="00593B1D">
            <w:pPr>
              <w:widowControl w:val="0"/>
              <w:spacing w:before="0" w:line="240" w:lineRule="auto"/>
              <w:ind w:hanging="142"/>
              <w:rPr>
                <w:rFonts w:eastAsia="Times New Roman"/>
                <w:kern w:val="16"/>
                <w:lang w:val="en-US" w:eastAsia="ru-RU"/>
              </w:rPr>
            </w:pPr>
            <w:r w:rsidRPr="00E6281C">
              <w:rPr>
                <w:rFonts w:eastAsia="Times New Roman"/>
                <w:kern w:val="16"/>
                <w:lang w:eastAsia="ru-RU"/>
              </w:rPr>
              <w:t>_____________________________</w:t>
            </w:r>
          </w:p>
        </w:tc>
      </w:tr>
      <w:tr w:rsidR="004A768D" w:rsidRPr="00E6281C" w14:paraId="0F2EB110" w14:textId="77777777" w:rsidTr="00593B1D">
        <w:tc>
          <w:tcPr>
            <w:tcW w:w="5938" w:type="dxa"/>
            <w:gridSpan w:val="2"/>
          </w:tcPr>
          <w:p w14:paraId="1D82C987" w14:textId="77777777" w:rsidR="004A768D" w:rsidRPr="00E6281C" w:rsidRDefault="004A768D" w:rsidP="00593B1D">
            <w:pPr>
              <w:widowControl w:val="0"/>
              <w:spacing w:before="0" w:line="240" w:lineRule="auto"/>
              <w:rPr>
                <w:rFonts w:eastAsia="Times New Roman"/>
                <w:kern w:val="16"/>
                <w:lang w:eastAsia="ru-RU"/>
              </w:rPr>
            </w:pPr>
            <w:r w:rsidRPr="00E6281C">
              <w:rPr>
                <w:rFonts w:eastAsia="Times New Roman"/>
                <w:sz w:val="20"/>
                <w:szCs w:val="20"/>
                <w:lang w:eastAsia="ru-RU"/>
              </w:rPr>
              <w:t>Дата регистрации документа/</w:t>
            </w:r>
            <w:r w:rsidRPr="00E6281C">
              <w:rPr>
                <w:rFonts w:eastAsia="Times New Roman"/>
                <w:sz w:val="20"/>
                <w:szCs w:val="20"/>
                <w:lang w:val="en-US" w:eastAsia="ru-RU"/>
              </w:rPr>
              <w:t>Document</w:t>
            </w:r>
            <w:r w:rsidRPr="00E6281C">
              <w:rPr>
                <w:rFonts w:eastAsia="Times New Roman"/>
                <w:sz w:val="20"/>
                <w:szCs w:val="20"/>
                <w:lang w:eastAsia="ru-RU"/>
              </w:rPr>
              <w:t xml:space="preserve"> </w:t>
            </w:r>
            <w:r w:rsidRPr="00E6281C">
              <w:rPr>
                <w:rFonts w:eastAsia="Times New Roman"/>
                <w:sz w:val="20"/>
                <w:szCs w:val="20"/>
                <w:lang w:val="en-US" w:eastAsia="ru-RU"/>
              </w:rPr>
              <w:t>receipt</w:t>
            </w:r>
            <w:r w:rsidRPr="00E6281C">
              <w:rPr>
                <w:rFonts w:eastAsia="Times New Roman"/>
                <w:sz w:val="20"/>
                <w:szCs w:val="20"/>
                <w:lang w:eastAsia="ru-RU"/>
              </w:rPr>
              <w:t xml:space="preserve"> </w:t>
            </w:r>
            <w:r w:rsidRPr="00E6281C">
              <w:rPr>
                <w:rFonts w:eastAsia="Times New Roman"/>
                <w:sz w:val="20"/>
                <w:szCs w:val="20"/>
                <w:lang w:val="en-US" w:eastAsia="ru-RU"/>
              </w:rPr>
              <w:t>date</w:t>
            </w:r>
          </w:p>
        </w:tc>
        <w:tc>
          <w:tcPr>
            <w:tcW w:w="3619" w:type="dxa"/>
            <w:gridSpan w:val="2"/>
          </w:tcPr>
          <w:p w14:paraId="3D7A12C4" w14:textId="77777777" w:rsidR="004A768D" w:rsidRPr="00E6281C" w:rsidRDefault="004A768D" w:rsidP="00593B1D">
            <w:pPr>
              <w:widowControl w:val="0"/>
              <w:spacing w:before="0" w:line="240" w:lineRule="auto"/>
              <w:ind w:hanging="142"/>
              <w:rPr>
                <w:rFonts w:eastAsia="Times New Roman"/>
                <w:kern w:val="16"/>
                <w:lang w:eastAsia="ru-RU"/>
              </w:rPr>
            </w:pPr>
            <w:r w:rsidRPr="00E6281C">
              <w:rPr>
                <w:rFonts w:eastAsia="Times New Roman"/>
                <w:kern w:val="16"/>
                <w:lang w:eastAsia="ru-RU"/>
              </w:rPr>
              <w:t>_____________________________</w:t>
            </w:r>
          </w:p>
        </w:tc>
      </w:tr>
      <w:tr w:rsidR="004A768D" w:rsidRPr="00E6281C" w14:paraId="0E110F1F" w14:textId="77777777" w:rsidTr="00593B1D">
        <w:tc>
          <w:tcPr>
            <w:tcW w:w="3124" w:type="dxa"/>
          </w:tcPr>
          <w:p w14:paraId="0D4B6DB6" w14:textId="77777777" w:rsidR="004A768D" w:rsidRPr="00E6281C" w:rsidRDefault="004A768D" w:rsidP="00593B1D">
            <w:pPr>
              <w:widowControl w:val="0"/>
              <w:spacing w:before="0" w:line="240" w:lineRule="auto"/>
              <w:ind w:hanging="142"/>
              <w:jc w:val="center"/>
              <w:rPr>
                <w:rFonts w:eastAsia="Times New Roman"/>
                <w:kern w:val="16"/>
                <w:lang w:eastAsia="ru-RU"/>
              </w:rPr>
            </w:pPr>
            <w:r w:rsidRPr="00E6281C">
              <w:rPr>
                <w:rFonts w:eastAsia="Times New Roman"/>
                <w:kern w:val="16"/>
                <w:lang w:eastAsia="ru-RU"/>
              </w:rPr>
              <w:t>______________________</w:t>
            </w:r>
          </w:p>
        </w:tc>
        <w:tc>
          <w:tcPr>
            <w:tcW w:w="2874" w:type="dxa"/>
            <w:gridSpan w:val="2"/>
          </w:tcPr>
          <w:p w14:paraId="21BC89C1" w14:textId="77777777" w:rsidR="004A768D" w:rsidRPr="00E6281C" w:rsidRDefault="004A768D" w:rsidP="00593B1D">
            <w:pPr>
              <w:widowControl w:val="0"/>
              <w:spacing w:before="0" w:line="240" w:lineRule="auto"/>
              <w:ind w:hanging="142"/>
              <w:jc w:val="center"/>
              <w:rPr>
                <w:rFonts w:eastAsia="Times New Roman"/>
                <w:kern w:val="16"/>
                <w:lang w:eastAsia="ru-RU"/>
              </w:rPr>
            </w:pPr>
            <w:r w:rsidRPr="00E6281C">
              <w:rPr>
                <w:rFonts w:eastAsia="Times New Roman"/>
                <w:kern w:val="16"/>
                <w:lang w:eastAsia="ru-RU"/>
              </w:rPr>
              <w:t>______________________</w:t>
            </w:r>
          </w:p>
        </w:tc>
        <w:tc>
          <w:tcPr>
            <w:tcW w:w="3559" w:type="dxa"/>
          </w:tcPr>
          <w:p w14:paraId="58FD7226" w14:textId="77777777" w:rsidR="004A768D" w:rsidRPr="00E6281C" w:rsidRDefault="004A768D" w:rsidP="00593B1D">
            <w:pPr>
              <w:widowControl w:val="0"/>
              <w:spacing w:before="0" w:line="240" w:lineRule="auto"/>
              <w:ind w:hanging="142"/>
              <w:jc w:val="center"/>
              <w:rPr>
                <w:rFonts w:eastAsia="Times New Roman"/>
                <w:kern w:val="16"/>
                <w:lang w:eastAsia="ru-RU"/>
              </w:rPr>
            </w:pPr>
            <w:r w:rsidRPr="00E6281C">
              <w:rPr>
                <w:rFonts w:eastAsia="Times New Roman"/>
                <w:kern w:val="16"/>
                <w:lang w:eastAsia="ru-RU"/>
              </w:rPr>
              <w:t>____________________________</w:t>
            </w:r>
          </w:p>
        </w:tc>
      </w:tr>
      <w:tr w:rsidR="004A768D" w:rsidRPr="00E6281C" w14:paraId="3BC046DD" w14:textId="77777777" w:rsidTr="00593B1D">
        <w:tc>
          <w:tcPr>
            <w:tcW w:w="3124" w:type="dxa"/>
            <w:tcBorders>
              <w:bottom w:val="double" w:sz="4" w:space="0" w:color="auto"/>
            </w:tcBorders>
          </w:tcPr>
          <w:p w14:paraId="3F7DE0A5" w14:textId="77777777" w:rsidR="004A768D" w:rsidRPr="00E6281C" w:rsidRDefault="004A768D" w:rsidP="00593B1D">
            <w:pPr>
              <w:widowControl w:val="0"/>
              <w:spacing w:before="0" w:line="240" w:lineRule="auto"/>
              <w:ind w:hanging="142"/>
              <w:jc w:val="center"/>
              <w:rPr>
                <w:rFonts w:eastAsia="Times New Roman"/>
                <w:kern w:val="16"/>
                <w:lang w:eastAsia="ru-RU"/>
              </w:rPr>
            </w:pPr>
            <w:r w:rsidRPr="00E6281C">
              <w:rPr>
                <w:rFonts w:eastAsia="Times New Roman"/>
                <w:i/>
                <w:kern w:val="16"/>
                <w:vertAlign w:val="superscript"/>
                <w:lang w:val="en-US" w:eastAsia="ru-RU"/>
              </w:rPr>
              <w:t>(</w:t>
            </w:r>
            <w:r w:rsidRPr="00E6281C">
              <w:rPr>
                <w:rFonts w:eastAsia="Times New Roman"/>
                <w:i/>
                <w:kern w:val="16"/>
                <w:vertAlign w:val="superscript"/>
                <w:lang w:eastAsia="ru-RU"/>
              </w:rPr>
              <w:t>ФИО</w:t>
            </w:r>
            <w:r w:rsidRPr="00E6281C">
              <w:rPr>
                <w:rFonts w:eastAsia="Times New Roman"/>
                <w:i/>
                <w:kern w:val="16"/>
                <w:vertAlign w:val="superscript"/>
                <w:lang w:val="en-US" w:eastAsia="ru-RU"/>
              </w:rPr>
              <w:t>/</w:t>
            </w:r>
            <w:proofErr w:type="spellStart"/>
            <w:r w:rsidRPr="00E6281C">
              <w:rPr>
                <w:rFonts w:eastAsia="Times New Roman"/>
                <w:i/>
                <w:kern w:val="16"/>
                <w:vertAlign w:val="superscript"/>
                <w:lang w:val="en-US" w:eastAsia="ru-RU"/>
              </w:rPr>
              <w:t>Fullname</w:t>
            </w:r>
            <w:proofErr w:type="spellEnd"/>
            <w:r w:rsidRPr="00E6281C">
              <w:rPr>
                <w:rFonts w:eastAsia="Times New Roman"/>
                <w:i/>
                <w:kern w:val="16"/>
                <w:vertAlign w:val="superscript"/>
                <w:lang w:val="en-US" w:eastAsia="ru-RU"/>
              </w:rPr>
              <w:t>)</w:t>
            </w:r>
          </w:p>
        </w:tc>
        <w:tc>
          <w:tcPr>
            <w:tcW w:w="2874" w:type="dxa"/>
            <w:gridSpan w:val="2"/>
            <w:tcBorders>
              <w:bottom w:val="double" w:sz="4" w:space="0" w:color="auto"/>
            </w:tcBorders>
          </w:tcPr>
          <w:p w14:paraId="5B1FDF40" w14:textId="77777777" w:rsidR="004A768D" w:rsidRPr="00E6281C" w:rsidRDefault="004A768D" w:rsidP="00593B1D">
            <w:pPr>
              <w:widowControl w:val="0"/>
              <w:spacing w:before="0" w:line="240" w:lineRule="auto"/>
              <w:ind w:hanging="142"/>
              <w:jc w:val="center"/>
              <w:rPr>
                <w:rFonts w:eastAsia="Times New Roman"/>
                <w:kern w:val="16"/>
                <w:lang w:eastAsia="ru-RU"/>
              </w:rPr>
            </w:pPr>
            <w:r w:rsidRPr="00E6281C">
              <w:rPr>
                <w:bCs/>
                <w:i/>
                <w:iCs/>
                <w:vertAlign w:val="superscript"/>
                <w:lang w:val="en-US"/>
              </w:rPr>
              <w:t>(</w:t>
            </w:r>
            <w:r w:rsidRPr="00E6281C">
              <w:rPr>
                <w:bCs/>
                <w:i/>
                <w:iCs/>
                <w:vertAlign w:val="superscript"/>
              </w:rPr>
              <w:t>должность</w:t>
            </w:r>
            <w:r w:rsidRPr="00E6281C">
              <w:rPr>
                <w:bCs/>
                <w:i/>
                <w:iCs/>
                <w:vertAlign w:val="superscript"/>
                <w:lang w:val="en-US"/>
              </w:rPr>
              <w:t>/</w:t>
            </w:r>
            <w:r w:rsidRPr="00E6281C">
              <w:rPr>
                <w:rFonts w:eastAsia="Times New Roman"/>
                <w:i/>
                <w:kern w:val="16"/>
                <w:vertAlign w:val="superscript"/>
                <w:lang w:val="en-US" w:eastAsia="ru-RU"/>
              </w:rPr>
              <w:t>Title name</w:t>
            </w:r>
            <w:r w:rsidRPr="00E6281C">
              <w:rPr>
                <w:rFonts w:eastAsia="Times New Roman"/>
                <w:i/>
                <w:kern w:val="16"/>
                <w:vertAlign w:val="superscript"/>
                <w:lang w:eastAsia="ru-RU"/>
              </w:rPr>
              <w:t>)</w:t>
            </w:r>
          </w:p>
        </w:tc>
        <w:tc>
          <w:tcPr>
            <w:tcW w:w="3559" w:type="dxa"/>
            <w:tcBorders>
              <w:bottom w:val="double" w:sz="4" w:space="0" w:color="auto"/>
            </w:tcBorders>
          </w:tcPr>
          <w:p w14:paraId="70C474C3" w14:textId="77777777" w:rsidR="004A768D" w:rsidRPr="00E6281C" w:rsidRDefault="004A768D" w:rsidP="00593B1D">
            <w:pPr>
              <w:widowControl w:val="0"/>
              <w:spacing w:before="0" w:line="240" w:lineRule="auto"/>
              <w:ind w:hanging="142"/>
              <w:jc w:val="center"/>
              <w:rPr>
                <w:rFonts w:eastAsia="Times New Roman"/>
                <w:kern w:val="16"/>
                <w:lang w:eastAsia="ru-RU"/>
              </w:rPr>
            </w:pPr>
            <w:r w:rsidRPr="00E6281C">
              <w:rPr>
                <w:rFonts w:eastAsia="Times New Roman"/>
                <w:i/>
                <w:kern w:val="16"/>
                <w:vertAlign w:val="superscript"/>
                <w:lang w:val="en-US" w:eastAsia="ru-RU"/>
              </w:rPr>
              <w:t>(</w:t>
            </w:r>
            <w:r w:rsidRPr="00E6281C">
              <w:rPr>
                <w:rFonts w:eastAsia="Times New Roman"/>
                <w:i/>
                <w:kern w:val="16"/>
                <w:vertAlign w:val="superscript"/>
                <w:lang w:eastAsia="ru-RU"/>
              </w:rPr>
              <w:t>подпись</w:t>
            </w:r>
            <w:r w:rsidRPr="00E6281C">
              <w:rPr>
                <w:rFonts w:eastAsia="Times New Roman"/>
                <w:i/>
                <w:kern w:val="16"/>
                <w:vertAlign w:val="superscript"/>
                <w:lang w:val="en-US" w:eastAsia="ru-RU"/>
              </w:rPr>
              <w:t>/signature)</w:t>
            </w:r>
          </w:p>
        </w:tc>
      </w:tr>
    </w:tbl>
    <w:p w14:paraId="5A6B6706" w14:textId="77777777" w:rsidR="0076141D" w:rsidRPr="00E6281C" w:rsidRDefault="0076141D" w:rsidP="0076141D">
      <w:pPr>
        <w:widowControl w:val="0"/>
        <w:spacing w:before="0" w:line="240" w:lineRule="auto"/>
        <w:ind w:hanging="142"/>
        <w:rPr>
          <w:rFonts w:eastAsia="Times New Roman"/>
          <w:kern w:val="16"/>
          <w:sz w:val="20"/>
          <w:szCs w:val="20"/>
          <w:lang w:eastAsia="ru-RU"/>
        </w:rPr>
      </w:pPr>
      <w:r w:rsidRPr="00E6281C">
        <w:rPr>
          <w:rFonts w:eastAsia="Times New Roman"/>
          <w:kern w:val="16"/>
          <w:sz w:val="20"/>
          <w:szCs w:val="20"/>
          <w:lang w:eastAsia="ru-RU"/>
        </w:rPr>
        <w:br w:type="page"/>
      </w:r>
    </w:p>
    <w:p w14:paraId="655C29BE" w14:textId="77777777" w:rsidR="0076141D" w:rsidRPr="00E6281C" w:rsidRDefault="0076141D" w:rsidP="00DF7A77">
      <w:pPr>
        <w:widowControl w:val="0"/>
        <w:spacing w:before="0" w:line="240" w:lineRule="auto"/>
        <w:ind w:left="567" w:hanging="567"/>
        <w:jc w:val="right"/>
        <w:rPr>
          <w:rFonts w:eastAsia="Times New Roman"/>
          <w:b/>
          <w:lang w:val="en-US" w:eastAsia="ru-RU"/>
        </w:rPr>
      </w:pPr>
      <w:r w:rsidRPr="00E6281C">
        <w:rPr>
          <w:rFonts w:eastAsia="Times New Roman"/>
          <w:b/>
          <w:lang w:eastAsia="ru-RU"/>
        </w:rPr>
        <w:lastRenderedPageBreak/>
        <w:t>Форма</w:t>
      </w:r>
      <w:r w:rsidRPr="00E6281C">
        <w:rPr>
          <w:rFonts w:eastAsia="Times New Roman"/>
          <w:b/>
          <w:lang w:val="en-US" w:eastAsia="ru-RU"/>
        </w:rPr>
        <w:t xml:space="preserve"> </w:t>
      </w:r>
      <w:r w:rsidRPr="00E6281C">
        <w:rPr>
          <w:rFonts w:eastAsia="Times New Roman"/>
          <w:b/>
          <w:lang w:eastAsia="ru-RU"/>
        </w:rPr>
        <w:t>С</w:t>
      </w:r>
      <w:r w:rsidRPr="00E6281C">
        <w:rPr>
          <w:rFonts w:eastAsia="Times New Roman"/>
          <w:b/>
          <w:lang w:val="en-US" w:eastAsia="ru-RU"/>
        </w:rPr>
        <w:t xml:space="preserve">M013/Form </w:t>
      </w:r>
      <w:r w:rsidRPr="00E6281C">
        <w:rPr>
          <w:rFonts w:eastAsia="Times New Roman"/>
          <w:b/>
          <w:lang w:eastAsia="ru-RU"/>
        </w:rPr>
        <w:t>С</w:t>
      </w:r>
      <w:r w:rsidRPr="00E6281C">
        <w:rPr>
          <w:rFonts w:eastAsia="Times New Roman"/>
          <w:b/>
          <w:lang w:val="en-US" w:eastAsia="ru-RU"/>
        </w:rPr>
        <w:t>M013</w:t>
      </w:r>
    </w:p>
    <w:p w14:paraId="1BBA52B0" w14:textId="77777777" w:rsidR="0076141D" w:rsidRPr="00E6281C" w:rsidRDefault="0076141D" w:rsidP="0076141D">
      <w:pPr>
        <w:widowControl w:val="0"/>
        <w:spacing w:before="0" w:line="240" w:lineRule="auto"/>
        <w:ind w:left="567" w:hanging="567"/>
        <w:jc w:val="center"/>
        <w:rPr>
          <w:rFonts w:eastAsia="Times New Roman"/>
          <w:bCs/>
          <w:iCs/>
          <w:kern w:val="16"/>
          <w:lang w:val="en-US" w:eastAsia="ru-RU"/>
        </w:rPr>
      </w:pPr>
    </w:p>
    <w:p w14:paraId="5602FCA8" w14:textId="77777777" w:rsidR="0076141D" w:rsidRPr="00E6281C" w:rsidRDefault="0076141D" w:rsidP="0076141D">
      <w:pPr>
        <w:widowControl w:val="0"/>
        <w:spacing w:before="0" w:line="240" w:lineRule="auto"/>
        <w:ind w:left="567" w:hanging="567"/>
        <w:jc w:val="center"/>
        <w:rPr>
          <w:rFonts w:eastAsia="Times New Roman"/>
          <w:bCs/>
          <w:iCs/>
          <w:kern w:val="16"/>
          <w:lang w:val="en-US" w:eastAsia="ru-RU"/>
        </w:rPr>
      </w:pPr>
      <w:r w:rsidRPr="00E6281C">
        <w:rPr>
          <w:rFonts w:eastAsia="Times New Roman"/>
          <w:bCs/>
          <w:iCs/>
          <w:kern w:val="16"/>
          <w:lang w:val="en-US" w:eastAsia="ru-RU"/>
        </w:rPr>
        <w:t>(</w:t>
      </w:r>
      <w:r w:rsidRPr="00E6281C">
        <w:rPr>
          <w:rFonts w:eastAsia="Times New Roman"/>
          <w:bCs/>
          <w:iCs/>
          <w:kern w:val="16"/>
          <w:lang w:eastAsia="ru-RU"/>
        </w:rPr>
        <w:t>Оформляется</w:t>
      </w:r>
      <w:r w:rsidRPr="00E6281C">
        <w:rPr>
          <w:rFonts w:eastAsia="Times New Roman"/>
          <w:bCs/>
          <w:iCs/>
          <w:kern w:val="16"/>
          <w:lang w:val="en-US" w:eastAsia="ru-RU"/>
        </w:rPr>
        <w:t xml:space="preserve"> </w:t>
      </w:r>
      <w:r w:rsidRPr="00E6281C">
        <w:rPr>
          <w:rFonts w:eastAsia="Times New Roman"/>
          <w:bCs/>
          <w:iCs/>
          <w:kern w:val="16"/>
          <w:lang w:eastAsia="ru-RU"/>
        </w:rPr>
        <w:t>на</w:t>
      </w:r>
      <w:r w:rsidRPr="00E6281C">
        <w:rPr>
          <w:rFonts w:eastAsia="Times New Roman"/>
          <w:bCs/>
          <w:iCs/>
          <w:kern w:val="16"/>
          <w:lang w:val="en-US" w:eastAsia="ru-RU"/>
        </w:rPr>
        <w:t xml:space="preserve"> </w:t>
      </w:r>
      <w:r w:rsidRPr="00E6281C">
        <w:rPr>
          <w:rFonts w:eastAsia="Times New Roman"/>
          <w:bCs/>
          <w:iCs/>
          <w:kern w:val="16"/>
          <w:lang w:eastAsia="ru-RU"/>
        </w:rPr>
        <w:t>бланке</w:t>
      </w:r>
      <w:r w:rsidRPr="00E6281C">
        <w:rPr>
          <w:rFonts w:eastAsia="Times New Roman"/>
          <w:bCs/>
          <w:iCs/>
          <w:kern w:val="16"/>
          <w:lang w:val="en-US" w:eastAsia="ru-RU"/>
        </w:rPr>
        <w:t xml:space="preserve"> </w:t>
      </w:r>
      <w:r w:rsidRPr="00E6281C">
        <w:rPr>
          <w:rFonts w:eastAsia="Times New Roman"/>
          <w:bCs/>
          <w:iCs/>
          <w:kern w:val="16"/>
          <w:lang w:eastAsia="ru-RU"/>
        </w:rPr>
        <w:t>организации</w:t>
      </w:r>
      <w:r w:rsidRPr="00E6281C">
        <w:rPr>
          <w:rFonts w:eastAsia="Times New Roman"/>
          <w:bCs/>
          <w:iCs/>
          <w:kern w:val="16"/>
          <w:lang w:val="en-US" w:eastAsia="ru-RU"/>
        </w:rPr>
        <w:t xml:space="preserve">/to be printed on the </w:t>
      </w:r>
      <w:proofErr w:type="spellStart"/>
      <w:r w:rsidRPr="00E6281C">
        <w:rPr>
          <w:rFonts w:eastAsia="Times New Roman"/>
          <w:bCs/>
          <w:iCs/>
          <w:kern w:val="16"/>
          <w:lang w:val="en-US" w:eastAsia="ru-RU"/>
        </w:rPr>
        <w:t>letterheaded</w:t>
      </w:r>
      <w:proofErr w:type="spellEnd"/>
      <w:r w:rsidRPr="00E6281C">
        <w:rPr>
          <w:rFonts w:eastAsia="Times New Roman"/>
          <w:bCs/>
          <w:iCs/>
          <w:kern w:val="16"/>
          <w:lang w:val="en-US" w:eastAsia="ru-RU"/>
        </w:rPr>
        <w:t xml:space="preserve"> form of the company)</w:t>
      </w:r>
    </w:p>
    <w:p w14:paraId="4BA3A740" w14:textId="77777777" w:rsidR="0076141D" w:rsidRPr="00E6281C" w:rsidRDefault="0076141D" w:rsidP="0076141D">
      <w:pPr>
        <w:widowControl w:val="0"/>
        <w:spacing w:before="0" w:after="0" w:line="240" w:lineRule="auto"/>
        <w:ind w:left="567" w:hanging="567"/>
        <w:jc w:val="center"/>
        <w:rPr>
          <w:rFonts w:eastAsia="Times New Roman"/>
          <w:b/>
          <w:bCs/>
          <w:lang w:val="en-US" w:eastAsia="ru-RU"/>
        </w:rPr>
      </w:pPr>
    </w:p>
    <w:p w14:paraId="60542381" w14:textId="77777777" w:rsidR="0076141D" w:rsidRPr="00E6281C" w:rsidRDefault="0076141D" w:rsidP="0076141D">
      <w:pPr>
        <w:widowControl w:val="0"/>
        <w:spacing w:before="0" w:after="0" w:line="240" w:lineRule="auto"/>
        <w:ind w:left="567" w:hanging="567"/>
        <w:jc w:val="center"/>
        <w:rPr>
          <w:rFonts w:eastAsia="Times New Roman"/>
          <w:b/>
          <w:bCs/>
          <w:lang w:val="en-US" w:eastAsia="ru-RU"/>
        </w:rPr>
      </w:pPr>
      <w:r w:rsidRPr="00E6281C">
        <w:rPr>
          <w:rFonts w:eastAsia="Times New Roman"/>
          <w:b/>
          <w:bCs/>
          <w:lang w:eastAsia="ru-RU"/>
        </w:rPr>
        <w:t>УВЕДОМЛЕНИЕ</w:t>
      </w:r>
    </w:p>
    <w:p w14:paraId="16E3033A" w14:textId="77777777" w:rsidR="0076141D" w:rsidRPr="00E6281C" w:rsidRDefault="0076141D" w:rsidP="0076141D">
      <w:pPr>
        <w:widowControl w:val="0"/>
        <w:spacing w:before="0" w:after="0" w:line="240" w:lineRule="auto"/>
        <w:ind w:left="567" w:hanging="567"/>
        <w:jc w:val="center"/>
        <w:rPr>
          <w:rFonts w:eastAsia="Times New Roman"/>
          <w:b/>
          <w:bCs/>
          <w:lang w:val="en-US" w:eastAsia="ru-RU"/>
        </w:rPr>
      </w:pPr>
      <w:r w:rsidRPr="00E6281C">
        <w:rPr>
          <w:rFonts w:eastAsia="Times New Roman"/>
          <w:b/>
          <w:lang w:val="en-US" w:eastAsia="ru-RU"/>
        </w:rPr>
        <w:t xml:space="preserve"> </w:t>
      </w:r>
      <w:r w:rsidRPr="00E6281C">
        <w:rPr>
          <w:rFonts w:eastAsia="Times New Roman"/>
          <w:b/>
          <w:bCs/>
          <w:lang w:eastAsia="ru-RU"/>
        </w:rPr>
        <w:t>об</w:t>
      </w:r>
      <w:r w:rsidRPr="00E6281C">
        <w:rPr>
          <w:rFonts w:eastAsia="Times New Roman"/>
          <w:b/>
          <w:lang w:val="en-US" w:eastAsia="ru-RU"/>
        </w:rPr>
        <w:t xml:space="preserve"> </w:t>
      </w:r>
      <w:r w:rsidRPr="00E6281C">
        <w:rPr>
          <w:rFonts w:eastAsia="Times New Roman"/>
          <w:b/>
          <w:bCs/>
          <w:lang w:eastAsia="ru-RU"/>
        </w:rPr>
        <w:t>отмене</w:t>
      </w:r>
      <w:r w:rsidRPr="00E6281C">
        <w:rPr>
          <w:rFonts w:eastAsia="Times New Roman"/>
          <w:b/>
          <w:lang w:val="en-US" w:eastAsia="ru-RU"/>
        </w:rPr>
        <w:t xml:space="preserve"> </w:t>
      </w:r>
      <w:r w:rsidRPr="00E6281C">
        <w:rPr>
          <w:rFonts w:eastAsia="Times New Roman"/>
          <w:b/>
          <w:bCs/>
          <w:lang w:eastAsia="ru-RU"/>
        </w:rPr>
        <w:t>документа</w:t>
      </w:r>
      <w:r w:rsidRPr="00E6281C">
        <w:rPr>
          <w:rFonts w:eastAsia="Times New Roman"/>
          <w:b/>
          <w:bCs/>
          <w:lang w:val="en-US" w:eastAsia="ru-RU"/>
        </w:rPr>
        <w:t>/</w:t>
      </w:r>
    </w:p>
    <w:p w14:paraId="1DFF891C" w14:textId="77777777" w:rsidR="0076141D" w:rsidRPr="00E6281C" w:rsidRDefault="0076141D" w:rsidP="0076141D">
      <w:pPr>
        <w:widowControl w:val="0"/>
        <w:spacing w:before="0" w:after="0" w:line="240" w:lineRule="auto"/>
        <w:ind w:left="567" w:hanging="567"/>
        <w:jc w:val="center"/>
        <w:rPr>
          <w:rFonts w:eastAsia="Times New Roman"/>
          <w:b/>
          <w:lang w:val="en-US" w:eastAsia="ru-RU"/>
        </w:rPr>
      </w:pPr>
      <w:r w:rsidRPr="00E6281C">
        <w:rPr>
          <w:rFonts w:eastAsia="Times New Roman"/>
          <w:b/>
          <w:lang w:val="en-US" w:eastAsia="ru-RU"/>
        </w:rPr>
        <w:t>Notification on document revocation</w:t>
      </w:r>
    </w:p>
    <w:p w14:paraId="6F3BC41F" w14:textId="77777777" w:rsidR="0076141D" w:rsidRPr="00E6281C" w:rsidRDefault="0076141D" w:rsidP="0076141D">
      <w:pPr>
        <w:widowControl w:val="0"/>
        <w:tabs>
          <w:tab w:val="center" w:pos="4677"/>
          <w:tab w:val="left" w:pos="7260"/>
        </w:tabs>
        <w:spacing w:before="0" w:after="0" w:line="240" w:lineRule="auto"/>
        <w:ind w:left="567" w:hanging="567"/>
        <w:jc w:val="center"/>
        <w:rPr>
          <w:rFonts w:eastAsia="Times New Roman"/>
          <w:b/>
          <w:lang w:val="en-US" w:eastAsia="ru-RU"/>
        </w:rPr>
      </w:pPr>
    </w:p>
    <w:p w14:paraId="62DFC801" w14:textId="77777777" w:rsidR="0076141D" w:rsidRPr="00E6281C" w:rsidRDefault="0076141D" w:rsidP="0076141D">
      <w:pPr>
        <w:widowControl w:val="0"/>
        <w:spacing w:before="0" w:line="240" w:lineRule="auto"/>
        <w:ind w:left="567" w:hanging="567"/>
        <w:jc w:val="left"/>
        <w:rPr>
          <w:rFonts w:eastAsia="Times New Roman"/>
          <w:kern w:val="16"/>
          <w:sz w:val="20"/>
          <w:szCs w:val="20"/>
          <w:lang w:eastAsia="ru-RU"/>
        </w:rPr>
      </w:pPr>
      <w:r w:rsidRPr="00E6281C">
        <w:rPr>
          <w:rFonts w:eastAsia="Times New Roman"/>
          <w:kern w:val="16"/>
          <w:sz w:val="20"/>
          <w:szCs w:val="20"/>
          <w:lang w:eastAsia="ru-RU"/>
        </w:rPr>
        <w:t>«___» ____________ 20__</w:t>
      </w:r>
    </w:p>
    <w:p w14:paraId="3E08BA2F" w14:textId="77777777" w:rsidR="0076141D" w:rsidRPr="00E6281C" w:rsidRDefault="0076141D" w:rsidP="0076141D">
      <w:pPr>
        <w:widowControl w:val="0"/>
        <w:spacing w:before="0" w:after="0" w:line="240" w:lineRule="auto"/>
        <w:ind w:left="567" w:hanging="567"/>
        <w:rPr>
          <w:rFonts w:eastAsia="Times New Roman"/>
          <w:b/>
          <w:lang w:eastAsia="x-none"/>
        </w:rPr>
      </w:pPr>
      <w:r w:rsidRPr="00E6281C">
        <w:rPr>
          <w:rFonts w:eastAsia="Times New Roman"/>
          <w:b/>
          <w:lang w:eastAsia="x-none"/>
        </w:rPr>
        <w:t>_____________________________________________________________________________,</w:t>
      </w:r>
    </w:p>
    <w:p w14:paraId="6FDB8586" w14:textId="77777777" w:rsidR="0076141D" w:rsidRPr="00E6281C" w:rsidRDefault="0076141D" w:rsidP="0076141D">
      <w:pPr>
        <w:widowControl w:val="0"/>
        <w:spacing w:before="0" w:after="0" w:line="240" w:lineRule="auto"/>
        <w:ind w:left="567" w:hanging="567"/>
        <w:jc w:val="center"/>
        <w:rPr>
          <w:rFonts w:eastAsia="Times New Roman"/>
          <w:i/>
          <w:kern w:val="16"/>
          <w:sz w:val="20"/>
          <w:szCs w:val="20"/>
          <w:lang w:eastAsia="ru-RU"/>
        </w:rPr>
      </w:pPr>
      <w:r w:rsidRPr="00E6281C">
        <w:rPr>
          <w:rFonts w:eastAsia="Times New Roman"/>
          <w:i/>
          <w:kern w:val="16"/>
          <w:sz w:val="20"/>
          <w:szCs w:val="20"/>
          <w:lang w:eastAsia="ru-RU"/>
        </w:rPr>
        <w:t>(полное наименование организации/Ф.И.О физического лица</w:t>
      </w:r>
    </w:p>
    <w:p w14:paraId="539E4776" w14:textId="77777777" w:rsidR="0076141D" w:rsidRPr="00E6281C" w:rsidRDefault="0076141D" w:rsidP="0076141D">
      <w:pPr>
        <w:widowControl w:val="0"/>
        <w:spacing w:before="0" w:line="240" w:lineRule="auto"/>
        <w:ind w:left="567" w:hanging="567"/>
        <w:jc w:val="center"/>
        <w:rPr>
          <w:rFonts w:eastAsia="Times New Roman"/>
          <w:i/>
          <w:kern w:val="16"/>
          <w:sz w:val="20"/>
          <w:szCs w:val="20"/>
          <w:lang w:val="en-US" w:eastAsia="ru-RU"/>
        </w:rPr>
      </w:pPr>
      <w:r w:rsidRPr="00E6281C">
        <w:rPr>
          <w:rFonts w:eastAsia="Times New Roman"/>
          <w:i/>
          <w:kern w:val="16"/>
          <w:sz w:val="20"/>
          <w:szCs w:val="20"/>
          <w:lang w:val="en-US" w:eastAsia="ru-RU"/>
        </w:rPr>
        <w:t>/full name of the company/surname, first and, patronymic of the individual)</w:t>
      </w:r>
    </w:p>
    <w:p w14:paraId="7A28555A" w14:textId="77777777" w:rsidR="004A768D" w:rsidRPr="00E6281C" w:rsidRDefault="004A768D" w:rsidP="0076141D">
      <w:pPr>
        <w:widowControl w:val="0"/>
        <w:tabs>
          <w:tab w:val="center" w:pos="4677"/>
          <w:tab w:val="left" w:pos="7260"/>
        </w:tabs>
        <w:spacing w:before="0" w:line="240" w:lineRule="auto"/>
        <w:rPr>
          <w:rFonts w:eastAsia="Times New Roman"/>
          <w:iCs/>
          <w:lang w:val="en-US" w:eastAsia="ru-RU"/>
        </w:rPr>
      </w:pPr>
    </w:p>
    <w:p w14:paraId="785F5594" w14:textId="77777777" w:rsidR="0076141D" w:rsidRPr="00E6281C" w:rsidRDefault="0076141D" w:rsidP="0076141D">
      <w:pPr>
        <w:widowControl w:val="0"/>
        <w:tabs>
          <w:tab w:val="center" w:pos="4677"/>
          <w:tab w:val="left" w:pos="7260"/>
        </w:tabs>
        <w:spacing w:before="0" w:line="240" w:lineRule="auto"/>
        <w:rPr>
          <w:rFonts w:eastAsia="Times New Roman"/>
          <w:iCs/>
          <w:lang w:val="en-US" w:eastAsia="ru-RU"/>
        </w:rPr>
      </w:pPr>
      <w:r w:rsidRPr="00E6281C">
        <w:rPr>
          <w:rFonts w:eastAsia="Times New Roman"/>
          <w:iCs/>
          <w:lang w:eastAsia="ru-RU"/>
        </w:rPr>
        <w:t>Настоящим</w:t>
      </w:r>
      <w:r w:rsidRPr="00E6281C">
        <w:rPr>
          <w:rFonts w:eastAsia="Times New Roman"/>
          <w:iCs/>
          <w:lang w:val="en-US" w:eastAsia="ru-RU"/>
        </w:rPr>
        <w:t xml:space="preserve"> </w:t>
      </w:r>
      <w:r w:rsidRPr="00E6281C">
        <w:rPr>
          <w:rFonts w:eastAsia="Times New Roman"/>
          <w:iCs/>
          <w:lang w:eastAsia="ru-RU"/>
        </w:rPr>
        <w:t>сообщаем</w:t>
      </w:r>
      <w:r w:rsidRPr="00E6281C">
        <w:rPr>
          <w:rFonts w:eastAsia="Times New Roman"/>
          <w:iCs/>
          <w:lang w:val="en-US" w:eastAsia="ru-RU"/>
        </w:rPr>
        <w:t xml:space="preserve"> </w:t>
      </w:r>
      <w:r w:rsidRPr="00E6281C">
        <w:rPr>
          <w:rFonts w:eastAsia="Times New Roman"/>
          <w:iCs/>
          <w:lang w:eastAsia="ru-RU"/>
        </w:rPr>
        <w:t>об</w:t>
      </w:r>
      <w:r w:rsidRPr="00E6281C">
        <w:rPr>
          <w:rFonts w:eastAsia="Times New Roman"/>
          <w:iCs/>
          <w:lang w:val="en-US" w:eastAsia="ru-RU"/>
        </w:rPr>
        <w:t xml:space="preserve"> </w:t>
      </w:r>
      <w:r w:rsidRPr="00E6281C">
        <w:rPr>
          <w:rFonts w:eastAsia="Times New Roman"/>
          <w:iCs/>
          <w:lang w:eastAsia="ru-RU"/>
        </w:rPr>
        <w:t>отмене</w:t>
      </w:r>
      <w:r w:rsidRPr="00E6281C">
        <w:rPr>
          <w:rFonts w:eastAsia="Times New Roman"/>
          <w:iCs/>
          <w:lang w:val="en-US" w:eastAsia="ru-RU"/>
        </w:rPr>
        <w:t xml:space="preserve"> (</w:t>
      </w:r>
      <w:r w:rsidRPr="00E6281C">
        <w:rPr>
          <w:rFonts w:eastAsia="Times New Roman"/>
          <w:iCs/>
          <w:lang w:eastAsia="ru-RU"/>
        </w:rPr>
        <w:t>отзыве</w:t>
      </w:r>
      <w:r w:rsidRPr="00E6281C">
        <w:rPr>
          <w:rFonts w:eastAsia="Times New Roman"/>
          <w:iCs/>
          <w:lang w:val="en-US" w:eastAsia="ru-RU"/>
        </w:rPr>
        <w:t xml:space="preserve">) </w:t>
      </w:r>
      <w:r w:rsidRPr="00E6281C">
        <w:rPr>
          <w:rFonts w:eastAsia="Times New Roman"/>
          <w:iCs/>
          <w:lang w:eastAsia="ru-RU"/>
        </w:rPr>
        <w:t>следующего</w:t>
      </w:r>
      <w:r w:rsidRPr="00E6281C">
        <w:rPr>
          <w:rFonts w:eastAsia="Times New Roman"/>
          <w:iCs/>
          <w:lang w:val="en-US" w:eastAsia="ru-RU"/>
        </w:rPr>
        <w:t xml:space="preserve"> </w:t>
      </w:r>
      <w:r w:rsidRPr="00E6281C">
        <w:rPr>
          <w:rFonts w:eastAsia="Times New Roman"/>
          <w:iCs/>
          <w:lang w:eastAsia="ru-RU"/>
        </w:rPr>
        <w:t>документа</w:t>
      </w:r>
      <w:r w:rsidRPr="00E6281C">
        <w:rPr>
          <w:rFonts w:eastAsia="Times New Roman"/>
          <w:iCs/>
          <w:lang w:val="en-US" w:eastAsia="ru-RU"/>
        </w:rPr>
        <w:t>/Hereby we inform that we revoke the following document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3"/>
        <w:gridCol w:w="1134"/>
        <w:gridCol w:w="850"/>
        <w:gridCol w:w="3686"/>
      </w:tblGrid>
      <w:tr w:rsidR="0076141D" w:rsidRPr="00E6281C" w14:paraId="48AF9C90" w14:textId="77777777" w:rsidTr="0076141D">
        <w:tc>
          <w:tcPr>
            <w:tcW w:w="3573" w:type="dxa"/>
            <w:tcBorders>
              <w:top w:val="single" w:sz="4" w:space="0" w:color="auto"/>
              <w:left w:val="single" w:sz="4" w:space="0" w:color="auto"/>
              <w:bottom w:val="single" w:sz="4" w:space="0" w:color="auto"/>
              <w:right w:val="single" w:sz="4" w:space="0" w:color="auto"/>
            </w:tcBorders>
          </w:tcPr>
          <w:p w14:paraId="7C630094" w14:textId="77777777" w:rsidR="0076141D" w:rsidRPr="00E6281C" w:rsidRDefault="0076141D" w:rsidP="0076141D">
            <w:pPr>
              <w:widowControl w:val="0"/>
              <w:spacing w:before="0" w:after="0" w:line="240" w:lineRule="auto"/>
              <w:jc w:val="center"/>
              <w:rPr>
                <w:rFonts w:eastAsia="Times New Roman"/>
                <w:b/>
                <w:bCs/>
                <w:iCs/>
                <w:sz w:val="20"/>
                <w:szCs w:val="20"/>
                <w:lang w:val="en-US" w:eastAsia="ru-RU"/>
              </w:rPr>
            </w:pPr>
            <w:r w:rsidRPr="00E6281C">
              <w:rPr>
                <w:rFonts w:eastAsia="Times New Roman"/>
                <w:b/>
                <w:bCs/>
                <w:iCs/>
                <w:sz w:val="20"/>
                <w:szCs w:val="20"/>
                <w:lang w:eastAsia="ru-RU"/>
              </w:rPr>
              <w:t>Наименование документа</w:t>
            </w:r>
          </w:p>
          <w:p w14:paraId="7D1A2AAB" w14:textId="77777777" w:rsidR="0076141D" w:rsidRPr="00E6281C" w:rsidRDefault="0076141D" w:rsidP="0076141D">
            <w:pPr>
              <w:widowControl w:val="0"/>
              <w:spacing w:before="0" w:after="0" w:line="240" w:lineRule="auto"/>
              <w:jc w:val="center"/>
              <w:rPr>
                <w:rFonts w:eastAsia="Times New Roman"/>
                <w:b/>
                <w:bCs/>
                <w:iCs/>
                <w:sz w:val="20"/>
                <w:szCs w:val="20"/>
                <w:lang w:val="en-US" w:eastAsia="ru-RU"/>
              </w:rPr>
            </w:pPr>
            <w:r w:rsidRPr="00E6281C">
              <w:rPr>
                <w:rFonts w:eastAsia="Times New Roman"/>
                <w:b/>
                <w:bCs/>
                <w:iCs/>
                <w:sz w:val="20"/>
                <w:szCs w:val="20"/>
                <w:lang w:val="en-US" w:eastAsia="ru-RU"/>
              </w:rPr>
              <w:t>Document name</w:t>
            </w:r>
          </w:p>
        </w:tc>
        <w:tc>
          <w:tcPr>
            <w:tcW w:w="1134" w:type="dxa"/>
            <w:tcBorders>
              <w:top w:val="single" w:sz="4" w:space="0" w:color="auto"/>
              <w:left w:val="single" w:sz="4" w:space="0" w:color="auto"/>
              <w:bottom w:val="single" w:sz="4" w:space="0" w:color="auto"/>
              <w:right w:val="single" w:sz="4" w:space="0" w:color="auto"/>
            </w:tcBorders>
          </w:tcPr>
          <w:p w14:paraId="6FE3DA87" w14:textId="77777777" w:rsidR="0076141D" w:rsidRPr="00E6281C" w:rsidRDefault="0076141D" w:rsidP="0076141D">
            <w:pPr>
              <w:widowControl w:val="0"/>
              <w:spacing w:before="0" w:after="0" w:line="240" w:lineRule="auto"/>
              <w:jc w:val="center"/>
              <w:rPr>
                <w:rFonts w:eastAsia="Times New Roman"/>
                <w:b/>
                <w:bCs/>
                <w:iCs/>
                <w:sz w:val="20"/>
                <w:szCs w:val="20"/>
                <w:lang w:val="en-US" w:eastAsia="ru-RU"/>
              </w:rPr>
            </w:pPr>
            <w:r w:rsidRPr="00E6281C">
              <w:rPr>
                <w:rFonts w:eastAsia="Times New Roman"/>
                <w:b/>
                <w:bCs/>
                <w:iCs/>
                <w:sz w:val="20"/>
                <w:szCs w:val="20"/>
                <w:lang w:eastAsia="ru-RU"/>
              </w:rPr>
              <w:t>Исх. №</w:t>
            </w:r>
          </w:p>
          <w:p w14:paraId="1343695A" w14:textId="77777777" w:rsidR="0076141D" w:rsidRPr="00E6281C" w:rsidRDefault="0076141D" w:rsidP="0076141D">
            <w:pPr>
              <w:widowControl w:val="0"/>
              <w:spacing w:before="0" w:after="0" w:line="240" w:lineRule="auto"/>
              <w:jc w:val="center"/>
              <w:rPr>
                <w:rFonts w:eastAsia="Times New Roman"/>
                <w:b/>
                <w:bCs/>
                <w:iCs/>
                <w:sz w:val="20"/>
                <w:szCs w:val="20"/>
                <w:u w:val="single"/>
                <w:lang w:val="en-US" w:eastAsia="ru-RU"/>
              </w:rPr>
            </w:pPr>
            <w:r w:rsidRPr="00E6281C">
              <w:rPr>
                <w:rFonts w:eastAsia="Times New Roman"/>
                <w:b/>
                <w:bCs/>
                <w:iCs/>
                <w:sz w:val="20"/>
                <w:szCs w:val="20"/>
                <w:lang w:val="en-US" w:eastAsia="ru-RU"/>
              </w:rPr>
              <w:t>Ref. No.</w:t>
            </w:r>
          </w:p>
        </w:tc>
        <w:tc>
          <w:tcPr>
            <w:tcW w:w="850" w:type="dxa"/>
            <w:tcBorders>
              <w:top w:val="single" w:sz="4" w:space="0" w:color="auto"/>
              <w:left w:val="single" w:sz="4" w:space="0" w:color="auto"/>
              <w:bottom w:val="single" w:sz="4" w:space="0" w:color="auto"/>
              <w:right w:val="single" w:sz="4" w:space="0" w:color="auto"/>
            </w:tcBorders>
          </w:tcPr>
          <w:p w14:paraId="1C2D625C" w14:textId="77777777" w:rsidR="0076141D" w:rsidRPr="00E6281C" w:rsidRDefault="0076141D" w:rsidP="0076141D">
            <w:pPr>
              <w:widowControl w:val="0"/>
              <w:spacing w:before="0" w:after="0" w:line="240" w:lineRule="auto"/>
              <w:jc w:val="center"/>
              <w:rPr>
                <w:rFonts w:eastAsia="Times New Roman"/>
                <w:b/>
                <w:bCs/>
                <w:iCs/>
                <w:sz w:val="20"/>
                <w:szCs w:val="20"/>
                <w:lang w:val="en-US" w:eastAsia="ru-RU"/>
              </w:rPr>
            </w:pPr>
            <w:r w:rsidRPr="00E6281C">
              <w:rPr>
                <w:rFonts w:eastAsia="Times New Roman"/>
                <w:b/>
                <w:bCs/>
                <w:iCs/>
                <w:sz w:val="20"/>
                <w:szCs w:val="20"/>
                <w:lang w:eastAsia="ru-RU"/>
              </w:rPr>
              <w:t>Дата</w:t>
            </w:r>
          </w:p>
          <w:p w14:paraId="142333E6" w14:textId="77777777" w:rsidR="0076141D" w:rsidRPr="00E6281C" w:rsidRDefault="0076141D" w:rsidP="0076141D">
            <w:pPr>
              <w:widowControl w:val="0"/>
              <w:spacing w:before="0" w:after="0" w:line="240" w:lineRule="auto"/>
              <w:jc w:val="center"/>
              <w:rPr>
                <w:rFonts w:eastAsia="Times New Roman"/>
                <w:b/>
                <w:bCs/>
                <w:iCs/>
                <w:sz w:val="20"/>
                <w:szCs w:val="20"/>
                <w:lang w:val="en-US" w:eastAsia="ru-RU"/>
              </w:rPr>
            </w:pPr>
            <w:r w:rsidRPr="00E6281C">
              <w:rPr>
                <w:rFonts w:eastAsia="Times New Roman"/>
                <w:b/>
                <w:bCs/>
                <w:iCs/>
                <w:sz w:val="20"/>
                <w:szCs w:val="20"/>
                <w:lang w:val="en-US" w:eastAsia="ru-RU"/>
              </w:rPr>
              <w:t>Date</w:t>
            </w:r>
          </w:p>
        </w:tc>
        <w:tc>
          <w:tcPr>
            <w:tcW w:w="3686" w:type="dxa"/>
            <w:tcBorders>
              <w:top w:val="single" w:sz="4" w:space="0" w:color="auto"/>
              <w:left w:val="single" w:sz="4" w:space="0" w:color="auto"/>
              <w:bottom w:val="single" w:sz="4" w:space="0" w:color="auto"/>
              <w:right w:val="single" w:sz="4" w:space="0" w:color="auto"/>
            </w:tcBorders>
          </w:tcPr>
          <w:p w14:paraId="258AB52E" w14:textId="77777777" w:rsidR="0076141D" w:rsidRPr="00E6281C" w:rsidRDefault="0076141D" w:rsidP="0076141D">
            <w:pPr>
              <w:widowControl w:val="0"/>
              <w:spacing w:before="0" w:after="0" w:line="240" w:lineRule="auto"/>
              <w:jc w:val="center"/>
              <w:rPr>
                <w:rFonts w:eastAsia="Times New Roman"/>
                <w:b/>
                <w:bCs/>
                <w:iCs/>
                <w:sz w:val="20"/>
                <w:szCs w:val="20"/>
                <w:lang w:val="en-US" w:eastAsia="ru-RU"/>
              </w:rPr>
            </w:pPr>
            <w:r w:rsidRPr="00E6281C">
              <w:rPr>
                <w:rFonts w:eastAsia="Times New Roman"/>
                <w:b/>
                <w:bCs/>
                <w:iCs/>
                <w:sz w:val="20"/>
                <w:szCs w:val="20"/>
                <w:lang w:eastAsia="ru-RU"/>
              </w:rPr>
              <w:t>Дополнительная информация/</w:t>
            </w:r>
          </w:p>
          <w:p w14:paraId="55556925" w14:textId="77777777" w:rsidR="0076141D" w:rsidRPr="00E6281C" w:rsidRDefault="0076141D" w:rsidP="0076141D">
            <w:pPr>
              <w:widowControl w:val="0"/>
              <w:spacing w:before="0" w:after="0" w:line="240" w:lineRule="auto"/>
              <w:jc w:val="center"/>
              <w:rPr>
                <w:rFonts w:eastAsia="Times New Roman"/>
                <w:b/>
                <w:bCs/>
                <w:iCs/>
                <w:sz w:val="20"/>
                <w:szCs w:val="20"/>
                <w:lang w:val="en-US" w:eastAsia="ru-RU"/>
              </w:rPr>
            </w:pPr>
            <w:r w:rsidRPr="00E6281C">
              <w:rPr>
                <w:rFonts w:eastAsia="Times New Roman"/>
                <w:b/>
                <w:bCs/>
                <w:iCs/>
                <w:sz w:val="20"/>
                <w:szCs w:val="20"/>
                <w:lang w:val="en-US" w:eastAsia="ru-RU"/>
              </w:rPr>
              <w:t>Additional information</w:t>
            </w:r>
          </w:p>
        </w:tc>
      </w:tr>
      <w:tr w:rsidR="0076141D" w:rsidRPr="00E6281C" w14:paraId="57D39ED5" w14:textId="77777777" w:rsidTr="0076141D">
        <w:tc>
          <w:tcPr>
            <w:tcW w:w="3573" w:type="dxa"/>
            <w:tcBorders>
              <w:top w:val="single" w:sz="4" w:space="0" w:color="auto"/>
              <w:left w:val="single" w:sz="4" w:space="0" w:color="auto"/>
              <w:bottom w:val="single" w:sz="4" w:space="0" w:color="auto"/>
              <w:right w:val="single" w:sz="4" w:space="0" w:color="auto"/>
            </w:tcBorders>
          </w:tcPr>
          <w:p w14:paraId="14161E47" w14:textId="77777777" w:rsidR="0076141D" w:rsidRPr="00E6281C" w:rsidRDefault="0076141D" w:rsidP="0076141D">
            <w:pPr>
              <w:widowControl w:val="0"/>
              <w:spacing w:before="0" w:line="240" w:lineRule="auto"/>
              <w:ind w:left="567" w:hanging="567"/>
              <w:rPr>
                <w:rFonts w:eastAsia="Times New Roman"/>
                <w:b/>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2F9434BA" w14:textId="77777777" w:rsidR="0076141D" w:rsidRPr="00E6281C" w:rsidRDefault="0076141D" w:rsidP="0076141D">
            <w:pPr>
              <w:widowControl w:val="0"/>
              <w:spacing w:before="0" w:line="240" w:lineRule="auto"/>
              <w:ind w:left="567" w:hanging="567"/>
              <w:rPr>
                <w:rFonts w:eastAsia="Times New Roman"/>
                <w:b/>
                <w:iCs/>
                <w:sz w:val="20"/>
                <w:szCs w:val="20"/>
                <w:u w:val="single"/>
                <w:lang w:eastAsia="ru-RU"/>
              </w:rPr>
            </w:pPr>
          </w:p>
        </w:tc>
        <w:tc>
          <w:tcPr>
            <w:tcW w:w="850" w:type="dxa"/>
            <w:tcBorders>
              <w:top w:val="single" w:sz="4" w:space="0" w:color="auto"/>
              <w:left w:val="single" w:sz="4" w:space="0" w:color="auto"/>
              <w:bottom w:val="single" w:sz="4" w:space="0" w:color="auto"/>
              <w:right w:val="single" w:sz="4" w:space="0" w:color="auto"/>
            </w:tcBorders>
          </w:tcPr>
          <w:p w14:paraId="63B7A07B" w14:textId="77777777" w:rsidR="0076141D" w:rsidRPr="00E6281C" w:rsidRDefault="0076141D" w:rsidP="0076141D">
            <w:pPr>
              <w:widowControl w:val="0"/>
              <w:spacing w:before="0" w:line="240" w:lineRule="auto"/>
              <w:ind w:left="567" w:hanging="567"/>
              <w:jc w:val="left"/>
              <w:rPr>
                <w:rFonts w:eastAsia="Times New Roman"/>
                <w:b/>
                <w:iCs/>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tcPr>
          <w:p w14:paraId="16947184" w14:textId="77777777" w:rsidR="0076141D" w:rsidRPr="00E6281C" w:rsidRDefault="0076141D" w:rsidP="0076141D">
            <w:pPr>
              <w:widowControl w:val="0"/>
              <w:spacing w:before="0" w:line="240" w:lineRule="auto"/>
              <w:ind w:left="567" w:hanging="567"/>
              <w:jc w:val="left"/>
              <w:rPr>
                <w:rFonts w:eastAsia="Times New Roman"/>
                <w:b/>
                <w:iCs/>
                <w:sz w:val="20"/>
                <w:szCs w:val="20"/>
                <w:lang w:eastAsia="ru-RU"/>
              </w:rPr>
            </w:pPr>
          </w:p>
        </w:tc>
      </w:tr>
      <w:tr w:rsidR="0076141D" w:rsidRPr="00E6281C" w14:paraId="3C962FDE" w14:textId="77777777" w:rsidTr="0076141D">
        <w:tc>
          <w:tcPr>
            <w:tcW w:w="3573" w:type="dxa"/>
            <w:tcBorders>
              <w:top w:val="single" w:sz="4" w:space="0" w:color="auto"/>
              <w:left w:val="single" w:sz="4" w:space="0" w:color="auto"/>
              <w:bottom w:val="single" w:sz="4" w:space="0" w:color="auto"/>
              <w:right w:val="single" w:sz="4" w:space="0" w:color="auto"/>
            </w:tcBorders>
          </w:tcPr>
          <w:p w14:paraId="6C812EF6" w14:textId="77777777" w:rsidR="0076141D" w:rsidRPr="00E6281C" w:rsidRDefault="0076141D" w:rsidP="0076141D">
            <w:pPr>
              <w:widowControl w:val="0"/>
              <w:spacing w:before="0" w:line="240" w:lineRule="auto"/>
              <w:ind w:left="567" w:hanging="567"/>
              <w:rPr>
                <w:rFonts w:eastAsia="Times New Roman"/>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32F38E8D" w14:textId="77777777" w:rsidR="0076141D" w:rsidRPr="00E6281C" w:rsidRDefault="0076141D" w:rsidP="0076141D">
            <w:pPr>
              <w:widowControl w:val="0"/>
              <w:spacing w:before="0" w:line="240" w:lineRule="auto"/>
              <w:ind w:left="567" w:hanging="567"/>
              <w:rPr>
                <w:rFonts w:eastAsia="Times New Roman"/>
                <w:iCs/>
                <w:sz w:val="20"/>
                <w:szCs w:val="20"/>
                <w:u w:val="single"/>
                <w:lang w:eastAsia="ru-RU"/>
              </w:rPr>
            </w:pPr>
          </w:p>
        </w:tc>
        <w:tc>
          <w:tcPr>
            <w:tcW w:w="850" w:type="dxa"/>
            <w:tcBorders>
              <w:top w:val="single" w:sz="4" w:space="0" w:color="auto"/>
              <w:left w:val="single" w:sz="4" w:space="0" w:color="auto"/>
              <w:bottom w:val="single" w:sz="4" w:space="0" w:color="auto"/>
              <w:right w:val="single" w:sz="4" w:space="0" w:color="auto"/>
            </w:tcBorders>
          </w:tcPr>
          <w:p w14:paraId="44B08260" w14:textId="77777777" w:rsidR="0076141D" w:rsidRPr="00E6281C" w:rsidRDefault="0076141D" w:rsidP="0076141D">
            <w:pPr>
              <w:widowControl w:val="0"/>
              <w:spacing w:before="0" w:line="240" w:lineRule="auto"/>
              <w:ind w:left="567" w:hanging="567"/>
              <w:jc w:val="left"/>
              <w:rPr>
                <w:rFonts w:eastAsia="Times New Roman"/>
                <w:iCs/>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tcPr>
          <w:p w14:paraId="42867DD5" w14:textId="77777777" w:rsidR="0076141D" w:rsidRPr="00E6281C" w:rsidRDefault="0076141D" w:rsidP="0076141D">
            <w:pPr>
              <w:widowControl w:val="0"/>
              <w:spacing w:before="0" w:line="240" w:lineRule="auto"/>
              <w:ind w:left="567" w:hanging="567"/>
              <w:jc w:val="left"/>
              <w:rPr>
                <w:rFonts w:eastAsia="Times New Roman"/>
                <w:iCs/>
                <w:sz w:val="20"/>
                <w:szCs w:val="20"/>
                <w:lang w:eastAsia="ru-RU"/>
              </w:rPr>
            </w:pPr>
          </w:p>
        </w:tc>
      </w:tr>
    </w:tbl>
    <w:p w14:paraId="68B7292B" w14:textId="77777777" w:rsidR="0076141D" w:rsidRPr="00E6281C" w:rsidRDefault="0076141D" w:rsidP="0076141D">
      <w:pPr>
        <w:widowControl w:val="0"/>
        <w:spacing w:before="0" w:line="240" w:lineRule="auto"/>
        <w:ind w:left="567" w:hanging="567"/>
        <w:rPr>
          <w:rFonts w:eastAsia="Times New Roman"/>
          <w:kern w:val="16"/>
          <w:sz w:val="20"/>
          <w:szCs w:val="20"/>
          <w:lang w:val="en-US" w:eastAsia="ru-RU"/>
        </w:rPr>
      </w:pPr>
    </w:p>
    <w:p w14:paraId="55B34870" w14:textId="77777777" w:rsidR="0076141D" w:rsidRPr="00E6281C" w:rsidRDefault="0076141D" w:rsidP="0076141D">
      <w:pPr>
        <w:widowControl w:val="0"/>
        <w:spacing w:before="0" w:line="240" w:lineRule="auto"/>
        <w:rPr>
          <w:rFonts w:eastAsia="Times New Roman"/>
          <w:kern w:val="16"/>
          <w:sz w:val="20"/>
          <w:szCs w:val="20"/>
          <w:lang w:val="en-US" w:eastAsia="ru-RU"/>
        </w:rPr>
      </w:pPr>
      <w:r w:rsidRPr="00E6281C">
        <w:rPr>
          <w:rFonts w:eastAsia="Times New Roman"/>
          <w:kern w:val="16"/>
          <w:sz w:val="20"/>
          <w:szCs w:val="20"/>
          <w:lang w:eastAsia="ru-RU"/>
        </w:rPr>
        <w:t>Участник</w:t>
      </w:r>
      <w:r w:rsidRPr="00E6281C">
        <w:rPr>
          <w:rFonts w:eastAsia="Times New Roman"/>
          <w:kern w:val="16"/>
          <w:sz w:val="20"/>
          <w:szCs w:val="20"/>
          <w:lang w:val="en-US" w:eastAsia="ru-RU"/>
        </w:rPr>
        <w:t>/Participant</w:t>
      </w:r>
    </w:p>
    <w:p w14:paraId="59EEC727" w14:textId="77777777" w:rsidR="0076141D" w:rsidRPr="00E6281C" w:rsidRDefault="0076141D" w:rsidP="0076141D">
      <w:pPr>
        <w:widowControl w:val="0"/>
        <w:spacing w:before="0" w:after="0" w:line="240" w:lineRule="auto"/>
        <w:ind w:left="142"/>
        <w:rPr>
          <w:bCs/>
          <w:iCs/>
          <w:lang w:val="en-US"/>
        </w:rPr>
      </w:pPr>
      <w:r w:rsidRPr="00E6281C">
        <w:rPr>
          <w:bCs/>
          <w:iCs/>
          <w:lang w:val="en-US"/>
        </w:rPr>
        <w:t>_____________________           _______________________            _____________________</w:t>
      </w:r>
    </w:p>
    <w:p w14:paraId="385B1489" w14:textId="77777777" w:rsidR="0076141D" w:rsidRPr="00E6281C" w:rsidRDefault="0076141D" w:rsidP="0076141D">
      <w:pPr>
        <w:widowControl w:val="0"/>
        <w:spacing w:before="0" w:after="0" w:line="240" w:lineRule="auto"/>
        <w:ind w:left="142"/>
        <w:rPr>
          <w:rFonts w:eastAsia="Times New Roman"/>
          <w:i/>
          <w:kern w:val="16"/>
          <w:vertAlign w:val="superscript"/>
          <w:lang w:val="en-US" w:eastAsia="ru-RU"/>
        </w:rPr>
      </w:pPr>
      <w:r w:rsidRPr="00E6281C">
        <w:rPr>
          <w:bCs/>
          <w:i/>
          <w:iCs/>
          <w:vertAlign w:val="superscript"/>
          <w:lang w:val="en-US"/>
        </w:rPr>
        <w:t xml:space="preserve">           (</w:t>
      </w:r>
      <w:proofErr w:type="gramStart"/>
      <w:r w:rsidRPr="00E6281C">
        <w:rPr>
          <w:bCs/>
          <w:i/>
          <w:iCs/>
          <w:vertAlign w:val="superscript"/>
        </w:rPr>
        <w:t>должность</w:t>
      </w:r>
      <w:r w:rsidRPr="00E6281C">
        <w:rPr>
          <w:bCs/>
          <w:i/>
          <w:iCs/>
          <w:vertAlign w:val="superscript"/>
          <w:lang w:val="en-US"/>
        </w:rPr>
        <w:t>/</w:t>
      </w:r>
      <w:r w:rsidRPr="00E6281C">
        <w:rPr>
          <w:rFonts w:eastAsia="Times New Roman"/>
          <w:i/>
          <w:kern w:val="16"/>
          <w:vertAlign w:val="superscript"/>
          <w:lang w:val="en-US" w:eastAsia="ru-RU"/>
        </w:rPr>
        <w:t>Title</w:t>
      </w:r>
      <w:proofErr w:type="gramEnd"/>
      <w:r w:rsidRPr="00E6281C">
        <w:rPr>
          <w:rFonts w:eastAsia="Times New Roman"/>
          <w:i/>
          <w:kern w:val="16"/>
          <w:vertAlign w:val="superscript"/>
          <w:lang w:val="en-US" w:eastAsia="ru-RU"/>
        </w:rPr>
        <w:t xml:space="preserve"> name)                                               (</w:t>
      </w:r>
      <w:proofErr w:type="gramStart"/>
      <w:r w:rsidRPr="00E6281C">
        <w:rPr>
          <w:rFonts w:eastAsia="Times New Roman"/>
          <w:i/>
          <w:kern w:val="16"/>
          <w:vertAlign w:val="superscript"/>
          <w:lang w:eastAsia="ru-RU"/>
        </w:rPr>
        <w:t>подпись</w:t>
      </w:r>
      <w:r w:rsidRPr="00E6281C">
        <w:rPr>
          <w:rFonts w:eastAsia="Times New Roman"/>
          <w:i/>
          <w:kern w:val="16"/>
          <w:vertAlign w:val="superscript"/>
          <w:lang w:val="en-US" w:eastAsia="ru-RU"/>
        </w:rPr>
        <w:t>/signature</w:t>
      </w:r>
      <w:proofErr w:type="gramEnd"/>
      <w:r w:rsidRPr="00E6281C">
        <w:rPr>
          <w:rFonts w:eastAsia="Times New Roman"/>
          <w:i/>
          <w:kern w:val="16"/>
          <w:vertAlign w:val="superscript"/>
          <w:lang w:val="en-US" w:eastAsia="ru-RU"/>
        </w:rPr>
        <w:t>)                                                                 (</w:t>
      </w:r>
      <w:r w:rsidRPr="00E6281C">
        <w:rPr>
          <w:rFonts w:eastAsia="Times New Roman"/>
          <w:i/>
          <w:kern w:val="16"/>
          <w:vertAlign w:val="superscript"/>
          <w:lang w:eastAsia="ru-RU"/>
        </w:rPr>
        <w:t>ФИО</w:t>
      </w:r>
      <w:r w:rsidRPr="00E6281C">
        <w:rPr>
          <w:rFonts w:eastAsia="Times New Roman"/>
          <w:i/>
          <w:kern w:val="16"/>
          <w:vertAlign w:val="superscript"/>
          <w:lang w:val="en-US" w:eastAsia="ru-RU"/>
        </w:rPr>
        <w:t>/</w:t>
      </w:r>
      <w:proofErr w:type="spellStart"/>
      <w:r w:rsidRPr="00E6281C">
        <w:rPr>
          <w:rFonts w:eastAsia="Times New Roman"/>
          <w:i/>
          <w:kern w:val="16"/>
          <w:vertAlign w:val="superscript"/>
          <w:lang w:val="en-US" w:eastAsia="ru-RU"/>
        </w:rPr>
        <w:t>Fullname</w:t>
      </w:r>
      <w:proofErr w:type="spellEnd"/>
      <w:r w:rsidRPr="00E6281C">
        <w:rPr>
          <w:rFonts w:eastAsia="Times New Roman"/>
          <w:i/>
          <w:kern w:val="16"/>
          <w:vertAlign w:val="superscript"/>
          <w:lang w:val="en-US" w:eastAsia="ru-RU"/>
        </w:rPr>
        <w:t>)</w:t>
      </w:r>
    </w:p>
    <w:p w14:paraId="192F9ECB" w14:textId="77777777" w:rsidR="0076141D" w:rsidRPr="00E6281C" w:rsidRDefault="0076141D" w:rsidP="0076141D">
      <w:pPr>
        <w:widowControl w:val="0"/>
        <w:spacing w:before="0" w:after="0" w:line="240" w:lineRule="auto"/>
        <w:ind w:left="142"/>
        <w:jc w:val="left"/>
        <w:rPr>
          <w:bCs/>
          <w:iCs/>
          <w:vertAlign w:val="superscript"/>
        </w:rPr>
      </w:pPr>
      <w:r w:rsidRPr="00E6281C">
        <w:rPr>
          <w:bCs/>
          <w:iCs/>
          <w:vertAlign w:val="superscript"/>
        </w:rPr>
        <w:t>М.П./</w:t>
      </w:r>
      <w:r w:rsidRPr="00E6281C">
        <w:rPr>
          <w:bCs/>
          <w:iCs/>
          <w:vertAlign w:val="superscript"/>
          <w:lang w:val="en-US"/>
        </w:rPr>
        <w:t>L</w:t>
      </w:r>
      <w:r w:rsidRPr="00E6281C">
        <w:rPr>
          <w:bCs/>
          <w:iCs/>
          <w:vertAlign w:val="superscript"/>
        </w:rPr>
        <w:t>.</w:t>
      </w:r>
      <w:r w:rsidRPr="00E6281C">
        <w:rPr>
          <w:bCs/>
          <w:iCs/>
          <w:vertAlign w:val="superscript"/>
          <w:lang w:val="en-US"/>
        </w:rPr>
        <w:t>S</w:t>
      </w:r>
      <w:r w:rsidRPr="00E6281C">
        <w:rPr>
          <w:bCs/>
          <w:iCs/>
          <w:vertAlign w:val="superscript"/>
        </w:rPr>
        <w:t>.</w:t>
      </w:r>
    </w:p>
    <w:p w14:paraId="52EB8F1D" w14:textId="77777777" w:rsidR="0076141D" w:rsidRPr="00E6281C" w:rsidRDefault="0076141D" w:rsidP="0076141D">
      <w:pPr>
        <w:widowControl w:val="0"/>
        <w:spacing w:before="0" w:line="240" w:lineRule="auto"/>
        <w:rPr>
          <w:rFonts w:eastAsia="Times New Roman"/>
          <w:iCs/>
          <w:lang w:eastAsia="ru-RU"/>
        </w:rPr>
      </w:pPr>
    </w:p>
    <w:tbl>
      <w:tblPr>
        <w:tblW w:w="9248" w:type="dxa"/>
        <w:tblInd w:w="108" w:type="dxa"/>
        <w:tblLook w:val="00A0" w:firstRow="1" w:lastRow="0" w:firstColumn="1" w:lastColumn="0" w:noHBand="0" w:noVBand="0"/>
      </w:tblPr>
      <w:tblGrid>
        <w:gridCol w:w="2160"/>
        <w:gridCol w:w="7088"/>
      </w:tblGrid>
      <w:tr w:rsidR="0076141D" w:rsidRPr="00E6281C" w14:paraId="222FB87B" w14:textId="77777777" w:rsidTr="0076141D">
        <w:tc>
          <w:tcPr>
            <w:tcW w:w="9248" w:type="dxa"/>
            <w:gridSpan w:val="2"/>
          </w:tcPr>
          <w:p w14:paraId="31DE1C4F" w14:textId="77777777" w:rsidR="0076141D" w:rsidRPr="00E6281C" w:rsidRDefault="0076141D" w:rsidP="0076141D">
            <w:pPr>
              <w:widowControl w:val="0"/>
              <w:spacing w:before="0" w:line="240" w:lineRule="auto"/>
              <w:jc w:val="left"/>
              <w:rPr>
                <w:rFonts w:eastAsia="Times New Roman"/>
                <w:bCs/>
                <w:iCs/>
                <w:lang w:eastAsia="ru-RU"/>
              </w:rPr>
            </w:pPr>
            <w:r w:rsidRPr="00E6281C">
              <w:rPr>
                <w:rFonts w:eastAsia="Times New Roman"/>
                <w:iCs/>
                <w:lang w:eastAsia="ru-RU"/>
              </w:rPr>
              <w:t>Действует на основании/</w:t>
            </w:r>
            <w:r w:rsidRPr="00E6281C">
              <w:rPr>
                <w:rFonts w:eastAsia="Times New Roman"/>
                <w:iCs/>
                <w:lang w:val="en-US" w:eastAsia="ru-RU"/>
              </w:rPr>
              <w:t>Acting</w:t>
            </w:r>
            <w:r w:rsidRPr="00E6281C">
              <w:rPr>
                <w:rFonts w:eastAsia="Times New Roman"/>
                <w:iCs/>
                <w:lang w:eastAsia="ru-RU"/>
              </w:rPr>
              <w:t xml:space="preserve"> </w:t>
            </w:r>
            <w:r w:rsidRPr="00E6281C">
              <w:rPr>
                <w:rFonts w:eastAsia="Times New Roman"/>
                <w:iCs/>
                <w:lang w:val="en-US" w:eastAsia="ru-RU"/>
              </w:rPr>
              <w:t>on</w:t>
            </w:r>
            <w:r w:rsidRPr="00E6281C">
              <w:rPr>
                <w:rFonts w:eastAsia="Times New Roman"/>
                <w:iCs/>
                <w:lang w:eastAsia="ru-RU"/>
              </w:rPr>
              <w:t xml:space="preserve"> </w:t>
            </w:r>
            <w:r w:rsidRPr="00E6281C">
              <w:rPr>
                <w:rFonts w:eastAsia="Times New Roman"/>
                <w:iCs/>
                <w:lang w:val="en-US" w:eastAsia="ru-RU"/>
              </w:rPr>
              <w:t>the</w:t>
            </w:r>
            <w:r w:rsidRPr="00E6281C">
              <w:rPr>
                <w:rFonts w:eastAsia="Times New Roman"/>
                <w:iCs/>
                <w:lang w:eastAsia="ru-RU"/>
              </w:rPr>
              <w:t xml:space="preserve"> </w:t>
            </w:r>
            <w:r w:rsidRPr="00E6281C">
              <w:rPr>
                <w:rFonts w:eastAsia="Times New Roman"/>
                <w:iCs/>
                <w:lang w:val="en-US" w:eastAsia="ru-RU"/>
              </w:rPr>
              <w:t>basis</w:t>
            </w:r>
            <w:r w:rsidRPr="00E6281C">
              <w:rPr>
                <w:rFonts w:eastAsia="Times New Roman"/>
                <w:iCs/>
                <w:lang w:eastAsia="ru-RU"/>
              </w:rPr>
              <w:t>______________________________________</w:t>
            </w:r>
          </w:p>
          <w:p w14:paraId="30F0D532" w14:textId="77777777" w:rsidR="0076141D" w:rsidRPr="00E6281C" w:rsidRDefault="0076141D" w:rsidP="0076141D">
            <w:pPr>
              <w:widowControl w:val="0"/>
              <w:spacing w:before="0" w:line="240" w:lineRule="auto"/>
              <w:jc w:val="left"/>
              <w:rPr>
                <w:rFonts w:eastAsia="Times New Roman"/>
                <w:bCs/>
                <w:iCs/>
                <w:lang w:eastAsia="ru-RU"/>
              </w:rPr>
            </w:pPr>
            <w:r w:rsidRPr="00E6281C">
              <w:rPr>
                <w:rFonts w:eastAsia="Times New Roman"/>
                <w:bCs/>
                <w:iCs/>
                <w:lang w:eastAsia="ru-RU"/>
              </w:rPr>
              <w:t>Контактное лицо/</w:t>
            </w:r>
            <w:r w:rsidRPr="00E6281C">
              <w:rPr>
                <w:rFonts w:eastAsia="Times New Roman"/>
                <w:bCs/>
                <w:iCs/>
                <w:lang w:val="en-US" w:eastAsia="ru-RU"/>
              </w:rPr>
              <w:t>Contact person</w:t>
            </w:r>
            <w:r w:rsidRPr="00E6281C">
              <w:rPr>
                <w:rFonts w:eastAsia="Times New Roman"/>
                <w:bCs/>
                <w:iCs/>
                <w:lang w:eastAsia="ru-RU"/>
              </w:rPr>
              <w:t>:</w:t>
            </w:r>
          </w:p>
        </w:tc>
      </w:tr>
      <w:tr w:rsidR="0076141D" w:rsidRPr="00E6281C" w14:paraId="3A616F33" w14:textId="77777777" w:rsidTr="0076141D">
        <w:tc>
          <w:tcPr>
            <w:tcW w:w="2160" w:type="dxa"/>
          </w:tcPr>
          <w:p w14:paraId="1BC50DF1" w14:textId="77777777" w:rsidR="0076141D" w:rsidRPr="00E6281C" w:rsidRDefault="0076141D" w:rsidP="0076141D">
            <w:pPr>
              <w:widowControl w:val="0"/>
              <w:spacing w:before="0" w:line="240" w:lineRule="auto"/>
              <w:jc w:val="left"/>
              <w:rPr>
                <w:rFonts w:eastAsia="Times New Roman"/>
                <w:bCs/>
                <w:iCs/>
                <w:lang w:val="en-US" w:eastAsia="ru-RU"/>
              </w:rPr>
            </w:pPr>
            <w:r w:rsidRPr="00E6281C">
              <w:rPr>
                <w:rFonts w:eastAsia="Times New Roman"/>
                <w:bCs/>
                <w:iCs/>
                <w:lang w:eastAsia="ru-RU"/>
              </w:rPr>
              <w:t>Ф.И.О.</w:t>
            </w:r>
            <w:r w:rsidRPr="00E6281C">
              <w:rPr>
                <w:rFonts w:eastAsia="Times New Roman"/>
                <w:bCs/>
                <w:iCs/>
                <w:lang w:val="en-US" w:eastAsia="ru-RU"/>
              </w:rPr>
              <w:t>/Name</w:t>
            </w:r>
          </w:p>
        </w:tc>
        <w:tc>
          <w:tcPr>
            <w:tcW w:w="7088" w:type="dxa"/>
            <w:tcBorders>
              <w:bottom w:val="single" w:sz="4" w:space="0" w:color="auto"/>
            </w:tcBorders>
          </w:tcPr>
          <w:p w14:paraId="71B4A66C" w14:textId="77777777" w:rsidR="0076141D" w:rsidRPr="00E6281C" w:rsidRDefault="0076141D" w:rsidP="0076141D">
            <w:pPr>
              <w:widowControl w:val="0"/>
              <w:spacing w:before="0" w:line="240" w:lineRule="auto"/>
              <w:ind w:left="142"/>
              <w:jc w:val="left"/>
              <w:rPr>
                <w:rFonts w:eastAsia="Times New Roman"/>
                <w:b/>
                <w:bCs/>
                <w:iCs/>
                <w:lang w:eastAsia="ru-RU"/>
              </w:rPr>
            </w:pPr>
          </w:p>
        </w:tc>
      </w:tr>
      <w:tr w:rsidR="0076141D" w:rsidRPr="00E6281C" w14:paraId="43071227" w14:textId="77777777" w:rsidTr="0076141D">
        <w:tc>
          <w:tcPr>
            <w:tcW w:w="2160" w:type="dxa"/>
          </w:tcPr>
          <w:p w14:paraId="46F3DC02" w14:textId="77777777" w:rsidR="0076141D" w:rsidRPr="00E6281C" w:rsidRDefault="0076141D" w:rsidP="0076141D">
            <w:pPr>
              <w:widowControl w:val="0"/>
              <w:spacing w:before="0" w:line="240" w:lineRule="auto"/>
              <w:jc w:val="left"/>
              <w:rPr>
                <w:rFonts w:eastAsia="Times New Roman"/>
                <w:bCs/>
                <w:iCs/>
                <w:lang w:val="en-US" w:eastAsia="ru-RU"/>
              </w:rPr>
            </w:pPr>
            <w:r w:rsidRPr="00E6281C">
              <w:rPr>
                <w:rFonts w:eastAsia="Times New Roman"/>
                <w:bCs/>
                <w:iCs/>
                <w:lang w:eastAsia="ru-RU"/>
              </w:rPr>
              <w:t>Телефон</w:t>
            </w:r>
            <w:r w:rsidRPr="00E6281C">
              <w:rPr>
                <w:rFonts w:eastAsia="Times New Roman"/>
                <w:bCs/>
                <w:iCs/>
                <w:lang w:val="en-US" w:eastAsia="ru-RU"/>
              </w:rPr>
              <w:t>/Phone</w:t>
            </w:r>
          </w:p>
        </w:tc>
        <w:tc>
          <w:tcPr>
            <w:tcW w:w="7088" w:type="dxa"/>
            <w:tcBorders>
              <w:top w:val="single" w:sz="4" w:space="0" w:color="auto"/>
              <w:bottom w:val="single" w:sz="4" w:space="0" w:color="auto"/>
            </w:tcBorders>
          </w:tcPr>
          <w:p w14:paraId="144C0276" w14:textId="77777777" w:rsidR="0076141D" w:rsidRPr="00E6281C" w:rsidRDefault="0076141D" w:rsidP="0076141D">
            <w:pPr>
              <w:widowControl w:val="0"/>
              <w:spacing w:before="0" w:line="240" w:lineRule="auto"/>
              <w:ind w:left="142"/>
              <w:jc w:val="left"/>
              <w:rPr>
                <w:rFonts w:eastAsia="Times New Roman"/>
                <w:b/>
                <w:bCs/>
                <w:iCs/>
                <w:lang w:eastAsia="ru-RU"/>
              </w:rPr>
            </w:pPr>
          </w:p>
        </w:tc>
      </w:tr>
    </w:tbl>
    <w:p w14:paraId="01503F3C" w14:textId="77777777" w:rsidR="0076141D" w:rsidRPr="00E6281C" w:rsidRDefault="0076141D" w:rsidP="0076141D"/>
    <w:p w14:paraId="7E9684D5" w14:textId="77777777" w:rsidR="004A768D" w:rsidRPr="00E6281C" w:rsidRDefault="004A768D" w:rsidP="0076141D"/>
    <w:p w14:paraId="6F72EDBE" w14:textId="77777777" w:rsidR="0076141D" w:rsidRPr="00E6281C" w:rsidRDefault="0076141D" w:rsidP="0076141D">
      <w:pPr>
        <w:widowControl w:val="0"/>
        <w:spacing w:before="0" w:line="240" w:lineRule="auto"/>
        <w:ind w:firstLine="142"/>
        <w:rPr>
          <w:rFonts w:eastAsia="Times New Roman"/>
          <w:kern w:val="16"/>
          <w:lang w:val="en-US" w:eastAsia="ru-RU"/>
        </w:rPr>
      </w:pPr>
      <w:r w:rsidRPr="00E6281C">
        <w:rPr>
          <w:rFonts w:eastAsia="Times New Roman"/>
          <w:kern w:val="16"/>
          <w:lang w:eastAsia="ru-RU"/>
        </w:rPr>
        <w:t>ОТМЕТКИ</w:t>
      </w:r>
      <w:r w:rsidRPr="00E6281C">
        <w:rPr>
          <w:rFonts w:eastAsia="Times New Roman"/>
          <w:kern w:val="16"/>
          <w:lang w:val="en-US" w:eastAsia="ru-RU"/>
        </w:rPr>
        <w:t xml:space="preserve"> </w:t>
      </w:r>
      <w:r w:rsidRPr="00E6281C">
        <w:rPr>
          <w:rFonts w:eastAsia="Times New Roman"/>
          <w:kern w:val="16"/>
          <w:lang w:eastAsia="ru-RU"/>
        </w:rPr>
        <w:t>РЕПОЗИТАРИЯ</w:t>
      </w:r>
      <w:r w:rsidRPr="00E6281C">
        <w:rPr>
          <w:rFonts w:eastAsia="Times New Roman"/>
          <w:kern w:val="16"/>
          <w:lang w:val="en-US" w:eastAsia="ru-RU"/>
        </w:rPr>
        <w:t>/REPOSITORY’S NOTES:</w:t>
      </w:r>
    </w:p>
    <w:tbl>
      <w:tblPr>
        <w:tblW w:w="0" w:type="auto"/>
        <w:tblInd w:w="142" w:type="dxa"/>
        <w:tblLook w:val="04A0" w:firstRow="1" w:lastRow="0" w:firstColumn="1" w:lastColumn="0" w:noHBand="0" w:noVBand="1"/>
      </w:tblPr>
      <w:tblGrid>
        <w:gridCol w:w="2882"/>
        <w:gridCol w:w="2735"/>
        <w:gridCol w:w="45"/>
        <w:gridCol w:w="3552"/>
      </w:tblGrid>
      <w:tr w:rsidR="0076141D" w:rsidRPr="00513386" w14:paraId="4B9CCADE" w14:textId="77777777" w:rsidTr="0076141D">
        <w:tc>
          <w:tcPr>
            <w:tcW w:w="9557" w:type="dxa"/>
            <w:gridSpan w:val="4"/>
            <w:tcBorders>
              <w:top w:val="double" w:sz="4" w:space="0" w:color="auto"/>
            </w:tcBorders>
          </w:tcPr>
          <w:p w14:paraId="27177BE6" w14:textId="77777777" w:rsidR="0076141D" w:rsidRPr="00E6281C" w:rsidRDefault="0076141D" w:rsidP="002D565E">
            <w:pPr>
              <w:widowControl w:val="0"/>
              <w:spacing w:before="0" w:after="0" w:line="240" w:lineRule="auto"/>
              <w:ind w:hanging="142"/>
              <w:jc w:val="center"/>
              <w:rPr>
                <w:rFonts w:eastAsia="Times New Roman"/>
                <w:b/>
                <w:iCs/>
                <w:sz w:val="20"/>
                <w:szCs w:val="20"/>
                <w:lang w:val="en-US" w:eastAsia="ru-RU"/>
              </w:rPr>
            </w:pPr>
            <w:r w:rsidRPr="00E6281C">
              <w:rPr>
                <w:rFonts w:eastAsia="Times New Roman"/>
                <w:b/>
                <w:iCs/>
                <w:sz w:val="20"/>
                <w:szCs w:val="20"/>
                <w:lang w:eastAsia="ru-RU"/>
              </w:rPr>
              <w:t>Заполняется</w:t>
            </w:r>
            <w:r w:rsidRPr="00E6281C">
              <w:rPr>
                <w:rFonts w:eastAsia="Times New Roman"/>
                <w:b/>
                <w:iCs/>
                <w:sz w:val="20"/>
                <w:szCs w:val="20"/>
                <w:lang w:val="en-US" w:eastAsia="ru-RU"/>
              </w:rPr>
              <w:t xml:space="preserve"> </w:t>
            </w:r>
            <w:r w:rsidRPr="00E6281C">
              <w:rPr>
                <w:rFonts w:eastAsia="Times New Roman"/>
                <w:b/>
                <w:iCs/>
                <w:sz w:val="20"/>
                <w:szCs w:val="20"/>
                <w:lang w:eastAsia="ru-RU"/>
              </w:rPr>
              <w:t>уполномоченным</w:t>
            </w:r>
            <w:r w:rsidRPr="00E6281C">
              <w:rPr>
                <w:rFonts w:eastAsia="Times New Roman"/>
                <w:b/>
                <w:iCs/>
                <w:sz w:val="20"/>
                <w:szCs w:val="20"/>
                <w:lang w:val="en-US" w:eastAsia="ru-RU"/>
              </w:rPr>
              <w:t xml:space="preserve"> </w:t>
            </w:r>
            <w:r w:rsidRPr="00E6281C">
              <w:rPr>
                <w:rFonts w:eastAsia="Times New Roman"/>
                <w:b/>
                <w:iCs/>
                <w:sz w:val="20"/>
                <w:szCs w:val="20"/>
                <w:lang w:eastAsia="ru-RU"/>
              </w:rPr>
              <w:t>лицом</w:t>
            </w:r>
            <w:r w:rsidRPr="00E6281C">
              <w:rPr>
                <w:rFonts w:eastAsia="Times New Roman"/>
                <w:b/>
                <w:iCs/>
                <w:sz w:val="20"/>
                <w:szCs w:val="20"/>
                <w:lang w:val="en-US" w:eastAsia="ru-RU"/>
              </w:rPr>
              <w:t xml:space="preserve"> </w:t>
            </w:r>
            <w:proofErr w:type="spellStart"/>
            <w:r w:rsidRPr="00E6281C">
              <w:rPr>
                <w:rFonts w:eastAsia="Times New Roman"/>
                <w:b/>
                <w:iCs/>
                <w:sz w:val="20"/>
                <w:szCs w:val="20"/>
                <w:lang w:eastAsia="ru-RU"/>
              </w:rPr>
              <w:t>Репозитария</w:t>
            </w:r>
            <w:proofErr w:type="spellEnd"/>
            <w:r w:rsidRPr="00E6281C">
              <w:rPr>
                <w:rFonts w:eastAsia="Times New Roman"/>
                <w:b/>
                <w:iCs/>
                <w:sz w:val="20"/>
                <w:szCs w:val="20"/>
                <w:lang w:val="en-US" w:eastAsia="ru-RU"/>
              </w:rPr>
              <w:t>/</w:t>
            </w:r>
          </w:p>
          <w:p w14:paraId="4AF8F35B" w14:textId="77777777" w:rsidR="0076141D" w:rsidRPr="00E6281C" w:rsidRDefault="0076141D" w:rsidP="002D565E">
            <w:pPr>
              <w:widowControl w:val="0"/>
              <w:spacing w:before="0" w:after="0" w:line="240" w:lineRule="auto"/>
              <w:ind w:hanging="142"/>
              <w:jc w:val="center"/>
              <w:rPr>
                <w:rFonts w:eastAsia="Times New Roman"/>
                <w:b/>
                <w:iCs/>
                <w:sz w:val="20"/>
                <w:szCs w:val="20"/>
                <w:lang w:val="en-US" w:eastAsia="ru-RU"/>
              </w:rPr>
            </w:pPr>
            <w:r w:rsidRPr="00E6281C">
              <w:rPr>
                <w:rFonts w:eastAsia="Times New Roman"/>
                <w:b/>
                <w:iCs/>
                <w:sz w:val="20"/>
                <w:szCs w:val="20"/>
                <w:lang w:val="en-US" w:eastAsia="ru-RU"/>
              </w:rPr>
              <w:t>to be filled out by the authorized representative of the Repository</w:t>
            </w:r>
          </w:p>
        </w:tc>
      </w:tr>
      <w:tr w:rsidR="0076141D" w:rsidRPr="00E6281C" w14:paraId="3A93E1F3" w14:textId="77777777" w:rsidTr="0076141D">
        <w:tc>
          <w:tcPr>
            <w:tcW w:w="5938" w:type="dxa"/>
            <w:gridSpan w:val="2"/>
          </w:tcPr>
          <w:p w14:paraId="591F7433" w14:textId="77777777" w:rsidR="0076141D" w:rsidRPr="00E6281C" w:rsidRDefault="0076141D" w:rsidP="002D565E">
            <w:pPr>
              <w:widowControl w:val="0"/>
              <w:spacing w:line="240" w:lineRule="auto"/>
              <w:rPr>
                <w:rFonts w:eastAsia="Times New Roman"/>
                <w:kern w:val="16"/>
                <w:lang w:val="en-US" w:eastAsia="ru-RU"/>
              </w:rPr>
            </w:pPr>
            <w:proofErr w:type="spellStart"/>
            <w:r w:rsidRPr="00E6281C">
              <w:rPr>
                <w:rFonts w:eastAsia="Times New Roman"/>
                <w:sz w:val="20"/>
                <w:szCs w:val="20"/>
                <w:lang w:val="en-US" w:eastAsia="ru-RU"/>
              </w:rPr>
              <w:t>Рег</w:t>
            </w:r>
            <w:proofErr w:type="spellEnd"/>
            <w:r w:rsidRPr="00E6281C">
              <w:rPr>
                <w:rFonts w:eastAsia="Times New Roman"/>
                <w:sz w:val="20"/>
                <w:szCs w:val="20"/>
                <w:lang w:val="en-US" w:eastAsia="ru-RU"/>
              </w:rPr>
              <w:t xml:space="preserve">. </w:t>
            </w:r>
            <w:r w:rsidRPr="00E6281C">
              <w:rPr>
                <w:rFonts w:eastAsia="Times New Roman"/>
                <w:sz w:val="20"/>
                <w:szCs w:val="20"/>
                <w:lang w:eastAsia="ru-RU"/>
              </w:rPr>
              <w:t>номер</w:t>
            </w:r>
            <w:r w:rsidRPr="00E6281C">
              <w:rPr>
                <w:rFonts w:eastAsia="Times New Roman"/>
                <w:sz w:val="20"/>
                <w:szCs w:val="20"/>
                <w:lang w:val="en-US" w:eastAsia="ru-RU"/>
              </w:rPr>
              <w:t xml:space="preserve"> </w:t>
            </w:r>
            <w:r w:rsidRPr="00E6281C">
              <w:rPr>
                <w:rFonts w:eastAsia="Times New Roman"/>
                <w:sz w:val="20"/>
                <w:szCs w:val="20"/>
                <w:lang w:eastAsia="ru-RU"/>
              </w:rPr>
              <w:t>документа</w:t>
            </w:r>
            <w:r w:rsidRPr="00E6281C">
              <w:rPr>
                <w:rFonts w:eastAsia="Times New Roman"/>
                <w:sz w:val="20"/>
                <w:szCs w:val="20"/>
                <w:lang w:val="en-US" w:eastAsia="ru-RU"/>
              </w:rPr>
              <w:t>/Document registration number</w:t>
            </w:r>
          </w:p>
        </w:tc>
        <w:tc>
          <w:tcPr>
            <w:tcW w:w="3619" w:type="dxa"/>
            <w:gridSpan w:val="2"/>
          </w:tcPr>
          <w:p w14:paraId="26B9A24B" w14:textId="77777777" w:rsidR="0076141D" w:rsidRPr="00E6281C" w:rsidRDefault="0076141D" w:rsidP="002D565E">
            <w:pPr>
              <w:widowControl w:val="0"/>
              <w:spacing w:before="0" w:line="240" w:lineRule="auto"/>
              <w:ind w:hanging="142"/>
              <w:rPr>
                <w:rFonts w:eastAsia="Times New Roman"/>
                <w:kern w:val="16"/>
                <w:lang w:val="en-US" w:eastAsia="ru-RU"/>
              </w:rPr>
            </w:pPr>
            <w:r w:rsidRPr="00E6281C">
              <w:rPr>
                <w:rFonts w:eastAsia="Times New Roman"/>
                <w:kern w:val="16"/>
                <w:lang w:eastAsia="ru-RU"/>
              </w:rPr>
              <w:t>_____________________________</w:t>
            </w:r>
          </w:p>
        </w:tc>
      </w:tr>
      <w:tr w:rsidR="0076141D" w:rsidRPr="00E6281C" w14:paraId="3254D812" w14:textId="77777777" w:rsidTr="0076141D">
        <w:tc>
          <w:tcPr>
            <w:tcW w:w="5938" w:type="dxa"/>
            <w:gridSpan w:val="2"/>
          </w:tcPr>
          <w:p w14:paraId="565004C9" w14:textId="77777777" w:rsidR="0076141D" w:rsidRPr="00E6281C" w:rsidRDefault="0076141D" w:rsidP="002D565E">
            <w:pPr>
              <w:widowControl w:val="0"/>
              <w:spacing w:before="0" w:line="240" w:lineRule="auto"/>
              <w:rPr>
                <w:rFonts w:eastAsia="Times New Roman"/>
                <w:kern w:val="16"/>
                <w:lang w:eastAsia="ru-RU"/>
              </w:rPr>
            </w:pPr>
            <w:r w:rsidRPr="00E6281C">
              <w:rPr>
                <w:rFonts w:eastAsia="Times New Roman"/>
                <w:sz w:val="20"/>
                <w:szCs w:val="20"/>
                <w:lang w:eastAsia="ru-RU"/>
              </w:rPr>
              <w:t>Дата регистрации документа/</w:t>
            </w:r>
            <w:r w:rsidRPr="00E6281C">
              <w:rPr>
                <w:rFonts w:eastAsia="Times New Roman"/>
                <w:sz w:val="20"/>
                <w:szCs w:val="20"/>
                <w:lang w:val="en-US" w:eastAsia="ru-RU"/>
              </w:rPr>
              <w:t>Document</w:t>
            </w:r>
            <w:r w:rsidRPr="00E6281C">
              <w:rPr>
                <w:rFonts w:eastAsia="Times New Roman"/>
                <w:sz w:val="20"/>
                <w:szCs w:val="20"/>
                <w:lang w:eastAsia="ru-RU"/>
              </w:rPr>
              <w:t xml:space="preserve"> </w:t>
            </w:r>
            <w:r w:rsidRPr="00E6281C">
              <w:rPr>
                <w:rFonts w:eastAsia="Times New Roman"/>
                <w:sz w:val="20"/>
                <w:szCs w:val="20"/>
                <w:lang w:val="en-US" w:eastAsia="ru-RU"/>
              </w:rPr>
              <w:t>receipt</w:t>
            </w:r>
            <w:r w:rsidRPr="00E6281C">
              <w:rPr>
                <w:rFonts w:eastAsia="Times New Roman"/>
                <w:sz w:val="20"/>
                <w:szCs w:val="20"/>
                <w:lang w:eastAsia="ru-RU"/>
              </w:rPr>
              <w:t xml:space="preserve"> </w:t>
            </w:r>
            <w:r w:rsidRPr="00E6281C">
              <w:rPr>
                <w:rFonts w:eastAsia="Times New Roman"/>
                <w:sz w:val="20"/>
                <w:szCs w:val="20"/>
                <w:lang w:val="en-US" w:eastAsia="ru-RU"/>
              </w:rPr>
              <w:t>date</w:t>
            </w:r>
          </w:p>
        </w:tc>
        <w:tc>
          <w:tcPr>
            <w:tcW w:w="3619" w:type="dxa"/>
            <w:gridSpan w:val="2"/>
          </w:tcPr>
          <w:p w14:paraId="56D4873B" w14:textId="77777777" w:rsidR="0076141D" w:rsidRPr="00E6281C" w:rsidRDefault="0076141D" w:rsidP="002D565E">
            <w:pPr>
              <w:widowControl w:val="0"/>
              <w:spacing w:before="0" w:line="240" w:lineRule="auto"/>
              <w:ind w:hanging="142"/>
              <w:rPr>
                <w:rFonts w:eastAsia="Times New Roman"/>
                <w:kern w:val="16"/>
                <w:lang w:eastAsia="ru-RU"/>
              </w:rPr>
            </w:pPr>
            <w:r w:rsidRPr="00E6281C">
              <w:rPr>
                <w:rFonts w:eastAsia="Times New Roman"/>
                <w:kern w:val="16"/>
                <w:lang w:eastAsia="ru-RU"/>
              </w:rPr>
              <w:t>_____________________________</w:t>
            </w:r>
          </w:p>
        </w:tc>
      </w:tr>
      <w:tr w:rsidR="0076141D" w:rsidRPr="00E6281C" w14:paraId="261A4BBF" w14:textId="77777777" w:rsidTr="0076141D">
        <w:tc>
          <w:tcPr>
            <w:tcW w:w="3124" w:type="dxa"/>
          </w:tcPr>
          <w:p w14:paraId="7BF20B1E" w14:textId="77777777" w:rsidR="0076141D" w:rsidRPr="00E6281C" w:rsidRDefault="0076141D" w:rsidP="002D565E">
            <w:pPr>
              <w:widowControl w:val="0"/>
              <w:spacing w:before="0" w:line="240" w:lineRule="auto"/>
              <w:ind w:hanging="142"/>
              <w:jc w:val="center"/>
              <w:rPr>
                <w:rFonts w:eastAsia="Times New Roman"/>
                <w:kern w:val="16"/>
                <w:lang w:eastAsia="ru-RU"/>
              </w:rPr>
            </w:pPr>
            <w:r w:rsidRPr="00E6281C">
              <w:rPr>
                <w:rFonts w:eastAsia="Times New Roman"/>
                <w:kern w:val="16"/>
                <w:lang w:eastAsia="ru-RU"/>
              </w:rPr>
              <w:t>______________________</w:t>
            </w:r>
          </w:p>
        </w:tc>
        <w:tc>
          <w:tcPr>
            <w:tcW w:w="2874" w:type="dxa"/>
            <w:gridSpan w:val="2"/>
          </w:tcPr>
          <w:p w14:paraId="0FA18346" w14:textId="77777777" w:rsidR="0076141D" w:rsidRPr="00E6281C" w:rsidRDefault="0076141D" w:rsidP="002D565E">
            <w:pPr>
              <w:widowControl w:val="0"/>
              <w:spacing w:before="0" w:line="240" w:lineRule="auto"/>
              <w:ind w:hanging="142"/>
              <w:jc w:val="center"/>
              <w:rPr>
                <w:rFonts w:eastAsia="Times New Roman"/>
                <w:kern w:val="16"/>
                <w:lang w:eastAsia="ru-RU"/>
              </w:rPr>
            </w:pPr>
            <w:r w:rsidRPr="00E6281C">
              <w:rPr>
                <w:rFonts w:eastAsia="Times New Roman"/>
                <w:kern w:val="16"/>
                <w:lang w:eastAsia="ru-RU"/>
              </w:rPr>
              <w:t>______________________</w:t>
            </w:r>
          </w:p>
        </w:tc>
        <w:tc>
          <w:tcPr>
            <w:tcW w:w="3559" w:type="dxa"/>
          </w:tcPr>
          <w:p w14:paraId="4235D432" w14:textId="77777777" w:rsidR="0076141D" w:rsidRPr="00E6281C" w:rsidRDefault="0076141D" w:rsidP="002D565E">
            <w:pPr>
              <w:widowControl w:val="0"/>
              <w:spacing w:before="0" w:line="240" w:lineRule="auto"/>
              <w:ind w:hanging="142"/>
              <w:jc w:val="center"/>
              <w:rPr>
                <w:rFonts w:eastAsia="Times New Roman"/>
                <w:kern w:val="16"/>
                <w:lang w:eastAsia="ru-RU"/>
              </w:rPr>
            </w:pPr>
            <w:r w:rsidRPr="00E6281C">
              <w:rPr>
                <w:rFonts w:eastAsia="Times New Roman"/>
                <w:kern w:val="16"/>
                <w:lang w:eastAsia="ru-RU"/>
              </w:rPr>
              <w:t>____________________________</w:t>
            </w:r>
          </w:p>
        </w:tc>
      </w:tr>
      <w:tr w:rsidR="0076141D" w:rsidRPr="00E6281C" w14:paraId="51274371" w14:textId="77777777" w:rsidTr="0076141D">
        <w:tc>
          <w:tcPr>
            <w:tcW w:w="3124" w:type="dxa"/>
            <w:tcBorders>
              <w:bottom w:val="double" w:sz="4" w:space="0" w:color="auto"/>
            </w:tcBorders>
          </w:tcPr>
          <w:p w14:paraId="59D8A019" w14:textId="77777777" w:rsidR="0076141D" w:rsidRPr="00E6281C" w:rsidRDefault="0076141D" w:rsidP="002D565E">
            <w:pPr>
              <w:widowControl w:val="0"/>
              <w:spacing w:before="0" w:line="240" w:lineRule="auto"/>
              <w:ind w:hanging="142"/>
              <w:jc w:val="center"/>
              <w:rPr>
                <w:rFonts w:eastAsia="Times New Roman"/>
                <w:kern w:val="16"/>
                <w:lang w:eastAsia="ru-RU"/>
              </w:rPr>
            </w:pPr>
            <w:r w:rsidRPr="00E6281C">
              <w:rPr>
                <w:rFonts w:eastAsia="Times New Roman"/>
                <w:i/>
                <w:kern w:val="16"/>
                <w:vertAlign w:val="superscript"/>
                <w:lang w:val="en-US" w:eastAsia="ru-RU"/>
              </w:rPr>
              <w:t>(</w:t>
            </w:r>
            <w:r w:rsidRPr="00E6281C">
              <w:rPr>
                <w:rFonts w:eastAsia="Times New Roman"/>
                <w:i/>
                <w:kern w:val="16"/>
                <w:vertAlign w:val="superscript"/>
                <w:lang w:eastAsia="ru-RU"/>
              </w:rPr>
              <w:t>ФИО</w:t>
            </w:r>
            <w:r w:rsidRPr="00E6281C">
              <w:rPr>
                <w:rFonts w:eastAsia="Times New Roman"/>
                <w:i/>
                <w:kern w:val="16"/>
                <w:vertAlign w:val="superscript"/>
                <w:lang w:val="en-US" w:eastAsia="ru-RU"/>
              </w:rPr>
              <w:t>/</w:t>
            </w:r>
            <w:proofErr w:type="spellStart"/>
            <w:r w:rsidRPr="00E6281C">
              <w:rPr>
                <w:rFonts w:eastAsia="Times New Roman"/>
                <w:i/>
                <w:kern w:val="16"/>
                <w:vertAlign w:val="superscript"/>
                <w:lang w:val="en-US" w:eastAsia="ru-RU"/>
              </w:rPr>
              <w:t>Fullname</w:t>
            </w:r>
            <w:proofErr w:type="spellEnd"/>
            <w:r w:rsidRPr="00E6281C">
              <w:rPr>
                <w:rFonts w:eastAsia="Times New Roman"/>
                <w:i/>
                <w:kern w:val="16"/>
                <w:vertAlign w:val="superscript"/>
                <w:lang w:val="en-US" w:eastAsia="ru-RU"/>
              </w:rPr>
              <w:t>)</w:t>
            </w:r>
          </w:p>
        </w:tc>
        <w:tc>
          <w:tcPr>
            <w:tcW w:w="2874" w:type="dxa"/>
            <w:gridSpan w:val="2"/>
            <w:tcBorders>
              <w:bottom w:val="double" w:sz="4" w:space="0" w:color="auto"/>
            </w:tcBorders>
          </w:tcPr>
          <w:p w14:paraId="6682C462" w14:textId="77777777" w:rsidR="0076141D" w:rsidRPr="00E6281C" w:rsidRDefault="0076141D" w:rsidP="002D565E">
            <w:pPr>
              <w:widowControl w:val="0"/>
              <w:spacing w:before="0" w:line="240" w:lineRule="auto"/>
              <w:ind w:hanging="142"/>
              <w:jc w:val="center"/>
              <w:rPr>
                <w:rFonts w:eastAsia="Times New Roman"/>
                <w:kern w:val="16"/>
                <w:lang w:eastAsia="ru-RU"/>
              </w:rPr>
            </w:pPr>
            <w:r w:rsidRPr="00E6281C">
              <w:rPr>
                <w:bCs/>
                <w:i/>
                <w:iCs/>
                <w:vertAlign w:val="superscript"/>
                <w:lang w:val="en-US"/>
              </w:rPr>
              <w:t>(</w:t>
            </w:r>
            <w:r w:rsidRPr="00E6281C">
              <w:rPr>
                <w:bCs/>
                <w:i/>
                <w:iCs/>
                <w:vertAlign w:val="superscript"/>
              </w:rPr>
              <w:t>должность</w:t>
            </w:r>
            <w:r w:rsidRPr="00E6281C">
              <w:rPr>
                <w:bCs/>
                <w:i/>
                <w:iCs/>
                <w:vertAlign w:val="superscript"/>
                <w:lang w:val="en-US"/>
              </w:rPr>
              <w:t>/</w:t>
            </w:r>
            <w:r w:rsidRPr="00E6281C">
              <w:rPr>
                <w:rFonts w:eastAsia="Times New Roman"/>
                <w:i/>
                <w:kern w:val="16"/>
                <w:vertAlign w:val="superscript"/>
                <w:lang w:val="en-US" w:eastAsia="ru-RU"/>
              </w:rPr>
              <w:t>Title name</w:t>
            </w:r>
            <w:r w:rsidRPr="00E6281C">
              <w:rPr>
                <w:rFonts w:eastAsia="Times New Roman"/>
                <w:i/>
                <w:kern w:val="16"/>
                <w:vertAlign w:val="superscript"/>
                <w:lang w:eastAsia="ru-RU"/>
              </w:rPr>
              <w:t>)</w:t>
            </w:r>
          </w:p>
        </w:tc>
        <w:tc>
          <w:tcPr>
            <w:tcW w:w="3559" w:type="dxa"/>
            <w:tcBorders>
              <w:bottom w:val="double" w:sz="4" w:space="0" w:color="auto"/>
            </w:tcBorders>
          </w:tcPr>
          <w:p w14:paraId="41B4D39F" w14:textId="77777777" w:rsidR="0076141D" w:rsidRPr="00E6281C" w:rsidRDefault="0076141D" w:rsidP="002D565E">
            <w:pPr>
              <w:widowControl w:val="0"/>
              <w:spacing w:before="0" w:line="240" w:lineRule="auto"/>
              <w:ind w:hanging="142"/>
              <w:jc w:val="center"/>
              <w:rPr>
                <w:rFonts w:eastAsia="Times New Roman"/>
                <w:kern w:val="16"/>
                <w:lang w:eastAsia="ru-RU"/>
              </w:rPr>
            </w:pPr>
            <w:r w:rsidRPr="00E6281C">
              <w:rPr>
                <w:rFonts w:eastAsia="Times New Roman"/>
                <w:i/>
                <w:kern w:val="16"/>
                <w:vertAlign w:val="superscript"/>
                <w:lang w:val="en-US" w:eastAsia="ru-RU"/>
              </w:rPr>
              <w:t>(</w:t>
            </w:r>
            <w:r w:rsidRPr="00E6281C">
              <w:rPr>
                <w:rFonts w:eastAsia="Times New Roman"/>
                <w:i/>
                <w:kern w:val="16"/>
                <w:vertAlign w:val="superscript"/>
                <w:lang w:eastAsia="ru-RU"/>
              </w:rPr>
              <w:t>подпись</w:t>
            </w:r>
            <w:r w:rsidRPr="00E6281C">
              <w:rPr>
                <w:rFonts w:eastAsia="Times New Roman"/>
                <w:i/>
                <w:kern w:val="16"/>
                <w:vertAlign w:val="superscript"/>
                <w:lang w:val="en-US" w:eastAsia="ru-RU"/>
              </w:rPr>
              <w:t>/signature)</w:t>
            </w:r>
          </w:p>
        </w:tc>
      </w:tr>
    </w:tbl>
    <w:p w14:paraId="6A53273B" w14:textId="77777777" w:rsidR="0076141D" w:rsidRPr="00E6281C" w:rsidRDefault="0076141D" w:rsidP="0076141D">
      <w:pPr>
        <w:widowControl w:val="0"/>
        <w:spacing w:before="0" w:line="240" w:lineRule="auto"/>
        <w:ind w:hanging="142"/>
      </w:pPr>
      <w:r w:rsidRPr="00E6281C">
        <w:rPr>
          <w:rFonts w:eastAsia="Times New Roman"/>
          <w:kern w:val="16"/>
          <w:sz w:val="20"/>
          <w:szCs w:val="20"/>
          <w:lang w:eastAsia="ru-RU"/>
        </w:rPr>
        <w:br w:type="page"/>
      </w:r>
    </w:p>
    <w:p w14:paraId="1314F2D4" w14:textId="77777777" w:rsidR="0076141D" w:rsidRPr="00E6281C" w:rsidRDefault="0076141D" w:rsidP="00DF7A77">
      <w:pPr>
        <w:widowControl w:val="0"/>
        <w:spacing w:before="0" w:line="240" w:lineRule="auto"/>
        <w:ind w:left="567" w:hanging="567"/>
        <w:jc w:val="right"/>
        <w:rPr>
          <w:rFonts w:eastAsia="Times New Roman"/>
          <w:b/>
          <w:lang w:val="en-US" w:eastAsia="ru-RU"/>
        </w:rPr>
      </w:pPr>
      <w:r w:rsidRPr="00E6281C">
        <w:rPr>
          <w:rFonts w:eastAsia="Times New Roman"/>
          <w:b/>
          <w:lang w:eastAsia="ru-RU"/>
        </w:rPr>
        <w:lastRenderedPageBreak/>
        <w:t>Форма</w:t>
      </w:r>
      <w:r w:rsidRPr="00E6281C">
        <w:rPr>
          <w:rFonts w:eastAsia="Times New Roman"/>
          <w:b/>
          <w:lang w:val="en-US" w:eastAsia="ru-RU"/>
        </w:rPr>
        <w:t xml:space="preserve"> </w:t>
      </w:r>
      <w:r w:rsidRPr="00E6281C">
        <w:rPr>
          <w:rFonts w:eastAsia="Times New Roman"/>
          <w:b/>
          <w:lang w:eastAsia="ru-RU"/>
        </w:rPr>
        <w:t>С</w:t>
      </w:r>
      <w:r w:rsidRPr="00E6281C">
        <w:rPr>
          <w:rFonts w:eastAsia="Times New Roman"/>
          <w:b/>
          <w:lang w:val="en-US" w:eastAsia="ru-RU"/>
        </w:rPr>
        <w:t xml:space="preserve">M014/Form </w:t>
      </w:r>
      <w:r w:rsidRPr="00E6281C">
        <w:rPr>
          <w:rFonts w:eastAsia="Times New Roman"/>
          <w:b/>
          <w:lang w:eastAsia="ru-RU"/>
        </w:rPr>
        <w:t>С</w:t>
      </w:r>
      <w:r w:rsidRPr="00E6281C">
        <w:rPr>
          <w:rFonts w:eastAsia="Times New Roman"/>
          <w:b/>
          <w:lang w:val="en-US" w:eastAsia="ru-RU"/>
        </w:rPr>
        <w:t>M014</w:t>
      </w:r>
    </w:p>
    <w:p w14:paraId="25B4742D" w14:textId="77777777" w:rsidR="0076141D" w:rsidRPr="00E6281C" w:rsidRDefault="0076141D" w:rsidP="0076141D">
      <w:pPr>
        <w:widowControl w:val="0"/>
        <w:spacing w:before="0" w:after="0" w:line="240" w:lineRule="auto"/>
        <w:ind w:left="567" w:hanging="567"/>
        <w:jc w:val="center"/>
        <w:rPr>
          <w:rFonts w:eastAsia="Times New Roman"/>
          <w:b/>
          <w:kern w:val="16"/>
          <w:lang w:val="en-US" w:eastAsia="ru-RU"/>
        </w:rPr>
      </w:pPr>
    </w:p>
    <w:p w14:paraId="16D9AEED" w14:textId="77777777" w:rsidR="0076141D" w:rsidRPr="00E6281C" w:rsidRDefault="0076141D" w:rsidP="0076141D">
      <w:pPr>
        <w:widowControl w:val="0"/>
        <w:spacing w:before="0" w:after="240" w:line="240" w:lineRule="auto"/>
        <w:ind w:left="567" w:hanging="567"/>
        <w:jc w:val="center"/>
        <w:rPr>
          <w:rFonts w:eastAsia="Times New Roman"/>
          <w:bCs/>
          <w:iCs/>
          <w:kern w:val="16"/>
          <w:lang w:val="en-US" w:eastAsia="ru-RU"/>
        </w:rPr>
      </w:pPr>
      <w:r w:rsidRPr="00E6281C">
        <w:rPr>
          <w:rFonts w:eastAsia="Times New Roman"/>
          <w:bCs/>
          <w:iCs/>
          <w:kern w:val="16"/>
          <w:lang w:val="en-US" w:eastAsia="ru-RU"/>
        </w:rPr>
        <w:t>(</w:t>
      </w:r>
      <w:r w:rsidRPr="00E6281C">
        <w:rPr>
          <w:rFonts w:eastAsia="Times New Roman"/>
          <w:bCs/>
          <w:iCs/>
          <w:kern w:val="16"/>
          <w:lang w:eastAsia="ru-RU"/>
        </w:rPr>
        <w:t>Оформляется</w:t>
      </w:r>
      <w:r w:rsidRPr="00E6281C">
        <w:rPr>
          <w:rFonts w:eastAsia="Times New Roman"/>
          <w:bCs/>
          <w:iCs/>
          <w:kern w:val="16"/>
          <w:lang w:val="en-US" w:eastAsia="ru-RU"/>
        </w:rPr>
        <w:t xml:space="preserve"> </w:t>
      </w:r>
      <w:r w:rsidRPr="00E6281C">
        <w:rPr>
          <w:rFonts w:eastAsia="Times New Roman"/>
          <w:bCs/>
          <w:iCs/>
          <w:kern w:val="16"/>
          <w:lang w:eastAsia="ru-RU"/>
        </w:rPr>
        <w:t>на</w:t>
      </w:r>
      <w:r w:rsidRPr="00E6281C">
        <w:rPr>
          <w:rFonts w:eastAsia="Times New Roman"/>
          <w:bCs/>
          <w:iCs/>
          <w:kern w:val="16"/>
          <w:lang w:val="en-US" w:eastAsia="ru-RU"/>
        </w:rPr>
        <w:t xml:space="preserve"> </w:t>
      </w:r>
      <w:r w:rsidRPr="00E6281C">
        <w:rPr>
          <w:rFonts w:eastAsia="Times New Roman"/>
          <w:bCs/>
          <w:iCs/>
          <w:kern w:val="16"/>
          <w:lang w:eastAsia="ru-RU"/>
        </w:rPr>
        <w:t>бланке</w:t>
      </w:r>
      <w:r w:rsidRPr="00E6281C">
        <w:rPr>
          <w:rFonts w:eastAsia="Times New Roman"/>
          <w:bCs/>
          <w:iCs/>
          <w:kern w:val="16"/>
          <w:lang w:val="en-US" w:eastAsia="ru-RU"/>
        </w:rPr>
        <w:t xml:space="preserve"> </w:t>
      </w:r>
      <w:r w:rsidRPr="00E6281C">
        <w:rPr>
          <w:rFonts w:eastAsia="Times New Roman"/>
          <w:bCs/>
          <w:iCs/>
          <w:kern w:val="16"/>
          <w:lang w:eastAsia="ru-RU"/>
        </w:rPr>
        <w:t>организации</w:t>
      </w:r>
      <w:r w:rsidRPr="00E6281C">
        <w:rPr>
          <w:rFonts w:eastAsia="Times New Roman"/>
          <w:bCs/>
          <w:iCs/>
          <w:kern w:val="16"/>
          <w:lang w:val="en-US" w:eastAsia="ru-RU"/>
        </w:rPr>
        <w:t xml:space="preserve">/to be printed on the </w:t>
      </w:r>
      <w:proofErr w:type="spellStart"/>
      <w:r w:rsidRPr="00E6281C">
        <w:rPr>
          <w:rFonts w:eastAsia="Times New Roman"/>
          <w:bCs/>
          <w:iCs/>
          <w:kern w:val="16"/>
          <w:lang w:val="en-US" w:eastAsia="ru-RU"/>
        </w:rPr>
        <w:t>letterheaded</w:t>
      </w:r>
      <w:proofErr w:type="spellEnd"/>
      <w:r w:rsidRPr="00E6281C">
        <w:rPr>
          <w:rFonts w:eastAsia="Times New Roman"/>
          <w:bCs/>
          <w:iCs/>
          <w:kern w:val="16"/>
          <w:lang w:val="en-US" w:eastAsia="ru-RU"/>
        </w:rPr>
        <w:t xml:space="preserve"> form of the company)</w:t>
      </w:r>
    </w:p>
    <w:p w14:paraId="38188600" w14:textId="77777777" w:rsidR="00681BCB" w:rsidRPr="00E6281C" w:rsidRDefault="00681BCB" w:rsidP="00681BCB">
      <w:pPr>
        <w:widowControl w:val="0"/>
        <w:spacing w:before="0" w:after="0" w:line="240" w:lineRule="auto"/>
        <w:ind w:left="567" w:hanging="567"/>
        <w:jc w:val="center"/>
        <w:rPr>
          <w:i/>
        </w:rPr>
      </w:pPr>
      <w:r w:rsidRPr="00E6281C">
        <w:rPr>
          <w:i/>
        </w:rPr>
        <w:t xml:space="preserve">Заполняется Клиентом, для которого законодательством Российской Федерации исключена обязанность предоставлять информацию в </w:t>
      </w:r>
      <w:proofErr w:type="spellStart"/>
      <w:r w:rsidRPr="00E6281C">
        <w:rPr>
          <w:i/>
        </w:rPr>
        <w:t>Репозитарий</w:t>
      </w:r>
      <w:proofErr w:type="spellEnd"/>
    </w:p>
    <w:p w14:paraId="1FD987EB" w14:textId="77777777" w:rsidR="00537D6F" w:rsidRPr="00E6281C" w:rsidRDefault="00537D6F" w:rsidP="0076141D">
      <w:pPr>
        <w:widowControl w:val="0"/>
        <w:spacing w:before="0" w:after="0" w:line="240" w:lineRule="auto"/>
        <w:ind w:left="567" w:hanging="567"/>
        <w:jc w:val="center"/>
        <w:rPr>
          <w:b/>
          <w:kern w:val="16"/>
        </w:rPr>
      </w:pPr>
    </w:p>
    <w:p w14:paraId="773FF4A5" w14:textId="77777777" w:rsidR="0076141D" w:rsidRPr="00E6281C" w:rsidRDefault="0076141D" w:rsidP="0076141D">
      <w:pPr>
        <w:widowControl w:val="0"/>
        <w:spacing w:before="0" w:after="0" w:line="240" w:lineRule="auto"/>
        <w:ind w:left="567" w:hanging="567"/>
        <w:jc w:val="center"/>
        <w:rPr>
          <w:rFonts w:eastAsia="Times New Roman"/>
          <w:b/>
          <w:kern w:val="16"/>
          <w:lang w:eastAsia="ru-RU"/>
        </w:rPr>
      </w:pPr>
      <w:r w:rsidRPr="00E6281C">
        <w:rPr>
          <w:rFonts w:eastAsia="Times New Roman"/>
          <w:b/>
          <w:kern w:val="16"/>
          <w:lang w:eastAsia="ru-RU"/>
        </w:rPr>
        <w:t xml:space="preserve">УВЕДОМЛЕНИЕ </w:t>
      </w:r>
    </w:p>
    <w:p w14:paraId="6B995992" w14:textId="77777777" w:rsidR="0076141D" w:rsidRPr="00E6281C" w:rsidRDefault="0076141D" w:rsidP="0076141D">
      <w:pPr>
        <w:widowControl w:val="0"/>
        <w:spacing w:before="0" w:after="0" w:line="240" w:lineRule="auto"/>
        <w:ind w:left="567" w:hanging="567"/>
        <w:jc w:val="center"/>
        <w:rPr>
          <w:rFonts w:eastAsia="Times New Roman"/>
          <w:b/>
          <w:kern w:val="16"/>
          <w:lang w:eastAsia="ru-RU"/>
        </w:rPr>
      </w:pPr>
      <w:r w:rsidRPr="00E6281C">
        <w:rPr>
          <w:rFonts w:eastAsia="Times New Roman"/>
          <w:b/>
          <w:kern w:val="16"/>
          <w:lang w:eastAsia="ru-RU"/>
        </w:rPr>
        <w:t xml:space="preserve">о намерении расторгнуть Договор об оказании </w:t>
      </w:r>
      <w:proofErr w:type="spellStart"/>
      <w:r w:rsidRPr="00E6281C">
        <w:rPr>
          <w:rFonts w:eastAsia="Times New Roman"/>
          <w:b/>
          <w:kern w:val="16"/>
          <w:lang w:eastAsia="ru-RU"/>
        </w:rPr>
        <w:t>репозитарных</w:t>
      </w:r>
      <w:proofErr w:type="spellEnd"/>
      <w:r w:rsidRPr="00E6281C">
        <w:rPr>
          <w:rFonts w:eastAsia="Times New Roman"/>
          <w:b/>
          <w:kern w:val="16"/>
          <w:lang w:eastAsia="ru-RU"/>
        </w:rPr>
        <w:t xml:space="preserve"> услуг/</w:t>
      </w:r>
    </w:p>
    <w:p w14:paraId="750E2B26" w14:textId="77777777" w:rsidR="0076141D" w:rsidRPr="00E6281C" w:rsidRDefault="0076141D" w:rsidP="0076141D">
      <w:pPr>
        <w:widowControl w:val="0"/>
        <w:spacing w:before="0" w:after="0" w:line="240" w:lineRule="auto"/>
        <w:ind w:left="567" w:hanging="567"/>
        <w:jc w:val="center"/>
        <w:rPr>
          <w:rFonts w:eastAsia="Times New Roman"/>
          <w:b/>
          <w:kern w:val="16"/>
          <w:lang w:val="en-US" w:eastAsia="ru-RU"/>
        </w:rPr>
      </w:pPr>
      <w:r w:rsidRPr="00E6281C">
        <w:rPr>
          <w:rFonts w:eastAsia="Times New Roman"/>
          <w:b/>
          <w:kern w:val="16"/>
          <w:lang w:val="en-US" w:eastAsia="ru-RU"/>
        </w:rPr>
        <w:t>Notification of Repository Services Agreement Termination</w:t>
      </w:r>
    </w:p>
    <w:p w14:paraId="3B9A4D69" w14:textId="77777777" w:rsidR="0076141D" w:rsidRPr="00E6281C" w:rsidRDefault="0076141D" w:rsidP="0076141D">
      <w:pPr>
        <w:widowControl w:val="0"/>
        <w:spacing w:before="0" w:after="0" w:line="240" w:lineRule="auto"/>
        <w:ind w:left="567" w:hanging="567"/>
        <w:jc w:val="center"/>
        <w:rPr>
          <w:rFonts w:eastAsia="Times New Roman"/>
          <w:b/>
          <w:kern w:val="16"/>
          <w:lang w:val="en-US" w:eastAsia="ru-RU"/>
        </w:rPr>
      </w:pPr>
    </w:p>
    <w:tbl>
      <w:tblPr>
        <w:tblW w:w="9441" w:type="dxa"/>
        <w:tblInd w:w="-142" w:type="dxa"/>
        <w:tblLook w:val="00A0" w:firstRow="1" w:lastRow="0" w:firstColumn="1" w:lastColumn="0" w:noHBand="0" w:noVBand="0"/>
      </w:tblPr>
      <w:tblGrid>
        <w:gridCol w:w="5136"/>
        <w:gridCol w:w="1234"/>
        <w:gridCol w:w="3071"/>
      </w:tblGrid>
      <w:tr w:rsidR="0076141D" w:rsidRPr="00E6281C" w14:paraId="3C17C0CC" w14:textId="77777777" w:rsidTr="0076141D">
        <w:trPr>
          <w:trHeight w:val="371"/>
        </w:trPr>
        <w:tc>
          <w:tcPr>
            <w:tcW w:w="9441" w:type="dxa"/>
            <w:gridSpan w:val="3"/>
            <w:tcBorders>
              <w:top w:val="nil"/>
              <w:left w:val="nil"/>
              <w:bottom w:val="single" w:sz="4" w:space="0" w:color="auto"/>
              <w:right w:val="nil"/>
            </w:tcBorders>
          </w:tcPr>
          <w:p w14:paraId="299891AF" w14:textId="77777777" w:rsidR="0076141D" w:rsidRPr="00E6281C" w:rsidRDefault="0076141D" w:rsidP="0076141D">
            <w:pPr>
              <w:widowControl w:val="0"/>
              <w:spacing w:before="0" w:line="240" w:lineRule="auto"/>
              <w:ind w:left="567" w:hanging="567"/>
              <w:jc w:val="left"/>
              <w:rPr>
                <w:rFonts w:eastAsia="Times New Roman"/>
                <w:kern w:val="16"/>
                <w:sz w:val="20"/>
                <w:szCs w:val="20"/>
                <w:lang w:eastAsia="ru-RU"/>
              </w:rPr>
            </w:pPr>
            <w:r w:rsidRPr="00E6281C">
              <w:rPr>
                <w:rFonts w:eastAsia="Times New Roman"/>
                <w:kern w:val="16"/>
                <w:sz w:val="20"/>
                <w:szCs w:val="20"/>
                <w:lang w:eastAsia="ru-RU"/>
              </w:rPr>
              <w:t>«___» ____________ 20__</w:t>
            </w:r>
          </w:p>
          <w:p w14:paraId="5D19A690" w14:textId="77777777" w:rsidR="0076141D" w:rsidRPr="00E6281C" w:rsidRDefault="0076141D" w:rsidP="0076141D">
            <w:pPr>
              <w:widowControl w:val="0"/>
              <w:spacing w:before="0" w:line="240" w:lineRule="auto"/>
              <w:ind w:left="567" w:hanging="567"/>
              <w:rPr>
                <w:rFonts w:eastAsia="Times New Roman"/>
                <w:kern w:val="16"/>
                <w:lang w:val="en-US" w:eastAsia="ru-RU"/>
              </w:rPr>
            </w:pPr>
          </w:p>
        </w:tc>
      </w:tr>
      <w:tr w:rsidR="0076141D" w:rsidRPr="00513386" w14:paraId="4242CD02" w14:textId="77777777" w:rsidTr="0076141D">
        <w:trPr>
          <w:trHeight w:val="545"/>
        </w:trPr>
        <w:tc>
          <w:tcPr>
            <w:tcW w:w="9441" w:type="dxa"/>
            <w:gridSpan w:val="3"/>
            <w:tcBorders>
              <w:top w:val="single" w:sz="4" w:space="0" w:color="auto"/>
              <w:left w:val="nil"/>
              <w:bottom w:val="nil"/>
              <w:right w:val="nil"/>
            </w:tcBorders>
          </w:tcPr>
          <w:p w14:paraId="764C2DD2" w14:textId="77777777" w:rsidR="0076141D" w:rsidRPr="00E6281C" w:rsidRDefault="0076141D" w:rsidP="0076141D">
            <w:pPr>
              <w:widowControl w:val="0"/>
              <w:spacing w:before="0" w:after="0" w:line="240" w:lineRule="auto"/>
              <w:ind w:left="567" w:hanging="567"/>
              <w:jc w:val="center"/>
              <w:rPr>
                <w:rFonts w:eastAsia="Times New Roman"/>
                <w:i/>
                <w:kern w:val="16"/>
                <w:sz w:val="20"/>
                <w:szCs w:val="20"/>
                <w:lang w:eastAsia="ru-RU"/>
              </w:rPr>
            </w:pPr>
            <w:r w:rsidRPr="00E6281C">
              <w:rPr>
                <w:rFonts w:eastAsia="Times New Roman"/>
                <w:i/>
                <w:kern w:val="16"/>
                <w:sz w:val="20"/>
                <w:szCs w:val="20"/>
                <w:lang w:eastAsia="ru-RU"/>
              </w:rPr>
              <w:t>(полное наименование организации/Ф.И.О. физического лица/</w:t>
            </w:r>
          </w:p>
          <w:p w14:paraId="6386B7B7" w14:textId="77777777" w:rsidR="0076141D" w:rsidRPr="00E6281C" w:rsidRDefault="0076141D" w:rsidP="0076141D">
            <w:pPr>
              <w:widowControl w:val="0"/>
              <w:spacing w:before="0" w:after="0" w:line="240" w:lineRule="auto"/>
              <w:ind w:left="567" w:hanging="567"/>
              <w:jc w:val="center"/>
              <w:rPr>
                <w:rFonts w:eastAsia="Times New Roman"/>
                <w:kern w:val="16"/>
                <w:lang w:val="en-US" w:eastAsia="ru-RU"/>
              </w:rPr>
            </w:pPr>
            <w:r w:rsidRPr="00E6281C">
              <w:rPr>
                <w:rFonts w:eastAsia="Times New Roman"/>
                <w:i/>
                <w:kern w:val="16"/>
                <w:sz w:val="20"/>
                <w:szCs w:val="20"/>
                <w:lang w:val="en-US" w:eastAsia="ru-RU"/>
              </w:rPr>
              <w:t>full name of the company/surname, first and patronymic name of the individual)</w:t>
            </w:r>
          </w:p>
        </w:tc>
      </w:tr>
      <w:tr w:rsidR="0076141D" w:rsidRPr="00513386" w14:paraId="2E0E6734" w14:textId="77777777" w:rsidTr="0076141D">
        <w:trPr>
          <w:trHeight w:val="359"/>
        </w:trPr>
        <w:tc>
          <w:tcPr>
            <w:tcW w:w="9441" w:type="dxa"/>
            <w:gridSpan w:val="3"/>
          </w:tcPr>
          <w:p w14:paraId="17BFA44A" w14:textId="77777777" w:rsidR="0076141D" w:rsidRPr="00E6281C" w:rsidRDefault="0076141D" w:rsidP="0076141D">
            <w:pPr>
              <w:widowControl w:val="0"/>
              <w:spacing w:before="0" w:line="240" w:lineRule="auto"/>
              <w:ind w:left="567" w:hanging="567"/>
              <w:rPr>
                <w:rFonts w:eastAsia="Times New Roman"/>
                <w:kern w:val="16"/>
                <w:lang w:val="en-US" w:eastAsia="ru-RU"/>
              </w:rPr>
            </w:pPr>
          </w:p>
        </w:tc>
      </w:tr>
      <w:tr w:rsidR="0076141D" w:rsidRPr="00E6281C" w14:paraId="29AC8139" w14:textId="77777777" w:rsidTr="0076141D">
        <w:trPr>
          <w:trHeight w:val="510"/>
        </w:trPr>
        <w:tc>
          <w:tcPr>
            <w:tcW w:w="6370" w:type="dxa"/>
            <w:gridSpan w:val="2"/>
          </w:tcPr>
          <w:p w14:paraId="7999F1D4" w14:textId="77777777" w:rsidR="0076141D" w:rsidRPr="00E6281C" w:rsidRDefault="0076141D" w:rsidP="0076141D">
            <w:pPr>
              <w:widowControl w:val="0"/>
              <w:spacing w:before="0" w:after="0" w:line="240" w:lineRule="auto"/>
              <w:ind w:left="567" w:hanging="567"/>
              <w:rPr>
                <w:rFonts w:eastAsia="Times New Roman"/>
                <w:kern w:val="16"/>
                <w:lang w:eastAsia="ru-RU"/>
              </w:rPr>
            </w:pPr>
            <w:r w:rsidRPr="00E6281C">
              <w:rPr>
                <w:rFonts w:eastAsia="Times New Roman"/>
                <w:kern w:val="16"/>
                <w:lang w:val="en-US" w:eastAsia="ru-RU"/>
              </w:rPr>
              <w:t>LEI</w:t>
            </w:r>
            <w:r w:rsidRPr="00E6281C">
              <w:rPr>
                <w:rFonts w:eastAsia="Times New Roman"/>
                <w:kern w:val="16"/>
                <w:lang w:eastAsia="ru-RU"/>
              </w:rPr>
              <w:t xml:space="preserve"> код/СНИЛС </w:t>
            </w:r>
            <w:r w:rsidRPr="00E6281C">
              <w:rPr>
                <w:rFonts w:eastAsia="Times New Roman"/>
                <w:i/>
                <w:kern w:val="16"/>
                <w:lang w:eastAsia="ru-RU"/>
              </w:rPr>
              <w:t>(для физического лица)</w:t>
            </w:r>
            <w:r w:rsidRPr="00E6281C">
              <w:rPr>
                <w:rFonts w:eastAsia="Times New Roman"/>
                <w:kern w:val="16"/>
                <w:lang w:eastAsia="ru-RU"/>
              </w:rPr>
              <w:t>/</w:t>
            </w:r>
          </w:p>
          <w:p w14:paraId="21DF5E35" w14:textId="77777777" w:rsidR="0076141D" w:rsidRPr="00E6281C" w:rsidRDefault="0076141D" w:rsidP="0076141D">
            <w:pPr>
              <w:widowControl w:val="0"/>
              <w:spacing w:before="0" w:after="0" w:line="240" w:lineRule="auto"/>
              <w:ind w:left="567" w:hanging="567"/>
              <w:rPr>
                <w:rFonts w:eastAsia="Times New Roman"/>
                <w:kern w:val="16"/>
                <w:lang w:val="en-US" w:eastAsia="ru-RU"/>
              </w:rPr>
            </w:pPr>
            <w:r w:rsidRPr="00E6281C">
              <w:rPr>
                <w:rFonts w:eastAsia="Times New Roman"/>
                <w:kern w:val="16"/>
                <w:lang w:val="en-US" w:eastAsia="ru-RU"/>
              </w:rPr>
              <w:t>LEI code/Personal Pension Account Number</w:t>
            </w:r>
          </w:p>
        </w:tc>
        <w:tc>
          <w:tcPr>
            <w:tcW w:w="3071" w:type="dxa"/>
          </w:tcPr>
          <w:p w14:paraId="112DEB67" w14:textId="77777777" w:rsidR="0076141D" w:rsidRPr="00E6281C" w:rsidRDefault="0076141D" w:rsidP="0076141D">
            <w:pPr>
              <w:widowControl w:val="0"/>
              <w:spacing w:before="0" w:after="0" w:line="240" w:lineRule="auto"/>
              <w:ind w:left="567" w:hanging="567"/>
              <w:rPr>
                <w:rFonts w:eastAsia="Times New Roman"/>
                <w:kern w:val="16"/>
                <w:lang w:eastAsia="ru-RU"/>
              </w:rPr>
            </w:pPr>
            <w:r w:rsidRPr="00E6281C">
              <w:rPr>
                <w:rFonts w:eastAsia="Times New Roman"/>
                <w:kern w:val="16"/>
                <w:lang w:eastAsia="ru-RU"/>
              </w:rPr>
              <w:t>_______________________</w:t>
            </w:r>
          </w:p>
        </w:tc>
      </w:tr>
      <w:tr w:rsidR="0076141D" w:rsidRPr="00E6281C" w14:paraId="79BA7042" w14:textId="77777777" w:rsidTr="0076141D">
        <w:trPr>
          <w:trHeight w:val="521"/>
        </w:trPr>
        <w:tc>
          <w:tcPr>
            <w:tcW w:w="6370" w:type="dxa"/>
            <w:gridSpan w:val="2"/>
          </w:tcPr>
          <w:p w14:paraId="59E62107" w14:textId="77777777" w:rsidR="0076141D" w:rsidRPr="00E6281C" w:rsidRDefault="0076141D" w:rsidP="0076141D">
            <w:pPr>
              <w:widowControl w:val="0"/>
              <w:spacing w:before="0" w:after="0" w:line="240" w:lineRule="auto"/>
              <w:ind w:left="567" w:hanging="567"/>
              <w:rPr>
                <w:rFonts w:eastAsia="Times New Roman"/>
                <w:kern w:val="16"/>
                <w:lang w:eastAsia="ru-RU"/>
              </w:rPr>
            </w:pPr>
          </w:p>
          <w:p w14:paraId="6C8DE1A8" w14:textId="77777777" w:rsidR="0076141D" w:rsidRPr="00E6281C" w:rsidRDefault="0076141D" w:rsidP="0076141D">
            <w:pPr>
              <w:widowControl w:val="0"/>
              <w:spacing w:before="0" w:after="0" w:line="240" w:lineRule="auto"/>
              <w:ind w:left="567" w:hanging="567"/>
              <w:rPr>
                <w:rFonts w:eastAsia="Times New Roman"/>
                <w:kern w:val="16"/>
                <w:lang w:eastAsia="ru-RU"/>
              </w:rPr>
            </w:pPr>
            <w:r w:rsidRPr="00E6281C">
              <w:rPr>
                <w:rFonts w:eastAsia="Times New Roman"/>
                <w:kern w:val="16"/>
                <w:lang w:eastAsia="ru-RU"/>
              </w:rPr>
              <w:t xml:space="preserve">Договор об оказании </w:t>
            </w:r>
            <w:proofErr w:type="spellStart"/>
            <w:r w:rsidRPr="00E6281C">
              <w:rPr>
                <w:rFonts w:eastAsia="Times New Roman"/>
                <w:kern w:val="16"/>
                <w:lang w:eastAsia="ru-RU"/>
              </w:rPr>
              <w:t>репозитарных</w:t>
            </w:r>
            <w:proofErr w:type="spellEnd"/>
            <w:r w:rsidRPr="00E6281C">
              <w:rPr>
                <w:rFonts w:eastAsia="Times New Roman"/>
                <w:kern w:val="16"/>
                <w:lang w:eastAsia="ru-RU"/>
              </w:rPr>
              <w:t xml:space="preserve"> услуг (номер и </w:t>
            </w:r>
            <w:proofErr w:type="gramStart"/>
            <w:r w:rsidRPr="00E6281C">
              <w:rPr>
                <w:rFonts w:eastAsia="Times New Roman"/>
                <w:kern w:val="16"/>
                <w:lang w:eastAsia="ru-RU"/>
              </w:rPr>
              <w:t>дата):/</w:t>
            </w:r>
            <w:proofErr w:type="gramEnd"/>
          </w:p>
          <w:p w14:paraId="1A16DB40" w14:textId="77777777" w:rsidR="0076141D" w:rsidRPr="00E6281C" w:rsidRDefault="0076141D" w:rsidP="0076141D">
            <w:pPr>
              <w:widowControl w:val="0"/>
              <w:spacing w:before="0" w:after="0" w:line="240" w:lineRule="auto"/>
              <w:ind w:left="567" w:hanging="567"/>
              <w:rPr>
                <w:rFonts w:eastAsia="Times New Roman"/>
                <w:kern w:val="16"/>
                <w:lang w:val="en-US" w:eastAsia="ru-RU"/>
              </w:rPr>
            </w:pPr>
            <w:r w:rsidRPr="00E6281C">
              <w:rPr>
                <w:rFonts w:eastAsia="Times New Roman"/>
                <w:kern w:val="16"/>
                <w:lang w:val="en-US" w:eastAsia="ru-RU"/>
              </w:rPr>
              <w:t>Repository Services Agreement (date and number):</w:t>
            </w:r>
          </w:p>
        </w:tc>
        <w:tc>
          <w:tcPr>
            <w:tcW w:w="3071" w:type="dxa"/>
          </w:tcPr>
          <w:p w14:paraId="79E5EB68" w14:textId="77777777" w:rsidR="0076141D" w:rsidRPr="00E6281C" w:rsidRDefault="0076141D" w:rsidP="0076141D">
            <w:pPr>
              <w:widowControl w:val="0"/>
              <w:spacing w:before="0" w:after="0" w:line="240" w:lineRule="auto"/>
              <w:ind w:left="567" w:hanging="567"/>
              <w:rPr>
                <w:rFonts w:eastAsia="Times New Roman"/>
                <w:kern w:val="16"/>
                <w:lang w:val="en-US" w:eastAsia="ru-RU"/>
              </w:rPr>
            </w:pPr>
          </w:p>
          <w:p w14:paraId="0484E7BA" w14:textId="77777777" w:rsidR="0076141D" w:rsidRPr="00E6281C" w:rsidRDefault="0076141D" w:rsidP="0076141D">
            <w:pPr>
              <w:widowControl w:val="0"/>
              <w:spacing w:before="0" w:after="0" w:line="240" w:lineRule="auto"/>
              <w:ind w:left="567" w:hanging="567"/>
              <w:rPr>
                <w:rFonts w:eastAsia="Times New Roman"/>
                <w:kern w:val="16"/>
                <w:lang w:eastAsia="ru-RU"/>
              </w:rPr>
            </w:pPr>
            <w:r w:rsidRPr="00E6281C">
              <w:rPr>
                <w:rFonts w:eastAsia="Times New Roman"/>
                <w:kern w:val="16"/>
                <w:lang w:eastAsia="ru-RU"/>
              </w:rPr>
              <w:t>_______________________</w:t>
            </w:r>
          </w:p>
        </w:tc>
      </w:tr>
      <w:tr w:rsidR="0076141D" w:rsidRPr="00E6281C" w14:paraId="7E5B2C44" w14:textId="77777777" w:rsidTr="0076141D">
        <w:trPr>
          <w:trHeight w:val="254"/>
        </w:trPr>
        <w:tc>
          <w:tcPr>
            <w:tcW w:w="6370" w:type="dxa"/>
            <w:gridSpan w:val="2"/>
          </w:tcPr>
          <w:p w14:paraId="00717BD5" w14:textId="77777777" w:rsidR="0076141D" w:rsidRPr="00E6281C" w:rsidRDefault="0076141D" w:rsidP="0076141D">
            <w:pPr>
              <w:widowControl w:val="0"/>
              <w:spacing w:before="0" w:after="0" w:line="240" w:lineRule="auto"/>
              <w:ind w:left="567" w:hanging="567"/>
              <w:rPr>
                <w:rFonts w:eastAsia="Times New Roman"/>
                <w:kern w:val="16"/>
                <w:lang w:val="en-US" w:eastAsia="ru-RU"/>
              </w:rPr>
            </w:pPr>
          </w:p>
        </w:tc>
        <w:tc>
          <w:tcPr>
            <w:tcW w:w="3071" w:type="dxa"/>
          </w:tcPr>
          <w:p w14:paraId="1CA84491" w14:textId="77777777" w:rsidR="0076141D" w:rsidRPr="00E6281C" w:rsidRDefault="0076141D" w:rsidP="0076141D">
            <w:pPr>
              <w:widowControl w:val="0"/>
              <w:spacing w:before="0" w:after="0" w:line="240" w:lineRule="auto"/>
              <w:ind w:left="567" w:hanging="567"/>
              <w:rPr>
                <w:rFonts w:eastAsia="Times New Roman"/>
                <w:kern w:val="16"/>
                <w:lang w:val="en-US" w:eastAsia="ru-RU"/>
              </w:rPr>
            </w:pPr>
          </w:p>
        </w:tc>
      </w:tr>
      <w:tr w:rsidR="0076141D" w:rsidRPr="00513386" w14:paraId="3A8D3BFF" w14:textId="77777777" w:rsidTr="0076141D">
        <w:trPr>
          <w:trHeight w:val="371"/>
        </w:trPr>
        <w:tc>
          <w:tcPr>
            <w:tcW w:w="9441" w:type="dxa"/>
            <w:gridSpan w:val="3"/>
          </w:tcPr>
          <w:p w14:paraId="0ABE1DE3" w14:textId="77777777" w:rsidR="0076141D" w:rsidRPr="00E6281C" w:rsidRDefault="0076141D" w:rsidP="0076141D">
            <w:pPr>
              <w:widowControl w:val="0"/>
              <w:spacing w:before="0" w:line="240" w:lineRule="auto"/>
              <w:ind w:left="567" w:hanging="567"/>
              <w:rPr>
                <w:rFonts w:eastAsia="Times New Roman"/>
                <w:kern w:val="16"/>
                <w:lang w:val="en-US" w:eastAsia="ru-RU"/>
              </w:rPr>
            </w:pPr>
            <w:r w:rsidRPr="00E6281C">
              <w:rPr>
                <w:rFonts w:eastAsia="Times New Roman"/>
                <w:kern w:val="16"/>
                <w:lang w:eastAsia="ru-RU"/>
              </w:rPr>
              <w:t>именуем</w:t>
            </w:r>
            <w:r w:rsidRPr="00E6281C">
              <w:rPr>
                <w:rFonts w:eastAsia="Times New Roman"/>
                <w:kern w:val="16"/>
                <w:lang w:val="en-US" w:eastAsia="ru-RU"/>
              </w:rPr>
              <w:t xml:space="preserve">___ </w:t>
            </w:r>
            <w:r w:rsidRPr="00E6281C">
              <w:rPr>
                <w:rFonts w:eastAsia="Times New Roman"/>
                <w:kern w:val="16"/>
                <w:lang w:eastAsia="ru-RU"/>
              </w:rPr>
              <w:t>в</w:t>
            </w:r>
            <w:r w:rsidRPr="00E6281C">
              <w:rPr>
                <w:rFonts w:eastAsia="Times New Roman"/>
                <w:kern w:val="16"/>
                <w:lang w:val="en-US" w:eastAsia="ru-RU"/>
              </w:rPr>
              <w:t xml:space="preserve"> </w:t>
            </w:r>
            <w:r w:rsidRPr="00E6281C">
              <w:rPr>
                <w:rFonts w:eastAsia="Times New Roman"/>
                <w:kern w:val="16"/>
                <w:lang w:eastAsia="ru-RU"/>
              </w:rPr>
              <w:t>дальнейшем</w:t>
            </w:r>
            <w:r w:rsidRPr="00E6281C">
              <w:rPr>
                <w:rFonts w:eastAsia="Times New Roman"/>
                <w:kern w:val="16"/>
                <w:lang w:val="en-US" w:eastAsia="ru-RU"/>
              </w:rPr>
              <w:t xml:space="preserve"> «</w:t>
            </w:r>
            <w:r w:rsidRPr="00E6281C">
              <w:rPr>
                <w:rFonts w:eastAsia="Times New Roman"/>
                <w:b/>
                <w:kern w:val="16"/>
                <w:lang w:eastAsia="ru-RU"/>
              </w:rPr>
              <w:t>Участник</w:t>
            </w:r>
            <w:r w:rsidRPr="00E6281C">
              <w:rPr>
                <w:rFonts w:eastAsia="Times New Roman"/>
                <w:kern w:val="16"/>
                <w:lang w:val="en-US" w:eastAsia="ru-RU"/>
              </w:rPr>
              <w:t>»,/hereinafter referred to as the ‘</w:t>
            </w:r>
            <w:r w:rsidRPr="00E6281C">
              <w:rPr>
                <w:rFonts w:eastAsia="Times New Roman"/>
                <w:b/>
                <w:kern w:val="16"/>
                <w:lang w:val="en-US" w:eastAsia="ru-RU"/>
              </w:rPr>
              <w:t>Participant</w:t>
            </w:r>
            <w:r w:rsidRPr="00E6281C">
              <w:rPr>
                <w:rFonts w:eastAsia="Times New Roman"/>
                <w:kern w:val="16"/>
                <w:lang w:val="en-US" w:eastAsia="ru-RU"/>
              </w:rPr>
              <w:t xml:space="preserve">’ </w:t>
            </w:r>
          </w:p>
        </w:tc>
      </w:tr>
      <w:tr w:rsidR="0076141D" w:rsidRPr="00513386" w14:paraId="76064B53" w14:textId="77777777" w:rsidTr="0076141D">
        <w:trPr>
          <w:trHeight w:val="1751"/>
        </w:trPr>
        <w:tc>
          <w:tcPr>
            <w:tcW w:w="5136" w:type="dxa"/>
          </w:tcPr>
          <w:p w14:paraId="574377C2" w14:textId="77777777" w:rsidR="0076141D" w:rsidRPr="00E6281C" w:rsidRDefault="0076141D" w:rsidP="0076141D">
            <w:pPr>
              <w:widowControl w:val="0"/>
              <w:spacing w:before="0" w:line="240" w:lineRule="auto"/>
              <w:rPr>
                <w:rFonts w:eastAsia="Times New Roman"/>
                <w:b/>
                <w:kern w:val="16"/>
                <w:lang w:val="en-US" w:eastAsia="ru-RU"/>
              </w:rPr>
            </w:pPr>
          </w:p>
          <w:p w14:paraId="52562A50" w14:textId="77777777" w:rsidR="0076141D" w:rsidRPr="00E6281C" w:rsidRDefault="0076141D" w:rsidP="0076141D">
            <w:pPr>
              <w:widowControl w:val="0"/>
              <w:spacing w:before="0" w:line="240" w:lineRule="auto"/>
              <w:rPr>
                <w:rFonts w:eastAsia="Times New Roman"/>
                <w:b/>
                <w:kern w:val="16"/>
                <w:lang w:eastAsia="ru-RU"/>
              </w:rPr>
            </w:pPr>
            <w:r w:rsidRPr="00E6281C">
              <w:rPr>
                <w:rFonts w:eastAsia="Times New Roman"/>
                <w:b/>
                <w:kern w:val="16"/>
                <w:lang w:eastAsia="ru-RU"/>
              </w:rPr>
              <w:t xml:space="preserve">Прошу расторгнуть со мной Договор об оказании </w:t>
            </w:r>
            <w:proofErr w:type="spellStart"/>
            <w:r w:rsidRPr="00E6281C">
              <w:rPr>
                <w:rFonts w:eastAsia="Times New Roman"/>
                <w:b/>
                <w:kern w:val="16"/>
                <w:lang w:eastAsia="ru-RU"/>
              </w:rPr>
              <w:t>репозитарных</w:t>
            </w:r>
            <w:proofErr w:type="spellEnd"/>
            <w:r w:rsidRPr="00E6281C">
              <w:rPr>
                <w:rFonts w:eastAsia="Times New Roman"/>
                <w:b/>
                <w:kern w:val="16"/>
                <w:lang w:eastAsia="ru-RU"/>
              </w:rPr>
              <w:t xml:space="preserve"> услуг.</w:t>
            </w:r>
          </w:p>
          <w:p w14:paraId="4EA21AED" w14:textId="77777777" w:rsidR="0076141D" w:rsidRPr="00E6281C" w:rsidRDefault="0076141D" w:rsidP="0076141D">
            <w:pPr>
              <w:widowControl w:val="0"/>
              <w:spacing w:before="0" w:line="240" w:lineRule="auto"/>
              <w:rPr>
                <w:rFonts w:eastAsia="Times New Roman"/>
                <w:kern w:val="16"/>
                <w:lang w:eastAsia="ru-RU"/>
              </w:rPr>
            </w:pPr>
            <w:r w:rsidRPr="00E6281C">
              <w:rPr>
                <w:rFonts w:eastAsia="Times New Roman"/>
                <w:kern w:val="16"/>
                <w:lang w:eastAsia="ru-RU"/>
              </w:rPr>
              <w:t xml:space="preserve">Настоящим подтверждаю, что в соответствии с действующим законодательством являюсь лицом, не обязанным предоставлять информацию в </w:t>
            </w:r>
            <w:proofErr w:type="spellStart"/>
            <w:r w:rsidRPr="00E6281C">
              <w:rPr>
                <w:rFonts w:eastAsia="Times New Roman"/>
                <w:kern w:val="16"/>
                <w:lang w:eastAsia="ru-RU"/>
              </w:rPr>
              <w:t>Репозитарий</w:t>
            </w:r>
            <w:proofErr w:type="spellEnd"/>
          </w:p>
        </w:tc>
        <w:tc>
          <w:tcPr>
            <w:tcW w:w="4305" w:type="dxa"/>
            <w:gridSpan w:val="2"/>
          </w:tcPr>
          <w:p w14:paraId="3BEFC419" w14:textId="77777777" w:rsidR="0076141D" w:rsidRPr="00E6281C" w:rsidRDefault="0076141D" w:rsidP="0076141D">
            <w:pPr>
              <w:widowControl w:val="0"/>
              <w:spacing w:before="0" w:line="240" w:lineRule="auto"/>
              <w:rPr>
                <w:rFonts w:eastAsia="Times New Roman"/>
                <w:b/>
                <w:kern w:val="16"/>
                <w:lang w:eastAsia="ru-RU"/>
              </w:rPr>
            </w:pPr>
          </w:p>
          <w:p w14:paraId="7842D04A" w14:textId="77777777" w:rsidR="0076141D" w:rsidRPr="00E6281C" w:rsidRDefault="0076141D" w:rsidP="0076141D">
            <w:pPr>
              <w:widowControl w:val="0"/>
              <w:spacing w:before="0" w:line="240" w:lineRule="auto"/>
              <w:rPr>
                <w:rFonts w:eastAsia="Times New Roman"/>
                <w:b/>
                <w:kern w:val="16"/>
                <w:lang w:val="en-US" w:eastAsia="ru-RU"/>
              </w:rPr>
            </w:pPr>
            <w:r w:rsidRPr="00E6281C">
              <w:rPr>
                <w:rFonts w:eastAsia="Times New Roman"/>
                <w:b/>
                <w:kern w:val="16"/>
                <w:lang w:val="en-US" w:eastAsia="ru-RU"/>
              </w:rPr>
              <w:t>Solicits to terminate Repository Services Agreement.</w:t>
            </w:r>
            <w:r w:rsidRPr="00E6281C" w:rsidDel="004D2B8C">
              <w:rPr>
                <w:rFonts w:eastAsia="Times New Roman"/>
                <w:b/>
                <w:kern w:val="16"/>
                <w:lang w:val="en-US" w:eastAsia="ru-RU"/>
              </w:rPr>
              <w:t xml:space="preserve"> </w:t>
            </w:r>
          </w:p>
          <w:p w14:paraId="363DA596" w14:textId="77777777" w:rsidR="0076141D" w:rsidRPr="00E6281C" w:rsidRDefault="0076141D" w:rsidP="0076141D">
            <w:pPr>
              <w:widowControl w:val="0"/>
              <w:spacing w:before="0" w:line="240" w:lineRule="auto"/>
              <w:rPr>
                <w:rFonts w:eastAsia="Times New Roman"/>
                <w:kern w:val="16"/>
                <w:lang w:val="en-US" w:eastAsia="ru-RU"/>
              </w:rPr>
            </w:pPr>
            <w:r w:rsidRPr="00E6281C">
              <w:rPr>
                <w:rFonts w:eastAsia="Times New Roman"/>
                <w:kern w:val="16"/>
                <w:lang w:val="en-US" w:eastAsia="ru-RU"/>
              </w:rPr>
              <w:t>Hereby it is confirmed that this is an entity /individual not obliged to provide information to the Repository under the effective legislation</w:t>
            </w:r>
          </w:p>
        </w:tc>
      </w:tr>
    </w:tbl>
    <w:p w14:paraId="6A849534" w14:textId="77777777" w:rsidR="0076141D" w:rsidRPr="00E6281C" w:rsidRDefault="0076141D" w:rsidP="0076141D">
      <w:pPr>
        <w:widowControl w:val="0"/>
        <w:spacing w:before="0" w:line="240" w:lineRule="auto"/>
        <w:ind w:left="567" w:hanging="567"/>
        <w:rPr>
          <w:rFonts w:eastAsia="Times New Roman"/>
          <w:kern w:val="16"/>
          <w:sz w:val="20"/>
          <w:szCs w:val="20"/>
          <w:lang w:val="en-US" w:eastAsia="ru-RU"/>
        </w:rPr>
      </w:pPr>
    </w:p>
    <w:p w14:paraId="7B5CD503" w14:textId="77777777" w:rsidR="0076141D" w:rsidRPr="00E6281C" w:rsidRDefault="0076141D" w:rsidP="0076141D">
      <w:pPr>
        <w:widowControl w:val="0"/>
        <w:spacing w:before="0" w:line="240" w:lineRule="auto"/>
        <w:rPr>
          <w:rFonts w:eastAsia="Times New Roman"/>
          <w:kern w:val="16"/>
          <w:sz w:val="20"/>
          <w:szCs w:val="20"/>
          <w:lang w:val="en-US" w:eastAsia="ru-RU"/>
        </w:rPr>
      </w:pPr>
      <w:r w:rsidRPr="00E6281C">
        <w:rPr>
          <w:rFonts w:eastAsia="Times New Roman"/>
          <w:kern w:val="16"/>
          <w:sz w:val="20"/>
          <w:szCs w:val="20"/>
          <w:lang w:eastAsia="ru-RU"/>
        </w:rPr>
        <w:t>Участник</w:t>
      </w:r>
      <w:r w:rsidRPr="00E6281C">
        <w:rPr>
          <w:rFonts w:eastAsia="Times New Roman"/>
          <w:kern w:val="16"/>
          <w:sz w:val="20"/>
          <w:szCs w:val="20"/>
          <w:lang w:val="en-US" w:eastAsia="ru-RU"/>
        </w:rPr>
        <w:t>/Participant</w:t>
      </w:r>
    </w:p>
    <w:p w14:paraId="3364CE39" w14:textId="77777777" w:rsidR="0076141D" w:rsidRPr="00E6281C" w:rsidRDefault="0076141D" w:rsidP="0076141D">
      <w:pPr>
        <w:widowControl w:val="0"/>
        <w:spacing w:before="0" w:after="0" w:line="240" w:lineRule="auto"/>
        <w:ind w:left="142"/>
        <w:rPr>
          <w:bCs/>
          <w:iCs/>
          <w:lang w:val="en-US"/>
        </w:rPr>
      </w:pPr>
      <w:r w:rsidRPr="00E6281C">
        <w:rPr>
          <w:bCs/>
          <w:iCs/>
          <w:lang w:val="en-US"/>
        </w:rPr>
        <w:t>_____________________           _______________________            _____________________</w:t>
      </w:r>
    </w:p>
    <w:p w14:paraId="3D483D8B" w14:textId="77777777" w:rsidR="0076141D" w:rsidRPr="00E6281C" w:rsidRDefault="0076141D" w:rsidP="0076141D">
      <w:pPr>
        <w:widowControl w:val="0"/>
        <w:spacing w:before="0" w:after="0" w:line="240" w:lineRule="auto"/>
        <w:ind w:left="142"/>
        <w:rPr>
          <w:rFonts w:eastAsia="Times New Roman"/>
          <w:i/>
          <w:kern w:val="16"/>
          <w:vertAlign w:val="superscript"/>
          <w:lang w:val="en-US" w:eastAsia="ru-RU"/>
        </w:rPr>
      </w:pPr>
      <w:r w:rsidRPr="00E6281C">
        <w:rPr>
          <w:bCs/>
          <w:i/>
          <w:iCs/>
          <w:vertAlign w:val="superscript"/>
          <w:lang w:val="en-US"/>
        </w:rPr>
        <w:t xml:space="preserve">           (</w:t>
      </w:r>
      <w:proofErr w:type="gramStart"/>
      <w:r w:rsidRPr="00E6281C">
        <w:rPr>
          <w:bCs/>
          <w:i/>
          <w:iCs/>
          <w:vertAlign w:val="superscript"/>
        </w:rPr>
        <w:t>должность</w:t>
      </w:r>
      <w:r w:rsidRPr="00E6281C">
        <w:rPr>
          <w:bCs/>
          <w:i/>
          <w:iCs/>
          <w:vertAlign w:val="superscript"/>
          <w:lang w:val="en-US"/>
        </w:rPr>
        <w:t>/</w:t>
      </w:r>
      <w:r w:rsidRPr="00E6281C">
        <w:rPr>
          <w:rFonts w:eastAsia="Times New Roman"/>
          <w:i/>
          <w:kern w:val="16"/>
          <w:vertAlign w:val="superscript"/>
          <w:lang w:val="en-US" w:eastAsia="ru-RU"/>
        </w:rPr>
        <w:t>Title</w:t>
      </w:r>
      <w:proofErr w:type="gramEnd"/>
      <w:r w:rsidRPr="00E6281C">
        <w:rPr>
          <w:rFonts w:eastAsia="Times New Roman"/>
          <w:i/>
          <w:kern w:val="16"/>
          <w:vertAlign w:val="superscript"/>
          <w:lang w:val="en-US" w:eastAsia="ru-RU"/>
        </w:rPr>
        <w:t xml:space="preserve"> name)                                               (</w:t>
      </w:r>
      <w:proofErr w:type="gramStart"/>
      <w:r w:rsidRPr="00E6281C">
        <w:rPr>
          <w:rFonts w:eastAsia="Times New Roman"/>
          <w:i/>
          <w:kern w:val="16"/>
          <w:vertAlign w:val="superscript"/>
          <w:lang w:eastAsia="ru-RU"/>
        </w:rPr>
        <w:t>подпись</w:t>
      </w:r>
      <w:r w:rsidRPr="00E6281C">
        <w:rPr>
          <w:rFonts w:eastAsia="Times New Roman"/>
          <w:i/>
          <w:kern w:val="16"/>
          <w:vertAlign w:val="superscript"/>
          <w:lang w:val="en-US" w:eastAsia="ru-RU"/>
        </w:rPr>
        <w:t>/signature</w:t>
      </w:r>
      <w:proofErr w:type="gramEnd"/>
      <w:r w:rsidRPr="00E6281C">
        <w:rPr>
          <w:rFonts w:eastAsia="Times New Roman"/>
          <w:i/>
          <w:kern w:val="16"/>
          <w:vertAlign w:val="superscript"/>
          <w:lang w:val="en-US" w:eastAsia="ru-RU"/>
        </w:rPr>
        <w:t>)                                                                 (</w:t>
      </w:r>
      <w:r w:rsidRPr="00E6281C">
        <w:rPr>
          <w:rFonts w:eastAsia="Times New Roman"/>
          <w:i/>
          <w:kern w:val="16"/>
          <w:vertAlign w:val="superscript"/>
          <w:lang w:eastAsia="ru-RU"/>
        </w:rPr>
        <w:t>ФИО</w:t>
      </w:r>
      <w:r w:rsidRPr="00E6281C">
        <w:rPr>
          <w:rFonts w:eastAsia="Times New Roman"/>
          <w:i/>
          <w:kern w:val="16"/>
          <w:vertAlign w:val="superscript"/>
          <w:lang w:val="en-US" w:eastAsia="ru-RU"/>
        </w:rPr>
        <w:t>/</w:t>
      </w:r>
      <w:proofErr w:type="spellStart"/>
      <w:r w:rsidRPr="00E6281C">
        <w:rPr>
          <w:rFonts w:eastAsia="Times New Roman"/>
          <w:i/>
          <w:kern w:val="16"/>
          <w:vertAlign w:val="superscript"/>
          <w:lang w:val="en-US" w:eastAsia="ru-RU"/>
        </w:rPr>
        <w:t>Fullname</w:t>
      </w:r>
      <w:proofErr w:type="spellEnd"/>
      <w:r w:rsidRPr="00E6281C">
        <w:rPr>
          <w:rFonts w:eastAsia="Times New Roman"/>
          <w:i/>
          <w:kern w:val="16"/>
          <w:vertAlign w:val="superscript"/>
          <w:lang w:val="en-US" w:eastAsia="ru-RU"/>
        </w:rPr>
        <w:t>)</w:t>
      </w:r>
    </w:p>
    <w:p w14:paraId="176DD95C" w14:textId="77777777" w:rsidR="0076141D" w:rsidRPr="00E6281C" w:rsidRDefault="0076141D" w:rsidP="0076141D">
      <w:pPr>
        <w:widowControl w:val="0"/>
        <w:spacing w:before="0" w:after="0" w:line="240" w:lineRule="auto"/>
        <w:ind w:left="142"/>
        <w:jc w:val="left"/>
        <w:rPr>
          <w:bCs/>
          <w:iCs/>
          <w:vertAlign w:val="superscript"/>
          <w:lang w:val="en-US"/>
        </w:rPr>
      </w:pPr>
      <w:r w:rsidRPr="00E6281C">
        <w:rPr>
          <w:bCs/>
          <w:iCs/>
          <w:vertAlign w:val="superscript"/>
          <w:lang w:val="en-US"/>
        </w:rPr>
        <w:t>М.П</w:t>
      </w:r>
      <w:proofErr w:type="gramStart"/>
      <w:r w:rsidRPr="00E6281C">
        <w:rPr>
          <w:bCs/>
          <w:iCs/>
          <w:vertAlign w:val="superscript"/>
          <w:lang w:val="en-US"/>
        </w:rPr>
        <w:t>./</w:t>
      </w:r>
      <w:proofErr w:type="gramEnd"/>
      <w:r w:rsidRPr="00E6281C">
        <w:rPr>
          <w:bCs/>
          <w:iCs/>
          <w:vertAlign w:val="superscript"/>
          <w:lang w:val="en-US"/>
        </w:rPr>
        <w:t>L.S.</w:t>
      </w:r>
    </w:p>
    <w:p w14:paraId="6C386C6B" w14:textId="77777777" w:rsidR="0076141D" w:rsidRPr="00E6281C" w:rsidRDefault="0076141D" w:rsidP="0076141D">
      <w:pPr>
        <w:widowControl w:val="0"/>
        <w:spacing w:before="0" w:line="240" w:lineRule="auto"/>
        <w:ind w:left="567" w:hanging="425"/>
        <w:rPr>
          <w:rFonts w:eastAsia="Times New Roman"/>
          <w:kern w:val="16"/>
          <w:lang w:val="en-US" w:eastAsia="ru-RU"/>
        </w:rPr>
      </w:pPr>
    </w:p>
    <w:p w14:paraId="4BA44872" w14:textId="77777777" w:rsidR="004A768D" w:rsidRPr="00E6281C" w:rsidRDefault="004A768D" w:rsidP="0076141D">
      <w:pPr>
        <w:widowControl w:val="0"/>
        <w:spacing w:before="0" w:line="240" w:lineRule="auto"/>
        <w:ind w:left="567" w:hanging="425"/>
        <w:rPr>
          <w:rFonts w:eastAsia="Times New Roman"/>
          <w:kern w:val="16"/>
          <w:lang w:val="en-US" w:eastAsia="ru-RU"/>
        </w:rPr>
      </w:pPr>
    </w:p>
    <w:p w14:paraId="787C15C0" w14:textId="77777777" w:rsidR="00736F6C" w:rsidRPr="00E6281C" w:rsidRDefault="0076141D" w:rsidP="00736F6C">
      <w:pPr>
        <w:widowControl w:val="0"/>
        <w:spacing w:before="0" w:line="240" w:lineRule="auto"/>
        <w:ind w:firstLine="142"/>
        <w:rPr>
          <w:rFonts w:eastAsia="Times New Roman"/>
          <w:kern w:val="16"/>
          <w:lang w:val="en-US" w:eastAsia="ru-RU"/>
        </w:rPr>
      </w:pPr>
      <w:r w:rsidRPr="00E6281C">
        <w:rPr>
          <w:rFonts w:eastAsia="Times New Roman"/>
          <w:kern w:val="16"/>
          <w:lang w:eastAsia="ru-RU"/>
        </w:rPr>
        <w:t>ОТМЕТКИ</w:t>
      </w:r>
      <w:r w:rsidRPr="00E6281C">
        <w:rPr>
          <w:rFonts w:eastAsia="Times New Roman"/>
          <w:kern w:val="16"/>
          <w:lang w:val="en-US" w:eastAsia="ru-RU"/>
        </w:rPr>
        <w:t xml:space="preserve"> </w:t>
      </w:r>
      <w:r w:rsidRPr="00E6281C">
        <w:rPr>
          <w:rFonts w:eastAsia="Times New Roman"/>
          <w:kern w:val="16"/>
          <w:lang w:eastAsia="ru-RU"/>
        </w:rPr>
        <w:t>РЕПОЗИТАРИЯ</w:t>
      </w:r>
      <w:r w:rsidR="00736F6C" w:rsidRPr="00E6281C">
        <w:rPr>
          <w:rFonts w:eastAsia="Times New Roman"/>
          <w:kern w:val="16"/>
          <w:lang w:val="en-US" w:eastAsia="ru-RU"/>
        </w:rPr>
        <w:t>/REPOSITORY’S NOTES:</w:t>
      </w:r>
    </w:p>
    <w:tbl>
      <w:tblPr>
        <w:tblW w:w="0" w:type="auto"/>
        <w:tblInd w:w="142" w:type="dxa"/>
        <w:tblLook w:val="04A0" w:firstRow="1" w:lastRow="0" w:firstColumn="1" w:lastColumn="0" w:noHBand="0" w:noVBand="1"/>
      </w:tblPr>
      <w:tblGrid>
        <w:gridCol w:w="2882"/>
        <w:gridCol w:w="2735"/>
        <w:gridCol w:w="45"/>
        <w:gridCol w:w="3552"/>
      </w:tblGrid>
      <w:tr w:rsidR="00736F6C" w:rsidRPr="00513386" w14:paraId="1766F38F" w14:textId="77777777" w:rsidTr="00593B1D">
        <w:tc>
          <w:tcPr>
            <w:tcW w:w="9557" w:type="dxa"/>
            <w:gridSpan w:val="4"/>
            <w:tcBorders>
              <w:top w:val="double" w:sz="4" w:space="0" w:color="auto"/>
            </w:tcBorders>
          </w:tcPr>
          <w:p w14:paraId="4B5B6CDF" w14:textId="77777777" w:rsidR="00736F6C" w:rsidRPr="00E6281C" w:rsidRDefault="00736F6C" w:rsidP="00593B1D">
            <w:pPr>
              <w:widowControl w:val="0"/>
              <w:spacing w:before="0" w:after="0" w:line="240" w:lineRule="auto"/>
              <w:ind w:hanging="142"/>
              <w:jc w:val="center"/>
              <w:rPr>
                <w:rFonts w:eastAsia="Times New Roman"/>
                <w:b/>
                <w:iCs/>
                <w:sz w:val="20"/>
                <w:szCs w:val="20"/>
                <w:lang w:val="en-US" w:eastAsia="ru-RU"/>
              </w:rPr>
            </w:pPr>
            <w:r w:rsidRPr="00E6281C">
              <w:rPr>
                <w:rFonts w:eastAsia="Times New Roman"/>
                <w:b/>
                <w:iCs/>
                <w:sz w:val="20"/>
                <w:szCs w:val="20"/>
                <w:lang w:eastAsia="ru-RU"/>
              </w:rPr>
              <w:t>Заполняется</w:t>
            </w:r>
            <w:r w:rsidRPr="00E6281C">
              <w:rPr>
                <w:rFonts w:eastAsia="Times New Roman"/>
                <w:b/>
                <w:iCs/>
                <w:sz w:val="20"/>
                <w:szCs w:val="20"/>
                <w:lang w:val="en-US" w:eastAsia="ru-RU"/>
              </w:rPr>
              <w:t xml:space="preserve"> </w:t>
            </w:r>
            <w:r w:rsidRPr="00E6281C">
              <w:rPr>
                <w:rFonts w:eastAsia="Times New Roman"/>
                <w:b/>
                <w:iCs/>
                <w:sz w:val="20"/>
                <w:szCs w:val="20"/>
                <w:lang w:eastAsia="ru-RU"/>
              </w:rPr>
              <w:t>уполномоченным</w:t>
            </w:r>
            <w:r w:rsidRPr="00E6281C">
              <w:rPr>
                <w:rFonts w:eastAsia="Times New Roman"/>
                <w:b/>
                <w:iCs/>
                <w:sz w:val="20"/>
                <w:szCs w:val="20"/>
                <w:lang w:val="en-US" w:eastAsia="ru-RU"/>
              </w:rPr>
              <w:t xml:space="preserve"> </w:t>
            </w:r>
            <w:r w:rsidRPr="00E6281C">
              <w:rPr>
                <w:rFonts w:eastAsia="Times New Roman"/>
                <w:b/>
                <w:iCs/>
                <w:sz w:val="20"/>
                <w:szCs w:val="20"/>
                <w:lang w:eastAsia="ru-RU"/>
              </w:rPr>
              <w:t>лицом</w:t>
            </w:r>
            <w:r w:rsidRPr="00E6281C">
              <w:rPr>
                <w:rFonts w:eastAsia="Times New Roman"/>
                <w:b/>
                <w:iCs/>
                <w:sz w:val="20"/>
                <w:szCs w:val="20"/>
                <w:lang w:val="en-US" w:eastAsia="ru-RU"/>
              </w:rPr>
              <w:t xml:space="preserve"> </w:t>
            </w:r>
            <w:proofErr w:type="spellStart"/>
            <w:r w:rsidRPr="00E6281C">
              <w:rPr>
                <w:rFonts w:eastAsia="Times New Roman"/>
                <w:b/>
                <w:iCs/>
                <w:sz w:val="20"/>
                <w:szCs w:val="20"/>
                <w:lang w:eastAsia="ru-RU"/>
              </w:rPr>
              <w:t>Репозитария</w:t>
            </w:r>
            <w:proofErr w:type="spellEnd"/>
            <w:r w:rsidRPr="00E6281C">
              <w:rPr>
                <w:rFonts w:eastAsia="Times New Roman"/>
                <w:b/>
                <w:iCs/>
                <w:sz w:val="20"/>
                <w:szCs w:val="20"/>
                <w:lang w:val="en-US" w:eastAsia="ru-RU"/>
              </w:rPr>
              <w:t>/</w:t>
            </w:r>
          </w:p>
          <w:p w14:paraId="0D6C8640" w14:textId="77777777" w:rsidR="00736F6C" w:rsidRPr="00E6281C" w:rsidRDefault="00736F6C" w:rsidP="00593B1D">
            <w:pPr>
              <w:widowControl w:val="0"/>
              <w:spacing w:before="0" w:after="0" w:line="240" w:lineRule="auto"/>
              <w:ind w:hanging="142"/>
              <w:jc w:val="center"/>
              <w:rPr>
                <w:rFonts w:eastAsia="Times New Roman"/>
                <w:b/>
                <w:iCs/>
                <w:sz w:val="20"/>
                <w:szCs w:val="20"/>
                <w:lang w:val="en-US" w:eastAsia="ru-RU"/>
              </w:rPr>
            </w:pPr>
            <w:r w:rsidRPr="00E6281C">
              <w:rPr>
                <w:rFonts w:eastAsia="Times New Roman"/>
                <w:b/>
                <w:iCs/>
                <w:sz w:val="20"/>
                <w:szCs w:val="20"/>
                <w:lang w:val="en-US" w:eastAsia="ru-RU"/>
              </w:rPr>
              <w:t>to be filled out by the authorized representative of the Repository</w:t>
            </w:r>
          </w:p>
        </w:tc>
      </w:tr>
      <w:tr w:rsidR="00736F6C" w:rsidRPr="00E6281C" w14:paraId="133DC93F" w14:textId="77777777" w:rsidTr="00593B1D">
        <w:tc>
          <w:tcPr>
            <w:tcW w:w="5938" w:type="dxa"/>
            <w:gridSpan w:val="2"/>
          </w:tcPr>
          <w:p w14:paraId="639A722A" w14:textId="77777777" w:rsidR="00736F6C" w:rsidRPr="00E6281C" w:rsidRDefault="00736F6C" w:rsidP="00593B1D">
            <w:pPr>
              <w:widowControl w:val="0"/>
              <w:spacing w:line="240" w:lineRule="auto"/>
              <w:rPr>
                <w:rFonts w:eastAsia="Times New Roman"/>
                <w:kern w:val="16"/>
                <w:lang w:val="en-US" w:eastAsia="ru-RU"/>
              </w:rPr>
            </w:pPr>
            <w:proofErr w:type="spellStart"/>
            <w:r w:rsidRPr="00E6281C">
              <w:rPr>
                <w:rFonts w:eastAsia="Times New Roman"/>
                <w:sz w:val="20"/>
                <w:szCs w:val="20"/>
                <w:lang w:val="en-US" w:eastAsia="ru-RU"/>
              </w:rPr>
              <w:t>Рег</w:t>
            </w:r>
            <w:proofErr w:type="spellEnd"/>
            <w:r w:rsidRPr="00E6281C">
              <w:rPr>
                <w:rFonts w:eastAsia="Times New Roman"/>
                <w:sz w:val="20"/>
                <w:szCs w:val="20"/>
                <w:lang w:val="en-US" w:eastAsia="ru-RU"/>
              </w:rPr>
              <w:t xml:space="preserve">. </w:t>
            </w:r>
            <w:r w:rsidRPr="00E6281C">
              <w:rPr>
                <w:rFonts w:eastAsia="Times New Roman"/>
                <w:sz w:val="20"/>
                <w:szCs w:val="20"/>
                <w:lang w:eastAsia="ru-RU"/>
              </w:rPr>
              <w:t>номер</w:t>
            </w:r>
            <w:r w:rsidRPr="00E6281C">
              <w:rPr>
                <w:rFonts w:eastAsia="Times New Roman"/>
                <w:sz w:val="20"/>
                <w:szCs w:val="20"/>
                <w:lang w:val="en-US" w:eastAsia="ru-RU"/>
              </w:rPr>
              <w:t xml:space="preserve"> </w:t>
            </w:r>
            <w:r w:rsidRPr="00E6281C">
              <w:rPr>
                <w:rFonts w:eastAsia="Times New Roman"/>
                <w:sz w:val="20"/>
                <w:szCs w:val="20"/>
                <w:lang w:eastAsia="ru-RU"/>
              </w:rPr>
              <w:t>документа</w:t>
            </w:r>
            <w:r w:rsidRPr="00E6281C">
              <w:rPr>
                <w:rFonts w:eastAsia="Times New Roman"/>
                <w:sz w:val="20"/>
                <w:szCs w:val="20"/>
                <w:lang w:val="en-US" w:eastAsia="ru-RU"/>
              </w:rPr>
              <w:t>/Document registration number</w:t>
            </w:r>
          </w:p>
        </w:tc>
        <w:tc>
          <w:tcPr>
            <w:tcW w:w="3619" w:type="dxa"/>
            <w:gridSpan w:val="2"/>
          </w:tcPr>
          <w:p w14:paraId="371A9E75" w14:textId="77777777" w:rsidR="00736F6C" w:rsidRPr="00E6281C" w:rsidRDefault="00736F6C" w:rsidP="00593B1D">
            <w:pPr>
              <w:widowControl w:val="0"/>
              <w:spacing w:before="0" w:line="240" w:lineRule="auto"/>
              <w:ind w:hanging="142"/>
              <w:rPr>
                <w:rFonts w:eastAsia="Times New Roman"/>
                <w:kern w:val="16"/>
                <w:lang w:val="en-US" w:eastAsia="ru-RU"/>
              </w:rPr>
            </w:pPr>
            <w:r w:rsidRPr="00E6281C">
              <w:rPr>
                <w:rFonts w:eastAsia="Times New Roman"/>
                <w:kern w:val="16"/>
                <w:lang w:eastAsia="ru-RU"/>
              </w:rPr>
              <w:t>_____________________________</w:t>
            </w:r>
          </w:p>
        </w:tc>
      </w:tr>
      <w:tr w:rsidR="00736F6C" w:rsidRPr="00E6281C" w14:paraId="6302A7C0" w14:textId="77777777" w:rsidTr="00593B1D">
        <w:tc>
          <w:tcPr>
            <w:tcW w:w="5938" w:type="dxa"/>
            <w:gridSpan w:val="2"/>
          </w:tcPr>
          <w:p w14:paraId="445E2817" w14:textId="77777777" w:rsidR="00736F6C" w:rsidRPr="00E6281C" w:rsidRDefault="00736F6C" w:rsidP="00593B1D">
            <w:pPr>
              <w:widowControl w:val="0"/>
              <w:spacing w:before="0" w:line="240" w:lineRule="auto"/>
              <w:rPr>
                <w:rFonts w:eastAsia="Times New Roman"/>
                <w:kern w:val="16"/>
                <w:lang w:eastAsia="ru-RU"/>
              </w:rPr>
            </w:pPr>
            <w:r w:rsidRPr="00E6281C">
              <w:rPr>
                <w:rFonts w:eastAsia="Times New Roman"/>
                <w:sz w:val="20"/>
                <w:szCs w:val="20"/>
                <w:lang w:eastAsia="ru-RU"/>
              </w:rPr>
              <w:t>Дата регистрации документа/</w:t>
            </w:r>
            <w:r w:rsidRPr="00E6281C">
              <w:rPr>
                <w:rFonts w:eastAsia="Times New Roman"/>
                <w:sz w:val="20"/>
                <w:szCs w:val="20"/>
                <w:lang w:val="en-US" w:eastAsia="ru-RU"/>
              </w:rPr>
              <w:t>Document</w:t>
            </w:r>
            <w:r w:rsidRPr="00E6281C">
              <w:rPr>
                <w:rFonts w:eastAsia="Times New Roman"/>
                <w:sz w:val="20"/>
                <w:szCs w:val="20"/>
                <w:lang w:eastAsia="ru-RU"/>
              </w:rPr>
              <w:t xml:space="preserve"> </w:t>
            </w:r>
            <w:r w:rsidRPr="00E6281C">
              <w:rPr>
                <w:rFonts w:eastAsia="Times New Roman"/>
                <w:sz w:val="20"/>
                <w:szCs w:val="20"/>
                <w:lang w:val="en-US" w:eastAsia="ru-RU"/>
              </w:rPr>
              <w:t>receipt</w:t>
            </w:r>
            <w:r w:rsidRPr="00E6281C">
              <w:rPr>
                <w:rFonts w:eastAsia="Times New Roman"/>
                <w:sz w:val="20"/>
                <w:szCs w:val="20"/>
                <w:lang w:eastAsia="ru-RU"/>
              </w:rPr>
              <w:t xml:space="preserve"> </w:t>
            </w:r>
            <w:r w:rsidRPr="00E6281C">
              <w:rPr>
                <w:rFonts w:eastAsia="Times New Roman"/>
                <w:sz w:val="20"/>
                <w:szCs w:val="20"/>
                <w:lang w:val="en-US" w:eastAsia="ru-RU"/>
              </w:rPr>
              <w:t>date</w:t>
            </w:r>
          </w:p>
        </w:tc>
        <w:tc>
          <w:tcPr>
            <w:tcW w:w="3619" w:type="dxa"/>
            <w:gridSpan w:val="2"/>
          </w:tcPr>
          <w:p w14:paraId="6B34C8A7" w14:textId="77777777" w:rsidR="00736F6C" w:rsidRPr="00E6281C" w:rsidRDefault="00736F6C" w:rsidP="00593B1D">
            <w:pPr>
              <w:widowControl w:val="0"/>
              <w:spacing w:before="0" w:line="240" w:lineRule="auto"/>
              <w:ind w:hanging="142"/>
              <w:rPr>
                <w:rFonts w:eastAsia="Times New Roman"/>
                <w:kern w:val="16"/>
                <w:lang w:eastAsia="ru-RU"/>
              </w:rPr>
            </w:pPr>
            <w:r w:rsidRPr="00E6281C">
              <w:rPr>
                <w:rFonts w:eastAsia="Times New Roman"/>
                <w:kern w:val="16"/>
                <w:lang w:eastAsia="ru-RU"/>
              </w:rPr>
              <w:t>_____________________________</w:t>
            </w:r>
          </w:p>
        </w:tc>
      </w:tr>
      <w:tr w:rsidR="00736F6C" w:rsidRPr="00E6281C" w14:paraId="47969F85" w14:textId="77777777" w:rsidTr="00593B1D">
        <w:tc>
          <w:tcPr>
            <w:tcW w:w="3124" w:type="dxa"/>
          </w:tcPr>
          <w:p w14:paraId="77EA5EF7" w14:textId="77777777" w:rsidR="00736F6C" w:rsidRPr="00E6281C" w:rsidRDefault="00736F6C" w:rsidP="00593B1D">
            <w:pPr>
              <w:widowControl w:val="0"/>
              <w:spacing w:before="0" w:line="240" w:lineRule="auto"/>
              <w:ind w:hanging="142"/>
              <w:jc w:val="center"/>
              <w:rPr>
                <w:rFonts w:eastAsia="Times New Roman"/>
                <w:kern w:val="16"/>
                <w:lang w:eastAsia="ru-RU"/>
              </w:rPr>
            </w:pPr>
            <w:r w:rsidRPr="00E6281C">
              <w:rPr>
                <w:rFonts w:eastAsia="Times New Roman"/>
                <w:kern w:val="16"/>
                <w:lang w:eastAsia="ru-RU"/>
              </w:rPr>
              <w:t>______________________</w:t>
            </w:r>
          </w:p>
        </w:tc>
        <w:tc>
          <w:tcPr>
            <w:tcW w:w="2874" w:type="dxa"/>
            <w:gridSpan w:val="2"/>
          </w:tcPr>
          <w:p w14:paraId="754A3159" w14:textId="77777777" w:rsidR="00736F6C" w:rsidRPr="00E6281C" w:rsidRDefault="00736F6C" w:rsidP="00593B1D">
            <w:pPr>
              <w:widowControl w:val="0"/>
              <w:spacing w:before="0" w:line="240" w:lineRule="auto"/>
              <w:ind w:hanging="142"/>
              <w:jc w:val="center"/>
              <w:rPr>
                <w:rFonts w:eastAsia="Times New Roman"/>
                <w:kern w:val="16"/>
                <w:lang w:eastAsia="ru-RU"/>
              </w:rPr>
            </w:pPr>
            <w:r w:rsidRPr="00E6281C">
              <w:rPr>
                <w:rFonts w:eastAsia="Times New Roman"/>
                <w:kern w:val="16"/>
                <w:lang w:eastAsia="ru-RU"/>
              </w:rPr>
              <w:t>______________________</w:t>
            </w:r>
          </w:p>
        </w:tc>
        <w:tc>
          <w:tcPr>
            <w:tcW w:w="3559" w:type="dxa"/>
          </w:tcPr>
          <w:p w14:paraId="3A541AD8" w14:textId="77777777" w:rsidR="00736F6C" w:rsidRPr="00E6281C" w:rsidRDefault="00736F6C" w:rsidP="00593B1D">
            <w:pPr>
              <w:widowControl w:val="0"/>
              <w:spacing w:before="0" w:line="240" w:lineRule="auto"/>
              <w:ind w:hanging="142"/>
              <w:jc w:val="center"/>
              <w:rPr>
                <w:rFonts w:eastAsia="Times New Roman"/>
                <w:kern w:val="16"/>
                <w:lang w:eastAsia="ru-RU"/>
              </w:rPr>
            </w:pPr>
            <w:r w:rsidRPr="00E6281C">
              <w:rPr>
                <w:rFonts w:eastAsia="Times New Roman"/>
                <w:kern w:val="16"/>
                <w:lang w:eastAsia="ru-RU"/>
              </w:rPr>
              <w:t>____________________________</w:t>
            </w:r>
          </w:p>
        </w:tc>
      </w:tr>
      <w:tr w:rsidR="00736F6C" w:rsidRPr="00E6281C" w14:paraId="4FC4DCEE" w14:textId="77777777" w:rsidTr="00593B1D">
        <w:tc>
          <w:tcPr>
            <w:tcW w:w="3124" w:type="dxa"/>
            <w:tcBorders>
              <w:bottom w:val="double" w:sz="4" w:space="0" w:color="auto"/>
            </w:tcBorders>
          </w:tcPr>
          <w:p w14:paraId="78727CFE" w14:textId="77777777" w:rsidR="00736F6C" w:rsidRPr="00E6281C" w:rsidRDefault="00736F6C" w:rsidP="00593B1D">
            <w:pPr>
              <w:widowControl w:val="0"/>
              <w:spacing w:before="0" w:line="240" w:lineRule="auto"/>
              <w:ind w:hanging="142"/>
              <w:jc w:val="center"/>
              <w:rPr>
                <w:rFonts w:eastAsia="Times New Roman"/>
                <w:kern w:val="16"/>
                <w:lang w:eastAsia="ru-RU"/>
              </w:rPr>
            </w:pPr>
            <w:r w:rsidRPr="00E6281C">
              <w:rPr>
                <w:rFonts w:eastAsia="Times New Roman"/>
                <w:i/>
                <w:kern w:val="16"/>
                <w:vertAlign w:val="superscript"/>
                <w:lang w:val="en-US" w:eastAsia="ru-RU"/>
              </w:rPr>
              <w:t>(</w:t>
            </w:r>
            <w:r w:rsidRPr="00E6281C">
              <w:rPr>
                <w:rFonts w:eastAsia="Times New Roman"/>
                <w:i/>
                <w:kern w:val="16"/>
                <w:vertAlign w:val="superscript"/>
                <w:lang w:eastAsia="ru-RU"/>
              </w:rPr>
              <w:t>ФИО</w:t>
            </w:r>
            <w:r w:rsidRPr="00E6281C">
              <w:rPr>
                <w:rFonts w:eastAsia="Times New Roman"/>
                <w:i/>
                <w:kern w:val="16"/>
                <w:vertAlign w:val="superscript"/>
                <w:lang w:val="en-US" w:eastAsia="ru-RU"/>
              </w:rPr>
              <w:t>/</w:t>
            </w:r>
            <w:proofErr w:type="spellStart"/>
            <w:r w:rsidRPr="00E6281C">
              <w:rPr>
                <w:rFonts w:eastAsia="Times New Roman"/>
                <w:i/>
                <w:kern w:val="16"/>
                <w:vertAlign w:val="superscript"/>
                <w:lang w:val="en-US" w:eastAsia="ru-RU"/>
              </w:rPr>
              <w:t>Fullname</w:t>
            </w:r>
            <w:proofErr w:type="spellEnd"/>
            <w:r w:rsidRPr="00E6281C">
              <w:rPr>
                <w:rFonts w:eastAsia="Times New Roman"/>
                <w:i/>
                <w:kern w:val="16"/>
                <w:vertAlign w:val="superscript"/>
                <w:lang w:val="en-US" w:eastAsia="ru-RU"/>
              </w:rPr>
              <w:t>)</w:t>
            </w:r>
          </w:p>
        </w:tc>
        <w:tc>
          <w:tcPr>
            <w:tcW w:w="2874" w:type="dxa"/>
            <w:gridSpan w:val="2"/>
            <w:tcBorders>
              <w:bottom w:val="double" w:sz="4" w:space="0" w:color="auto"/>
            </w:tcBorders>
          </w:tcPr>
          <w:p w14:paraId="5B3207A5" w14:textId="77777777" w:rsidR="00736F6C" w:rsidRPr="00E6281C" w:rsidRDefault="00736F6C" w:rsidP="00593B1D">
            <w:pPr>
              <w:widowControl w:val="0"/>
              <w:spacing w:before="0" w:line="240" w:lineRule="auto"/>
              <w:ind w:hanging="142"/>
              <w:jc w:val="center"/>
              <w:rPr>
                <w:rFonts w:eastAsia="Times New Roman"/>
                <w:kern w:val="16"/>
                <w:lang w:eastAsia="ru-RU"/>
              </w:rPr>
            </w:pPr>
            <w:r w:rsidRPr="00E6281C">
              <w:rPr>
                <w:bCs/>
                <w:i/>
                <w:iCs/>
                <w:vertAlign w:val="superscript"/>
                <w:lang w:val="en-US"/>
              </w:rPr>
              <w:t>(</w:t>
            </w:r>
            <w:r w:rsidRPr="00E6281C">
              <w:rPr>
                <w:bCs/>
                <w:i/>
                <w:iCs/>
                <w:vertAlign w:val="superscript"/>
              </w:rPr>
              <w:t>должность</w:t>
            </w:r>
            <w:r w:rsidRPr="00E6281C">
              <w:rPr>
                <w:bCs/>
                <w:i/>
                <w:iCs/>
                <w:vertAlign w:val="superscript"/>
                <w:lang w:val="en-US"/>
              </w:rPr>
              <w:t>/</w:t>
            </w:r>
            <w:r w:rsidRPr="00E6281C">
              <w:rPr>
                <w:rFonts w:eastAsia="Times New Roman"/>
                <w:i/>
                <w:kern w:val="16"/>
                <w:vertAlign w:val="superscript"/>
                <w:lang w:val="en-US" w:eastAsia="ru-RU"/>
              </w:rPr>
              <w:t>Title name</w:t>
            </w:r>
            <w:r w:rsidRPr="00E6281C">
              <w:rPr>
                <w:rFonts w:eastAsia="Times New Roman"/>
                <w:i/>
                <w:kern w:val="16"/>
                <w:vertAlign w:val="superscript"/>
                <w:lang w:eastAsia="ru-RU"/>
              </w:rPr>
              <w:t>)</w:t>
            </w:r>
          </w:p>
        </w:tc>
        <w:tc>
          <w:tcPr>
            <w:tcW w:w="3559" w:type="dxa"/>
            <w:tcBorders>
              <w:bottom w:val="double" w:sz="4" w:space="0" w:color="auto"/>
            </w:tcBorders>
          </w:tcPr>
          <w:p w14:paraId="295C2A05" w14:textId="77777777" w:rsidR="00736F6C" w:rsidRPr="00E6281C" w:rsidRDefault="00736F6C" w:rsidP="00593B1D">
            <w:pPr>
              <w:widowControl w:val="0"/>
              <w:spacing w:before="0" w:line="240" w:lineRule="auto"/>
              <w:ind w:hanging="142"/>
              <w:jc w:val="center"/>
              <w:rPr>
                <w:rFonts w:eastAsia="Times New Roman"/>
                <w:kern w:val="16"/>
                <w:lang w:eastAsia="ru-RU"/>
              </w:rPr>
            </w:pPr>
            <w:r w:rsidRPr="00E6281C">
              <w:rPr>
                <w:rFonts w:eastAsia="Times New Roman"/>
                <w:i/>
                <w:kern w:val="16"/>
                <w:vertAlign w:val="superscript"/>
                <w:lang w:val="en-US" w:eastAsia="ru-RU"/>
              </w:rPr>
              <w:t>(</w:t>
            </w:r>
            <w:r w:rsidRPr="00E6281C">
              <w:rPr>
                <w:rFonts w:eastAsia="Times New Roman"/>
                <w:i/>
                <w:kern w:val="16"/>
                <w:vertAlign w:val="superscript"/>
                <w:lang w:eastAsia="ru-RU"/>
              </w:rPr>
              <w:t>подпись</w:t>
            </w:r>
            <w:r w:rsidRPr="00E6281C">
              <w:rPr>
                <w:rFonts w:eastAsia="Times New Roman"/>
                <w:i/>
                <w:kern w:val="16"/>
                <w:vertAlign w:val="superscript"/>
                <w:lang w:val="en-US" w:eastAsia="ru-RU"/>
              </w:rPr>
              <w:t>/signature)</w:t>
            </w:r>
          </w:p>
        </w:tc>
      </w:tr>
    </w:tbl>
    <w:p w14:paraId="4E5C6B81" w14:textId="77777777" w:rsidR="00441BB3" w:rsidRPr="00E6281C" w:rsidRDefault="002D12A1" w:rsidP="001C270C">
      <w:pPr>
        <w:pStyle w:val="2"/>
        <w:keepNext w:val="0"/>
        <w:keepLines w:val="0"/>
        <w:widowControl w:val="0"/>
        <w:spacing w:before="0" w:line="240" w:lineRule="auto"/>
        <w:ind w:left="0"/>
        <w:jc w:val="left"/>
      </w:pPr>
      <w:bookmarkStart w:id="4786" w:name="_ПРИЛОЖЕНИЯ_К_ЧАСТИ"/>
      <w:bookmarkEnd w:id="4786"/>
      <w:r w:rsidRPr="00E6281C">
        <w:br w:type="page"/>
      </w:r>
      <w:bookmarkStart w:id="4787" w:name="_Toc29891368"/>
      <w:bookmarkStart w:id="4788" w:name="_Toc47527626"/>
    </w:p>
    <w:p w14:paraId="4A9513EC" w14:textId="77777777" w:rsidR="001C51BA" w:rsidRPr="00E6281C" w:rsidRDefault="001C51BA" w:rsidP="001C51BA">
      <w:pPr>
        <w:pStyle w:val="2"/>
        <w:keepNext w:val="0"/>
        <w:keepLines w:val="0"/>
        <w:widowControl w:val="0"/>
        <w:spacing w:before="0" w:line="240" w:lineRule="auto"/>
        <w:ind w:left="4820"/>
        <w:rPr>
          <w:rFonts w:ascii="Times New Roman" w:hAnsi="Times New Roman" w:cs="Times New Roman"/>
          <w:b w:val="0"/>
        </w:rPr>
      </w:pPr>
      <w:bookmarkStart w:id="4789" w:name="_Приложение_2.3"/>
      <w:bookmarkStart w:id="4790" w:name="_Toc93064097"/>
      <w:bookmarkEnd w:id="4787"/>
      <w:bookmarkEnd w:id="4788"/>
      <w:bookmarkEnd w:id="4789"/>
      <w:r w:rsidRPr="00E6281C">
        <w:rPr>
          <w:rFonts w:ascii="Times New Roman" w:hAnsi="Times New Roman" w:cs="Times New Roman"/>
          <w:b w:val="0"/>
        </w:rPr>
        <w:lastRenderedPageBreak/>
        <w:t>Приложение 2.3</w:t>
      </w:r>
      <w:bookmarkEnd w:id="4790"/>
    </w:p>
    <w:p w14:paraId="542A1954" w14:textId="77777777" w:rsidR="001C51BA" w:rsidRPr="00E6281C" w:rsidRDefault="001C51BA" w:rsidP="001C51BA">
      <w:pPr>
        <w:widowControl w:val="0"/>
        <w:tabs>
          <w:tab w:val="left" w:pos="1701"/>
          <w:tab w:val="left" w:pos="10206"/>
        </w:tabs>
        <w:spacing w:before="0" w:after="0" w:line="240" w:lineRule="auto"/>
        <w:ind w:left="4820"/>
        <w:jc w:val="left"/>
        <w:rPr>
          <w:rFonts w:eastAsia="Times New Roman"/>
          <w:lang w:eastAsia="ru-RU"/>
        </w:rPr>
      </w:pPr>
      <w:r w:rsidRPr="00E6281C">
        <w:rPr>
          <w:rFonts w:eastAsia="Times New Roman"/>
          <w:lang w:eastAsia="ru-RU"/>
        </w:rPr>
        <w:t>к Правилам осуществления</w:t>
      </w:r>
    </w:p>
    <w:p w14:paraId="6E1A8820" w14:textId="77777777" w:rsidR="001C51BA" w:rsidRPr="00E6281C" w:rsidRDefault="001C51BA" w:rsidP="001C51BA">
      <w:pPr>
        <w:widowControl w:val="0"/>
        <w:tabs>
          <w:tab w:val="left" w:pos="1701"/>
          <w:tab w:val="left" w:pos="10206"/>
        </w:tabs>
        <w:spacing w:before="0" w:after="0" w:line="240" w:lineRule="auto"/>
        <w:ind w:left="4820"/>
        <w:jc w:val="left"/>
        <w:rPr>
          <w:rFonts w:eastAsia="Times New Roman"/>
          <w:lang w:eastAsia="ru-RU"/>
        </w:rPr>
      </w:pPr>
      <w:proofErr w:type="spellStart"/>
      <w:r w:rsidRPr="00E6281C">
        <w:rPr>
          <w:rFonts w:eastAsia="Times New Roman"/>
          <w:lang w:eastAsia="ru-RU"/>
        </w:rPr>
        <w:t>репозитарной</w:t>
      </w:r>
      <w:proofErr w:type="spellEnd"/>
      <w:r w:rsidRPr="00E6281C">
        <w:rPr>
          <w:rFonts w:eastAsia="Times New Roman"/>
          <w:lang w:eastAsia="ru-RU"/>
        </w:rPr>
        <w:t xml:space="preserve"> деятельности НКО АО НРД</w:t>
      </w:r>
    </w:p>
    <w:p w14:paraId="0AE520F3" w14:textId="77777777" w:rsidR="001C51BA" w:rsidRPr="00E6281C" w:rsidRDefault="001C51BA" w:rsidP="001C51BA">
      <w:pPr>
        <w:widowControl w:val="0"/>
        <w:tabs>
          <w:tab w:val="left" w:pos="1701"/>
          <w:tab w:val="left" w:pos="10206"/>
        </w:tabs>
        <w:spacing w:before="0" w:after="0" w:line="240" w:lineRule="auto"/>
        <w:ind w:left="4820"/>
        <w:jc w:val="left"/>
        <w:rPr>
          <w:rFonts w:eastAsia="Times New Roman"/>
          <w:lang w:eastAsia="ru-RU"/>
        </w:rPr>
      </w:pPr>
    </w:p>
    <w:p w14:paraId="132DBE5B" w14:textId="77777777" w:rsidR="001C51BA" w:rsidRPr="00E6281C" w:rsidRDefault="001C51BA" w:rsidP="001C51BA">
      <w:pPr>
        <w:spacing w:after="0" w:line="240" w:lineRule="auto"/>
        <w:jc w:val="center"/>
        <w:rPr>
          <w:rFonts w:asciiTheme="minorHAnsi" w:eastAsiaTheme="minorEastAsia" w:hAnsiTheme="minorHAnsi" w:cstheme="minorHAnsi"/>
          <w:b/>
          <w:shd w:val="clear" w:color="auto" w:fill="FFFFFF"/>
          <w:lang w:eastAsia="ru-RU"/>
        </w:rPr>
      </w:pPr>
      <w:r w:rsidRPr="00E6281C">
        <w:rPr>
          <w:rFonts w:asciiTheme="minorHAnsi" w:eastAsiaTheme="minorEastAsia" w:hAnsiTheme="minorHAnsi" w:cstheme="minorHAnsi"/>
          <w:b/>
          <w:shd w:val="clear" w:color="auto" w:fill="FFFFFF"/>
          <w:lang w:eastAsia="ru-RU"/>
        </w:rPr>
        <w:t>Заявлени</w:t>
      </w:r>
      <w:r w:rsidRPr="00E6281C">
        <w:rPr>
          <w:rFonts w:asciiTheme="minorHAnsi" w:hAnsiTheme="minorHAnsi" w:cstheme="minorHAnsi"/>
          <w:b/>
          <w:shd w:val="clear" w:color="auto" w:fill="FFFFFF"/>
        </w:rPr>
        <w:t>е</w:t>
      </w:r>
      <w:r w:rsidRPr="00E6281C">
        <w:rPr>
          <w:rFonts w:asciiTheme="minorHAnsi" w:eastAsiaTheme="minorEastAsia" w:hAnsiTheme="minorHAnsi" w:cstheme="minorHAnsi"/>
          <w:b/>
          <w:shd w:val="clear" w:color="auto" w:fill="FFFFFF"/>
          <w:lang w:eastAsia="ru-RU"/>
        </w:rPr>
        <w:t xml:space="preserve"> о передаче сведений</w:t>
      </w:r>
    </w:p>
    <w:p w14:paraId="5CEC65C0" w14:textId="77777777" w:rsidR="001C51BA" w:rsidRPr="00E6281C" w:rsidRDefault="001C51BA" w:rsidP="001C51BA">
      <w:pPr>
        <w:spacing w:after="0" w:line="240" w:lineRule="auto"/>
        <w:ind w:hanging="426"/>
        <w:jc w:val="right"/>
        <w:rPr>
          <w:rFonts w:asciiTheme="minorHAnsi" w:eastAsiaTheme="minorEastAsia" w:hAnsiTheme="minorHAnsi" w:cstheme="minorHAnsi"/>
          <w:shd w:val="clear" w:color="auto" w:fill="FFFFFF"/>
          <w:lang w:eastAsia="ru-RU"/>
        </w:rPr>
      </w:pPr>
      <w:r w:rsidRPr="00E6281C">
        <w:rPr>
          <w:rFonts w:asciiTheme="minorHAnsi" w:eastAsiaTheme="minorEastAsia" w:hAnsiTheme="minorHAnsi" w:cstheme="minorHAnsi"/>
          <w:shd w:val="clear" w:color="auto" w:fill="FFFFFF"/>
          <w:lang w:eastAsia="ru-RU"/>
        </w:rPr>
        <w:t>№_______ «___» _______ 20___</w:t>
      </w:r>
    </w:p>
    <w:p w14:paraId="74085588" w14:textId="77777777" w:rsidR="001C51BA" w:rsidRPr="00E6281C" w:rsidRDefault="001C51BA" w:rsidP="001C51BA">
      <w:pPr>
        <w:spacing w:after="0" w:line="240" w:lineRule="auto"/>
        <w:ind w:hanging="425"/>
        <w:rPr>
          <w:rFonts w:asciiTheme="minorHAnsi" w:eastAsiaTheme="minorEastAsia" w:hAnsiTheme="minorHAnsi" w:cstheme="minorHAnsi"/>
          <w:b/>
          <w:shd w:val="clear" w:color="auto" w:fill="FFFFFF"/>
          <w:lang w:eastAsia="ru-RU"/>
        </w:rPr>
      </w:pPr>
    </w:p>
    <w:tbl>
      <w:tblPr>
        <w:tblStyle w:val="af"/>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6"/>
        <w:gridCol w:w="2375"/>
        <w:gridCol w:w="1559"/>
        <w:gridCol w:w="2919"/>
        <w:gridCol w:w="1404"/>
        <w:gridCol w:w="213"/>
      </w:tblGrid>
      <w:tr w:rsidR="001C51BA" w:rsidRPr="00E6281C" w14:paraId="6F654132" w14:textId="77777777" w:rsidTr="00145873">
        <w:trPr>
          <w:gridAfter w:val="1"/>
          <w:wAfter w:w="213" w:type="dxa"/>
          <w:trHeight w:val="527"/>
        </w:trPr>
        <w:tc>
          <w:tcPr>
            <w:tcW w:w="1736" w:type="dxa"/>
          </w:tcPr>
          <w:p w14:paraId="7EC639FD" w14:textId="77777777" w:rsidR="001C51BA" w:rsidRPr="00E6281C" w:rsidRDefault="001C51BA" w:rsidP="00145873">
            <w:pPr>
              <w:spacing w:before="0" w:line="240" w:lineRule="auto"/>
              <w:rPr>
                <w:rFonts w:asciiTheme="minorHAnsi" w:hAnsiTheme="minorHAnsi" w:cstheme="minorHAnsi"/>
                <w:b/>
              </w:rPr>
            </w:pPr>
            <w:r w:rsidRPr="00E6281C">
              <w:rPr>
                <w:rFonts w:asciiTheme="minorHAnsi" w:hAnsiTheme="minorHAnsi" w:cstheme="minorHAnsi"/>
                <w:b/>
              </w:rPr>
              <w:t>Клиент 1</w:t>
            </w:r>
          </w:p>
        </w:tc>
        <w:tc>
          <w:tcPr>
            <w:tcW w:w="8257" w:type="dxa"/>
            <w:gridSpan w:val="4"/>
          </w:tcPr>
          <w:p w14:paraId="15AB9B38" w14:textId="77777777" w:rsidR="001C51BA" w:rsidRPr="00E6281C" w:rsidRDefault="001C51BA" w:rsidP="00145873">
            <w:pPr>
              <w:pBdr>
                <w:bottom w:val="single" w:sz="12" w:space="1" w:color="auto"/>
              </w:pBdr>
              <w:spacing w:before="0" w:line="240" w:lineRule="auto"/>
              <w:rPr>
                <w:rFonts w:asciiTheme="minorHAnsi" w:hAnsiTheme="minorHAnsi" w:cstheme="minorHAnsi"/>
                <w:b/>
              </w:rPr>
            </w:pPr>
          </w:p>
          <w:p w14:paraId="736E7401" w14:textId="77777777" w:rsidR="001C51BA" w:rsidRPr="00E6281C" w:rsidRDefault="001C51BA" w:rsidP="00145873">
            <w:pPr>
              <w:spacing w:before="0" w:line="240" w:lineRule="auto"/>
              <w:rPr>
                <w:rFonts w:asciiTheme="minorHAnsi" w:hAnsiTheme="minorHAnsi" w:cstheme="minorHAnsi"/>
                <w:b/>
                <w:sz w:val="16"/>
                <w:szCs w:val="16"/>
                <w:vertAlign w:val="superscript"/>
              </w:rPr>
            </w:pPr>
          </w:p>
        </w:tc>
      </w:tr>
      <w:tr w:rsidR="001C51BA" w:rsidRPr="00E6281C" w14:paraId="3DFC6740" w14:textId="77777777" w:rsidTr="00145873">
        <w:trPr>
          <w:gridAfter w:val="1"/>
          <w:wAfter w:w="213" w:type="dxa"/>
        </w:trPr>
        <w:tc>
          <w:tcPr>
            <w:tcW w:w="1736" w:type="dxa"/>
            <w:vMerge w:val="restart"/>
          </w:tcPr>
          <w:p w14:paraId="1A831EAA" w14:textId="77777777" w:rsidR="001C51BA" w:rsidRPr="00E6281C" w:rsidRDefault="001C51BA" w:rsidP="00145873">
            <w:pPr>
              <w:spacing w:before="0" w:after="120" w:line="240" w:lineRule="auto"/>
              <w:rPr>
                <w:rFonts w:asciiTheme="minorHAnsi" w:hAnsiTheme="minorHAnsi" w:cstheme="minorHAnsi"/>
                <w:i/>
                <w:sz w:val="20"/>
                <w:szCs w:val="20"/>
              </w:rPr>
            </w:pPr>
            <w:r w:rsidRPr="00E6281C">
              <w:rPr>
                <w:rFonts w:asciiTheme="minorHAnsi" w:hAnsiTheme="minorHAnsi" w:cstheme="minorHAnsi"/>
                <w:i/>
                <w:sz w:val="20"/>
                <w:szCs w:val="20"/>
              </w:rPr>
              <w:t>указывается в отношении</w:t>
            </w:r>
          </w:p>
        </w:tc>
        <w:tc>
          <w:tcPr>
            <w:tcW w:w="2375" w:type="dxa"/>
          </w:tcPr>
          <w:p w14:paraId="333C3135" w14:textId="77777777" w:rsidR="001C51BA" w:rsidRPr="00E6281C" w:rsidRDefault="001C51BA" w:rsidP="00145873">
            <w:pPr>
              <w:spacing w:before="0" w:after="120" w:line="240" w:lineRule="auto"/>
              <w:rPr>
                <w:rFonts w:asciiTheme="minorHAnsi" w:hAnsiTheme="minorHAnsi" w:cstheme="minorHAnsi"/>
                <w:i/>
                <w:sz w:val="20"/>
                <w:szCs w:val="20"/>
              </w:rPr>
            </w:pPr>
            <w:r w:rsidRPr="00E6281C">
              <w:rPr>
                <w:rFonts w:asciiTheme="minorHAnsi" w:hAnsiTheme="minorHAnsi" w:cstheme="minorHAnsi"/>
                <w:i/>
                <w:sz w:val="20"/>
                <w:szCs w:val="20"/>
              </w:rPr>
              <w:t>физического лица</w:t>
            </w:r>
          </w:p>
        </w:tc>
        <w:tc>
          <w:tcPr>
            <w:tcW w:w="5882" w:type="dxa"/>
            <w:gridSpan w:val="3"/>
          </w:tcPr>
          <w:p w14:paraId="273882BD" w14:textId="77777777" w:rsidR="001C51BA" w:rsidRPr="00E6281C" w:rsidRDefault="001C51BA" w:rsidP="00145873">
            <w:pPr>
              <w:spacing w:before="0" w:after="120" w:line="240" w:lineRule="auto"/>
              <w:rPr>
                <w:rFonts w:asciiTheme="minorHAnsi" w:hAnsiTheme="minorHAnsi" w:cstheme="minorHAnsi"/>
                <w:i/>
                <w:sz w:val="20"/>
                <w:szCs w:val="20"/>
              </w:rPr>
            </w:pPr>
            <w:r w:rsidRPr="00E6281C">
              <w:rPr>
                <w:rFonts w:asciiTheme="minorHAnsi" w:hAnsiTheme="minorHAnsi" w:cstheme="minorHAnsi"/>
                <w:i/>
                <w:sz w:val="20"/>
                <w:szCs w:val="20"/>
              </w:rPr>
              <w:t>фамилия, имя, отчество (последнее – при наличии), серия и номер паспорта или серия (при наличии) и серия и номер иного документа, удостоверяющего личность, либо страховой номер индивидуального лицевого счета (СНИЛС)</w:t>
            </w:r>
          </w:p>
        </w:tc>
      </w:tr>
      <w:tr w:rsidR="001C51BA" w:rsidRPr="00E6281C" w14:paraId="1AE9E6E4" w14:textId="77777777" w:rsidTr="00145873">
        <w:trPr>
          <w:gridAfter w:val="1"/>
          <w:wAfter w:w="213" w:type="dxa"/>
        </w:trPr>
        <w:tc>
          <w:tcPr>
            <w:tcW w:w="1736" w:type="dxa"/>
            <w:vMerge/>
          </w:tcPr>
          <w:p w14:paraId="1711CCE2" w14:textId="77777777" w:rsidR="001C51BA" w:rsidRPr="00E6281C" w:rsidRDefault="001C51BA" w:rsidP="00145873">
            <w:pPr>
              <w:spacing w:before="0" w:after="120" w:line="240" w:lineRule="auto"/>
              <w:rPr>
                <w:rFonts w:asciiTheme="minorHAnsi" w:hAnsiTheme="minorHAnsi" w:cstheme="minorHAnsi"/>
                <w:b/>
                <w:i/>
                <w:sz w:val="20"/>
                <w:szCs w:val="20"/>
              </w:rPr>
            </w:pPr>
          </w:p>
        </w:tc>
        <w:tc>
          <w:tcPr>
            <w:tcW w:w="2375" w:type="dxa"/>
          </w:tcPr>
          <w:p w14:paraId="20EDAA48" w14:textId="77777777" w:rsidR="001C51BA" w:rsidRPr="00E6281C" w:rsidRDefault="001C51BA" w:rsidP="00145873">
            <w:pPr>
              <w:spacing w:before="0" w:after="120" w:line="240" w:lineRule="auto"/>
              <w:rPr>
                <w:rFonts w:asciiTheme="minorHAnsi" w:hAnsiTheme="minorHAnsi" w:cstheme="minorHAnsi"/>
                <w:b/>
                <w:i/>
                <w:sz w:val="20"/>
                <w:szCs w:val="20"/>
              </w:rPr>
            </w:pPr>
            <w:r w:rsidRPr="00E6281C">
              <w:rPr>
                <w:rFonts w:asciiTheme="minorHAnsi" w:hAnsiTheme="minorHAnsi" w:cstheme="minorHAnsi"/>
                <w:i/>
                <w:sz w:val="20"/>
                <w:szCs w:val="20"/>
              </w:rPr>
              <w:t>юридического лица</w:t>
            </w:r>
          </w:p>
        </w:tc>
        <w:tc>
          <w:tcPr>
            <w:tcW w:w="5882" w:type="dxa"/>
            <w:gridSpan w:val="3"/>
          </w:tcPr>
          <w:p w14:paraId="58AA5E20" w14:textId="77777777" w:rsidR="001C51BA" w:rsidRPr="00E6281C" w:rsidRDefault="001C51BA" w:rsidP="00145873">
            <w:pPr>
              <w:tabs>
                <w:tab w:val="left" w:pos="1315"/>
              </w:tabs>
              <w:spacing w:before="0" w:after="120" w:line="240" w:lineRule="auto"/>
              <w:rPr>
                <w:rFonts w:asciiTheme="minorHAnsi" w:hAnsiTheme="minorHAnsi" w:cstheme="minorHAnsi"/>
                <w:b/>
                <w:i/>
                <w:sz w:val="20"/>
                <w:szCs w:val="20"/>
              </w:rPr>
            </w:pPr>
            <w:r w:rsidRPr="00E6281C">
              <w:rPr>
                <w:rFonts w:asciiTheme="minorHAnsi" w:hAnsiTheme="minorHAnsi" w:cstheme="minorHAnsi"/>
                <w:i/>
                <w:sz w:val="20"/>
                <w:szCs w:val="20"/>
              </w:rPr>
              <w:t>полное и сокращенное (при наличии) наименование, основной государственный регистрационный номер (ОГРН) и идентификационный номер налогоплательщика (ИНН) (в отношении иностранных юридических лиц - сведения о регистрации в государственных органах страны происхождения), место нахождения Клиента</w:t>
            </w:r>
          </w:p>
        </w:tc>
      </w:tr>
      <w:tr w:rsidR="001C51BA" w:rsidRPr="00E6281C" w14:paraId="766434E6" w14:textId="77777777" w:rsidTr="00145873">
        <w:trPr>
          <w:gridAfter w:val="1"/>
          <w:wAfter w:w="213" w:type="dxa"/>
        </w:trPr>
        <w:tc>
          <w:tcPr>
            <w:tcW w:w="1736" w:type="dxa"/>
            <w:vMerge/>
          </w:tcPr>
          <w:p w14:paraId="1A4B7692" w14:textId="77777777" w:rsidR="001C51BA" w:rsidRPr="00E6281C" w:rsidRDefault="001C51BA" w:rsidP="00145873">
            <w:pPr>
              <w:spacing w:before="0" w:after="120" w:line="240" w:lineRule="auto"/>
              <w:rPr>
                <w:rFonts w:asciiTheme="minorHAnsi" w:hAnsiTheme="minorHAnsi" w:cstheme="minorHAnsi"/>
                <w:b/>
                <w:i/>
                <w:sz w:val="20"/>
                <w:szCs w:val="20"/>
              </w:rPr>
            </w:pPr>
          </w:p>
        </w:tc>
        <w:tc>
          <w:tcPr>
            <w:tcW w:w="2375" w:type="dxa"/>
          </w:tcPr>
          <w:p w14:paraId="5C108C4A" w14:textId="77777777" w:rsidR="001C51BA" w:rsidRPr="00E6281C" w:rsidRDefault="001C51BA" w:rsidP="00145873">
            <w:pPr>
              <w:spacing w:before="0" w:after="120" w:line="240" w:lineRule="auto"/>
              <w:rPr>
                <w:rFonts w:asciiTheme="minorHAnsi" w:hAnsiTheme="minorHAnsi" w:cstheme="minorHAnsi"/>
                <w:b/>
                <w:i/>
                <w:sz w:val="20"/>
                <w:szCs w:val="20"/>
              </w:rPr>
            </w:pPr>
            <w:r w:rsidRPr="00E6281C">
              <w:rPr>
                <w:rFonts w:asciiTheme="minorHAnsi" w:hAnsiTheme="minorHAnsi" w:cstheme="minorHAnsi"/>
                <w:i/>
                <w:sz w:val="20"/>
                <w:szCs w:val="20"/>
              </w:rPr>
              <w:t>иностранной организации, не являющихся юридическими лицами в соответствии с правом стран, в которых организации учреждены</w:t>
            </w:r>
          </w:p>
        </w:tc>
        <w:tc>
          <w:tcPr>
            <w:tcW w:w="5882" w:type="dxa"/>
            <w:gridSpan w:val="3"/>
          </w:tcPr>
          <w:p w14:paraId="01E2D724" w14:textId="77777777" w:rsidR="001C51BA" w:rsidRPr="00E6281C" w:rsidRDefault="001C51BA" w:rsidP="00145873">
            <w:pPr>
              <w:spacing w:before="0" w:after="120" w:line="240" w:lineRule="auto"/>
              <w:rPr>
                <w:rFonts w:asciiTheme="minorHAnsi" w:hAnsiTheme="minorHAnsi" w:cstheme="minorHAnsi"/>
                <w:b/>
                <w:i/>
                <w:sz w:val="20"/>
                <w:szCs w:val="20"/>
              </w:rPr>
            </w:pPr>
            <w:r w:rsidRPr="00E6281C">
              <w:rPr>
                <w:rFonts w:asciiTheme="minorHAnsi" w:hAnsiTheme="minorHAnsi" w:cstheme="minorHAnsi"/>
                <w:i/>
                <w:sz w:val="20"/>
                <w:szCs w:val="20"/>
              </w:rPr>
              <w:t>наименование, а также адрес либо иные регистрационные признаки Клиента в соответствии с правом страны, в которой Клиент учрежден</w:t>
            </w:r>
          </w:p>
        </w:tc>
      </w:tr>
      <w:tr w:rsidR="001C51BA" w:rsidRPr="00E6281C" w14:paraId="45A9F277" w14:textId="77777777" w:rsidTr="00145873">
        <w:trPr>
          <w:gridAfter w:val="1"/>
          <w:wAfter w:w="213" w:type="dxa"/>
        </w:trPr>
        <w:tc>
          <w:tcPr>
            <w:tcW w:w="1736" w:type="dxa"/>
            <w:vMerge/>
          </w:tcPr>
          <w:p w14:paraId="7D4E5DEE" w14:textId="77777777" w:rsidR="001C51BA" w:rsidRPr="00E6281C" w:rsidRDefault="001C51BA" w:rsidP="00145873">
            <w:pPr>
              <w:spacing w:before="0" w:after="120" w:line="240" w:lineRule="auto"/>
              <w:rPr>
                <w:rFonts w:asciiTheme="minorHAnsi" w:hAnsiTheme="minorHAnsi" w:cstheme="minorHAnsi"/>
                <w:b/>
                <w:i/>
                <w:sz w:val="20"/>
                <w:szCs w:val="20"/>
              </w:rPr>
            </w:pPr>
          </w:p>
        </w:tc>
        <w:tc>
          <w:tcPr>
            <w:tcW w:w="2375" w:type="dxa"/>
          </w:tcPr>
          <w:p w14:paraId="4276667A" w14:textId="77777777" w:rsidR="001C51BA" w:rsidRPr="00E6281C" w:rsidRDefault="001C51BA" w:rsidP="00145873">
            <w:pPr>
              <w:spacing w:before="0" w:after="120" w:line="240" w:lineRule="auto"/>
              <w:rPr>
                <w:rFonts w:asciiTheme="minorHAnsi" w:hAnsiTheme="minorHAnsi" w:cstheme="minorHAnsi"/>
                <w:b/>
                <w:i/>
                <w:sz w:val="20"/>
                <w:szCs w:val="20"/>
              </w:rPr>
            </w:pPr>
            <w:r w:rsidRPr="00E6281C">
              <w:rPr>
                <w:rFonts w:asciiTheme="minorHAnsi" w:hAnsiTheme="minorHAnsi" w:cstheme="minorHAnsi"/>
                <w:i/>
                <w:sz w:val="20"/>
                <w:szCs w:val="20"/>
              </w:rPr>
              <w:t>Обязанной стороны</w:t>
            </w:r>
          </w:p>
        </w:tc>
        <w:tc>
          <w:tcPr>
            <w:tcW w:w="5882" w:type="dxa"/>
            <w:gridSpan w:val="3"/>
          </w:tcPr>
          <w:p w14:paraId="53462944" w14:textId="77777777" w:rsidR="001C51BA" w:rsidRPr="00E6281C" w:rsidRDefault="001C51BA" w:rsidP="00145873">
            <w:pPr>
              <w:spacing w:before="0" w:after="120" w:line="240" w:lineRule="auto"/>
              <w:rPr>
                <w:rFonts w:asciiTheme="minorHAnsi" w:hAnsiTheme="minorHAnsi" w:cstheme="minorHAnsi"/>
                <w:b/>
                <w:i/>
                <w:sz w:val="20"/>
                <w:szCs w:val="20"/>
              </w:rPr>
            </w:pPr>
            <w:r w:rsidRPr="00E6281C">
              <w:rPr>
                <w:rFonts w:asciiTheme="minorHAnsi" w:hAnsiTheme="minorHAnsi" w:cstheme="minorHAnsi"/>
                <w:i/>
                <w:sz w:val="20"/>
                <w:szCs w:val="20"/>
              </w:rPr>
              <w:t>международный код идентификации юридического лица (</w:t>
            </w:r>
            <w:proofErr w:type="spellStart"/>
            <w:r w:rsidRPr="00E6281C">
              <w:rPr>
                <w:rFonts w:asciiTheme="minorHAnsi" w:hAnsiTheme="minorHAnsi" w:cstheme="minorHAnsi"/>
                <w:i/>
                <w:sz w:val="20"/>
                <w:szCs w:val="20"/>
              </w:rPr>
              <w:t>Legal</w:t>
            </w:r>
            <w:proofErr w:type="spellEnd"/>
            <w:r w:rsidRPr="00E6281C">
              <w:rPr>
                <w:rFonts w:asciiTheme="minorHAnsi" w:hAnsiTheme="minorHAnsi" w:cstheme="minorHAnsi"/>
                <w:i/>
                <w:sz w:val="20"/>
                <w:szCs w:val="20"/>
              </w:rPr>
              <w:t xml:space="preserve"> </w:t>
            </w:r>
            <w:proofErr w:type="spellStart"/>
            <w:r w:rsidRPr="00E6281C">
              <w:rPr>
                <w:rFonts w:asciiTheme="minorHAnsi" w:hAnsiTheme="minorHAnsi" w:cstheme="minorHAnsi"/>
                <w:i/>
                <w:sz w:val="20"/>
                <w:szCs w:val="20"/>
              </w:rPr>
              <w:t>Entity</w:t>
            </w:r>
            <w:proofErr w:type="spellEnd"/>
            <w:r w:rsidRPr="00E6281C">
              <w:rPr>
                <w:rFonts w:asciiTheme="minorHAnsi" w:hAnsiTheme="minorHAnsi" w:cstheme="minorHAnsi"/>
                <w:i/>
                <w:sz w:val="20"/>
                <w:szCs w:val="20"/>
              </w:rPr>
              <w:t xml:space="preserve"> </w:t>
            </w:r>
            <w:proofErr w:type="spellStart"/>
            <w:r w:rsidRPr="00E6281C">
              <w:rPr>
                <w:rFonts w:asciiTheme="minorHAnsi" w:hAnsiTheme="minorHAnsi" w:cstheme="minorHAnsi"/>
                <w:i/>
                <w:sz w:val="20"/>
                <w:szCs w:val="20"/>
              </w:rPr>
              <w:t>Identifier</w:t>
            </w:r>
            <w:proofErr w:type="spellEnd"/>
            <w:r w:rsidRPr="00E6281C">
              <w:rPr>
                <w:rFonts w:asciiTheme="minorHAnsi" w:hAnsiTheme="minorHAnsi" w:cstheme="minorHAnsi"/>
                <w:i/>
                <w:sz w:val="20"/>
                <w:szCs w:val="20"/>
              </w:rPr>
              <w:t>, LEI)</w:t>
            </w:r>
          </w:p>
        </w:tc>
      </w:tr>
      <w:tr w:rsidR="001C51BA" w:rsidRPr="00E6281C" w14:paraId="20D29B92" w14:textId="77777777" w:rsidTr="00145873">
        <w:trPr>
          <w:gridAfter w:val="1"/>
          <w:wAfter w:w="213" w:type="dxa"/>
        </w:trPr>
        <w:tc>
          <w:tcPr>
            <w:tcW w:w="1736" w:type="dxa"/>
            <w:vMerge/>
          </w:tcPr>
          <w:p w14:paraId="23C79420" w14:textId="77777777" w:rsidR="001C51BA" w:rsidRPr="00E6281C" w:rsidRDefault="001C51BA" w:rsidP="00145873">
            <w:pPr>
              <w:spacing w:before="0" w:after="120" w:line="240" w:lineRule="auto"/>
              <w:rPr>
                <w:rFonts w:asciiTheme="minorHAnsi" w:hAnsiTheme="minorHAnsi" w:cstheme="minorHAnsi"/>
                <w:b/>
                <w:i/>
                <w:sz w:val="20"/>
                <w:szCs w:val="20"/>
              </w:rPr>
            </w:pPr>
          </w:p>
        </w:tc>
        <w:tc>
          <w:tcPr>
            <w:tcW w:w="2375" w:type="dxa"/>
          </w:tcPr>
          <w:p w14:paraId="3A8A61BF" w14:textId="77777777" w:rsidR="001C51BA" w:rsidRPr="00E6281C" w:rsidRDefault="001C51BA" w:rsidP="00145873">
            <w:pPr>
              <w:spacing w:before="0" w:after="120" w:line="240" w:lineRule="auto"/>
              <w:rPr>
                <w:rFonts w:asciiTheme="minorHAnsi" w:hAnsiTheme="minorHAnsi" w:cstheme="minorHAnsi"/>
                <w:b/>
                <w:i/>
                <w:sz w:val="20"/>
                <w:szCs w:val="20"/>
              </w:rPr>
            </w:pPr>
            <w:r w:rsidRPr="00E6281C">
              <w:rPr>
                <w:rFonts w:asciiTheme="minorHAnsi" w:hAnsiTheme="minorHAnsi" w:cstheme="minorHAnsi"/>
                <w:i/>
                <w:sz w:val="20"/>
                <w:szCs w:val="20"/>
              </w:rPr>
              <w:t>Необязанной стороны</w:t>
            </w:r>
          </w:p>
        </w:tc>
        <w:tc>
          <w:tcPr>
            <w:tcW w:w="5882" w:type="dxa"/>
            <w:gridSpan w:val="3"/>
          </w:tcPr>
          <w:p w14:paraId="69D4B938" w14:textId="77777777" w:rsidR="001C51BA" w:rsidRPr="00E6281C" w:rsidRDefault="001C51BA" w:rsidP="00145873">
            <w:pPr>
              <w:spacing w:before="0" w:after="120" w:line="240" w:lineRule="auto"/>
              <w:rPr>
                <w:rFonts w:asciiTheme="minorHAnsi" w:hAnsiTheme="minorHAnsi" w:cstheme="minorHAnsi"/>
                <w:b/>
                <w:i/>
                <w:sz w:val="20"/>
                <w:szCs w:val="20"/>
              </w:rPr>
            </w:pPr>
            <w:r w:rsidRPr="00E6281C">
              <w:rPr>
                <w:rFonts w:asciiTheme="minorHAnsi" w:hAnsiTheme="minorHAnsi" w:cstheme="minorHAnsi"/>
                <w:i/>
                <w:sz w:val="20"/>
                <w:szCs w:val="20"/>
              </w:rPr>
              <w:t xml:space="preserve">один из кодов: международный код идентификации юридического лица (код LEI), идентификационный номер налогоплательщика (ИНН), SWIFT, коды информационных систем, </w:t>
            </w:r>
            <w:proofErr w:type="spellStart"/>
            <w:r w:rsidRPr="00E6281C">
              <w:rPr>
                <w:rFonts w:asciiTheme="minorHAnsi" w:hAnsiTheme="minorHAnsi" w:cstheme="minorHAnsi"/>
                <w:i/>
                <w:sz w:val="20"/>
                <w:szCs w:val="20"/>
              </w:rPr>
              <w:t>Репозитарный</w:t>
            </w:r>
            <w:proofErr w:type="spellEnd"/>
            <w:r w:rsidRPr="00E6281C">
              <w:rPr>
                <w:rFonts w:asciiTheme="minorHAnsi" w:hAnsiTheme="minorHAnsi" w:cstheme="minorHAnsi"/>
                <w:i/>
                <w:sz w:val="20"/>
                <w:szCs w:val="20"/>
              </w:rPr>
              <w:t xml:space="preserve"> код, присвоенный </w:t>
            </w:r>
            <w:proofErr w:type="spellStart"/>
            <w:r w:rsidRPr="00E6281C">
              <w:rPr>
                <w:rFonts w:asciiTheme="minorHAnsi" w:hAnsiTheme="minorHAnsi" w:cstheme="minorHAnsi"/>
                <w:i/>
                <w:sz w:val="20"/>
                <w:szCs w:val="20"/>
              </w:rPr>
              <w:t>Репозитарием</w:t>
            </w:r>
            <w:proofErr w:type="spellEnd"/>
            <w:r w:rsidRPr="00E6281C">
              <w:rPr>
                <w:rFonts w:asciiTheme="minorHAnsi" w:hAnsiTheme="minorHAnsi" w:cstheme="minorHAnsi"/>
                <w:i/>
                <w:sz w:val="20"/>
                <w:szCs w:val="20"/>
              </w:rPr>
              <w:t xml:space="preserve"> (по выбору клиента). Типы кодов перечислены в порядке убывания приоритета.</w:t>
            </w:r>
          </w:p>
        </w:tc>
      </w:tr>
      <w:tr w:rsidR="001C51BA" w:rsidRPr="00E6281C" w14:paraId="7281B4F4" w14:textId="77777777" w:rsidTr="00145873">
        <w:trPr>
          <w:gridAfter w:val="1"/>
          <w:wAfter w:w="213" w:type="dxa"/>
        </w:trPr>
        <w:tc>
          <w:tcPr>
            <w:tcW w:w="1736" w:type="dxa"/>
          </w:tcPr>
          <w:p w14:paraId="4AA6FE0A" w14:textId="77777777" w:rsidR="001C51BA" w:rsidRPr="00E6281C" w:rsidRDefault="001C51BA" w:rsidP="00145873">
            <w:pPr>
              <w:spacing w:before="0" w:line="240" w:lineRule="auto"/>
              <w:rPr>
                <w:rFonts w:asciiTheme="minorHAnsi" w:hAnsiTheme="minorHAnsi" w:cstheme="minorHAnsi"/>
                <w:b/>
              </w:rPr>
            </w:pPr>
            <w:r w:rsidRPr="00E6281C">
              <w:rPr>
                <w:rFonts w:asciiTheme="minorHAnsi" w:hAnsiTheme="minorHAnsi" w:cstheme="minorHAnsi"/>
                <w:b/>
              </w:rPr>
              <w:t>Клиент 2</w:t>
            </w:r>
            <w:r w:rsidRPr="00E6281C">
              <w:rPr>
                <w:rStyle w:val="af8"/>
                <w:rFonts w:asciiTheme="minorHAnsi" w:hAnsiTheme="minorHAnsi" w:cstheme="minorHAnsi"/>
                <w:b/>
              </w:rPr>
              <w:footnoteReference w:id="5"/>
            </w:r>
          </w:p>
        </w:tc>
        <w:tc>
          <w:tcPr>
            <w:tcW w:w="8257" w:type="dxa"/>
            <w:gridSpan w:val="4"/>
          </w:tcPr>
          <w:p w14:paraId="036CA2D9" w14:textId="77777777" w:rsidR="001C51BA" w:rsidRPr="00E6281C" w:rsidRDefault="001C51BA" w:rsidP="00145873">
            <w:pPr>
              <w:pBdr>
                <w:bottom w:val="single" w:sz="12" w:space="1" w:color="auto"/>
              </w:pBdr>
              <w:spacing w:before="0" w:line="240" w:lineRule="auto"/>
              <w:jc w:val="center"/>
              <w:rPr>
                <w:rFonts w:asciiTheme="minorHAnsi" w:hAnsiTheme="minorHAnsi" w:cstheme="minorHAnsi"/>
                <w:b/>
              </w:rPr>
            </w:pPr>
          </w:p>
          <w:p w14:paraId="79B010CE" w14:textId="77777777" w:rsidR="001C51BA" w:rsidRPr="00E6281C" w:rsidRDefault="001C51BA" w:rsidP="00145873">
            <w:pPr>
              <w:spacing w:before="0" w:line="240" w:lineRule="auto"/>
              <w:rPr>
                <w:rFonts w:asciiTheme="minorHAnsi" w:hAnsiTheme="minorHAnsi" w:cstheme="minorHAnsi"/>
                <w:b/>
                <w:sz w:val="16"/>
                <w:szCs w:val="16"/>
                <w:vertAlign w:val="superscript"/>
              </w:rPr>
            </w:pPr>
          </w:p>
        </w:tc>
      </w:tr>
      <w:tr w:rsidR="001C51BA" w:rsidRPr="00E6281C" w14:paraId="20659C2F" w14:textId="77777777" w:rsidTr="00145873">
        <w:trPr>
          <w:gridAfter w:val="1"/>
          <w:wAfter w:w="213" w:type="dxa"/>
        </w:trPr>
        <w:tc>
          <w:tcPr>
            <w:tcW w:w="1736" w:type="dxa"/>
            <w:vMerge w:val="restart"/>
          </w:tcPr>
          <w:p w14:paraId="7507FA3C" w14:textId="77777777" w:rsidR="001C51BA" w:rsidRPr="00E6281C" w:rsidRDefault="001C51BA" w:rsidP="00145873">
            <w:pPr>
              <w:spacing w:before="0" w:after="120" w:line="240" w:lineRule="auto"/>
              <w:rPr>
                <w:rFonts w:asciiTheme="minorHAnsi" w:hAnsiTheme="minorHAnsi" w:cstheme="minorHAnsi"/>
                <w:i/>
                <w:sz w:val="20"/>
                <w:szCs w:val="20"/>
              </w:rPr>
            </w:pPr>
            <w:r w:rsidRPr="00E6281C">
              <w:rPr>
                <w:rFonts w:asciiTheme="minorHAnsi" w:hAnsiTheme="minorHAnsi" w:cstheme="minorHAnsi"/>
                <w:i/>
                <w:sz w:val="20"/>
                <w:szCs w:val="20"/>
              </w:rPr>
              <w:t>указывается в отношении</w:t>
            </w:r>
          </w:p>
        </w:tc>
        <w:tc>
          <w:tcPr>
            <w:tcW w:w="2375" w:type="dxa"/>
          </w:tcPr>
          <w:p w14:paraId="4E17CAE7" w14:textId="77777777" w:rsidR="001C51BA" w:rsidRPr="00E6281C" w:rsidRDefault="001C51BA" w:rsidP="00145873">
            <w:pPr>
              <w:spacing w:before="0" w:after="120" w:line="240" w:lineRule="auto"/>
              <w:rPr>
                <w:rFonts w:asciiTheme="minorHAnsi" w:hAnsiTheme="minorHAnsi" w:cstheme="minorHAnsi"/>
                <w:i/>
                <w:sz w:val="20"/>
                <w:szCs w:val="20"/>
              </w:rPr>
            </w:pPr>
            <w:r w:rsidRPr="00E6281C">
              <w:rPr>
                <w:rFonts w:asciiTheme="minorHAnsi" w:hAnsiTheme="minorHAnsi" w:cstheme="minorHAnsi"/>
                <w:i/>
                <w:sz w:val="20"/>
                <w:szCs w:val="20"/>
              </w:rPr>
              <w:t>физического лица</w:t>
            </w:r>
          </w:p>
        </w:tc>
        <w:tc>
          <w:tcPr>
            <w:tcW w:w="5882" w:type="dxa"/>
            <w:gridSpan w:val="3"/>
          </w:tcPr>
          <w:p w14:paraId="01CFEA8C" w14:textId="77777777" w:rsidR="001C51BA" w:rsidRPr="00E6281C" w:rsidRDefault="001C51BA" w:rsidP="00145873">
            <w:pPr>
              <w:spacing w:before="0" w:after="120" w:line="240" w:lineRule="auto"/>
              <w:rPr>
                <w:rFonts w:asciiTheme="minorHAnsi" w:hAnsiTheme="minorHAnsi" w:cstheme="minorHAnsi"/>
                <w:i/>
                <w:sz w:val="20"/>
                <w:szCs w:val="20"/>
              </w:rPr>
            </w:pPr>
            <w:r w:rsidRPr="00E6281C">
              <w:rPr>
                <w:rFonts w:asciiTheme="minorHAnsi" w:hAnsiTheme="minorHAnsi" w:cstheme="minorHAnsi"/>
                <w:i/>
                <w:sz w:val="20"/>
                <w:szCs w:val="20"/>
              </w:rPr>
              <w:t>фамилия, имя, отчество (последнее – при наличии), серия и номер паспорта или серия (при наличии) или серия и номер иного документа, удостоверяющего личность, либо страховой номер индивидуального лицевого счета (СНИЛС)</w:t>
            </w:r>
          </w:p>
        </w:tc>
      </w:tr>
      <w:tr w:rsidR="001C51BA" w:rsidRPr="00E6281C" w14:paraId="0A7D6CF5" w14:textId="77777777" w:rsidTr="00145873">
        <w:trPr>
          <w:gridAfter w:val="1"/>
          <w:wAfter w:w="213" w:type="dxa"/>
        </w:trPr>
        <w:tc>
          <w:tcPr>
            <w:tcW w:w="1736" w:type="dxa"/>
            <w:vMerge/>
          </w:tcPr>
          <w:p w14:paraId="752567B4" w14:textId="77777777" w:rsidR="001C51BA" w:rsidRPr="00E6281C" w:rsidRDefault="001C51BA" w:rsidP="00145873">
            <w:pPr>
              <w:spacing w:before="0" w:after="120" w:line="240" w:lineRule="auto"/>
              <w:rPr>
                <w:rFonts w:asciiTheme="minorHAnsi" w:hAnsiTheme="minorHAnsi" w:cstheme="minorHAnsi"/>
                <w:i/>
                <w:sz w:val="20"/>
                <w:szCs w:val="20"/>
              </w:rPr>
            </w:pPr>
          </w:p>
        </w:tc>
        <w:tc>
          <w:tcPr>
            <w:tcW w:w="2375" w:type="dxa"/>
          </w:tcPr>
          <w:p w14:paraId="370850D0" w14:textId="77777777" w:rsidR="001C51BA" w:rsidRPr="00E6281C" w:rsidRDefault="001C51BA" w:rsidP="00145873">
            <w:pPr>
              <w:spacing w:before="0" w:after="120" w:line="240" w:lineRule="auto"/>
              <w:rPr>
                <w:rFonts w:asciiTheme="minorHAnsi" w:hAnsiTheme="minorHAnsi" w:cstheme="minorHAnsi"/>
                <w:b/>
                <w:i/>
                <w:sz w:val="20"/>
                <w:szCs w:val="20"/>
              </w:rPr>
            </w:pPr>
            <w:r w:rsidRPr="00E6281C">
              <w:rPr>
                <w:rFonts w:asciiTheme="minorHAnsi" w:hAnsiTheme="minorHAnsi" w:cstheme="minorHAnsi"/>
                <w:i/>
                <w:sz w:val="20"/>
                <w:szCs w:val="20"/>
              </w:rPr>
              <w:t>юридического лица</w:t>
            </w:r>
          </w:p>
        </w:tc>
        <w:tc>
          <w:tcPr>
            <w:tcW w:w="5882" w:type="dxa"/>
            <w:gridSpan w:val="3"/>
          </w:tcPr>
          <w:p w14:paraId="55110F1B" w14:textId="77777777" w:rsidR="001C51BA" w:rsidRPr="00E6281C" w:rsidRDefault="001C51BA" w:rsidP="00145873">
            <w:pPr>
              <w:spacing w:before="0" w:after="120" w:line="240" w:lineRule="auto"/>
              <w:rPr>
                <w:rFonts w:asciiTheme="minorHAnsi" w:hAnsiTheme="minorHAnsi" w:cstheme="minorHAnsi"/>
                <w:i/>
                <w:sz w:val="20"/>
                <w:szCs w:val="20"/>
              </w:rPr>
            </w:pPr>
            <w:r w:rsidRPr="00E6281C">
              <w:rPr>
                <w:rFonts w:asciiTheme="minorHAnsi" w:hAnsiTheme="minorHAnsi" w:cstheme="minorHAnsi"/>
                <w:i/>
                <w:sz w:val="20"/>
                <w:szCs w:val="20"/>
              </w:rPr>
              <w:t>полное и сокращенное (при наличии) наименование, основной государственный регистрационный номер (ОГРН) и идентификационный номер налогоплательщика (ИНН) (в отношении иностранных юридических лиц - сведения о регистрации в государственных органах страны происхождения), место нахождения Клиента</w:t>
            </w:r>
          </w:p>
        </w:tc>
      </w:tr>
      <w:tr w:rsidR="001C51BA" w:rsidRPr="00E6281C" w14:paraId="1B587539" w14:textId="77777777" w:rsidTr="00145873">
        <w:trPr>
          <w:gridAfter w:val="1"/>
          <w:wAfter w:w="213" w:type="dxa"/>
        </w:trPr>
        <w:tc>
          <w:tcPr>
            <w:tcW w:w="1736" w:type="dxa"/>
            <w:vMerge/>
          </w:tcPr>
          <w:p w14:paraId="08C9A6EF" w14:textId="77777777" w:rsidR="001C51BA" w:rsidRPr="00E6281C" w:rsidRDefault="001C51BA" w:rsidP="00145873">
            <w:pPr>
              <w:spacing w:before="0" w:after="120" w:line="240" w:lineRule="auto"/>
              <w:rPr>
                <w:rFonts w:asciiTheme="minorHAnsi" w:hAnsiTheme="minorHAnsi" w:cstheme="minorHAnsi"/>
                <w:i/>
                <w:sz w:val="20"/>
                <w:szCs w:val="20"/>
              </w:rPr>
            </w:pPr>
          </w:p>
        </w:tc>
        <w:tc>
          <w:tcPr>
            <w:tcW w:w="2375" w:type="dxa"/>
          </w:tcPr>
          <w:p w14:paraId="3B15CD95" w14:textId="77777777" w:rsidR="001C51BA" w:rsidRPr="00E6281C" w:rsidRDefault="001C51BA" w:rsidP="00145873">
            <w:pPr>
              <w:spacing w:before="0" w:after="120" w:line="240" w:lineRule="auto"/>
              <w:rPr>
                <w:rFonts w:asciiTheme="minorHAnsi" w:hAnsiTheme="minorHAnsi" w:cstheme="minorHAnsi"/>
                <w:b/>
                <w:i/>
                <w:sz w:val="20"/>
                <w:szCs w:val="20"/>
              </w:rPr>
            </w:pPr>
            <w:r w:rsidRPr="00E6281C">
              <w:rPr>
                <w:rFonts w:asciiTheme="minorHAnsi" w:hAnsiTheme="minorHAnsi" w:cstheme="minorHAnsi"/>
                <w:i/>
                <w:sz w:val="20"/>
                <w:szCs w:val="20"/>
              </w:rPr>
              <w:t xml:space="preserve">иностранной организации, не являющихся юридическими лицами в соответствии с правом </w:t>
            </w:r>
            <w:r w:rsidRPr="00E6281C">
              <w:rPr>
                <w:rFonts w:asciiTheme="minorHAnsi" w:hAnsiTheme="minorHAnsi" w:cstheme="minorHAnsi"/>
                <w:i/>
                <w:sz w:val="20"/>
                <w:szCs w:val="20"/>
              </w:rPr>
              <w:lastRenderedPageBreak/>
              <w:t>стран, в которых организации учреждены</w:t>
            </w:r>
          </w:p>
        </w:tc>
        <w:tc>
          <w:tcPr>
            <w:tcW w:w="5882" w:type="dxa"/>
            <w:gridSpan w:val="3"/>
          </w:tcPr>
          <w:p w14:paraId="4E7C8DCB" w14:textId="77777777" w:rsidR="001C51BA" w:rsidRPr="00E6281C" w:rsidRDefault="001C51BA" w:rsidP="00145873">
            <w:pPr>
              <w:spacing w:before="0" w:after="120" w:line="240" w:lineRule="auto"/>
              <w:rPr>
                <w:rFonts w:asciiTheme="minorHAnsi" w:hAnsiTheme="minorHAnsi" w:cstheme="minorHAnsi"/>
                <w:i/>
                <w:sz w:val="20"/>
                <w:szCs w:val="20"/>
              </w:rPr>
            </w:pPr>
            <w:r w:rsidRPr="00E6281C">
              <w:rPr>
                <w:rFonts w:asciiTheme="minorHAnsi" w:hAnsiTheme="minorHAnsi" w:cstheme="minorHAnsi"/>
                <w:i/>
                <w:sz w:val="20"/>
                <w:szCs w:val="20"/>
              </w:rPr>
              <w:lastRenderedPageBreak/>
              <w:t>наименование, а также адрес либо иные регистрационные признаки Клиента в соответствии с правом страны, в которой Клиент учрежден</w:t>
            </w:r>
          </w:p>
        </w:tc>
      </w:tr>
      <w:tr w:rsidR="001C51BA" w:rsidRPr="00E6281C" w14:paraId="7FB8D808" w14:textId="77777777" w:rsidTr="00145873">
        <w:trPr>
          <w:gridAfter w:val="1"/>
          <w:wAfter w:w="213" w:type="dxa"/>
        </w:trPr>
        <w:tc>
          <w:tcPr>
            <w:tcW w:w="1736" w:type="dxa"/>
            <w:vMerge/>
          </w:tcPr>
          <w:p w14:paraId="2B95C255" w14:textId="77777777" w:rsidR="001C51BA" w:rsidRPr="00E6281C" w:rsidRDefault="001C51BA" w:rsidP="00145873">
            <w:pPr>
              <w:spacing w:before="0" w:after="120" w:line="240" w:lineRule="auto"/>
              <w:rPr>
                <w:rFonts w:asciiTheme="minorHAnsi" w:hAnsiTheme="minorHAnsi" w:cstheme="minorHAnsi"/>
                <w:i/>
                <w:sz w:val="20"/>
                <w:szCs w:val="20"/>
              </w:rPr>
            </w:pPr>
          </w:p>
        </w:tc>
        <w:tc>
          <w:tcPr>
            <w:tcW w:w="2375" w:type="dxa"/>
          </w:tcPr>
          <w:p w14:paraId="2B4CFA51" w14:textId="77777777" w:rsidR="001C51BA" w:rsidRPr="00E6281C" w:rsidRDefault="001C51BA" w:rsidP="00145873">
            <w:pPr>
              <w:spacing w:before="0" w:after="120" w:line="240" w:lineRule="auto"/>
              <w:rPr>
                <w:rFonts w:asciiTheme="minorHAnsi" w:hAnsiTheme="minorHAnsi" w:cstheme="minorHAnsi"/>
                <w:b/>
                <w:i/>
                <w:sz w:val="20"/>
                <w:szCs w:val="20"/>
              </w:rPr>
            </w:pPr>
            <w:r w:rsidRPr="00E6281C">
              <w:rPr>
                <w:rFonts w:asciiTheme="minorHAnsi" w:hAnsiTheme="minorHAnsi" w:cstheme="minorHAnsi"/>
                <w:i/>
                <w:sz w:val="20"/>
                <w:szCs w:val="20"/>
              </w:rPr>
              <w:t>Обязанной стороны</w:t>
            </w:r>
          </w:p>
        </w:tc>
        <w:tc>
          <w:tcPr>
            <w:tcW w:w="5882" w:type="dxa"/>
            <w:gridSpan w:val="3"/>
          </w:tcPr>
          <w:p w14:paraId="432BBB2F" w14:textId="77777777" w:rsidR="001C51BA" w:rsidRPr="00E6281C" w:rsidRDefault="001C51BA" w:rsidP="00145873">
            <w:pPr>
              <w:spacing w:before="0" w:after="120" w:line="240" w:lineRule="auto"/>
              <w:rPr>
                <w:rFonts w:asciiTheme="minorHAnsi" w:hAnsiTheme="minorHAnsi" w:cstheme="minorHAnsi"/>
                <w:i/>
                <w:sz w:val="20"/>
                <w:szCs w:val="20"/>
              </w:rPr>
            </w:pPr>
            <w:r w:rsidRPr="00E6281C">
              <w:rPr>
                <w:rFonts w:asciiTheme="minorHAnsi" w:hAnsiTheme="minorHAnsi" w:cstheme="minorHAnsi"/>
                <w:i/>
                <w:sz w:val="20"/>
                <w:szCs w:val="20"/>
              </w:rPr>
              <w:t>международный код идентификации юридического лица (</w:t>
            </w:r>
            <w:proofErr w:type="spellStart"/>
            <w:r w:rsidRPr="00E6281C">
              <w:rPr>
                <w:rFonts w:asciiTheme="minorHAnsi" w:hAnsiTheme="minorHAnsi" w:cstheme="minorHAnsi"/>
                <w:i/>
                <w:sz w:val="20"/>
                <w:szCs w:val="20"/>
              </w:rPr>
              <w:t>Legal</w:t>
            </w:r>
            <w:proofErr w:type="spellEnd"/>
            <w:r w:rsidRPr="00E6281C">
              <w:rPr>
                <w:rFonts w:asciiTheme="minorHAnsi" w:hAnsiTheme="minorHAnsi" w:cstheme="minorHAnsi"/>
                <w:i/>
                <w:sz w:val="20"/>
                <w:szCs w:val="20"/>
              </w:rPr>
              <w:t xml:space="preserve"> </w:t>
            </w:r>
            <w:proofErr w:type="spellStart"/>
            <w:r w:rsidRPr="00E6281C">
              <w:rPr>
                <w:rFonts w:asciiTheme="minorHAnsi" w:hAnsiTheme="minorHAnsi" w:cstheme="minorHAnsi"/>
                <w:i/>
                <w:sz w:val="20"/>
                <w:szCs w:val="20"/>
              </w:rPr>
              <w:t>Entity</w:t>
            </w:r>
            <w:proofErr w:type="spellEnd"/>
            <w:r w:rsidRPr="00E6281C">
              <w:rPr>
                <w:rFonts w:asciiTheme="minorHAnsi" w:hAnsiTheme="minorHAnsi" w:cstheme="minorHAnsi"/>
                <w:i/>
                <w:sz w:val="20"/>
                <w:szCs w:val="20"/>
              </w:rPr>
              <w:t xml:space="preserve"> </w:t>
            </w:r>
            <w:proofErr w:type="spellStart"/>
            <w:r w:rsidRPr="00E6281C">
              <w:rPr>
                <w:rFonts w:asciiTheme="minorHAnsi" w:hAnsiTheme="minorHAnsi" w:cstheme="minorHAnsi"/>
                <w:i/>
                <w:sz w:val="20"/>
                <w:szCs w:val="20"/>
              </w:rPr>
              <w:t>Identifier</w:t>
            </w:r>
            <w:proofErr w:type="spellEnd"/>
            <w:r w:rsidRPr="00E6281C">
              <w:rPr>
                <w:rFonts w:asciiTheme="minorHAnsi" w:hAnsiTheme="minorHAnsi" w:cstheme="minorHAnsi"/>
                <w:i/>
                <w:sz w:val="20"/>
                <w:szCs w:val="20"/>
              </w:rPr>
              <w:t>, LEI)</w:t>
            </w:r>
          </w:p>
        </w:tc>
      </w:tr>
      <w:tr w:rsidR="001C51BA" w:rsidRPr="00E6281C" w14:paraId="009405DF" w14:textId="77777777" w:rsidTr="00145873">
        <w:trPr>
          <w:gridAfter w:val="1"/>
          <w:wAfter w:w="213" w:type="dxa"/>
        </w:trPr>
        <w:tc>
          <w:tcPr>
            <w:tcW w:w="1736" w:type="dxa"/>
            <w:vMerge/>
          </w:tcPr>
          <w:p w14:paraId="7144A290" w14:textId="77777777" w:rsidR="001C51BA" w:rsidRPr="00E6281C" w:rsidRDefault="001C51BA" w:rsidP="00145873">
            <w:pPr>
              <w:spacing w:before="0" w:after="120" w:line="240" w:lineRule="auto"/>
              <w:rPr>
                <w:rFonts w:asciiTheme="minorHAnsi" w:hAnsiTheme="minorHAnsi" w:cstheme="minorHAnsi"/>
                <w:i/>
                <w:sz w:val="20"/>
                <w:szCs w:val="20"/>
              </w:rPr>
            </w:pPr>
          </w:p>
        </w:tc>
        <w:tc>
          <w:tcPr>
            <w:tcW w:w="2375" w:type="dxa"/>
          </w:tcPr>
          <w:p w14:paraId="711D71A9" w14:textId="77777777" w:rsidR="001C51BA" w:rsidRPr="00E6281C" w:rsidRDefault="001C51BA" w:rsidP="00145873">
            <w:pPr>
              <w:spacing w:before="0" w:after="120" w:line="240" w:lineRule="auto"/>
              <w:rPr>
                <w:rFonts w:asciiTheme="minorHAnsi" w:hAnsiTheme="minorHAnsi" w:cstheme="minorHAnsi"/>
                <w:b/>
                <w:i/>
                <w:sz w:val="20"/>
                <w:szCs w:val="20"/>
              </w:rPr>
            </w:pPr>
            <w:r w:rsidRPr="00E6281C">
              <w:rPr>
                <w:rFonts w:asciiTheme="minorHAnsi" w:hAnsiTheme="minorHAnsi" w:cstheme="minorHAnsi"/>
                <w:i/>
                <w:sz w:val="20"/>
                <w:szCs w:val="20"/>
              </w:rPr>
              <w:t>Необязанной стороны</w:t>
            </w:r>
          </w:p>
        </w:tc>
        <w:tc>
          <w:tcPr>
            <w:tcW w:w="5882" w:type="dxa"/>
            <w:gridSpan w:val="3"/>
          </w:tcPr>
          <w:p w14:paraId="119E4A45" w14:textId="77777777" w:rsidR="001C51BA" w:rsidRPr="00E6281C" w:rsidRDefault="001C51BA" w:rsidP="00145873">
            <w:pPr>
              <w:spacing w:before="0" w:after="120" w:line="240" w:lineRule="auto"/>
              <w:rPr>
                <w:rFonts w:asciiTheme="minorHAnsi" w:hAnsiTheme="minorHAnsi" w:cstheme="minorHAnsi"/>
                <w:i/>
                <w:sz w:val="20"/>
                <w:szCs w:val="20"/>
              </w:rPr>
            </w:pPr>
            <w:r w:rsidRPr="00E6281C">
              <w:rPr>
                <w:rFonts w:asciiTheme="minorHAnsi" w:hAnsiTheme="minorHAnsi" w:cstheme="minorHAnsi"/>
                <w:i/>
                <w:sz w:val="20"/>
                <w:szCs w:val="20"/>
              </w:rPr>
              <w:t xml:space="preserve">один из кодов: международный код идентификации юридического лица (код LEI), идентификационный номер налогоплательщика (ИНН), SWIFT, коды информационных систем, </w:t>
            </w:r>
            <w:proofErr w:type="spellStart"/>
            <w:r w:rsidRPr="00E6281C">
              <w:rPr>
                <w:rFonts w:asciiTheme="minorHAnsi" w:hAnsiTheme="minorHAnsi" w:cstheme="minorHAnsi"/>
                <w:i/>
                <w:sz w:val="20"/>
                <w:szCs w:val="20"/>
              </w:rPr>
              <w:t>Репозитарный</w:t>
            </w:r>
            <w:proofErr w:type="spellEnd"/>
            <w:r w:rsidRPr="00E6281C">
              <w:rPr>
                <w:rFonts w:asciiTheme="minorHAnsi" w:hAnsiTheme="minorHAnsi" w:cstheme="minorHAnsi"/>
                <w:i/>
                <w:sz w:val="20"/>
                <w:szCs w:val="20"/>
              </w:rPr>
              <w:t xml:space="preserve"> код, присвоенный </w:t>
            </w:r>
            <w:proofErr w:type="spellStart"/>
            <w:r w:rsidRPr="00E6281C">
              <w:rPr>
                <w:rFonts w:asciiTheme="minorHAnsi" w:hAnsiTheme="minorHAnsi" w:cstheme="minorHAnsi"/>
                <w:i/>
                <w:sz w:val="20"/>
                <w:szCs w:val="20"/>
              </w:rPr>
              <w:t>Репозитарием</w:t>
            </w:r>
            <w:proofErr w:type="spellEnd"/>
            <w:r w:rsidRPr="00E6281C">
              <w:rPr>
                <w:rFonts w:asciiTheme="minorHAnsi" w:hAnsiTheme="minorHAnsi" w:cstheme="minorHAnsi"/>
                <w:i/>
                <w:sz w:val="20"/>
                <w:szCs w:val="20"/>
              </w:rPr>
              <w:t xml:space="preserve"> (по выбору клиента). Типы кодов перечислены в порядке убывания приоритета.</w:t>
            </w:r>
          </w:p>
        </w:tc>
      </w:tr>
      <w:tr w:rsidR="001C51BA" w:rsidRPr="00E6281C" w14:paraId="4B48B40E" w14:textId="77777777" w:rsidTr="00145873">
        <w:trPr>
          <w:gridAfter w:val="1"/>
          <w:wAfter w:w="213" w:type="dxa"/>
        </w:trPr>
        <w:tc>
          <w:tcPr>
            <w:tcW w:w="9993" w:type="dxa"/>
            <w:gridSpan w:val="5"/>
          </w:tcPr>
          <w:p w14:paraId="49B1F675" w14:textId="77777777" w:rsidR="001C51BA" w:rsidRPr="00E6281C" w:rsidRDefault="001C51BA" w:rsidP="00145873">
            <w:pPr>
              <w:spacing w:before="0" w:after="120" w:line="240" w:lineRule="auto"/>
              <w:rPr>
                <w:rFonts w:asciiTheme="minorHAnsi" w:hAnsiTheme="minorHAnsi" w:cstheme="minorHAnsi"/>
                <w:b/>
              </w:rPr>
            </w:pPr>
            <w:r w:rsidRPr="00E6281C">
              <w:rPr>
                <w:rFonts w:asciiTheme="minorHAnsi" w:hAnsiTheme="minorHAnsi" w:cstheme="minorHAnsi"/>
              </w:rPr>
              <w:t>Прошу/Просим направить сведения из Реестра договоров в</w:t>
            </w:r>
          </w:p>
        </w:tc>
      </w:tr>
      <w:tr w:rsidR="001C51BA" w:rsidRPr="00E6281C" w14:paraId="1897A557" w14:textId="77777777" w:rsidTr="00145873">
        <w:trPr>
          <w:gridAfter w:val="1"/>
          <w:wAfter w:w="213" w:type="dxa"/>
          <w:trHeight w:val="693"/>
        </w:trPr>
        <w:tc>
          <w:tcPr>
            <w:tcW w:w="9993" w:type="dxa"/>
            <w:gridSpan w:val="5"/>
          </w:tcPr>
          <w:p w14:paraId="3F306250" w14:textId="77777777" w:rsidR="001C51BA" w:rsidRPr="00E6281C" w:rsidRDefault="001C51BA" w:rsidP="00145873">
            <w:pPr>
              <w:pBdr>
                <w:bottom w:val="single" w:sz="12" w:space="1" w:color="auto"/>
              </w:pBdr>
              <w:spacing w:before="0" w:after="120" w:line="240" w:lineRule="auto"/>
              <w:rPr>
                <w:rFonts w:asciiTheme="minorHAnsi" w:hAnsiTheme="minorHAnsi" w:cstheme="minorHAnsi"/>
                <w:b/>
              </w:rPr>
            </w:pPr>
          </w:p>
          <w:p w14:paraId="3E38801D" w14:textId="77777777" w:rsidR="001C51BA" w:rsidRPr="00E6281C" w:rsidRDefault="001C51BA" w:rsidP="00145873">
            <w:pPr>
              <w:spacing w:before="0" w:after="120" w:line="240" w:lineRule="auto"/>
              <w:jc w:val="center"/>
              <w:rPr>
                <w:rFonts w:asciiTheme="minorHAnsi" w:hAnsiTheme="minorHAnsi" w:cstheme="minorHAnsi"/>
                <w:b/>
                <w:sz w:val="20"/>
                <w:szCs w:val="20"/>
              </w:rPr>
            </w:pPr>
            <w:r w:rsidRPr="00E6281C">
              <w:rPr>
                <w:rFonts w:asciiTheme="minorHAnsi" w:hAnsiTheme="minorHAnsi" w:cstheme="minorHAnsi"/>
                <w:i/>
                <w:sz w:val="20"/>
                <w:szCs w:val="20"/>
              </w:rPr>
              <w:t xml:space="preserve">полное и сокращенное наименования, ОГРН, ИНН, место нахождения Принимающего </w:t>
            </w:r>
            <w:proofErr w:type="spellStart"/>
            <w:r w:rsidRPr="00E6281C">
              <w:rPr>
                <w:rFonts w:asciiTheme="minorHAnsi" w:hAnsiTheme="minorHAnsi" w:cstheme="minorHAnsi"/>
                <w:i/>
                <w:sz w:val="20"/>
                <w:szCs w:val="20"/>
              </w:rPr>
              <w:t>репозитария</w:t>
            </w:r>
            <w:proofErr w:type="spellEnd"/>
          </w:p>
        </w:tc>
      </w:tr>
      <w:tr w:rsidR="001C51BA" w:rsidRPr="00E6281C" w14:paraId="25648146" w14:textId="77777777" w:rsidTr="00145873">
        <w:trPr>
          <w:gridAfter w:val="1"/>
          <w:wAfter w:w="213" w:type="dxa"/>
        </w:trPr>
        <w:tc>
          <w:tcPr>
            <w:tcW w:w="9993" w:type="dxa"/>
            <w:gridSpan w:val="5"/>
          </w:tcPr>
          <w:p w14:paraId="0CAEB50E" w14:textId="77777777" w:rsidR="001C51BA" w:rsidRPr="00E6281C" w:rsidRDefault="001C51BA" w:rsidP="00145873">
            <w:pPr>
              <w:spacing w:before="0" w:after="120" w:line="240" w:lineRule="auto"/>
              <w:rPr>
                <w:rFonts w:asciiTheme="minorHAnsi" w:hAnsiTheme="minorHAnsi" w:cstheme="minorHAnsi"/>
              </w:rPr>
            </w:pPr>
            <w:r w:rsidRPr="00E6281C">
              <w:rPr>
                <w:rFonts w:asciiTheme="minorHAnsi" w:hAnsiTheme="minorHAnsi" w:cstheme="minorHAnsi"/>
              </w:rPr>
              <w:t>в соответствии с заключенным договором/заключенными договорами</w:t>
            </w:r>
            <w:r w:rsidRPr="00E6281C">
              <w:rPr>
                <w:rFonts w:asciiTheme="minorHAnsi" w:hAnsiTheme="minorHAnsi" w:cstheme="minorHAnsi"/>
                <w:sz w:val="20"/>
                <w:szCs w:val="20"/>
                <w:vertAlign w:val="superscript"/>
              </w:rPr>
              <w:footnoteReference w:id="6"/>
            </w:r>
          </w:p>
        </w:tc>
      </w:tr>
      <w:tr w:rsidR="001C51BA" w:rsidRPr="00E6281C" w14:paraId="70891E28" w14:textId="77777777" w:rsidTr="00145873">
        <w:trPr>
          <w:gridAfter w:val="1"/>
          <w:wAfter w:w="213" w:type="dxa"/>
        </w:trPr>
        <w:tc>
          <w:tcPr>
            <w:tcW w:w="9993" w:type="dxa"/>
            <w:gridSpan w:val="5"/>
          </w:tcPr>
          <w:p w14:paraId="1BC03432" w14:textId="77777777" w:rsidR="001C51BA" w:rsidRPr="00E6281C" w:rsidRDefault="001C51BA" w:rsidP="00145873">
            <w:pPr>
              <w:pBdr>
                <w:bottom w:val="single" w:sz="12" w:space="1" w:color="auto"/>
              </w:pBdr>
              <w:spacing w:before="0" w:after="120" w:line="240" w:lineRule="auto"/>
              <w:rPr>
                <w:rFonts w:asciiTheme="minorHAnsi" w:hAnsiTheme="minorHAnsi" w:cstheme="minorHAnsi"/>
                <w:b/>
              </w:rPr>
            </w:pPr>
            <w:r w:rsidRPr="00E6281C">
              <w:rPr>
                <w:rFonts w:asciiTheme="minorHAnsi" w:hAnsiTheme="minorHAnsi" w:cstheme="minorHAnsi"/>
                <w:b/>
              </w:rPr>
              <w:t>Клиент 1</w:t>
            </w:r>
          </w:p>
          <w:p w14:paraId="379F2CDE" w14:textId="77777777" w:rsidR="001C51BA" w:rsidRPr="00E6281C" w:rsidRDefault="001C51BA" w:rsidP="00145873">
            <w:pPr>
              <w:spacing w:before="0" w:after="120" w:line="240" w:lineRule="auto"/>
              <w:jc w:val="center"/>
              <w:rPr>
                <w:rFonts w:asciiTheme="minorHAnsi" w:hAnsiTheme="minorHAnsi" w:cstheme="minorHAnsi"/>
                <w:b/>
                <w:i/>
                <w:sz w:val="20"/>
                <w:szCs w:val="20"/>
              </w:rPr>
            </w:pPr>
          </w:p>
        </w:tc>
      </w:tr>
      <w:tr w:rsidR="001C51BA" w:rsidRPr="00E6281C" w14:paraId="39C5E6BD" w14:textId="77777777" w:rsidTr="00145873">
        <w:trPr>
          <w:gridAfter w:val="1"/>
          <w:wAfter w:w="213" w:type="dxa"/>
        </w:trPr>
        <w:tc>
          <w:tcPr>
            <w:tcW w:w="9993" w:type="dxa"/>
            <w:gridSpan w:val="5"/>
          </w:tcPr>
          <w:p w14:paraId="5756D8BE" w14:textId="77777777" w:rsidR="001C51BA" w:rsidRPr="00E6281C" w:rsidRDefault="001C51BA" w:rsidP="00145873">
            <w:pPr>
              <w:pBdr>
                <w:bottom w:val="single" w:sz="12" w:space="1" w:color="auto"/>
              </w:pBdr>
              <w:spacing w:before="0" w:after="120" w:line="240" w:lineRule="auto"/>
              <w:rPr>
                <w:rFonts w:asciiTheme="minorHAnsi" w:hAnsiTheme="minorHAnsi" w:cstheme="minorHAnsi"/>
                <w:b/>
              </w:rPr>
            </w:pPr>
            <w:r w:rsidRPr="00E6281C">
              <w:rPr>
                <w:rFonts w:asciiTheme="minorHAnsi" w:hAnsiTheme="minorHAnsi" w:cstheme="minorHAnsi"/>
                <w:b/>
              </w:rPr>
              <w:t>Клиент 2</w:t>
            </w:r>
          </w:p>
        </w:tc>
      </w:tr>
      <w:tr w:rsidR="001C51BA" w:rsidRPr="00E6281C" w14:paraId="231ADCB9" w14:textId="77777777" w:rsidTr="00145873">
        <w:trPr>
          <w:gridAfter w:val="1"/>
          <w:wAfter w:w="213" w:type="dxa"/>
        </w:trPr>
        <w:tc>
          <w:tcPr>
            <w:tcW w:w="9993" w:type="dxa"/>
            <w:gridSpan w:val="5"/>
          </w:tcPr>
          <w:p w14:paraId="7831A1D8" w14:textId="77777777" w:rsidR="001C51BA" w:rsidRPr="00E6281C" w:rsidRDefault="001C51BA" w:rsidP="00145873">
            <w:pPr>
              <w:pStyle w:val="af6"/>
              <w:widowControl w:val="0"/>
              <w:spacing w:after="120"/>
              <w:jc w:val="center"/>
              <w:rPr>
                <w:rFonts w:cstheme="minorHAnsi"/>
                <w:i/>
              </w:rPr>
            </w:pPr>
            <w:r w:rsidRPr="00E6281C">
              <w:rPr>
                <w:rFonts w:cstheme="minorHAnsi"/>
                <w:i/>
              </w:rPr>
              <w:t xml:space="preserve">указываются реквизиты (дата и номер) договора об оказании </w:t>
            </w:r>
            <w:proofErr w:type="spellStart"/>
            <w:r w:rsidRPr="00E6281C">
              <w:rPr>
                <w:rFonts w:cstheme="minorHAnsi"/>
                <w:i/>
              </w:rPr>
              <w:t>репозитарных</w:t>
            </w:r>
            <w:proofErr w:type="spellEnd"/>
            <w:r w:rsidRPr="00E6281C">
              <w:rPr>
                <w:rFonts w:cstheme="minorHAnsi"/>
                <w:i/>
              </w:rPr>
              <w:t xml:space="preserve"> услуг, заключенного между Принимающим </w:t>
            </w:r>
            <w:proofErr w:type="spellStart"/>
            <w:r w:rsidRPr="00E6281C">
              <w:rPr>
                <w:rFonts w:cstheme="minorHAnsi"/>
                <w:i/>
              </w:rPr>
              <w:t>репозитарием</w:t>
            </w:r>
            <w:proofErr w:type="spellEnd"/>
            <w:r w:rsidRPr="00E6281C">
              <w:rPr>
                <w:rFonts w:cstheme="minorHAnsi"/>
                <w:i/>
              </w:rPr>
              <w:t xml:space="preserve"> и Клиентом</w:t>
            </w:r>
          </w:p>
        </w:tc>
      </w:tr>
      <w:tr w:rsidR="001C51BA" w:rsidRPr="00E6281C" w14:paraId="0349AD44" w14:textId="77777777" w:rsidTr="00145873">
        <w:trPr>
          <w:gridAfter w:val="1"/>
          <w:wAfter w:w="213" w:type="dxa"/>
        </w:trPr>
        <w:tc>
          <w:tcPr>
            <w:tcW w:w="9993" w:type="dxa"/>
            <w:gridSpan w:val="5"/>
          </w:tcPr>
          <w:p w14:paraId="5892656B" w14:textId="77777777" w:rsidR="001C51BA" w:rsidRPr="00E6281C" w:rsidRDefault="001C51BA" w:rsidP="00145873">
            <w:pPr>
              <w:spacing w:before="0" w:after="120" w:line="240" w:lineRule="auto"/>
              <w:rPr>
                <w:rFonts w:asciiTheme="minorHAnsi" w:hAnsiTheme="minorHAnsi" w:cstheme="minorHAnsi"/>
              </w:rPr>
            </w:pPr>
            <w:r w:rsidRPr="00E6281C">
              <w:rPr>
                <w:rFonts w:asciiTheme="minorHAnsi" w:hAnsiTheme="minorHAnsi" w:cstheme="minorHAnsi"/>
              </w:rPr>
              <w:t>по Генеральным соглашениям и Договорам, перечисленным в приложении к настоящему Заявлению.</w:t>
            </w:r>
          </w:p>
        </w:tc>
      </w:tr>
      <w:tr w:rsidR="001C51BA" w:rsidRPr="00E6281C" w14:paraId="0DAC3A4E" w14:textId="77777777" w:rsidTr="00145873">
        <w:trPr>
          <w:gridAfter w:val="1"/>
          <w:wAfter w:w="213" w:type="dxa"/>
          <w:trHeight w:val="615"/>
        </w:trPr>
        <w:tc>
          <w:tcPr>
            <w:tcW w:w="1736" w:type="dxa"/>
          </w:tcPr>
          <w:p w14:paraId="3C88B2B0" w14:textId="77777777" w:rsidR="001C51BA" w:rsidRPr="00E6281C" w:rsidRDefault="001C51BA" w:rsidP="00145873">
            <w:pPr>
              <w:spacing w:before="0" w:after="120" w:line="240" w:lineRule="auto"/>
              <w:ind w:hanging="113"/>
              <w:jc w:val="center"/>
              <w:rPr>
                <w:rFonts w:asciiTheme="minorHAnsi" w:hAnsiTheme="minorHAnsi" w:cstheme="minorHAnsi"/>
                <w:b/>
              </w:rPr>
            </w:pPr>
            <w:r w:rsidRPr="00E6281C">
              <w:rPr>
                <w:rFonts w:asciiTheme="minorHAnsi" w:hAnsiTheme="minorHAnsi" w:cstheme="minorHAnsi"/>
                <w:b/>
              </w:rPr>
              <w:t>Приложение:</w:t>
            </w:r>
          </w:p>
        </w:tc>
        <w:tc>
          <w:tcPr>
            <w:tcW w:w="8257" w:type="dxa"/>
            <w:gridSpan w:val="4"/>
          </w:tcPr>
          <w:p w14:paraId="633BF17D" w14:textId="77777777" w:rsidR="001C51BA" w:rsidRPr="00E6281C" w:rsidRDefault="001C51BA" w:rsidP="00145873">
            <w:pPr>
              <w:spacing w:before="0" w:after="120" w:line="240" w:lineRule="auto"/>
              <w:rPr>
                <w:rFonts w:asciiTheme="minorHAnsi" w:hAnsiTheme="minorHAnsi" w:cstheme="minorHAnsi"/>
              </w:rPr>
            </w:pPr>
            <w:r w:rsidRPr="00E6281C">
              <w:rPr>
                <w:rFonts w:asciiTheme="minorHAnsi" w:hAnsiTheme="minorHAnsi" w:cstheme="minorHAnsi"/>
              </w:rPr>
              <w:t xml:space="preserve">Перечень Генеральных соглашений и (или) Договоров с указанием уникального кода идентификации договора (UTI) (далее – Перечень </w:t>
            </w:r>
            <w:r w:rsidRPr="00E6281C">
              <w:rPr>
                <w:rFonts w:asciiTheme="minorHAnsi" w:hAnsiTheme="minorHAnsi" w:cstheme="minorHAnsi"/>
                <w:lang w:val="en-US"/>
              </w:rPr>
              <w:t>UTI</w:t>
            </w:r>
            <w:r w:rsidRPr="00E6281C">
              <w:rPr>
                <w:rFonts w:asciiTheme="minorHAnsi" w:hAnsiTheme="minorHAnsi" w:cstheme="minorHAnsi"/>
              </w:rPr>
              <w:t>).</w:t>
            </w:r>
          </w:p>
        </w:tc>
      </w:tr>
      <w:tr w:rsidR="001C51BA" w:rsidRPr="00E6281C" w14:paraId="72BC77EF" w14:textId="77777777" w:rsidTr="00145873">
        <w:trPr>
          <w:trHeight w:val="1934"/>
        </w:trPr>
        <w:tc>
          <w:tcPr>
            <w:tcW w:w="10206" w:type="dxa"/>
            <w:gridSpan w:val="6"/>
          </w:tcPr>
          <w:p w14:paraId="23457969" w14:textId="62D01195" w:rsidR="001C51BA" w:rsidRPr="00E6281C" w:rsidRDefault="001C51BA" w:rsidP="00145873">
            <w:pPr>
              <w:pStyle w:val="aff0"/>
              <w:spacing w:before="0" w:beforeAutospacing="0" w:after="120" w:afterAutospacing="0"/>
              <w:jc w:val="both"/>
              <w:rPr>
                <w:rFonts w:asciiTheme="minorHAnsi" w:hAnsiTheme="minorHAnsi" w:cstheme="minorHAnsi"/>
                <w:lang w:eastAsia="en-US"/>
              </w:rPr>
            </w:pPr>
            <w:r w:rsidRPr="00E6281C">
              <w:rPr>
                <w:rFonts w:asciiTheme="minorHAnsi" w:hAnsiTheme="minorHAnsi" w:cstheme="minorHAnsi"/>
                <w:lang w:eastAsia="en-US"/>
              </w:rPr>
              <w:t xml:space="preserve">Перечень </w:t>
            </w:r>
            <w:r w:rsidRPr="00E6281C">
              <w:rPr>
                <w:rFonts w:asciiTheme="minorHAnsi" w:hAnsiTheme="minorHAnsi" w:cstheme="minorHAnsi"/>
              </w:rPr>
              <w:t>UTI</w:t>
            </w:r>
            <w:r w:rsidRPr="00E6281C">
              <w:rPr>
                <w:rFonts w:asciiTheme="minorHAnsi" w:hAnsiTheme="minorHAnsi" w:cstheme="minorHAnsi"/>
                <w:lang w:eastAsia="en-US"/>
              </w:rPr>
              <w:t xml:space="preserve">, сведения о которых подлежат передаче в Принимающий </w:t>
            </w:r>
            <w:proofErr w:type="spellStart"/>
            <w:r w:rsidRPr="00E6281C">
              <w:rPr>
                <w:rFonts w:asciiTheme="minorHAnsi" w:hAnsiTheme="minorHAnsi" w:cstheme="minorHAnsi"/>
                <w:lang w:eastAsia="en-US"/>
              </w:rPr>
              <w:t>репозитарий</w:t>
            </w:r>
            <w:proofErr w:type="spellEnd"/>
            <w:r w:rsidRPr="00E6281C">
              <w:rPr>
                <w:rFonts w:asciiTheme="minorHAnsi" w:hAnsiTheme="minorHAnsi" w:cstheme="minorHAnsi"/>
                <w:lang w:eastAsia="en-US"/>
              </w:rPr>
              <w:t xml:space="preserve">, направлен в </w:t>
            </w:r>
            <w:proofErr w:type="spellStart"/>
            <w:r w:rsidRPr="00E6281C">
              <w:rPr>
                <w:rFonts w:asciiTheme="minorHAnsi" w:hAnsiTheme="minorHAnsi" w:cstheme="minorHAnsi"/>
                <w:lang w:eastAsia="en-US"/>
              </w:rPr>
              <w:t>Репозитарий</w:t>
            </w:r>
            <w:proofErr w:type="spellEnd"/>
            <w:r w:rsidRPr="00E6281C">
              <w:rPr>
                <w:rFonts w:asciiTheme="minorHAnsi" w:hAnsiTheme="minorHAnsi" w:cstheme="minorHAnsi"/>
                <w:lang w:eastAsia="en-US"/>
              </w:rPr>
              <w:t xml:space="preserve"> Клиентом 1/Клиентом 2 </w:t>
            </w:r>
            <w:r w:rsidRPr="00E6281C">
              <w:rPr>
                <w:rFonts w:asciiTheme="minorHAnsi" w:hAnsiTheme="minorHAnsi" w:cstheme="minorHAnsi"/>
                <w:i/>
                <w:lang w:eastAsia="en-US"/>
              </w:rPr>
              <w:t>(выбрать необходимое)</w:t>
            </w:r>
            <w:r w:rsidRPr="00E6281C">
              <w:rPr>
                <w:rFonts w:asciiTheme="minorHAnsi" w:hAnsiTheme="minorHAnsi" w:cstheme="minorHAnsi"/>
                <w:lang w:eastAsia="en-US"/>
              </w:rPr>
              <w:t xml:space="preserve"> «__» __________20___ наименование файла___________ </w:t>
            </w:r>
            <w:r w:rsidRPr="00E6281C">
              <w:rPr>
                <w:rFonts w:asciiTheme="minorHAnsi" w:hAnsiTheme="minorHAnsi" w:cstheme="minorHAnsi"/>
              </w:rPr>
              <w:t>в электронном виде с использованием ПО «Файловый шлюз».</w:t>
            </w:r>
          </w:p>
          <w:p w14:paraId="3B4F7807" w14:textId="19032FF1" w:rsidR="001C51BA" w:rsidRPr="00E6281C" w:rsidRDefault="001C51BA" w:rsidP="00145873">
            <w:pPr>
              <w:spacing w:before="0" w:after="120" w:line="240" w:lineRule="auto"/>
              <w:rPr>
                <w:rFonts w:asciiTheme="minorHAnsi" w:hAnsiTheme="minorHAnsi" w:cstheme="minorHAnsi"/>
              </w:rPr>
            </w:pPr>
            <w:r w:rsidRPr="00E6281C">
              <w:rPr>
                <w:rFonts w:asciiTheme="minorHAnsi" w:hAnsiTheme="minorHAnsi" w:cstheme="minorHAnsi"/>
              </w:rPr>
              <w:t xml:space="preserve">Каждый из Клиентов заявляет и заверяет, что ознакомился с Перечнем UTI и согласен с ним. Подписывая настоящее Заявление о передаче сведений, каждый из Клиентов подтверждает верность и полноту направленного в </w:t>
            </w:r>
            <w:proofErr w:type="spellStart"/>
            <w:r w:rsidRPr="00E6281C">
              <w:rPr>
                <w:rFonts w:asciiTheme="minorHAnsi" w:hAnsiTheme="minorHAnsi" w:cstheme="minorHAnsi"/>
              </w:rPr>
              <w:t>Репозитарий</w:t>
            </w:r>
            <w:proofErr w:type="spellEnd"/>
            <w:r w:rsidRPr="00E6281C">
              <w:rPr>
                <w:rFonts w:asciiTheme="minorHAnsi" w:hAnsiTheme="minorHAnsi" w:cstheme="minorHAnsi"/>
              </w:rPr>
              <w:t xml:space="preserve"> Клиентом 1/Клиентом 2 </w:t>
            </w:r>
            <w:r w:rsidRPr="00E6281C">
              <w:rPr>
                <w:rFonts w:asciiTheme="minorHAnsi" w:hAnsiTheme="minorHAnsi" w:cstheme="minorHAnsi"/>
                <w:i/>
              </w:rPr>
              <w:t>(выбрать необходимое)</w:t>
            </w:r>
            <w:r w:rsidRPr="00E6281C">
              <w:rPr>
                <w:rFonts w:asciiTheme="minorHAnsi" w:hAnsiTheme="minorHAnsi" w:cstheme="minorHAnsi"/>
              </w:rPr>
              <w:t xml:space="preserve"> Перечня UTI.</w:t>
            </w:r>
          </w:p>
        </w:tc>
      </w:tr>
      <w:tr w:rsidR="001C51BA" w:rsidRPr="00E6281C" w14:paraId="6EDF5267" w14:textId="77777777" w:rsidTr="00145873">
        <w:trPr>
          <w:gridAfter w:val="1"/>
          <w:wAfter w:w="213" w:type="dxa"/>
        </w:trPr>
        <w:tc>
          <w:tcPr>
            <w:tcW w:w="1736" w:type="dxa"/>
          </w:tcPr>
          <w:p w14:paraId="43521265" w14:textId="77777777" w:rsidR="001C51BA" w:rsidRPr="00E6281C" w:rsidRDefault="001C51BA" w:rsidP="00145873">
            <w:pPr>
              <w:spacing w:before="0" w:after="120" w:line="240" w:lineRule="auto"/>
              <w:rPr>
                <w:rFonts w:asciiTheme="minorHAnsi" w:hAnsiTheme="minorHAnsi" w:cstheme="minorHAnsi"/>
                <w:b/>
              </w:rPr>
            </w:pPr>
            <w:r w:rsidRPr="00E6281C">
              <w:rPr>
                <w:rFonts w:asciiTheme="minorHAnsi" w:hAnsiTheme="minorHAnsi" w:cstheme="minorHAnsi"/>
                <w:b/>
              </w:rPr>
              <w:t>Клиент 1</w:t>
            </w:r>
          </w:p>
        </w:tc>
        <w:tc>
          <w:tcPr>
            <w:tcW w:w="2375" w:type="dxa"/>
          </w:tcPr>
          <w:p w14:paraId="3E988F39" w14:textId="77777777" w:rsidR="001C51BA" w:rsidRPr="00E6281C" w:rsidRDefault="001C51BA" w:rsidP="00145873">
            <w:pPr>
              <w:spacing w:before="0" w:after="120" w:line="240" w:lineRule="auto"/>
              <w:jc w:val="center"/>
              <w:rPr>
                <w:rFonts w:asciiTheme="minorHAnsi" w:hAnsiTheme="minorHAnsi" w:cstheme="minorHAnsi"/>
                <w:b/>
              </w:rPr>
            </w:pPr>
          </w:p>
        </w:tc>
        <w:tc>
          <w:tcPr>
            <w:tcW w:w="1559" w:type="dxa"/>
          </w:tcPr>
          <w:p w14:paraId="7DBB5213" w14:textId="77777777" w:rsidR="001C51BA" w:rsidRPr="00E6281C" w:rsidRDefault="001C51BA" w:rsidP="00145873">
            <w:pPr>
              <w:spacing w:before="0" w:after="120" w:line="240" w:lineRule="auto"/>
              <w:jc w:val="center"/>
              <w:rPr>
                <w:rFonts w:asciiTheme="minorHAnsi" w:hAnsiTheme="minorHAnsi" w:cstheme="minorHAnsi"/>
                <w:b/>
              </w:rPr>
            </w:pPr>
          </w:p>
        </w:tc>
        <w:tc>
          <w:tcPr>
            <w:tcW w:w="2919" w:type="dxa"/>
          </w:tcPr>
          <w:p w14:paraId="164890FA" w14:textId="77777777" w:rsidR="001C51BA" w:rsidRPr="00E6281C" w:rsidRDefault="001C51BA" w:rsidP="00145873">
            <w:pPr>
              <w:spacing w:before="0" w:after="120" w:line="240" w:lineRule="auto"/>
              <w:jc w:val="center"/>
              <w:rPr>
                <w:rFonts w:asciiTheme="minorHAnsi" w:hAnsiTheme="minorHAnsi" w:cstheme="minorHAnsi"/>
                <w:b/>
              </w:rPr>
            </w:pPr>
          </w:p>
        </w:tc>
        <w:tc>
          <w:tcPr>
            <w:tcW w:w="1404" w:type="dxa"/>
          </w:tcPr>
          <w:p w14:paraId="78EE73D9" w14:textId="77777777" w:rsidR="001C51BA" w:rsidRPr="00E6281C" w:rsidRDefault="001C51BA" w:rsidP="00145873">
            <w:pPr>
              <w:spacing w:before="0" w:after="120" w:line="240" w:lineRule="auto"/>
              <w:jc w:val="center"/>
              <w:rPr>
                <w:rFonts w:asciiTheme="minorHAnsi" w:hAnsiTheme="minorHAnsi" w:cstheme="minorHAnsi"/>
                <w:b/>
              </w:rPr>
            </w:pPr>
          </w:p>
        </w:tc>
      </w:tr>
      <w:tr w:rsidR="001C51BA" w:rsidRPr="00E6281C" w14:paraId="7B86ED4C" w14:textId="77777777" w:rsidTr="00145873">
        <w:trPr>
          <w:gridAfter w:val="1"/>
          <w:wAfter w:w="213" w:type="dxa"/>
        </w:trPr>
        <w:tc>
          <w:tcPr>
            <w:tcW w:w="4111" w:type="dxa"/>
            <w:gridSpan w:val="2"/>
          </w:tcPr>
          <w:p w14:paraId="08691BF4" w14:textId="77777777" w:rsidR="001C51BA" w:rsidRPr="00E6281C" w:rsidRDefault="001C51BA" w:rsidP="00145873">
            <w:pPr>
              <w:spacing w:before="0" w:after="120" w:line="240" w:lineRule="auto"/>
              <w:rPr>
                <w:rFonts w:asciiTheme="minorHAnsi" w:hAnsiTheme="minorHAnsi" w:cstheme="minorHAnsi"/>
                <w:b/>
              </w:rPr>
            </w:pPr>
            <w:r w:rsidRPr="00E6281C">
              <w:rPr>
                <w:rFonts w:asciiTheme="minorHAnsi" w:hAnsiTheme="minorHAnsi" w:cstheme="minorHAnsi"/>
                <w:b/>
              </w:rPr>
              <w:t>________________________________</w:t>
            </w:r>
          </w:p>
        </w:tc>
        <w:tc>
          <w:tcPr>
            <w:tcW w:w="1559" w:type="dxa"/>
          </w:tcPr>
          <w:p w14:paraId="43620DB9" w14:textId="77777777" w:rsidR="001C51BA" w:rsidRPr="00E6281C" w:rsidRDefault="001C51BA" w:rsidP="00145873">
            <w:pPr>
              <w:spacing w:before="0" w:after="120" w:line="240" w:lineRule="auto"/>
              <w:rPr>
                <w:rFonts w:asciiTheme="minorHAnsi" w:hAnsiTheme="minorHAnsi" w:cstheme="minorHAnsi"/>
                <w:b/>
              </w:rPr>
            </w:pPr>
            <w:r w:rsidRPr="00E6281C">
              <w:rPr>
                <w:rFonts w:asciiTheme="minorHAnsi" w:hAnsiTheme="minorHAnsi" w:cstheme="minorHAnsi"/>
                <w:b/>
              </w:rPr>
              <w:t>___________</w:t>
            </w:r>
          </w:p>
        </w:tc>
        <w:tc>
          <w:tcPr>
            <w:tcW w:w="4323" w:type="dxa"/>
            <w:gridSpan w:val="2"/>
          </w:tcPr>
          <w:p w14:paraId="23B540E2" w14:textId="77777777" w:rsidR="001C51BA" w:rsidRPr="00E6281C" w:rsidRDefault="001C51BA" w:rsidP="00145873">
            <w:pPr>
              <w:spacing w:before="0" w:after="120" w:line="240" w:lineRule="auto"/>
              <w:rPr>
                <w:rFonts w:asciiTheme="minorHAnsi" w:hAnsiTheme="minorHAnsi" w:cstheme="minorHAnsi"/>
                <w:b/>
              </w:rPr>
            </w:pPr>
            <w:r w:rsidRPr="00E6281C">
              <w:rPr>
                <w:rFonts w:asciiTheme="minorHAnsi" w:hAnsiTheme="minorHAnsi" w:cstheme="minorHAnsi"/>
                <w:b/>
              </w:rPr>
              <w:t>________________________________</w:t>
            </w:r>
          </w:p>
        </w:tc>
      </w:tr>
      <w:tr w:rsidR="001C51BA" w:rsidRPr="00E6281C" w14:paraId="28AF5222" w14:textId="77777777" w:rsidTr="00145873">
        <w:trPr>
          <w:gridAfter w:val="1"/>
          <w:wAfter w:w="213" w:type="dxa"/>
        </w:trPr>
        <w:tc>
          <w:tcPr>
            <w:tcW w:w="4111" w:type="dxa"/>
            <w:gridSpan w:val="2"/>
          </w:tcPr>
          <w:p w14:paraId="024A7C97" w14:textId="77777777" w:rsidR="001C51BA" w:rsidRPr="00E6281C" w:rsidRDefault="001C51BA" w:rsidP="00145873">
            <w:pPr>
              <w:spacing w:before="0" w:after="120" w:line="240" w:lineRule="auto"/>
              <w:jc w:val="center"/>
              <w:rPr>
                <w:rFonts w:asciiTheme="minorHAnsi" w:hAnsiTheme="minorHAnsi" w:cstheme="minorHAnsi"/>
                <w:i/>
                <w:sz w:val="20"/>
                <w:szCs w:val="20"/>
              </w:rPr>
            </w:pPr>
            <w:r w:rsidRPr="00E6281C">
              <w:rPr>
                <w:rFonts w:asciiTheme="minorHAnsi" w:hAnsiTheme="minorHAnsi" w:cstheme="minorHAnsi"/>
                <w:i/>
                <w:sz w:val="20"/>
                <w:szCs w:val="20"/>
              </w:rPr>
              <w:t>(должность)</w:t>
            </w:r>
          </w:p>
        </w:tc>
        <w:tc>
          <w:tcPr>
            <w:tcW w:w="1559" w:type="dxa"/>
          </w:tcPr>
          <w:p w14:paraId="7E9A699E" w14:textId="77777777" w:rsidR="001C51BA" w:rsidRPr="00E6281C" w:rsidRDefault="001C51BA" w:rsidP="00145873">
            <w:pPr>
              <w:spacing w:before="0" w:after="120" w:line="240" w:lineRule="auto"/>
              <w:jc w:val="center"/>
              <w:rPr>
                <w:rFonts w:asciiTheme="minorHAnsi" w:hAnsiTheme="minorHAnsi" w:cstheme="minorHAnsi"/>
                <w:i/>
                <w:sz w:val="20"/>
                <w:szCs w:val="20"/>
              </w:rPr>
            </w:pPr>
            <w:r w:rsidRPr="00E6281C">
              <w:rPr>
                <w:rFonts w:asciiTheme="minorHAnsi" w:hAnsiTheme="minorHAnsi" w:cstheme="minorHAnsi"/>
                <w:i/>
                <w:sz w:val="20"/>
                <w:szCs w:val="20"/>
              </w:rPr>
              <w:t>М.П.  (подпись)</w:t>
            </w:r>
          </w:p>
        </w:tc>
        <w:tc>
          <w:tcPr>
            <w:tcW w:w="4323" w:type="dxa"/>
            <w:gridSpan w:val="2"/>
          </w:tcPr>
          <w:p w14:paraId="04D2DE85" w14:textId="77777777" w:rsidR="001C51BA" w:rsidRPr="00E6281C" w:rsidRDefault="001C51BA" w:rsidP="00145873">
            <w:pPr>
              <w:spacing w:before="0" w:after="120" w:line="240" w:lineRule="auto"/>
              <w:jc w:val="center"/>
              <w:rPr>
                <w:rFonts w:asciiTheme="minorHAnsi" w:hAnsiTheme="minorHAnsi" w:cstheme="minorHAnsi"/>
                <w:i/>
                <w:sz w:val="20"/>
                <w:szCs w:val="20"/>
              </w:rPr>
            </w:pPr>
            <w:r w:rsidRPr="00E6281C">
              <w:rPr>
                <w:rFonts w:asciiTheme="minorHAnsi" w:hAnsiTheme="minorHAnsi" w:cstheme="minorHAnsi"/>
                <w:i/>
                <w:sz w:val="20"/>
                <w:szCs w:val="20"/>
              </w:rPr>
              <w:t>(Ф.И.О.)</w:t>
            </w:r>
          </w:p>
        </w:tc>
      </w:tr>
      <w:tr w:rsidR="001C51BA" w:rsidRPr="00E6281C" w14:paraId="78EC9062" w14:textId="77777777" w:rsidTr="00145873">
        <w:trPr>
          <w:gridAfter w:val="1"/>
          <w:wAfter w:w="213" w:type="dxa"/>
        </w:trPr>
        <w:tc>
          <w:tcPr>
            <w:tcW w:w="1736" w:type="dxa"/>
          </w:tcPr>
          <w:p w14:paraId="68EEB692" w14:textId="77777777" w:rsidR="001C51BA" w:rsidRPr="00E6281C" w:rsidRDefault="001C51BA" w:rsidP="00145873">
            <w:pPr>
              <w:spacing w:before="0" w:after="120" w:line="240" w:lineRule="auto"/>
              <w:rPr>
                <w:rFonts w:asciiTheme="minorHAnsi" w:hAnsiTheme="minorHAnsi" w:cstheme="minorHAnsi"/>
                <w:b/>
              </w:rPr>
            </w:pPr>
            <w:r w:rsidRPr="00E6281C">
              <w:rPr>
                <w:rFonts w:asciiTheme="minorHAnsi" w:hAnsiTheme="minorHAnsi" w:cstheme="minorHAnsi"/>
                <w:b/>
              </w:rPr>
              <w:t>Клиент 2</w:t>
            </w:r>
            <w:r w:rsidRPr="00E6281C">
              <w:rPr>
                <w:rStyle w:val="af8"/>
                <w:rFonts w:asciiTheme="minorHAnsi" w:hAnsiTheme="minorHAnsi" w:cstheme="minorHAnsi"/>
                <w:b/>
              </w:rPr>
              <w:footnoteReference w:id="7"/>
            </w:r>
          </w:p>
        </w:tc>
        <w:tc>
          <w:tcPr>
            <w:tcW w:w="2375" w:type="dxa"/>
          </w:tcPr>
          <w:p w14:paraId="28DEDF2C" w14:textId="77777777" w:rsidR="001C51BA" w:rsidRPr="00E6281C" w:rsidRDefault="001C51BA" w:rsidP="00145873">
            <w:pPr>
              <w:spacing w:before="0" w:after="120" w:line="240" w:lineRule="auto"/>
              <w:jc w:val="center"/>
              <w:rPr>
                <w:rFonts w:asciiTheme="minorHAnsi" w:hAnsiTheme="minorHAnsi" w:cstheme="minorHAnsi"/>
                <w:b/>
              </w:rPr>
            </w:pPr>
          </w:p>
        </w:tc>
        <w:tc>
          <w:tcPr>
            <w:tcW w:w="1559" w:type="dxa"/>
          </w:tcPr>
          <w:p w14:paraId="0924768D" w14:textId="77777777" w:rsidR="001C51BA" w:rsidRPr="00E6281C" w:rsidRDefault="001C51BA" w:rsidP="00145873">
            <w:pPr>
              <w:spacing w:before="0" w:after="120" w:line="240" w:lineRule="auto"/>
              <w:jc w:val="center"/>
              <w:rPr>
                <w:rFonts w:asciiTheme="minorHAnsi" w:hAnsiTheme="minorHAnsi" w:cstheme="minorHAnsi"/>
                <w:b/>
              </w:rPr>
            </w:pPr>
          </w:p>
        </w:tc>
        <w:tc>
          <w:tcPr>
            <w:tcW w:w="2919" w:type="dxa"/>
          </w:tcPr>
          <w:p w14:paraId="56E4B159" w14:textId="77777777" w:rsidR="001C51BA" w:rsidRPr="00E6281C" w:rsidRDefault="001C51BA" w:rsidP="00145873">
            <w:pPr>
              <w:spacing w:before="0" w:after="120" w:line="240" w:lineRule="auto"/>
              <w:jc w:val="center"/>
              <w:rPr>
                <w:rFonts w:asciiTheme="minorHAnsi" w:hAnsiTheme="minorHAnsi" w:cstheme="minorHAnsi"/>
                <w:b/>
              </w:rPr>
            </w:pPr>
          </w:p>
        </w:tc>
        <w:tc>
          <w:tcPr>
            <w:tcW w:w="1404" w:type="dxa"/>
          </w:tcPr>
          <w:p w14:paraId="1E749108" w14:textId="77777777" w:rsidR="001C51BA" w:rsidRPr="00E6281C" w:rsidRDefault="001C51BA" w:rsidP="00145873">
            <w:pPr>
              <w:spacing w:before="0" w:after="120" w:line="240" w:lineRule="auto"/>
              <w:jc w:val="center"/>
              <w:rPr>
                <w:rFonts w:asciiTheme="minorHAnsi" w:hAnsiTheme="minorHAnsi" w:cstheme="minorHAnsi"/>
                <w:b/>
              </w:rPr>
            </w:pPr>
          </w:p>
        </w:tc>
      </w:tr>
      <w:tr w:rsidR="001C51BA" w:rsidRPr="00E6281C" w14:paraId="29703CBB" w14:textId="77777777" w:rsidTr="00145873">
        <w:trPr>
          <w:gridAfter w:val="1"/>
          <w:wAfter w:w="213" w:type="dxa"/>
        </w:trPr>
        <w:tc>
          <w:tcPr>
            <w:tcW w:w="4111" w:type="dxa"/>
            <w:gridSpan w:val="2"/>
          </w:tcPr>
          <w:p w14:paraId="266BED73" w14:textId="77777777" w:rsidR="001C51BA" w:rsidRPr="00E6281C" w:rsidRDefault="001C51BA" w:rsidP="00145873">
            <w:pPr>
              <w:spacing w:before="0" w:after="120" w:line="240" w:lineRule="auto"/>
              <w:rPr>
                <w:rFonts w:asciiTheme="minorHAnsi" w:hAnsiTheme="minorHAnsi" w:cstheme="minorHAnsi"/>
                <w:b/>
              </w:rPr>
            </w:pPr>
            <w:r w:rsidRPr="00E6281C">
              <w:rPr>
                <w:rFonts w:asciiTheme="minorHAnsi" w:hAnsiTheme="minorHAnsi" w:cstheme="minorHAnsi"/>
                <w:b/>
              </w:rPr>
              <w:t>________________________________</w:t>
            </w:r>
          </w:p>
        </w:tc>
        <w:tc>
          <w:tcPr>
            <w:tcW w:w="1559" w:type="dxa"/>
          </w:tcPr>
          <w:p w14:paraId="15811358" w14:textId="77777777" w:rsidR="001C51BA" w:rsidRPr="00E6281C" w:rsidRDefault="001C51BA" w:rsidP="00145873">
            <w:pPr>
              <w:spacing w:before="0" w:after="120" w:line="240" w:lineRule="auto"/>
              <w:rPr>
                <w:rFonts w:asciiTheme="minorHAnsi" w:hAnsiTheme="minorHAnsi" w:cstheme="minorHAnsi"/>
                <w:b/>
              </w:rPr>
            </w:pPr>
            <w:r w:rsidRPr="00E6281C">
              <w:rPr>
                <w:rFonts w:asciiTheme="minorHAnsi" w:hAnsiTheme="minorHAnsi" w:cstheme="minorHAnsi"/>
                <w:b/>
              </w:rPr>
              <w:t>__________</w:t>
            </w:r>
          </w:p>
        </w:tc>
        <w:tc>
          <w:tcPr>
            <w:tcW w:w="4323" w:type="dxa"/>
            <w:gridSpan w:val="2"/>
          </w:tcPr>
          <w:p w14:paraId="13CFE426" w14:textId="77777777" w:rsidR="001C51BA" w:rsidRPr="00E6281C" w:rsidRDefault="001C51BA" w:rsidP="00145873">
            <w:pPr>
              <w:spacing w:before="0" w:after="120" w:line="240" w:lineRule="auto"/>
              <w:rPr>
                <w:rFonts w:asciiTheme="minorHAnsi" w:hAnsiTheme="minorHAnsi" w:cstheme="minorHAnsi"/>
                <w:b/>
              </w:rPr>
            </w:pPr>
            <w:r w:rsidRPr="00E6281C">
              <w:rPr>
                <w:rFonts w:asciiTheme="minorHAnsi" w:hAnsiTheme="minorHAnsi" w:cstheme="minorHAnsi"/>
                <w:b/>
              </w:rPr>
              <w:t>________________________________</w:t>
            </w:r>
          </w:p>
        </w:tc>
      </w:tr>
      <w:tr w:rsidR="001C51BA" w:rsidRPr="00E6281C" w14:paraId="59E5BD74" w14:textId="77777777" w:rsidTr="00145873">
        <w:trPr>
          <w:gridAfter w:val="1"/>
          <w:wAfter w:w="213" w:type="dxa"/>
        </w:trPr>
        <w:tc>
          <w:tcPr>
            <w:tcW w:w="4111" w:type="dxa"/>
            <w:gridSpan w:val="2"/>
          </w:tcPr>
          <w:p w14:paraId="51D68AE1" w14:textId="77777777" w:rsidR="001C51BA" w:rsidRPr="00E6281C" w:rsidRDefault="001C51BA" w:rsidP="00145873">
            <w:pPr>
              <w:spacing w:before="0" w:after="120" w:line="240" w:lineRule="auto"/>
              <w:jc w:val="center"/>
              <w:rPr>
                <w:rFonts w:asciiTheme="minorHAnsi" w:hAnsiTheme="minorHAnsi" w:cstheme="minorHAnsi"/>
                <w:i/>
                <w:sz w:val="20"/>
                <w:szCs w:val="20"/>
              </w:rPr>
            </w:pPr>
            <w:r w:rsidRPr="00E6281C">
              <w:rPr>
                <w:rFonts w:asciiTheme="minorHAnsi" w:hAnsiTheme="minorHAnsi" w:cstheme="minorHAnsi"/>
                <w:i/>
                <w:sz w:val="20"/>
                <w:szCs w:val="20"/>
              </w:rPr>
              <w:t>(должность)</w:t>
            </w:r>
          </w:p>
        </w:tc>
        <w:tc>
          <w:tcPr>
            <w:tcW w:w="1559" w:type="dxa"/>
          </w:tcPr>
          <w:p w14:paraId="2E9AB561" w14:textId="77777777" w:rsidR="001C51BA" w:rsidRPr="00E6281C" w:rsidRDefault="001C51BA" w:rsidP="00145873">
            <w:pPr>
              <w:spacing w:before="0" w:after="120" w:line="240" w:lineRule="auto"/>
              <w:jc w:val="center"/>
              <w:rPr>
                <w:rFonts w:asciiTheme="minorHAnsi" w:hAnsiTheme="minorHAnsi" w:cstheme="minorHAnsi"/>
                <w:i/>
                <w:sz w:val="20"/>
                <w:szCs w:val="20"/>
              </w:rPr>
            </w:pPr>
            <w:r w:rsidRPr="00E6281C">
              <w:rPr>
                <w:rFonts w:asciiTheme="minorHAnsi" w:hAnsiTheme="minorHAnsi" w:cstheme="minorHAnsi"/>
                <w:i/>
                <w:sz w:val="20"/>
                <w:szCs w:val="20"/>
              </w:rPr>
              <w:t>М.П.  (подпись)</w:t>
            </w:r>
          </w:p>
        </w:tc>
        <w:tc>
          <w:tcPr>
            <w:tcW w:w="4323" w:type="dxa"/>
            <w:gridSpan w:val="2"/>
          </w:tcPr>
          <w:p w14:paraId="002D0356" w14:textId="77777777" w:rsidR="001C51BA" w:rsidRPr="00E6281C" w:rsidRDefault="001C51BA" w:rsidP="00145873">
            <w:pPr>
              <w:spacing w:before="0" w:after="120" w:line="240" w:lineRule="auto"/>
              <w:jc w:val="center"/>
              <w:rPr>
                <w:rFonts w:asciiTheme="minorHAnsi" w:hAnsiTheme="minorHAnsi" w:cstheme="minorHAnsi"/>
                <w:i/>
                <w:sz w:val="20"/>
                <w:szCs w:val="20"/>
              </w:rPr>
            </w:pPr>
            <w:r w:rsidRPr="00E6281C">
              <w:rPr>
                <w:rFonts w:asciiTheme="minorHAnsi" w:hAnsiTheme="minorHAnsi" w:cstheme="minorHAnsi"/>
                <w:i/>
                <w:sz w:val="20"/>
                <w:szCs w:val="20"/>
              </w:rPr>
              <w:t>(Ф.И.О.)</w:t>
            </w:r>
          </w:p>
        </w:tc>
      </w:tr>
    </w:tbl>
    <w:p w14:paraId="5DA1E25B" w14:textId="77777777" w:rsidR="001C51BA" w:rsidRPr="00E6281C" w:rsidRDefault="001C51BA" w:rsidP="001C51BA">
      <w:pPr>
        <w:spacing w:after="0"/>
        <w:ind w:firstLine="425"/>
        <w:jc w:val="right"/>
        <w:rPr>
          <w:rFonts w:asciiTheme="minorHAnsi" w:hAnsiTheme="minorHAnsi" w:cstheme="minorHAnsi"/>
        </w:rPr>
      </w:pPr>
    </w:p>
    <w:p w14:paraId="2675B5C5" w14:textId="77777777" w:rsidR="001C51BA" w:rsidRPr="00E6281C" w:rsidRDefault="001C51BA" w:rsidP="001C51BA">
      <w:pPr>
        <w:spacing w:before="0" w:line="240" w:lineRule="auto"/>
        <w:jc w:val="left"/>
        <w:rPr>
          <w:rFonts w:asciiTheme="minorHAnsi" w:hAnsiTheme="minorHAnsi" w:cstheme="minorHAnsi"/>
        </w:rPr>
      </w:pPr>
      <w:r w:rsidRPr="00E6281C">
        <w:rPr>
          <w:rFonts w:asciiTheme="minorHAnsi" w:hAnsiTheme="minorHAnsi" w:cstheme="minorHAnsi"/>
        </w:rPr>
        <w:br w:type="page"/>
      </w:r>
    </w:p>
    <w:p w14:paraId="0CCB11F3" w14:textId="77777777" w:rsidR="001C51BA" w:rsidRPr="00E6281C" w:rsidRDefault="001C51BA" w:rsidP="001C51BA">
      <w:pPr>
        <w:spacing w:before="0" w:after="0" w:line="240" w:lineRule="auto"/>
        <w:ind w:firstLine="425"/>
        <w:jc w:val="right"/>
        <w:rPr>
          <w:rFonts w:asciiTheme="minorHAnsi" w:hAnsiTheme="minorHAnsi" w:cstheme="minorHAnsi"/>
        </w:rPr>
      </w:pPr>
      <w:r w:rsidRPr="00E6281C">
        <w:rPr>
          <w:rFonts w:asciiTheme="minorHAnsi" w:hAnsiTheme="minorHAnsi" w:cstheme="minorHAnsi"/>
        </w:rPr>
        <w:lastRenderedPageBreak/>
        <w:t>Формат направления Перечня (UTI)</w:t>
      </w:r>
    </w:p>
    <w:p w14:paraId="657C4069" w14:textId="77777777" w:rsidR="001C51BA" w:rsidRPr="00E6281C" w:rsidRDefault="001C51BA" w:rsidP="001C51BA">
      <w:pPr>
        <w:pStyle w:val="af6"/>
        <w:widowControl w:val="0"/>
        <w:ind w:left="709"/>
        <w:jc w:val="both"/>
        <w:rPr>
          <w:rFonts w:cstheme="minorHAnsi"/>
          <w:sz w:val="24"/>
          <w:szCs w:val="24"/>
        </w:rPr>
      </w:pPr>
    </w:p>
    <w:p w14:paraId="6ABFF1A1" w14:textId="77777777" w:rsidR="001C51BA" w:rsidRPr="00E6281C" w:rsidRDefault="001C51BA" w:rsidP="001C51BA">
      <w:pPr>
        <w:pStyle w:val="af6"/>
        <w:widowControl w:val="0"/>
        <w:jc w:val="center"/>
        <w:rPr>
          <w:rFonts w:cstheme="minorHAnsi"/>
          <w:i/>
          <w:sz w:val="24"/>
          <w:szCs w:val="24"/>
        </w:rPr>
      </w:pPr>
      <w:r w:rsidRPr="00E6281C">
        <w:rPr>
          <w:rFonts w:cstheme="minorHAnsi"/>
          <w:i/>
          <w:sz w:val="24"/>
          <w:szCs w:val="24"/>
        </w:rPr>
        <w:t xml:space="preserve">Направляется в электронном виде с использованием Файлового шлюза в формате </w:t>
      </w:r>
      <w:r w:rsidRPr="00E6281C">
        <w:rPr>
          <w:rFonts w:cstheme="minorHAnsi"/>
          <w:i/>
          <w:sz w:val="24"/>
          <w:szCs w:val="24"/>
          <w:lang w:val="en-US"/>
        </w:rPr>
        <w:t>XLS</w:t>
      </w:r>
    </w:p>
    <w:p w14:paraId="60A5A67F" w14:textId="77777777" w:rsidR="001C51BA" w:rsidRPr="00E6281C" w:rsidRDefault="001C51BA" w:rsidP="001C51BA">
      <w:pPr>
        <w:spacing w:before="0" w:after="0" w:line="240" w:lineRule="auto"/>
        <w:ind w:left="4678"/>
        <w:rPr>
          <w:rFonts w:asciiTheme="minorHAnsi" w:hAnsiTheme="minorHAnsi" w:cstheme="minorHAnsi"/>
          <w:b/>
        </w:rPr>
      </w:pPr>
    </w:p>
    <w:p w14:paraId="4DF13D63" w14:textId="77777777" w:rsidR="001C51BA" w:rsidRPr="00E6281C" w:rsidRDefault="001C51BA" w:rsidP="001C51BA">
      <w:pPr>
        <w:spacing w:before="0" w:after="0" w:line="240" w:lineRule="auto"/>
        <w:ind w:left="4678"/>
        <w:rPr>
          <w:rFonts w:asciiTheme="minorHAnsi" w:hAnsiTheme="minorHAnsi" w:cstheme="minorHAnsi"/>
          <w:b/>
        </w:rPr>
      </w:pPr>
    </w:p>
    <w:p w14:paraId="3ACCE458" w14:textId="22E35738" w:rsidR="001C51BA" w:rsidRPr="00E6281C" w:rsidRDefault="001C51BA" w:rsidP="001C51BA">
      <w:pPr>
        <w:spacing w:before="0" w:after="0" w:line="240" w:lineRule="auto"/>
        <w:ind w:left="4395"/>
        <w:rPr>
          <w:rFonts w:asciiTheme="minorHAnsi" w:hAnsiTheme="minorHAnsi" w:cstheme="minorHAnsi"/>
        </w:rPr>
      </w:pPr>
      <w:r w:rsidRPr="00E6281C">
        <w:rPr>
          <w:rFonts w:asciiTheme="minorHAnsi" w:hAnsiTheme="minorHAnsi" w:cstheme="minorHAnsi"/>
          <w:b/>
        </w:rPr>
        <w:t xml:space="preserve">Приложение </w:t>
      </w:r>
      <w:r w:rsidR="00BC2FA3">
        <w:rPr>
          <w:rFonts w:asciiTheme="minorHAnsi" w:hAnsiTheme="minorHAnsi" w:cstheme="minorHAnsi"/>
          <w:b/>
        </w:rPr>
        <w:t xml:space="preserve">к </w:t>
      </w:r>
      <w:r w:rsidRPr="00E6281C">
        <w:rPr>
          <w:rFonts w:asciiTheme="minorHAnsi" w:hAnsiTheme="minorHAnsi" w:cstheme="minorHAnsi"/>
          <w:b/>
        </w:rPr>
        <w:t xml:space="preserve">Заявлению </w:t>
      </w:r>
      <w:r w:rsidRPr="00E6281C">
        <w:rPr>
          <w:rFonts w:asciiTheme="minorHAnsi" w:eastAsiaTheme="minorEastAsia" w:hAnsiTheme="minorHAnsi" w:cstheme="minorHAnsi"/>
          <w:b/>
          <w:shd w:val="clear" w:color="auto" w:fill="FFFFFF"/>
          <w:lang w:eastAsia="ru-RU"/>
        </w:rPr>
        <w:t xml:space="preserve">о передаче сведений из </w:t>
      </w:r>
      <w:r w:rsidRPr="00E6281C">
        <w:rPr>
          <w:rFonts w:asciiTheme="minorHAnsi" w:hAnsiTheme="minorHAnsi" w:cstheme="minorHAnsi"/>
          <w:b/>
          <w:shd w:val="clear" w:color="auto" w:fill="FFFFFF"/>
        </w:rPr>
        <w:t>Р</w:t>
      </w:r>
      <w:r w:rsidRPr="00E6281C">
        <w:rPr>
          <w:rFonts w:asciiTheme="minorHAnsi" w:eastAsiaTheme="minorEastAsia" w:hAnsiTheme="minorHAnsi" w:cstheme="minorHAnsi"/>
          <w:b/>
          <w:shd w:val="clear" w:color="auto" w:fill="FFFFFF"/>
          <w:lang w:eastAsia="ru-RU"/>
        </w:rPr>
        <w:t xml:space="preserve">еестра договоров в другой </w:t>
      </w:r>
      <w:proofErr w:type="spellStart"/>
      <w:r w:rsidRPr="00E6281C">
        <w:rPr>
          <w:rFonts w:asciiTheme="minorHAnsi" w:eastAsiaTheme="minorEastAsia" w:hAnsiTheme="minorHAnsi" w:cstheme="minorHAnsi"/>
          <w:b/>
          <w:shd w:val="clear" w:color="auto" w:fill="FFFFFF"/>
          <w:lang w:eastAsia="ru-RU"/>
        </w:rPr>
        <w:t>репозитарий</w:t>
      </w:r>
      <w:proofErr w:type="spellEnd"/>
      <w:r w:rsidRPr="00E6281C">
        <w:rPr>
          <w:rFonts w:asciiTheme="minorHAnsi" w:eastAsiaTheme="minorEastAsia" w:hAnsiTheme="minorHAnsi" w:cstheme="minorHAnsi"/>
          <w:b/>
          <w:shd w:val="clear" w:color="auto" w:fill="FFFFFF"/>
          <w:lang w:eastAsia="ru-RU"/>
        </w:rPr>
        <w:t xml:space="preserve"> №_______ «___» _______ 20___</w:t>
      </w:r>
      <w:r w:rsidRPr="00E6281C">
        <w:rPr>
          <w:rFonts w:asciiTheme="minorHAnsi" w:hAnsiTheme="minorHAnsi" w:cstheme="minorHAnsi"/>
        </w:rPr>
        <w:t xml:space="preserve"> </w:t>
      </w:r>
    </w:p>
    <w:p w14:paraId="6160D497" w14:textId="77777777" w:rsidR="001C51BA" w:rsidRPr="00E6281C" w:rsidRDefault="001C51BA" w:rsidP="001C51BA">
      <w:pPr>
        <w:spacing w:before="0" w:after="0" w:line="240" w:lineRule="auto"/>
        <w:jc w:val="center"/>
        <w:rPr>
          <w:rFonts w:asciiTheme="minorHAnsi" w:hAnsiTheme="minorHAnsi" w:cstheme="minorHAnsi"/>
          <w:b/>
        </w:rPr>
      </w:pPr>
    </w:p>
    <w:p w14:paraId="5AC88FC7" w14:textId="77777777" w:rsidR="001C51BA" w:rsidRPr="00E6281C" w:rsidRDefault="001C51BA" w:rsidP="001C51BA">
      <w:pPr>
        <w:spacing w:before="0" w:after="0" w:line="240" w:lineRule="auto"/>
        <w:jc w:val="center"/>
        <w:rPr>
          <w:rFonts w:asciiTheme="minorHAnsi" w:hAnsiTheme="minorHAnsi" w:cstheme="minorHAnsi"/>
          <w:b/>
        </w:rPr>
      </w:pPr>
      <w:r w:rsidRPr="00E6281C">
        <w:rPr>
          <w:rFonts w:asciiTheme="minorHAnsi" w:hAnsiTheme="minorHAnsi" w:cstheme="minorHAnsi"/>
          <w:b/>
        </w:rPr>
        <w:t>Перечень Генеральных соглашений и (или) Договоров</w:t>
      </w:r>
    </w:p>
    <w:p w14:paraId="5B40A6D9" w14:textId="77777777" w:rsidR="001C51BA" w:rsidRPr="00E6281C" w:rsidRDefault="001C51BA" w:rsidP="001C51BA">
      <w:pPr>
        <w:spacing w:before="0" w:after="0" w:line="240" w:lineRule="auto"/>
        <w:jc w:val="center"/>
        <w:rPr>
          <w:rFonts w:asciiTheme="minorHAnsi" w:hAnsiTheme="minorHAnsi" w:cstheme="minorHAnsi"/>
          <w:b/>
        </w:rPr>
      </w:pPr>
      <w:r w:rsidRPr="00E6281C">
        <w:rPr>
          <w:rFonts w:asciiTheme="minorHAnsi" w:hAnsiTheme="minorHAnsi" w:cstheme="minorHAnsi"/>
          <w:b/>
        </w:rPr>
        <w:t>с указанием уникального кода идентификации договора (UTI),</w:t>
      </w:r>
    </w:p>
    <w:p w14:paraId="5A4DBFB4" w14:textId="77777777" w:rsidR="001C51BA" w:rsidRPr="00E6281C" w:rsidRDefault="001C51BA" w:rsidP="001C51BA">
      <w:pPr>
        <w:spacing w:before="0" w:after="0" w:line="240" w:lineRule="auto"/>
        <w:jc w:val="center"/>
        <w:rPr>
          <w:rFonts w:asciiTheme="minorHAnsi" w:hAnsiTheme="minorHAnsi" w:cstheme="minorHAnsi"/>
          <w:b/>
        </w:rPr>
      </w:pPr>
      <w:r w:rsidRPr="00E6281C">
        <w:rPr>
          <w:b/>
          <w:bCs/>
        </w:rPr>
        <w:t xml:space="preserve">сведения о которых подлежат передаче в Принимающий </w:t>
      </w:r>
      <w:proofErr w:type="spellStart"/>
      <w:r w:rsidRPr="00E6281C">
        <w:rPr>
          <w:b/>
          <w:bCs/>
        </w:rPr>
        <w:t>репозитарий</w:t>
      </w:r>
      <w:proofErr w:type="spellEnd"/>
    </w:p>
    <w:p w14:paraId="73C0334E" w14:textId="77777777" w:rsidR="001C51BA" w:rsidRPr="00E6281C" w:rsidRDefault="001C51BA" w:rsidP="001C51BA">
      <w:pPr>
        <w:spacing w:before="0" w:after="0" w:line="240" w:lineRule="auto"/>
        <w:jc w:val="center"/>
        <w:rPr>
          <w:rFonts w:asciiTheme="minorHAnsi" w:eastAsiaTheme="minorEastAsia" w:hAnsiTheme="minorHAnsi" w:cstheme="minorHAnsi"/>
          <w:b/>
          <w:shd w:val="clear" w:color="auto" w:fill="FFFFFF"/>
          <w:lang w:eastAsia="ru-RU"/>
        </w:rPr>
      </w:pPr>
    </w:p>
    <w:p w14:paraId="2F7D2C27" w14:textId="77777777" w:rsidR="001C51BA" w:rsidRPr="00E6281C" w:rsidRDefault="001C51BA" w:rsidP="001C51BA">
      <w:pPr>
        <w:spacing w:before="0" w:after="0" w:line="240" w:lineRule="auto"/>
        <w:jc w:val="center"/>
        <w:rPr>
          <w:rFonts w:asciiTheme="minorHAnsi" w:eastAsiaTheme="minorEastAsia" w:hAnsiTheme="minorHAnsi" w:cstheme="minorHAnsi"/>
          <w:b/>
          <w:shd w:val="clear" w:color="auto" w:fill="FFFFFF"/>
          <w:lang w:eastAsia="ru-RU"/>
        </w:rPr>
      </w:pPr>
    </w:p>
    <w:tbl>
      <w:tblPr>
        <w:tblStyle w:val="af"/>
        <w:tblW w:w="9639" w:type="dxa"/>
        <w:tblInd w:w="137" w:type="dxa"/>
        <w:tblLook w:val="04A0" w:firstRow="1" w:lastRow="0" w:firstColumn="1" w:lastColumn="0" w:noHBand="0" w:noVBand="1"/>
      </w:tblPr>
      <w:tblGrid>
        <w:gridCol w:w="567"/>
        <w:gridCol w:w="9072"/>
      </w:tblGrid>
      <w:tr w:rsidR="001C51BA" w:rsidRPr="008460B8" w14:paraId="4EB7EC84" w14:textId="77777777" w:rsidTr="00145873">
        <w:trPr>
          <w:trHeight w:val="233"/>
        </w:trPr>
        <w:tc>
          <w:tcPr>
            <w:tcW w:w="567" w:type="dxa"/>
            <w:hideMark/>
          </w:tcPr>
          <w:p w14:paraId="70138E89" w14:textId="77777777" w:rsidR="001C51BA" w:rsidRPr="00FB08D9" w:rsidRDefault="001C51BA" w:rsidP="00145873">
            <w:pPr>
              <w:spacing w:after="120"/>
              <w:jc w:val="center"/>
              <w:rPr>
                <w:rFonts w:asciiTheme="minorHAnsi" w:eastAsia="Times New Roman" w:hAnsiTheme="minorHAnsi" w:cstheme="minorHAnsi"/>
                <w:lang w:eastAsia="ru-RU"/>
              </w:rPr>
            </w:pPr>
            <w:r w:rsidRPr="00FB08D9">
              <w:rPr>
                <w:rFonts w:asciiTheme="minorHAnsi" w:eastAsia="Times New Roman" w:hAnsiTheme="minorHAnsi" w:cstheme="minorHAnsi"/>
                <w:lang w:eastAsia="ru-RU"/>
              </w:rPr>
              <w:t>№</w:t>
            </w:r>
          </w:p>
        </w:tc>
        <w:tc>
          <w:tcPr>
            <w:tcW w:w="9072" w:type="dxa"/>
            <w:hideMark/>
          </w:tcPr>
          <w:p w14:paraId="39500AB7" w14:textId="77777777" w:rsidR="001C51BA" w:rsidRPr="00FB08D9" w:rsidRDefault="001C51BA" w:rsidP="00145873">
            <w:pPr>
              <w:spacing w:after="120"/>
              <w:rPr>
                <w:rFonts w:asciiTheme="minorHAnsi" w:eastAsia="Times New Roman" w:hAnsiTheme="minorHAnsi" w:cstheme="minorHAnsi"/>
                <w:b/>
                <w:lang w:eastAsia="ru-RU"/>
              </w:rPr>
            </w:pPr>
            <w:r w:rsidRPr="00FB08D9">
              <w:rPr>
                <w:rFonts w:asciiTheme="minorHAnsi" w:eastAsia="Times New Roman" w:hAnsiTheme="minorHAnsi" w:cstheme="minorHAnsi"/>
                <w:b/>
                <w:lang w:eastAsia="ru-RU"/>
              </w:rPr>
              <w:t>Уникальный код идентификации договора (</w:t>
            </w:r>
            <w:proofErr w:type="spellStart"/>
            <w:r w:rsidRPr="00FB08D9">
              <w:rPr>
                <w:rFonts w:asciiTheme="minorHAnsi" w:eastAsia="Times New Roman" w:hAnsiTheme="minorHAnsi" w:cstheme="minorHAnsi"/>
                <w:b/>
                <w:lang w:eastAsia="ru-RU"/>
              </w:rPr>
              <w:t>Unique</w:t>
            </w:r>
            <w:proofErr w:type="spellEnd"/>
            <w:r w:rsidRPr="00FB08D9">
              <w:rPr>
                <w:rFonts w:asciiTheme="minorHAnsi" w:eastAsia="Times New Roman" w:hAnsiTheme="minorHAnsi" w:cstheme="minorHAnsi"/>
                <w:b/>
                <w:lang w:eastAsia="ru-RU"/>
              </w:rPr>
              <w:t xml:space="preserve"> </w:t>
            </w:r>
            <w:proofErr w:type="spellStart"/>
            <w:r w:rsidRPr="00FB08D9">
              <w:rPr>
                <w:rFonts w:asciiTheme="minorHAnsi" w:eastAsia="Times New Roman" w:hAnsiTheme="minorHAnsi" w:cstheme="minorHAnsi"/>
                <w:b/>
                <w:lang w:eastAsia="ru-RU"/>
              </w:rPr>
              <w:t>Trade</w:t>
            </w:r>
            <w:proofErr w:type="spellEnd"/>
            <w:r w:rsidRPr="00FB08D9">
              <w:rPr>
                <w:rFonts w:asciiTheme="minorHAnsi" w:eastAsia="Times New Roman" w:hAnsiTheme="minorHAnsi" w:cstheme="minorHAnsi"/>
                <w:b/>
                <w:lang w:eastAsia="ru-RU"/>
              </w:rPr>
              <w:t xml:space="preserve"> </w:t>
            </w:r>
            <w:proofErr w:type="spellStart"/>
            <w:r w:rsidRPr="00FB08D9">
              <w:rPr>
                <w:rFonts w:asciiTheme="minorHAnsi" w:eastAsia="Times New Roman" w:hAnsiTheme="minorHAnsi" w:cstheme="minorHAnsi"/>
                <w:b/>
                <w:lang w:eastAsia="ru-RU"/>
              </w:rPr>
              <w:t>Identifier</w:t>
            </w:r>
            <w:proofErr w:type="spellEnd"/>
            <w:r w:rsidRPr="00FB08D9">
              <w:rPr>
                <w:rFonts w:asciiTheme="minorHAnsi" w:eastAsia="Times New Roman" w:hAnsiTheme="minorHAnsi" w:cstheme="minorHAnsi"/>
                <w:b/>
                <w:lang w:eastAsia="ru-RU"/>
              </w:rPr>
              <w:t>, UTI)</w:t>
            </w:r>
          </w:p>
        </w:tc>
      </w:tr>
      <w:tr w:rsidR="001C51BA" w:rsidRPr="008460B8" w14:paraId="198C608F" w14:textId="77777777" w:rsidTr="00145873">
        <w:tc>
          <w:tcPr>
            <w:tcW w:w="567" w:type="dxa"/>
            <w:hideMark/>
          </w:tcPr>
          <w:p w14:paraId="00F95C39" w14:textId="77777777" w:rsidR="001C51BA" w:rsidRPr="00FB08D9" w:rsidRDefault="001C51BA" w:rsidP="00145873">
            <w:pPr>
              <w:spacing w:after="120"/>
              <w:jc w:val="center"/>
              <w:rPr>
                <w:rFonts w:asciiTheme="minorHAnsi" w:eastAsia="Times New Roman" w:hAnsiTheme="minorHAnsi" w:cstheme="minorHAnsi"/>
                <w:lang w:eastAsia="ru-RU"/>
              </w:rPr>
            </w:pPr>
            <w:r w:rsidRPr="00FB08D9">
              <w:rPr>
                <w:rFonts w:asciiTheme="minorHAnsi" w:eastAsia="Times New Roman" w:hAnsiTheme="minorHAnsi" w:cstheme="minorHAnsi"/>
                <w:lang w:eastAsia="ru-RU"/>
              </w:rPr>
              <w:t>1.</w:t>
            </w:r>
          </w:p>
        </w:tc>
        <w:tc>
          <w:tcPr>
            <w:tcW w:w="9072" w:type="dxa"/>
            <w:hideMark/>
          </w:tcPr>
          <w:p w14:paraId="7953A921" w14:textId="77777777" w:rsidR="001C51BA" w:rsidRPr="00FB08D9" w:rsidRDefault="001C51BA" w:rsidP="00145873">
            <w:pPr>
              <w:spacing w:after="120"/>
              <w:rPr>
                <w:rFonts w:asciiTheme="minorHAnsi" w:eastAsia="Times New Roman" w:hAnsiTheme="minorHAnsi" w:cstheme="minorHAnsi"/>
                <w:lang w:eastAsia="ru-RU"/>
              </w:rPr>
            </w:pPr>
            <w:r w:rsidRPr="00FB08D9">
              <w:rPr>
                <w:rFonts w:asciiTheme="minorHAnsi" w:eastAsia="Times New Roman" w:hAnsiTheme="minorHAnsi" w:cstheme="minorHAnsi"/>
                <w:lang w:eastAsia="ru-RU"/>
              </w:rPr>
              <w:t>203400M18U5TB02TW421A00033B927070</w:t>
            </w:r>
          </w:p>
        </w:tc>
      </w:tr>
      <w:tr w:rsidR="001C51BA" w:rsidRPr="008460B8" w14:paraId="160B1411" w14:textId="77777777" w:rsidTr="00145873">
        <w:tc>
          <w:tcPr>
            <w:tcW w:w="567" w:type="dxa"/>
            <w:hideMark/>
          </w:tcPr>
          <w:p w14:paraId="39611FD9" w14:textId="77777777" w:rsidR="001C51BA" w:rsidRPr="00FB08D9" w:rsidRDefault="001C51BA" w:rsidP="00145873">
            <w:pPr>
              <w:spacing w:after="120"/>
              <w:jc w:val="center"/>
              <w:rPr>
                <w:rFonts w:asciiTheme="minorHAnsi" w:eastAsia="Times New Roman" w:hAnsiTheme="minorHAnsi" w:cstheme="minorHAnsi"/>
                <w:lang w:eastAsia="ru-RU"/>
              </w:rPr>
            </w:pPr>
            <w:r w:rsidRPr="00FB08D9">
              <w:rPr>
                <w:rFonts w:asciiTheme="minorHAnsi" w:eastAsia="Times New Roman" w:hAnsiTheme="minorHAnsi" w:cstheme="minorHAnsi"/>
                <w:lang w:eastAsia="ru-RU"/>
              </w:rPr>
              <w:t>2.</w:t>
            </w:r>
          </w:p>
        </w:tc>
        <w:tc>
          <w:tcPr>
            <w:tcW w:w="9072" w:type="dxa"/>
            <w:hideMark/>
          </w:tcPr>
          <w:p w14:paraId="5E0F8FC3" w14:textId="77777777" w:rsidR="001C51BA" w:rsidRPr="00FB08D9" w:rsidRDefault="001C51BA" w:rsidP="00145873">
            <w:pPr>
              <w:spacing w:after="120"/>
              <w:rPr>
                <w:rFonts w:asciiTheme="minorHAnsi" w:eastAsia="Times New Roman" w:hAnsiTheme="minorHAnsi" w:cstheme="minorHAnsi"/>
                <w:lang w:eastAsia="ru-RU"/>
              </w:rPr>
            </w:pPr>
            <w:r w:rsidRPr="00FB08D9">
              <w:rPr>
                <w:rFonts w:asciiTheme="minorHAnsi" w:eastAsia="Times New Roman" w:hAnsiTheme="minorHAnsi" w:cstheme="minorHAnsi"/>
                <w:lang w:eastAsia="ru-RU"/>
              </w:rPr>
              <w:t>...............................</w:t>
            </w:r>
          </w:p>
        </w:tc>
      </w:tr>
      <w:tr w:rsidR="001C51BA" w:rsidRPr="008460B8" w14:paraId="307A6EEE" w14:textId="77777777" w:rsidTr="00145873">
        <w:tc>
          <w:tcPr>
            <w:tcW w:w="567" w:type="dxa"/>
          </w:tcPr>
          <w:p w14:paraId="420D9D0D" w14:textId="77777777" w:rsidR="001C51BA" w:rsidRPr="00FB08D9" w:rsidRDefault="001C51BA" w:rsidP="00145873">
            <w:pPr>
              <w:jc w:val="center"/>
              <w:rPr>
                <w:rFonts w:asciiTheme="minorHAnsi" w:eastAsia="Times New Roman" w:hAnsiTheme="minorHAnsi" w:cstheme="minorHAnsi"/>
                <w:lang w:eastAsia="ru-RU"/>
              </w:rPr>
            </w:pPr>
            <w:r w:rsidRPr="00FB08D9">
              <w:rPr>
                <w:rFonts w:asciiTheme="minorHAnsi" w:eastAsia="Times New Roman" w:hAnsiTheme="minorHAnsi" w:cstheme="minorHAnsi"/>
                <w:lang w:eastAsia="ru-RU"/>
              </w:rPr>
              <w:t>3.</w:t>
            </w:r>
          </w:p>
        </w:tc>
        <w:tc>
          <w:tcPr>
            <w:tcW w:w="9072" w:type="dxa"/>
          </w:tcPr>
          <w:p w14:paraId="1F4EE380" w14:textId="77777777" w:rsidR="001C51BA" w:rsidRPr="00FB08D9" w:rsidRDefault="001C51BA" w:rsidP="00145873">
            <w:pPr>
              <w:rPr>
                <w:rFonts w:asciiTheme="minorHAnsi" w:eastAsia="Times New Roman" w:hAnsiTheme="minorHAnsi" w:cstheme="minorHAnsi"/>
                <w:lang w:eastAsia="ru-RU"/>
              </w:rPr>
            </w:pPr>
            <w:r w:rsidRPr="00FB08D9">
              <w:rPr>
                <w:rFonts w:asciiTheme="minorHAnsi" w:eastAsia="Times New Roman" w:hAnsiTheme="minorHAnsi" w:cstheme="minorHAnsi"/>
                <w:lang w:eastAsia="ru-RU"/>
              </w:rPr>
              <w:t>...............................</w:t>
            </w:r>
          </w:p>
        </w:tc>
      </w:tr>
    </w:tbl>
    <w:p w14:paraId="63FE7A99" w14:textId="77777777" w:rsidR="001C51BA" w:rsidRPr="00E6281C" w:rsidRDefault="001C51BA" w:rsidP="001C51BA">
      <w:pPr>
        <w:rPr>
          <w:rFonts w:asciiTheme="minorHAnsi" w:hAnsiTheme="minorHAnsi" w:cstheme="minorHAnsi"/>
          <w:b/>
        </w:rPr>
      </w:pPr>
      <w:r w:rsidRPr="00E6281C">
        <w:rPr>
          <w:rFonts w:asciiTheme="minorHAnsi" w:hAnsiTheme="minorHAnsi" w:cstheme="minorHAnsi"/>
          <w:b/>
        </w:rPr>
        <w:br w:type="page"/>
      </w:r>
    </w:p>
    <w:p w14:paraId="34B22D21" w14:textId="77777777" w:rsidR="001C51BA" w:rsidRPr="00E6281C" w:rsidRDefault="001C51BA" w:rsidP="001C51BA">
      <w:pPr>
        <w:pStyle w:val="2"/>
        <w:keepNext w:val="0"/>
        <w:keepLines w:val="0"/>
        <w:widowControl w:val="0"/>
        <w:spacing w:before="0" w:line="240" w:lineRule="auto"/>
        <w:ind w:left="4820"/>
        <w:rPr>
          <w:rFonts w:ascii="Times New Roman" w:hAnsi="Times New Roman" w:cs="Times New Roman"/>
          <w:b w:val="0"/>
        </w:rPr>
      </w:pPr>
      <w:bookmarkStart w:id="4791" w:name="_Приложение_2.4"/>
      <w:bookmarkStart w:id="4792" w:name="_Toc93064098"/>
      <w:bookmarkEnd w:id="4791"/>
      <w:r w:rsidRPr="00E6281C">
        <w:rPr>
          <w:rFonts w:ascii="Times New Roman" w:hAnsi="Times New Roman" w:cs="Times New Roman"/>
          <w:b w:val="0"/>
        </w:rPr>
        <w:lastRenderedPageBreak/>
        <w:t>Приложение 2.4</w:t>
      </w:r>
      <w:bookmarkEnd w:id="4792"/>
    </w:p>
    <w:p w14:paraId="327A13E5" w14:textId="77777777" w:rsidR="001C51BA" w:rsidRPr="00E6281C" w:rsidRDefault="001C51BA" w:rsidP="001C51BA">
      <w:pPr>
        <w:widowControl w:val="0"/>
        <w:tabs>
          <w:tab w:val="left" w:pos="1701"/>
          <w:tab w:val="left" w:pos="10206"/>
        </w:tabs>
        <w:spacing w:before="0" w:after="0" w:line="240" w:lineRule="auto"/>
        <w:ind w:left="4820"/>
        <w:jc w:val="left"/>
        <w:rPr>
          <w:rFonts w:eastAsia="Times New Roman"/>
          <w:lang w:eastAsia="ru-RU"/>
        </w:rPr>
      </w:pPr>
      <w:r w:rsidRPr="00E6281C">
        <w:rPr>
          <w:rFonts w:eastAsia="Times New Roman"/>
          <w:lang w:eastAsia="ru-RU"/>
        </w:rPr>
        <w:t>к Правилам осуществления</w:t>
      </w:r>
    </w:p>
    <w:p w14:paraId="105A07EB" w14:textId="77777777" w:rsidR="001C51BA" w:rsidRPr="00E6281C" w:rsidRDefault="001C51BA" w:rsidP="001C51BA">
      <w:pPr>
        <w:widowControl w:val="0"/>
        <w:tabs>
          <w:tab w:val="left" w:pos="1701"/>
          <w:tab w:val="left" w:pos="10206"/>
        </w:tabs>
        <w:spacing w:before="0" w:after="0" w:line="240" w:lineRule="auto"/>
        <w:ind w:left="4820"/>
        <w:jc w:val="left"/>
        <w:rPr>
          <w:rFonts w:eastAsia="Times New Roman"/>
          <w:lang w:eastAsia="ru-RU"/>
        </w:rPr>
      </w:pPr>
      <w:proofErr w:type="spellStart"/>
      <w:r w:rsidRPr="00E6281C">
        <w:rPr>
          <w:rFonts w:eastAsia="Times New Roman"/>
          <w:lang w:eastAsia="ru-RU"/>
        </w:rPr>
        <w:t>репозитарной</w:t>
      </w:r>
      <w:proofErr w:type="spellEnd"/>
      <w:r w:rsidRPr="00E6281C">
        <w:rPr>
          <w:rFonts w:eastAsia="Times New Roman"/>
          <w:lang w:eastAsia="ru-RU"/>
        </w:rPr>
        <w:t xml:space="preserve"> деятельности НКО АО НРД</w:t>
      </w:r>
    </w:p>
    <w:p w14:paraId="68EE8009" w14:textId="77777777" w:rsidR="001C51BA" w:rsidRPr="00E6281C" w:rsidRDefault="001C51BA" w:rsidP="001C51BA">
      <w:pPr>
        <w:widowControl w:val="0"/>
        <w:tabs>
          <w:tab w:val="left" w:pos="1701"/>
          <w:tab w:val="left" w:pos="10206"/>
        </w:tabs>
        <w:spacing w:before="0" w:line="240" w:lineRule="auto"/>
        <w:ind w:left="4820"/>
        <w:jc w:val="left"/>
        <w:rPr>
          <w:rFonts w:eastAsia="Times New Roman"/>
          <w:lang w:eastAsia="ru-RU"/>
        </w:rPr>
      </w:pPr>
    </w:p>
    <w:p w14:paraId="20B2C5EB" w14:textId="77777777" w:rsidR="001C51BA" w:rsidRPr="00E6281C" w:rsidRDefault="001C51BA" w:rsidP="001C51BA">
      <w:pPr>
        <w:spacing w:before="0" w:line="240" w:lineRule="auto"/>
        <w:jc w:val="center"/>
        <w:rPr>
          <w:rFonts w:asciiTheme="minorHAnsi" w:hAnsiTheme="minorHAnsi" w:cstheme="minorHAnsi"/>
          <w:b/>
        </w:rPr>
      </w:pPr>
      <w:r w:rsidRPr="00E6281C">
        <w:rPr>
          <w:rFonts w:asciiTheme="minorHAnsi" w:hAnsiTheme="minorHAnsi" w:cstheme="minorHAnsi"/>
          <w:b/>
        </w:rPr>
        <w:t>Уведомление об оставлении заявления без рассмотрения</w:t>
      </w:r>
    </w:p>
    <w:p w14:paraId="055F8A63" w14:textId="77777777" w:rsidR="001C51BA" w:rsidRPr="00E6281C" w:rsidRDefault="001C51BA" w:rsidP="001C51BA">
      <w:pPr>
        <w:spacing w:before="0" w:line="240" w:lineRule="auto"/>
        <w:rPr>
          <w:rFonts w:asciiTheme="minorHAnsi" w:eastAsiaTheme="minorEastAsia" w:hAnsiTheme="minorHAnsi" w:cstheme="minorHAnsi"/>
          <w:b/>
          <w:shd w:val="clear" w:color="auto" w:fill="FFFFFF"/>
          <w:lang w:eastAsia="ru-RU"/>
        </w:rPr>
      </w:pPr>
      <w:r w:rsidRPr="00E6281C">
        <w:rPr>
          <w:rFonts w:asciiTheme="minorHAnsi" w:eastAsiaTheme="minorEastAsia" w:hAnsiTheme="minorHAnsi" w:cstheme="minorHAnsi"/>
          <w:b/>
          <w:shd w:val="clear" w:color="auto" w:fill="FFFFFF"/>
          <w:lang w:eastAsia="ru-RU"/>
        </w:rPr>
        <w:t>№_______ «___» _______ 20___</w:t>
      </w:r>
    </w:p>
    <w:p w14:paraId="3D4CAC6A" w14:textId="77777777" w:rsidR="001C51BA" w:rsidRPr="00E6281C" w:rsidRDefault="001C51BA" w:rsidP="001C51BA">
      <w:pPr>
        <w:spacing w:before="0" w:line="240" w:lineRule="auto"/>
        <w:rPr>
          <w:rFonts w:asciiTheme="minorHAnsi" w:hAnsiTheme="minorHAnsi" w:cstheme="minorHAnsi"/>
          <w:i/>
        </w:rPr>
      </w:pPr>
      <w:r w:rsidRPr="00E6281C">
        <w:rPr>
          <w:rFonts w:asciiTheme="minorHAnsi" w:hAnsiTheme="minorHAnsi" w:cstheme="minorHAnsi"/>
        </w:rPr>
        <w:t>Небанковская кредитная организация акционерное общество «Национальный расчетный депозитарий» (НКО АО НРД) (ОГРН 1027739132563; ИНН 7702165310; место нахождения 105066, г. Москва, ул. Спартаковская, дом 12) уведомляет Вас о том, что Заявление о передаче сведений от «_</w:t>
      </w:r>
      <w:proofErr w:type="gramStart"/>
      <w:r w:rsidRPr="00E6281C">
        <w:rPr>
          <w:rFonts w:asciiTheme="minorHAnsi" w:hAnsiTheme="minorHAnsi" w:cstheme="minorHAnsi"/>
        </w:rPr>
        <w:t>_»_</w:t>
      </w:r>
      <w:proofErr w:type="gramEnd"/>
      <w:r w:rsidRPr="00E6281C">
        <w:rPr>
          <w:rFonts w:asciiTheme="minorHAnsi" w:hAnsiTheme="minorHAnsi" w:cstheme="minorHAnsi"/>
        </w:rPr>
        <w:t>________20__ №____________ оставлено без рассмотрения в связи с выявленными нарушениями, а именно</w:t>
      </w:r>
      <w:r w:rsidRPr="00E6281C">
        <w:rPr>
          <w:rFonts w:asciiTheme="minorHAnsi" w:hAnsiTheme="minorHAnsi" w:cstheme="minorHAnsi"/>
          <w:i/>
        </w:rPr>
        <w:t xml:space="preserve"> (выбрать необходимое из нижеперечисленных причин)</w:t>
      </w:r>
      <w:r w:rsidRPr="00E6281C">
        <w:rPr>
          <w:rFonts w:asciiTheme="minorHAnsi" w:hAnsiTheme="minorHAnsi" w:cstheme="minorHAnsi"/>
        </w:rPr>
        <w:t>:</w:t>
      </w:r>
    </w:p>
    <w:p w14:paraId="417F3E0B" w14:textId="77777777" w:rsidR="001C51BA" w:rsidRPr="00E6281C" w:rsidRDefault="001C51BA" w:rsidP="001C51BA">
      <w:pPr>
        <w:pStyle w:val="af1"/>
        <w:numPr>
          <w:ilvl w:val="0"/>
          <w:numId w:val="40"/>
        </w:numPr>
        <w:spacing w:before="0" w:line="240" w:lineRule="auto"/>
        <w:ind w:left="709" w:hanging="709"/>
        <w:contextualSpacing w:val="0"/>
        <w:rPr>
          <w:rFonts w:asciiTheme="minorHAnsi" w:hAnsiTheme="minorHAnsi" w:cstheme="minorHAnsi"/>
        </w:rPr>
      </w:pPr>
      <w:r w:rsidRPr="00E6281C">
        <w:rPr>
          <w:rFonts w:asciiTheme="minorHAnsi" w:hAnsiTheme="minorHAnsi" w:cstheme="minorHAnsi"/>
        </w:rPr>
        <w:t xml:space="preserve">Отсутствием сведений о Клиенте 1 и (или) Клиенте 2 </w:t>
      </w:r>
      <w:r w:rsidRPr="00E6281C">
        <w:rPr>
          <w:rFonts w:asciiTheme="minorHAnsi" w:hAnsiTheme="minorHAnsi" w:cstheme="minorHAnsi"/>
          <w:i/>
        </w:rPr>
        <w:t>(выбрать необходимое)</w:t>
      </w:r>
      <w:r w:rsidRPr="00E6281C">
        <w:rPr>
          <w:rFonts w:asciiTheme="minorHAnsi" w:hAnsiTheme="minorHAnsi" w:cstheme="minorHAnsi"/>
        </w:rPr>
        <w:t>:</w:t>
      </w:r>
    </w:p>
    <w:p w14:paraId="497BF62D" w14:textId="77777777" w:rsidR="001C51BA" w:rsidRPr="00E6281C" w:rsidRDefault="001C51BA" w:rsidP="001C51BA">
      <w:pPr>
        <w:pStyle w:val="af1"/>
        <w:numPr>
          <w:ilvl w:val="0"/>
          <w:numId w:val="41"/>
        </w:numPr>
        <w:autoSpaceDE w:val="0"/>
        <w:autoSpaceDN w:val="0"/>
        <w:adjustRightInd w:val="0"/>
        <w:spacing w:before="0" w:line="240" w:lineRule="auto"/>
        <w:ind w:hanging="720"/>
        <w:contextualSpacing w:val="0"/>
        <w:rPr>
          <w:rFonts w:asciiTheme="minorHAnsi" w:hAnsiTheme="minorHAnsi" w:cstheme="minorHAnsi"/>
          <w:sz w:val="22"/>
          <w:szCs w:val="22"/>
        </w:rPr>
      </w:pPr>
      <w:r w:rsidRPr="00E6281C">
        <w:rPr>
          <w:rFonts w:asciiTheme="minorHAnsi" w:hAnsiTheme="minorHAnsi" w:cstheme="minorHAnsi"/>
          <w:sz w:val="22"/>
          <w:szCs w:val="22"/>
        </w:rPr>
        <w:t>физическом лице – фамилия, имя, отчество (последнее – при наличии), серия и номер паспорта или серия (при наличии) и номер иного документа, удостоверяющего личность, либо страховой номер индивидуального лицевого счета (СНИЛС);</w:t>
      </w:r>
    </w:p>
    <w:p w14:paraId="339FEF72" w14:textId="77777777" w:rsidR="001C51BA" w:rsidRPr="00E6281C" w:rsidRDefault="001C51BA" w:rsidP="001C51BA">
      <w:pPr>
        <w:pStyle w:val="af1"/>
        <w:numPr>
          <w:ilvl w:val="0"/>
          <w:numId w:val="41"/>
        </w:numPr>
        <w:autoSpaceDE w:val="0"/>
        <w:autoSpaceDN w:val="0"/>
        <w:adjustRightInd w:val="0"/>
        <w:spacing w:before="0" w:line="240" w:lineRule="auto"/>
        <w:ind w:hanging="720"/>
        <w:contextualSpacing w:val="0"/>
        <w:rPr>
          <w:rFonts w:asciiTheme="minorHAnsi" w:hAnsiTheme="minorHAnsi" w:cstheme="minorHAnsi"/>
          <w:sz w:val="22"/>
          <w:szCs w:val="22"/>
        </w:rPr>
      </w:pPr>
      <w:r w:rsidRPr="00E6281C">
        <w:rPr>
          <w:rFonts w:asciiTheme="minorHAnsi" w:hAnsiTheme="minorHAnsi" w:cstheme="minorHAnsi"/>
          <w:sz w:val="22"/>
          <w:szCs w:val="22"/>
        </w:rPr>
        <w:t>юридическом лице – полное и сокращенное (при наличии) наименование, основной государственный регистрационный номер (ОГРН) и идентификационный номер налогоплательщика (ИНН) (в отношении иностранных юридических лиц – сведения о регистрации в государственных органах страны происхождения), место нахождения;</w:t>
      </w:r>
    </w:p>
    <w:p w14:paraId="19B1ACC0" w14:textId="77777777" w:rsidR="001C51BA" w:rsidRPr="00E6281C" w:rsidRDefault="001C51BA" w:rsidP="001C51BA">
      <w:pPr>
        <w:pStyle w:val="af1"/>
        <w:numPr>
          <w:ilvl w:val="0"/>
          <w:numId w:val="41"/>
        </w:numPr>
        <w:autoSpaceDE w:val="0"/>
        <w:autoSpaceDN w:val="0"/>
        <w:adjustRightInd w:val="0"/>
        <w:spacing w:before="0" w:line="240" w:lineRule="auto"/>
        <w:ind w:hanging="720"/>
        <w:contextualSpacing w:val="0"/>
        <w:rPr>
          <w:rFonts w:asciiTheme="minorHAnsi" w:hAnsiTheme="minorHAnsi" w:cstheme="minorHAnsi"/>
          <w:sz w:val="22"/>
          <w:szCs w:val="22"/>
        </w:rPr>
      </w:pPr>
      <w:r w:rsidRPr="00E6281C">
        <w:rPr>
          <w:rFonts w:asciiTheme="minorHAnsi" w:hAnsiTheme="minorHAnsi" w:cstheme="minorHAnsi"/>
          <w:sz w:val="22"/>
          <w:szCs w:val="22"/>
        </w:rPr>
        <w:t>иностранной организации, не являющейся юридическим лицом в соответствии с правом страны, в которой она учреждена, – наименование, а также адрес либо иные регистрационные признаки Клиента в соответствии с правом страны, в которой Клиент учрежден;</w:t>
      </w:r>
    </w:p>
    <w:p w14:paraId="503D0E67" w14:textId="77777777" w:rsidR="001C51BA" w:rsidRPr="00E6281C" w:rsidRDefault="001C51BA" w:rsidP="001C51BA">
      <w:pPr>
        <w:pStyle w:val="af1"/>
        <w:numPr>
          <w:ilvl w:val="0"/>
          <w:numId w:val="41"/>
        </w:numPr>
        <w:autoSpaceDE w:val="0"/>
        <w:autoSpaceDN w:val="0"/>
        <w:adjustRightInd w:val="0"/>
        <w:spacing w:before="0" w:line="240" w:lineRule="auto"/>
        <w:ind w:hanging="720"/>
        <w:contextualSpacing w:val="0"/>
        <w:rPr>
          <w:rFonts w:asciiTheme="minorHAnsi" w:hAnsiTheme="minorHAnsi" w:cstheme="minorHAnsi"/>
          <w:sz w:val="22"/>
          <w:szCs w:val="22"/>
        </w:rPr>
      </w:pPr>
      <w:r w:rsidRPr="00E6281C">
        <w:rPr>
          <w:rFonts w:asciiTheme="minorHAnsi" w:hAnsiTheme="minorHAnsi" w:cstheme="minorHAnsi"/>
          <w:sz w:val="22"/>
          <w:szCs w:val="22"/>
        </w:rPr>
        <w:t>Обязанной стороне – международный код идентификации юридического лица (</w:t>
      </w:r>
      <w:proofErr w:type="spellStart"/>
      <w:r w:rsidRPr="00E6281C">
        <w:rPr>
          <w:rFonts w:asciiTheme="minorHAnsi" w:hAnsiTheme="minorHAnsi" w:cstheme="minorHAnsi"/>
          <w:sz w:val="22"/>
          <w:szCs w:val="22"/>
        </w:rPr>
        <w:t>Legal</w:t>
      </w:r>
      <w:proofErr w:type="spellEnd"/>
      <w:r w:rsidRPr="00E6281C">
        <w:rPr>
          <w:rFonts w:asciiTheme="minorHAnsi" w:hAnsiTheme="minorHAnsi" w:cstheme="minorHAnsi"/>
          <w:sz w:val="22"/>
          <w:szCs w:val="22"/>
        </w:rPr>
        <w:t xml:space="preserve"> </w:t>
      </w:r>
      <w:proofErr w:type="spellStart"/>
      <w:r w:rsidRPr="00E6281C">
        <w:rPr>
          <w:rFonts w:asciiTheme="minorHAnsi" w:hAnsiTheme="minorHAnsi" w:cstheme="minorHAnsi"/>
          <w:sz w:val="22"/>
          <w:szCs w:val="22"/>
        </w:rPr>
        <w:t>Entity</w:t>
      </w:r>
      <w:proofErr w:type="spellEnd"/>
      <w:r w:rsidRPr="00E6281C">
        <w:rPr>
          <w:rFonts w:asciiTheme="minorHAnsi" w:hAnsiTheme="minorHAnsi" w:cstheme="minorHAnsi"/>
          <w:sz w:val="22"/>
          <w:szCs w:val="22"/>
        </w:rPr>
        <w:t xml:space="preserve"> </w:t>
      </w:r>
      <w:proofErr w:type="spellStart"/>
      <w:r w:rsidRPr="00E6281C">
        <w:rPr>
          <w:rFonts w:asciiTheme="minorHAnsi" w:hAnsiTheme="minorHAnsi" w:cstheme="minorHAnsi"/>
          <w:sz w:val="22"/>
          <w:szCs w:val="22"/>
        </w:rPr>
        <w:t>Identifier</w:t>
      </w:r>
      <w:proofErr w:type="spellEnd"/>
      <w:r w:rsidRPr="00E6281C">
        <w:rPr>
          <w:rFonts w:asciiTheme="minorHAnsi" w:hAnsiTheme="minorHAnsi" w:cstheme="minorHAnsi"/>
          <w:sz w:val="22"/>
          <w:szCs w:val="22"/>
        </w:rPr>
        <w:t>, LEI);</w:t>
      </w:r>
    </w:p>
    <w:p w14:paraId="515E584A" w14:textId="77777777" w:rsidR="001C51BA" w:rsidRPr="00E6281C" w:rsidRDefault="001C51BA" w:rsidP="001C51BA">
      <w:pPr>
        <w:pStyle w:val="af1"/>
        <w:numPr>
          <w:ilvl w:val="0"/>
          <w:numId w:val="41"/>
        </w:numPr>
        <w:autoSpaceDE w:val="0"/>
        <w:autoSpaceDN w:val="0"/>
        <w:adjustRightInd w:val="0"/>
        <w:spacing w:before="0" w:line="240" w:lineRule="auto"/>
        <w:ind w:hanging="720"/>
        <w:contextualSpacing w:val="0"/>
        <w:rPr>
          <w:rFonts w:asciiTheme="minorHAnsi" w:hAnsiTheme="minorHAnsi" w:cstheme="minorHAnsi"/>
          <w:sz w:val="22"/>
          <w:szCs w:val="22"/>
        </w:rPr>
      </w:pPr>
      <w:r w:rsidRPr="00E6281C">
        <w:rPr>
          <w:rFonts w:asciiTheme="minorHAnsi" w:hAnsiTheme="minorHAnsi" w:cstheme="minorHAnsi"/>
          <w:sz w:val="22"/>
          <w:szCs w:val="22"/>
        </w:rPr>
        <w:t xml:space="preserve">Необязанной стороне – один из кодов: международный код идентификации юридического лица (код LEI), идентификационный номер налогоплательщика (ИНН), SWIFT, коды информационных систем, </w:t>
      </w:r>
      <w:proofErr w:type="spellStart"/>
      <w:r w:rsidRPr="00E6281C">
        <w:rPr>
          <w:rFonts w:asciiTheme="minorHAnsi" w:hAnsiTheme="minorHAnsi" w:cstheme="minorHAnsi"/>
          <w:sz w:val="22"/>
          <w:szCs w:val="22"/>
        </w:rPr>
        <w:t>Репозитарный</w:t>
      </w:r>
      <w:proofErr w:type="spellEnd"/>
      <w:r w:rsidRPr="00E6281C">
        <w:rPr>
          <w:rFonts w:asciiTheme="minorHAnsi" w:hAnsiTheme="minorHAnsi" w:cstheme="minorHAnsi"/>
          <w:sz w:val="22"/>
          <w:szCs w:val="22"/>
        </w:rPr>
        <w:t xml:space="preserve"> код, присвоенный </w:t>
      </w:r>
      <w:proofErr w:type="spellStart"/>
      <w:r w:rsidRPr="00E6281C">
        <w:rPr>
          <w:rFonts w:asciiTheme="minorHAnsi" w:hAnsiTheme="minorHAnsi" w:cstheme="minorHAnsi"/>
          <w:sz w:val="22"/>
          <w:szCs w:val="22"/>
        </w:rPr>
        <w:t>Репозитарием</w:t>
      </w:r>
      <w:proofErr w:type="spellEnd"/>
      <w:r w:rsidRPr="00E6281C">
        <w:rPr>
          <w:rFonts w:asciiTheme="minorHAnsi" w:hAnsiTheme="minorHAnsi" w:cstheme="minorHAnsi"/>
          <w:sz w:val="22"/>
          <w:szCs w:val="22"/>
        </w:rPr>
        <w:t xml:space="preserve"> (по выбору клиента). Типы кодов перечислены в порядке убывания приоритета.</w:t>
      </w:r>
    </w:p>
    <w:p w14:paraId="2B6DE4AD" w14:textId="77777777" w:rsidR="001C51BA" w:rsidRPr="00E6281C" w:rsidRDefault="001C51BA" w:rsidP="001C51BA">
      <w:pPr>
        <w:pStyle w:val="af1"/>
        <w:numPr>
          <w:ilvl w:val="0"/>
          <w:numId w:val="40"/>
        </w:numPr>
        <w:spacing w:before="0" w:line="240" w:lineRule="auto"/>
        <w:ind w:hanging="720"/>
        <w:contextualSpacing w:val="0"/>
        <w:rPr>
          <w:rFonts w:asciiTheme="minorHAnsi" w:hAnsiTheme="minorHAnsi" w:cstheme="minorHAnsi"/>
        </w:rPr>
      </w:pPr>
      <w:r w:rsidRPr="00E6281C">
        <w:rPr>
          <w:rFonts w:asciiTheme="minorHAnsi" w:hAnsiTheme="minorHAnsi" w:cstheme="minorHAnsi"/>
        </w:rPr>
        <w:t xml:space="preserve">Клиентом не была предоставлена информация о договоре, сведения о котором подлежат передаче в ________________________________________ </w:t>
      </w:r>
      <w:r w:rsidRPr="00E6281C">
        <w:rPr>
          <w:rFonts w:asciiTheme="minorHAnsi" w:hAnsiTheme="minorHAnsi" w:cstheme="minorHAnsi"/>
          <w:i/>
        </w:rPr>
        <w:t xml:space="preserve">(указываются наименование Принимающего </w:t>
      </w:r>
      <w:proofErr w:type="spellStart"/>
      <w:r w:rsidRPr="00E6281C">
        <w:rPr>
          <w:rFonts w:asciiTheme="minorHAnsi" w:hAnsiTheme="minorHAnsi" w:cstheme="minorHAnsi"/>
          <w:i/>
        </w:rPr>
        <w:t>репозитария</w:t>
      </w:r>
      <w:proofErr w:type="spellEnd"/>
      <w:r w:rsidRPr="00E6281C">
        <w:rPr>
          <w:rFonts w:asciiTheme="minorHAnsi" w:hAnsiTheme="minorHAnsi" w:cstheme="minorHAnsi"/>
          <w:i/>
        </w:rPr>
        <w:t>).</w:t>
      </w:r>
    </w:p>
    <w:p w14:paraId="31EA99DD" w14:textId="77777777" w:rsidR="001C51BA" w:rsidRPr="00E6281C" w:rsidRDefault="001C51BA" w:rsidP="001C51BA">
      <w:pPr>
        <w:pStyle w:val="af1"/>
        <w:numPr>
          <w:ilvl w:val="0"/>
          <w:numId w:val="40"/>
        </w:numPr>
        <w:spacing w:before="0" w:line="240" w:lineRule="auto"/>
        <w:ind w:hanging="720"/>
        <w:contextualSpacing w:val="0"/>
        <w:rPr>
          <w:rFonts w:asciiTheme="minorHAnsi" w:hAnsiTheme="minorHAnsi" w:cstheme="minorHAnsi"/>
        </w:rPr>
      </w:pPr>
      <w:r w:rsidRPr="00E6281C">
        <w:rPr>
          <w:rFonts w:asciiTheme="minorHAnsi" w:hAnsiTheme="minorHAnsi" w:cstheme="minorHAnsi"/>
        </w:rPr>
        <w:t xml:space="preserve">Отсутствием сведений о Принимающем </w:t>
      </w:r>
      <w:proofErr w:type="spellStart"/>
      <w:r w:rsidRPr="00E6281C">
        <w:rPr>
          <w:rFonts w:asciiTheme="minorHAnsi" w:hAnsiTheme="minorHAnsi" w:cstheme="minorHAnsi"/>
        </w:rPr>
        <w:t>репозитарии</w:t>
      </w:r>
      <w:proofErr w:type="spellEnd"/>
      <w:r w:rsidRPr="00E6281C">
        <w:rPr>
          <w:rFonts w:asciiTheme="minorHAnsi" w:hAnsiTheme="minorHAnsi" w:cstheme="minorHAnsi"/>
        </w:rPr>
        <w:t xml:space="preserve">, а именно: полное и сокращенное наименования, ОГРН, ИНН, место нахождения Принимающего </w:t>
      </w:r>
      <w:proofErr w:type="spellStart"/>
      <w:r w:rsidRPr="00E6281C">
        <w:rPr>
          <w:rFonts w:asciiTheme="minorHAnsi" w:hAnsiTheme="minorHAnsi" w:cstheme="minorHAnsi"/>
        </w:rPr>
        <w:t>репозитария</w:t>
      </w:r>
      <w:proofErr w:type="spellEnd"/>
      <w:r w:rsidRPr="00E6281C">
        <w:rPr>
          <w:rFonts w:asciiTheme="minorHAnsi" w:hAnsiTheme="minorHAnsi" w:cstheme="minorHAnsi"/>
          <w:i/>
        </w:rPr>
        <w:t xml:space="preserve"> (выбрать необходимое).</w:t>
      </w:r>
    </w:p>
    <w:p w14:paraId="101D8509" w14:textId="77777777" w:rsidR="001C51BA" w:rsidRPr="00E6281C" w:rsidRDefault="001C51BA" w:rsidP="001C51BA">
      <w:pPr>
        <w:pStyle w:val="af1"/>
        <w:numPr>
          <w:ilvl w:val="0"/>
          <w:numId w:val="40"/>
        </w:numPr>
        <w:spacing w:before="0" w:line="240" w:lineRule="auto"/>
        <w:ind w:hanging="720"/>
        <w:contextualSpacing w:val="0"/>
        <w:rPr>
          <w:rFonts w:asciiTheme="minorHAnsi" w:hAnsiTheme="minorHAnsi" w:cstheme="minorHAnsi"/>
        </w:rPr>
      </w:pPr>
      <w:r w:rsidRPr="00E6281C">
        <w:rPr>
          <w:rFonts w:asciiTheme="minorHAnsi" w:hAnsiTheme="minorHAnsi" w:cstheme="minorHAnsi"/>
        </w:rPr>
        <w:t xml:space="preserve">Отсутствием сведений о договоре об оказании </w:t>
      </w:r>
      <w:proofErr w:type="spellStart"/>
      <w:r w:rsidRPr="00E6281C">
        <w:rPr>
          <w:rFonts w:asciiTheme="minorHAnsi" w:hAnsiTheme="minorHAnsi" w:cstheme="minorHAnsi"/>
        </w:rPr>
        <w:t>репозитарных</w:t>
      </w:r>
      <w:proofErr w:type="spellEnd"/>
      <w:r w:rsidRPr="00E6281C">
        <w:rPr>
          <w:rFonts w:asciiTheme="minorHAnsi" w:hAnsiTheme="minorHAnsi" w:cstheme="minorHAnsi"/>
        </w:rPr>
        <w:t xml:space="preserve"> услуг, заключенного между Принимающим </w:t>
      </w:r>
      <w:proofErr w:type="spellStart"/>
      <w:r w:rsidRPr="00E6281C">
        <w:rPr>
          <w:rFonts w:asciiTheme="minorHAnsi" w:hAnsiTheme="minorHAnsi" w:cstheme="minorHAnsi"/>
        </w:rPr>
        <w:t>репозитарием</w:t>
      </w:r>
      <w:proofErr w:type="spellEnd"/>
      <w:r w:rsidRPr="00E6281C">
        <w:rPr>
          <w:rFonts w:asciiTheme="minorHAnsi" w:hAnsiTheme="minorHAnsi" w:cstheme="minorHAnsi"/>
        </w:rPr>
        <w:t xml:space="preserve"> и Клиентом 1 и (или) Клиентом 2.</w:t>
      </w:r>
    </w:p>
    <w:p w14:paraId="57856443" w14:textId="77777777" w:rsidR="001C51BA" w:rsidRPr="00E6281C" w:rsidRDefault="001C51BA" w:rsidP="001C51BA">
      <w:pPr>
        <w:pStyle w:val="af6"/>
        <w:widowControl w:val="0"/>
        <w:numPr>
          <w:ilvl w:val="0"/>
          <w:numId w:val="40"/>
        </w:numPr>
        <w:spacing w:after="120"/>
        <w:ind w:hanging="720"/>
        <w:jc w:val="both"/>
        <w:rPr>
          <w:rFonts w:cstheme="minorHAnsi"/>
          <w:sz w:val="24"/>
          <w:szCs w:val="24"/>
        </w:rPr>
      </w:pPr>
      <w:r w:rsidRPr="00BC2FA3">
        <w:rPr>
          <w:rFonts w:cstheme="minorHAnsi"/>
          <w:sz w:val="24"/>
          <w:szCs w:val="24"/>
        </w:rPr>
        <w:t>К</w:t>
      </w:r>
      <w:r w:rsidRPr="00E6281C">
        <w:rPr>
          <w:rFonts w:cstheme="minorHAnsi"/>
          <w:sz w:val="24"/>
          <w:szCs w:val="24"/>
        </w:rPr>
        <w:t xml:space="preserve"> Заявлению о передаче сведений не приложен Перечень UTI в отношении каждого договора, сведения о котором подлежат передаче в Принимающий </w:t>
      </w:r>
      <w:proofErr w:type="spellStart"/>
      <w:r w:rsidRPr="00E6281C">
        <w:rPr>
          <w:rFonts w:cstheme="minorHAnsi"/>
          <w:sz w:val="24"/>
          <w:szCs w:val="24"/>
        </w:rPr>
        <w:t>репозитарий</w:t>
      </w:r>
      <w:proofErr w:type="spellEnd"/>
      <w:r w:rsidRPr="00E6281C">
        <w:rPr>
          <w:rFonts w:cstheme="minorHAnsi"/>
          <w:sz w:val="24"/>
          <w:szCs w:val="24"/>
        </w:rPr>
        <w:t>.</w:t>
      </w:r>
    </w:p>
    <w:p w14:paraId="33644ECF" w14:textId="77777777" w:rsidR="001C51BA" w:rsidRPr="00E6281C" w:rsidRDefault="001C51BA" w:rsidP="001C51BA">
      <w:pPr>
        <w:pStyle w:val="af1"/>
        <w:numPr>
          <w:ilvl w:val="0"/>
          <w:numId w:val="40"/>
        </w:numPr>
        <w:spacing w:before="0" w:line="240" w:lineRule="auto"/>
        <w:ind w:hanging="720"/>
        <w:contextualSpacing w:val="0"/>
        <w:rPr>
          <w:rFonts w:asciiTheme="minorHAnsi" w:hAnsiTheme="minorHAnsi" w:cstheme="minorHAnsi"/>
        </w:rPr>
      </w:pPr>
      <w:r w:rsidRPr="00E6281C">
        <w:rPr>
          <w:rFonts w:asciiTheme="minorHAnsi" w:hAnsiTheme="minorHAnsi" w:cstheme="minorHAnsi"/>
        </w:rPr>
        <w:t>Заявление не подписано Клиентом 1 и (или) Клиентом 2</w:t>
      </w:r>
      <w:r w:rsidRPr="00E6281C">
        <w:rPr>
          <w:rFonts w:asciiTheme="minorHAnsi" w:hAnsiTheme="minorHAnsi" w:cstheme="minorHAnsi"/>
          <w:i/>
        </w:rPr>
        <w:t xml:space="preserve"> (выбрать необходимое)</w:t>
      </w:r>
      <w:r w:rsidRPr="00E6281C">
        <w:rPr>
          <w:rFonts w:asciiTheme="minorHAnsi" w:hAnsiTheme="minorHAnsi" w:cstheme="minorHAnsi"/>
        </w:rPr>
        <w:t>:</w:t>
      </w:r>
    </w:p>
    <w:p w14:paraId="2A302754" w14:textId="77777777" w:rsidR="001C51BA" w:rsidRPr="00E6281C" w:rsidRDefault="001C51BA" w:rsidP="001C51BA">
      <w:pPr>
        <w:pStyle w:val="af1"/>
        <w:numPr>
          <w:ilvl w:val="0"/>
          <w:numId w:val="40"/>
        </w:numPr>
        <w:spacing w:before="0" w:line="240" w:lineRule="auto"/>
        <w:ind w:hanging="720"/>
        <w:contextualSpacing w:val="0"/>
        <w:rPr>
          <w:rFonts w:asciiTheme="minorHAnsi" w:hAnsiTheme="minorHAnsi" w:cstheme="minorHAnsi"/>
        </w:rPr>
      </w:pPr>
      <w:r w:rsidRPr="00E6281C">
        <w:rPr>
          <w:rFonts w:asciiTheme="minorHAnsi" w:hAnsiTheme="minorHAnsi" w:cstheme="minorHAnsi"/>
        </w:rPr>
        <w:t xml:space="preserve">В </w:t>
      </w:r>
      <w:proofErr w:type="spellStart"/>
      <w:r w:rsidRPr="00E6281C">
        <w:rPr>
          <w:rFonts w:asciiTheme="minorHAnsi" w:hAnsiTheme="minorHAnsi" w:cstheme="minorHAnsi"/>
        </w:rPr>
        <w:t>Репозитарий</w:t>
      </w:r>
      <w:proofErr w:type="spellEnd"/>
      <w:r w:rsidRPr="00E6281C">
        <w:rPr>
          <w:rFonts w:asciiTheme="minorHAnsi" w:hAnsiTheme="minorHAnsi" w:cstheme="minorHAnsi"/>
        </w:rPr>
        <w:t xml:space="preserve"> не представлен документ, подтверждающий полномочия лица, подписавшего Заявления.</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gridCol w:w="1754"/>
        <w:gridCol w:w="3486"/>
      </w:tblGrid>
      <w:tr w:rsidR="001C51BA" w:rsidRPr="00E6281C" w14:paraId="504CAD69" w14:textId="77777777" w:rsidTr="00145873">
        <w:tc>
          <w:tcPr>
            <w:tcW w:w="4116" w:type="dxa"/>
          </w:tcPr>
          <w:p w14:paraId="146189F9" w14:textId="77777777" w:rsidR="001C51BA" w:rsidRPr="00E6281C" w:rsidRDefault="001C51BA" w:rsidP="00145873">
            <w:pPr>
              <w:spacing w:before="0" w:after="120" w:line="240" w:lineRule="auto"/>
              <w:rPr>
                <w:rFonts w:asciiTheme="minorHAnsi" w:hAnsiTheme="minorHAnsi" w:cstheme="minorHAnsi"/>
                <w:b/>
                <w:sz w:val="22"/>
                <w:szCs w:val="22"/>
              </w:rPr>
            </w:pPr>
            <w:r w:rsidRPr="00E6281C">
              <w:rPr>
                <w:rFonts w:asciiTheme="minorHAnsi" w:hAnsiTheme="minorHAnsi" w:cstheme="minorHAnsi"/>
                <w:b/>
                <w:sz w:val="22"/>
                <w:szCs w:val="22"/>
              </w:rPr>
              <w:t>________________________________</w:t>
            </w:r>
          </w:p>
        </w:tc>
        <w:tc>
          <w:tcPr>
            <w:tcW w:w="1754" w:type="dxa"/>
          </w:tcPr>
          <w:p w14:paraId="7CF6E1BB" w14:textId="77777777" w:rsidR="001C51BA" w:rsidRPr="00E6281C" w:rsidRDefault="001C51BA" w:rsidP="00145873">
            <w:pPr>
              <w:spacing w:before="0" w:after="120" w:line="240" w:lineRule="auto"/>
              <w:rPr>
                <w:rFonts w:asciiTheme="minorHAnsi" w:hAnsiTheme="minorHAnsi" w:cstheme="minorHAnsi"/>
                <w:b/>
                <w:sz w:val="22"/>
                <w:szCs w:val="22"/>
              </w:rPr>
            </w:pPr>
            <w:r w:rsidRPr="00E6281C">
              <w:rPr>
                <w:rFonts w:asciiTheme="minorHAnsi" w:hAnsiTheme="minorHAnsi" w:cstheme="minorHAnsi"/>
                <w:b/>
                <w:sz w:val="22"/>
                <w:szCs w:val="22"/>
              </w:rPr>
              <w:t>____________</w:t>
            </w:r>
          </w:p>
        </w:tc>
        <w:tc>
          <w:tcPr>
            <w:tcW w:w="3486" w:type="dxa"/>
          </w:tcPr>
          <w:p w14:paraId="263EBFB1" w14:textId="77777777" w:rsidR="001C51BA" w:rsidRPr="00E6281C" w:rsidRDefault="001C51BA" w:rsidP="00145873">
            <w:pPr>
              <w:spacing w:before="0" w:after="120" w:line="240" w:lineRule="auto"/>
              <w:rPr>
                <w:rFonts w:asciiTheme="minorHAnsi" w:hAnsiTheme="minorHAnsi" w:cstheme="minorHAnsi"/>
                <w:b/>
                <w:sz w:val="22"/>
                <w:szCs w:val="22"/>
              </w:rPr>
            </w:pPr>
            <w:r w:rsidRPr="00E6281C">
              <w:rPr>
                <w:rFonts w:asciiTheme="minorHAnsi" w:hAnsiTheme="minorHAnsi" w:cstheme="minorHAnsi"/>
                <w:b/>
                <w:sz w:val="22"/>
                <w:szCs w:val="22"/>
              </w:rPr>
              <w:t>___________________________</w:t>
            </w:r>
          </w:p>
        </w:tc>
      </w:tr>
      <w:tr w:rsidR="001C51BA" w:rsidRPr="00E6281C" w14:paraId="65CF223A" w14:textId="77777777" w:rsidTr="00145873">
        <w:tc>
          <w:tcPr>
            <w:tcW w:w="4116" w:type="dxa"/>
          </w:tcPr>
          <w:p w14:paraId="28A57342" w14:textId="77777777" w:rsidR="001C51BA" w:rsidRPr="00E6281C" w:rsidRDefault="001C51BA" w:rsidP="00145873">
            <w:pPr>
              <w:spacing w:before="0" w:after="120" w:line="240" w:lineRule="auto"/>
              <w:jc w:val="center"/>
              <w:rPr>
                <w:rFonts w:asciiTheme="minorHAnsi" w:hAnsiTheme="minorHAnsi" w:cstheme="minorHAnsi"/>
                <w:i/>
                <w:sz w:val="20"/>
                <w:szCs w:val="20"/>
              </w:rPr>
            </w:pPr>
            <w:r w:rsidRPr="00E6281C">
              <w:rPr>
                <w:rFonts w:asciiTheme="minorHAnsi" w:hAnsiTheme="minorHAnsi" w:cstheme="minorHAnsi"/>
                <w:i/>
                <w:sz w:val="20"/>
                <w:szCs w:val="20"/>
              </w:rPr>
              <w:t>(должность)</w:t>
            </w:r>
          </w:p>
        </w:tc>
        <w:tc>
          <w:tcPr>
            <w:tcW w:w="1754" w:type="dxa"/>
          </w:tcPr>
          <w:p w14:paraId="6E4363D8" w14:textId="77777777" w:rsidR="001C51BA" w:rsidRPr="00E6281C" w:rsidRDefault="001C51BA" w:rsidP="00145873">
            <w:pPr>
              <w:spacing w:before="0" w:after="120" w:line="240" w:lineRule="auto"/>
              <w:jc w:val="center"/>
              <w:rPr>
                <w:rFonts w:asciiTheme="minorHAnsi" w:hAnsiTheme="minorHAnsi" w:cstheme="minorHAnsi"/>
                <w:i/>
                <w:sz w:val="20"/>
                <w:szCs w:val="20"/>
              </w:rPr>
            </w:pPr>
            <w:r w:rsidRPr="00E6281C">
              <w:rPr>
                <w:rFonts w:asciiTheme="minorHAnsi" w:hAnsiTheme="minorHAnsi" w:cstheme="minorHAnsi"/>
                <w:i/>
                <w:sz w:val="20"/>
                <w:szCs w:val="20"/>
              </w:rPr>
              <w:t>М.П. (подпись)</w:t>
            </w:r>
          </w:p>
        </w:tc>
        <w:tc>
          <w:tcPr>
            <w:tcW w:w="3486" w:type="dxa"/>
          </w:tcPr>
          <w:p w14:paraId="2A5A5081" w14:textId="77777777" w:rsidR="001C51BA" w:rsidRPr="00E6281C" w:rsidRDefault="001C51BA" w:rsidP="00145873">
            <w:pPr>
              <w:spacing w:before="0" w:after="120" w:line="240" w:lineRule="auto"/>
              <w:jc w:val="center"/>
              <w:rPr>
                <w:rFonts w:asciiTheme="minorHAnsi" w:hAnsiTheme="minorHAnsi" w:cstheme="minorHAnsi"/>
                <w:i/>
                <w:sz w:val="20"/>
                <w:szCs w:val="20"/>
              </w:rPr>
            </w:pPr>
            <w:r w:rsidRPr="00E6281C">
              <w:rPr>
                <w:rFonts w:asciiTheme="minorHAnsi" w:hAnsiTheme="minorHAnsi" w:cstheme="minorHAnsi"/>
                <w:i/>
                <w:sz w:val="20"/>
                <w:szCs w:val="20"/>
              </w:rPr>
              <w:t>(Ф.И.О.)</w:t>
            </w:r>
          </w:p>
        </w:tc>
      </w:tr>
    </w:tbl>
    <w:p w14:paraId="56610235" w14:textId="77777777" w:rsidR="001C51BA" w:rsidRPr="00E6281C" w:rsidRDefault="001C51BA" w:rsidP="001C51BA">
      <w:pPr>
        <w:pStyle w:val="2"/>
        <w:keepNext w:val="0"/>
        <w:keepLines w:val="0"/>
        <w:widowControl w:val="0"/>
        <w:spacing w:before="0" w:line="240" w:lineRule="auto"/>
        <w:ind w:left="4820"/>
        <w:rPr>
          <w:rFonts w:ascii="Times New Roman" w:hAnsi="Times New Roman" w:cs="Times New Roman"/>
          <w:b w:val="0"/>
        </w:rPr>
      </w:pPr>
      <w:bookmarkStart w:id="4793" w:name="_Приложение_2.5"/>
      <w:bookmarkStart w:id="4794" w:name="_Toc93064099"/>
      <w:bookmarkEnd w:id="4793"/>
      <w:r w:rsidRPr="00E6281C">
        <w:rPr>
          <w:rFonts w:ascii="Times New Roman" w:hAnsi="Times New Roman" w:cs="Times New Roman"/>
          <w:b w:val="0"/>
        </w:rPr>
        <w:lastRenderedPageBreak/>
        <w:t>Приложение 2.5</w:t>
      </w:r>
      <w:bookmarkEnd w:id="4794"/>
    </w:p>
    <w:p w14:paraId="629E7DC0" w14:textId="77777777" w:rsidR="001C51BA" w:rsidRPr="00E6281C" w:rsidRDefault="001C51BA" w:rsidP="001C51BA">
      <w:pPr>
        <w:widowControl w:val="0"/>
        <w:tabs>
          <w:tab w:val="left" w:pos="1701"/>
          <w:tab w:val="left" w:pos="10206"/>
        </w:tabs>
        <w:spacing w:before="0" w:after="0" w:line="240" w:lineRule="auto"/>
        <w:ind w:left="4820"/>
        <w:jc w:val="left"/>
        <w:rPr>
          <w:rFonts w:eastAsia="Times New Roman"/>
          <w:lang w:eastAsia="ru-RU"/>
        </w:rPr>
      </w:pPr>
      <w:r w:rsidRPr="00E6281C">
        <w:rPr>
          <w:rFonts w:eastAsia="Times New Roman"/>
          <w:lang w:eastAsia="ru-RU"/>
        </w:rPr>
        <w:t>к Правилам осуществления</w:t>
      </w:r>
    </w:p>
    <w:p w14:paraId="754B0810" w14:textId="77777777" w:rsidR="001C51BA" w:rsidRPr="00E6281C" w:rsidRDefault="001C51BA" w:rsidP="001C51BA">
      <w:pPr>
        <w:widowControl w:val="0"/>
        <w:tabs>
          <w:tab w:val="left" w:pos="1701"/>
          <w:tab w:val="left" w:pos="10206"/>
        </w:tabs>
        <w:spacing w:before="0" w:after="0" w:line="240" w:lineRule="auto"/>
        <w:ind w:left="4820"/>
        <w:jc w:val="left"/>
        <w:rPr>
          <w:rFonts w:eastAsia="Times New Roman"/>
          <w:lang w:eastAsia="ru-RU"/>
        </w:rPr>
      </w:pPr>
      <w:proofErr w:type="spellStart"/>
      <w:r w:rsidRPr="00E6281C">
        <w:rPr>
          <w:rFonts w:eastAsia="Times New Roman"/>
          <w:lang w:eastAsia="ru-RU"/>
        </w:rPr>
        <w:t>репозитарной</w:t>
      </w:r>
      <w:proofErr w:type="spellEnd"/>
      <w:r w:rsidRPr="00E6281C">
        <w:rPr>
          <w:rFonts w:eastAsia="Times New Roman"/>
          <w:lang w:eastAsia="ru-RU"/>
        </w:rPr>
        <w:t xml:space="preserve"> деятельности НКО АО НРД</w:t>
      </w:r>
    </w:p>
    <w:p w14:paraId="5A813B6E" w14:textId="77777777" w:rsidR="001C51BA" w:rsidRPr="00E6281C" w:rsidRDefault="001C51BA" w:rsidP="001C51BA">
      <w:pPr>
        <w:widowControl w:val="0"/>
        <w:tabs>
          <w:tab w:val="left" w:pos="1701"/>
          <w:tab w:val="left" w:pos="10206"/>
        </w:tabs>
        <w:spacing w:before="0" w:after="0" w:line="240" w:lineRule="auto"/>
        <w:ind w:left="4820"/>
        <w:jc w:val="left"/>
        <w:rPr>
          <w:rFonts w:eastAsia="Times New Roman"/>
          <w:lang w:eastAsia="ru-RU"/>
        </w:rPr>
      </w:pPr>
    </w:p>
    <w:p w14:paraId="2AD1E146" w14:textId="77777777" w:rsidR="001C51BA" w:rsidRPr="00E6281C" w:rsidRDefault="001C51BA" w:rsidP="001C51BA">
      <w:pPr>
        <w:spacing w:after="0"/>
        <w:jc w:val="center"/>
        <w:rPr>
          <w:rFonts w:asciiTheme="minorHAnsi" w:hAnsiTheme="minorHAnsi" w:cstheme="minorHAnsi"/>
          <w:b/>
        </w:rPr>
      </w:pPr>
      <w:r w:rsidRPr="00E6281C">
        <w:rPr>
          <w:rFonts w:asciiTheme="minorHAnsi" w:hAnsiTheme="minorHAnsi" w:cstheme="minorHAnsi"/>
          <w:b/>
        </w:rPr>
        <w:t>Уведомление о невозможности передачи сведений</w:t>
      </w:r>
    </w:p>
    <w:p w14:paraId="50BC0D00" w14:textId="77777777" w:rsidR="001C51BA" w:rsidRPr="00E6281C" w:rsidRDefault="001C51BA" w:rsidP="001C51BA">
      <w:pPr>
        <w:spacing w:before="0" w:line="240" w:lineRule="auto"/>
        <w:jc w:val="center"/>
        <w:rPr>
          <w:rFonts w:asciiTheme="minorHAnsi" w:hAnsiTheme="minorHAnsi" w:cstheme="minorHAnsi"/>
          <w:b/>
        </w:rPr>
      </w:pPr>
    </w:p>
    <w:p w14:paraId="594B9948" w14:textId="77777777" w:rsidR="001C51BA" w:rsidRPr="00E6281C" w:rsidRDefault="001C51BA" w:rsidP="001C51BA">
      <w:pPr>
        <w:spacing w:before="0" w:line="240" w:lineRule="auto"/>
        <w:rPr>
          <w:rFonts w:asciiTheme="minorHAnsi" w:eastAsiaTheme="minorEastAsia" w:hAnsiTheme="minorHAnsi" w:cstheme="minorHAnsi"/>
          <w:b/>
          <w:shd w:val="clear" w:color="auto" w:fill="FFFFFF"/>
          <w:lang w:eastAsia="ru-RU"/>
        </w:rPr>
      </w:pPr>
      <w:r w:rsidRPr="00E6281C">
        <w:rPr>
          <w:rFonts w:asciiTheme="minorHAnsi" w:eastAsiaTheme="minorEastAsia" w:hAnsiTheme="minorHAnsi" w:cstheme="minorHAnsi"/>
          <w:b/>
          <w:shd w:val="clear" w:color="auto" w:fill="FFFFFF"/>
          <w:lang w:eastAsia="ru-RU"/>
        </w:rPr>
        <w:t>№_______ «___» _______ 20___</w:t>
      </w:r>
    </w:p>
    <w:p w14:paraId="444448A8" w14:textId="77777777" w:rsidR="001C51BA" w:rsidRPr="00E6281C" w:rsidRDefault="001C51BA" w:rsidP="001C51BA">
      <w:pPr>
        <w:autoSpaceDE w:val="0"/>
        <w:autoSpaceDN w:val="0"/>
        <w:adjustRightInd w:val="0"/>
        <w:spacing w:before="0" w:line="240" w:lineRule="auto"/>
        <w:rPr>
          <w:rFonts w:asciiTheme="minorHAnsi" w:hAnsiTheme="minorHAnsi" w:cstheme="minorHAnsi"/>
        </w:rPr>
      </w:pPr>
      <w:r w:rsidRPr="00E6281C">
        <w:rPr>
          <w:rFonts w:asciiTheme="minorHAnsi" w:hAnsiTheme="minorHAnsi" w:cstheme="minorHAnsi"/>
        </w:rPr>
        <w:t xml:space="preserve">Небанковская кредитная организация акционерное общество «Национальный расчетный депозитарий» (НКО АО НРД) (ОГРН 1027739132563; ИНН 7702165310; место нахождения 105066, г. Москва, ул. Спартаковская, дом 12) (далее – </w:t>
      </w:r>
      <w:proofErr w:type="spellStart"/>
      <w:r w:rsidRPr="00E6281C">
        <w:rPr>
          <w:rFonts w:asciiTheme="minorHAnsi" w:hAnsiTheme="minorHAnsi" w:cstheme="minorHAnsi"/>
        </w:rPr>
        <w:t>Репозитарий</w:t>
      </w:r>
      <w:proofErr w:type="spellEnd"/>
      <w:r w:rsidRPr="00E6281C">
        <w:rPr>
          <w:rFonts w:asciiTheme="minorHAnsi" w:hAnsiTheme="minorHAnsi" w:cstheme="minorHAnsi"/>
        </w:rPr>
        <w:t xml:space="preserve">) уведомляет о том, что по Заявлению о передаче сведений от «__»_________20__ №____________ сведения из Реестра договоров и иная информация в отношении договоров, указанных в Заявлении о передаче сведений не могут быть переданы в </w:t>
      </w:r>
      <w:r w:rsidRPr="00E6281C">
        <w:rPr>
          <w:rFonts w:asciiTheme="minorHAnsi" w:hAnsiTheme="minorHAnsi" w:cstheme="minorHAnsi"/>
          <w:iCs/>
        </w:rPr>
        <w:t xml:space="preserve">_____________________________________ (далее – Принимающий </w:t>
      </w:r>
      <w:proofErr w:type="spellStart"/>
      <w:r w:rsidRPr="00E6281C">
        <w:rPr>
          <w:rFonts w:asciiTheme="minorHAnsi" w:hAnsiTheme="minorHAnsi" w:cstheme="minorHAnsi"/>
          <w:iCs/>
        </w:rPr>
        <w:t>репозитарий</w:t>
      </w:r>
      <w:proofErr w:type="spellEnd"/>
      <w:r w:rsidRPr="00E6281C">
        <w:rPr>
          <w:rFonts w:asciiTheme="minorHAnsi" w:hAnsiTheme="minorHAnsi" w:cstheme="minorHAnsi"/>
          <w:iCs/>
        </w:rPr>
        <w:t xml:space="preserve">) </w:t>
      </w:r>
      <w:r w:rsidRPr="00E6281C">
        <w:rPr>
          <w:rFonts w:asciiTheme="minorHAnsi" w:hAnsiTheme="minorHAnsi" w:cstheme="minorHAnsi"/>
        </w:rPr>
        <w:t xml:space="preserve">в связи с отсутствием заключенного договора между Вами и Принимающим </w:t>
      </w:r>
      <w:proofErr w:type="spellStart"/>
      <w:r w:rsidRPr="00E6281C">
        <w:rPr>
          <w:rFonts w:asciiTheme="minorHAnsi" w:hAnsiTheme="minorHAnsi" w:cstheme="minorHAnsi"/>
        </w:rPr>
        <w:t>репозитарием</w:t>
      </w:r>
      <w:proofErr w:type="spellEnd"/>
      <w:r w:rsidRPr="00E6281C">
        <w:rPr>
          <w:rFonts w:asciiTheme="minorHAnsi" w:hAnsiTheme="minorHAnsi" w:cstheme="minorHAnsi"/>
          <w:i/>
        </w:rPr>
        <w:t>.</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3"/>
        <w:gridCol w:w="2414"/>
        <w:gridCol w:w="1797"/>
        <w:gridCol w:w="1860"/>
        <w:gridCol w:w="1612"/>
      </w:tblGrid>
      <w:tr w:rsidR="001C51BA" w:rsidRPr="00E6281C" w14:paraId="1137A96F" w14:textId="77777777" w:rsidTr="00145873">
        <w:tc>
          <w:tcPr>
            <w:tcW w:w="1673" w:type="dxa"/>
          </w:tcPr>
          <w:p w14:paraId="0AA42548" w14:textId="77777777" w:rsidR="001C51BA" w:rsidRPr="00E6281C" w:rsidRDefault="001C51BA" w:rsidP="00145873">
            <w:pPr>
              <w:spacing w:before="0" w:after="120" w:line="240" w:lineRule="auto"/>
              <w:jc w:val="center"/>
              <w:rPr>
                <w:rFonts w:asciiTheme="minorHAnsi" w:hAnsiTheme="minorHAnsi" w:cstheme="minorHAnsi"/>
                <w:b/>
              </w:rPr>
            </w:pPr>
          </w:p>
        </w:tc>
        <w:tc>
          <w:tcPr>
            <w:tcW w:w="2511" w:type="dxa"/>
          </w:tcPr>
          <w:p w14:paraId="5637033C" w14:textId="77777777" w:rsidR="001C51BA" w:rsidRPr="00E6281C" w:rsidRDefault="001C51BA" w:rsidP="00145873">
            <w:pPr>
              <w:spacing w:before="0" w:after="120" w:line="240" w:lineRule="auto"/>
              <w:jc w:val="center"/>
              <w:rPr>
                <w:rFonts w:asciiTheme="minorHAnsi" w:hAnsiTheme="minorHAnsi" w:cstheme="minorHAnsi"/>
                <w:b/>
              </w:rPr>
            </w:pPr>
          </w:p>
        </w:tc>
        <w:tc>
          <w:tcPr>
            <w:tcW w:w="1865" w:type="dxa"/>
          </w:tcPr>
          <w:p w14:paraId="17840AF6" w14:textId="77777777" w:rsidR="001C51BA" w:rsidRPr="00E6281C" w:rsidRDefault="001C51BA" w:rsidP="00145873">
            <w:pPr>
              <w:spacing w:before="0" w:after="120" w:line="240" w:lineRule="auto"/>
              <w:jc w:val="center"/>
              <w:rPr>
                <w:rFonts w:asciiTheme="minorHAnsi" w:hAnsiTheme="minorHAnsi" w:cstheme="minorHAnsi"/>
                <w:b/>
              </w:rPr>
            </w:pPr>
          </w:p>
        </w:tc>
        <w:tc>
          <w:tcPr>
            <w:tcW w:w="1860" w:type="dxa"/>
          </w:tcPr>
          <w:p w14:paraId="3FA54400" w14:textId="77777777" w:rsidR="001C51BA" w:rsidRPr="00E6281C" w:rsidRDefault="001C51BA" w:rsidP="00145873">
            <w:pPr>
              <w:spacing w:before="0" w:after="120" w:line="240" w:lineRule="auto"/>
              <w:jc w:val="center"/>
              <w:rPr>
                <w:rFonts w:asciiTheme="minorHAnsi" w:hAnsiTheme="minorHAnsi" w:cstheme="minorHAnsi"/>
                <w:b/>
              </w:rPr>
            </w:pPr>
          </w:p>
        </w:tc>
        <w:tc>
          <w:tcPr>
            <w:tcW w:w="1661" w:type="dxa"/>
          </w:tcPr>
          <w:p w14:paraId="422E9C86" w14:textId="77777777" w:rsidR="001C51BA" w:rsidRPr="00E6281C" w:rsidRDefault="001C51BA" w:rsidP="00145873">
            <w:pPr>
              <w:spacing w:before="0" w:after="120" w:line="240" w:lineRule="auto"/>
              <w:jc w:val="center"/>
              <w:rPr>
                <w:rFonts w:asciiTheme="minorHAnsi" w:hAnsiTheme="minorHAnsi" w:cstheme="minorHAnsi"/>
                <w:b/>
              </w:rPr>
            </w:pPr>
          </w:p>
        </w:tc>
      </w:tr>
      <w:tr w:rsidR="001C51BA" w:rsidRPr="00E6281C" w14:paraId="400C62B6" w14:textId="77777777" w:rsidTr="00145873">
        <w:tc>
          <w:tcPr>
            <w:tcW w:w="4184" w:type="dxa"/>
            <w:gridSpan w:val="2"/>
          </w:tcPr>
          <w:p w14:paraId="1F6BB841" w14:textId="77777777" w:rsidR="001C51BA" w:rsidRPr="00E6281C" w:rsidRDefault="001C51BA" w:rsidP="00145873">
            <w:pPr>
              <w:spacing w:before="0" w:after="120" w:line="240" w:lineRule="auto"/>
              <w:rPr>
                <w:rFonts w:asciiTheme="minorHAnsi" w:hAnsiTheme="minorHAnsi" w:cstheme="minorHAnsi"/>
                <w:b/>
              </w:rPr>
            </w:pPr>
            <w:r w:rsidRPr="00E6281C">
              <w:rPr>
                <w:rFonts w:asciiTheme="minorHAnsi" w:hAnsiTheme="minorHAnsi" w:cstheme="minorHAnsi"/>
                <w:b/>
              </w:rPr>
              <w:t>________________________________</w:t>
            </w:r>
          </w:p>
        </w:tc>
        <w:tc>
          <w:tcPr>
            <w:tcW w:w="1865" w:type="dxa"/>
          </w:tcPr>
          <w:p w14:paraId="0288608C" w14:textId="77777777" w:rsidR="001C51BA" w:rsidRPr="00E6281C" w:rsidRDefault="001C51BA" w:rsidP="00145873">
            <w:pPr>
              <w:spacing w:before="0" w:after="120" w:line="240" w:lineRule="auto"/>
              <w:rPr>
                <w:rFonts w:asciiTheme="minorHAnsi" w:hAnsiTheme="minorHAnsi" w:cstheme="minorHAnsi"/>
                <w:b/>
              </w:rPr>
            </w:pPr>
            <w:r w:rsidRPr="00E6281C">
              <w:rPr>
                <w:rFonts w:asciiTheme="minorHAnsi" w:hAnsiTheme="minorHAnsi" w:cstheme="minorHAnsi"/>
                <w:b/>
              </w:rPr>
              <w:t>_____________</w:t>
            </w:r>
          </w:p>
        </w:tc>
        <w:tc>
          <w:tcPr>
            <w:tcW w:w="3521" w:type="dxa"/>
            <w:gridSpan w:val="2"/>
          </w:tcPr>
          <w:p w14:paraId="44EC808C" w14:textId="77777777" w:rsidR="001C51BA" w:rsidRPr="00E6281C" w:rsidRDefault="001C51BA" w:rsidP="00145873">
            <w:pPr>
              <w:spacing w:before="0" w:after="120" w:line="240" w:lineRule="auto"/>
              <w:rPr>
                <w:rFonts w:asciiTheme="minorHAnsi" w:hAnsiTheme="minorHAnsi" w:cstheme="minorHAnsi"/>
                <w:b/>
              </w:rPr>
            </w:pPr>
            <w:r w:rsidRPr="00E6281C">
              <w:rPr>
                <w:rFonts w:asciiTheme="minorHAnsi" w:hAnsiTheme="minorHAnsi" w:cstheme="minorHAnsi"/>
                <w:b/>
              </w:rPr>
              <w:t>___________________________</w:t>
            </w:r>
          </w:p>
        </w:tc>
      </w:tr>
      <w:tr w:rsidR="001C51BA" w:rsidRPr="00E6281C" w14:paraId="645AFA3C" w14:textId="77777777" w:rsidTr="00145873">
        <w:tc>
          <w:tcPr>
            <w:tcW w:w="4184" w:type="dxa"/>
            <w:gridSpan w:val="2"/>
          </w:tcPr>
          <w:p w14:paraId="3633C785" w14:textId="77777777" w:rsidR="001C51BA" w:rsidRPr="00E6281C" w:rsidRDefault="001C51BA" w:rsidP="00145873">
            <w:pPr>
              <w:spacing w:before="0" w:after="120" w:line="240" w:lineRule="auto"/>
              <w:jc w:val="center"/>
              <w:rPr>
                <w:rFonts w:asciiTheme="minorHAnsi" w:hAnsiTheme="minorHAnsi" w:cstheme="minorHAnsi"/>
                <w:i/>
                <w:sz w:val="20"/>
                <w:szCs w:val="20"/>
              </w:rPr>
            </w:pPr>
            <w:r w:rsidRPr="00E6281C">
              <w:rPr>
                <w:rFonts w:asciiTheme="minorHAnsi" w:hAnsiTheme="minorHAnsi" w:cstheme="minorHAnsi"/>
                <w:i/>
                <w:sz w:val="20"/>
                <w:szCs w:val="20"/>
              </w:rPr>
              <w:t>(должность)</w:t>
            </w:r>
          </w:p>
        </w:tc>
        <w:tc>
          <w:tcPr>
            <w:tcW w:w="1865" w:type="dxa"/>
          </w:tcPr>
          <w:p w14:paraId="7B7A0644" w14:textId="77777777" w:rsidR="001C51BA" w:rsidRPr="00E6281C" w:rsidRDefault="001C51BA" w:rsidP="00145873">
            <w:pPr>
              <w:spacing w:before="0" w:after="120" w:line="240" w:lineRule="auto"/>
              <w:jc w:val="center"/>
              <w:rPr>
                <w:rFonts w:asciiTheme="minorHAnsi" w:hAnsiTheme="minorHAnsi" w:cstheme="minorHAnsi"/>
                <w:i/>
                <w:sz w:val="20"/>
                <w:szCs w:val="20"/>
              </w:rPr>
            </w:pPr>
            <w:r w:rsidRPr="00E6281C">
              <w:rPr>
                <w:rFonts w:asciiTheme="minorHAnsi" w:hAnsiTheme="minorHAnsi" w:cstheme="minorHAnsi"/>
                <w:i/>
                <w:sz w:val="20"/>
                <w:szCs w:val="20"/>
              </w:rPr>
              <w:t>М.П. (подпись)</w:t>
            </w:r>
          </w:p>
        </w:tc>
        <w:tc>
          <w:tcPr>
            <w:tcW w:w="3521" w:type="dxa"/>
            <w:gridSpan w:val="2"/>
          </w:tcPr>
          <w:p w14:paraId="134F4D73" w14:textId="77777777" w:rsidR="001C51BA" w:rsidRPr="00E6281C" w:rsidRDefault="001C51BA" w:rsidP="00145873">
            <w:pPr>
              <w:spacing w:before="0" w:after="120" w:line="240" w:lineRule="auto"/>
              <w:jc w:val="center"/>
              <w:rPr>
                <w:rFonts w:asciiTheme="minorHAnsi" w:hAnsiTheme="minorHAnsi" w:cstheme="minorHAnsi"/>
                <w:i/>
                <w:sz w:val="20"/>
                <w:szCs w:val="20"/>
              </w:rPr>
            </w:pPr>
            <w:r w:rsidRPr="00E6281C">
              <w:rPr>
                <w:rFonts w:asciiTheme="minorHAnsi" w:hAnsiTheme="minorHAnsi" w:cstheme="minorHAnsi"/>
                <w:i/>
                <w:sz w:val="20"/>
                <w:szCs w:val="20"/>
              </w:rPr>
              <w:t>(Ф.И.О.)</w:t>
            </w:r>
          </w:p>
        </w:tc>
      </w:tr>
    </w:tbl>
    <w:p w14:paraId="113EB840" w14:textId="77777777" w:rsidR="001C51BA" w:rsidRPr="00E6281C" w:rsidRDefault="001C51BA" w:rsidP="001C51BA">
      <w:pPr>
        <w:widowControl w:val="0"/>
        <w:tabs>
          <w:tab w:val="left" w:pos="1701"/>
          <w:tab w:val="left" w:pos="10206"/>
        </w:tabs>
        <w:spacing w:before="0" w:after="0" w:line="240" w:lineRule="auto"/>
        <w:ind w:left="4820"/>
        <w:jc w:val="left"/>
        <w:rPr>
          <w:rFonts w:eastAsia="Times New Roman"/>
          <w:lang w:eastAsia="ru-RU"/>
        </w:rPr>
      </w:pPr>
    </w:p>
    <w:p w14:paraId="2E2F2AAB" w14:textId="77777777" w:rsidR="001C51BA" w:rsidRPr="00E6281C" w:rsidRDefault="001C51BA" w:rsidP="001C51BA">
      <w:pPr>
        <w:spacing w:before="0" w:line="240" w:lineRule="auto"/>
        <w:jc w:val="left"/>
        <w:rPr>
          <w:rFonts w:eastAsia="Times New Roman"/>
          <w:lang w:eastAsia="ru-RU"/>
        </w:rPr>
      </w:pPr>
      <w:r w:rsidRPr="00E6281C">
        <w:rPr>
          <w:rFonts w:eastAsia="Times New Roman"/>
          <w:lang w:eastAsia="ru-RU"/>
        </w:rPr>
        <w:br w:type="page"/>
      </w:r>
    </w:p>
    <w:p w14:paraId="6284BD88" w14:textId="77777777" w:rsidR="001C51BA" w:rsidRPr="00E6281C" w:rsidRDefault="001C51BA" w:rsidP="001C51BA">
      <w:pPr>
        <w:pStyle w:val="2"/>
        <w:keepNext w:val="0"/>
        <w:keepLines w:val="0"/>
        <w:widowControl w:val="0"/>
        <w:spacing w:before="0" w:line="240" w:lineRule="auto"/>
        <w:ind w:left="4820"/>
        <w:rPr>
          <w:rFonts w:ascii="Times New Roman" w:hAnsi="Times New Roman" w:cs="Times New Roman"/>
          <w:b w:val="0"/>
        </w:rPr>
      </w:pPr>
      <w:bookmarkStart w:id="4795" w:name="_Приложение_2.6"/>
      <w:bookmarkStart w:id="4796" w:name="_Toc93064100"/>
      <w:bookmarkEnd w:id="4795"/>
      <w:r w:rsidRPr="00E6281C">
        <w:rPr>
          <w:rFonts w:ascii="Times New Roman" w:hAnsi="Times New Roman" w:cs="Times New Roman"/>
          <w:b w:val="0"/>
        </w:rPr>
        <w:lastRenderedPageBreak/>
        <w:t>Приложение 2.6</w:t>
      </w:r>
      <w:bookmarkEnd w:id="4796"/>
    </w:p>
    <w:p w14:paraId="1967FB53" w14:textId="77777777" w:rsidR="001C51BA" w:rsidRPr="00E6281C" w:rsidRDefault="001C51BA" w:rsidP="001C51BA">
      <w:pPr>
        <w:widowControl w:val="0"/>
        <w:tabs>
          <w:tab w:val="left" w:pos="1701"/>
          <w:tab w:val="left" w:pos="10206"/>
        </w:tabs>
        <w:spacing w:before="0" w:after="0" w:line="240" w:lineRule="auto"/>
        <w:ind w:left="4820"/>
        <w:jc w:val="left"/>
        <w:rPr>
          <w:rFonts w:eastAsia="Times New Roman"/>
          <w:lang w:eastAsia="ru-RU"/>
        </w:rPr>
      </w:pPr>
      <w:r w:rsidRPr="00E6281C">
        <w:rPr>
          <w:rFonts w:eastAsia="Times New Roman"/>
          <w:lang w:eastAsia="ru-RU"/>
        </w:rPr>
        <w:t>к Правилам осуществления</w:t>
      </w:r>
    </w:p>
    <w:p w14:paraId="45216EBA" w14:textId="77777777" w:rsidR="001C51BA" w:rsidRPr="00E6281C" w:rsidRDefault="001C51BA" w:rsidP="001C51BA">
      <w:pPr>
        <w:widowControl w:val="0"/>
        <w:tabs>
          <w:tab w:val="left" w:pos="1701"/>
          <w:tab w:val="left" w:pos="10206"/>
        </w:tabs>
        <w:spacing w:before="0" w:after="0" w:line="240" w:lineRule="auto"/>
        <w:ind w:left="4820"/>
        <w:jc w:val="left"/>
        <w:rPr>
          <w:rFonts w:eastAsia="Times New Roman"/>
          <w:lang w:eastAsia="ru-RU"/>
        </w:rPr>
      </w:pPr>
      <w:proofErr w:type="spellStart"/>
      <w:r w:rsidRPr="00E6281C">
        <w:rPr>
          <w:rFonts w:eastAsia="Times New Roman"/>
          <w:lang w:eastAsia="ru-RU"/>
        </w:rPr>
        <w:t>репозитарной</w:t>
      </w:r>
      <w:proofErr w:type="spellEnd"/>
      <w:r w:rsidRPr="00E6281C">
        <w:rPr>
          <w:rFonts w:eastAsia="Times New Roman"/>
          <w:lang w:eastAsia="ru-RU"/>
        </w:rPr>
        <w:t xml:space="preserve"> деятельности НКО АО НРД</w:t>
      </w:r>
    </w:p>
    <w:p w14:paraId="2EA1ABAA" w14:textId="77777777" w:rsidR="001C51BA" w:rsidRPr="00E6281C" w:rsidRDefault="001C51BA" w:rsidP="001C51BA">
      <w:pPr>
        <w:spacing w:after="0"/>
        <w:jc w:val="center"/>
        <w:rPr>
          <w:rFonts w:asciiTheme="minorHAnsi" w:eastAsiaTheme="minorEastAsia" w:hAnsiTheme="minorHAnsi" w:cstheme="minorHAnsi"/>
          <w:b/>
          <w:shd w:val="clear" w:color="auto" w:fill="FFFFFF"/>
          <w:lang w:eastAsia="ru-RU"/>
        </w:rPr>
      </w:pPr>
    </w:p>
    <w:p w14:paraId="0B436749" w14:textId="77777777" w:rsidR="001C51BA" w:rsidRPr="00E6281C" w:rsidRDefault="001C51BA" w:rsidP="001C51BA">
      <w:pPr>
        <w:spacing w:after="0"/>
        <w:jc w:val="center"/>
        <w:rPr>
          <w:rFonts w:asciiTheme="minorHAnsi" w:eastAsiaTheme="minorEastAsia" w:hAnsiTheme="minorHAnsi" w:cstheme="minorHAnsi"/>
          <w:b/>
          <w:shd w:val="clear" w:color="auto" w:fill="FFFFFF"/>
          <w:lang w:eastAsia="ru-RU"/>
        </w:rPr>
      </w:pPr>
      <w:r w:rsidRPr="00E6281C">
        <w:rPr>
          <w:rFonts w:asciiTheme="minorHAnsi" w:eastAsiaTheme="minorEastAsia" w:hAnsiTheme="minorHAnsi" w:cstheme="minorHAnsi"/>
          <w:b/>
          <w:shd w:val="clear" w:color="auto" w:fill="FFFFFF"/>
          <w:lang w:eastAsia="ru-RU"/>
        </w:rPr>
        <w:t>Уведомление о передаче сведений из Реестра договоров</w:t>
      </w:r>
    </w:p>
    <w:p w14:paraId="33DE1CC8" w14:textId="77777777" w:rsidR="001C51BA" w:rsidRPr="00E6281C" w:rsidRDefault="001C51BA" w:rsidP="001C51BA">
      <w:pPr>
        <w:spacing w:before="0" w:line="240" w:lineRule="auto"/>
        <w:jc w:val="center"/>
        <w:rPr>
          <w:rFonts w:asciiTheme="minorHAnsi" w:eastAsiaTheme="minorEastAsia" w:hAnsiTheme="minorHAnsi" w:cstheme="minorHAnsi"/>
          <w:b/>
          <w:shd w:val="clear" w:color="auto" w:fill="FFFFFF"/>
          <w:lang w:eastAsia="ru-RU"/>
        </w:rPr>
      </w:pPr>
    </w:p>
    <w:p w14:paraId="6B030683" w14:textId="77777777" w:rsidR="001C51BA" w:rsidRPr="00E6281C" w:rsidRDefault="001C51BA" w:rsidP="001C51BA">
      <w:pPr>
        <w:spacing w:before="0" w:line="240" w:lineRule="auto"/>
        <w:rPr>
          <w:rFonts w:asciiTheme="minorHAnsi" w:eastAsiaTheme="minorEastAsia" w:hAnsiTheme="minorHAnsi" w:cstheme="minorHAnsi"/>
          <w:b/>
          <w:shd w:val="clear" w:color="auto" w:fill="FFFFFF"/>
          <w:lang w:eastAsia="ru-RU"/>
        </w:rPr>
      </w:pPr>
      <w:r w:rsidRPr="00E6281C">
        <w:rPr>
          <w:rFonts w:asciiTheme="minorHAnsi" w:eastAsiaTheme="minorEastAsia" w:hAnsiTheme="minorHAnsi" w:cstheme="minorHAnsi"/>
          <w:b/>
          <w:shd w:val="clear" w:color="auto" w:fill="FFFFFF"/>
          <w:lang w:eastAsia="ru-RU"/>
        </w:rPr>
        <w:t>№_______ «___» _______ 20___</w:t>
      </w:r>
    </w:p>
    <w:p w14:paraId="6E1DB1F8" w14:textId="77777777" w:rsidR="001C51BA" w:rsidRPr="00E6281C" w:rsidRDefault="001C51BA" w:rsidP="001C51BA">
      <w:pPr>
        <w:spacing w:before="0" w:line="240" w:lineRule="auto"/>
        <w:rPr>
          <w:rFonts w:asciiTheme="minorHAnsi" w:hAnsiTheme="minorHAnsi" w:cstheme="minorHAnsi"/>
          <w:iCs/>
        </w:rPr>
      </w:pPr>
      <w:r w:rsidRPr="00E6281C">
        <w:rPr>
          <w:rFonts w:asciiTheme="minorHAnsi" w:hAnsiTheme="minorHAnsi" w:cstheme="minorHAnsi"/>
        </w:rPr>
        <w:t xml:space="preserve">Небанковская кредитная организация акционерное общество «Национальный расчетный депозитарий» (НКО АО НРД) (ОГРН 1027739132563; ИНН 7702165310; место нахождения 105066, г. Москва, ул. Спартаковская, дом 12) (далее – </w:t>
      </w:r>
      <w:proofErr w:type="spellStart"/>
      <w:r w:rsidRPr="00E6281C">
        <w:rPr>
          <w:rFonts w:asciiTheme="minorHAnsi" w:hAnsiTheme="minorHAnsi" w:cstheme="minorHAnsi"/>
        </w:rPr>
        <w:t>Репозитарий</w:t>
      </w:r>
      <w:proofErr w:type="spellEnd"/>
      <w:r w:rsidRPr="00E6281C">
        <w:rPr>
          <w:rFonts w:asciiTheme="minorHAnsi" w:hAnsiTheme="minorHAnsi" w:cstheme="minorHAnsi"/>
        </w:rPr>
        <w:t xml:space="preserve">) уведомляет о том, что по Заявлению о передаче сведений от «__»_________20__ №____________ сведения из Реестра договоров и иная информация в отношении договоров, указанных в Заявлении о передаче сведений _____________________ </w:t>
      </w:r>
      <w:r w:rsidRPr="00E6281C">
        <w:rPr>
          <w:rFonts w:asciiTheme="minorHAnsi" w:hAnsiTheme="minorHAnsi" w:cstheme="minorHAnsi"/>
          <w:i/>
        </w:rPr>
        <w:t>(указывается дата, в которую были переданы сведения)</w:t>
      </w:r>
      <w:r w:rsidRPr="00E6281C">
        <w:rPr>
          <w:rFonts w:asciiTheme="minorHAnsi" w:hAnsiTheme="minorHAnsi" w:cstheme="minorHAnsi"/>
        </w:rPr>
        <w:t xml:space="preserve"> переданы в ___________</w:t>
      </w:r>
      <w:r w:rsidRPr="00E6281C">
        <w:rPr>
          <w:rFonts w:asciiTheme="minorHAnsi" w:hAnsiTheme="minorHAnsi" w:cstheme="minorHAnsi"/>
          <w:iCs/>
        </w:rPr>
        <w:t xml:space="preserve">___________________________________________ </w:t>
      </w:r>
      <w:r w:rsidRPr="00E6281C">
        <w:rPr>
          <w:rFonts w:asciiTheme="minorHAnsi" w:hAnsiTheme="minorHAnsi" w:cstheme="minorHAnsi"/>
          <w:i/>
        </w:rPr>
        <w:t xml:space="preserve">(указываются сведения о Принимающем </w:t>
      </w:r>
      <w:proofErr w:type="spellStart"/>
      <w:r w:rsidRPr="00E6281C">
        <w:rPr>
          <w:rFonts w:asciiTheme="minorHAnsi" w:hAnsiTheme="minorHAnsi" w:cstheme="minorHAnsi"/>
          <w:i/>
        </w:rPr>
        <w:t>репозитарии</w:t>
      </w:r>
      <w:proofErr w:type="spellEnd"/>
      <w:r w:rsidRPr="00E6281C">
        <w:rPr>
          <w:rFonts w:asciiTheme="minorHAnsi" w:hAnsiTheme="minorHAnsi" w:cstheme="minorHAnsi"/>
          <w:i/>
        </w:rPr>
        <w:t>).</w:t>
      </w:r>
    </w:p>
    <w:p w14:paraId="044163F8" w14:textId="77777777" w:rsidR="001C51BA" w:rsidRPr="00E6281C" w:rsidRDefault="001C51BA" w:rsidP="001C51BA">
      <w:pPr>
        <w:spacing w:before="0" w:line="240" w:lineRule="auto"/>
        <w:rPr>
          <w:rFonts w:asciiTheme="minorHAnsi" w:hAnsiTheme="minorHAnsi" w:cstheme="minorHAnsi"/>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3"/>
        <w:gridCol w:w="2414"/>
        <w:gridCol w:w="1797"/>
        <w:gridCol w:w="1860"/>
        <w:gridCol w:w="1612"/>
      </w:tblGrid>
      <w:tr w:rsidR="001C51BA" w:rsidRPr="00E6281C" w14:paraId="0F1E09CD" w14:textId="77777777" w:rsidTr="00145873">
        <w:tc>
          <w:tcPr>
            <w:tcW w:w="1673" w:type="dxa"/>
          </w:tcPr>
          <w:p w14:paraId="5BA4D1B9" w14:textId="77777777" w:rsidR="001C51BA" w:rsidRPr="00E6281C" w:rsidRDefault="001C51BA" w:rsidP="00145873">
            <w:pPr>
              <w:spacing w:before="0" w:after="120" w:line="240" w:lineRule="auto"/>
              <w:jc w:val="center"/>
              <w:rPr>
                <w:rFonts w:asciiTheme="minorHAnsi" w:hAnsiTheme="minorHAnsi" w:cstheme="minorHAnsi"/>
                <w:b/>
              </w:rPr>
            </w:pPr>
          </w:p>
        </w:tc>
        <w:tc>
          <w:tcPr>
            <w:tcW w:w="2511" w:type="dxa"/>
          </w:tcPr>
          <w:p w14:paraId="5D0E7BA0" w14:textId="77777777" w:rsidR="001C51BA" w:rsidRPr="00E6281C" w:rsidRDefault="001C51BA" w:rsidP="00145873">
            <w:pPr>
              <w:spacing w:before="0" w:after="120" w:line="240" w:lineRule="auto"/>
              <w:jc w:val="center"/>
              <w:rPr>
                <w:rFonts w:asciiTheme="minorHAnsi" w:hAnsiTheme="minorHAnsi" w:cstheme="minorHAnsi"/>
                <w:b/>
              </w:rPr>
            </w:pPr>
          </w:p>
        </w:tc>
        <w:tc>
          <w:tcPr>
            <w:tcW w:w="1865" w:type="dxa"/>
          </w:tcPr>
          <w:p w14:paraId="0FA985AA" w14:textId="77777777" w:rsidR="001C51BA" w:rsidRPr="00E6281C" w:rsidRDefault="001C51BA" w:rsidP="00145873">
            <w:pPr>
              <w:spacing w:before="0" w:after="120" w:line="240" w:lineRule="auto"/>
              <w:jc w:val="center"/>
              <w:rPr>
                <w:rFonts w:asciiTheme="minorHAnsi" w:hAnsiTheme="minorHAnsi" w:cstheme="minorHAnsi"/>
                <w:b/>
              </w:rPr>
            </w:pPr>
          </w:p>
        </w:tc>
        <w:tc>
          <w:tcPr>
            <w:tcW w:w="1860" w:type="dxa"/>
          </w:tcPr>
          <w:p w14:paraId="75798ABE" w14:textId="77777777" w:rsidR="001C51BA" w:rsidRPr="00E6281C" w:rsidRDefault="001C51BA" w:rsidP="00145873">
            <w:pPr>
              <w:spacing w:before="0" w:after="120" w:line="240" w:lineRule="auto"/>
              <w:jc w:val="center"/>
              <w:rPr>
                <w:rFonts w:asciiTheme="minorHAnsi" w:hAnsiTheme="minorHAnsi" w:cstheme="minorHAnsi"/>
                <w:b/>
              </w:rPr>
            </w:pPr>
          </w:p>
        </w:tc>
        <w:tc>
          <w:tcPr>
            <w:tcW w:w="1661" w:type="dxa"/>
          </w:tcPr>
          <w:p w14:paraId="52CC9FDF" w14:textId="77777777" w:rsidR="001C51BA" w:rsidRPr="00E6281C" w:rsidRDefault="001C51BA" w:rsidP="00145873">
            <w:pPr>
              <w:spacing w:before="0" w:after="120" w:line="240" w:lineRule="auto"/>
              <w:jc w:val="center"/>
              <w:rPr>
                <w:rFonts w:asciiTheme="minorHAnsi" w:hAnsiTheme="minorHAnsi" w:cstheme="minorHAnsi"/>
                <w:b/>
              </w:rPr>
            </w:pPr>
          </w:p>
        </w:tc>
      </w:tr>
      <w:tr w:rsidR="001C51BA" w:rsidRPr="00E6281C" w14:paraId="11974D45" w14:textId="77777777" w:rsidTr="00145873">
        <w:tc>
          <w:tcPr>
            <w:tcW w:w="4184" w:type="dxa"/>
            <w:gridSpan w:val="2"/>
          </w:tcPr>
          <w:p w14:paraId="0E6AC482" w14:textId="77777777" w:rsidR="001C51BA" w:rsidRPr="00E6281C" w:rsidRDefault="001C51BA" w:rsidP="00145873">
            <w:pPr>
              <w:spacing w:before="0" w:after="120" w:line="240" w:lineRule="auto"/>
              <w:rPr>
                <w:rFonts w:asciiTheme="minorHAnsi" w:hAnsiTheme="minorHAnsi" w:cstheme="minorHAnsi"/>
                <w:b/>
              </w:rPr>
            </w:pPr>
            <w:r w:rsidRPr="00E6281C">
              <w:rPr>
                <w:rFonts w:asciiTheme="minorHAnsi" w:hAnsiTheme="minorHAnsi" w:cstheme="minorHAnsi"/>
                <w:b/>
              </w:rPr>
              <w:t>________________________________</w:t>
            </w:r>
          </w:p>
        </w:tc>
        <w:tc>
          <w:tcPr>
            <w:tcW w:w="1865" w:type="dxa"/>
          </w:tcPr>
          <w:p w14:paraId="31016A32" w14:textId="77777777" w:rsidR="001C51BA" w:rsidRPr="00E6281C" w:rsidRDefault="001C51BA" w:rsidP="00145873">
            <w:pPr>
              <w:spacing w:before="0" w:after="120" w:line="240" w:lineRule="auto"/>
              <w:rPr>
                <w:rFonts w:asciiTheme="minorHAnsi" w:hAnsiTheme="minorHAnsi" w:cstheme="minorHAnsi"/>
                <w:b/>
              </w:rPr>
            </w:pPr>
            <w:r w:rsidRPr="00E6281C">
              <w:rPr>
                <w:rFonts w:asciiTheme="minorHAnsi" w:hAnsiTheme="minorHAnsi" w:cstheme="minorHAnsi"/>
                <w:b/>
              </w:rPr>
              <w:t>_____________</w:t>
            </w:r>
          </w:p>
        </w:tc>
        <w:tc>
          <w:tcPr>
            <w:tcW w:w="3521" w:type="dxa"/>
            <w:gridSpan w:val="2"/>
          </w:tcPr>
          <w:p w14:paraId="1E53D822" w14:textId="77777777" w:rsidR="001C51BA" w:rsidRPr="00E6281C" w:rsidRDefault="001C51BA" w:rsidP="00145873">
            <w:pPr>
              <w:spacing w:before="0" w:after="120" w:line="240" w:lineRule="auto"/>
              <w:rPr>
                <w:rFonts w:asciiTheme="minorHAnsi" w:hAnsiTheme="minorHAnsi" w:cstheme="minorHAnsi"/>
                <w:b/>
              </w:rPr>
            </w:pPr>
            <w:r w:rsidRPr="00E6281C">
              <w:rPr>
                <w:rFonts w:asciiTheme="minorHAnsi" w:hAnsiTheme="minorHAnsi" w:cstheme="minorHAnsi"/>
                <w:b/>
              </w:rPr>
              <w:t>___________________________</w:t>
            </w:r>
          </w:p>
        </w:tc>
      </w:tr>
      <w:tr w:rsidR="001C51BA" w:rsidRPr="00E6281C" w14:paraId="60C9DB23" w14:textId="77777777" w:rsidTr="00145873">
        <w:tc>
          <w:tcPr>
            <w:tcW w:w="4184" w:type="dxa"/>
            <w:gridSpan w:val="2"/>
          </w:tcPr>
          <w:p w14:paraId="747C1D64" w14:textId="77777777" w:rsidR="001C51BA" w:rsidRPr="00E6281C" w:rsidRDefault="001C51BA" w:rsidP="00145873">
            <w:pPr>
              <w:spacing w:before="0" w:after="120" w:line="240" w:lineRule="auto"/>
              <w:jc w:val="center"/>
              <w:rPr>
                <w:rFonts w:asciiTheme="minorHAnsi" w:hAnsiTheme="minorHAnsi" w:cstheme="minorHAnsi"/>
                <w:i/>
                <w:sz w:val="20"/>
                <w:szCs w:val="20"/>
              </w:rPr>
            </w:pPr>
            <w:r w:rsidRPr="00E6281C">
              <w:rPr>
                <w:rFonts w:asciiTheme="minorHAnsi" w:hAnsiTheme="minorHAnsi" w:cstheme="minorHAnsi"/>
                <w:i/>
                <w:sz w:val="20"/>
                <w:szCs w:val="20"/>
              </w:rPr>
              <w:t>(должность)</w:t>
            </w:r>
          </w:p>
        </w:tc>
        <w:tc>
          <w:tcPr>
            <w:tcW w:w="1865" w:type="dxa"/>
          </w:tcPr>
          <w:p w14:paraId="5880708D" w14:textId="77777777" w:rsidR="001C51BA" w:rsidRPr="00E6281C" w:rsidRDefault="001C51BA" w:rsidP="00145873">
            <w:pPr>
              <w:spacing w:before="0" w:after="120" w:line="240" w:lineRule="auto"/>
              <w:jc w:val="center"/>
              <w:rPr>
                <w:rFonts w:asciiTheme="minorHAnsi" w:hAnsiTheme="minorHAnsi" w:cstheme="minorHAnsi"/>
                <w:i/>
                <w:sz w:val="20"/>
                <w:szCs w:val="20"/>
              </w:rPr>
            </w:pPr>
            <w:r w:rsidRPr="00E6281C">
              <w:rPr>
                <w:rFonts w:asciiTheme="minorHAnsi" w:hAnsiTheme="minorHAnsi" w:cstheme="minorHAnsi"/>
                <w:i/>
                <w:sz w:val="20"/>
                <w:szCs w:val="20"/>
              </w:rPr>
              <w:t>М.П. (подпись)</w:t>
            </w:r>
          </w:p>
        </w:tc>
        <w:tc>
          <w:tcPr>
            <w:tcW w:w="3521" w:type="dxa"/>
            <w:gridSpan w:val="2"/>
          </w:tcPr>
          <w:p w14:paraId="526AA85D" w14:textId="77777777" w:rsidR="001C51BA" w:rsidRPr="00E6281C" w:rsidRDefault="001C51BA" w:rsidP="00145873">
            <w:pPr>
              <w:spacing w:before="0" w:after="120" w:line="240" w:lineRule="auto"/>
              <w:jc w:val="center"/>
              <w:rPr>
                <w:rFonts w:asciiTheme="minorHAnsi" w:hAnsiTheme="minorHAnsi" w:cstheme="minorHAnsi"/>
                <w:i/>
                <w:sz w:val="20"/>
                <w:szCs w:val="20"/>
              </w:rPr>
            </w:pPr>
            <w:r w:rsidRPr="00E6281C">
              <w:rPr>
                <w:rFonts w:asciiTheme="minorHAnsi" w:hAnsiTheme="minorHAnsi" w:cstheme="minorHAnsi"/>
                <w:i/>
                <w:sz w:val="20"/>
                <w:szCs w:val="20"/>
              </w:rPr>
              <w:t>(Ф.И.О.)</w:t>
            </w:r>
          </w:p>
        </w:tc>
      </w:tr>
    </w:tbl>
    <w:p w14:paraId="3AE8C860" w14:textId="77777777" w:rsidR="001C51BA" w:rsidRPr="00E6281C" w:rsidRDefault="001C51BA" w:rsidP="001C51BA">
      <w:pPr>
        <w:rPr>
          <w:rFonts w:ascii="Tahoma" w:eastAsiaTheme="majorEastAsia" w:hAnsi="Tahoma" w:cs="Tahoma"/>
          <w:b/>
          <w:bCs/>
        </w:rPr>
      </w:pPr>
      <w:r w:rsidRPr="00E6281C">
        <w:rPr>
          <w:rFonts w:asciiTheme="minorHAnsi" w:hAnsiTheme="minorHAnsi" w:cstheme="minorHAnsi"/>
        </w:rPr>
        <w:br w:type="page"/>
      </w:r>
    </w:p>
    <w:p w14:paraId="0F5BCB9E" w14:textId="77777777" w:rsidR="00E97D26" w:rsidRPr="00E6281C" w:rsidRDefault="00E97D26" w:rsidP="00E97D26">
      <w:pPr>
        <w:pStyle w:val="2"/>
        <w:keepNext w:val="0"/>
        <w:keepLines w:val="0"/>
        <w:widowControl w:val="0"/>
        <w:spacing w:before="0" w:line="240" w:lineRule="auto"/>
        <w:ind w:left="0"/>
        <w:jc w:val="left"/>
        <w:rPr>
          <w:rFonts w:ascii="Times New Roman" w:hAnsi="Times New Roman" w:cs="Times New Roman"/>
        </w:rPr>
      </w:pPr>
      <w:bookmarkStart w:id="4797" w:name="_Toc93064101"/>
      <w:r w:rsidRPr="00E6281C">
        <w:rPr>
          <w:rFonts w:ascii="Times New Roman" w:hAnsi="Times New Roman" w:cs="Times New Roman"/>
        </w:rPr>
        <w:lastRenderedPageBreak/>
        <w:t xml:space="preserve">ПРИЛОЖЕНИЯ К ЧАСТИ </w:t>
      </w:r>
      <w:r w:rsidRPr="00E6281C">
        <w:rPr>
          <w:rFonts w:ascii="Times New Roman" w:hAnsi="Times New Roman" w:cs="Times New Roman"/>
          <w:lang w:val="en-US"/>
        </w:rPr>
        <w:t>III</w:t>
      </w:r>
      <w:r w:rsidRPr="00E6281C">
        <w:rPr>
          <w:rFonts w:ascii="Times New Roman" w:hAnsi="Times New Roman" w:cs="Times New Roman"/>
        </w:rPr>
        <w:t xml:space="preserve"> РЕГИСТРАТОР ФИНАНСОВЫХ ТРАНЗАКЦИЙ</w:t>
      </w:r>
      <w:bookmarkEnd w:id="4797"/>
    </w:p>
    <w:p w14:paraId="4F9F1D7A" w14:textId="77777777" w:rsidR="00E97D26" w:rsidRPr="00E6281C" w:rsidRDefault="00E97D26" w:rsidP="00E97D26">
      <w:pPr>
        <w:pStyle w:val="2"/>
        <w:keepNext w:val="0"/>
        <w:keepLines w:val="0"/>
        <w:widowControl w:val="0"/>
        <w:spacing w:before="0" w:line="240" w:lineRule="auto"/>
        <w:ind w:left="4820"/>
        <w:rPr>
          <w:rFonts w:ascii="Times New Roman" w:hAnsi="Times New Roman" w:cs="Times New Roman"/>
          <w:b w:val="0"/>
        </w:rPr>
      </w:pPr>
      <w:bookmarkStart w:id="4798" w:name="_Приложение_3.1"/>
      <w:bookmarkStart w:id="4799" w:name="_Toc93064102"/>
      <w:bookmarkEnd w:id="4798"/>
      <w:r w:rsidRPr="00E6281C">
        <w:rPr>
          <w:rFonts w:ascii="Times New Roman" w:hAnsi="Times New Roman" w:cs="Times New Roman"/>
          <w:b w:val="0"/>
        </w:rPr>
        <w:t>Приложение 3.1</w:t>
      </w:r>
      <w:bookmarkEnd w:id="4799"/>
    </w:p>
    <w:p w14:paraId="263AAA30" w14:textId="77777777" w:rsidR="00E97D26" w:rsidRPr="00E6281C" w:rsidRDefault="00E97D26" w:rsidP="00E97D26">
      <w:pPr>
        <w:widowControl w:val="0"/>
        <w:tabs>
          <w:tab w:val="left" w:pos="1701"/>
          <w:tab w:val="left" w:pos="10206"/>
        </w:tabs>
        <w:spacing w:before="0" w:after="0" w:line="240" w:lineRule="auto"/>
        <w:ind w:left="4820"/>
        <w:jc w:val="left"/>
        <w:rPr>
          <w:rFonts w:eastAsia="Times New Roman"/>
          <w:lang w:eastAsia="ru-RU"/>
        </w:rPr>
      </w:pPr>
      <w:r w:rsidRPr="00E6281C">
        <w:rPr>
          <w:rFonts w:eastAsia="Times New Roman"/>
          <w:lang w:eastAsia="ru-RU"/>
        </w:rPr>
        <w:t xml:space="preserve">к Правилам осуществления </w:t>
      </w:r>
    </w:p>
    <w:p w14:paraId="339FB740" w14:textId="77777777" w:rsidR="00E97D26" w:rsidRPr="00E6281C" w:rsidRDefault="00E97D26" w:rsidP="00E97D26">
      <w:pPr>
        <w:widowControl w:val="0"/>
        <w:tabs>
          <w:tab w:val="left" w:pos="1701"/>
          <w:tab w:val="left" w:pos="10206"/>
        </w:tabs>
        <w:spacing w:before="0" w:after="0" w:line="240" w:lineRule="auto"/>
        <w:ind w:left="4820"/>
        <w:jc w:val="left"/>
        <w:rPr>
          <w:rFonts w:eastAsia="Times New Roman"/>
          <w:lang w:eastAsia="ru-RU"/>
        </w:rPr>
      </w:pPr>
      <w:proofErr w:type="spellStart"/>
      <w:r w:rsidRPr="00E6281C">
        <w:rPr>
          <w:rFonts w:eastAsia="Times New Roman"/>
          <w:lang w:eastAsia="ru-RU"/>
        </w:rPr>
        <w:t>репозитарной</w:t>
      </w:r>
      <w:proofErr w:type="spellEnd"/>
      <w:r w:rsidRPr="00E6281C">
        <w:rPr>
          <w:rFonts w:eastAsia="Times New Roman"/>
          <w:lang w:eastAsia="ru-RU"/>
        </w:rPr>
        <w:t xml:space="preserve"> деятельности НКО АО НРД</w:t>
      </w:r>
    </w:p>
    <w:p w14:paraId="1145D47D" w14:textId="77777777" w:rsidR="001C270C" w:rsidRPr="00E6281C" w:rsidRDefault="001C270C" w:rsidP="001C270C">
      <w:pPr>
        <w:widowControl w:val="0"/>
        <w:tabs>
          <w:tab w:val="left" w:pos="1701"/>
          <w:tab w:val="left" w:pos="10206"/>
        </w:tabs>
        <w:spacing w:before="0" w:line="240" w:lineRule="auto"/>
        <w:ind w:left="567" w:right="397" w:hanging="567"/>
        <w:jc w:val="left"/>
        <w:rPr>
          <w:rFonts w:eastAsia="Times New Roman"/>
          <w:b/>
          <w:lang w:eastAsia="ru-RU"/>
        </w:rPr>
      </w:pPr>
    </w:p>
    <w:p w14:paraId="3EF588C4" w14:textId="77777777" w:rsidR="001C270C" w:rsidRPr="00E6281C" w:rsidRDefault="001C270C" w:rsidP="001C270C">
      <w:pPr>
        <w:spacing w:before="0" w:after="0" w:line="240" w:lineRule="auto"/>
        <w:jc w:val="center"/>
        <w:rPr>
          <w:b/>
        </w:rPr>
      </w:pPr>
      <w:r w:rsidRPr="00E6281C">
        <w:rPr>
          <w:b/>
        </w:rPr>
        <w:t>Перечень документов, используемых в документообороте</w:t>
      </w:r>
    </w:p>
    <w:p w14:paraId="6C8C9A5F" w14:textId="77777777" w:rsidR="001C270C" w:rsidRPr="00E6281C" w:rsidRDefault="001C270C" w:rsidP="001C270C">
      <w:pPr>
        <w:spacing w:before="0" w:after="0" w:line="240" w:lineRule="auto"/>
        <w:jc w:val="center"/>
        <w:rPr>
          <w:b/>
        </w:rPr>
      </w:pPr>
      <w:r w:rsidRPr="00E6281C">
        <w:rPr>
          <w:b/>
        </w:rPr>
        <w:t>Регистратора финансовых транзакций</w:t>
      </w:r>
    </w:p>
    <w:p w14:paraId="690B202D" w14:textId="77777777" w:rsidR="001C270C" w:rsidRPr="00E6281C" w:rsidRDefault="001C270C" w:rsidP="001C270C">
      <w:pPr>
        <w:pStyle w:val="af1"/>
        <w:numPr>
          <w:ilvl w:val="0"/>
          <w:numId w:val="24"/>
        </w:numPr>
        <w:spacing w:line="240" w:lineRule="auto"/>
        <w:ind w:left="709" w:hanging="709"/>
        <w:contextualSpacing w:val="0"/>
        <w:rPr>
          <w:b/>
        </w:rPr>
      </w:pPr>
      <w:r w:rsidRPr="00E6281C">
        <w:rPr>
          <w:b/>
        </w:rPr>
        <w:t>Входящие сообщения</w:t>
      </w:r>
    </w:p>
    <w:p w14:paraId="6ADE4D50" w14:textId="28957F63" w:rsidR="001C270C" w:rsidRPr="00E6281C" w:rsidRDefault="001C270C" w:rsidP="001C270C">
      <w:pPr>
        <w:pStyle w:val="af1"/>
        <w:widowControl w:val="0"/>
        <w:numPr>
          <w:ilvl w:val="1"/>
          <w:numId w:val="24"/>
        </w:numPr>
        <w:spacing w:line="240" w:lineRule="auto"/>
        <w:ind w:left="709" w:hanging="709"/>
        <w:contextualSpacing w:val="0"/>
        <w:rPr>
          <w:rFonts w:eastAsia="Times New Roman"/>
          <w:lang w:eastAsia="ru-RU"/>
        </w:rPr>
      </w:pPr>
      <w:r w:rsidRPr="00E6281C">
        <w:t>Сообще</w:t>
      </w:r>
      <w:r w:rsidRPr="00E6281C">
        <w:rPr>
          <w:rFonts w:eastAsia="Times New Roman"/>
          <w:lang w:eastAsia="ru-RU"/>
        </w:rPr>
        <w:t>ния, не связанные с</w:t>
      </w:r>
      <w:r w:rsidR="00BC2FA3">
        <w:rPr>
          <w:rFonts w:eastAsia="Times New Roman"/>
          <w:lang w:eastAsia="ru-RU"/>
        </w:rPr>
        <w:t>о</w:t>
      </w:r>
      <w:r w:rsidRPr="00E6281C">
        <w:rPr>
          <w:rFonts w:eastAsia="Times New Roman"/>
          <w:lang w:eastAsia="ru-RU"/>
        </w:rPr>
        <w:t xml:space="preserve"> сбором, фиксацией, обработкой и хранением информации о Финансовых сделках:</w:t>
      </w:r>
    </w:p>
    <w:tbl>
      <w:tblPr>
        <w:tblpPr w:leftFromText="180" w:rightFromText="180" w:vertAnchor="text" w:tblpY="1"/>
        <w:tblOverlap w:val="neve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382"/>
        <w:gridCol w:w="1701"/>
        <w:gridCol w:w="2270"/>
      </w:tblGrid>
      <w:tr w:rsidR="001C270C" w:rsidRPr="00E6281C" w14:paraId="338B9BD0" w14:textId="77777777" w:rsidTr="004602EC">
        <w:trPr>
          <w:cantSplit/>
          <w:trHeight w:val="407"/>
          <w:tblHeader/>
        </w:trPr>
        <w:tc>
          <w:tcPr>
            <w:tcW w:w="5382" w:type="dxa"/>
            <w:shd w:val="clear" w:color="auto" w:fill="auto"/>
            <w:vAlign w:val="center"/>
            <w:hideMark/>
          </w:tcPr>
          <w:p w14:paraId="6D48F6A3" w14:textId="77777777" w:rsidR="001C270C" w:rsidRPr="00E6281C" w:rsidRDefault="001C270C" w:rsidP="00072E93">
            <w:pPr>
              <w:widowControl w:val="0"/>
              <w:spacing w:before="0" w:line="240" w:lineRule="auto"/>
              <w:ind w:left="567" w:hanging="567"/>
              <w:jc w:val="center"/>
              <w:rPr>
                <w:rFonts w:eastAsia="Times New Roman"/>
                <w:b/>
                <w:lang w:eastAsia="ru-RU"/>
              </w:rPr>
            </w:pPr>
            <w:r w:rsidRPr="00E6281C">
              <w:rPr>
                <w:rFonts w:eastAsia="Times New Roman"/>
                <w:b/>
                <w:lang w:eastAsia="ru-RU"/>
              </w:rPr>
              <w:t>Наименование документа</w:t>
            </w:r>
          </w:p>
        </w:tc>
        <w:tc>
          <w:tcPr>
            <w:tcW w:w="1701" w:type="dxa"/>
            <w:shd w:val="clear" w:color="auto" w:fill="auto"/>
            <w:vAlign w:val="center"/>
          </w:tcPr>
          <w:p w14:paraId="232ABFBB" w14:textId="77777777" w:rsidR="001C270C" w:rsidRPr="00E6281C" w:rsidRDefault="001C270C" w:rsidP="00072E93">
            <w:pPr>
              <w:widowControl w:val="0"/>
              <w:spacing w:before="0" w:line="240" w:lineRule="auto"/>
              <w:ind w:left="133"/>
              <w:jc w:val="center"/>
              <w:rPr>
                <w:rFonts w:eastAsia="Times New Roman"/>
                <w:b/>
                <w:lang w:eastAsia="ru-RU"/>
              </w:rPr>
            </w:pPr>
            <w:r w:rsidRPr="00E6281C">
              <w:rPr>
                <w:rFonts w:eastAsia="Times New Roman"/>
                <w:b/>
                <w:lang w:eastAsia="ru-RU"/>
              </w:rPr>
              <w:t>Номер формы</w:t>
            </w:r>
          </w:p>
        </w:tc>
        <w:tc>
          <w:tcPr>
            <w:tcW w:w="2270" w:type="dxa"/>
          </w:tcPr>
          <w:p w14:paraId="3A0A2DCB" w14:textId="77777777" w:rsidR="001C270C" w:rsidRPr="00E6281C" w:rsidRDefault="001C270C" w:rsidP="00072E93">
            <w:pPr>
              <w:widowControl w:val="0"/>
              <w:spacing w:before="0" w:line="240" w:lineRule="auto"/>
              <w:ind w:left="130"/>
              <w:jc w:val="center"/>
              <w:rPr>
                <w:rFonts w:eastAsia="Times New Roman"/>
                <w:b/>
                <w:lang w:eastAsia="ru-RU"/>
              </w:rPr>
            </w:pPr>
            <w:r w:rsidRPr="00E6281C">
              <w:rPr>
                <w:rFonts w:eastAsia="Times New Roman"/>
                <w:b/>
                <w:lang w:eastAsia="ru-RU"/>
              </w:rPr>
              <w:t>Формат</w:t>
            </w:r>
          </w:p>
        </w:tc>
      </w:tr>
      <w:tr w:rsidR="001C270C" w:rsidRPr="00E6281C" w14:paraId="1AA00082" w14:textId="77777777" w:rsidTr="004602EC">
        <w:trPr>
          <w:cantSplit/>
          <w:trHeight w:val="815"/>
        </w:trPr>
        <w:tc>
          <w:tcPr>
            <w:tcW w:w="5382" w:type="dxa"/>
            <w:shd w:val="clear" w:color="auto" w:fill="auto"/>
            <w:vAlign w:val="center"/>
            <w:hideMark/>
          </w:tcPr>
          <w:p w14:paraId="0DE556F4" w14:textId="77777777" w:rsidR="001C270C" w:rsidRPr="00E6281C" w:rsidRDefault="001C270C" w:rsidP="00072E93">
            <w:pPr>
              <w:widowControl w:val="0"/>
              <w:spacing w:before="0" w:line="240" w:lineRule="auto"/>
              <w:ind w:left="142"/>
              <w:jc w:val="left"/>
              <w:rPr>
                <w:rFonts w:eastAsia="Times New Roman"/>
                <w:lang w:eastAsia="ru-RU"/>
              </w:rPr>
            </w:pPr>
            <w:r w:rsidRPr="00E6281C">
              <w:rPr>
                <w:rFonts w:eastAsia="Times New Roman"/>
                <w:lang w:eastAsia="ru-RU"/>
              </w:rPr>
              <w:t>Запрос на предоставление выписки по договорам, зарегистрированным в интересах клиента</w:t>
            </w:r>
          </w:p>
        </w:tc>
        <w:tc>
          <w:tcPr>
            <w:tcW w:w="1701" w:type="dxa"/>
            <w:vAlign w:val="center"/>
          </w:tcPr>
          <w:p w14:paraId="324580B2" w14:textId="77777777" w:rsidR="001C270C" w:rsidRPr="00E6281C" w:rsidRDefault="001C270C" w:rsidP="00072E93">
            <w:pPr>
              <w:widowControl w:val="0"/>
              <w:spacing w:before="0" w:line="240" w:lineRule="auto"/>
              <w:jc w:val="center"/>
              <w:rPr>
                <w:rFonts w:eastAsia="Times New Roman"/>
                <w:lang w:eastAsia="ru-RU"/>
              </w:rPr>
            </w:pPr>
            <w:r w:rsidRPr="00E6281C">
              <w:rPr>
                <w:rFonts w:eastAsia="Times New Roman"/>
                <w:lang w:eastAsia="ru-RU"/>
              </w:rPr>
              <w:t>CM004</w:t>
            </w:r>
          </w:p>
        </w:tc>
        <w:tc>
          <w:tcPr>
            <w:tcW w:w="2270" w:type="dxa"/>
          </w:tcPr>
          <w:p w14:paraId="2F66ED07" w14:textId="77777777" w:rsidR="001C270C" w:rsidRPr="00E6281C" w:rsidRDefault="00116187" w:rsidP="00072E93">
            <w:pPr>
              <w:widowControl w:val="0"/>
              <w:spacing w:before="0" w:line="240" w:lineRule="auto"/>
              <w:jc w:val="center"/>
              <w:rPr>
                <w:rFonts w:eastAsia="Times New Roman"/>
                <w:lang w:eastAsia="ru-RU"/>
              </w:rPr>
            </w:pPr>
            <w:r w:rsidRPr="00E6281C">
              <w:rPr>
                <w:rFonts w:eastAsia="Times New Roman"/>
                <w:lang w:eastAsia="ru-RU"/>
              </w:rPr>
              <w:t>Бумажный/</w:t>
            </w:r>
            <w:r w:rsidRPr="00E6281C">
              <w:rPr>
                <w:rFonts w:eastAsia="Times New Roman"/>
                <w:lang w:eastAsia="ru-RU"/>
              </w:rPr>
              <w:br/>
            </w:r>
            <w:r w:rsidR="001C270C" w:rsidRPr="00E6281C">
              <w:rPr>
                <w:rFonts w:eastAsia="Times New Roman"/>
                <w:lang w:eastAsia="ru-RU"/>
              </w:rPr>
              <w:t>Электронный (</w:t>
            </w:r>
            <w:r w:rsidR="001C270C" w:rsidRPr="00E6281C">
              <w:rPr>
                <w:rFonts w:eastAsia="Times New Roman"/>
                <w:lang w:val="en-US" w:eastAsia="ru-RU"/>
              </w:rPr>
              <w:t>XML</w:t>
            </w:r>
            <w:r w:rsidR="001C270C" w:rsidRPr="00E6281C">
              <w:rPr>
                <w:rFonts w:eastAsia="Times New Roman"/>
                <w:lang w:eastAsia="ru-RU"/>
              </w:rPr>
              <w:t>)</w:t>
            </w:r>
          </w:p>
        </w:tc>
      </w:tr>
      <w:tr w:rsidR="001C270C" w:rsidRPr="00E6281C" w14:paraId="6D60DA3D" w14:textId="77777777" w:rsidTr="004602EC">
        <w:trPr>
          <w:cantSplit/>
          <w:trHeight w:val="672"/>
        </w:trPr>
        <w:tc>
          <w:tcPr>
            <w:tcW w:w="5382" w:type="dxa"/>
            <w:shd w:val="clear" w:color="auto" w:fill="auto"/>
            <w:vAlign w:val="center"/>
            <w:hideMark/>
          </w:tcPr>
          <w:p w14:paraId="07404256" w14:textId="77777777" w:rsidR="001C270C" w:rsidRPr="00E6281C" w:rsidRDefault="001C270C" w:rsidP="00072E93">
            <w:pPr>
              <w:widowControl w:val="0"/>
              <w:spacing w:before="0" w:line="240" w:lineRule="auto"/>
              <w:ind w:left="142"/>
              <w:jc w:val="left"/>
              <w:rPr>
                <w:rFonts w:eastAsia="Times New Roman"/>
                <w:lang w:eastAsia="ru-RU"/>
              </w:rPr>
            </w:pPr>
            <w:r w:rsidRPr="00E6281C">
              <w:rPr>
                <w:rFonts w:eastAsia="Times New Roman"/>
                <w:lang w:eastAsia="ru-RU"/>
              </w:rPr>
              <w:t xml:space="preserve">Заявка на присвоение </w:t>
            </w:r>
            <w:proofErr w:type="spellStart"/>
            <w:r w:rsidRPr="00E6281C">
              <w:rPr>
                <w:rFonts w:eastAsia="Times New Roman"/>
                <w:lang w:eastAsia="ru-RU"/>
              </w:rPr>
              <w:t>репозитарного</w:t>
            </w:r>
            <w:proofErr w:type="spellEnd"/>
            <w:r w:rsidRPr="00E6281C">
              <w:rPr>
                <w:rFonts w:eastAsia="Times New Roman"/>
                <w:lang w:eastAsia="ru-RU"/>
              </w:rPr>
              <w:t xml:space="preserve"> кода</w:t>
            </w:r>
          </w:p>
        </w:tc>
        <w:tc>
          <w:tcPr>
            <w:tcW w:w="1701" w:type="dxa"/>
          </w:tcPr>
          <w:p w14:paraId="473D9F2E" w14:textId="77777777" w:rsidR="001C270C" w:rsidRPr="00E6281C" w:rsidRDefault="001C270C" w:rsidP="00072E93">
            <w:pPr>
              <w:widowControl w:val="0"/>
              <w:spacing w:before="0" w:line="240" w:lineRule="auto"/>
              <w:jc w:val="center"/>
              <w:rPr>
                <w:rFonts w:eastAsia="Times New Roman"/>
                <w:lang w:eastAsia="ru-RU"/>
              </w:rPr>
            </w:pPr>
            <w:r w:rsidRPr="00E6281C">
              <w:rPr>
                <w:rFonts w:eastAsia="Times New Roman"/>
                <w:lang w:eastAsia="ru-RU"/>
              </w:rPr>
              <w:t>СМ006</w:t>
            </w:r>
          </w:p>
        </w:tc>
        <w:tc>
          <w:tcPr>
            <w:tcW w:w="2270" w:type="dxa"/>
          </w:tcPr>
          <w:p w14:paraId="5D0D5C77" w14:textId="77777777" w:rsidR="001C270C" w:rsidRDefault="001C270C" w:rsidP="00397B40">
            <w:pPr>
              <w:widowControl w:val="0"/>
              <w:spacing w:before="0" w:after="0" w:line="240" w:lineRule="auto"/>
              <w:jc w:val="center"/>
              <w:rPr>
                <w:rFonts w:eastAsia="Times New Roman"/>
                <w:lang w:eastAsia="ru-RU"/>
              </w:rPr>
            </w:pPr>
            <w:r w:rsidRPr="00E6281C">
              <w:rPr>
                <w:rFonts w:eastAsia="Times New Roman"/>
                <w:lang w:eastAsia="ru-RU"/>
              </w:rPr>
              <w:t>Бумажный</w:t>
            </w:r>
            <w:r w:rsidR="009C2DE4">
              <w:rPr>
                <w:rFonts w:eastAsia="Times New Roman"/>
                <w:lang w:eastAsia="ru-RU"/>
              </w:rPr>
              <w:t>/</w:t>
            </w:r>
          </w:p>
          <w:p w14:paraId="4CDB7EC8" w14:textId="77777777" w:rsidR="006D00C2" w:rsidRDefault="009C2DE4" w:rsidP="00397B40">
            <w:pPr>
              <w:widowControl w:val="0"/>
              <w:spacing w:before="0" w:after="0" w:line="240" w:lineRule="auto"/>
              <w:jc w:val="center"/>
              <w:rPr>
                <w:rFonts w:eastAsia="Times New Roman"/>
                <w:lang w:eastAsia="ru-RU"/>
              </w:rPr>
            </w:pPr>
            <w:r>
              <w:rPr>
                <w:rFonts w:eastAsia="Times New Roman"/>
                <w:lang w:eastAsia="ru-RU"/>
              </w:rPr>
              <w:t xml:space="preserve">Электронный </w:t>
            </w:r>
          </w:p>
          <w:p w14:paraId="22107B8F" w14:textId="67A0B17B" w:rsidR="009C2DE4" w:rsidRPr="00E6281C" w:rsidRDefault="009C2DE4" w:rsidP="002B7198">
            <w:pPr>
              <w:widowControl w:val="0"/>
              <w:spacing w:before="0" w:after="0" w:line="240" w:lineRule="auto"/>
              <w:jc w:val="center"/>
              <w:rPr>
                <w:rFonts w:eastAsia="Times New Roman"/>
                <w:lang w:eastAsia="ru-RU"/>
              </w:rPr>
            </w:pPr>
            <w:r>
              <w:rPr>
                <w:rFonts w:eastAsia="Times New Roman"/>
                <w:lang w:eastAsia="ru-RU"/>
              </w:rPr>
              <w:t>(</w:t>
            </w:r>
            <w:r w:rsidR="006D00C2" w:rsidRPr="006D00C2">
              <w:rPr>
                <w:rFonts w:eastAsia="Times New Roman"/>
                <w:lang w:eastAsia="ru-RU"/>
              </w:rPr>
              <w:t>PDF)</w:t>
            </w:r>
          </w:p>
        </w:tc>
      </w:tr>
      <w:tr w:rsidR="001C270C" w:rsidRPr="00E6281C" w14:paraId="2EEEF1EB" w14:textId="77777777" w:rsidTr="004602EC">
        <w:trPr>
          <w:cantSplit/>
          <w:trHeight w:val="672"/>
        </w:trPr>
        <w:tc>
          <w:tcPr>
            <w:tcW w:w="5382" w:type="dxa"/>
            <w:shd w:val="clear" w:color="auto" w:fill="auto"/>
            <w:vAlign w:val="center"/>
          </w:tcPr>
          <w:p w14:paraId="37A14654" w14:textId="77777777" w:rsidR="001C270C" w:rsidRPr="00E6281C" w:rsidRDefault="001C270C" w:rsidP="00072E93">
            <w:pPr>
              <w:widowControl w:val="0"/>
              <w:spacing w:before="0" w:line="240" w:lineRule="auto"/>
              <w:ind w:left="142"/>
              <w:jc w:val="left"/>
              <w:rPr>
                <w:rFonts w:eastAsia="Times New Roman"/>
                <w:lang w:eastAsia="ru-RU"/>
              </w:rPr>
            </w:pPr>
            <w:r w:rsidRPr="00E6281C">
              <w:rPr>
                <w:rFonts w:eastAsia="Times New Roman"/>
                <w:lang w:eastAsia="ru-RU"/>
              </w:rPr>
              <w:t xml:space="preserve">Заявка на приостановление использования </w:t>
            </w:r>
            <w:proofErr w:type="spellStart"/>
            <w:r w:rsidRPr="00E6281C">
              <w:rPr>
                <w:rFonts w:eastAsia="Times New Roman"/>
                <w:lang w:eastAsia="ru-RU"/>
              </w:rPr>
              <w:t>репозитарного</w:t>
            </w:r>
            <w:proofErr w:type="spellEnd"/>
            <w:r w:rsidRPr="00E6281C">
              <w:rPr>
                <w:rFonts w:eastAsia="Times New Roman"/>
                <w:lang w:eastAsia="ru-RU"/>
              </w:rPr>
              <w:t xml:space="preserve"> кода</w:t>
            </w:r>
          </w:p>
        </w:tc>
        <w:tc>
          <w:tcPr>
            <w:tcW w:w="1701" w:type="dxa"/>
          </w:tcPr>
          <w:p w14:paraId="4113DB35" w14:textId="77777777" w:rsidR="001C270C" w:rsidRPr="00E6281C" w:rsidRDefault="001C270C" w:rsidP="00072E93">
            <w:pPr>
              <w:widowControl w:val="0"/>
              <w:spacing w:before="0" w:line="240" w:lineRule="auto"/>
              <w:jc w:val="center"/>
              <w:rPr>
                <w:rFonts w:eastAsia="Times New Roman"/>
                <w:lang w:eastAsia="ru-RU"/>
              </w:rPr>
            </w:pPr>
            <w:r w:rsidRPr="00E6281C">
              <w:rPr>
                <w:rFonts w:eastAsia="Times New Roman"/>
                <w:lang w:eastAsia="ru-RU"/>
              </w:rPr>
              <w:t>СМ009</w:t>
            </w:r>
          </w:p>
        </w:tc>
        <w:tc>
          <w:tcPr>
            <w:tcW w:w="2270" w:type="dxa"/>
          </w:tcPr>
          <w:p w14:paraId="31CD602A" w14:textId="77777777" w:rsidR="001C270C" w:rsidRPr="00E6281C" w:rsidRDefault="001C270C" w:rsidP="00072E93">
            <w:pPr>
              <w:widowControl w:val="0"/>
              <w:spacing w:before="0" w:line="240" w:lineRule="auto"/>
              <w:jc w:val="center"/>
              <w:rPr>
                <w:rFonts w:eastAsia="Times New Roman"/>
                <w:lang w:eastAsia="ru-RU"/>
              </w:rPr>
            </w:pPr>
            <w:r w:rsidRPr="00E6281C">
              <w:rPr>
                <w:rFonts w:eastAsia="Times New Roman"/>
                <w:lang w:eastAsia="ru-RU"/>
              </w:rPr>
              <w:t>Бумажный</w:t>
            </w:r>
          </w:p>
        </w:tc>
      </w:tr>
      <w:tr w:rsidR="001C270C" w:rsidRPr="00E6281C" w:rsidDel="00EF39CE" w14:paraId="034D28A6" w14:textId="77777777" w:rsidTr="004602EC">
        <w:trPr>
          <w:cantSplit/>
          <w:trHeight w:val="395"/>
        </w:trPr>
        <w:tc>
          <w:tcPr>
            <w:tcW w:w="5382" w:type="dxa"/>
            <w:shd w:val="clear" w:color="auto" w:fill="auto"/>
            <w:vAlign w:val="center"/>
          </w:tcPr>
          <w:p w14:paraId="1FC382DD" w14:textId="77777777" w:rsidR="001C270C" w:rsidRPr="00E6281C" w:rsidDel="00EF39CE" w:rsidRDefault="001C270C" w:rsidP="00452E67">
            <w:pPr>
              <w:widowControl w:val="0"/>
              <w:spacing w:before="0" w:line="240" w:lineRule="auto"/>
              <w:ind w:left="142"/>
              <w:jc w:val="left"/>
              <w:rPr>
                <w:rFonts w:eastAsia="Times New Roman"/>
                <w:lang w:eastAsia="ru-RU"/>
              </w:rPr>
            </w:pPr>
            <w:r w:rsidRPr="00E6281C">
              <w:rPr>
                <w:lang w:eastAsia="ru-RU"/>
              </w:rPr>
              <w:t>Реестр согласий</w:t>
            </w:r>
          </w:p>
        </w:tc>
        <w:tc>
          <w:tcPr>
            <w:tcW w:w="1701" w:type="dxa"/>
            <w:vAlign w:val="center"/>
          </w:tcPr>
          <w:p w14:paraId="2A801E7F" w14:textId="77777777" w:rsidR="001C270C" w:rsidRPr="00E6281C" w:rsidDel="00EF39CE" w:rsidRDefault="001C270C" w:rsidP="00072E93">
            <w:pPr>
              <w:widowControl w:val="0"/>
              <w:spacing w:before="0" w:line="240" w:lineRule="auto"/>
              <w:jc w:val="center"/>
              <w:rPr>
                <w:rFonts w:eastAsia="Times New Roman"/>
                <w:lang w:eastAsia="ru-RU"/>
              </w:rPr>
            </w:pPr>
            <w:r w:rsidRPr="00E6281C">
              <w:rPr>
                <w:rFonts w:eastAsia="Times New Roman"/>
                <w:lang w:eastAsia="ru-RU"/>
              </w:rPr>
              <w:t>СМ</w:t>
            </w:r>
            <w:r w:rsidRPr="00E6281C">
              <w:rPr>
                <w:rFonts w:eastAsia="Times New Roman"/>
                <w:lang w:val="en-US" w:eastAsia="ru-RU"/>
              </w:rPr>
              <w:t>0</w:t>
            </w:r>
            <w:r w:rsidRPr="00E6281C">
              <w:rPr>
                <w:rFonts w:eastAsia="Times New Roman"/>
                <w:lang w:eastAsia="ru-RU"/>
              </w:rPr>
              <w:t>88</w:t>
            </w:r>
          </w:p>
        </w:tc>
        <w:tc>
          <w:tcPr>
            <w:tcW w:w="2270" w:type="dxa"/>
          </w:tcPr>
          <w:p w14:paraId="101EA92F" w14:textId="77777777" w:rsidR="001C270C" w:rsidRPr="00E6281C" w:rsidDel="00EF39CE" w:rsidRDefault="001C270C" w:rsidP="00072E93">
            <w:pPr>
              <w:widowControl w:val="0"/>
              <w:spacing w:before="0" w:line="240" w:lineRule="auto"/>
              <w:jc w:val="center"/>
              <w:rPr>
                <w:rFonts w:eastAsia="Times New Roman"/>
                <w:lang w:eastAsia="ru-RU"/>
              </w:rPr>
            </w:pPr>
            <w:r w:rsidRPr="00E6281C">
              <w:rPr>
                <w:rFonts w:eastAsia="Times New Roman"/>
                <w:lang w:eastAsia="ru-RU"/>
              </w:rPr>
              <w:t>Электронный (XML)</w:t>
            </w:r>
          </w:p>
        </w:tc>
      </w:tr>
      <w:tr w:rsidR="001C270C" w:rsidRPr="00E6281C" w14:paraId="11E7BD47" w14:textId="77777777" w:rsidTr="004602EC">
        <w:trPr>
          <w:cantSplit/>
          <w:trHeight w:val="672"/>
        </w:trPr>
        <w:tc>
          <w:tcPr>
            <w:tcW w:w="5382" w:type="dxa"/>
            <w:shd w:val="clear" w:color="auto" w:fill="auto"/>
            <w:vAlign w:val="center"/>
          </w:tcPr>
          <w:p w14:paraId="421D211A" w14:textId="77777777" w:rsidR="001C270C" w:rsidRPr="00E6281C" w:rsidRDefault="001C270C" w:rsidP="00072E93">
            <w:pPr>
              <w:widowControl w:val="0"/>
              <w:spacing w:before="0" w:line="240" w:lineRule="auto"/>
              <w:ind w:left="142"/>
              <w:jc w:val="left"/>
              <w:rPr>
                <w:rFonts w:eastAsia="Times New Roman"/>
                <w:strike/>
                <w:lang w:eastAsia="ru-RU"/>
              </w:rPr>
            </w:pPr>
            <w:r w:rsidRPr="00E6281C">
              <w:rPr>
                <w:rFonts w:eastAsia="Times New Roman"/>
                <w:lang w:eastAsia="ru-RU"/>
              </w:rPr>
              <w:t>Анкета о состоянии обязательств по договорам</w:t>
            </w:r>
          </w:p>
        </w:tc>
        <w:tc>
          <w:tcPr>
            <w:tcW w:w="1701" w:type="dxa"/>
            <w:vAlign w:val="center"/>
          </w:tcPr>
          <w:p w14:paraId="728BB025" w14:textId="77777777" w:rsidR="001C270C" w:rsidRPr="00E6281C" w:rsidRDefault="001C270C" w:rsidP="00072E93">
            <w:pPr>
              <w:widowControl w:val="0"/>
              <w:spacing w:before="0" w:line="240" w:lineRule="auto"/>
              <w:jc w:val="center"/>
              <w:rPr>
                <w:rFonts w:eastAsia="Times New Roman"/>
                <w:lang w:eastAsia="ru-RU"/>
              </w:rPr>
            </w:pPr>
            <w:r w:rsidRPr="00E6281C">
              <w:rPr>
                <w:rFonts w:eastAsia="Times New Roman"/>
                <w:lang w:eastAsia="ru-RU"/>
              </w:rPr>
              <w:t>СМ093</w:t>
            </w:r>
          </w:p>
        </w:tc>
        <w:tc>
          <w:tcPr>
            <w:tcW w:w="2270" w:type="dxa"/>
          </w:tcPr>
          <w:p w14:paraId="73F17A24" w14:textId="77777777" w:rsidR="001C270C" w:rsidRPr="00E6281C" w:rsidRDefault="001958C2" w:rsidP="00072E93">
            <w:pPr>
              <w:widowControl w:val="0"/>
              <w:spacing w:before="0" w:line="240" w:lineRule="auto"/>
              <w:jc w:val="center"/>
              <w:rPr>
                <w:rFonts w:eastAsia="Times New Roman"/>
                <w:lang w:eastAsia="ru-RU"/>
              </w:rPr>
            </w:pPr>
            <w:r w:rsidRPr="00E6281C">
              <w:rPr>
                <w:rFonts w:eastAsia="Times New Roman"/>
                <w:lang w:eastAsia="ru-RU"/>
              </w:rPr>
              <w:t xml:space="preserve">Бумажный/ </w:t>
            </w:r>
            <w:r w:rsidR="001C270C" w:rsidRPr="00E6281C">
              <w:rPr>
                <w:rFonts w:eastAsia="Times New Roman"/>
                <w:lang w:eastAsia="ru-RU"/>
              </w:rPr>
              <w:t>Электронный (</w:t>
            </w:r>
            <w:r w:rsidR="001C270C" w:rsidRPr="00E6281C">
              <w:rPr>
                <w:rFonts w:eastAsia="Times New Roman"/>
                <w:lang w:val="en-US" w:eastAsia="ru-RU"/>
              </w:rPr>
              <w:t>XML</w:t>
            </w:r>
            <w:r w:rsidR="001C270C" w:rsidRPr="00E6281C">
              <w:rPr>
                <w:rFonts w:eastAsia="Times New Roman"/>
                <w:lang w:eastAsia="ru-RU"/>
              </w:rPr>
              <w:t>)</w:t>
            </w:r>
          </w:p>
        </w:tc>
      </w:tr>
    </w:tbl>
    <w:p w14:paraId="02550C90" w14:textId="5FA6B893" w:rsidR="001C270C" w:rsidRPr="00E6281C" w:rsidRDefault="001C270C" w:rsidP="001C270C">
      <w:pPr>
        <w:pStyle w:val="af1"/>
        <w:widowControl w:val="0"/>
        <w:numPr>
          <w:ilvl w:val="1"/>
          <w:numId w:val="24"/>
        </w:numPr>
        <w:spacing w:line="240" w:lineRule="auto"/>
        <w:ind w:left="709" w:hanging="709"/>
      </w:pPr>
      <w:bookmarkStart w:id="4800" w:name="_Ref46234923"/>
      <w:r w:rsidRPr="00E6281C">
        <w:t>Сообщения, связанные с</w:t>
      </w:r>
      <w:r w:rsidR="00BC2FA3">
        <w:t>о</w:t>
      </w:r>
      <w:r w:rsidRPr="00E6281C">
        <w:t xml:space="preserve"> сбором, фиксацией, обработкой и хранением информации о Финансовых сделках:</w:t>
      </w:r>
      <w:bookmarkEnd w:id="4800"/>
    </w:p>
    <w:tbl>
      <w:tblPr>
        <w:tblpPr w:leftFromText="180" w:rightFromText="180" w:vertAnchor="text" w:tblpY="1"/>
        <w:tblOverlap w:val="neve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382"/>
        <w:gridCol w:w="1701"/>
        <w:gridCol w:w="2270"/>
      </w:tblGrid>
      <w:tr w:rsidR="001C270C" w:rsidRPr="00E6281C" w14:paraId="2071BAD8" w14:textId="77777777" w:rsidTr="004602EC">
        <w:trPr>
          <w:cantSplit/>
          <w:trHeight w:val="399"/>
          <w:tblHeader/>
        </w:trPr>
        <w:tc>
          <w:tcPr>
            <w:tcW w:w="5382" w:type="dxa"/>
            <w:shd w:val="clear" w:color="auto" w:fill="auto"/>
            <w:vAlign w:val="center"/>
            <w:hideMark/>
          </w:tcPr>
          <w:p w14:paraId="13CF9388" w14:textId="77777777" w:rsidR="001C270C" w:rsidRPr="00E6281C" w:rsidRDefault="001C270C" w:rsidP="00072E93">
            <w:pPr>
              <w:widowControl w:val="0"/>
              <w:spacing w:before="0" w:line="240" w:lineRule="auto"/>
              <w:ind w:left="567" w:hanging="567"/>
              <w:jc w:val="center"/>
              <w:rPr>
                <w:rFonts w:eastAsia="Times New Roman"/>
                <w:b/>
                <w:lang w:eastAsia="ru-RU"/>
              </w:rPr>
            </w:pPr>
            <w:r w:rsidRPr="00E6281C">
              <w:rPr>
                <w:rFonts w:eastAsia="Times New Roman"/>
                <w:b/>
                <w:lang w:eastAsia="ru-RU"/>
              </w:rPr>
              <w:t>Наименование документа</w:t>
            </w:r>
          </w:p>
        </w:tc>
        <w:tc>
          <w:tcPr>
            <w:tcW w:w="1701" w:type="dxa"/>
            <w:shd w:val="clear" w:color="auto" w:fill="auto"/>
            <w:vAlign w:val="center"/>
          </w:tcPr>
          <w:p w14:paraId="1D5B8A20" w14:textId="77777777" w:rsidR="001C270C" w:rsidRPr="00E6281C" w:rsidRDefault="001C270C" w:rsidP="00072E93">
            <w:pPr>
              <w:widowControl w:val="0"/>
              <w:spacing w:before="0" w:line="240" w:lineRule="auto"/>
              <w:ind w:left="133"/>
              <w:jc w:val="center"/>
              <w:rPr>
                <w:rFonts w:eastAsia="Times New Roman"/>
                <w:b/>
                <w:lang w:eastAsia="ru-RU"/>
              </w:rPr>
            </w:pPr>
            <w:r w:rsidRPr="00E6281C">
              <w:rPr>
                <w:rFonts w:eastAsia="Times New Roman"/>
                <w:b/>
                <w:lang w:eastAsia="ru-RU"/>
              </w:rPr>
              <w:t>Номер формы</w:t>
            </w:r>
          </w:p>
        </w:tc>
        <w:tc>
          <w:tcPr>
            <w:tcW w:w="2270" w:type="dxa"/>
          </w:tcPr>
          <w:p w14:paraId="5BCE9D34" w14:textId="77777777" w:rsidR="001C270C" w:rsidRPr="00E6281C" w:rsidRDefault="001C270C" w:rsidP="00072E93">
            <w:pPr>
              <w:widowControl w:val="0"/>
              <w:spacing w:before="0" w:line="240" w:lineRule="auto"/>
              <w:ind w:left="130"/>
              <w:jc w:val="center"/>
              <w:rPr>
                <w:rFonts w:eastAsia="Times New Roman"/>
                <w:b/>
                <w:lang w:eastAsia="ru-RU"/>
              </w:rPr>
            </w:pPr>
            <w:r w:rsidRPr="00E6281C">
              <w:rPr>
                <w:rFonts w:eastAsia="Times New Roman"/>
                <w:b/>
                <w:lang w:eastAsia="ru-RU"/>
              </w:rPr>
              <w:t>Формат</w:t>
            </w:r>
          </w:p>
        </w:tc>
      </w:tr>
      <w:tr w:rsidR="001C270C" w:rsidRPr="00E6281C" w14:paraId="7EDC9AF0" w14:textId="77777777" w:rsidTr="004602EC">
        <w:trPr>
          <w:cantSplit/>
          <w:trHeight w:val="394"/>
        </w:trPr>
        <w:tc>
          <w:tcPr>
            <w:tcW w:w="5382" w:type="dxa"/>
            <w:shd w:val="clear" w:color="auto" w:fill="auto"/>
            <w:vAlign w:val="center"/>
          </w:tcPr>
          <w:p w14:paraId="4619B9F9" w14:textId="77777777" w:rsidR="001C270C" w:rsidRPr="00E6281C" w:rsidRDefault="001C270C" w:rsidP="00072E93">
            <w:pPr>
              <w:widowControl w:val="0"/>
              <w:spacing w:before="0" w:after="0" w:line="240" w:lineRule="auto"/>
              <w:ind w:left="142"/>
              <w:jc w:val="left"/>
              <w:rPr>
                <w:rFonts w:eastAsia="Times New Roman"/>
                <w:lang w:eastAsia="ru-RU"/>
              </w:rPr>
            </w:pPr>
            <w:r w:rsidRPr="00E6281C">
              <w:rPr>
                <w:rFonts w:eastAsia="Times New Roman"/>
                <w:lang w:eastAsia="ru-RU"/>
              </w:rPr>
              <w:t>Анкета договора банковского вклада</w:t>
            </w:r>
          </w:p>
        </w:tc>
        <w:tc>
          <w:tcPr>
            <w:tcW w:w="1701" w:type="dxa"/>
            <w:vAlign w:val="center"/>
          </w:tcPr>
          <w:p w14:paraId="64006690" w14:textId="77777777" w:rsidR="001C270C" w:rsidRPr="00E6281C" w:rsidRDefault="001C270C" w:rsidP="00072E93">
            <w:pPr>
              <w:widowControl w:val="0"/>
              <w:spacing w:before="0" w:after="0" w:line="240" w:lineRule="auto"/>
              <w:ind w:left="567" w:hanging="567"/>
              <w:jc w:val="center"/>
              <w:rPr>
                <w:rFonts w:eastAsia="Times New Roman"/>
                <w:lang w:eastAsia="ru-RU"/>
              </w:rPr>
            </w:pPr>
            <w:r w:rsidRPr="00E6281C">
              <w:rPr>
                <w:rFonts w:eastAsia="Times New Roman"/>
                <w:lang w:eastAsia="ru-RU"/>
              </w:rPr>
              <w:t>СМ086</w:t>
            </w:r>
          </w:p>
        </w:tc>
        <w:tc>
          <w:tcPr>
            <w:tcW w:w="2270" w:type="dxa"/>
          </w:tcPr>
          <w:p w14:paraId="7E6B8BBC" w14:textId="77777777" w:rsidR="001C270C" w:rsidRPr="00E6281C" w:rsidRDefault="001C270C" w:rsidP="00072E93">
            <w:pPr>
              <w:widowControl w:val="0"/>
              <w:spacing w:before="0" w:after="0" w:line="240" w:lineRule="auto"/>
              <w:jc w:val="center"/>
              <w:rPr>
                <w:rFonts w:eastAsia="Times New Roman"/>
                <w:lang w:eastAsia="ru-RU"/>
              </w:rPr>
            </w:pPr>
            <w:r w:rsidRPr="00E6281C">
              <w:rPr>
                <w:rFonts w:eastAsia="Times New Roman"/>
                <w:lang w:eastAsia="ru-RU"/>
              </w:rPr>
              <w:t>Электронный (</w:t>
            </w:r>
            <w:r w:rsidRPr="00E6281C">
              <w:rPr>
                <w:rFonts w:eastAsia="Times New Roman"/>
                <w:lang w:val="en-US" w:eastAsia="ru-RU"/>
              </w:rPr>
              <w:t>XML</w:t>
            </w:r>
            <w:r w:rsidRPr="00E6281C">
              <w:rPr>
                <w:rFonts w:eastAsia="Times New Roman"/>
                <w:lang w:eastAsia="ru-RU"/>
              </w:rPr>
              <w:t>)</w:t>
            </w:r>
          </w:p>
        </w:tc>
      </w:tr>
      <w:tr w:rsidR="001C270C" w:rsidRPr="00E6281C" w14:paraId="6784CFD1" w14:textId="77777777" w:rsidTr="004602EC">
        <w:trPr>
          <w:cantSplit/>
          <w:trHeight w:val="400"/>
        </w:trPr>
        <w:tc>
          <w:tcPr>
            <w:tcW w:w="5382" w:type="dxa"/>
            <w:shd w:val="clear" w:color="auto" w:fill="auto"/>
            <w:vAlign w:val="center"/>
          </w:tcPr>
          <w:p w14:paraId="7030DBE6" w14:textId="77777777" w:rsidR="001C270C" w:rsidRPr="00E6281C" w:rsidRDefault="001C270C" w:rsidP="00072E93">
            <w:pPr>
              <w:widowControl w:val="0"/>
              <w:spacing w:before="0" w:after="0" w:line="240" w:lineRule="auto"/>
              <w:ind w:left="142"/>
              <w:jc w:val="left"/>
              <w:rPr>
                <w:rFonts w:eastAsia="Times New Roman"/>
                <w:lang w:eastAsia="ru-RU"/>
              </w:rPr>
            </w:pPr>
            <w:r w:rsidRPr="00E6281C">
              <w:rPr>
                <w:rFonts w:eastAsia="Times New Roman"/>
                <w:lang w:eastAsia="ru-RU"/>
              </w:rPr>
              <w:t>Анкета финансовой сделки</w:t>
            </w:r>
          </w:p>
        </w:tc>
        <w:tc>
          <w:tcPr>
            <w:tcW w:w="1701" w:type="dxa"/>
            <w:vAlign w:val="center"/>
          </w:tcPr>
          <w:p w14:paraId="1D710A5B" w14:textId="77777777" w:rsidR="001C270C" w:rsidRPr="00E6281C" w:rsidRDefault="001C270C" w:rsidP="00072E93">
            <w:pPr>
              <w:widowControl w:val="0"/>
              <w:spacing w:before="0" w:after="0" w:line="240" w:lineRule="auto"/>
              <w:ind w:left="567" w:hanging="567"/>
              <w:jc w:val="center"/>
              <w:rPr>
                <w:rFonts w:eastAsia="Times New Roman"/>
                <w:lang w:eastAsia="ru-RU"/>
              </w:rPr>
            </w:pPr>
            <w:r w:rsidRPr="00E6281C">
              <w:rPr>
                <w:rFonts w:eastAsia="Times New Roman"/>
                <w:lang w:eastAsia="ru-RU"/>
              </w:rPr>
              <w:t>СМ087</w:t>
            </w:r>
          </w:p>
        </w:tc>
        <w:tc>
          <w:tcPr>
            <w:tcW w:w="2270" w:type="dxa"/>
          </w:tcPr>
          <w:p w14:paraId="14A70C05" w14:textId="77777777" w:rsidR="001C270C" w:rsidRPr="00E6281C" w:rsidRDefault="001C270C" w:rsidP="00072E93">
            <w:pPr>
              <w:widowControl w:val="0"/>
              <w:spacing w:before="0" w:after="0" w:line="240" w:lineRule="auto"/>
              <w:jc w:val="center"/>
              <w:rPr>
                <w:rFonts w:eastAsia="Times New Roman"/>
                <w:lang w:eastAsia="ru-RU"/>
              </w:rPr>
            </w:pPr>
            <w:r w:rsidRPr="00E6281C">
              <w:rPr>
                <w:rFonts w:eastAsia="Times New Roman"/>
                <w:lang w:eastAsia="ru-RU"/>
              </w:rPr>
              <w:t>Электронный (</w:t>
            </w:r>
            <w:r w:rsidRPr="00E6281C">
              <w:rPr>
                <w:rFonts w:eastAsia="Times New Roman"/>
                <w:lang w:val="en-US" w:eastAsia="ru-RU"/>
              </w:rPr>
              <w:t>XML</w:t>
            </w:r>
            <w:r w:rsidRPr="00E6281C">
              <w:rPr>
                <w:rFonts w:eastAsia="Times New Roman"/>
                <w:lang w:eastAsia="ru-RU"/>
              </w:rPr>
              <w:t>)</w:t>
            </w:r>
          </w:p>
        </w:tc>
      </w:tr>
    </w:tbl>
    <w:p w14:paraId="6D256103" w14:textId="77777777" w:rsidR="001C270C" w:rsidRPr="00E6281C" w:rsidRDefault="001C270C" w:rsidP="001C270C">
      <w:pPr>
        <w:pStyle w:val="af1"/>
        <w:widowControl w:val="0"/>
        <w:numPr>
          <w:ilvl w:val="0"/>
          <w:numId w:val="24"/>
        </w:numPr>
        <w:spacing w:line="240" w:lineRule="auto"/>
        <w:ind w:left="709" w:hanging="709"/>
        <w:rPr>
          <w:rFonts w:eastAsia="Times New Roman"/>
          <w:b/>
          <w:lang w:eastAsia="ru-RU"/>
        </w:rPr>
      </w:pPr>
      <w:r w:rsidRPr="00E6281C">
        <w:rPr>
          <w:rFonts w:eastAsia="Times New Roman"/>
          <w:b/>
          <w:lang w:eastAsia="ru-RU"/>
        </w:rPr>
        <w:t>Исходящие сообщения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382"/>
        <w:gridCol w:w="1701"/>
        <w:gridCol w:w="2263"/>
      </w:tblGrid>
      <w:tr w:rsidR="001C270C" w:rsidRPr="00E6281C" w14:paraId="2650C5C9" w14:textId="77777777" w:rsidTr="004602EC">
        <w:trPr>
          <w:cantSplit/>
          <w:trHeight w:val="396"/>
          <w:tblHeader/>
        </w:trPr>
        <w:tc>
          <w:tcPr>
            <w:tcW w:w="5382" w:type="dxa"/>
            <w:shd w:val="clear" w:color="auto" w:fill="auto"/>
            <w:vAlign w:val="center"/>
            <w:hideMark/>
          </w:tcPr>
          <w:p w14:paraId="4E0792FF" w14:textId="77777777" w:rsidR="001C270C" w:rsidRPr="00E6281C" w:rsidRDefault="001C270C" w:rsidP="00072E93">
            <w:pPr>
              <w:widowControl w:val="0"/>
              <w:spacing w:before="0" w:line="240" w:lineRule="auto"/>
              <w:ind w:left="567" w:hanging="567"/>
              <w:jc w:val="center"/>
              <w:rPr>
                <w:rFonts w:eastAsia="Times New Roman"/>
                <w:b/>
                <w:lang w:eastAsia="ru-RU"/>
              </w:rPr>
            </w:pPr>
            <w:r w:rsidRPr="00E6281C">
              <w:rPr>
                <w:rFonts w:eastAsia="Times New Roman"/>
                <w:b/>
                <w:lang w:eastAsia="ru-RU"/>
              </w:rPr>
              <w:t>Наименование документа</w:t>
            </w:r>
          </w:p>
        </w:tc>
        <w:tc>
          <w:tcPr>
            <w:tcW w:w="1701" w:type="dxa"/>
            <w:shd w:val="clear" w:color="auto" w:fill="auto"/>
            <w:vAlign w:val="center"/>
          </w:tcPr>
          <w:p w14:paraId="139F117D" w14:textId="77777777" w:rsidR="001C270C" w:rsidRPr="00E6281C" w:rsidRDefault="001C270C" w:rsidP="00072E93">
            <w:pPr>
              <w:widowControl w:val="0"/>
              <w:spacing w:before="0" w:line="240" w:lineRule="auto"/>
              <w:jc w:val="center"/>
              <w:rPr>
                <w:rFonts w:eastAsia="Times New Roman"/>
                <w:b/>
                <w:bCs/>
                <w:lang w:eastAsia="ru-RU"/>
              </w:rPr>
            </w:pPr>
            <w:r w:rsidRPr="00E6281C">
              <w:rPr>
                <w:rFonts w:eastAsia="Times New Roman"/>
                <w:b/>
                <w:lang w:eastAsia="ru-RU"/>
              </w:rPr>
              <w:t>Номер формы</w:t>
            </w:r>
          </w:p>
        </w:tc>
        <w:tc>
          <w:tcPr>
            <w:tcW w:w="2263" w:type="dxa"/>
          </w:tcPr>
          <w:p w14:paraId="586E9B83" w14:textId="77777777" w:rsidR="001C270C" w:rsidRPr="00E6281C" w:rsidRDefault="001C270C" w:rsidP="00072E93">
            <w:pPr>
              <w:widowControl w:val="0"/>
              <w:spacing w:before="0" w:line="240" w:lineRule="auto"/>
              <w:jc w:val="center"/>
              <w:rPr>
                <w:rFonts w:eastAsia="Times New Roman"/>
                <w:b/>
                <w:lang w:eastAsia="ru-RU"/>
              </w:rPr>
            </w:pPr>
            <w:r w:rsidRPr="00E6281C">
              <w:rPr>
                <w:rFonts w:eastAsia="Times New Roman"/>
                <w:b/>
                <w:lang w:eastAsia="ru-RU"/>
              </w:rPr>
              <w:t>Формат</w:t>
            </w:r>
          </w:p>
        </w:tc>
      </w:tr>
      <w:tr w:rsidR="001C270C" w:rsidRPr="00E6281C" w14:paraId="2387ABA0" w14:textId="77777777" w:rsidTr="004602EC">
        <w:trPr>
          <w:cantSplit/>
          <w:trHeight w:val="396"/>
        </w:trPr>
        <w:tc>
          <w:tcPr>
            <w:tcW w:w="5382" w:type="dxa"/>
            <w:shd w:val="clear" w:color="auto" w:fill="auto"/>
            <w:vAlign w:val="center"/>
            <w:hideMark/>
          </w:tcPr>
          <w:p w14:paraId="03C077A8" w14:textId="77777777" w:rsidR="001C270C" w:rsidRPr="00E6281C" w:rsidRDefault="001C270C" w:rsidP="00072E93">
            <w:pPr>
              <w:widowControl w:val="0"/>
              <w:spacing w:before="0" w:line="240" w:lineRule="auto"/>
              <w:ind w:left="142"/>
              <w:jc w:val="left"/>
              <w:rPr>
                <w:rFonts w:eastAsia="Times New Roman"/>
                <w:lang w:eastAsia="ru-RU"/>
              </w:rPr>
            </w:pPr>
            <w:r w:rsidRPr="00E6281C">
              <w:rPr>
                <w:rFonts w:eastAsia="Times New Roman"/>
                <w:lang w:eastAsia="ru-RU"/>
              </w:rPr>
              <w:t>Извещение о регистрации</w:t>
            </w:r>
          </w:p>
        </w:tc>
        <w:tc>
          <w:tcPr>
            <w:tcW w:w="1701" w:type="dxa"/>
            <w:vAlign w:val="center"/>
          </w:tcPr>
          <w:p w14:paraId="09BB0E06" w14:textId="77777777" w:rsidR="001C270C" w:rsidRPr="00E6281C" w:rsidRDefault="001C270C" w:rsidP="00072E93">
            <w:pPr>
              <w:widowControl w:val="0"/>
              <w:spacing w:before="0" w:line="240" w:lineRule="auto"/>
              <w:ind w:left="567" w:hanging="567"/>
              <w:jc w:val="center"/>
              <w:rPr>
                <w:rFonts w:eastAsia="Times New Roman"/>
                <w:lang w:val="en-US" w:eastAsia="ru-RU"/>
              </w:rPr>
            </w:pPr>
            <w:r w:rsidRPr="00E6281C">
              <w:rPr>
                <w:rFonts w:eastAsia="Times New Roman"/>
                <w:lang w:val="en-US" w:eastAsia="ru-RU"/>
              </w:rPr>
              <w:t>RM001</w:t>
            </w:r>
          </w:p>
        </w:tc>
        <w:tc>
          <w:tcPr>
            <w:tcW w:w="2263" w:type="dxa"/>
          </w:tcPr>
          <w:p w14:paraId="6815B32D" w14:textId="77777777" w:rsidR="001C270C" w:rsidRPr="00E6281C" w:rsidRDefault="001C270C" w:rsidP="00072E93">
            <w:pPr>
              <w:widowControl w:val="0"/>
              <w:spacing w:before="0" w:line="240" w:lineRule="auto"/>
              <w:ind w:left="-16" w:firstLine="16"/>
              <w:jc w:val="center"/>
              <w:rPr>
                <w:rFonts w:eastAsia="Times New Roman"/>
                <w:lang w:val="en-US" w:eastAsia="ru-RU"/>
              </w:rPr>
            </w:pPr>
            <w:r w:rsidRPr="00E6281C">
              <w:rPr>
                <w:rFonts w:eastAsia="Times New Roman"/>
                <w:lang w:eastAsia="ru-RU"/>
              </w:rPr>
              <w:t>Электронный (</w:t>
            </w:r>
            <w:r w:rsidRPr="00E6281C">
              <w:rPr>
                <w:rFonts w:eastAsia="Times New Roman"/>
                <w:lang w:val="en-US" w:eastAsia="ru-RU"/>
              </w:rPr>
              <w:t>XML</w:t>
            </w:r>
            <w:r w:rsidRPr="00E6281C">
              <w:rPr>
                <w:rFonts w:eastAsia="Times New Roman"/>
                <w:lang w:eastAsia="ru-RU"/>
              </w:rPr>
              <w:t>)</w:t>
            </w:r>
          </w:p>
        </w:tc>
      </w:tr>
      <w:tr w:rsidR="001C270C" w:rsidRPr="00E6281C" w14:paraId="7D653C23" w14:textId="77777777" w:rsidTr="004602EC">
        <w:trPr>
          <w:cantSplit/>
          <w:trHeight w:val="396"/>
        </w:trPr>
        <w:tc>
          <w:tcPr>
            <w:tcW w:w="5382" w:type="dxa"/>
            <w:shd w:val="clear" w:color="auto" w:fill="auto"/>
            <w:vAlign w:val="center"/>
            <w:hideMark/>
          </w:tcPr>
          <w:p w14:paraId="26CFF0A5" w14:textId="77777777" w:rsidR="001C270C" w:rsidRPr="00E6281C" w:rsidRDefault="001C270C" w:rsidP="00072E93">
            <w:pPr>
              <w:widowControl w:val="0"/>
              <w:spacing w:before="0" w:line="240" w:lineRule="auto"/>
              <w:ind w:left="142"/>
              <w:jc w:val="left"/>
              <w:rPr>
                <w:rFonts w:eastAsia="Times New Roman"/>
                <w:lang w:eastAsia="ru-RU"/>
              </w:rPr>
            </w:pPr>
            <w:r w:rsidRPr="00E6281C">
              <w:rPr>
                <w:rFonts w:eastAsia="Times New Roman"/>
                <w:lang w:eastAsia="ru-RU"/>
              </w:rPr>
              <w:t>Извещение об отказе в исполнении/регистрации</w:t>
            </w:r>
          </w:p>
        </w:tc>
        <w:tc>
          <w:tcPr>
            <w:tcW w:w="1701" w:type="dxa"/>
            <w:vAlign w:val="center"/>
          </w:tcPr>
          <w:p w14:paraId="124FA36A" w14:textId="77777777" w:rsidR="001C270C" w:rsidRPr="00E6281C" w:rsidRDefault="001C270C" w:rsidP="00072E93">
            <w:pPr>
              <w:widowControl w:val="0"/>
              <w:spacing w:before="0" w:line="240" w:lineRule="auto"/>
              <w:ind w:left="567" w:hanging="567"/>
              <w:jc w:val="center"/>
              <w:rPr>
                <w:rFonts w:eastAsia="Times New Roman"/>
                <w:lang w:eastAsia="ru-RU"/>
              </w:rPr>
            </w:pPr>
            <w:r w:rsidRPr="00E6281C">
              <w:rPr>
                <w:rFonts w:eastAsia="Times New Roman"/>
                <w:lang w:val="en-US" w:eastAsia="ru-RU"/>
              </w:rPr>
              <w:t>RM00</w:t>
            </w:r>
            <w:r w:rsidRPr="00E6281C">
              <w:rPr>
                <w:rFonts w:eastAsia="Times New Roman"/>
                <w:lang w:eastAsia="ru-RU"/>
              </w:rPr>
              <w:t>2</w:t>
            </w:r>
          </w:p>
        </w:tc>
        <w:tc>
          <w:tcPr>
            <w:tcW w:w="2263" w:type="dxa"/>
          </w:tcPr>
          <w:p w14:paraId="143CD933" w14:textId="77777777" w:rsidR="001C270C" w:rsidRPr="00E6281C" w:rsidRDefault="001C270C" w:rsidP="00072E93">
            <w:pPr>
              <w:widowControl w:val="0"/>
              <w:spacing w:before="0" w:line="240" w:lineRule="auto"/>
              <w:ind w:left="-16" w:firstLine="16"/>
              <w:jc w:val="center"/>
              <w:rPr>
                <w:rFonts w:eastAsia="Times New Roman"/>
                <w:lang w:val="en-US" w:eastAsia="ru-RU"/>
              </w:rPr>
            </w:pPr>
            <w:r w:rsidRPr="00E6281C">
              <w:rPr>
                <w:rFonts w:eastAsia="Times New Roman"/>
                <w:lang w:eastAsia="ru-RU"/>
              </w:rPr>
              <w:t>Электронный (</w:t>
            </w:r>
            <w:r w:rsidRPr="00E6281C">
              <w:rPr>
                <w:rFonts w:eastAsia="Times New Roman"/>
                <w:lang w:val="en-US" w:eastAsia="ru-RU"/>
              </w:rPr>
              <w:t>XML</w:t>
            </w:r>
            <w:r w:rsidRPr="00E6281C">
              <w:rPr>
                <w:rFonts w:eastAsia="Times New Roman"/>
                <w:lang w:eastAsia="ru-RU"/>
              </w:rPr>
              <w:t>)</w:t>
            </w:r>
          </w:p>
        </w:tc>
      </w:tr>
      <w:tr w:rsidR="001C270C" w:rsidRPr="00E6281C" w14:paraId="2893640E" w14:textId="77777777" w:rsidTr="004602EC">
        <w:trPr>
          <w:cantSplit/>
          <w:trHeight w:val="396"/>
        </w:trPr>
        <w:tc>
          <w:tcPr>
            <w:tcW w:w="5382" w:type="dxa"/>
            <w:shd w:val="clear" w:color="auto" w:fill="auto"/>
            <w:vAlign w:val="center"/>
          </w:tcPr>
          <w:p w14:paraId="2FC0F6EA" w14:textId="77777777" w:rsidR="001C270C" w:rsidRPr="00E6281C" w:rsidRDefault="001C270C" w:rsidP="00072E93">
            <w:pPr>
              <w:widowControl w:val="0"/>
              <w:spacing w:before="0" w:line="240" w:lineRule="auto"/>
              <w:ind w:left="142"/>
              <w:jc w:val="left"/>
              <w:rPr>
                <w:rFonts w:eastAsia="Times New Roman"/>
                <w:lang w:eastAsia="ru-RU"/>
              </w:rPr>
            </w:pPr>
            <w:r w:rsidRPr="00E6281C">
              <w:rPr>
                <w:rFonts w:eastAsia="Times New Roman"/>
                <w:lang w:eastAsia="ru-RU"/>
              </w:rPr>
              <w:t>Уведомление о статусе анкеты</w:t>
            </w:r>
          </w:p>
        </w:tc>
        <w:tc>
          <w:tcPr>
            <w:tcW w:w="1701" w:type="dxa"/>
            <w:vAlign w:val="center"/>
          </w:tcPr>
          <w:p w14:paraId="18CD2D93" w14:textId="77777777" w:rsidR="001C270C" w:rsidRPr="00E6281C" w:rsidRDefault="001C270C" w:rsidP="00072E93">
            <w:pPr>
              <w:widowControl w:val="0"/>
              <w:spacing w:before="0" w:line="240" w:lineRule="auto"/>
              <w:ind w:left="567" w:hanging="567"/>
              <w:jc w:val="center"/>
              <w:rPr>
                <w:rFonts w:eastAsia="Times New Roman"/>
                <w:lang w:eastAsia="ru-RU"/>
              </w:rPr>
            </w:pPr>
            <w:r w:rsidRPr="00E6281C">
              <w:rPr>
                <w:rFonts w:eastAsia="Times New Roman"/>
                <w:lang w:val="en-US" w:eastAsia="ru-RU"/>
              </w:rPr>
              <w:t>RM00</w:t>
            </w:r>
            <w:r w:rsidRPr="00E6281C">
              <w:rPr>
                <w:rFonts w:eastAsia="Times New Roman"/>
                <w:lang w:eastAsia="ru-RU"/>
              </w:rPr>
              <w:t>3</w:t>
            </w:r>
          </w:p>
        </w:tc>
        <w:tc>
          <w:tcPr>
            <w:tcW w:w="2263" w:type="dxa"/>
          </w:tcPr>
          <w:p w14:paraId="125A2D95" w14:textId="77777777" w:rsidR="001C270C" w:rsidRPr="00E6281C" w:rsidRDefault="001C270C" w:rsidP="00072E93">
            <w:pPr>
              <w:widowControl w:val="0"/>
              <w:spacing w:before="0" w:line="240" w:lineRule="auto"/>
              <w:ind w:left="-16" w:firstLine="16"/>
              <w:jc w:val="center"/>
              <w:rPr>
                <w:rFonts w:eastAsia="Times New Roman"/>
                <w:lang w:val="en-US" w:eastAsia="ru-RU"/>
              </w:rPr>
            </w:pPr>
            <w:r w:rsidRPr="00E6281C">
              <w:rPr>
                <w:rFonts w:eastAsia="Times New Roman"/>
                <w:lang w:eastAsia="ru-RU"/>
              </w:rPr>
              <w:t>Электронный (</w:t>
            </w:r>
            <w:r w:rsidRPr="00E6281C">
              <w:rPr>
                <w:rFonts w:eastAsia="Times New Roman"/>
                <w:lang w:val="en-US" w:eastAsia="ru-RU"/>
              </w:rPr>
              <w:t>XML</w:t>
            </w:r>
            <w:r w:rsidRPr="00E6281C">
              <w:rPr>
                <w:rFonts w:eastAsia="Times New Roman"/>
                <w:lang w:eastAsia="ru-RU"/>
              </w:rPr>
              <w:t>)</w:t>
            </w:r>
          </w:p>
        </w:tc>
      </w:tr>
      <w:tr w:rsidR="001C270C" w:rsidRPr="00E6281C" w14:paraId="264B3D5E" w14:textId="77777777" w:rsidTr="004602EC">
        <w:trPr>
          <w:cantSplit/>
          <w:trHeight w:val="396"/>
        </w:trPr>
        <w:tc>
          <w:tcPr>
            <w:tcW w:w="5382" w:type="dxa"/>
            <w:shd w:val="clear" w:color="auto" w:fill="auto"/>
            <w:vAlign w:val="center"/>
          </w:tcPr>
          <w:p w14:paraId="39722608" w14:textId="77777777" w:rsidR="001C270C" w:rsidRPr="00E6281C" w:rsidRDefault="001C270C" w:rsidP="00072E93">
            <w:pPr>
              <w:widowControl w:val="0"/>
              <w:spacing w:before="0" w:line="240" w:lineRule="auto"/>
              <w:ind w:left="142"/>
              <w:jc w:val="left"/>
              <w:rPr>
                <w:rFonts w:eastAsia="Times New Roman"/>
                <w:lang w:eastAsia="ru-RU"/>
              </w:rPr>
            </w:pPr>
            <w:r w:rsidRPr="00E6281C">
              <w:rPr>
                <w:rFonts w:eastAsia="Times New Roman"/>
                <w:lang w:eastAsia="ru-RU"/>
              </w:rPr>
              <w:t>Выписка по договорам, зарегистрированным в интересах клиента</w:t>
            </w:r>
          </w:p>
        </w:tc>
        <w:tc>
          <w:tcPr>
            <w:tcW w:w="1701" w:type="dxa"/>
            <w:vAlign w:val="center"/>
          </w:tcPr>
          <w:p w14:paraId="6B29DC8B" w14:textId="77777777" w:rsidR="001C270C" w:rsidRPr="00E6281C" w:rsidRDefault="001C270C" w:rsidP="00072E93">
            <w:pPr>
              <w:widowControl w:val="0"/>
              <w:spacing w:before="0" w:line="240" w:lineRule="auto"/>
              <w:ind w:left="567" w:hanging="567"/>
              <w:jc w:val="center"/>
              <w:rPr>
                <w:rFonts w:eastAsia="Times New Roman"/>
                <w:lang w:eastAsia="ru-RU"/>
              </w:rPr>
            </w:pPr>
            <w:r w:rsidRPr="00E6281C">
              <w:rPr>
                <w:rFonts w:eastAsia="Times New Roman"/>
                <w:lang w:val="en-US" w:eastAsia="ru-RU"/>
              </w:rPr>
              <w:t>RM00</w:t>
            </w:r>
            <w:r w:rsidRPr="00E6281C">
              <w:rPr>
                <w:rFonts w:eastAsia="Times New Roman"/>
                <w:lang w:eastAsia="ru-RU"/>
              </w:rPr>
              <w:t>4</w:t>
            </w:r>
          </w:p>
        </w:tc>
        <w:tc>
          <w:tcPr>
            <w:tcW w:w="2263" w:type="dxa"/>
          </w:tcPr>
          <w:p w14:paraId="3FFE9FF5" w14:textId="77777777" w:rsidR="001C270C" w:rsidRPr="00E6281C" w:rsidRDefault="00116187" w:rsidP="00072E93">
            <w:pPr>
              <w:widowControl w:val="0"/>
              <w:spacing w:before="0" w:line="240" w:lineRule="auto"/>
              <w:ind w:left="-16" w:firstLine="16"/>
              <w:jc w:val="center"/>
            </w:pPr>
            <w:r w:rsidRPr="00E6281C">
              <w:rPr>
                <w:rFonts w:eastAsia="Times New Roman"/>
                <w:lang w:eastAsia="ru-RU"/>
              </w:rPr>
              <w:t>Бумажный/</w:t>
            </w:r>
            <w:r w:rsidRPr="00E6281C">
              <w:rPr>
                <w:rFonts w:eastAsia="Times New Roman"/>
                <w:lang w:eastAsia="ru-RU"/>
              </w:rPr>
              <w:br/>
            </w:r>
            <w:r w:rsidR="001C270C" w:rsidRPr="00E6281C">
              <w:rPr>
                <w:rFonts w:eastAsia="Times New Roman"/>
                <w:lang w:eastAsia="ru-RU"/>
              </w:rPr>
              <w:t>Электронный (</w:t>
            </w:r>
            <w:r w:rsidR="001C270C" w:rsidRPr="00E6281C">
              <w:rPr>
                <w:rFonts w:eastAsia="Times New Roman"/>
                <w:lang w:val="en-US" w:eastAsia="ru-RU"/>
              </w:rPr>
              <w:t>XML</w:t>
            </w:r>
            <w:r w:rsidR="001C270C" w:rsidRPr="00E6281C">
              <w:rPr>
                <w:rFonts w:eastAsia="Times New Roman"/>
                <w:lang w:eastAsia="ru-RU"/>
              </w:rPr>
              <w:t>)</w:t>
            </w:r>
          </w:p>
        </w:tc>
      </w:tr>
      <w:tr w:rsidR="001C270C" w:rsidRPr="00E6281C" w14:paraId="15134759" w14:textId="77777777" w:rsidTr="004602EC">
        <w:trPr>
          <w:cantSplit/>
          <w:trHeight w:val="396"/>
        </w:trPr>
        <w:tc>
          <w:tcPr>
            <w:tcW w:w="5382" w:type="dxa"/>
            <w:shd w:val="clear" w:color="auto" w:fill="auto"/>
            <w:vAlign w:val="center"/>
          </w:tcPr>
          <w:p w14:paraId="2F7DFDF1" w14:textId="77777777" w:rsidR="001C270C" w:rsidRPr="00E6281C" w:rsidRDefault="001C270C" w:rsidP="00072E93">
            <w:pPr>
              <w:widowControl w:val="0"/>
              <w:spacing w:before="0" w:line="240" w:lineRule="auto"/>
              <w:ind w:left="142"/>
              <w:jc w:val="left"/>
              <w:rPr>
                <w:rFonts w:eastAsia="Times New Roman"/>
                <w:lang w:eastAsia="ru-RU"/>
              </w:rPr>
            </w:pPr>
            <w:r w:rsidRPr="00E6281C">
              <w:rPr>
                <w:rFonts w:eastAsia="Times New Roman"/>
                <w:lang w:eastAsia="ru-RU"/>
              </w:rPr>
              <w:t xml:space="preserve">Выписка из </w:t>
            </w:r>
            <w:r w:rsidRPr="00E6281C">
              <w:t>раздела 1 реестра договоров</w:t>
            </w:r>
          </w:p>
        </w:tc>
        <w:tc>
          <w:tcPr>
            <w:tcW w:w="1701" w:type="dxa"/>
            <w:vAlign w:val="center"/>
          </w:tcPr>
          <w:p w14:paraId="0F83C246" w14:textId="77777777" w:rsidR="001C270C" w:rsidRPr="00E6281C" w:rsidRDefault="001C270C" w:rsidP="00072E93">
            <w:pPr>
              <w:widowControl w:val="0"/>
              <w:spacing w:before="0" w:line="240" w:lineRule="auto"/>
              <w:ind w:left="567" w:hanging="567"/>
              <w:jc w:val="center"/>
              <w:rPr>
                <w:rFonts w:eastAsia="Times New Roman"/>
                <w:lang w:eastAsia="ru-RU"/>
              </w:rPr>
            </w:pPr>
            <w:r w:rsidRPr="00E6281C">
              <w:rPr>
                <w:rFonts w:eastAsia="Times New Roman"/>
                <w:lang w:val="en-US" w:eastAsia="ru-RU"/>
              </w:rPr>
              <w:t>RM</w:t>
            </w:r>
            <w:r w:rsidRPr="00E6281C">
              <w:t>009</w:t>
            </w:r>
          </w:p>
        </w:tc>
        <w:tc>
          <w:tcPr>
            <w:tcW w:w="2263" w:type="dxa"/>
          </w:tcPr>
          <w:p w14:paraId="4CC0A1FD" w14:textId="77777777" w:rsidR="001C270C" w:rsidRPr="00E6281C" w:rsidRDefault="00116187" w:rsidP="00072E93">
            <w:pPr>
              <w:widowControl w:val="0"/>
              <w:spacing w:before="0" w:line="240" w:lineRule="auto"/>
              <w:ind w:left="-16" w:firstLine="16"/>
              <w:jc w:val="center"/>
              <w:rPr>
                <w:rFonts w:eastAsia="Times New Roman"/>
                <w:lang w:eastAsia="ru-RU"/>
              </w:rPr>
            </w:pPr>
            <w:r w:rsidRPr="00E6281C">
              <w:rPr>
                <w:rFonts w:eastAsia="Times New Roman"/>
                <w:lang w:eastAsia="ru-RU"/>
              </w:rPr>
              <w:t>Бумажный/</w:t>
            </w:r>
            <w:r w:rsidRPr="00E6281C">
              <w:rPr>
                <w:rFonts w:eastAsia="Times New Roman"/>
                <w:lang w:eastAsia="ru-RU"/>
              </w:rPr>
              <w:br/>
            </w:r>
            <w:r w:rsidR="001C270C" w:rsidRPr="00E6281C">
              <w:rPr>
                <w:rFonts w:eastAsia="Times New Roman"/>
                <w:lang w:eastAsia="ru-RU"/>
              </w:rPr>
              <w:t>Электронный (</w:t>
            </w:r>
            <w:r w:rsidR="001C270C" w:rsidRPr="00E6281C">
              <w:rPr>
                <w:rFonts w:eastAsia="Times New Roman"/>
                <w:lang w:val="en-US" w:eastAsia="ru-RU"/>
              </w:rPr>
              <w:t>XML</w:t>
            </w:r>
            <w:r w:rsidR="001C270C" w:rsidRPr="00E6281C">
              <w:rPr>
                <w:rFonts w:eastAsia="Times New Roman"/>
                <w:lang w:eastAsia="ru-RU"/>
              </w:rPr>
              <w:t>)</w:t>
            </w:r>
          </w:p>
        </w:tc>
      </w:tr>
    </w:tbl>
    <w:p w14:paraId="1FA4CC0B" w14:textId="77777777" w:rsidR="001C270C" w:rsidRPr="00E6281C" w:rsidRDefault="001C270C" w:rsidP="001C270C">
      <w:pPr>
        <w:spacing w:before="0" w:line="240" w:lineRule="auto"/>
        <w:jc w:val="left"/>
        <w:rPr>
          <w:rFonts w:eastAsia="Times New Roman"/>
          <w:bCs/>
        </w:rPr>
      </w:pPr>
      <w:bookmarkStart w:id="4801" w:name="_Toc29891370"/>
      <w:r w:rsidRPr="00E6281C">
        <w:rPr>
          <w:rFonts w:eastAsia="Times New Roman"/>
          <w:bCs/>
        </w:rPr>
        <w:br w:type="page"/>
      </w:r>
    </w:p>
    <w:p w14:paraId="10348A01" w14:textId="77777777" w:rsidR="00DF7A77" w:rsidRPr="00E6281C" w:rsidRDefault="00DF7A77" w:rsidP="00DF7A77">
      <w:pPr>
        <w:pStyle w:val="2"/>
        <w:keepNext w:val="0"/>
        <w:keepLines w:val="0"/>
        <w:widowControl w:val="0"/>
        <w:spacing w:before="0" w:line="240" w:lineRule="auto"/>
        <w:ind w:left="4820"/>
        <w:rPr>
          <w:rFonts w:ascii="Times New Roman" w:hAnsi="Times New Roman" w:cs="Times New Roman"/>
          <w:b w:val="0"/>
        </w:rPr>
      </w:pPr>
      <w:bookmarkStart w:id="4802" w:name="_Приложение_3.2"/>
      <w:bookmarkStart w:id="4803" w:name="_Toc93064103"/>
      <w:bookmarkStart w:id="4804" w:name="_Toc29891371"/>
      <w:bookmarkEnd w:id="4801"/>
      <w:bookmarkEnd w:id="4802"/>
      <w:r w:rsidRPr="00E6281C">
        <w:rPr>
          <w:rFonts w:ascii="Times New Roman" w:hAnsi="Times New Roman" w:cs="Times New Roman"/>
          <w:b w:val="0"/>
        </w:rPr>
        <w:lastRenderedPageBreak/>
        <w:t>Приложение 3.2</w:t>
      </w:r>
      <w:bookmarkEnd w:id="4803"/>
    </w:p>
    <w:p w14:paraId="4A9F1131" w14:textId="77777777" w:rsidR="00DF7A77" w:rsidRPr="00E6281C" w:rsidRDefault="00DF7A77" w:rsidP="00DF7A77">
      <w:pPr>
        <w:widowControl w:val="0"/>
        <w:spacing w:before="0" w:after="0" w:line="240" w:lineRule="auto"/>
        <w:ind w:left="4820"/>
        <w:jc w:val="left"/>
        <w:rPr>
          <w:rFonts w:eastAsia="Calibri"/>
        </w:rPr>
      </w:pPr>
      <w:r w:rsidRPr="00E6281C">
        <w:rPr>
          <w:rFonts w:eastAsia="Calibri"/>
        </w:rPr>
        <w:t>к Правилам осуществления</w:t>
      </w:r>
    </w:p>
    <w:p w14:paraId="536373EB" w14:textId="77777777" w:rsidR="00DF7A77" w:rsidRPr="00E6281C" w:rsidRDefault="00DF7A77" w:rsidP="00DF7A77">
      <w:pPr>
        <w:widowControl w:val="0"/>
        <w:tabs>
          <w:tab w:val="left" w:pos="1701"/>
        </w:tabs>
        <w:spacing w:before="0" w:after="0" w:line="240" w:lineRule="auto"/>
        <w:ind w:left="4820"/>
        <w:jc w:val="left"/>
        <w:rPr>
          <w:rFonts w:eastAsia="Times New Roman"/>
          <w:lang w:eastAsia="ru-RU"/>
        </w:rPr>
      </w:pPr>
      <w:proofErr w:type="spellStart"/>
      <w:r w:rsidRPr="00E6281C">
        <w:rPr>
          <w:rFonts w:eastAsia="Calibri"/>
        </w:rPr>
        <w:t>репозитарной</w:t>
      </w:r>
      <w:proofErr w:type="spellEnd"/>
      <w:r w:rsidRPr="00E6281C">
        <w:rPr>
          <w:rFonts w:eastAsia="Calibri"/>
        </w:rPr>
        <w:t xml:space="preserve"> де</w:t>
      </w:r>
      <w:r w:rsidRPr="00E6281C">
        <w:rPr>
          <w:rFonts w:eastAsia="Times New Roman"/>
          <w:lang w:eastAsia="ru-RU"/>
        </w:rPr>
        <w:t>ятельности НКО АО НРД</w:t>
      </w:r>
    </w:p>
    <w:p w14:paraId="2962E686" w14:textId="77777777" w:rsidR="001C270C" w:rsidRPr="00E6281C" w:rsidRDefault="001C270C" w:rsidP="001C270C">
      <w:pPr>
        <w:spacing w:before="0" w:line="240" w:lineRule="auto"/>
        <w:jc w:val="left"/>
        <w:rPr>
          <w:rFonts w:asciiTheme="minorHAnsi" w:eastAsia="Times New Roman" w:hAnsiTheme="minorHAnsi" w:cstheme="minorHAnsi"/>
          <w:bCs/>
        </w:rPr>
      </w:pPr>
    </w:p>
    <w:p w14:paraId="52326896" w14:textId="77777777" w:rsidR="001C270C" w:rsidRPr="00E6281C" w:rsidRDefault="00104A6D" w:rsidP="001C270C">
      <w:pPr>
        <w:rPr>
          <w:rFonts w:asciiTheme="minorHAnsi" w:eastAsia="Times New Roman" w:hAnsiTheme="minorHAnsi" w:cstheme="minorHAnsi"/>
          <w:lang w:eastAsia="ru-RU"/>
        </w:rPr>
      </w:pPr>
      <w:r w:rsidRPr="00E6281C">
        <w:rPr>
          <w:rFonts w:asciiTheme="minorHAnsi" w:eastAsia="Times New Roman" w:hAnsiTheme="minorHAnsi" w:cstheme="minorHAnsi"/>
          <w:noProof/>
          <w:sz w:val="48"/>
          <w:lang w:eastAsia="ru-RU"/>
        </w:rPr>
        <mc:AlternateContent>
          <mc:Choice Requires="wps">
            <w:drawing>
              <wp:anchor distT="0" distB="0" distL="114300" distR="114300" simplePos="0" relativeHeight="251662336" behindDoc="0" locked="0" layoutInCell="1" allowOverlap="1" wp14:anchorId="4D476616" wp14:editId="4724352E">
                <wp:simplePos x="0" y="0"/>
                <wp:positionH relativeFrom="margin">
                  <wp:posOffset>2848127</wp:posOffset>
                </wp:positionH>
                <wp:positionV relativeFrom="paragraph">
                  <wp:posOffset>6554</wp:posOffset>
                </wp:positionV>
                <wp:extent cx="3381375" cy="533832"/>
                <wp:effectExtent l="0" t="0" r="9525" b="0"/>
                <wp:wrapNone/>
                <wp:docPr id="1" name="Надпись 1"/>
                <wp:cNvGraphicFramePr/>
                <a:graphic xmlns:a="http://schemas.openxmlformats.org/drawingml/2006/main">
                  <a:graphicData uri="http://schemas.microsoft.com/office/word/2010/wordprocessingShape">
                    <wps:wsp>
                      <wps:cNvSpPr txBox="1"/>
                      <wps:spPr>
                        <a:xfrm>
                          <a:off x="0" y="0"/>
                          <a:ext cx="3381375" cy="533832"/>
                        </a:xfrm>
                        <a:prstGeom prst="rect">
                          <a:avLst/>
                        </a:prstGeom>
                        <a:solidFill>
                          <a:schemeClr val="lt1"/>
                        </a:solidFill>
                        <a:ln w="6350">
                          <a:noFill/>
                        </a:ln>
                      </wps:spPr>
                      <wps:txbx>
                        <w:txbxContent>
                          <w:p w14:paraId="27833E2A" w14:textId="77777777" w:rsidR="00513386" w:rsidRPr="002470E5" w:rsidRDefault="00513386" w:rsidP="001C270C">
                            <w:pPr>
                              <w:spacing w:before="0" w:after="0" w:line="240" w:lineRule="auto"/>
                              <w:rPr>
                                <w:rFonts w:asciiTheme="minorHAnsi" w:hAnsiTheme="minorHAnsi" w:cstheme="minorHAnsi"/>
                                <w:sz w:val="16"/>
                              </w:rPr>
                            </w:pPr>
                            <w:r w:rsidRPr="002470E5">
                              <w:rPr>
                                <w:rFonts w:asciiTheme="minorHAnsi" w:hAnsiTheme="minorHAnsi" w:cstheme="minorHAnsi"/>
                                <w:sz w:val="16"/>
                              </w:rPr>
                              <w:t>Почтовый адрес: 105066, г. Москва, ул. Спартаковская, дом 12</w:t>
                            </w:r>
                          </w:p>
                          <w:p w14:paraId="70F48BC6" w14:textId="77777777" w:rsidR="00513386" w:rsidRPr="002470E5" w:rsidRDefault="00513386" w:rsidP="001C270C">
                            <w:pPr>
                              <w:spacing w:before="0" w:after="0" w:line="240" w:lineRule="auto"/>
                              <w:rPr>
                                <w:rFonts w:asciiTheme="minorHAnsi" w:hAnsiTheme="minorHAnsi" w:cstheme="minorHAnsi"/>
                                <w:sz w:val="16"/>
                              </w:rPr>
                            </w:pPr>
                            <w:r w:rsidRPr="002470E5">
                              <w:rPr>
                                <w:rFonts w:asciiTheme="minorHAnsi" w:hAnsiTheme="minorHAnsi" w:cstheme="minorHAnsi"/>
                                <w:sz w:val="16"/>
                              </w:rPr>
                              <w:t xml:space="preserve">Электронная почта </w:t>
                            </w:r>
                            <w:r w:rsidRPr="002470E5">
                              <w:rPr>
                                <w:rFonts w:asciiTheme="minorHAnsi" w:hAnsiTheme="minorHAnsi" w:cstheme="minorHAnsi"/>
                                <w:sz w:val="16"/>
                                <w:lang w:val="en-US"/>
                              </w:rPr>
                              <w:t>support</w:t>
                            </w:r>
                            <w:r w:rsidRPr="002470E5">
                              <w:rPr>
                                <w:rFonts w:asciiTheme="minorHAnsi" w:hAnsiTheme="minorHAnsi" w:cstheme="minorHAnsi"/>
                                <w:sz w:val="16"/>
                              </w:rPr>
                              <w:t xml:space="preserve">@rft.ru </w:t>
                            </w:r>
                          </w:p>
                          <w:p w14:paraId="70A325CF" w14:textId="77777777" w:rsidR="00513386" w:rsidRPr="002470E5" w:rsidRDefault="00513386" w:rsidP="001C270C">
                            <w:pPr>
                              <w:spacing w:before="0" w:after="0" w:line="240" w:lineRule="auto"/>
                              <w:rPr>
                                <w:rFonts w:asciiTheme="minorHAnsi" w:hAnsiTheme="minorHAnsi" w:cstheme="minorHAnsi"/>
                                <w:sz w:val="20"/>
                              </w:rPr>
                            </w:pPr>
                            <w:r w:rsidRPr="002470E5">
                              <w:rPr>
                                <w:rFonts w:asciiTheme="minorHAnsi" w:hAnsiTheme="minorHAnsi" w:cstheme="minorHAnsi"/>
                                <w:sz w:val="16"/>
                              </w:rPr>
                              <w:t>ИНН 7702165310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76616" id="Надпись 1" o:spid="_x0000_s1027" type="#_x0000_t202" style="position:absolute;left:0;text-align:left;margin-left:224.25pt;margin-top:.5pt;width:266.25pt;height:42.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" fillcolor="white [3201]" stroked="f" strokeweight=".5pt">
                <v:textbox>
                  <w:txbxContent>
                    <w:p w14:paraId="27833E2A" w14:textId="77777777" w:rsidR="00513386" w:rsidRPr="002470E5" w:rsidRDefault="00513386" w:rsidP="001C270C">
                      <w:pPr>
                        <w:spacing w:before="0" w:after="0" w:line="240" w:lineRule="auto"/>
                        <w:rPr>
                          <w:rFonts w:asciiTheme="minorHAnsi" w:hAnsiTheme="minorHAnsi" w:cstheme="minorHAnsi"/>
                          <w:sz w:val="16"/>
                        </w:rPr>
                      </w:pPr>
                      <w:r w:rsidRPr="002470E5">
                        <w:rPr>
                          <w:rFonts w:asciiTheme="minorHAnsi" w:hAnsiTheme="minorHAnsi" w:cstheme="minorHAnsi"/>
                          <w:sz w:val="16"/>
                        </w:rPr>
                        <w:t>Почтовый адрес: 105066, г. Москва, ул. Спартаковская, дом 12</w:t>
                      </w:r>
                    </w:p>
                    <w:p w14:paraId="70F48BC6" w14:textId="77777777" w:rsidR="00513386" w:rsidRPr="002470E5" w:rsidRDefault="00513386" w:rsidP="001C270C">
                      <w:pPr>
                        <w:spacing w:before="0" w:after="0" w:line="240" w:lineRule="auto"/>
                        <w:rPr>
                          <w:rFonts w:asciiTheme="minorHAnsi" w:hAnsiTheme="minorHAnsi" w:cstheme="minorHAnsi"/>
                          <w:sz w:val="16"/>
                        </w:rPr>
                      </w:pPr>
                      <w:r w:rsidRPr="002470E5">
                        <w:rPr>
                          <w:rFonts w:asciiTheme="minorHAnsi" w:hAnsiTheme="minorHAnsi" w:cstheme="minorHAnsi"/>
                          <w:sz w:val="16"/>
                        </w:rPr>
                        <w:t xml:space="preserve">Электронная почта </w:t>
                      </w:r>
                      <w:r w:rsidRPr="002470E5">
                        <w:rPr>
                          <w:rFonts w:asciiTheme="minorHAnsi" w:hAnsiTheme="minorHAnsi" w:cstheme="minorHAnsi"/>
                          <w:sz w:val="16"/>
                          <w:lang w:val="en-US"/>
                        </w:rPr>
                        <w:t>support</w:t>
                      </w:r>
                      <w:r w:rsidRPr="002470E5">
                        <w:rPr>
                          <w:rFonts w:asciiTheme="minorHAnsi" w:hAnsiTheme="minorHAnsi" w:cstheme="minorHAnsi"/>
                          <w:sz w:val="16"/>
                        </w:rPr>
                        <w:t xml:space="preserve">@rft.ru </w:t>
                      </w:r>
                    </w:p>
                    <w:p w14:paraId="70A325CF" w14:textId="77777777" w:rsidR="00513386" w:rsidRPr="002470E5" w:rsidRDefault="00513386" w:rsidP="001C270C">
                      <w:pPr>
                        <w:spacing w:before="0" w:after="0" w:line="240" w:lineRule="auto"/>
                        <w:rPr>
                          <w:rFonts w:asciiTheme="minorHAnsi" w:hAnsiTheme="minorHAnsi" w:cstheme="minorHAnsi"/>
                          <w:sz w:val="20"/>
                        </w:rPr>
                      </w:pPr>
                      <w:r w:rsidRPr="002470E5">
                        <w:rPr>
                          <w:rFonts w:asciiTheme="minorHAnsi" w:hAnsiTheme="minorHAnsi" w:cstheme="minorHAnsi"/>
                          <w:sz w:val="16"/>
                        </w:rPr>
                        <w:t>ИНН 7702165310</w:t>
                      </w:r>
                    </w:p>
                  </w:txbxContent>
                </v:textbox>
                <w10:wrap anchorx="margin"/>
              </v:shape>
            </w:pict>
          </mc:Fallback>
        </mc:AlternateContent>
      </w:r>
    </w:p>
    <w:p w14:paraId="72E32E63" w14:textId="77777777" w:rsidR="00104A6D" w:rsidRPr="00E6281C" w:rsidRDefault="00104A6D" w:rsidP="001C270C">
      <w:pPr>
        <w:widowControl w:val="0"/>
        <w:spacing w:before="0" w:after="0" w:line="240" w:lineRule="auto"/>
        <w:jc w:val="center"/>
        <w:rPr>
          <w:rFonts w:asciiTheme="minorHAnsi" w:eastAsia="Times New Roman" w:hAnsiTheme="minorHAnsi" w:cstheme="minorHAnsi"/>
          <w:b/>
          <w:sz w:val="28"/>
          <w:szCs w:val="28"/>
          <w:lang w:eastAsia="ru-RU"/>
        </w:rPr>
      </w:pPr>
    </w:p>
    <w:p w14:paraId="10777B63" w14:textId="77777777" w:rsidR="00104A6D" w:rsidRPr="00E6281C" w:rsidRDefault="00104A6D" w:rsidP="001C270C">
      <w:pPr>
        <w:widowControl w:val="0"/>
        <w:spacing w:before="0" w:after="0" w:line="240" w:lineRule="auto"/>
        <w:jc w:val="center"/>
        <w:rPr>
          <w:rFonts w:asciiTheme="minorHAnsi" w:eastAsia="Times New Roman" w:hAnsiTheme="minorHAnsi" w:cstheme="minorHAnsi"/>
          <w:b/>
          <w:sz w:val="28"/>
          <w:szCs w:val="28"/>
          <w:lang w:eastAsia="ru-RU"/>
        </w:rPr>
      </w:pPr>
    </w:p>
    <w:p w14:paraId="52C53C56" w14:textId="77777777" w:rsidR="001C270C" w:rsidRPr="00E6281C" w:rsidRDefault="001C270C" w:rsidP="001C270C">
      <w:pPr>
        <w:widowControl w:val="0"/>
        <w:spacing w:before="0" w:after="0" w:line="240" w:lineRule="auto"/>
        <w:jc w:val="center"/>
        <w:rPr>
          <w:rFonts w:asciiTheme="minorHAnsi" w:eastAsia="Times New Roman" w:hAnsiTheme="minorHAnsi" w:cstheme="minorHAnsi"/>
          <w:b/>
          <w:sz w:val="28"/>
          <w:szCs w:val="28"/>
          <w:lang w:eastAsia="ru-RU"/>
        </w:rPr>
      </w:pPr>
      <w:r w:rsidRPr="00E6281C">
        <w:rPr>
          <w:rFonts w:asciiTheme="minorHAnsi" w:eastAsia="Times New Roman" w:hAnsiTheme="minorHAnsi" w:cstheme="minorHAnsi"/>
          <w:b/>
          <w:sz w:val="28"/>
          <w:szCs w:val="28"/>
          <w:lang w:eastAsia="ru-RU"/>
        </w:rPr>
        <w:t>Регистратор финансовых транзакций</w:t>
      </w:r>
    </w:p>
    <w:p w14:paraId="73A891FF" w14:textId="77777777" w:rsidR="001C270C" w:rsidRPr="00E6281C" w:rsidRDefault="001C270C" w:rsidP="001C270C">
      <w:pPr>
        <w:widowControl w:val="0"/>
        <w:spacing w:before="0" w:after="0" w:line="240" w:lineRule="auto"/>
        <w:jc w:val="center"/>
        <w:rPr>
          <w:rFonts w:asciiTheme="minorHAnsi" w:eastAsia="Times New Roman" w:hAnsiTheme="minorHAnsi" w:cstheme="minorHAnsi"/>
          <w:sz w:val="22"/>
          <w:szCs w:val="22"/>
          <w:lang w:eastAsia="ru-RU"/>
        </w:rPr>
      </w:pPr>
    </w:p>
    <w:p w14:paraId="24F5CCEA" w14:textId="77777777" w:rsidR="001C270C" w:rsidRPr="00E6281C" w:rsidRDefault="001C270C" w:rsidP="001C270C">
      <w:pPr>
        <w:widowControl w:val="0"/>
        <w:spacing w:before="0" w:after="0" w:line="240" w:lineRule="auto"/>
        <w:jc w:val="center"/>
        <w:rPr>
          <w:rFonts w:asciiTheme="minorHAnsi" w:eastAsia="Times New Roman" w:hAnsiTheme="minorHAnsi" w:cstheme="minorHAnsi"/>
          <w:b/>
          <w:lang w:eastAsia="ru-RU"/>
        </w:rPr>
      </w:pPr>
      <w:r w:rsidRPr="00E6281C">
        <w:rPr>
          <w:rFonts w:asciiTheme="minorHAnsi" w:eastAsia="Times New Roman" w:hAnsiTheme="minorHAnsi" w:cstheme="minorHAnsi"/>
          <w:b/>
          <w:lang w:eastAsia="ru-RU"/>
        </w:rPr>
        <w:t>Выписка №</w:t>
      </w:r>
    </w:p>
    <w:p w14:paraId="04C2E86E" w14:textId="77777777" w:rsidR="001C270C" w:rsidRPr="00E6281C" w:rsidRDefault="001C270C" w:rsidP="001C270C">
      <w:pPr>
        <w:widowControl w:val="0"/>
        <w:spacing w:before="0" w:after="0" w:line="240" w:lineRule="auto"/>
        <w:jc w:val="center"/>
        <w:rPr>
          <w:rFonts w:asciiTheme="minorHAnsi" w:hAnsiTheme="minorHAnsi" w:cstheme="minorHAnsi"/>
          <w:sz w:val="22"/>
          <w:szCs w:val="22"/>
        </w:rPr>
      </w:pPr>
    </w:p>
    <w:p w14:paraId="445B7903" w14:textId="77777777" w:rsidR="001C270C" w:rsidRPr="00E6281C" w:rsidRDefault="001C270C" w:rsidP="001C270C">
      <w:pPr>
        <w:widowControl w:val="0"/>
        <w:spacing w:line="240" w:lineRule="auto"/>
        <w:rPr>
          <w:rFonts w:asciiTheme="minorHAnsi" w:eastAsia="Times New Roman" w:hAnsiTheme="minorHAnsi" w:cstheme="minorHAnsi"/>
          <w:sz w:val="22"/>
          <w:szCs w:val="22"/>
          <w:lang w:eastAsia="ru-RU"/>
        </w:rPr>
      </w:pPr>
      <w:r w:rsidRPr="00E6281C">
        <w:rPr>
          <w:rFonts w:asciiTheme="minorHAnsi" w:eastAsia="Times New Roman" w:hAnsiTheme="minorHAnsi" w:cstheme="minorHAnsi"/>
          <w:sz w:val="22"/>
          <w:szCs w:val="22"/>
          <w:lang w:eastAsia="ru-RU"/>
        </w:rPr>
        <w:t>Запрос на получение выписки № ___ от _________</w:t>
      </w:r>
    </w:p>
    <w:p w14:paraId="043E32A6" w14:textId="77777777" w:rsidR="001C270C" w:rsidRPr="00E6281C" w:rsidRDefault="001C270C" w:rsidP="001C270C">
      <w:pPr>
        <w:widowControl w:val="0"/>
        <w:spacing w:line="240" w:lineRule="auto"/>
        <w:rPr>
          <w:rFonts w:asciiTheme="minorHAnsi" w:eastAsia="Times New Roman" w:hAnsiTheme="minorHAnsi" w:cstheme="minorHAnsi"/>
          <w:sz w:val="22"/>
          <w:szCs w:val="22"/>
          <w:lang w:eastAsia="ru-RU"/>
        </w:rPr>
      </w:pPr>
    </w:p>
    <w:tbl>
      <w:tblPr>
        <w:tblW w:w="9498" w:type="dxa"/>
        <w:tblBorders>
          <w:top w:val="dashed" w:sz="4" w:space="0" w:color="7F7F7F" w:themeColor="text1" w:themeTint="80"/>
          <w:insideH w:val="dashed" w:sz="4" w:space="0" w:color="7F7F7F" w:themeColor="text1" w:themeTint="80"/>
        </w:tblBorders>
        <w:tblLook w:val="04A0" w:firstRow="1" w:lastRow="0" w:firstColumn="1" w:lastColumn="0" w:noHBand="0" w:noVBand="1"/>
      </w:tblPr>
      <w:tblGrid>
        <w:gridCol w:w="5353"/>
        <w:gridCol w:w="4145"/>
      </w:tblGrid>
      <w:tr w:rsidR="001C270C" w:rsidRPr="00E6281C" w14:paraId="6D408BE2" w14:textId="77777777" w:rsidTr="00072E93">
        <w:tc>
          <w:tcPr>
            <w:tcW w:w="5353" w:type="dxa"/>
            <w:shd w:val="clear" w:color="auto" w:fill="auto"/>
          </w:tcPr>
          <w:p w14:paraId="6129B383" w14:textId="77777777" w:rsidR="001C270C" w:rsidRPr="00E6281C" w:rsidRDefault="001C270C" w:rsidP="00072E93">
            <w:pPr>
              <w:spacing w:before="0" w:line="240" w:lineRule="auto"/>
              <w:ind w:left="-142" w:firstLine="142"/>
              <w:rPr>
                <w:rFonts w:asciiTheme="minorHAnsi" w:eastAsia="Times New Roman" w:hAnsiTheme="minorHAnsi" w:cstheme="minorHAnsi"/>
                <w:b/>
                <w:bCs/>
                <w:sz w:val="22"/>
                <w:szCs w:val="22"/>
                <w:lang w:eastAsia="ru-RU"/>
              </w:rPr>
            </w:pPr>
            <w:r w:rsidRPr="00E6281C">
              <w:rPr>
                <w:rFonts w:asciiTheme="minorHAnsi" w:eastAsia="Times New Roman" w:hAnsiTheme="minorHAnsi" w:cstheme="minorHAnsi"/>
                <w:b/>
                <w:bCs/>
                <w:sz w:val="22"/>
                <w:szCs w:val="22"/>
                <w:lang w:eastAsia="ru-RU"/>
              </w:rPr>
              <w:t>Фамилия</w:t>
            </w:r>
          </w:p>
        </w:tc>
        <w:tc>
          <w:tcPr>
            <w:tcW w:w="4145" w:type="dxa"/>
            <w:shd w:val="clear" w:color="auto" w:fill="auto"/>
          </w:tcPr>
          <w:p w14:paraId="17D8A50C" w14:textId="77777777" w:rsidR="001C270C" w:rsidRPr="00E6281C" w:rsidRDefault="001C270C" w:rsidP="00072E93">
            <w:pPr>
              <w:spacing w:before="0" w:line="240" w:lineRule="auto"/>
              <w:ind w:left="-142" w:firstLine="142"/>
              <w:rPr>
                <w:rFonts w:asciiTheme="minorHAnsi" w:eastAsia="Times New Roman" w:hAnsiTheme="minorHAnsi" w:cstheme="minorHAnsi"/>
                <w:bCs/>
                <w:sz w:val="22"/>
                <w:szCs w:val="22"/>
                <w:lang w:eastAsia="ru-RU"/>
              </w:rPr>
            </w:pPr>
          </w:p>
        </w:tc>
      </w:tr>
      <w:tr w:rsidR="001C270C" w:rsidRPr="00E6281C" w14:paraId="7F9898D8" w14:textId="77777777" w:rsidTr="00072E93">
        <w:tc>
          <w:tcPr>
            <w:tcW w:w="5353" w:type="dxa"/>
            <w:tcBorders>
              <w:bottom w:val="dashed" w:sz="4" w:space="0" w:color="7F7F7F" w:themeColor="text1" w:themeTint="80"/>
            </w:tcBorders>
            <w:shd w:val="clear" w:color="auto" w:fill="auto"/>
          </w:tcPr>
          <w:p w14:paraId="604344BA" w14:textId="77777777" w:rsidR="001C270C" w:rsidRPr="00E6281C" w:rsidRDefault="001C270C" w:rsidP="00072E93">
            <w:pPr>
              <w:spacing w:before="0" w:line="240" w:lineRule="auto"/>
              <w:ind w:left="-142" w:firstLine="142"/>
              <w:rPr>
                <w:rFonts w:asciiTheme="minorHAnsi" w:eastAsia="Times New Roman" w:hAnsiTheme="minorHAnsi" w:cstheme="minorHAnsi"/>
                <w:b/>
                <w:bCs/>
                <w:sz w:val="22"/>
                <w:szCs w:val="22"/>
                <w:lang w:eastAsia="ru-RU"/>
              </w:rPr>
            </w:pPr>
            <w:r w:rsidRPr="00E6281C">
              <w:rPr>
                <w:rFonts w:asciiTheme="minorHAnsi" w:eastAsia="Times New Roman" w:hAnsiTheme="minorHAnsi" w:cstheme="minorHAnsi"/>
                <w:b/>
                <w:bCs/>
                <w:sz w:val="22"/>
                <w:szCs w:val="22"/>
                <w:lang w:eastAsia="ru-RU"/>
              </w:rPr>
              <w:t>Имя</w:t>
            </w:r>
          </w:p>
        </w:tc>
        <w:tc>
          <w:tcPr>
            <w:tcW w:w="4145" w:type="dxa"/>
            <w:tcBorders>
              <w:bottom w:val="dashed" w:sz="4" w:space="0" w:color="7F7F7F" w:themeColor="text1" w:themeTint="80"/>
            </w:tcBorders>
            <w:shd w:val="clear" w:color="auto" w:fill="auto"/>
          </w:tcPr>
          <w:p w14:paraId="0FB07581" w14:textId="77777777" w:rsidR="001C270C" w:rsidRPr="00E6281C" w:rsidRDefault="001C270C" w:rsidP="00072E93">
            <w:pPr>
              <w:spacing w:before="0" w:line="240" w:lineRule="auto"/>
              <w:ind w:left="-142" w:firstLine="142"/>
              <w:rPr>
                <w:rFonts w:asciiTheme="minorHAnsi" w:eastAsia="Times New Roman" w:hAnsiTheme="minorHAnsi" w:cstheme="minorHAnsi"/>
                <w:bCs/>
                <w:sz w:val="22"/>
                <w:szCs w:val="22"/>
                <w:lang w:val="en-US" w:eastAsia="ru-RU"/>
              </w:rPr>
            </w:pPr>
          </w:p>
        </w:tc>
      </w:tr>
      <w:tr w:rsidR="001C270C" w:rsidRPr="00E6281C" w14:paraId="70E09C24" w14:textId="77777777" w:rsidTr="00072E93">
        <w:tc>
          <w:tcPr>
            <w:tcW w:w="5353" w:type="dxa"/>
            <w:tcBorders>
              <w:bottom w:val="dashed" w:sz="4" w:space="0" w:color="7F7F7F" w:themeColor="text1" w:themeTint="80"/>
            </w:tcBorders>
            <w:shd w:val="clear" w:color="auto" w:fill="auto"/>
          </w:tcPr>
          <w:p w14:paraId="1C2CA582" w14:textId="77777777" w:rsidR="001C270C" w:rsidRPr="00E6281C" w:rsidRDefault="001C270C" w:rsidP="00072E93">
            <w:pPr>
              <w:spacing w:before="0" w:line="240" w:lineRule="auto"/>
              <w:ind w:left="-142" w:firstLine="142"/>
              <w:rPr>
                <w:rFonts w:asciiTheme="minorHAnsi" w:eastAsia="Times New Roman" w:hAnsiTheme="minorHAnsi" w:cstheme="minorHAnsi"/>
                <w:b/>
                <w:bCs/>
                <w:sz w:val="22"/>
                <w:szCs w:val="22"/>
                <w:lang w:eastAsia="ru-RU"/>
              </w:rPr>
            </w:pPr>
            <w:r w:rsidRPr="00E6281C">
              <w:rPr>
                <w:rFonts w:asciiTheme="minorHAnsi" w:eastAsia="Times New Roman" w:hAnsiTheme="minorHAnsi" w:cstheme="minorHAnsi"/>
                <w:b/>
                <w:bCs/>
                <w:sz w:val="22"/>
                <w:szCs w:val="22"/>
                <w:lang w:eastAsia="ru-RU"/>
              </w:rPr>
              <w:t>Отчество</w:t>
            </w:r>
          </w:p>
        </w:tc>
        <w:tc>
          <w:tcPr>
            <w:tcW w:w="4145" w:type="dxa"/>
            <w:tcBorders>
              <w:bottom w:val="dashed" w:sz="4" w:space="0" w:color="7F7F7F" w:themeColor="text1" w:themeTint="80"/>
            </w:tcBorders>
            <w:shd w:val="clear" w:color="auto" w:fill="auto"/>
          </w:tcPr>
          <w:p w14:paraId="77D63C9F" w14:textId="77777777" w:rsidR="001C270C" w:rsidRPr="00E6281C" w:rsidRDefault="001C270C" w:rsidP="00072E93">
            <w:pPr>
              <w:spacing w:before="0" w:line="240" w:lineRule="auto"/>
              <w:ind w:left="-142" w:firstLine="142"/>
              <w:rPr>
                <w:rFonts w:asciiTheme="minorHAnsi" w:eastAsia="Times New Roman" w:hAnsiTheme="minorHAnsi" w:cstheme="minorHAnsi"/>
                <w:bCs/>
                <w:sz w:val="22"/>
                <w:szCs w:val="22"/>
                <w:lang w:eastAsia="ru-RU"/>
              </w:rPr>
            </w:pPr>
          </w:p>
        </w:tc>
      </w:tr>
      <w:tr w:rsidR="001C270C" w:rsidRPr="00E6281C" w14:paraId="4BED3907" w14:textId="77777777" w:rsidTr="00072E93">
        <w:trPr>
          <w:trHeight w:val="54"/>
        </w:trPr>
        <w:tc>
          <w:tcPr>
            <w:tcW w:w="5353" w:type="dxa"/>
            <w:tcBorders>
              <w:bottom w:val="dashed" w:sz="4" w:space="0" w:color="7F7F7F" w:themeColor="text1" w:themeTint="80"/>
            </w:tcBorders>
            <w:shd w:val="clear" w:color="auto" w:fill="auto"/>
          </w:tcPr>
          <w:p w14:paraId="73D2FEFF" w14:textId="77777777" w:rsidR="001C270C" w:rsidRPr="00E6281C" w:rsidRDefault="001C270C" w:rsidP="00072E93">
            <w:pPr>
              <w:spacing w:before="0" w:line="240" w:lineRule="auto"/>
              <w:ind w:left="-142" w:firstLine="142"/>
              <w:rPr>
                <w:rFonts w:asciiTheme="minorHAnsi" w:eastAsia="Times New Roman" w:hAnsiTheme="minorHAnsi" w:cstheme="minorHAnsi"/>
                <w:b/>
                <w:bCs/>
                <w:sz w:val="22"/>
                <w:szCs w:val="22"/>
                <w:lang w:eastAsia="ru-RU"/>
              </w:rPr>
            </w:pPr>
            <w:r w:rsidRPr="00E6281C">
              <w:rPr>
                <w:rFonts w:asciiTheme="minorHAnsi" w:eastAsia="Times New Roman" w:hAnsiTheme="minorHAnsi" w:cstheme="minorHAnsi"/>
                <w:b/>
                <w:bCs/>
                <w:sz w:val="22"/>
                <w:szCs w:val="22"/>
                <w:lang w:eastAsia="ru-RU"/>
              </w:rPr>
              <w:t>СНИЛС</w:t>
            </w:r>
          </w:p>
        </w:tc>
        <w:tc>
          <w:tcPr>
            <w:tcW w:w="4145" w:type="dxa"/>
            <w:tcBorders>
              <w:bottom w:val="dashed" w:sz="4" w:space="0" w:color="7F7F7F" w:themeColor="text1" w:themeTint="80"/>
            </w:tcBorders>
            <w:shd w:val="clear" w:color="auto" w:fill="auto"/>
          </w:tcPr>
          <w:p w14:paraId="008D6876" w14:textId="77777777" w:rsidR="001C270C" w:rsidRPr="00E6281C" w:rsidRDefault="001C270C" w:rsidP="00072E93">
            <w:pPr>
              <w:spacing w:before="0" w:line="240" w:lineRule="auto"/>
              <w:ind w:left="-142" w:firstLine="142"/>
              <w:rPr>
                <w:rFonts w:asciiTheme="minorHAnsi" w:eastAsia="Times New Roman" w:hAnsiTheme="minorHAnsi" w:cstheme="minorHAnsi"/>
                <w:bCs/>
                <w:sz w:val="22"/>
                <w:szCs w:val="22"/>
                <w:lang w:eastAsia="ru-RU"/>
              </w:rPr>
            </w:pPr>
          </w:p>
        </w:tc>
      </w:tr>
    </w:tbl>
    <w:p w14:paraId="66B1AA4B" w14:textId="77777777" w:rsidR="001C270C" w:rsidRPr="00E6281C" w:rsidRDefault="001C270C" w:rsidP="001C270C">
      <w:pPr>
        <w:spacing w:before="0" w:line="240" w:lineRule="auto"/>
        <w:rPr>
          <w:rFonts w:asciiTheme="minorHAnsi" w:hAnsiTheme="minorHAnsi" w:cstheme="minorHAnsi"/>
          <w:sz w:val="22"/>
          <w:szCs w:val="22"/>
          <w:lang w:eastAsia="ru-RU"/>
        </w:rPr>
      </w:pPr>
    </w:p>
    <w:p w14:paraId="48DEE200" w14:textId="77777777" w:rsidR="003E1763" w:rsidRPr="00E6281C" w:rsidRDefault="001C270C" w:rsidP="004C6010">
      <w:pPr>
        <w:spacing w:before="0" w:after="0" w:line="240" w:lineRule="auto"/>
        <w:jc w:val="center"/>
        <w:rPr>
          <w:rFonts w:asciiTheme="minorHAnsi" w:hAnsiTheme="minorHAnsi" w:cstheme="minorHAnsi"/>
          <w:b/>
          <w:sz w:val="22"/>
          <w:szCs w:val="22"/>
        </w:rPr>
      </w:pPr>
      <w:r w:rsidRPr="00E6281C">
        <w:rPr>
          <w:rFonts w:asciiTheme="minorHAnsi" w:hAnsiTheme="minorHAnsi" w:cstheme="minorHAnsi"/>
          <w:b/>
          <w:sz w:val="22"/>
          <w:szCs w:val="22"/>
        </w:rPr>
        <w:t>Информация о зарегистрированных в Реестре договоров финансовых сделках,</w:t>
      </w:r>
    </w:p>
    <w:p w14:paraId="29910347" w14:textId="77777777" w:rsidR="001C270C" w:rsidRPr="00E6281C" w:rsidRDefault="001C270C" w:rsidP="004C6010">
      <w:pPr>
        <w:spacing w:before="0" w:after="0" w:line="240" w:lineRule="auto"/>
        <w:jc w:val="center"/>
        <w:rPr>
          <w:rFonts w:asciiTheme="minorHAnsi" w:hAnsiTheme="minorHAnsi" w:cstheme="minorHAnsi"/>
          <w:b/>
          <w:sz w:val="22"/>
          <w:szCs w:val="22"/>
        </w:rPr>
      </w:pPr>
      <w:r w:rsidRPr="00E6281C">
        <w:rPr>
          <w:rFonts w:asciiTheme="minorHAnsi" w:hAnsiTheme="minorHAnsi" w:cstheme="minorHAnsi"/>
          <w:b/>
          <w:sz w:val="22"/>
          <w:szCs w:val="22"/>
        </w:rPr>
        <w:t>совершенных с использованием финансовой платформы</w:t>
      </w:r>
    </w:p>
    <w:p w14:paraId="3B377623" w14:textId="77777777" w:rsidR="001C270C" w:rsidRPr="00E6281C" w:rsidRDefault="001C270C" w:rsidP="004C6010">
      <w:pPr>
        <w:spacing w:line="240" w:lineRule="auto"/>
        <w:jc w:val="center"/>
        <w:rPr>
          <w:rFonts w:asciiTheme="minorHAnsi" w:eastAsia="Times New Roman" w:hAnsiTheme="minorHAnsi" w:cstheme="minorHAnsi"/>
          <w:bCs/>
          <w:color w:val="000000" w:themeColor="text1"/>
          <w:sz w:val="22"/>
          <w:szCs w:val="22"/>
          <w:u w:val="single"/>
          <w:lang w:eastAsia="ru-RU"/>
        </w:rPr>
      </w:pPr>
      <w:r w:rsidRPr="00E6281C">
        <w:rPr>
          <w:rFonts w:asciiTheme="minorHAnsi" w:eastAsia="Times New Roman" w:hAnsiTheme="minorHAnsi" w:cstheme="minorHAnsi"/>
          <w:bCs/>
          <w:color w:val="000000" w:themeColor="text1"/>
          <w:sz w:val="22"/>
          <w:szCs w:val="22"/>
          <w:lang w:eastAsia="ru-RU"/>
        </w:rPr>
        <w:t>По состоянию на [дата] ([время])</w:t>
      </w:r>
    </w:p>
    <w:p w14:paraId="59BBF128" w14:textId="77777777" w:rsidR="001C270C" w:rsidRPr="00E6281C" w:rsidRDefault="001C270C" w:rsidP="001C270C">
      <w:pPr>
        <w:spacing w:before="0" w:line="240" w:lineRule="auto"/>
        <w:jc w:val="center"/>
        <w:rPr>
          <w:rFonts w:asciiTheme="minorHAnsi" w:hAnsiTheme="minorHAnsi" w:cstheme="minorHAnsi"/>
          <w:sz w:val="22"/>
          <w:szCs w:val="22"/>
        </w:rPr>
      </w:pPr>
      <w:r w:rsidRPr="00E6281C">
        <w:rPr>
          <w:rFonts w:asciiTheme="minorHAnsi" w:hAnsiTheme="minorHAnsi" w:cstheme="minorHAnsi"/>
          <w:sz w:val="22"/>
          <w:szCs w:val="22"/>
        </w:rPr>
        <w:t>Запись о вкладе №</w:t>
      </w:r>
    </w:p>
    <w:tbl>
      <w:tblPr>
        <w:tblW w:w="9498" w:type="dxa"/>
        <w:tblLayout w:type="fixed"/>
        <w:tblLook w:val="04A0" w:firstRow="1" w:lastRow="0" w:firstColumn="1" w:lastColumn="0" w:noHBand="0" w:noVBand="1"/>
      </w:tblPr>
      <w:tblGrid>
        <w:gridCol w:w="5954"/>
        <w:gridCol w:w="3544"/>
      </w:tblGrid>
      <w:tr w:rsidR="001C270C" w:rsidRPr="00E6281C" w14:paraId="610B6DC6" w14:textId="77777777" w:rsidTr="00072E93">
        <w:tc>
          <w:tcPr>
            <w:tcW w:w="5954" w:type="dxa"/>
            <w:tcBorders>
              <w:top w:val="dashed" w:sz="4" w:space="0" w:color="7F7F7F" w:themeColor="text1" w:themeTint="80"/>
              <w:bottom w:val="dashed" w:sz="4" w:space="0" w:color="7F7F7F" w:themeColor="text1" w:themeTint="80"/>
            </w:tcBorders>
            <w:shd w:val="clear" w:color="auto" w:fill="auto"/>
          </w:tcPr>
          <w:p w14:paraId="1A1F8092" w14:textId="77777777" w:rsidR="001C270C" w:rsidRPr="00E6281C" w:rsidRDefault="001C270C" w:rsidP="00072E93">
            <w:pPr>
              <w:spacing w:before="0" w:line="240" w:lineRule="auto"/>
              <w:ind w:left="29"/>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
                <w:bCs/>
                <w:color w:val="000000" w:themeColor="text1"/>
                <w:sz w:val="22"/>
                <w:szCs w:val="22"/>
                <w:lang w:eastAsia="ru-RU"/>
              </w:rPr>
              <w:t>Владелец вклада</w:t>
            </w:r>
          </w:p>
        </w:tc>
        <w:tc>
          <w:tcPr>
            <w:tcW w:w="3544" w:type="dxa"/>
            <w:tcBorders>
              <w:top w:val="dashed" w:sz="4" w:space="0" w:color="7F7F7F" w:themeColor="text1" w:themeTint="80"/>
              <w:bottom w:val="dashed" w:sz="4" w:space="0" w:color="7F7F7F" w:themeColor="text1" w:themeTint="80"/>
            </w:tcBorders>
            <w:shd w:val="clear" w:color="auto" w:fill="auto"/>
          </w:tcPr>
          <w:p w14:paraId="4594303D" w14:textId="77777777" w:rsidR="001C270C" w:rsidRPr="00E6281C" w:rsidRDefault="001C270C" w:rsidP="00072E93">
            <w:pPr>
              <w:spacing w:before="0" w:line="240" w:lineRule="auto"/>
              <w:ind w:left="-142" w:firstLine="322"/>
              <w:rPr>
                <w:rFonts w:asciiTheme="minorHAnsi" w:eastAsia="Times New Roman" w:hAnsiTheme="minorHAnsi" w:cstheme="minorHAnsi"/>
                <w:bCs/>
                <w:color w:val="000000" w:themeColor="text1"/>
                <w:sz w:val="22"/>
                <w:szCs w:val="22"/>
                <w:lang w:eastAsia="ru-RU"/>
              </w:rPr>
            </w:pPr>
          </w:p>
        </w:tc>
      </w:tr>
      <w:tr w:rsidR="001C270C" w:rsidRPr="00E6281C" w:rsidDel="006D227C" w14:paraId="0486024A" w14:textId="77777777" w:rsidTr="00072E93">
        <w:tc>
          <w:tcPr>
            <w:tcW w:w="5954" w:type="dxa"/>
            <w:tcBorders>
              <w:top w:val="dashed" w:sz="4" w:space="0" w:color="7F7F7F" w:themeColor="text1" w:themeTint="80"/>
            </w:tcBorders>
            <w:shd w:val="clear" w:color="auto" w:fill="auto"/>
          </w:tcPr>
          <w:p w14:paraId="0E7F2810" w14:textId="77777777" w:rsidR="001C270C" w:rsidRPr="00E6281C"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ФИО</w:t>
            </w:r>
          </w:p>
          <w:p w14:paraId="3F30AD34" w14:textId="77777777" w:rsidR="001C270C" w:rsidRPr="00E6281C"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Документ, удостоверяющий личность</w:t>
            </w:r>
          </w:p>
          <w:p w14:paraId="497170FE" w14:textId="77777777" w:rsidR="001C270C" w:rsidRPr="00E6281C"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Дата рождения</w:t>
            </w:r>
          </w:p>
        </w:tc>
        <w:tc>
          <w:tcPr>
            <w:tcW w:w="3544" w:type="dxa"/>
            <w:tcBorders>
              <w:top w:val="dashed" w:sz="4" w:space="0" w:color="7F7F7F" w:themeColor="text1" w:themeTint="80"/>
            </w:tcBorders>
            <w:shd w:val="clear" w:color="auto" w:fill="auto"/>
          </w:tcPr>
          <w:p w14:paraId="20089698" w14:textId="77777777" w:rsidR="001C270C" w:rsidRPr="00E6281C" w:rsidDel="006D227C" w:rsidRDefault="001C270C" w:rsidP="00072E93">
            <w:pPr>
              <w:spacing w:before="0" w:line="240" w:lineRule="auto"/>
              <w:ind w:left="199" w:firstLine="14"/>
              <w:rPr>
                <w:rFonts w:asciiTheme="minorHAnsi" w:eastAsia="Times New Roman" w:hAnsiTheme="minorHAnsi" w:cstheme="minorHAnsi"/>
                <w:color w:val="000000" w:themeColor="text1"/>
                <w:sz w:val="22"/>
                <w:szCs w:val="22"/>
                <w:lang w:eastAsia="ru-RU"/>
              </w:rPr>
            </w:pPr>
          </w:p>
        </w:tc>
      </w:tr>
      <w:tr w:rsidR="001C270C" w:rsidRPr="00E6281C" w:rsidDel="00926ADE" w14:paraId="0FF44109" w14:textId="77777777" w:rsidTr="00072E93">
        <w:tc>
          <w:tcPr>
            <w:tcW w:w="5954" w:type="dxa"/>
            <w:tcBorders>
              <w:top w:val="dashed" w:sz="4" w:space="0" w:color="7F7F7F" w:themeColor="text1" w:themeTint="80"/>
              <w:bottom w:val="dashed" w:sz="4" w:space="0" w:color="7F7F7F" w:themeColor="text1" w:themeTint="80"/>
            </w:tcBorders>
            <w:shd w:val="clear" w:color="auto" w:fill="auto"/>
          </w:tcPr>
          <w:p w14:paraId="241285C9" w14:textId="77777777" w:rsidR="001C270C" w:rsidRPr="00E6281C" w:rsidRDefault="001C270C" w:rsidP="00072E93">
            <w:pPr>
              <w:spacing w:before="0" w:line="240" w:lineRule="auto"/>
              <w:ind w:left="29"/>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
                <w:bCs/>
                <w:color w:val="000000" w:themeColor="text1"/>
                <w:sz w:val="22"/>
                <w:szCs w:val="22"/>
                <w:lang w:eastAsia="ru-RU"/>
              </w:rPr>
              <w:t>Банк</w:t>
            </w:r>
          </w:p>
        </w:tc>
        <w:tc>
          <w:tcPr>
            <w:tcW w:w="3544" w:type="dxa"/>
            <w:tcBorders>
              <w:top w:val="dashed" w:sz="4" w:space="0" w:color="7F7F7F" w:themeColor="text1" w:themeTint="80"/>
              <w:bottom w:val="dashed" w:sz="4" w:space="0" w:color="7F7F7F" w:themeColor="text1" w:themeTint="80"/>
            </w:tcBorders>
            <w:shd w:val="clear" w:color="auto" w:fill="auto"/>
          </w:tcPr>
          <w:p w14:paraId="75A32CA2" w14:textId="77777777" w:rsidR="001C270C" w:rsidRPr="00E6281C" w:rsidDel="00926ADE"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E6281C" w14:paraId="0277427F" w14:textId="77777777" w:rsidTr="00072E93">
        <w:tc>
          <w:tcPr>
            <w:tcW w:w="5954" w:type="dxa"/>
            <w:tcBorders>
              <w:top w:val="dashed" w:sz="4" w:space="0" w:color="7F7F7F" w:themeColor="text1" w:themeTint="80"/>
            </w:tcBorders>
            <w:shd w:val="clear" w:color="auto" w:fill="auto"/>
          </w:tcPr>
          <w:p w14:paraId="286FA540" w14:textId="77777777" w:rsidR="001C270C" w:rsidRPr="00E6281C"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Наименование</w:t>
            </w:r>
          </w:p>
          <w:p w14:paraId="5E235DD1" w14:textId="77777777" w:rsidR="001C270C" w:rsidRPr="00E6281C"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Регистрационный номер</w:t>
            </w:r>
          </w:p>
          <w:p w14:paraId="0DD30567" w14:textId="77777777" w:rsidR="001C270C" w:rsidRPr="00E6281C" w:rsidRDefault="001C270C" w:rsidP="00072E93">
            <w:pPr>
              <w:spacing w:before="0" w:line="240" w:lineRule="auto"/>
              <w:ind w:left="29"/>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ИНН</w:t>
            </w:r>
          </w:p>
        </w:tc>
        <w:tc>
          <w:tcPr>
            <w:tcW w:w="3544" w:type="dxa"/>
            <w:tcBorders>
              <w:top w:val="dashed" w:sz="4" w:space="0" w:color="7F7F7F" w:themeColor="text1" w:themeTint="80"/>
            </w:tcBorders>
            <w:shd w:val="clear" w:color="auto" w:fill="auto"/>
          </w:tcPr>
          <w:p w14:paraId="7382F829" w14:textId="77777777" w:rsidR="001C270C" w:rsidRPr="00E6281C"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E6281C" w14:paraId="6D950494" w14:textId="77777777" w:rsidTr="00072E93">
        <w:tc>
          <w:tcPr>
            <w:tcW w:w="5954" w:type="dxa"/>
            <w:tcBorders>
              <w:top w:val="dashed" w:sz="4" w:space="0" w:color="7F7F7F" w:themeColor="text1" w:themeTint="80"/>
              <w:bottom w:val="dashed" w:sz="4" w:space="0" w:color="7F7F7F" w:themeColor="text1" w:themeTint="80"/>
            </w:tcBorders>
            <w:shd w:val="clear" w:color="auto" w:fill="auto"/>
          </w:tcPr>
          <w:p w14:paraId="343EB085" w14:textId="77777777" w:rsidR="001C270C" w:rsidRPr="00E6281C" w:rsidRDefault="001C270C" w:rsidP="00310FFE">
            <w:pPr>
              <w:spacing w:before="0" w:line="240" w:lineRule="auto"/>
              <w:ind w:left="29"/>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
                <w:bCs/>
                <w:color w:val="000000" w:themeColor="text1"/>
                <w:sz w:val="22"/>
                <w:szCs w:val="22"/>
                <w:lang w:eastAsia="ru-RU"/>
              </w:rPr>
              <w:t xml:space="preserve">Оператор </w:t>
            </w:r>
            <w:r w:rsidR="00310FFE" w:rsidRPr="00E6281C">
              <w:rPr>
                <w:rFonts w:asciiTheme="minorHAnsi" w:eastAsia="Times New Roman" w:hAnsiTheme="minorHAnsi" w:cstheme="minorHAnsi"/>
                <w:b/>
                <w:bCs/>
                <w:color w:val="000000" w:themeColor="text1"/>
                <w:sz w:val="22"/>
                <w:szCs w:val="22"/>
                <w:lang w:eastAsia="ru-RU"/>
              </w:rPr>
              <w:t xml:space="preserve">финансовой </w:t>
            </w:r>
            <w:r w:rsidRPr="00E6281C">
              <w:rPr>
                <w:rFonts w:asciiTheme="minorHAnsi" w:eastAsia="Times New Roman" w:hAnsiTheme="minorHAnsi" w:cstheme="minorHAnsi"/>
                <w:b/>
                <w:bCs/>
                <w:color w:val="000000" w:themeColor="text1"/>
                <w:sz w:val="22"/>
                <w:szCs w:val="22"/>
                <w:lang w:eastAsia="ru-RU"/>
              </w:rPr>
              <w:t>платформы</w:t>
            </w:r>
          </w:p>
        </w:tc>
        <w:tc>
          <w:tcPr>
            <w:tcW w:w="3544" w:type="dxa"/>
            <w:tcBorders>
              <w:top w:val="dashed" w:sz="4" w:space="0" w:color="7F7F7F" w:themeColor="text1" w:themeTint="80"/>
              <w:bottom w:val="dashed" w:sz="4" w:space="0" w:color="7F7F7F" w:themeColor="text1" w:themeTint="80"/>
            </w:tcBorders>
            <w:shd w:val="clear" w:color="auto" w:fill="auto"/>
          </w:tcPr>
          <w:p w14:paraId="6406A280" w14:textId="77777777" w:rsidR="001C270C" w:rsidRPr="00E6281C"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E6281C" w:rsidDel="00926ADE" w14:paraId="5FB8FA3F" w14:textId="77777777" w:rsidTr="00072E93">
        <w:tc>
          <w:tcPr>
            <w:tcW w:w="5954" w:type="dxa"/>
            <w:tcBorders>
              <w:top w:val="dashed" w:sz="4" w:space="0" w:color="7F7F7F" w:themeColor="text1" w:themeTint="80"/>
            </w:tcBorders>
            <w:shd w:val="clear" w:color="auto" w:fill="auto"/>
          </w:tcPr>
          <w:p w14:paraId="08DD9A2E" w14:textId="77777777" w:rsidR="001C270C" w:rsidRPr="00E6281C"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Наименование</w:t>
            </w:r>
          </w:p>
          <w:p w14:paraId="3870864B" w14:textId="77777777" w:rsidR="001C270C" w:rsidRPr="00E6281C"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ИНН</w:t>
            </w:r>
          </w:p>
        </w:tc>
        <w:tc>
          <w:tcPr>
            <w:tcW w:w="3544" w:type="dxa"/>
            <w:tcBorders>
              <w:top w:val="dashed" w:sz="4" w:space="0" w:color="7F7F7F" w:themeColor="text1" w:themeTint="80"/>
            </w:tcBorders>
            <w:shd w:val="clear" w:color="auto" w:fill="auto"/>
          </w:tcPr>
          <w:p w14:paraId="4FDCABD5" w14:textId="77777777" w:rsidR="001C270C" w:rsidRPr="00E6281C" w:rsidDel="00926ADE"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E6281C" w:rsidDel="00926ADE" w14:paraId="2AE18C4F" w14:textId="77777777" w:rsidTr="00072E93">
        <w:tc>
          <w:tcPr>
            <w:tcW w:w="5954" w:type="dxa"/>
            <w:tcBorders>
              <w:top w:val="dashed" w:sz="4" w:space="0" w:color="7F7F7F" w:themeColor="text1" w:themeTint="80"/>
              <w:bottom w:val="dashed" w:sz="4" w:space="0" w:color="7F7F7F" w:themeColor="text1" w:themeTint="80"/>
            </w:tcBorders>
            <w:shd w:val="clear" w:color="auto" w:fill="auto"/>
          </w:tcPr>
          <w:p w14:paraId="566523FE" w14:textId="77777777" w:rsidR="001C270C" w:rsidRPr="00E6281C" w:rsidDel="00926ADE" w:rsidRDefault="001C270C" w:rsidP="00072E93">
            <w:pPr>
              <w:spacing w:before="0" w:line="240" w:lineRule="auto"/>
              <w:ind w:left="29"/>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
                <w:bCs/>
                <w:color w:val="000000" w:themeColor="text1"/>
                <w:sz w:val="22"/>
                <w:szCs w:val="22"/>
                <w:lang w:eastAsia="ru-RU"/>
              </w:rPr>
              <w:t>Вклад</w:t>
            </w:r>
          </w:p>
        </w:tc>
        <w:tc>
          <w:tcPr>
            <w:tcW w:w="3544" w:type="dxa"/>
            <w:tcBorders>
              <w:top w:val="dashed" w:sz="4" w:space="0" w:color="7F7F7F" w:themeColor="text1" w:themeTint="80"/>
              <w:bottom w:val="dashed" w:sz="4" w:space="0" w:color="7F7F7F" w:themeColor="text1" w:themeTint="80"/>
            </w:tcBorders>
            <w:shd w:val="clear" w:color="auto" w:fill="auto"/>
          </w:tcPr>
          <w:p w14:paraId="0122B0B4" w14:textId="77777777" w:rsidR="001C270C" w:rsidRPr="00E6281C" w:rsidDel="00926ADE"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E6281C" w14:paraId="1A753EB2" w14:textId="77777777" w:rsidTr="00072E93">
        <w:tc>
          <w:tcPr>
            <w:tcW w:w="5954" w:type="dxa"/>
            <w:tcBorders>
              <w:top w:val="dashed" w:sz="4" w:space="0" w:color="7F7F7F" w:themeColor="text1" w:themeTint="80"/>
            </w:tcBorders>
            <w:shd w:val="clear" w:color="auto" w:fill="auto"/>
          </w:tcPr>
          <w:p w14:paraId="29D07EE7" w14:textId="77777777" w:rsidR="001C270C" w:rsidRPr="00E6281C"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Статус вклада</w:t>
            </w:r>
          </w:p>
          <w:p w14:paraId="3EA13ED8" w14:textId="77777777" w:rsidR="001C270C" w:rsidRPr="00E6281C"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Наименование вклада</w:t>
            </w:r>
          </w:p>
          <w:p w14:paraId="4AF4BB46" w14:textId="77777777" w:rsidR="007228BF" w:rsidRPr="00E6281C" w:rsidRDefault="007228BF" w:rsidP="007228BF">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Сумма вклада по договору</w:t>
            </w:r>
          </w:p>
          <w:p w14:paraId="29C143A6" w14:textId="77777777" w:rsidR="00092913" w:rsidRPr="00E6281C" w:rsidRDefault="00092913" w:rsidP="00092913">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Валюта</w:t>
            </w:r>
          </w:p>
          <w:p w14:paraId="764CFB43" w14:textId="77777777" w:rsidR="007228BF" w:rsidRPr="00E6281C" w:rsidRDefault="007228BF" w:rsidP="001826C2">
            <w:pPr>
              <w:spacing w:before="0" w:line="240" w:lineRule="auto"/>
              <w:rPr>
                <w:rFonts w:asciiTheme="minorHAnsi" w:eastAsia="Times New Roman" w:hAnsiTheme="minorHAnsi" w:cstheme="minorHAnsi"/>
                <w:bCs/>
                <w:color w:val="000000" w:themeColor="text1"/>
                <w:sz w:val="22"/>
                <w:szCs w:val="22"/>
                <w:lang w:eastAsia="ru-RU"/>
              </w:rPr>
            </w:pPr>
          </w:p>
          <w:p w14:paraId="02502FE1" w14:textId="77777777" w:rsidR="001C270C" w:rsidRPr="00E6281C"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Документ подписан электронной подписью</w:t>
            </w:r>
          </w:p>
          <w:p w14:paraId="59498C00" w14:textId="77777777" w:rsidR="001C270C" w:rsidRPr="00E6281C"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lastRenderedPageBreak/>
              <w:t>Номер счета банковского вклада</w:t>
            </w:r>
          </w:p>
          <w:p w14:paraId="758CBDDB" w14:textId="77777777" w:rsidR="001C270C" w:rsidRPr="00E6281C"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Номер договора банковского вклада</w:t>
            </w:r>
          </w:p>
          <w:p w14:paraId="335C73F2" w14:textId="77777777" w:rsidR="001C270C" w:rsidRPr="00E6281C"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Дата открытия вклада по договору</w:t>
            </w:r>
          </w:p>
          <w:p w14:paraId="7CD8C847" w14:textId="77777777" w:rsidR="001C270C" w:rsidRPr="00E6281C"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Дата закрытия вклада по договору</w:t>
            </w:r>
          </w:p>
          <w:p w14:paraId="238842EE" w14:textId="77777777" w:rsidR="001C270C" w:rsidRPr="00E6281C"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Процентная ставка по вкладу (в процентах годовых)</w:t>
            </w:r>
          </w:p>
          <w:p w14:paraId="3D7C771B" w14:textId="77777777" w:rsidR="001C270C" w:rsidRPr="00E6281C"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Капитализация</w:t>
            </w:r>
          </w:p>
          <w:p w14:paraId="6AF22E0F" w14:textId="77777777" w:rsidR="001C270C" w:rsidRPr="00E6281C"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Пролонгация</w:t>
            </w:r>
          </w:p>
          <w:p w14:paraId="67DDDAD3" w14:textId="77777777" w:rsidR="001C270C" w:rsidRPr="00E6281C"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Пополняемость</w:t>
            </w:r>
          </w:p>
          <w:p w14:paraId="4520C7B7" w14:textId="77777777" w:rsidR="001C270C" w:rsidRPr="00E6281C"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Возможность досрочного изъятия</w:t>
            </w:r>
          </w:p>
          <w:p w14:paraId="159A8303" w14:textId="77777777" w:rsidR="001C270C" w:rsidRPr="00E6281C"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Минимальная сумма остатка</w:t>
            </w:r>
          </w:p>
          <w:p w14:paraId="63A0C129" w14:textId="77777777" w:rsidR="001C270C" w:rsidRPr="00E6281C"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Идентификатор вклада на платформе</w:t>
            </w:r>
          </w:p>
          <w:p w14:paraId="291F2F24" w14:textId="77777777" w:rsidR="001C270C" w:rsidRPr="00E6281C"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Дата последнего обновления информации платформой</w:t>
            </w:r>
          </w:p>
          <w:p w14:paraId="2C604B7A" w14:textId="77777777" w:rsidR="001C270C" w:rsidRPr="00E6281C"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Остаток по вкладу</w:t>
            </w:r>
          </w:p>
        </w:tc>
        <w:tc>
          <w:tcPr>
            <w:tcW w:w="3544" w:type="dxa"/>
            <w:tcBorders>
              <w:top w:val="dashed" w:sz="4" w:space="0" w:color="7F7F7F" w:themeColor="text1" w:themeTint="80"/>
            </w:tcBorders>
            <w:shd w:val="clear" w:color="auto" w:fill="auto"/>
          </w:tcPr>
          <w:p w14:paraId="053C412B" w14:textId="77777777" w:rsidR="001C270C" w:rsidRPr="00E6281C" w:rsidRDefault="001C270C" w:rsidP="00072E93">
            <w:pPr>
              <w:spacing w:before="0" w:line="240" w:lineRule="auto"/>
              <w:ind w:left="-142" w:firstLine="322"/>
              <w:rPr>
                <w:rFonts w:asciiTheme="minorHAnsi" w:eastAsia="Times New Roman" w:hAnsiTheme="minorHAnsi" w:cstheme="minorHAnsi"/>
                <w:bCs/>
                <w:color w:val="000000" w:themeColor="text1"/>
                <w:sz w:val="22"/>
                <w:szCs w:val="22"/>
                <w:lang w:eastAsia="ru-RU"/>
              </w:rPr>
            </w:pPr>
          </w:p>
          <w:p w14:paraId="739CCAC9" w14:textId="77777777" w:rsidR="001C270C" w:rsidRPr="00E6281C" w:rsidRDefault="001C270C" w:rsidP="00072E93">
            <w:pPr>
              <w:spacing w:before="0" w:line="240" w:lineRule="auto"/>
              <w:ind w:left="-142" w:firstLine="322"/>
              <w:rPr>
                <w:rFonts w:asciiTheme="minorHAnsi" w:eastAsia="Times New Roman" w:hAnsiTheme="minorHAnsi" w:cstheme="minorHAnsi"/>
                <w:bCs/>
                <w:color w:val="000000" w:themeColor="text1"/>
                <w:sz w:val="22"/>
                <w:szCs w:val="22"/>
                <w:lang w:eastAsia="ru-RU"/>
              </w:rPr>
            </w:pPr>
          </w:p>
          <w:p w14:paraId="611C7BC0" w14:textId="77777777" w:rsidR="001C270C" w:rsidRPr="00E6281C" w:rsidRDefault="001C270C" w:rsidP="001826C2">
            <w:pPr>
              <w:spacing w:before="0" w:line="240" w:lineRule="auto"/>
              <w:ind w:left="-142" w:firstLine="36"/>
              <w:jc w:val="right"/>
              <w:rPr>
                <w:rFonts w:asciiTheme="minorHAnsi" w:eastAsia="Times New Roman" w:hAnsiTheme="minorHAnsi" w:cstheme="minorHAnsi"/>
                <w:bCs/>
                <w:color w:val="000000" w:themeColor="text1"/>
                <w:sz w:val="22"/>
                <w:szCs w:val="22"/>
                <w:lang w:eastAsia="ru-RU"/>
              </w:rPr>
            </w:pPr>
          </w:p>
          <w:p w14:paraId="1CC462F9" w14:textId="77777777" w:rsidR="007228BF" w:rsidRPr="00E6281C" w:rsidRDefault="007228BF" w:rsidP="00072E93">
            <w:pPr>
              <w:spacing w:before="0" w:line="240" w:lineRule="auto"/>
              <w:ind w:left="-142" w:firstLine="36"/>
              <w:jc w:val="right"/>
              <w:rPr>
                <w:rFonts w:asciiTheme="minorHAnsi" w:eastAsia="Times New Roman" w:hAnsiTheme="minorHAnsi" w:cstheme="minorHAnsi"/>
                <w:bCs/>
                <w:color w:val="000000" w:themeColor="text1"/>
                <w:sz w:val="22"/>
                <w:szCs w:val="22"/>
                <w:lang w:eastAsia="ru-RU"/>
              </w:rPr>
            </w:pPr>
          </w:p>
          <w:p w14:paraId="3515A55A" w14:textId="77777777" w:rsidR="001C270C" w:rsidRPr="00E6281C" w:rsidRDefault="001C270C" w:rsidP="00104A6D">
            <w:pPr>
              <w:spacing w:before="0" w:line="240" w:lineRule="auto"/>
              <w:ind w:left="-142" w:firstLine="36"/>
              <w:jc w:val="right"/>
              <w:rPr>
                <w:rFonts w:asciiTheme="minorHAnsi" w:eastAsia="Times New Roman" w:hAnsiTheme="minorHAnsi" w:cstheme="minorHAnsi"/>
                <w:color w:val="000000" w:themeColor="text1"/>
                <w:sz w:val="22"/>
                <w:szCs w:val="22"/>
                <w:lang w:eastAsia="ru-RU"/>
              </w:rPr>
            </w:pPr>
          </w:p>
        </w:tc>
      </w:tr>
    </w:tbl>
    <w:p w14:paraId="1EF2F3B4" w14:textId="77777777" w:rsidR="00931AF6" w:rsidRPr="00E6281C" w:rsidRDefault="001C270C" w:rsidP="004C6010">
      <w:pPr>
        <w:spacing w:before="0" w:after="0" w:line="240" w:lineRule="auto"/>
        <w:jc w:val="center"/>
        <w:rPr>
          <w:rFonts w:asciiTheme="minorHAnsi" w:hAnsiTheme="minorHAnsi" w:cstheme="minorHAnsi"/>
          <w:b/>
          <w:sz w:val="22"/>
          <w:szCs w:val="22"/>
        </w:rPr>
      </w:pPr>
      <w:r w:rsidRPr="00E6281C">
        <w:rPr>
          <w:rFonts w:asciiTheme="minorHAnsi" w:hAnsiTheme="minorHAnsi" w:cstheme="minorHAnsi"/>
          <w:b/>
          <w:sz w:val="22"/>
          <w:szCs w:val="22"/>
        </w:rPr>
        <w:t>Информация о зарегистрированных в Реестре договоров финансовых сделках,</w:t>
      </w:r>
    </w:p>
    <w:p w14:paraId="697C0D57" w14:textId="77777777" w:rsidR="001C270C" w:rsidRPr="00E6281C" w:rsidRDefault="001C270C" w:rsidP="004C6010">
      <w:pPr>
        <w:spacing w:before="0" w:after="0" w:line="240" w:lineRule="auto"/>
        <w:jc w:val="center"/>
        <w:rPr>
          <w:rFonts w:asciiTheme="minorHAnsi" w:hAnsiTheme="minorHAnsi" w:cstheme="minorHAnsi"/>
          <w:b/>
          <w:sz w:val="22"/>
          <w:szCs w:val="22"/>
        </w:rPr>
      </w:pPr>
      <w:r w:rsidRPr="00E6281C">
        <w:rPr>
          <w:rFonts w:asciiTheme="minorHAnsi" w:hAnsiTheme="minorHAnsi" w:cstheme="minorHAnsi"/>
          <w:b/>
          <w:sz w:val="22"/>
          <w:szCs w:val="22"/>
        </w:rPr>
        <w:t>совершенных с использованием финансовой платформы</w:t>
      </w:r>
    </w:p>
    <w:p w14:paraId="5718B159" w14:textId="77777777" w:rsidR="001C270C" w:rsidRPr="00E6281C" w:rsidRDefault="001C270C" w:rsidP="004C6010">
      <w:pPr>
        <w:spacing w:line="240" w:lineRule="auto"/>
        <w:jc w:val="center"/>
        <w:rPr>
          <w:rFonts w:asciiTheme="minorHAnsi" w:eastAsia="Times New Roman" w:hAnsiTheme="minorHAnsi" w:cstheme="minorHAnsi"/>
          <w:bCs/>
          <w:color w:val="000000" w:themeColor="text1"/>
          <w:sz w:val="22"/>
          <w:szCs w:val="22"/>
          <w:u w:val="single"/>
          <w:lang w:eastAsia="ru-RU"/>
        </w:rPr>
      </w:pPr>
      <w:r w:rsidRPr="00E6281C">
        <w:rPr>
          <w:rFonts w:asciiTheme="minorHAnsi" w:eastAsia="Times New Roman" w:hAnsiTheme="minorHAnsi" w:cstheme="minorHAnsi"/>
          <w:bCs/>
          <w:color w:val="000000" w:themeColor="text1"/>
          <w:sz w:val="22"/>
          <w:szCs w:val="22"/>
          <w:lang w:eastAsia="ru-RU"/>
        </w:rPr>
        <w:t>По состоянию на [дата] ([время])</w:t>
      </w:r>
    </w:p>
    <w:p w14:paraId="69588F00" w14:textId="77777777" w:rsidR="001C270C" w:rsidRPr="00E6281C" w:rsidRDefault="001C270C" w:rsidP="001C270C">
      <w:pPr>
        <w:jc w:val="center"/>
        <w:rPr>
          <w:rFonts w:asciiTheme="minorHAnsi" w:hAnsiTheme="minorHAnsi" w:cstheme="minorHAnsi"/>
          <w:sz w:val="22"/>
          <w:szCs w:val="22"/>
        </w:rPr>
      </w:pPr>
      <w:r w:rsidRPr="00E6281C">
        <w:rPr>
          <w:rFonts w:asciiTheme="minorHAnsi" w:hAnsiTheme="minorHAnsi" w:cstheme="minorHAnsi"/>
          <w:sz w:val="22"/>
          <w:szCs w:val="22"/>
        </w:rPr>
        <w:t>Запись о финансовой сделке №</w:t>
      </w:r>
    </w:p>
    <w:tbl>
      <w:tblPr>
        <w:tblW w:w="9529" w:type="dxa"/>
        <w:tblLayout w:type="fixed"/>
        <w:tblLook w:val="04A0" w:firstRow="1" w:lastRow="0" w:firstColumn="1" w:lastColumn="0" w:noHBand="0" w:noVBand="1"/>
      </w:tblPr>
      <w:tblGrid>
        <w:gridCol w:w="4998"/>
        <w:gridCol w:w="4531"/>
      </w:tblGrid>
      <w:tr w:rsidR="001C270C" w:rsidRPr="00E6281C" w14:paraId="52E89DB8" w14:textId="77777777" w:rsidTr="00072E93">
        <w:tc>
          <w:tcPr>
            <w:tcW w:w="4998" w:type="dxa"/>
            <w:tcBorders>
              <w:top w:val="dashed" w:sz="4" w:space="0" w:color="7F7F7F" w:themeColor="text1" w:themeTint="80"/>
              <w:bottom w:val="dashed" w:sz="4" w:space="0" w:color="7F7F7F" w:themeColor="text1" w:themeTint="80"/>
            </w:tcBorders>
            <w:shd w:val="clear" w:color="auto" w:fill="auto"/>
          </w:tcPr>
          <w:p w14:paraId="0572F3E1" w14:textId="77777777" w:rsidR="001C270C" w:rsidRPr="00E6281C" w:rsidRDefault="001C270C" w:rsidP="00072E93">
            <w:pPr>
              <w:spacing w:before="0" w:line="240" w:lineRule="auto"/>
              <w:ind w:left="-142" w:firstLine="142"/>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
                <w:bCs/>
                <w:color w:val="000000" w:themeColor="text1"/>
                <w:sz w:val="22"/>
                <w:szCs w:val="22"/>
                <w:lang w:eastAsia="ru-RU"/>
              </w:rPr>
              <w:t>Потребитель финансовых услуг</w:t>
            </w:r>
          </w:p>
        </w:tc>
        <w:tc>
          <w:tcPr>
            <w:tcW w:w="4531" w:type="dxa"/>
            <w:tcBorders>
              <w:top w:val="dashed" w:sz="4" w:space="0" w:color="7F7F7F" w:themeColor="text1" w:themeTint="80"/>
              <w:bottom w:val="dashed" w:sz="4" w:space="0" w:color="7F7F7F" w:themeColor="text1" w:themeTint="80"/>
            </w:tcBorders>
            <w:shd w:val="clear" w:color="auto" w:fill="auto"/>
          </w:tcPr>
          <w:p w14:paraId="2602C267" w14:textId="77777777" w:rsidR="001C270C" w:rsidRPr="00E6281C" w:rsidRDefault="001C270C" w:rsidP="00072E93">
            <w:pPr>
              <w:spacing w:before="0" w:line="240" w:lineRule="auto"/>
              <w:ind w:left="-142" w:firstLine="322"/>
              <w:rPr>
                <w:rFonts w:asciiTheme="minorHAnsi" w:eastAsia="Times New Roman" w:hAnsiTheme="minorHAnsi" w:cstheme="minorHAnsi"/>
                <w:bCs/>
                <w:color w:val="000000" w:themeColor="text1"/>
                <w:sz w:val="22"/>
                <w:szCs w:val="22"/>
                <w:lang w:eastAsia="ru-RU"/>
              </w:rPr>
            </w:pPr>
          </w:p>
        </w:tc>
      </w:tr>
      <w:tr w:rsidR="001C270C" w:rsidRPr="00E6281C" w14:paraId="56FB20D9" w14:textId="77777777" w:rsidTr="00072E93">
        <w:tc>
          <w:tcPr>
            <w:tcW w:w="4998" w:type="dxa"/>
            <w:tcBorders>
              <w:top w:val="dashed" w:sz="4" w:space="0" w:color="7F7F7F" w:themeColor="text1" w:themeTint="80"/>
            </w:tcBorders>
            <w:shd w:val="clear" w:color="auto" w:fill="auto"/>
          </w:tcPr>
          <w:p w14:paraId="40F76D71" w14:textId="77777777"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ФИО</w:t>
            </w:r>
          </w:p>
          <w:p w14:paraId="6F2E5A78" w14:textId="77777777"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Документ, удостоверяющий личность</w:t>
            </w:r>
          </w:p>
          <w:p w14:paraId="6051A64D" w14:textId="77777777"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Дата рождения</w:t>
            </w:r>
          </w:p>
        </w:tc>
        <w:tc>
          <w:tcPr>
            <w:tcW w:w="4531" w:type="dxa"/>
            <w:tcBorders>
              <w:top w:val="dashed" w:sz="4" w:space="0" w:color="7F7F7F" w:themeColor="text1" w:themeTint="80"/>
            </w:tcBorders>
            <w:shd w:val="clear" w:color="auto" w:fill="auto"/>
          </w:tcPr>
          <w:p w14:paraId="3765C9CA" w14:textId="77777777" w:rsidR="001C270C" w:rsidRPr="00E6281C" w:rsidDel="006D227C" w:rsidRDefault="001C270C" w:rsidP="00072E93">
            <w:pPr>
              <w:spacing w:before="0" w:line="240" w:lineRule="auto"/>
              <w:ind w:left="174"/>
              <w:rPr>
                <w:rFonts w:asciiTheme="minorHAnsi" w:eastAsia="Times New Roman" w:hAnsiTheme="minorHAnsi" w:cstheme="minorHAnsi"/>
                <w:color w:val="000000" w:themeColor="text1"/>
                <w:sz w:val="22"/>
                <w:szCs w:val="22"/>
                <w:lang w:eastAsia="ru-RU"/>
              </w:rPr>
            </w:pPr>
          </w:p>
        </w:tc>
      </w:tr>
      <w:tr w:rsidR="001C270C" w:rsidRPr="00E6281C" w14:paraId="2FF25F97" w14:textId="77777777" w:rsidTr="00072E93">
        <w:tc>
          <w:tcPr>
            <w:tcW w:w="4998" w:type="dxa"/>
            <w:tcBorders>
              <w:top w:val="dashed" w:sz="4" w:space="0" w:color="7F7F7F" w:themeColor="text1" w:themeTint="80"/>
              <w:bottom w:val="dashed" w:sz="4" w:space="0" w:color="7F7F7F" w:themeColor="text1" w:themeTint="80"/>
            </w:tcBorders>
            <w:shd w:val="clear" w:color="auto" w:fill="auto"/>
          </w:tcPr>
          <w:p w14:paraId="7B281632" w14:textId="77777777" w:rsidR="001C270C" w:rsidRPr="00E6281C" w:rsidRDefault="001C270C" w:rsidP="00072E93">
            <w:pPr>
              <w:spacing w:before="0" w:line="240" w:lineRule="auto"/>
              <w:ind w:left="-142" w:firstLine="142"/>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
                <w:bCs/>
                <w:color w:val="000000" w:themeColor="text1"/>
                <w:sz w:val="22"/>
                <w:szCs w:val="22"/>
                <w:lang w:eastAsia="ru-RU"/>
              </w:rPr>
              <w:t>Тип продукта</w:t>
            </w:r>
          </w:p>
        </w:tc>
        <w:tc>
          <w:tcPr>
            <w:tcW w:w="4531" w:type="dxa"/>
            <w:tcBorders>
              <w:top w:val="dashed" w:sz="4" w:space="0" w:color="7F7F7F" w:themeColor="text1" w:themeTint="80"/>
              <w:bottom w:val="dashed" w:sz="4" w:space="0" w:color="7F7F7F" w:themeColor="text1" w:themeTint="80"/>
            </w:tcBorders>
            <w:shd w:val="clear" w:color="auto" w:fill="auto"/>
          </w:tcPr>
          <w:p w14:paraId="4BE8758C" w14:textId="77777777" w:rsidR="001C270C" w:rsidRPr="00E6281C" w:rsidRDefault="001C270C" w:rsidP="00072E93">
            <w:pPr>
              <w:spacing w:before="0" w:line="240" w:lineRule="auto"/>
              <w:ind w:left="-142" w:firstLine="322"/>
              <w:rPr>
                <w:rFonts w:asciiTheme="minorHAnsi" w:eastAsia="Times New Roman" w:hAnsiTheme="minorHAnsi" w:cstheme="minorHAnsi"/>
                <w:b/>
                <w:color w:val="000000" w:themeColor="text1"/>
                <w:sz w:val="22"/>
                <w:szCs w:val="22"/>
                <w:lang w:eastAsia="ru-RU"/>
              </w:rPr>
            </w:pPr>
          </w:p>
        </w:tc>
      </w:tr>
      <w:tr w:rsidR="001C270C" w:rsidRPr="00E6281C" w14:paraId="52BF1ADD" w14:textId="77777777" w:rsidTr="00072E93">
        <w:tc>
          <w:tcPr>
            <w:tcW w:w="4998" w:type="dxa"/>
            <w:tcBorders>
              <w:top w:val="dashed" w:sz="4" w:space="0" w:color="7F7F7F" w:themeColor="text1" w:themeTint="80"/>
              <w:bottom w:val="dashed" w:sz="4" w:space="0" w:color="7F7F7F" w:themeColor="text1" w:themeTint="80"/>
            </w:tcBorders>
            <w:shd w:val="clear" w:color="auto" w:fill="auto"/>
          </w:tcPr>
          <w:p w14:paraId="0049F4A2" w14:textId="77777777" w:rsidR="001C270C" w:rsidRPr="00E6281C" w:rsidRDefault="001C270C" w:rsidP="00072E93">
            <w:pPr>
              <w:spacing w:before="0" w:line="240" w:lineRule="auto"/>
              <w:ind w:left="-142" w:firstLine="142"/>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
                <w:bCs/>
                <w:color w:val="000000" w:themeColor="text1"/>
                <w:sz w:val="22"/>
                <w:szCs w:val="22"/>
                <w:lang w:eastAsia="ru-RU"/>
              </w:rPr>
              <w:t>Тип финансового инструмента</w:t>
            </w:r>
          </w:p>
        </w:tc>
        <w:tc>
          <w:tcPr>
            <w:tcW w:w="4531" w:type="dxa"/>
            <w:tcBorders>
              <w:top w:val="dashed" w:sz="4" w:space="0" w:color="7F7F7F" w:themeColor="text1" w:themeTint="80"/>
              <w:bottom w:val="dashed" w:sz="4" w:space="0" w:color="7F7F7F" w:themeColor="text1" w:themeTint="80"/>
            </w:tcBorders>
            <w:shd w:val="clear" w:color="auto" w:fill="auto"/>
          </w:tcPr>
          <w:p w14:paraId="303A96FC" w14:textId="77777777" w:rsidR="001C270C" w:rsidRPr="00E6281C" w:rsidDel="00926ADE"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E6281C" w14:paraId="5AF8EE56" w14:textId="77777777" w:rsidTr="00072E93">
        <w:tc>
          <w:tcPr>
            <w:tcW w:w="4998" w:type="dxa"/>
            <w:tcBorders>
              <w:top w:val="dashed" w:sz="4" w:space="0" w:color="7F7F7F" w:themeColor="text1" w:themeTint="80"/>
            </w:tcBorders>
            <w:shd w:val="clear" w:color="auto" w:fill="auto"/>
          </w:tcPr>
          <w:p w14:paraId="087665EF" w14:textId="77777777" w:rsidR="001C270C" w:rsidRPr="00E6281C" w:rsidRDefault="001C270C" w:rsidP="00072E93">
            <w:pPr>
              <w:spacing w:before="0" w:line="240" w:lineRule="auto"/>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Финансовая организация</w:t>
            </w:r>
          </w:p>
          <w:p w14:paraId="4131268A" w14:textId="77777777" w:rsidR="001C270C" w:rsidRPr="00E6281C" w:rsidRDefault="001C270C" w:rsidP="00072E93">
            <w:pPr>
              <w:spacing w:before="0" w:line="240" w:lineRule="auto"/>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ИНН</w:t>
            </w:r>
          </w:p>
          <w:p w14:paraId="15A05620" w14:textId="77777777" w:rsidR="001C270C" w:rsidRPr="00E6281C" w:rsidRDefault="001C270C" w:rsidP="00072E93">
            <w:pPr>
              <w:spacing w:before="0" w:line="240" w:lineRule="auto"/>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Идентификатор финансового инструмента</w:t>
            </w:r>
            <w:r w:rsidRPr="00E6281C">
              <w:rPr>
                <w:rStyle w:val="af8"/>
                <w:rFonts w:asciiTheme="minorHAnsi" w:eastAsia="Times New Roman" w:hAnsiTheme="minorHAnsi" w:cstheme="minorHAnsi"/>
                <w:bCs/>
                <w:color w:val="000000" w:themeColor="text1"/>
                <w:sz w:val="22"/>
                <w:szCs w:val="22"/>
                <w:lang w:eastAsia="ru-RU"/>
              </w:rPr>
              <w:footnoteReference w:id="8"/>
            </w:r>
          </w:p>
          <w:p w14:paraId="4314C2DF" w14:textId="77777777" w:rsidR="001C270C" w:rsidRPr="00E6281C" w:rsidRDefault="001C270C" w:rsidP="00072E93">
            <w:pPr>
              <w:spacing w:before="0" w:line="240" w:lineRule="auto"/>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Номинал на дату финансовой транзакции</w:t>
            </w:r>
          </w:p>
          <w:p w14:paraId="0E84B62A" w14:textId="77777777" w:rsidR="001C270C" w:rsidRPr="00E6281C" w:rsidRDefault="001C270C" w:rsidP="00072E93">
            <w:pPr>
              <w:spacing w:before="0" w:line="240" w:lineRule="auto"/>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Валюта номинала</w:t>
            </w:r>
          </w:p>
          <w:p w14:paraId="144D11DF" w14:textId="77777777" w:rsidR="001C270C" w:rsidRPr="00E6281C" w:rsidRDefault="001C270C" w:rsidP="00072E93">
            <w:pPr>
              <w:spacing w:before="0" w:line="240" w:lineRule="auto"/>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Дата погашения</w:t>
            </w:r>
          </w:p>
        </w:tc>
        <w:tc>
          <w:tcPr>
            <w:tcW w:w="4531" w:type="dxa"/>
            <w:tcBorders>
              <w:top w:val="dashed" w:sz="4" w:space="0" w:color="7F7F7F" w:themeColor="text1" w:themeTint="80"/>
            </w:tcBorders>
            <w:shd w:val="clear" w:color="auto" w:fill="auto"/>
          </w:tcPr>
          <w:p w14:paraId="6BB35CB8" w14:textId="77777777" w:rsidR="001C270C" w:rsidRPr="00E6281C"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E6281C" w14:paraId="0BB5B99F" w14:textId="77777777" w:rsidTr="00072E93">
        <w:tc>
          <w:tcPr>
            <w:tcW w:w="4998" w:type="dxa"/>
            <w:tcBorders>
              <w:top w:val="dashed" w:sz="4" w:space="0" w:color="7F7F7F" w:themeColor="text1" w:themeTint="80"/>
              <w:bottom w:val="dashed" w:sz="4" w:space="0" w:color="7F7F7F" w:themeColor="text1" w:themeTint="80"/>
            </w:tcBorders>
            <w:shd w:val="clear" w:color="auto" w:fill="auto"/>
          </w:tcPr>
          <w:p w14:paraId="1ADC3DE0" w14:textId="77777777" w:rsidR="001C270C" w:rsidRPr="00E6281C" w:rsidRDefault="001C270C" w:rsidP="00310FFE">
            <w:pPr>
              <w:spacing w:before="0" w:line="240" w:lineRule="auto"/>
              <w:ind w:left="-142" w:firstLine="142"/>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
                <w:bCs/>
                <w:color w:val="000000" w:themeColor="text1"/>
                <w:sz w:val="22"/>
                <w:szCs w:val="22"/>
                <w:lang w:eastAsia="ru-RU"/>
              </w:rPr>
              <w:t xml:space="preserve">Оператор </w:t>
            </w:r>
            <w:r w:rsidR="00310FFE" w:rsidRPr="00E6281C">
              <w:rPr>
                <w:rFonts w:asciiTheme="minorHAnsi" w:eastAsia="Times New Roman" w:hAnsiTheme="minorHAnsi" w:cstheme="minorHAnsi"/>
                <w:b/>
                <w:bCs/>
                <w:color w:val="000000" w:themeColor="text1"/>
                <w:sz w:val="22"/>
                <w:szCs w:val="22"/>
                <w:lang w:eastAsia="ru-RU"/>
              </w:rPr>
              <w:t xml:space="preserve">финансовой </w:t>
            </w:r>
            <w:r w:rsidRPr="00E6281C">
              <w:rPr>
                <w:rFonts w:asciiTheme="minorHAnsi" w:eastAsia="Times New Roman" w:hAnsiTheme="minorHAnsi" w:cstheme="minorHAnsi"/>
                <w:b/>
                <w:bCs/>
                <w:color w:val="000000" w:themeColor="text1"/>
                <w:sz w:val="22"/>
                <w:szCs w:val="22"/>
                <w:lang w:eastAsia="ru-RU"/>
              </w:rPr>
              <w:t>платформы</w:t>
            </w:r>
          </w:p>
        </w:tc>
        <w:tc>
          <w:tcPr>
            <w:tcW w:w="4531" w:type="dxa"/>
            <w:tcBorders>
              <w:top w:val="dashed" w:sz="4" w:space="0" w:color="7F7F7F" w:themeColor="text1" w:themeTint="80"/>
              <w:bottom w:val="dashed" w:sz="4" w:space="0" w:color="7F7F7F" w:themeColor="text1" w:themeTint="80"/>
            </w:tcBorders>
            <w:shd w:val="clear" w:color="auto" w:fill="auto"/>
          </w:tcPr>
          <w:p w14:paraId="0E3E6BAE" w14:textId="77777777" w:rsidR="001C270C" w:rsidRPr="00E6281C"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E6281C" w14:paraId="366A2B8A" w14:textId="77777777" w:rsidTr="00072E93">
        <w:tc>
          <w:tcPr>
            <w:tcW w:w="4998" w:type="dxa"/>
            <w:tcBorders>
              <w:top w:val="dashed" w:sz="4" w:space="0" w:color="7F7F7F" w:themeColor="text1" w:themeTint="80"/>
            </w:tcBorders>
            <w:shd w:val="clear" w:color="auto" w:fill="auto"/>
          </w:tcPr>
          <w:p w14:paraId="559EC035" w14:textId="77777777"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Наименование</w:t>
            </w:r>
          </w:p>
          <w:p w14:paraId="46409AFA" w14:textId="77777777"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ИНН</w:t>
            </w:r>
          </w:p>
        </w:tc>
        <w:tc>
          <w:tcPr>
            <w:tcW w:w="4531" w:type="dxa"/>
            <w:tcBorders>
              <w:top w:val="dashed" w:sz="4" w:space="0" w:color="7F7F7F" w:themeColor="text1" w:themeTint="80"/>
            </w:tcBorders>
            <w:shd w:val="clear" w:color="auto" w:fill="auto"/>
          </w:tcPr>
          <w:p w14:paraId="37864DF9" w14:textId="77777777" w:rsidR="001C270C" w:rsidRPr="00E6281C" w:rsidDel="00926ADE"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E6281C" w14:paraId="6441C263" w14:textId="77777777" w:rsidTr="00072E93">
        <w:tc>
          <w:tcPr>
            <w:tcW w:w="4998" w:type="dxa"/>
            <w:tcBorders>
              <w:top w:val="dashed" w:sz="4" w:space="0" w:color="7F7F7F" w:themeColor="text1" w:themeTint="80"/>
              <w:bottom w:val="dashed" w:sz="4" w:space="0" w:color="7F7F7F" w:themeColor="text1" w:themeTint="80"/>
            </w:tcBorders>
            <w:shd w:val="clear" w:color="auto" w:fill="auto"/>
          </w:tcPr>
          <w:p w14:paraId="22151E0F" w14:textId="77777777" w:rsidR="001C270C" w:rsidRPr="00E6281C" w:rsidDel="00926ADE" w:rsidRDefault="001C270C" w:rsidP="00072E93">
            <w:pPr>
              <w:spacing w:before="0" w:line="240" w:lineRule="auto"/>
              <w:ind w:left="-142" w:firstLine="142"/>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
                <w:bCs/>
                <w:color w:val="000000" w:themeColor="text1"/>
                <w:sz w:val="22"/>
                <w:szCs w:val="22"/>
                <w:lang w:eastAsia="ru-RU"/>
              </w:rPr>
              <w:t>Информация о финансовой сделке</w:t>
            </w:r>
          </w:p>
        </w:tc>
        <w:tc>
          <w:tcPr>
            <w:tcW w:w="4531" w:type="dxa"/>
            <w:tcBorders>
              <w:top w:val="dashed" w:sz="4" w:space="0" w:color="7F7F7F" w:themeColor="text1" w:themeTint="80"/>
              <w:bottom w:val="dashed" w:sz="4" w:space="0" w:color="7F7F7F" w:themeColor="text1" w:themeTint="80"/>
            </w:tcBorders>
            <w:shd w:val="clear" w:color="auto" w:fill="auto"/>
          </w:tcPr>
          <w:p w14:paraId="1F2EDF85" w14:textId="77777777" w:rsidR="001C270C" w:rsidRPr="00E6281C" w:rsidDel="00926ADE"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E6281C" w14:paraId="47D5AB21" w14:textId="77777777" w:rsidTr="00072E93">
        <w:trPr>
          <w:trHeight w:val="77"/>
        </w:trPr>
        <w:tc>
          <w:tcPr>
            <w:tcW w:w="4998" w:type="dxa"/>
            <w:tcBorders>
              <w:top w:val="dashed" w:sz="4" w:space="0" w:color="7F7F7F" w:themeColor="text1" w:themeTint="80"/>
              <w:bottom w:val="dashed" w:sz="4" w:space="0" w:color="7F7F7F" w:themeColor="text1" w:themeTint="80"/>
            </w:tcBorders>
            <w:shd w:val="clear" w:color="auto" w:fill="auto"/>
          </w:tcPr>
          <w:p w14:paraId="49CB3E55" w14:textId="77777777" w:rsidR="001C270C" w:rsidRPr="00E6281C" w:rsidRDefault="001C270C" w:rsidP="00072E93">
            <w:pPr>
              <w:spacing w:before="0" w:line="240" w:lineRule="auto"/>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Тип операции</w:t>
            </w:r>
          </w:p>
          <w:p w14:paraId="15233213" w14:textId="77777777" w:rsidR="001C270C" w:rsidRPr="00E6281C" w:rsidRDefault="001C270C" w:rsidP="00072E93">
            <w:pPr>
              <w:spacing w:before="0" w:line="240" w:lineRule="auto"/>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Статус</w:t>
            </w:r>
          </w:p>
          <w:p w14:paraId="0244CBA9" w14:textId="77777777" w:rsidR="001C270C" w:rsidRPr="00E6281C" w:rsidRDefault="001C270C" w:rsidP="00072E93">
            <w:pPr>
              <w:spacing w:before="0" w:line="240" w:lineRule="auto"/>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lastRenderedPageBreak/>
              <w:t>Уникальный идентификатор договора (</w:t>
            </w:r>
            <w:r w:rsidRPr="00E6281C">
              <w:rPr>
                <w:rFonts w:asciiTheme="minorHAnsi" w:eastAsia="Times New Roman" w:hAnsiTheme="minorHAnsi" w:cstheme="minorHAnsi"/>
                <w:bCs/>
                <w:sz w:val="22"/>
                <w:szCs w:val="22"/>
                <w:lang w:val="en-US" w:eastAsia="ru-RU"/>
              </w:rPr>
              <w:t>UTI</w:t>
            </w:r>
            <w:r w:rsidRPr="00E6281C">
              <w:rPr>
                <w:rFonts w:asciiTheme="minorHAnsi" w:eastAsia="Times New Roman" w:hAnsiTheme="minorHAnsi" w:cstheme="minorHAnsi"/>
                <w:bCs/>
                <w:sz w:val="22"/>
                <w:szCs w:val="22"/>
                <w:lang w:eastAsia="ru-RU"/>
              </w:rPr>
              <w:t>)</w:t>
            </w:r>
          </w:p>
          <w:p w14:paraId="2445D42F" w14:textId="77777777" w:rsidR="001C270C" w:rsidRPr="00E6281C" w:rsidRDefault="001C270C" w:rsidP="00072E93">
            <w:pPr>
              <w:spacing w:before="0" w:line="240" w:lineRule="auto"/>
              <w:ind w:left="-142" w:firstLine="142"/>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Количество финансовых инструментов, шт.:</w:t>
            </w:r>
          </w:p>
          <w:p w14:paraId="25E9D4FD" w14:textId="77777777" w:rsidR="001C270C" w:rsidRPr="00E6281C" w:rsidRDefault="001C270C" w:rsidP="00072E93">
            <w:pPr>
              <w:spacing w:before="0" w:line="240" w:lineRule="auto"/>
              <w:ind w:left="-142" w:firstLine="142"/>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Место хранения финансового инструмента</w:t>
            </w:r>
          </w:p>
          <w:p w14:paraId="169CA416" w14:textId="77777777" w:rsidR="001C270C" w:rsidRPr="00E6281C" w:rsidRDefault="001C270C" w:rsidP="00072E93">
            <w:pPr>
              <w:spacing w:before="0" w:line="240" w:lineRule="auto"/>
              <w:ind w:left="-142" w:firstLine="142"/>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ИНН места хранения</w:t>
            </w:r>
          </w:p>
          <w:p w14:paraId="124F9FFC" w14:textId="77777777" w:rsidR="001C270C" w:rsidRPr="00E6281C" w:rsidRDefault="001C270C" w:rsidP="00072E93">
            <w:pPr>
              <w:spacing w:before="0" w:line="240" w:lineRule="auto"/>
              <w:ind w:left="-142" w:firstLine="142"/>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Номер счета потребителя финансовых услуг</w:t>
            </w:r>
          </w:p>
          <w:p w14:paraId="13B93EAC" w14:textId="77777777" w:rsidR="001C270C" w:rsidRPr="00E6281C" w:rsidRDefault="001C270C" w:rsidP="00072E93">
            <w:pPr>
              <w:spacing w:before="0" w:line="240" w:lineRule="auto"/>
              <w:ind w:left="-142" w:firstLine="142"/>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Номер договора/документа</w:t>
            </w:r>
          </w:p>
          <w:p w14:paraId="44A601D5" w14:textId="77777777" w:rsidR="001C270C" w:rsidRPr="00E6281C" w:rsidRDefault="001C270C" w:rsidP="00072E93">
            <w:pPr>
              <w:spacing w:before="0" w:line="240" w:lineRule="auto"/>
              <w:ind w:left="-142" w:firstLine="142"/>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Дата договора/документа</w:t>
            </w:r>
          </w:p>
          <w:p w14:paraId="2FA12ECF" w14:textId="77777777" w:rsidR="001C270C" w:rsidRPr="00E6281C" w:rsidRDefault="001C270C" w:rsidP="00072E93">
            <w:pPr>
              <w:spacing w:before="0" w:line="240" w:lineRule="auto"/>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Сумма по договору</w:t>
            </w:r>
          </w:p>
          <w:p w14:paraId="558D7A4A" w14:textId="77777777" w:rsidR="001C270C" w:rsidRPr="00E6281C" w:rsidRDefault="001C270C" w:rsidP="00072E93">
            <w:pPr>
              <w:spacing w:before="0" w:line="240" w:lineRule="auto"/>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Валюта суммы</w:t>
            </w:r>
          </w:p>
          <w:p w14:paraId="2F99407A" w14:textId="77777777" w:rsidR="001C270C" w:rsidRPr="00E6281C" w:rsidRDefault="001C270C" w:rsidP="00072E93">
            <w:pPr>
              <w:spacing w:before="0" w:line="240" w:lineRule="auto"/>
              <w:ind w:left="-142" w:firstLine="142"/>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Комментарий</w:t>
            </w:r>
          </w:p>
          <w:p w14:paraId="254B48C3" w14:textId="77777777" w:rsidR="001C270C" w:rsidRPr="00E6281C" w:rsidRDefault="001C270C" w:rsidP="00072E93">
            <w:pPr>
              <w:spacing w:before="0" w:line="240" w:lineRule="auto"/>
              <w:ind w:left="-142" w:firstLine="142"/>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Дата последнего обновления информации</w:t>
            </w:r>
          </w:p>
        </w:tc>
        <w:tc>
          <w:tcPr>
            <w:tcW w:w="4531" w:type="dxa"/>
            <w:tcBorders>
              <w:top w:val="dashed" w:sz="4" w:space="0" w:color="7F7F7F" w:themeColor="text1" w:themeTint="80"/>
              <w:bottom w:val="dashed" w:sz="4" w:space="0" w:color="7F7F7F" w:themeColor="text1" w:themeTint="80"/>
            </w:tcBorders>
            <w:shd w:val="clear" w:color="auto" w:fill="auto"/>
          </w:tcPr>
          <w:p w14:paraId="54331C68" w14:textId="77777777" w:rsidR="001C270C" w:rsidRPr="00E6281C" w:rsidRDefault="001C270C" w:rsidP="00072E93">
            <w:pPr>
              <w:spacing w:before="0" w:line="240" w:lineRule="auto"/>
              <w:rPr>
                <w:rFonts w:asciiTheme="minorHAnsi" w:eastAsia="Times New Roman" w:hAnsiTheme="minorHAnsi" w:cstheme="minorHAnsi"/>
                <w:sz w:val="22"/>
                <w:szCs w:val="22"/>
                <w:lang w:eastAsia="ru-RU"/>
              </w:rPr>
            </w:pPr>
          </w:p>
        </w:tc>
      </w:tr>
    </w:tbl>
    <w:p w14:paraId="6B12F9A9" w14:textId="77777777" w:rsidR="0081522D" w:rsidRPr="00E6281C" w:rsidRDefault="0081522D" w:rsidP="004C6010">
      <w:pPr>
        <w:spacing w:before="0" w:after="0" w:line="240" w:lineRule="auto"/>
        <w:jc w:val="center"/>
        <w:rPr>
          <w:rFonts w:asciiTheme="minorHAnsi" w:hAnsiTheme="minorHAnsi" w:cstheme="minorHAnsi"/>
          <w:b/>
          <w:sz w:val="22"/>
          <w:szCs w:val="22"/>
        </w:rPr>
      </w:pPr>
    </w:p>
    <w:p w14:paraId="5200BF15" w14:textId="77777777" w:rsidR="0081522D" w:rsidRPr="00E6281C" w:rsidRDefault="007228BF" w:rsidP="004C6010">
      <w:pPr>
        <w:spacing w:before="0" w:after="0" w:line="240" w:lineRule="auto"/>
        <w:jc w:val="center"/>
        <w:rPr>
          <w:rFonts w:asciiTheme="minorHAnsi" w:hAnsiTheme="minorHAnsi" w:cstheme="minorHAnsi"/>
          <w:b/>
          <w:sz w:val="22"/>
          <w:szCs w:val="22"/>
        </w:rPr>
      </w:pPr>
      <w:r w:rsidRPr="00E6281C">
        <w:rPr>
          <w:rFonts w:asciiTheme="minorHAnsi" w:hAnsiTheme="minorHAnsi" w:cstheme="minorHAnsi"/>
          <w:b/>
          <w:sz w:val="22"/>
          <w:szCs w:val="22"/>
        </w:rPr>
        <w:t>Информация о зарегистрированных в Реестре договоров финансовых сделках,</w:t>
      </w:r>
    </w:p>
    <w:p w14:paraId="01AF57AF" w14:textId="77777777" w:rsidR="007228BF" w:rsidRPr="00E6281C" w:rsidRDefault="007228BF" w:rsidP="004C6010">
      <w:pPr>
        <w:spacing w:before="0" w:after="0" w:line="240" w:lineRule="auto"/>
        <w:jc w:val="center"/>
        <w:rPr>
          <w:rFonts w:asciiTheme="minorHAnsi" w:hAnsiTheme="minorHAnsi" w:cstheme="minorHAnsi"/>
          <w:b/>
          <w:sz w:val="22"/>
          <w:szCs w:val="22"/>
        </w:rPr>
      </w:pPr>
      <w:r w:rsidRPr="00E6281C">
        <w:rPr>
          <w:rFonts w:asciiTheme="minorHAnsi" w:hAnsiTheme="minorHAnsi" w:cstheme="minorHAnsi"/>
          <w:b/>
          <w:sz w:val="22"/>
          <w:szCs w:val="22"/>
        </w:rPr>
        <w:t>совершенных с использованием финансовой платформы</w:t>
      </w:r>
    </w:p>
    <w:p w14:paraId="3EC379E4" w14:textId="77777777" w:rsidR="007228BF" w:rsidRPr="00E6281C" w:rsidRDefault="007228BF" w:rsidP="004C6010">
      <w:pPr>
        <w:spacing w:line="240" w:lineRule="auto"/>
        <w:jc w:val="center"/>
        <w:rPr>
          <w:rFonts w:asciiTheme="minorHAnsi" w:eastAsia="Times New Roman" w:hAnsiTheme="minorHAnsi" w:cstheme="minorHAnsi"/>
          <w:bCs/>
          <w:color w:val="000000" w:themeColor="text1"/>
          <w:sz w:val="22"/>
          <w:szCs w:val="22"/>
          <w:u w:val="single"/>
          <w:lang w:eastAsia="ru-RU"/>
        </w:rPr>
      </w:pPr>
      <w:r w:rsidRPr="00E6281C">
        <w:rPr>
          <w:rFonts w:asciiTheme="minorHAnsi" w:eastAsia="Times New Roman" w:hAnsiTheme="minorHAnsi" w:cstheme="minorHAnsi"/>
          <w:bCs/>
          <w:color w:val="000000" w:themeColor="text1"/>
          <w:sz w:val="22"/>
          <w:szCs w:val="22"/>
          <w:lang w:eastAsia="ru-RU"/>
        </w:rPr>
        <w:t>По состоянию на [дата] ([время])</w:t>
      </w:r>
    </w:p>
    <w:p w14:paraId="6C27E4D6" w14:textId="77777777" w:rsidR="007228BF" w:rsidRPr="00E6281C" w:rsidRDefault="00B914C8" w:rsidP="007228BF">
      <w:pPr>
        <w:jc w:val="center"/>
        <w:rPr>
          <w:rFonts w:asciiTheme="minorHAnsi" w:hAnsiTheme="minorHAnsi" w:cstheme="minorHAnsi"/>
          <w:sz w:val="22"/>
          <w:szCs w:val="22"/>
        </w:rPr>
      </w:pPr>
      <w:r w:rsidRPr="00E6281C">
        <w:rPr>
          <w:rFonts w:asciiTheme="minorHAnsi" w:hAnsiTheme="minorHAnsi" w:cstheme="minorHAnsi"/>
          <w:sz w:val="22"/>
          <w:szCs w:val="22"/>
        </w:rPr>
        <w:t>Запись о кредите №</w:t>
      </w:r>
    </w:p>
    <w:tbl>
      <w:tblPr>
        <w:tblW w:w="9356" w:type="dxa"/>
        <w:tblLayout w:type="fixed"/>
        <w:tblLook w:val="04A0" w:firstRow="1" w:lastRow="0" w:firstColumn="1" w:lastColumn="0" w:noHBand="0" w:noVBand="1"/>
      </w:tblPr>
      <w:tblGrid>
        <w:gridCol w:w="6946"/>
        <w:gridCol w:w="2410"/>
      </w:tblGrid>
      <w:tr w:rsidR="007228BF" w:rsidRPr="00E6281C" w14:paraId="238877E1" w14:textId="77777777" w:rsidTr="004C6010">
        <w:tc>
          <w:tcPr>
            <w:tcW w:w="6946" w:type="dxa"/>
            <w:tcBorders>
              <w:top w:val="dashed" w:sz="4" w:space="0" w:color="7F7F7F" w:themeColor="text1" w:themeTint="80"/>
              <w:bottom w:val="dashed" w:sz="4" w:space="0" w:color="7F7F7F" w:themeColor="text1" w:themeTint="80"/>
            </w:tcBorders>
            <w:shd w:val="clear" w:color="auto" w:fill="auto"/>
          </w:tcPr>
          <w:p w14:paraId="5182E1BF" w14:textId="77777777" w:rsidR="007228BF" w:rsidRPr="00E6281C" w:rsidRDefault="007228BF" w:rsidP="007228BF">
            <w:pPr>
              <w:spacing w:after="0" w:line="240" w:lineRule="auto"/>
              <w:ind w:left="-142" w:firstLine="142"/>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
                <w:bCs/>
                <w:color w:val="000000" w:themeColor="text1"/>
                <w:sz w:val="22"/>
                <w:szCs w:val="22"/>
                <w:lang w:eastAsia="ru-RU"/>
              </w:rPr>
              <w:t>Заемщик</w:t>
            </w:r>
          </w:p>
        </w:tc>
        <w:tc>
          <w:tcPr>
            <w:tcW w:w="2410" w:type="dxa"/>
            <w:tcBorders>
              <w:top w:val="dashed" w:sz="4" w:space="0" w:color="7F7F7F" w:themeColor="text1" w:themeTint="80"/>
              <w:bottom w:val="dashed" w:sz="4" w:space="0" w:color="7F7F7F" w:themeColor="text1" w:themeTint="80"/>
            </w:tcBorders>
            <w:shd w:val="clear" w:color="auto" w:fill="auto"/>
          </w:tcPr>
          <w:p w14:paraId="251B4DE8" w14:textId="77777777" w:rsidR="007228BF" w:rsidRPr="00E6281C" w:rsidRDefault="007228BF" w:rsidP="007228BF">
            <w:pPr>
              <w:spacing w:after="0" w:line="240" w:lineRule="auto"/>
              <w:ind w:left="-142" w:firstLine="322"/>
              <w:rPr>
                <w:rFonts w:asciiTheme="minorHAnsi" w:eastAsia="Times New Roman" w:hAnsiTheme="minorHAnsi" w:cstheme="minorHAnsi"/>
                <w:bCs/>
                <w:color w:val="000000" w:themeColor="text1"/>
                <w:sz w:val="22"/>
                <w:szCs w:val="22"/>
                <w:lang w:eastAsia="ru-RU"/>
              </w:rPr>
            </w:pPr>
          </w:p>
        </w:tc>
      </w:tr>
      <w:tr w:rsidR="007228BF" w:rsidRPr="00E6281C" w:rsidDel="006D227C" w14:paraId="3949A4B8" w14:textId="77777777" w:rsidTr="004C6010">
        <w:tc>
          <w:tcPr>
            <w:tcW w:w="6946" w:type="dxa"/>
            <w:tcBorders>
              <w:top w:val="dashed" w:sz="4" w:space="0" w:color="7F7F7F" w:themeColor="text1" w:themeTint="80"/>
            </w:tcBorders>
            <w:shd w:val="clear" w:color="auto" w:fill="auto"/>
          </w:tcPr>
          <w:p w14:paraId="456BA7DD" w14:textId="77777777" w:rsidR="007228BF" w:rsidRPr="00E6281C" w:rsidRDefault="007228BF" w:rsidP="007228BF">
            <w:pPr>
              <w:spacing w:after="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ФИО</w:t>
            </w:r>
          </w:p>
          <w:p w14:paraId="4E139ACE" w14:textId="77777777" w:rsidR="007228BF" w:rsidRPr="00E6281C" w:rsidRDefault="007228BF" w:rsidP="007228BF">
            <w:pPr>
              <w:spacing w:after="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Документ, удостоверяющий личность</w:t>
            </w:r>
          </w:p>
          <w:p w14:paraId="6126C2A6" w14:textId="77777777" w:rsidR="007228BF" w:rsidRPr="00E6281C" w:rsidRDefault="007228BF" w:rsidP="007228BF">
            <w:pPr>
              <w:spacing w:after="0" w:line="240" w:lineRule="auto"/>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Дата рождения</w:t>
            </w:r>
          </w:p>
        </w:tc>
        <w:tc>
          <w:tcPr>
            <w:tcW w:w="2410" w:type="dxa"/>
            <w:tcBorders>
              <w:top w:val="dashed" w:sz="4" w:space="0" w:color="7F7F7F" w:themeColor="text1" w:themeTint="80"/>
            </w:tcBorders>
            <w:shd w:val="clear" w:color="auto" w:fill="auto"/>
          </w:tcPr>
          <w:p w14:paraId="27065723" w14:textId="77777777" w:rsidR="007228BF" w:rsidRPr="00E6281C" w:rsidDel="006D227C" w:rsidRDefault="007228BF" w:rsidP="007228BF">
            <w:pPr>
              <w:spacing w:after="0" w:line="240" w:lineRule="auto"/>
              <w:rPr>
                <w:rFonts w:asciiTheme="minorHAnsi" w:eastAsia="Times New Roman" w:hAnsiTheme="minorHAnsi" w:cstheme="minorHAnsi"/>
                <w:color w:val="000000" w:themeColor="text1"/>
                <w:sz w:val="22"/>
                <w:szCs w:val="22"/>
                <w:lang w:eastAsia="ru-RU"/>
              </w:rPr>
            </w:pPr>
          </w:p>
        </w:tc>
      </w:tr>
      <w:tr w:rsidR="007228BF" w:rsidRPr="00E6281C" w:rsidDel="00926ADE" w14:paraId="21E8A53A" w14:textId="77777777" w:rsidTr="004C6010">
        <w:tc>
          <w:tcPr>
            <w:tcW w:w="6946" w:type="dxa"/>
            <w:tcBorders>
              <w:top w:val="dashed" w:sz="4" w:space="0" w:color="7F7F7F" w:themeColor="text1" w:themeTint="80"/>
              <w:bottom w:val="dashed" w:sz="4" w:space="0" w:color="7F7F7F" w:themeColor="text1" w:themeTint="80"/>
            </w:tcBorders>
            <w:shd w:val="clear" w:color="auto" w:fill="auto"/>
          </w:tcPr>
          <w:p w14:paraId="5940F9DD" w14:textId="77777777" w:rsidR="007228BF" w:rsidRPr="00E6281C" w:rsidRDefault="007228BF" w:rsidP="007228BF">
            <w:pPr>
              <w:spacing w:after="0" w:line="240" w:lineRule="auto"/>
              <w:ind w:left="-142" w:firstLine="142"/>
              <w:rPr>
                <w:rFonts w:asciiTheme="minorHAnsi" w:eastAsia="Times New Roman" w:hAnsiTheme="minorHAnsi" w:cstheme="minorHAnsi"/>
                <w:b/>
                <w:bCs/>
                <w:color w:val="000000" w:themeColor="text1"/>
                <w:sz w:val="22"/>
                <w:szCs w:val="22"/>
                <w:lang w:val="en-US" w:eastAsia="ru-RU"/>
              </w:rPr>
            </w:pPr>
            <w:r w:rsidRPr="00E6281C">
              <w:rPr>
                <w:rFonts w:asciiTheme="minorHAnsi" w:eastAsia="Times New Roman" w:hAnsiTheme="minorHAnsi" w:cstheme="minorHAnsi"/>
                <w:b/>
                <w:bCs/>
                <w:color w:val="000000" w:themeColor="text1"/>
                <w:sz w:val="22"/>
                <w:szCs w:val="22"/>
                <w:lang w:eastAsia="ru-RU"/>
              </w:rPr>
              <w:t>Кредитор</w:t>
            </w:r>
          </w:p>
        </w:tc>
        <w:tc>
          <w:tcPr>
            <w:tcW w:w="2410" w:type="dxa"/>
            <w:tcBorders>
              <w:top w:val="dashed" w:sz="4" w:space="0" w:color="7F7F7F" w:themeColor="text1" w:themeTint="80"/>
              <w:bottom w:val="dashed" w:sz="4" w:space="0" w:color="7F7F7F" w:themeColor="text1" w:themeTint="80"/>
            </w:tcBorders>
            <w:shd w:val="clear" w:color="auto" w:fill="auto"/>
          </w:tcPr>
          <w:p w14:paraId="2CBE7704" w14:textId="77777777" w:rsidR="007228BF" w:rsidRPr="00E6281C" w:rsidDel="00926ADE" w:rsidRDefault="007228BF" w:rsidP="007228BF">
            <w:pPr>
              <w:spacing w:after="0" w:line="240" w:lineRule="auto"/>
              <w:ind w:left="-142" w:firstLine="322"/>
              <w:rPr>
                <w:rFonts w:asciiTheme="minorHAnsi" w:eastAsia="Times New Roman" w:hAnsiTheme="minorHAnsi" w:cstheme="minorHAnsi"/>
                <w:color w:val="000000" w:themeColor="text1"/>
                <w:sz w:val="22"/>
                <w:szCs w:val="22"/>
                <w:lang w:eastAsia="ru-RU"/>
              </w:rPr>
            </w:pPr>
          </w:p>
        </w:tc>
      </w:tr>
      <w:tr w:rsidR="007228BF" w:rsidRPr="00E6281C" w14:paraId="6B68C4C2" w14:textId="77777777" w:rsidTr="004C6010">
        <w:tc>
          <w:tcPr>
            <w:tcW w:w="6946" w:type="dxa"/>
            <w:tcBorders>
              <w:top w:val="dashed" w:sz="4" w:space="0" w:color="7F7F7F" w:themeColor="text1" w:themeTint="80"/>
            </w:tcBorders>
            <w:shd w:val="clear" w:color="auto" w:fill="auto"/>
          </w:tcPr>
          <w:p w14:paraId="75177490" w14:textId="77777777" w:rsidR="007228BF" w:rsidRPr="00E6281C" w:rsidRDefault="007228BF" w:rsidP="007228BF">
            <w:pPr>
              <w:spacing w:after="0" w:line="240" w:lineRule="auto"/>
              <w:ind w:left="-142" w:firstLine="142"/>
              <w:rPr>
                <w:rFonts w:asciiTheme="minorHAnsi" w:eastAsia="Times New Roman" w:hAnsiTheme="minorHAnsi" w:cstheme="minorHAnsi"/>
                <w:bCs/>
                <w:color w:val="000000" w:themeColor="text1"/>
                <w:sz w:val="22"/>
                <w:szCs w:val="22"/>
                <w:lang w:val="en-US" w:eastAsia="ru-RU"/>
              </w:rPr>
            </w:pPr>
            <w:r w:rsidRPr="00E6281C">
              <w:rPr>
                <w:rFonts w:asciiTheme="minorHAnsi" w:eastAsia="Times New Roman" w:hAnsiTheme="minorHAnsi" w:cstheme="minorHAnsi"/>
                <w:bCs/>
                <w:color w:val="000000" w:themeColor="text1"/>
                <w:sz w:val="22"/>
                <w:szCs w:val="22"/>
                <w:lang w:eastAsia="ru-RU"/>
              </w:rPr>
              <w:t>Наименование</w:t>
            </w:r>
          </w:p>
          <w:p w14:paraId="1FDFB7FE" w14:textId="77777777" w:rsidR="007228BF" w:rsidRPr="00E6281C" w:rsidRDefault="007228BF" w:rsidP="007228BF">
            <w:pPr>
              <w:spacing w:after="0" w:line="240" w:lineRule="auto"/>
              <w:ind w:left="-142" w:firstLine="142"/>
              <w:rPr>
                <w:rFonts w:asciiTheme="minorHAnsi" w:eastAsia="Times New Roman" w:hAnsiTheme="minorHAnsi" w:cstheme="minorHAnsi"/>
                <w:bCs/>
                <w:color w:val="000000" w:themeColor="text1"/>
                <w:sz w:val="22"/>
                <w:szCs w:val="22"/>
                <w:lang w:val="en-US" w:eastAsia="ru-RU"/>
              </w:rPr>
            </w:pPr>
            <w:r w:rsidRPr="00E6281C">
              <w:rPr>
                <w:rFonts w:asciiTheme="minorHAnsi" w:eastAsia="Times New Roman" w:hAnsiTheme="minorHAnsi" w:cstheme="minorHAnsi"/>
                <w:bCs/>
                <w:color w:val="000000" w:themeColor="text1"/>
                <w:sz w:val="22"/>
                <w:szCs w:val="22"/>
                <w:lang w:eastAsia="ru-RU"/>
              </w:rPr>
              <w:t>Регистрационный номер</w:t>
            </w:r>
          </w:p>
          <w:p w14:paraId="64A25287" w14:textId="77777777" w:rsidR="007228BF" w:rsidRPr="00E6281C" w:rsidRDefault="007228BF" w:rsidP="007228BF">
            <w:pPr>
              <w:spacing w:after="0" w:line="240" w:lineRule="auto"/>
              <w:ind w:left="-142" w:firstLine="142"/>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ИНН</w:t>
            </w:r>
          </w:p>
        </w:tc>
        <w:tc>
          <w:tcPr>
            <w:tcW w:w="2410" w:type="dxa"/>
            <w:tcBorders>
              <w:top w:val="dashed" w:sz="4" w:space="0" w:color="7F7F7F" w:themeColor="text1" w:themeTint="80"/>
            </w:tcBorders>
            <w:shd w:val="clear" w:color="auto" w:fill="auto"/>
          </w:tcPr>
          <w:p w14:paraId="4244FB48" w14:textId="77777777" w:rsidR="007228BF" w:rsidRPr="00E6281C" w:rsidRDefault="007228BF" w:rsidP="007228BF">
            <w:pPr>
              <w:spacing w:after="0" w:line="240" w:lineRule="auto"/>
              <w:ind w:left="-142" w:firstLine="322"/>
              <w:rPr>
                <w:rFonts w:asciiTheme="minorHAnsi" w:eastAsia="Times New Roman" w:hAnsiTheme="minorHAnsi" w:cstheme="minorHAnsi"/>
                <w:color w:val="000000" w:themeColor="text1"/>
                <w:sz w:val="22"/>
                <w:szCs w:val="22"/>
                <w:lang w:eastAsia="ru-RU"/>
              </w:rPr>
            </w:pPr>
          </w:p>
        </w:tc>
      </w:tr>
      <w:tr w:rsidR="007228BF" w:rsidRPr="00E6281C" w14:paraId="3D9A0C0E" w14:textId="77777777" w:rsidTr="004C6010">
        <w:tc>
          <w:tcPr>
            <w:tcW w:w="6946" w:type="dxa"/>
            <w:tcBorders>
              <w:top w:val="dashed" w:sz="4" w:space="0" w:color="7F7F7F" w:themeColor="text1" w:themeTint="80"/>
              <w:bottom w:val="dashed" w:sz="4" w:space="0" w:color="7F7F7F" w:themeColor="text1" w:themeTint="80"/>
            </w:tcBorders>
            <w:shd w:val="clear" w:color="auto" w:fill="auto"/>
          </w:tcPr>
          <w:p w14:paraId="2D512AE2" w14:textId="77777777" w:rsidR="007228BF" w:rsidRPr="00E6281C" w:rsidRDefault="004B0536" w:rsidP="007228BF">
            <w:pPr>
              <w:spacing w:after="0" w:line="240" w:lineRule="auto"/>
              <w:ind w:left="-142" w:firstLine="142"/>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
                <w:bCs/>
                <w:color w:val="000000" w:themeColor="text1"/>
                <w:sz w:val="22"/>
                <w:szCs w:val="22"/>
                <w:lang w:eastAsia="ru-RU"/>
              </w:rPr>
              <w:t>Оператор финансовой</w:t>
            </w:r>
            <w:r w:rsidR="007228BF" w:rsidRPr="00E6281C">
              <w:rPr>
                <w:rFonts w:asciiTheme="minorHAnsi" w:eastAsia="Times New Roman" w:hAnsiTheme="minorHAnsi" w:cstheme="minorHAnsi"/>
                <w:b/>
                <w:bCs/>
                <w:color w:val="000000" w:themeColor="text1"/>
                <w:sz w:val="22"/>
                <w:szCs w:val="22"/>
                <w:lang w:eastAsia="ru-RU"/>
              </w:rPr>
              <w:t xml:space="preserve"> платформы</w:t>
            </w:r>
          </w:p>
        </w:tc>
        <w:tc>
          <w:tcPr>
            <w:tcW w:w="2410" w:type="dxa"/>
            <w:tcBorders>
              <w:top w:val="dashed" w:sz="4" w:space="0" w:color="7F7F7F" w:themeColor="text1" w:themeTint="80"/>
              <w:bottom w:val="dashed" w:sz="4" w:space="0" w:color="7F7F7F" w:themeColor="text1" w:themeTint="80"/>
            </w:tcBorders>
            <w:shd w:val="clear" w:color="auto" w:fill="auto"/>
          </w:tcPr>
          <w:p w14:paraId="1DE6E2DD" w14:textId="77777777" w:rsidR="007228BF" w:rsidRPr="00E6281C" w:rsidRDefault="007228BF" w:rsidP="007228BF">
            <w:pPr>
              <w:spacing w:after="0" w:line="240" w:lineRule="auto"/>
              <w:ind w:left="-142" w:firstLine="322"/>
              <w:rPr>
                <w:rFonts w:asciiTheme="minorHAnsi" w:eastAsia="Times New Roman" w:hAnsiTheme="minorHAnsi" w:cstheme="minorHAnsi"/>
                <w:color w:val="000000" w:themeColor="text1"/>
                <w:sz w:val="22"/>
                <w:szCs w:val="22"/>
                <w:lang w:eastAsia="ru-RU"/>
              </w:rPr>
            </w:pPr>
          </w:p>
        </w:tc>
      </w:tr>
      <w:tr w:rsidR="007228BF" w:rsidRPr="00E6281C" w:rsidDel="00926ADE" w14:paraId="2383D5F0" w14:textId="77777777" w:rsidTr="004C6010">
        <w:tc>
          <w:tcPr>
            <w:tcW w:w="6946" w:type="dxa"/>
            <w:tcBorders>
              <w:top w:val="dashed" w:sz="4" w:space="0" w:color="7F7F7F" w:themeColor="text1" w:themeTint="80"/>
            </w:tcBorders>
            <w:shd w:val="clear" w:color="auto" w:fill="auto"/>
          </w:tcPr>
          <w:p w14:paraId="59CD51C5" w14:textId="77777777" w:rsidR="007228BF" w:rsidRPr="00E6281C" w:rsidRDefault="007228BF" w:rsidP="007228BF">
            <w:pPr>
              <w:spacing w:after="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Наименование</w:t>
            </w:r>
          </w:p>
          <w:p w14:paraId="34C6E6DB" w14:textId="77777777" w:rsidR="007228BF" w:rsidRPr="00E6281C" w:rsidRDefault="007228BF" w:rsidP="007228BF">
            <w:pPr>
              <w:spacing w:after="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ИНН</w:t>
            </w:r>
          </w:p>
        </w:tc>
        <w:tc>
          <w:tcPr>
            <w:tcW w:w="2410" w:type="dxa"/>
            <w:tcBorders>
              <w:top w:val="dashed" w:sz="4" w:space="0" w:color="7F7F7F" w:themeColor="text1" w:themeTint="80"/>
            </w:tcBorders>
            <w:shd w:val="clear" w:color="auto" w:fill="auto"/>
          </w:tcPr>
          <w:p w14:paraId="4D9335CD" w14:textId="77777777" w:rsidR="007228BF" w:rsidRPr="00E6281C" w:rsidDel="00926ADE" w:rsidRDefault="007228BF" w:rsidP="007228BF">
            <w:pPr>
              <w:spacing w:after="0" w:line="240" w:lineRule="auto"/>
              <w:ind w:left="-142" w:firstLine="322"/>
              <w:rPr>
                <w:rFonts w:asciiTheme="minorHAnsi" w:eastAsia="Times New Roman" w:hAnsiTheme="minorHAnsi" w:cstheme="minorHAnsi"/>
                <w:color w:val="000000" w:themeColor="text1"/>
                <w:sz w:val="22"/>
                <w:szCs w:val="22"/>
                <w:lang w:eastAsia="ru-RU"/>
              </w:rPr>
            </w:pPr>
          </w:p>
        </w:tc>
      </w:tr>
      <w:tr w:rsidR="007228BF" w:rsidRPr="00E6281C" w:rsidDel="00926ADE" w14:paraId="6335D342" w14:textId="77777777" w:rsidTr="004C6010">
        <w:tc>
          <w:tcPr>
            <w:tcW w:w="6946" w:type="dxa"/>
            <w:tcBorders>
              <w:top w:val="dashed" w:sz="4" w:space="0" w:color="7F7F7F" w:themeColor="text1" w:themeTint="80"/>
              <w:bottom w:val="dashed" w:sz="4" w:space="0" w:color="7F7F7F" w:themeColor="text1" w:themeTint="80"/>
            </w:tcBorders>
            <w:shd w:val="clear" w:color="auto" w:fill="auto"/>
          </w:tcPr>
          <w:p w14:paraId="13B31136" w14:textId="77777777" w:rsidR="007228BF" w:rsidRPr="00E6281C" w:rsidDel="00926ADE" w:rsidRDefault="007228BF" w:rsidP="007228BF">
            <w:pPr>
              <w:spacing w:after="0" w:line="240" w:lineRule="auto"/>
              <w:ind w:left="-142" w:firstLine="142"/>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
                <w:bCs/>
                <w:color w:val="000000" w:themeColor="text1"/>
                <w:sz w:val="22"/>
                <w:szCs w:val="22"/>
                <w:lang w:eastAsia="ru-RU"/>
              </w:rPr>
              <w:t>Кредит</w:t>
            </w:r>
          </w:p>
        </w:tc>
        <w:tc>
          <w:tcPr>
            <w:tcW w:w="2410" w:type="dxa"/>
            <w:tcBorders>
              <w:top w:val="dashed" w:sz="4" w:space="0" w:color="7F7F7F" w:themeColor="text1" w:themeTint="80"/>
              <w:bottom w:val="dashed" w:sz="4" w:space="0" w:color="7F7F7F" w:themeColor="text1" w:themeTint="80"/>
            </w:tcBorders>
            <w:shd w:val="clear" w:color="auto" w:fill="auto"/>
          </w:tcPr>
          <w:p w14:paraId="57A800DC" w14:textId="77777777" w:rsidR="007228BF" w:rsidRPr="00E6281C" w:rsidDel="00926ADE" w:rsidRDefault="007228BF" w:rsidP="007228BF">
            <w:pPr>
              <w:spacing w:after="0" w:line="240" w:lineRule="auto"/>
              <w:ind w:left="-142" w:firstLine="322"/>
              <w:rPr>
                <w:rFonts w:asciiTheme="minorHAnsi" w:eastAsia="Times New Roman" w:hAnsiTheme="minorHAnsi" w:cstheme="minorHAnsi"/>
                <w:color w:val="000000" w:themeColor="text1"/>
                <w:sz w:val="22"/>
                <w:szCs w:val="22"/>
                <w:lang w:eastAsia="ru-RU"/>
              </w:rPr>
            </w:pPr>
          </w:p>
        </w:tc>
      </w:tr>
      <w:tr w:rsidR="007228BF" w:rsidRPr="00E6281C" w14:paraId="4914D311" w14:textId="77777777" w:rsidTr="004C6010">
        <w:tc>
          <w:tcPr>
            <w:tcW w:w="6946" w:type="dxa"/>
            <w:tcBorders>
              <w:top w:val="dashed" w:sz="4" w:space="0" w:color="7F7F7F" w:themeColor="text1" w:themeTint="80"/>
            </w:tcBorders>
            <w:shd w:val="clear" w:color="auto" w:fill="auto"/>
          </w:tcPr>
          <w:p w14:paraId="22F674ED" w14:textId="77777777" w:rsidR="007228BF" w:rsidRPr="00E6281C" w:rsidRDefault="007228BF" w:rsidP="007228BF">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Кредитный договор №</w:t>
            </w:r>
          </w:p>
          <w:p w14:paraId="63F07BCA" w14:textId="77777777" w:rsidR="007228BF" w:rsidRPr="00E6281C" w:rsidRDefault="007228BF" w:rsidP="007228BF">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Кредитный договор от</w:t>
            </w:r>
          </w:p>
          <w:p w14:paraId="1BC9F077" w14:textId="77777777" w:rsidR="007228BF" w:rsidRPr="00E6281C" w:rsidRDefault="007228BF" w:rsidP="007228BF">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Тип кр</w:t>
            </w:r>
            <w:r w:rsidR="004B0536" w:rsidRPr="00E6281C">
              <w:rPr>
                <w:rFonts w:asciiTheme="minorHAnsi" w:eastAsia="Times New Roman" w:hAnsiTheme="minorHAnsi" w:cstheme="minorHAnsi"/>
                <w:bCs/>
                <w:color w:val="000000" w:themeColor="text1"/>
                <w:sz w:val="22"/>
                <w:szCs w:val="22"/>
                <w:lang w:eastAsia="ru-RU"/>
              </w:rPr>
              <w:t>едитного продукта:</w:t>
            </w:r>
          </w:p>
          <w:p w14:paraId="2D1AD747" w14:textId="77777777" w:rsidR="007228BF" w:rsidRPr="00E6281C" w:rsidRDefault="004B0536" w:rsidP="007228BF">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Статус кредитного договора:</w:t>
            </w:r>
          </w:p>
          <w:p w14:paraId="79C194A8" w14:textId="77777777" w:rsidR="007228BF" w:rsidRPr="00E6281C" w:rsidRDefault="007228BF" w:rsidP="007228BF">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Сумма кредита по договору:</w:t>
            </w:r>
          </w:p>
          <w:p w14:paraId="1270F761" w14:textId="77777777" w:rsidR="007228BF" w:rsidRPr="00E6281C" w:rsidRDefault="007228BF" w:rsidP="007228BF">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Срок кредита:</w:t>
            </w:r>
          </w:p>
          <w:p w14:paraId="12CF11F1" w14:textId="77777777" w:rsidR="007228BF" w:rsidRPr="00E6281C" w:rsidRDefault="007228BF" w:rsidP="007228BF">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Ставка по кредиту (в процентах годовых)</w:t>
            </w:r>
          </w:p>
          <w:p w14:paraId="2CF00BE4" w14:textId="77777777" w:rsidR="0081522D" w:rsidRPr="00E6281C" w:rsidRDefault="0081522D" w:rsidP="0081522D">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Полная стоимость кредита (в валюте кредита)</w:t>
            </w:r>
          </w:p>
          <w:p w14:paraId="1004EC4B" w14:textId="77777777" w:rsidR="0081522D" w:rsidRPr="00E6281C" w:rsidRDefault="0081522D" w:rsidP="0081522D">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Полная стоимость кредита (в процентах годовых)</w:t>
            </w:r>
          </w:p>
          <w:p w14:paraId="27E9B125" w14:textId="77777777" w:rsidR="00C546D4" w:rsidRPr="00E6281C" w:rsidRDefault="00C546D4" w:rsidP="00C546D4">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Документ подписан электронной подписью</w:t>
            </w:r>
          </w:p>
          <w:p w14:paraId="4B3D9F40" w14:textId="77777777" w:rsidR="007228BF" w:rsidRPr="00E6281C" w:rsidRDefault="007228BF" w:rsidP="007228BF">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Валюта</w:t>
            </w:r>
          </w:p>
          <w:p w14:paraId="161326AE" w14:textId="77777777" w:rsidR="007228BF" w:rsidRPr="00E6281C" w:rsidRDefault="007228BF" w:rsidP="007228BF">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lastRenderedPageBreak/>
              <w:t>Номер текущего счета к кредиту</w:t>
            </w:r>
          </w:p>
          <w:p w14:paraId="77BF9F2C" w14:textId="77777777" w:rsidR="007228BF" w:rsidRPr="00E6281C" w:rsidRDefault="007228BF" w:rsidP="007228BF">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Дата закрытия кредита по договору</w:t>
            </w:r>
          </w:p>
          <w:p w14:paraId="0D4A6382" w14:textId="77777777" w:rsidR="007228BF" w:rsidRPr="00E6281C" w:rsidRDefault="007228BF" w:rsidP="007228BF">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Возможность досрочного (частичного досрочного) погашения кредита</w:t>
            </w:r>
          </w:p>
          <w:p w14:paraId="79D823E7" w14:textId="77777777" w:rsidR="007228BF" w:rsidRPr="00E6281C" w:rsidRDefault="007228BF" w:rsidP="007228BF">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Идентификатор кредита на финансовой платформе</w:t>
            </w:r>
          </w:p>
          <w:p w14:paraId="73E63F2A" w14:textId="77777777" w:rsidR="007228BF" w:rsidRPr="00E6281C" w:rsidRDefault="007228BF" w:rsidP="007228BF">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Дата последнего обновления информации оператором финансовой платформы:</w:t>
            </w:r>
          </w:p>
        </w:tc>
        <w:tc>
          <w:tcPr>
            <w:tcW w:w="2410" w:type="dxa"/>
            <w:tcBorders>
              <w:top w:val="dashed" w:sz="4" w:space="0" w:color="7F7F7F" w:themeColor="text1" w:themeTint="80"/>
            </w:tcBorders>
            <w:shd w:val="clear" w:color="auto" w:fill="auto"/>
          </w:tcPr>
          <w:p w14:paraId="63121DF9" w14:textId="77777777" w:rsidR="007228BF" w:rsidRPr="00E6281C" w:rsidRDefault="007228BF" w:rsidP="007228BF">
            <w:pPr>
              <w:spacing w:after="0" w:line="240" w:lineRule="auto"/>
              <w:ind w:left="-142" w:firstLine="322"/>
              <w:rPr>
                <w:rFonts w:asciiTheme="minorHAnsi" w:eastAsia="Times New Roman" w:hAnsiTheme="minorHAnsi" w:cstheme="minorHAnsi"/>
                <w:bCs/>
                <w:color w:val="000000" w:themeColor="text1"/>
                <w:sz w:val="22"/>
                <w:szCs w:val="22"/>
                <w:lang w:eastAsia="ru-RU"/>
              </w:rPr>
            </w:pPr>
          </w:p>
        </w:tc>
      </w:tr>
    </w:tbl>
    <w:p w14:paraId="3EF20573" w14:textId="77777777" w:rsidR="00C546D4" w:rsidRPr="00E6281C" w:rsidRDefault="00C546D4" w:rsidP="001C270C">
      <w:pPr>
        <w:rPr>
          <w:rFonts w:asciiTheme="minorHAnsi" w:eastAsia="Times New Roman" w:hAnsiTheme="minorHAnsi" w:cstheme="minorHAnsi"/>
          <w:bCs/>
          <w:color w:val="000000" w:themeColor="text1"/>
          <w:sz w:val="22"/>
          <w:szCs w:val="22"/>
          <w:lang w:eastAsia="ru-RU"/>
        </w:rPr>
      </w:pPr>
    </w:p>
    <w:p w14:paraId="65C7D12F" w14:textId="77777777" w:rsidR="00C546D4" w:rsidRPr="00E6281C" w:rsidRDefault="00C546D4" w:rsidP="001C270C">
      <w:pPr>
        <w:rPr>
          <w:rFonts w:asciiTheme="minorHAnsi" w:eastAsia="Times New Roman" w:hAnsiTheme="minorHAnsi" w:cstheme="minorHAnsi"/>
          <w:bCs/>
          <w:color w:val="000000" w:themeColor="text1"/>
          <w:sz w:val="22"/>
          <w:szCs w:val="22"/>
          <w:lang w:eastAsia="ru-RU"/>
        </w:rPr>
      </w:pPr>
    </w:p>
    <w:p w14:paraId="3DB0F20F" w14:textId="77777777" w:rsidR="00C546D4" w:rsidRPr="00E6281C" w:rsidRDefault="00C546D4" w:rsidP="001C270C">
      <w:pPr>
        <w:rPr>
          <w:rFonts w:asciiTheme="minorHAnsi" w:eastAsia="Times New Roman" w:hAnsiTheme="minorHAnsi" w:cstheme="minorHAnsi"/>
          <w:bCs/>
          <w:color w:val="000000" w:themeColor="text1"/>
          <w:sz w:val="22"/>
          <w:szCs w:val="22"/>
          <w:lang w:eastAsia="ru-RU"/>
        </w:rPr>
      </w:pPr>
    </w:p>
    <w:p w14:paraId="4842F833" w14:textId="77777777" w:rsidR="00C546D4" w:rsidRPr="00E6281C" w:rsidRDefault="00C546D4" w:rsidP="001C270C">
      <w:pPr>
        <w:rPr>
          <w:rFonts w:asciiTheme="minorHAnsi" w:eastAsia="Times New Roman" w:hAnsiTheme="minorHAnsi" w:cstheme="minorHAnsi"/>
          <w:bCs/>
          <w:color w:val="000000" w:themeColor="text1"/>
          <w:sz w:val="22"/>
          <w:szCs w:val="22"/>
          <w:lang w:eastAsia="ru-RU"/>
        </w:rPr>
      </w:pPr>
    </w:p>
    <w:p w14:paraId="4C3892B2" w14:textId="77777777" w:rsidR="00C546D4" w:rsidRPr="00E6281C" w:rsidRDefault="00C546D4" w:rsidP="001C270C">
      <w:pPr>
        <w:rPr>
          <w:rFonts w:asciiTheme="minorHAnsi" w:eastAsia="Times New Roman" w:hAnsiTheme="minorHAnsi" w:cstheme="minorHAnsi"/>
          <w:bCs/>
          <w:color w:val="000000" w:themeColor="text1"/>
          <w:sz w:val="22"/>
          <w:szCs w:val="22"/>
          <w:lang w:eastAsia="ru-RU"/>
        </w:rPr>
      </w:pPr>
    </w:p>
    <w:p w14:paraId="31608C29" w14:textId="77777777" w:rsidR="00C546D4" w:rsidRPr="00E6281C" w:rsidRDefault="00C546D4" w:rsidP="001C270C">
      <w:pPr>
        <w:rPr>
          <w:rFonts w:asciiTheme="minorHAnsi" w:eastAsia="Times New Roman" w:hAnsiTheme="minorHAnsi" w:cstheme="minorHAnsi"/>
          <w:bCs/>
          <w:color w:val="000000" w:themeColor="text1"/>
          <w:sz w:val="22"/>
          <w:szCs w:val="22"/>
          <w:lang w:eastAsia="ru-RU"/>
        </w:rPr>
      </w:pPr>
    </w:p>
    <w:p w14:paraId="5FEDBE09" w14:textId="77777777" w:rsidR="00C546D4" w:rsidRPr="00E6281C" w:rsidRDefault="00C546D4" w:rsidP="001C270C">
      <w:pPr>
        <w:rPr>
          <w:rFonts w:asciiTheme="minorHAnsi" w:eastAsia="Times New Roman" w:hAnsiTheme="minorHAnsi" w:cstheme="minorHAnsi"/>
          <w:bCs/>
          <w:color w:val="000000" w:themeColor="text1"/>
          <w:sz w:val="22"/>
          <w:szCs w:val="22"/>
          <w:lang w:eastAsia="ru-RU"/>
        </w:rPr>
      </w:pPr>
    </w:p>
    <w:p w14:paraId="3EA04180" w14:textId="77777777" w:rsidR="00C546D4" w:rsidRPr="00E6281C" w:rsidRDefault="00C546D4" w:rsidP="001C270C">
      <w:pPr>
        <w:rPr>
          <w:rFonts w:asciiTheme="minorHAnsi" w:eastAsia="Times New Roman" w:hAnsiTheme="minorHAnsi" w:cstheme="minorHAnsi"/>
          <w:bCs/>
          <w:color w:val="000000" w:themeColor="text1"/>
          <w:sz w:val="22"/>
          <w:szCs w:val="22"/>
          <w:lang w:eastAsia="ru-RU"/>
        </w:rPr>
      </w:pPr>
    </w:p>
    <w:p w14:paraId="24FDAA5C" w14:textId="77777777" w:rsidR="00C546D4" w:rsidRPr="00E6281C" w:rsidRDefault="00C546D4" w:rsidP="001C270C">
      <w:pPr>
        <w:rPr>
          <w:rFonts w:asciiTheme="minorHAnsi" w:eastAsia="Times New Roman" w:hAnsiTheme="minorHAnsi" w:cstheme="minorHAnsi"/>
          <w:bCs/>
          <w:color w:val="000000" w:themeColor="text1"/>
          <w:sz w:val="22"/>
          <w:szCs w:val="22"/>
          <w:lang w:eastAsia="ru-RU"/>
        </w:rPr>
      </w:pPr>
    </w:p>
    <w:p w14:paraId="327D639D" w14:textId="77777777" w:rsidR="00C546D4" w:rsidRPr="00E6281C" w:rsidRDefault="00C546D4" w:rsidP="001C270C">
      <w:pPr>
        <w:rPr>
          <w:rFonts w:asciiTheme="minorHAnsi" w:eastAsia="Times New Roman" w:hAnsiTheme="minorHAnsi" w:cstheme="minorHAnsi"/>
          <w:bCs/>
          <w:color w:val="000000" w:themeColor="text1"/>
          <w:sz w:val="22"/>
          <w:szCs w:val="22"/>
          <w:lang w:eastAsia="ru-RU"/>
        </w:rPr>
      </w:pPr>
    </w:p>
    <w:p w14:paraId="0F634FDC" w14:textId="77777777" w:rsidR="00C546D4" w:rsidRPr="00E6281C" w:rsidRDefault="00C546D4" w:rsidP="001C270C">
      <w:pPr>
        <w:rPr>
          <w:rFonts w:asciiTheme="minorHAnsi" w:eastAsia="Times New Roman" w:hAnsiTheme="minorHAnsi" w:cstheme="minorHAnsi"/>
          <w:bCs/>
          <w:color w:val="000000" w:themeColor="text1"/>
          <w:sz w:val="22"/>
          <w:szCs w:val="22"/>
          <w:lang w:eastAsia="ru-RU"/>
        </w:rPr>
      </w:pPr>
    </w:p>
    <w:p w14:paraId="6FFB6BE2" w14:textId="77777777" w:rsidR="00C546D4" w:rsidRPr="00E6281C" w:rsidRDefault="00C546D4" w:rsidP="001C270C">
      <w:pPr>
        <w:rPr>
          <w:rFonts w:asciiTheme="minorHAnsi" w:eastAsia="Times New Roman" w:hAnsiTheme="minorHAnsi" w:cstheme="minorHAnsi"/>
          <w:bCs/>
          <w:color w:val="000000" w:themeColor="text1"/>
          <w:sz w:val="22"/>
          <w:szCs w:val="22"/>
          <w:lang w:eastAsia="ru-RU"/>
        </w:rPr>
      </w:pPr>
    </w:p>
    <w:p w14:paraId="1B66A973" w14:textId="77777777" w:rsidR="00C546D4" w:rsidRPr="00E6281C" w:rsidRDefault="00C546D4" w:rsidP="001C270C">
      <w:pPr>
        <w:rPr>
          <w:rFonts w:asciiTheme="minorHAnsi" w:eastAsia="Times New Roman" w:hAnsiTheme="minorHAnsi" w:cstheme="minorHAnsi"/>
          <w:bCs/>
          <w:color w:val="000000" w:themeColor="text1"/>
          <w:sz w:val="22"/>
          <w:szCs w:val="22"/>
          <w:lang w:eastAsia="ru-RU"/>
        </w:rPr>
      </w:pPr>
    </w:p>
    <w:p w14:paraId="4C7F6D6E" w14:textId="77777777" w:rsidR="00C546D4" w:rsidRPr="00E6281C" w:rsidRDefault="00C546D4" w:rsidP="001C270C">
      <w:pPr>
        <w:rPr>
          <w:rFonts w:asciiTheme="minorHAnsi" w:eastAsia="Times New Roman" w:hAnsiTheme="minorHAnsi" w:cstheme="minorHAnsi"/>
          <w:bCs/>
          <w:color w:val="000000" w:themeColor="text1"/>
          <w:sz w:val="22"/>
          <w:szCs w:val="22"/>
          <w:lang w:eastAsia="ru-RU"/>
        </w:rPr>
      </w:pPr>
    </w:p>
    <w:p w14:paraId="4F95E7D5" w14:textId="77777777" w:rsidR="00C546D4" w:rsidRPr="00E6281C" w:rsidRDefault="00C546D4" w:rsidP="001C270C">
      <w:pPr>
        <w:rPr>
          <w:rFonts w:asciiTheme="minorHAnsi" w:eastAsia="Times New Roman" w:hAnsiTheme="minorHAnsi" w:cstheme="minorHAnsi"/>
          <w:bCs/>
          <w:color w:val="000000" w:themeColor="text1"/>
          <w:sz w:val="22"/>
          <w:szCs w:val="22"/>
          <w:lang w:eastAsia="ru-RU"/>
        </w:rPr>
      </w:pPr>
    </w:p>
    <w:p w14:paraId="44EBAC2C" w14:textId="77777777" w:rsidR="00C546D4" w:rsidRPr="00E6281C" w:rsidRDefault="00C546D4" w:rsidP="001C270C">
      <w:pPr>
        <w:rPr>
          <w:rFonts w:asciiTheme="minorHAnsi" w:eastAsia="Times New Roman" w:hAnsiTheme="minorHAnsi" w:cstheme="minorHAnsi"/>
          <w:bCs/>
          <w:color w:val="000000" w:themeColor="text1"/>
          <w:sz w:val="22"/>
          <w:szCs w:val="22"/>
          <w:lang w:eastAsia="ru-RU"/>
        </w:rPr>
      </w:pPr>
    </w:p>
    <w:p w14:paraId="2038ED00" w14:textId="77777777" w:rsidR="00C546D4" w:rsidRPr="00E6281C" w:rsidRDefault="00C546D4" w:rsidP="001C270C">
      <w:pPr>
        <w:rPr>
          <w:rFonts w:asciiTheme="minorHAnsi" w:eastAsia="Times New Roman" w:hAnsiTheme="minorHAnsi" w:cstheme="minorHAnsi"/>
          <w:bCs/>
          <w:color w:val="000000" w:themeColor="text1"/>
          <w:sz w:val="22"/>
          <w:szCs w:val="22"/>
          <w:lang w:eastAsia="ru-RU"/>
        </w:rPr>
      </w:pPr>
    </w:p>
    <w:p w14:paraId="42E8EABF" w14:textId="77777777" w:rsidR="00C546D4" w:rsidRPr="00E6281C" w:rsidRDefault="00C546D4" w:rsidP="001C270C">
      <w:pPr>
        <w:rPr>
          <w:rFonts w:asciiTheme="minorHAnsi" w:eastAsia="Times New Roman" w:hAnsiTheme="minorHAnsi" w:cstheme="minorHAnsi"/>
          <w:bCs/>
          <w:color w:val="000000" w:themeColor="text1"/>
          <w:sz w:val="22"/>
          <w:szCs w:val="22"/>
          <w:lang w:eastAsia="ru-RU"/>
        </w:rPr>
      </w:pPr>
    </w:p>
    <w:p w14:paraId="7C8281BE" w14:textId="77777777" w:rsidR="00C546D4" w:rsidRPr="00E6281C" w:rsidRDefault="00C546D4" w:rsidP="001C270C">
      <w:pPr>
        <w:rPr>
          <w:rFonts w:asciiTheme="minorHAnsi" w:eastAsia="Times New Roman" w:hAnsiTheme="minorHAnsi" w:cstheme="minorHAnsi"/>
          <w:bCs/>
          <w:color w:val="000000" w:themeColor="text1"/>
          <w:sz w:val="22"/>
          <w:szCs w:val="22"/>
          <w:lang w:eastAsia="ru-RU"/>
        </w:rPr>
      </w:pPr>
    </w:p>
    <w:p w14:paraId="35B8467E" w14:textId="77777777" w:rsidR="00C546D4" w:rsidRPr="00E6281C" w:rsidRDefault="00C546D4" w:rsidP="001C270C">
      <w:pPr>
        <w:rPr>
          <w:rFonts w:asciiTheme="minorHAnsi" w:eastAsia="Times New Roman" w:hAnsiTheme="minorHAnsi" w:cstheme="minorHAnsi"/>
          <w:bCs/>
          <w:color w:val="000000" w:themeColor="text1"/>
          <w:sz w:val="22"/>
          <w:szCs w:val="22"/>
          <w:lang w:eastAsia="ru-RU"/>
        </w:rPr>
      </w:pPr>
    </w:p>
    <w:p w14:paraId="79751BF9" w14:textId="77777777" w:rsidR="00C546D4" w:rsidRPr="00E6281C" w:rsidRDefault="00C546D4" w:rsidP="001C270C">
      <w:pPr>
        <w:rPr>
          <w:rFonts w:asciiTheme="minorHAnsi" w:eastAsia="Times New Roman" w:hAnsiTheme="minorHAnsi" w:cstheme="minorHAnsi"/>
          <w:bCs/>
          <w:color w:val="000000" w:themeColor="text1"/>
          <w:sz w:val="22"/>
          <w:szCs w:val="22"/>
          <w:lang w:eastAsia="ru-RU"/>
        </w:rPr>
      </w:pPr>
    </w:p>
    <w:p w14:paraId="1CBF153F" w14:textId="77777777" w:rsidR="00C546D4" w:rsidRPr="00E6281C" w:rsidRDefault="00C546D4" w:rsidP="001C270C">
      <w:pPr>
        <w:rPr>
          <w:rFonts w:asciiTheme="minorHAnsi" w:eastAsia="Times New Roman" w:hAnsiTheme="minorHAnsi" w:cstheme="minorHAnsi"/>
          <w:bCs/>
          <w:color w:val="000000" w:themeColor="text1"/>
          <w:sz w:val="22"/>
          <w:szCs w:val="22"/>
          <w:lang w:eastAsia="ru-RU"/>
        </w:rPr>
      </w:pPr>
    </w:p>
    <w:p w14:paraId="699EDA0A" w14:textId="77777777" w:rsidR="00C546D4" w:rsidRPr="00E6281C" w:rsidRDefault="00C546D4" w:rsidP="001C270C">
      <w:pPr>
        <w:rPr>
          <w:rFonts w:asciiTheme="minorHAnsi" w:eastAsia="Times New Roman" w:hAnsiTheme="minorHAnsi" w:cstheme="minorHAnsi"/>
          <w:bCs/>
          <w:color w:val="000000" w:themeColor="text1"/>
          <w:sz w:val="22"/>
          <w:szCs w:val="22"/>
          <w:lang w:eastAsia="ru-RU"/>
        </w:rPr>
      </w:pPr>
    </w:p>
    <w:p w14:paraId="0E1FAEC4" w14:textId="77777777" w:rsidR="00C546D4" w:rsidRPr="00E6281C" w:rsidRDefault="00C546D4" w:rsidP="001C270C">
      <w:pPr>
        <w:rPr>
          <w:rFonts w:asciiTheme="minorHAnsi" w:eastAsia="Times New Roman" w:hAnsiTheme="minorHAnsi" w:cstheme="minorHAnsi"/>
          <w:bCs/>
          <w:color w:val="000000" w:themeColor="text1"/>
          <w:sz w:val="22"/>
          <w:szCs w:val="22"/>
          <w:lang w:eastAsia="ru-RU"/>
        </w:rPr>
      </w:pPr>
    </w:p>
    <w:p w14:paraId="708055B7" w14:textId="77777777" w:rsidR="00C546D4" w:rsidRPr="00E6281C" w:rsidRDefault="00C546D4" w:rsidP="001C270C">
      <w:pPr>
        <w:rPr>
          <w:rFonts w:asciiTheme="minorHAnsi" w:eastAsia="Times New Roman" w:hAnsiTheme="minorHAnsi" w:cstheme="minorHAnsi"/>
          <w:bCs/>
          <w:color w:val="000000" w:themeColor="text1"/>
          <w:sz w:val="22"/>
          <w:szCs w:val="22"/>
          <w:lang w:eastAsia="ru-RU"/>
        </w:rPr>
      </w:pPr>
    </w:p>
    <w:p w14:paraId="06653662" w14:textId="77777777" w:rsidR="00C546D4" w:rsidRPr="00E6281C" w:rsidRDefault="00C546D4" w:rsidP="001C270C">
      <w:pPr>
        <w:rPr>
          <w:rFonts w:asciiTheme="minorHAnsi" w:eastAsia="Times New Roman" w:hAnsiTheme="minorHAnsi" w:cstheme="minorHAnsi"/>
          <w:bCs/>
          <w:color w:val="000000" w:themeColor="text1"/>
          <w:sz w:val="22"/>
          <w:szCs w:val="22"/>
          <w:lang w:eastAsia="ru-RU"/>
        </w:rPr>
      </w:pPr>
    </w:p>
    <w:p w14:paraId="73E40C77" w14:textId="77777777" w:rsidR="00C546D4" w:rsidRPr="00E6281C" w:rsidRDefault="00C546D4" w:rsidP="001C270C">
      <w:pPr>
        <w:rPr>
          <w:rFonts w:asciiTheme="minorHAnsi" w:eastAsia="Times New Roman" w:hAnsiTheme="minorHAnsi" w:cstheme="minorHAnsi"/>
          <w:bCs/>
          <w:color w:val="000000" w:themeColor="text1"/>
          <w:sz w:val="22"/>
          <w:szCs w:val="22"/>
          <w:lang w:eastAsia="ru-RU"/>
        </w:rPr>
      </w:pPr>
    </w:p>
    <w:p w14:paraId="0EBF1A49" w14:textId="77777777" w:rsidR="001C270C" w:rsidRPr="00E6281C" w:rsidRDefault="001C270C" w:rsidP="001C270C">
      <w:pPr>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Документ подписан электронной подписью</w:t>
      </w:r>
      <w:r w:rsidRPr="00E6281C">
        <w:rPr>
          <w:rFonts w:asciiTheme="minorHAnsi" w:eastAsia="Times New Roman" w:hAnsiTheme="minorHAnsi" w:cstheme="minorHAnsi"/>
          <w:bCs/>
          <w:sz w:val="22"/>
          <w:szCs w:val="22"/>
        </w:rPr>
        <w:br w:type="page"/>
      </w:r>
    </w:p>
    <w:p w14:paraId="5460091B" w14:textId="77777777" w:rsidR="00DF7A77" w:rsidRPr="00E6281C" w:rsidRDefault="00DF7A77" w:rsidP="00DF7A77">
      <w:pPr>
        <w:pStyle w:val="2"/>
        <w:keepNext w:val="0"/>
        <w:keepLines w:val="0"/>
        <w:widowControl w:val="0"/>
        <w:spacing w:before="0" w:line="240" w:lineRule="auto"/>
        <w:ind w:left="4820"/>
        <w:rPr>
          <w:rFonts w:ascii="Times New Roman" w:hAnsi="Times New Roman" w:cs="Times New Roman"/>
          <w:b w:val="0"/>
        </w:rPr>
      </w:pPr>
      <w:bookmarkStart w:id="4805" w:name="_Приложение_3.3"/>
      <w:bookmarkStart w:id="4806" w:name="_Toc93064104"/>
      <w:bookmarkEnd w:id="4804"/>
      <w:bookmarkEnd w:id="4805"/>
      <w:r w:rsidRPr="00E6281C">
        <w:rPr>
          <w:rFonts w:ascii="Times New Roman" w:hAnsi="Times New Roman" w:cs="Times New Roman"/>
          <w:b w:val="0"/>
        </w:rPr>
        <w:lastRenderedPageBreak/>
        <w:t>Приложение 3.3</w:t>
      </w:r>
      <w:bookmarkEnd w:id="4806"/>
    </w:p>
    <w:p w14:paraId="034A3F8E" w14:textId="77777777" w:rsidR="00DF7A77" w:rsidRPr="00E6281C" w:rsidRDefault="00DF7A77" w:rsidP="00DF7A77">
      <w:pPr>
        <w:widowControl w:val="0"/>
        <w:spacing w:before="0" w:after="0" w:line="240" w:lineRule="auto"/>
        <w:ind w:left="4820"/>
        <w:jc w:val="left"/>
        <w:rPr>
          <w:rFonts w:eastAsia="Calibri"/>
        </w:rPr>
      </w:pPr>
      <w:r w:rsidRPr="00E6281C">
        <w:rPr>
          <w:rFonts w:eastAsia="Calibri"/>
        </w:rPr>
        <w:t>к Правилам осуществления</w:t>
      </w:r>
    </w:p>
    <w:p w14:paraId="5274EFE5" w14:textId="77777777" w:rsidR="00DF7A77" w:rsidRPr="00E6281C" w:rsidRDefault="00DF7A77" w:rsidP="00DF7A77">
      <w:pPr>
        <w:widowControl w:val="0"/>
        <w:tabs>
          <w:tab w:val="left" w:pos="1701"/>
        </w:tabs>
        <w:spacing w:before="0" w:after="0" w:line="240" w:lineRule="auto"/>
        <w:ind w:left="4820"/>
        <w:jc w:val="left"/>
        <w:rPr>
          <w:rFonts w:eastAsia="Times New Roman"/>
          <w:lang w:eastAsia="ru-RU"/>
        </w:rPr>
      </w:pPr>
      <w:proofErr w:type="spellStart"/>
      <w:r w:rsidRPr="00E6281C">
        <w:rPr>
          <w:rFonts w:eastAsia="Calibri"/>
        </w:rPr>
        <w:t>репозитарной</w:t>
      </w:r>
      <w:proofErr w:type="spellEnd"/>
      <w:r w:rsidRPr="00E6281C">
        <w:rPr>
          <w:rFonts w:eastAsia="Calibri"/>
        </w:rPr>
        <w:t xml:space="preserve"> де</w:t>
      </w:r>
      <w:r w:rsidRPr="00E6281C">
        <w:rPr>
          <w:rFonts w:eastAsia="Times New Roman"/>
          <w:lang w:eastAsia="ru-RU"/>
        </w:rPr>
        <w:t>ятельности НКО АО НРД</w:t>
      </w:r>
    </w:p>
    <w:p w14:paraId="6B23FEB4" w14:textId="77777777" w:rsidR="001C270C" w:rsidRPr="00E6281C" w:rsidRDefault="001C270C" w:rsidP="001C270C">
      <w:pPr>
        <w:widowControl w:val="0"/>
        <w:tabs>
          <w:tab w:val="left" w:pos="1701"/>
        </w:tabs>
        <w:spacing w:before="0" w:after="0" w:line="240" w:lineRule="auto"/>
        <w:ind w:left="4820"/>
        <w:jc w:val="left"/>
        <w:rPr>
          <w:rFonts w:asciiTheme="minorHAnsi" w:eastAsia="Times New Roman" w:hAnsiTheme="minorHAnsi" w:cstheme="minorHAnsi"/>
          <w:sz w:val="22"/>
          <w:szCs w:val="22"/>
          <w:lang w:eastAsia="ru-RU"/>
        </w:rPr>
      </w:pPr>
    </w:p>
    <w:p w14:paraId="5EEF406A" w14:textId="77777777" w:rsidR="001C270C" w:rsidRPr="00E6281C" w:rsidRDefault="001C270C" w:rsidP="001C270C">
      <w:pPr>
        <w:rPr>
          <w:rFonts w:asciiTheme="minorHAnsi" w:eastAsia="Times New Roman" w:hAnsiTheme="minorHAnsi" w:cstheme="minorHAnsi"/>
          <w:sz w:val="22"/>
          <w:szCs w:val="22"/>
          <w:lang w:eastAsia="ru-RU"/>
        </w:rPr>
      </w:pPr>
      <w:r w:rsidRPr="00E6281C">
        <w:rPr>
          <w:rFonts w:asciiTheme="minorHAnsi" w:eastAsia="Times New Roman" w:hAnsiTheme="minorHAnsi" w:cstheme="minorHAnsi"/>
          <w:noProof/>
          <w:sz w:val="22"/>
          <w:szCs w:val="22"/>
          <w:lang w:eastAsia="ru-RU"/>
        </w:rPr>
        <mc:AlternateContent>
          <mc:Choice Requires="wps">
            <w:drawing>
              <wp:anchor distT="0" distB="0" distL="114300" distR="114300" simplePos="0" relativeHeight="251663360" behindDoc="0" locked="0" layoutInCell="1" allowOverlap="1" wp14:anchorId="531901B9" wp14:editId="0163F226">
                <wp:simplePos x="0" y="0"/>
                <wp:positionH relativeFrom="margin">
                  <wp:posOffset>2847809</wp:posOffset>
                </wp:positionH>
                <wp:positionV relativeFrom="paragraph">
                  <wp:posOffset>74240</wp:posOffset>
                </wp:positionV>
                <wp:extent cx="3381375" cy="715617"/>
                <wp:effectExtent l="0" t="0" r="9525" b="8890"/>
                <wp:wrapNone/>
                <wp:docPr id="11" name="Надпись 11"/>
                <wp:cNvGraphicFramePr/>
                <a:graphic xmlns:a="http://schemas.openxmlformats.org/drawingml/2006/main">
                  <a:graphicData uri="http://schemas.microsoft.com/office/word/2010/wordprocessingShape">
                    <wps:wsp>
                      <wps:cNvSpPr txBox="1"/>
                      <wps:spPr>
                        <a:xfrm>
                          <a:off x="0" y="0"/>
                          <a:ext cx="3381375" cy="715617"/>
                        </a:xfrm>
                        <a:prstGeom prst="rect">
                          <a:avLst/>
                        </a:prstGeom>
                        <a:solidFill>
                          <a:schemeClr val="lt1"/>
                        </a:solidFill>
                        <a:ln w="6350">
                          <a:noFill/>
                        </a:ln>
                      </wps:spPr>
                      <wps:txbx>
                        <w:txbxContent>
                          <w:p w14:paraId="7FA02667" w14:textId="77777777" w:rsidR="00513386" w:rsidRPr="00805905" w:rsidRDefault="00513386" w:rsidP="001C270C">
                            <w:pPr>
                              <w:spacing w:before="0" w:after="0" w:line="240" w:lineRule="auto"/>
                              <w:rPr>
                                <w:rFonts w:asciiTheme="minorHAnsi" w:hAnsiTheme="minorHAnsi" w:cstheme="minorHAnsi"/>
                                <w:sz w:val="16"/>
                              </w:rPr>
                            </w:pPr>
                            <w:r w:rsidRPr="00805905">
                              <w:rPr>
                                <w:rFonts w:asciiTheme="minorHAnsi" w:hAnsiTheme="minorHAnsi" w:cstheme="minorHAnsi"/>
                                <w:sz w:val="16"/>
                              </w:rPr>
                              <w:t>Почтовый адрес: 105066, г. Москва, ул. Спартаковская, дом 12</w:t>
                            </w:r>
                          </w:p>
                          <w:p w14:paraId="3DEE44BD" w14:textId="77777777" w:rsidR="00513386" w:rsidRPr="00805905" w:rsidRDefault="00513386" w:rsidP="001C270C">
                            <w:pPr>
                              <w:spacing w:before="0" w:after="0" w:line="240" w:lineRule="auto"/>
                              <w:rPr>
                                <w:rFonts w:asciiTheme="minorHAnsi" w:hAnsiTheme="minorHAnsi" w:cstheme="minorHAnsi"/>
                                <w:sz w:val="16"/>
                              </w:rPr>
                            </w:pPr>
                            <w:r w:rsidRPr="00805905">
                              <w:rPr>
                                <w:rFonts w:asciiTheme="minorHAnsi" w:hAnsiTheme="minorHAnsi" w:cstheme="minorHAnsi"/>
                                <w:sz w:val="16"/>
                              </w:rPr>
                              <w:t xml:space="preserve">Электронная почта </w:t>
                            </w:r>
                            <w:r w:rsidRPr="00805905">
                              <w:rPr>
                                <w:rFonts w:asciiTheme="minorHAnsi" w:hAnsiTheme="minorHAnsi" w:cstheme="minorHAnsi"/>
                                <w:sz w:val="16"/>
                                <w:lang w:val="en-US"/>
                              </w:rPr>
                              <w:t>support</w:t>
                            </w:r>
                            <w:r w:rsidRPr="00805905">
                              <w:rPr>
                                <w:rFonts w:asciiTheme="minorHAnsi" w:hAnsiTheme="minorHAnsi" w:cstheme="minorHAnsi"/>
                                <w:sz w:val="16"/>
                              </w:rPr>
                              <w:t>@rft.ru</w:t>
                            </w:r>
                          </w:p>
                          <w:p w14:paraId="78CFE24B" w14:textId="77777777" w:rsidR="00513386" w:rsidRPr="00805905" w:rsidRDefault="00513386" w:rsidP="001C270C">
                            <w:pPr>
                              <w:spacing w:before="0" w:after="0" w:line="240" w:lineRule="auto"/>
                              <w:rPr>
                                <w:rFonts w:asciiTheme="minorHAnsi" w:hAnsiTheme="minorHAnsi" w:cstheme="minorHAnsi"/>
                                <w:sz w:val="20"/>
                              </w:rPr>
                            </w:pPr>
                            <w:r w:rsidRPr="00805905">
                              <w:rPr>
                                <w:rFonts w:asciiTheme="minorHAnsi" w:hAnsiTheme="minorHAnsi" w:cstheme="minorHAnsi"/>
                                <w:sz w:val="16"/>
                              </w:rPr>
                              <w:t>ИНН 7702165310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901B9" id="Надпись 11" o:spid="_x0000_s1028" type="#_x0000_t202" style="position:absolute;left:0;text-align:left;margin-left:224.25pt;margin-top:5.85pt;width:266.25pt;height:56.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" fillcolor="white [3201]" stroked="f" strokeweight=".5pt">
                <v:textbox>
                  <w:txbxContent>
                    <w:p w14:paraId="7FA02667" w14:textId="77777777" w:rsidR="00513386" w:rsidRPr="00805905" w:rsidRDefault="00513386" w:rsidP="001C270C">
                      <w:pPr>
                        <w:spacing w:before="0" w:after="0" w:line="240" w:lineRule="auto"/>
                        <w:rPr>
                          <w:rFonts w:asciiTheme="minorHAnsi" w:hAnsiTheme="minorHAnsi" w:cstheme="minorHAnsi"/>
                          <w:sz w:val="16"/>
                        </w:rPr>
                      </w:pPr>
                      <w:r w:rsidRPr="00805905">
                        <w:rPr>
                          <w:rFonts w:asciiTheme="minorHAnsi" w:hAnsiTheme="minorHAnsi" w:cstheme="minorHAnsi"/>
                          <w:sz w:val="16"/>
                        </w:rPr>
                        <w:t>Почтовый адрес: 105066, г. Москва, ул. Спартаковская, дом 12</w:t>
                      </w:r>
                    </w:p>
                    <w:p w14:paraId="3DEE44BD" w14:textId="77777777" w:rsidR="00513386" w:rsidRPr="00805905" w:rsidRDefault="00513386" w:rsidP="001C270C">
                      <w:pPr>
                        <w:spacing w:before="0" w:after="0" w:line="240" w:lineRule="auto"/>
                        <w:rPr>
                          <w:rFonts w:asciiTheme="minorHAnsi" w:hAnsiTheme="minorHAnsi" w:cstheme="minorHAnsi"/>
                          <w:sz w:val="16"/>
                        </w:rPr>
                      </w:pPr>
                      <w:r w:rsidRPr="00805905">
                        <w:rPr>
                          <w:rFonts w:asciiTheme="minorHAnsi" w:hAnsiTheme="minorHAnsi" w:cstheme="minorHAnsi"/>
                          <w:sz w:val="16"/>
                        </w:rPr>
                        <w:t xml:space="preserve">Электронная почта </w:t>
                      </w:r>
                      <w:r w:rsidRPr="00805905">
                        <w:rPr>
                          <w:rFonts w:asciiTheme="minorHAnsi" w:hAnsiTheme="minorHAnsi" w:cstheme="minorHAnsi"/>
                          <w:sz w:val="16"/>
                          <w:lang w:val="en-US"/>
                        </w:rPr>
                        <w:t>support</w:t>
                      </w:r>
                      <w:r w:rsidRPr="00805905">
                        <w:rPr>
                          <w:rFonts w:asciiTheme="minorHAnsi" w:hAnsiTheme="minorHAnsi" w:cstheme="minorHAnsi"/>
                          <w:sz w:val="16"/>
                        </w:rPr>
                        <w:t>@rft.ru</w:t>
                      </w:r>
                    </w:p>
                    <w:p w14:paraId="78CFE24B" w14:textId="77777777" w:rsidR="00513386" w:rsidRPr="00805905" w:rsidRDefault="00513386" w:rsidP="001C270C">
                      <w:pPr>
                        <w:spacing w:before="0" w:after="0" w:line="240" w:lineRule="auto"/>
                        <w:rPr>
                          <w:rFonts w:asciiTheme="minorHAnsi" w:hAnsiTheme="minorHAnsi" w:cstheme="minorHAnsi"/>
                          <w:sz w:val="20"/>
                        </w:rPr>
                      </w:pPr>
                      <w:r w:rsidRPr="00805905">
                        <w:rPr>
                          <w:rFonts w:asciiTheme="minorHAnsi" w:hAnsiTheme="minorHAnsi" w:cstheme="minorHAnsi"/>
                          <w:sz w:val="16"/>
                        </w:rPr>
                        <w:t>ИНН 7702165310</w:t>
                      </w:r>
                    </w:p>
                  </w:txbxContent>
                </v:textbox>
                <w10:wrap anchorx="margin"/>
              </v:shape>
            </w:pict>
          </mc:Fallback>
        </mc:AlternateContent>
      </w:r>
    </w:p>
    <w:p w14:paraId="1B871A9F" w14:textId="77777777" w:rsidR="00805905" w:rsidRPr="00E6281C" w:rsidRDefault="00805905" w:rsidP="001C270C">
      <w:pPr>
        <w:widowControl w:val="0"/>
        <w:spacing w:before="0" w:after="0" w:line="240" w:lineRule="auto"/>
        <w:jc w:val="center"/>
        <w:rPr>
          <w:rFonts w:asciiTheme="minorHAnsi" w:eastAsia="Times New Roman" w:hAnsiTheme="minorHAnsi" w:cstheme="minorHAnsi"/>
          <w:b/>
          <w:lang w:eastAsia="ru-RU"/>
        </w:rPr>
      </w:pPr>
    </w:p>
    <w:p w14:paraId="2914FFC2" w14:textId="77777777" w:rsidR="00805905" w:rsidRPr="00E6281C" w:rsidRDefault="00805905" w:rsidP="001C270C">
      <w:pPr>
        <w:widowControl w:val="0"/>
        <w:spacing w:before="0" w:after="0" w:line="240" w:lineRule="auto"/>
        <w:jc w:val="center"/>
        <w:rPr>
          <w:rFonts w:asciiTheme="minorHAnsi" w:eastAsia="Times New Roman" w:hAnsiTheme="minorHAnsi" w:cstheme="minorHAnsi"/>
          <w:b/>
          <w:lang w:eastAsia="ru-RU"/>
        </w:rPr>
      </w:pPr>
    </w:p>
    <w:p w14:paraId="25A47F95" w14:textId="77777777" w:rsidR="00805905" w:rsidRPr="00E6281C" w:rsidRDefault="00805905" w:rsidP="001C270C">
      <w:pPr>
        <w:widowControl w:val="0"/>
        <w:spacing w:before="0" w:after="0" w:line="240" w:lineRule="auto"/>
        <w:jc w:val="center"/>
        <w:rPr>
          <w:rFonts w:asciiTheme="minorHAnsi" w:eastAsia="Times New Roman" w:hAnsiTheme="minorHAnsi" w:cstheme="minorHAnsi"/>
          <w:b/>
          <w:lang w:eastAsia="ru-RU"/>
        </w:rPr>
      </w:pPr>
    </w:p>
    <w:p w14:paraId="32BF4342" w14:textId="77777777" w:rsidR="001C270C" w:rsidRPr="00E6281C" w:rsidRDefault="001C270C" w:rsidP="001C270C">
      <w:pPr>
        <w:widowControl w:val="0"/>
        <w:spacing w:before="0" w:after="0" w:line="240" w:lineRule="auto"/>
        <w:jc w:val="center"/>
        <w:rPr>
          <w:rFonts w:asciiTheme="minorHAnsi" w:eastAsia="Times New Roman" w:hAnsiTheme="minorHAnsi" w:cstheme="minorHAnsi"/>
          <w:b/>
          <w:lang w:eastAsia="ru-RU"/>
        </w:rPr>
      </w:pPr>
      <w:r w:rsidRPr="00E6281C">
        <w:rPr>
          <w:rFonts w:asciiTheme="minorHAnsi" w:eastAsia="Times New Roman" w:hAnsiTheme="minorHAnsi" w:cstheme="minorHAnsi"/>
          <w:b/>
          <w:lang w:eastAsia="ru-RU"/>
        </w:rPr>
        <w:t>Регистратор финансовых транзакций</w:t>
      </w:r>
    </w:p>
    <w:p w14:paraId="6E84036E" w14:textId="77777777" w:rsidR="001C270C" w:rsidRPr="00E6281C" w:rsidRDefault="001C270C" w:rsidP="001C270C">
      <w:pPr>
        <w:widowControl w:val="0"/>
        <w:spacing w:before="0" w:after="0" w:line="240" w:lineRule="auto"/>
        <w:jc w:val="center"/>
        <w:rPr>
          <w:rFonts w:asciiTheme="minorHAnsi" w:eastAsia="Times New Roman" w:hAnsiTheme="minorHAnsi" w:cstheme="minorHAnsi"/>
          <w:sz w:val="22"/>
          <w:szCs w:val="22"/>
          <w:lang w:eastAsia="ru-RU"/>
        </w:rPr>
      </w:pPr>
    </w:p>
    <w:p w14:paraId="5984859A" w14:textId="77777777" w:rsidR="001C270C" w:rsidRPr="00E6281C" w:rsidRDefault="001C270C" w:rsidP="001C270C">
      <w:pPr>
        <w:widowControl w:val="0"/>
        <w:spacing w:before="0" w:after="0" w:line="240" w:lineRule="auto"/>
        <w:jc w:val="center"/>
        <w:rPr>
          <w:rFonts w:asciiTheme="minorHAnsi" w:eastAsia="Times New Roman" w:hAnsiTheme="minorHAnsi" w:cstheme="minorHAnsi"/>
          <w:b/>
          <w:lang w:eastAsia="ru-RU"/>
        </w:rPr>
      </w:pPr>
      <w:r w:rsidRPr="00E6281C">
        <w:rPr>
          <w:rFonts w:asciiTheme="minorHAnsi" w:eastAsia="Times New Roman" w:hAnsiTheme="minorHAnsi" w:cstheme="minorHAnsi"/>
          <w:b/>
          <w:lang w:eastAsia="ru-RU"/>
        </w:rPr>
        <w:t>Выписка №</w:t>
      </w:r>
    </w:p>
    <w:p w14:paraId="4C063B7D" w14:textId="77777777" w:rsidR="001C270C" w:rsidRPr="00E6281C" w:rsidRDefault="001C270C" w:rsidP="001C270C">
      <w:pPr>
        <w:widowControl w:val="0"/>
        <w:spacing w:line="240" w:lineRule="auto"/>
        <w:rPr>
          <w:rFonts w:asciiTheme="minorHAnsi" w:eastAsia="Times New Roman" w:hAnsiTheme="minorHAnsi" w:cstheme="minorHAnsi"/>
          <w:sz w:val="22"/>
          <w:szCs w:val="22"/>
          <w:lang w:eastAsia="ru-RU"/>
        </w:rPr>
      </w:pPr>
      <w:r w:rsidRPr="00E6281C">
        <w:rPr>
          <w:rFonts w:asciiTheme="minorHAnsi" w:eastAsia="Times New Roman" w:hAnsiTheme="minorHAnsi" w:cstheme="minorHAnsi"/>
          <w:sz w:val="22"/>
          <w:szCs w:val="22"/>
          <w:lang w:eastAsia="ru-RU"/>
        </w:rPr>
        <w:t>Запрос на получение выписки № ___ от _________</w:t>
      </w:r>
    </w:p>
    <w:p w14:paraId="2624FC62" w14:textId="77777777" w:rsidR="001C270C" w:rsidRPr="00E6281C" w:rsidRDefault="001C270C" w:rsidP="001C270C">
      <w:pPr>
        <w:widowControl w:val="0"/>
        <w:spacing w:line="240" w:lineRule="auto"/>
        <w:rPr>
          <w:rFonts w:asciiTheme="minorHAnsi" w:eastAsia="Times New Roman" w:hAnsiTheme="minorHAnsi" w:cstheme="minorHAnsi"/>
          <w:sz w:val="22"/>
          <w:szCs w:val="22"/>
          <w:lang w:eastAsia="ru-RU"/>
        </w:rPr>
      </w:pPr>
    </w:p>
    <w:tbl>
      <w:tblPr>
        <w:tblW w:w="9498" w:type="dxa"/>
        <w:tblBorders>
          <w:top w:val="dashed" w:sz="4" w:space="0" w:color="7F7F7F" w:themeColor="text1" w:themeTint="80"/>
          <w:insideH w:val="dashed" w:sz="4" w:space="0" w:color="7F7F7F" w:themeColor="text1" w:themeTint="80"/>
        </w:tblBorders>
        <w:tblLook w:val="04A0" w:firstRow="1" w:lastRow="0" w:firstColumn="1" w:lastColumn="0" w:noHBand="0" w:noVBand="1"/>
      </w:tblPr>
      <w:tblGrid>
        <w:gridCol w:w="5353"/>
        <w:gridCol w:w="4145"/>
      </w:tblGrid>
      <w:tr w:rsidR="001C270C" w:rsidRPr="00E6281C" w14:paraId="26AB6B90" w14:textId="77777777" w:rsidTr="00072E93">
        <w:tc>
          <w:tcPr>
            <w:tcW w:w="5353" w:type="dxa"/>
            <w:shd w:val="clear" w:color="auto" w:fill="auto"/>
          </w:tcPr>
          <w:p w14:paraId="73F30A80" w14:textId="77777777" w:rsidR="001C270C" w:rsidRPr="00E6281C" w:rsidRDefault="001C270C" w:rsidP="00072E93">
            <w:pPr>
              <w:spacing w:before="0" w:line="240" w:lineRule="auto"/>
              <w:ind w:left="-142" w:firstLine="142"/>
              <w:rPr>
                <w:rFonts w:asciiTheme="minorHAnsi" w:eastAsia="Times New Roman" w:hAnsiTheme="minorHAnsi" w:cstheme="minorHAnsi"/>
                <w:b/>
                <w:bCs/>
                <w:sz w:val="22"/>
                <w:szCs w:val="22"/>
                <w:lang w:eastAsia="ru-RU"/>
              </w:rPr>
            </w:pPr>
            <w:r w:rsidRPr="00E6281C">
              <w:rPr>
                <w:rFonts w:asciiTheme="minorHAnsi" w:eastAsia="Times New Roman" w:hAnsiTheme="minorHAnsi" w:cstheme="minorHAnsi"/>
                <w:b/>
                <w:bCs/>
                <w:sz w:val="22"/>
                <w:szCs w:val="22"/>
                <w:lang w:eastAsia="ru-RU"/>
              </w:rPr>
              <w:t>Фамилия</w:t>
            </w:r>
          </w:p>
        </w:tc>
        <w:tc>
          <w:tcPr>
            <w:tcW w:w="4145" w:type="dxa"/>
            <w:shd w:val="clear" w:color="auto" w:fill="auto"/>
          </w:tcPr>
          <w:p w14:paraId="4DE6B49B" w14:textId="77777777" w:rsidR="001C270C" w:rsidRPr="00E6281C" w:rsidRDefault="001C270C" w:rsidP="00072E93">
            <w:pPr>
              <w:spacing w:before="0" w:line="240" w:lineRule="auto"/>
              <w:ind w:left="-142" w:firstLine="142"/>
              <w:rPr>
                <w:rFonts w:asciiTheme="minorHAnsi" w:eastAsia="Times New Roman" w:hAnsiTheme="minorHAnsi" w:cstheme="minorHAnsi"/>
                <w:bCs/>
                <w:sz w:val="22"/>
                <w:szCs w:val="22"/>
                <w:lang w:eastAsia="ru-RU"/>
              </w:rPr>
            </w:pPr>
          </w:p>
        </w:tc>
      </w:tr>
      <w:tr w:rsidR="001C270C" w:rsidRPr="00E6281C" w14:paraId="32A1A247" w14:textId="77777777" w:rsidTr="00072E93">
        <w:tc>
          <w:tcPr>
            <w:tcW w:w="5353" w:type="dxa"/>
            <w:tcBorders>
              <w:bottom w:val="dashed" w:sz="4" w:space="0" w:color="7F7F7F" w:themeColor="text1" w:themeTint="80"/>
            </w:tcBorders>
            <w:shd w:val="clear" w:color="auto" w:fill="auto"/>
          </w:tcPr>
          <w:p w14:paraId="194A3135" w14:textId="77777777" w:rsidR="001C270C" w:rsidRPr="00E6281C" w:rsidRDefault="001C270C" w:rsidP="00072E93">
            <w:pPr>
              <w:spacing w:before="0" w:line="240" w:lineRule="auto"/>
              <w:ind w:left="-142" w:firstLine="142"/>
              <w:rPr>
                <w:rFonts w:asciiTheme="minorHAnsi" w:eastAsia="Times New Roman" w:hAnsiTheme="minorHAnsi" w:cstheme="minorHAnsi"/>
                <w:b/>
                <w:bCs/>
                <w:sz w:val="22"/>
                <w:szCs w:val="22"/>
                <w:lang w:eastAsia="ru-RU"/>
              </w:rPr>
            </w:pPr>
            <w:r w:rsidRPr="00E6281C">
              <w:rPr>
                <w:rFonts w:asciiTheme="minorHAnsi" w:eastAsia="Times New Roman" w:hAnsiTheme="minorHAnsi" w:cstheme="minorHAnsi"/>
                <w:b/>
                <w:bCs/>
                <w:sz w:val="22"/>
                <w:szCs w:val="22"/>
                <w:lang w:eastAsia="ru-RU"/>
              </w:rPr>
              <w:t>Имя</w:t>
            </w:r>
          </w:p>
        </w:tc>
        <w:tc>
          <w:tcPr>
            <w:tcW w:w="4145" w:type="dxa"/>
            <w:tcBorders>
              <w:bottom w:val="dashed" w:sz="4" w:space="0" w:color="7F7F7F" w:themeColor="text1" w:themeTint="80"/>
            </w:tcBorders>
            <w:shd w:val="clear" w:color="auto" w:fill="auto"/>
          </w:tcPr>
          <w:p w14:paraId="4E4E7314" w14:textId="77777777" w:rsidR="001C270C" w:rsidRPr="00E6281C" w:rsidRDefault="001C270C" w:rsidP="00072E93">
            <w:pPr>
              <w:spacing w:before="0" w:line="240" w:lineRule="auto"/>
              <w:ind w:left="-142" w:firstLine="142"/>
              <w:rPr>
                <w:rFonts w:asciiTheme="minorHAnsi" w:eastAsia="Times New Roman" w:hAnsiTheme="minorHAnsi" w:cstheme="minorHAnsi"/>
                <w:bCs/>
                <w:sz w:val="22"/>
                <w:szCs w:val="22"/>
                <w:lang w:val="en-US" w:eastAsia="ru-RU"/>
              </w:rPr>
            </w:pPr>
          </w:p>
        </w:tc>
      </w:tr>
      <w:tr w:rsidR="001C270C" w:rsidRPr="00E6281C" w14:paraId="32508A29" w14:textId="77777777" w:rsidTr="00072E93">
        <w:tc>
          <w:tcPr>
            <w:tcW w:w="5353" w:type="dxa"/>
            <w:tcBorders>
              <w:bottom w:val="dashed" w:sz="4" w:space="0" w:color="7F7F7F" w:themeColor="text1" w:themeTint="80"/>
            </w:tcBorders>
            <w:shd w:val="clear" w:color="auto" w:fill="auto"/>
          </w:tcPr>
          <w:p w14:paraId="7DDB59BA" w14:textId="77777777" w:rsidR="001C270C" w:rsidRPr="00E6281C" w:rsidRDefault="001C270C" w:rsidP="00072E93">
            <w:pPr>
              <w:spacing w:before="0" w:line="240" w:lineRule="auto"/>
              <w:ind w:left="-142" w:firstLine="142"/>
              <w:rPr>
                <w:rFonts w:asciiTheme="minorHAnsi" w:eastAsia="Times New Roman" w:hAnsiTheme="minorHAnsi" w:cstheme="minorHAnsi"/>
                <w:b/>
                <w:bCs/>
                <w:sz w:val="22"/>
                <w:szCs w:val="22"/>
                <w:lang w:eastAsia="ru-RU"/>
              </w:rPr>
            </w:pPr>
            <w:r w:rsidRPr="00E6281C">
              <w:rPr>
                <w:rFonts w:asciiTheme="minorHAnsi" w:eastAsia="Times New Roman" w:hAnsiTheme="minorHAnsi" w:cstheme="minorHAnsi"/>
                <w:b/>
                <w:bCs/>
                <w:sz w:val="22"/>
                <w:szCs w:val="22"/>
                <w:lang w:eastAsia="ru-RU"/>
              </w:rPr>
              <w:t>Отчество</w:t>
            </w:r>
          </w:p>
        </w:tc>
        <w:tc>
          <w:tcPr>
            <w:tcW w:w="4145" w:type="dxa"/>
            <w:tcBorders>
              <w:bottom w:val="dashed" w:sz="4" w:space="0" w:color="7F7F7F" w:themeColor="text1" w:themeTint="80"/>
            </w:tcBorders>
            <w:shd w:val="clear" w:color="auto" w:fill="auto"/>
          </w:tcPr>
          <w:p w14:paraId="630E2FE7" w14:textId="77777777" w:rsidR="001C270C" w:rsidRPr="00E6281C" w:rsidRDefault="001C270C" w:rsidP="00072E93">
            <w:pPr>
              <w:spacing w:before="0" w:line="240" w:lineRule="auto"/>
              <w:ind w:left="-142" w:firstLine="142"/>
              <w:rPr>
                <w:rFonts w:asciiTheme="minorHAnsi" w:eastAsia="Times New Roman" w:hAnsiTheme="minorHAnsi" w:cstheme="minorHAnsi"/>
                <w:bCs/>
                <w:sz w:val="22"/>
                <w:szCs w:val="22"/>
                <w:lang w:eastAsia="ru-RU"/>
              </w:rPr>
            </w:pPr>
          </w:p>
        </w:tc>
      </w:tr>
      <w:tr w:rsidR="001C270C" w:rsidRPr="00E6281C" w14:paraId="19AAFFC5" w14:textId="77777777" w:rsidTr="00072E93">
        <w:trPr>
          <w:trHeight w:val="54"/>
        </w:trPr>
        <w:tc>
          <w:tcPr>
            <w:tcW w:w="5353" w:type="dxa"/>
            <w:tcBorders>
              <w:bottom w:val="dashed" w:sz="4" w:space="0" w:color="7F7F7F" w:themeColor="text1" w:themeTint="80"/>
            </w:tcBorders>
            <w:shd w:val="clear" w:color="auto" w:fill="auto"/>
          </w:tcPr>
          <w:p w14:paraId="56D1072F" w14:textId="77777777" w:rsidR="001C270C" w:rsidRPr="00E6281C" w:rsidRDefault="001C270C" w:rsidP="00072E93">
            <w:pPr>
              <w:spacing w:before="0" w:line="240" w:lineRule="auto"/>
              <w:ind w:left="-142" w:firstLine="142"/>
              <w:rPr>
                <w:rFonts w:asciiTheme="minorHAnsi" w:eastAsia="Times New Roman" w:hAnsiTheme="minorHAnsi" w:cstheme="minorHAnsi"/>
                <w:b/>
                <w:bCs/>
                <w:sz w:val="22"/>
                <w:szCs w:val="22"/>
                <w:lang w:eastAsia="ru-RU"/>
              </w:rPr>
            </w:pPr>
            <w:r w:rsidRPr="00E6281C">
              <w:rPr>
                <w:rFonts w:asciiTheme="minorHAnsi" w:eastAsia="Times New Roman" w:hAnsiTheme="minorHAnsi" w:cstheme="minorHAnsi"/>
                <w:b/>
                <w:bCs/>
                <w:sz w:val="22"/>
                <w:szCs w:val="22"/>
                <w:lang w:eastAsia="ru-RU"/>
              </w:rPr>
              <w:t>СНИЛС</w:t>
            </w:r>
          </w:p>
        </w:tc>
        <w:tc>
          <w:tcPr>
            <w:tcW w:w="4145" w:type="dxa"/>
            <w:tcBorders>
              <w:bottom w:val="dashed" w:sz="4" w:space="0" w:color="7F7F7F" w:themeColor="text1" w:themeTint="80"/>
            </w:tcBorders>
            <w:shd w:val="clear" w:color="auto" w:fill="auto"/>
          </w:tcPr>
          <w:p w14:paraId="2C0D6A12" w14:textId="77777777" w:rsidR="001C270C" w:rsidRPr="00E6281C" w:rsidRDefault="001C270C" w:rsidP="00072E93">
            <w:pPr>
              <w:spacing w:before="0" w:line="240" w:lineRule="auto"/>
              <w:ind w:left="-142" w:firstLine="142"/>
              <w:rPr>
                <w:rFonts w:asciiTheme="minorHAnsi" w:eastAsia="Times New Roman" w:hAnsiTheme="minorHAnsi" w:cstheme="minorHAnsi"/>
                <w:bCs/>
                <w:sz w:val="22"/>
                <w:szCs w:val="22"/>
                <w:lang w:eastAsia="ru-RU"/>
              </w:rPr>
            </w:pPr>
          </w:p>
        </w:tc>
      </w:tr>
    </w:tbl>
    <w:p w14:paraId="5022EA21" w14:textId="77777777" w:rsidR="001C270C" w:rsidRPr="00E6281C" w:rsidRDefault="001C270C" w:rsidP="001C270C">
      <w:pPr>
        <w:rPr>
          <w:rFonts w:asciiTheme="minorHAnsi" w:eastAsia="Times New Roman" w:hAnsiTheme="minorHAnsi" w:cstheme="minorHAnsi"/>
          <w:bCs/>
          <w:color w:val="000000" w:themeColor="text1"/>
          <w:sz w:val="22"/>
          <w:szCs w:val="22"/>
          <w:lang w:eastAsia="ru-RU"/>
        </w:rPr>
      </w:pPr>
    </w:p>
    <w:p w14:paraId="667CCB5A" w14:textId="77777777" w:rsidR="008C3D0A" w:rsidRPr="00E6281C" w:rsidRDefault="001C270C" w:rsidP="004C6010">
      <w:pPr>
        <w:spacing w:before="0" w:after="0" w:line="240" w:lineRule="auto"/>
        <w:jc w:val="center"/>
        <w:rPr>
          <w:rFonts w:asciiTheme="minorHAnsi" w:eastAsia="Times New Roman" w:hAnsiTheme="minorHAnsi" w:cstheme="minorHAnsi"/>
          <w:b/>
          <w:sz w:val="22"/>
          <w:szCs w:val="22"/>
          <w:lang w:eastAsia="ru-RU"/>
        </w:rPr>
      </w:pPr>
      <w:r w:rsidRPr="00E6281C">
        <w:rPr>
          <w:rFonts w:asciiTheme="minorHAnsi" w:eastAsia="Times New Roman" w:hAnsiTheme="minorHAnsi" w:cstheme="minorHAnsi"/>
          <w:b/>
          <w:sz w:val="22"/>
          <w:szCs w:val="22"/>
          <w:lang w:eastAsia="ru-RU"/>
        </w:rPr>
        <w:t xml:space="preserve">Информация о зарегистрированных в Реестре договоров финансовых сделках, </w:t>
      </w:r>
    </w:p>
    <w:p w14:paraId="5C9233F4" w14:textId="77777777" w:rsidR="001C270C" w:rsidRPr="00E6281C" w:rsidRDefault="001C270C" w:rsidP="004C6010">
      <w:pPr>
        <w:spacing w:before="0" w:after="0" w:line="240" w:lineRule="auto"/>
        <w:jc w:val="center"/>
        <w:rPr>
          <w:rFonts w:asciiTheme="minorHAnsi" w:eastAsia="Times New Roman" w:hAnsiTheme="minorHAnsi" w:cstheme="minorHAnsi"/>
          <w:b/>
          <w:sz w:val="22"/>
          <w:szCs w:val="22"/>
          <w:lang w:eastAsia="ru-RU"/>
        </w:rPr>
      </w:pPr>
      <w:r w:rsidRPr="00E6281C">
        <w:rPr>
          <w:rFonts w:asciiTheme="minorHAnsi" w:eastAsia="Times New Roman" w:hAnsiTheme="minorHAnsi" w:cstheme="minorHAnsi"/>
          <w:b/>
          <w:sz w:val="22"/>
          <w:szCs w:val="22"/>
          <w:lang w:eastAsia="ru-RU"/>
        </w:rPr>
        <w:t>совершенных с использованием финансовой платформы за период</w:t>
      </w:r>
    </w:p>
    <w:p w14:paraId="6FE005EF" w14:textId="77777777" w:rsidR="001C270C" w:rsidRPr="00E6281C" w:rsidRDefault="001C270C" w:rsidP="001C270C">
      <w:pPr>
        <w:spacing w:before="0" w:after="0"/>
        <w:jc w:val="center"/>
        <w:rPr>
          <w:rFonts w:asciiTheme="minorHAnsi" w:eastAsia="Times New Roman" w:hAnsiTheme="minorHAnsi" w:cstheme="minorHAnsi"/>
          <w:b/>
          <w:sz w:val="22"/>
          <w:szCs w:val="22"/>
          <w:lang w:eastAsia="ru-RU"/>
        </w:rPr>
      </w:pPr>
      <w:r w:rsidRPr="00E6281C">
        <w:rPr>
          <w:rFonts w:asciiTheme="minorHAnsi" w:eastAsia="Times New Roman" w:hAnsiTheme="minorHAnsi" w:cstheme="minorHAnsi"/>
          <w:sz w:val="22"/>
          <w:szCs w:val="22"/>
          <w:lang w:eastAsia="ru-RU"/>
        </w:rPr>
        <w:t>с ________ по ________</w:t>
      </w:r>
    </w:p>
    <w:p w14:paraId="00508A0E" w14:textId="77777777" w:rsidR="001C270C" w:rsidRPr="00E6281C" w:rsidRDefault="001C270C" w:rsidP="001C270C">
      <w:pPr>
        <w:spacing w:line="240" w:lineRule="auto"/>
        <w:jc w:val="center"/>
        <w:rPr>
          <w:rFonts w:asciiTheme="minorHAnsi" w:eastAsia="Times New Roman" w:hAnsiTheme="minorHAnsi" w:cstheme="minorHAnsi"/>
          <w:bCs/>
          <w:color w:val="000000" w:themeColor="text1"/>
          <w:sz w:val="22"/>
          <w:szCs w:val="22"/>
          <w:u w:val="single"/>
          <w:lang w:eastAsia="ru-RU"/>
        </w:rPr>
      </w:pPr>
      <w:r w:rsidRPr="00E6281C">
        <w:rPr>
          <w:rFonts w:asciiTheme="minorHAnsi" w:eastAsia="Times New Roman" w:hAnsiTheme="minorHAnsi" w:cstheme="minorHAnsi"/>
          <w:bCs/>
          <w:color w:val="000000" w:themeColor="text1"/>
          <w:sz w:val="22"/>
          <w:szCs w:val="22"/>
          <w:lang w:eastAsia="ru-RU"/>
        </w:rPr>
        <w:t>По состоянию на [дата] ([время])</w:t>
      </w:r>
    </w:p>
    <w:p w14:paraId="2CCCE1AD" w14:textId="77777777" w:rsidR="001C270C" w:rsidRPr="00E6281C" w:rsidRDefault="001C270C" w:rsidP="001C270C">
      <w:pPr>
        <w:jc w:val="center"/>
        <w:rPr>
          <w:rFonts w:asciiTheme="minorHAnsi" w:hAnsiTheme="minorHAnsi" w:cstheme="minorHAnsi"/>
          <w:sz w:val="22"/>
          <w:szCs w:val="22"/>
        </w:rPr>
      </w:pPr>
      <w:r w:rsidRPr="00E6281C">
        <w:rPr>
          <w:rFonts w:asciiTheme="minorHAnsi" w:hAnsiTheme="minorHAnsi" w:cstheme="minorHAnsi"/>
          <w:sz w:val="22"/>
          <w:szCs w:val="22"/>
        </w:rPr>
        <w:t>Запись о вкладе №</w:t>
      </w:r>
    </w:p>
    <w:tbl>
      <w:tblPr>
        <w:tblW w:w="9498" w:type="dxa"/>
        <w:tblLayout w:type="fixed"/>
        <w:tblLook w:val="04A0" w:firstRow="1" w:lastRow="0" w:firstColumn="1" w:lastColumn="0" w:noHBand="0" w:noVBand="1"/>
      </w:tblPr>
      <w:tblGrid>
        <w:gridCol w:w="6096"/>
        <w:gridCol w:w="3402"/>
      </w:tblGrid>
      <w:tr w:rsidR="001C270C" w:rsidRPr="00E6281C" w14:paraId="7C2068B4" w14:textId="77777777" w:rsidTr="00072E93">
        <w:tc>
          <w:tcPr>
            <w:tcW w:w="6096" w:type="dxa"/>
            <w:tcBorders>
              <w:top w:val="dashed" w:sz="4" w:space="0" w:color="7F7F7F" w:themeColor="text1" w:themeTint="80"/>
              <w:bottom w:val="dashed" w:sz="4" w:space="0" w:color="7F7F7F" w:themeColor="text1" w:themeTint="80"/>
            </w:tcBorders>
            <w:shd w:val="clear" w:color="auto" w:fill="auto"/>
          </w:tcPr>
          <w:p w14:paraId="4AFA723B" w14:textId="77777777" w:rsidR="001C270C" w:rsidRPr="00E6281C" w:rsidRDefault="001C270C" w:rsidP="00072E93">
            <w:pPr>
              <w:spacing w:before="0" w:line="240" w:lineRule="auto"/>
              <w:ind w:left="-142" w:firstLine="142"/>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
                <w:bCs/>
                <w:color w:val="000000" w:themeColor="text1"/>
                <w:sz w:val="22"/>
                <w:szCs w:val="22"/>
                <w:lang w:eastAsia="ru-RU"/>
              </w:rPr>
              <w:t>Владелец вклада</w:t>
            </w:r>
          </w:p>
        </w:tc>
        <w:tc>
          <w:tcPr>
            <w:tcW w:w="3402" w:type="dxa"/>
            <w:tcBorders>
              <w:top w:val="dashed" w:sz="4" w:space="0" w:color="7F7F7F" w:themeColor="text1" w:themeTint="80"/>
              <w:bottom w:val="dashed" w:sz="4" w:space="0" w:color="7F7F7F" w:themeColor="text1" w:themeTint="80"/>
            </w:tcBorders>
            <w:shd w:val="clear" w:color="auto" w:fill="auto"/>
          </w:tcPr>
          <w:p w14:paraId="04FD1522" w14:textId="77777777" w:rsidR="001C270C" w:rsidRPr="00E6281C" w:rsidRDefault="001C270C" w:rsidP="00072E93">
            <w:pPr>
              <w:spacing w:before="0" w:line="240" w:lineRule="auto"/>
              <w:ind w:left="-142" w:firstLine="322"/>
              <w:rPr>
                <w:rFonts w:asciiTheme="minorHAnsi" w:eastAsia="Times New Roman" w:hAnsiTheme="minorHAnsi" w:cstheme="minorHAnsi"/>
                <w:bCs/>
                <w:color w:val="000000" w:themeColor="text1"/>
                <w:sz w:val="22"/>
                <w:szCs w:val="22"/>
                <w:lang w:eastAsia="ru-RU"/>
              </w:rPr>
            </w:pPr>
          </w:p>
        </w:tc>
      </w:tr>
      <w:tr w:rsidR="001C270C" w:rsidRPr="00E6281C" w:rsidDel="006D227C" w14:paraId="5C2ACDEA" w14:textId="77777777" w:rsidTr="00072E93">
        <w:tc>
          <w:tcPr>
            <w:tcW w:w="6096" w:type="dxa"/>
            <w:tcBorders>
              <w:top w:val="dashed" w:sz="4" w:space="0" w:color="7F7F7F" w:themeColor="text1" w:themeTint="80"/>
            </w:tcBorders>
            <w:shd w:val="clear" w:color="auto" w:fill="auto"/>
          </w:tcPr>
          <w:p w14:paraId="025DB9CE" w14:textId="77777777"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ФИО</w:t>
            </w:r>
          </w:p>
          <w:p w14:paraId="60ADC36A" w14:textId="77777777"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Документ, удостоверяющий личность</w:t>
            </w:r>
          </w:p>
          <w:p w14:paraId="052EA077" w14:textId="77777777"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Дата рождения</w:t>
            </w:r>
          </w:p>
        </w:tc>
        <w:tc>
          <w:tcPr>
            <w:tcW w:w="3402" w:type="dxa"/>
            <w:tcBorders>
              <w:top w:val="dashed" w:sz="4" w:space="0" w:color="7F7F7F" w:themeColor="text1" w:themeTint="80"/>
            </w:tcBorders>
            <w:shd w:val="clear" w:color="auto" w:fill="auto"/>
          </w:tcPr>
          <w:p w14:paraId="68CEAF5F" w14:textId="77777777" w:rsidR="001C270C" w:rsidRPr="00E6281C" w:rsidDel="006D227C" w:rsidRDefault="001C270C" w:rsidP="00072E93">
            <w:pPr>
              <w:spacing w:before="0" w:line="240" w:lineRule="auto"/>
              <w:ind w:left="199" w:firstLine="14"/>
              <w:rPr>
                <w:rFonts w:asciiTheme="minorHAnsi" w:eastAsia="Times New Roman" w:hAnsiTheme="minorHAnsi" w:cstheme="minorHAnsi"/>
                <w:color w:val="000000" w:themeColor="text1"/>
                <w:sz w:val="22"/>
                <w:szCs w:val="22"/>
                <w:lang w:eastAsia="ru-RU"/>
              </w:rPr>
            </w:pPr>
          </w:p>
        </w:tc>
      </w:tr>
      <w:tr w:rsidR="001C270C" w:rsidRPr="00E6281C" w:rsidDel="00926ADE" w14:paraId="0DF7BD63" w14:textId="77777777" w:rsidTr="00072E93">
        <w:tc>
          <w:tcPr>
            <w:tcW w:w="6096" w:type="dxa"/>
            <w:tcBorders>
              <w:top w:val="dashed" w:sz="4" w:space="0" w:color="7F7F7F" w:themeColor="text1" w:themeTint="80"/>
              <w:bottom w:val="dashed" w:sz="4" w:space="0" w:color="7F7F7F" w:themeColor="text1" w:themeTint="80"/>
            </w:tcBorders>
            <w:shd w:val="clear" w:color="auto" w:fill="auto"/>
          </w:tcPr>
          <w:p w14:paraId="712A7441" w14:textId="77777777" w:rsidR="001C270C" w:rsidRPr="00E6281C" w:rsidRDefault="001C270C" w:rsidP="00072E93">
            <w:pPr>
              <w:spacing w:before="0" w:line="240" w:lineRule="auto"/>
              <w:ind w:left="-142" w:firstLine="142"/>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
                <w:bCs/>
                <w:color w:val="000000" w:themeColor="text1"/>
                <w:sz w:val="22"/>
                <w:szCs w:val="22"/>
                <w:lang w:eastAsia="ru-RU"/>
              </w:rPr>
              <w:t>Банк</w:t>
            </w:r>
          </w:p>
        </w:tc>
        <w:tc>
          <w:tcPr>
            <w:tcW w:w="3402" w:type="dxa"/>
            <w:tcBorders>
              <w:top w:val="dashed" w:sz="4" w:space="0" w:color="7F7F7F" w:themeColor="text1" w:themeTint="80"/>
              <w:bottom w:val="dashed" w:sz="4" w:space="0" w:color="7F7F7F" w:themeColor="text1" w:themeTint="80"/>
            </w:tcBorders>
            <w:shd w:val="clear" w:color="auto" w:fill="auto"/>
          </w:tcPr>
          <w:p w14:paraId="04BAD12F" w14:textId="77777777" w:rsidR="001C270C" w:rsidRPr="00E6281C" w:rsidDel="00926ADE"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E6281C" w14:paraId="51D2D009" w14:textId="77777777" w:rsidTr="00072E93">
        <w:tc>
          <w:tcPr>
            <w:tcW w:w="6096" w:type="dxa"/>
            <w:tcBorders>
              <w:top w:val="dashed" w:sz="4" w:space="0" w:color="7F7F7F" w:themeColor="text1" w:themeTint="80"/>
            </w:tcBorders>
            <w:shd w:val="clear" w:color="auto" w:fill="auto"/>
          </w:tcPr>
          <w:p w14:paraId="7429331D" w14:textId="77777777"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Наименование</w:t>
            </w:r>
          </w:p>
          <w:p w14:paraId="6B9AC98E" w14:textId="77777777"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Регистрационный номер</w:t>
            </w:r>
          </w:p>
          <w:p w14:paraId="2C334DB0" w14:textId="77777777" w:rsidR="001C270C" w:rsidRPr="00E6281C" w:rsidRDefault="001C270C" w:rsidP="00072E93">
            <w:pPr>
              <w:spacing w:before="0" w:line="240" w:lineRule="auto"/>
              <w:ind w:left="-142" w:firstLine="142"/>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ИНН</w:t>
            </w:r>
          </w:p>
        </w:tc>
        <w:tc>
          <w:tcPr>
            <w:tcW w:w="3402" w:type="dxa"/>
            <w:tcBorders>
              <w:top w:val="dashed" w:sz="4" w:space="0" w:color="7F7F7F" w:themeColor="text1" w:themeTint="80"/>
            </w:tcBorders>
            <w:shd w:val="clear" w:color="auto" w:fill="auto"/>
          </w:tcPr>
          <w:p w14:paraId="47383194" w14:textId="77777777" w:rsidR="001C270C" w:rsidRPr="00E6281C"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E6281C" w14:paraId="5BF65E42" w14:textId="77777777" w:rsidTr="00072E93">
        <w:tc>
          <w:tcPr>
            <w:tcW w:w="6096" w:type="dxa"/>
            <w:tcBorders>
              <w:top w:val="dashed" w:sz="4" w:space="0" w:color="7F7F7F" w:themeColor="text1" w:themeTint="80"/>
              <w:bottom w:val="dashed" w:sz="4" w:space="0" w:color="7F7F7F" w:themeColor="text1" w:themeTint="80"/>
            </w:tcBorders>
            <w:shd w:val="clear" w:color="auto" w:fill="auto"/>
          </w:tcPr>
          <w:p w14:paraId="1F83B7DF" w14:textId="77777777" w:rsidR="001C270C" w:rsidRPr="00E6281C" w:rsidRDefault="001C270C" w:rsidP="00471921">
            <w:pPr>
              <w:spacing w:before="0" w:line="240" w:lineRule="auto"/>
              <w:ind w:left="-142" w:firstLine="142"/>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
                <w:bCs/>
                <w:color w:val="000000" w:themeColor="text1"/>
                <w:sz w:val="22"/>
                <w:szCs w:val="22"/>
                <w:lang w:eastAsia="ru-RU"/>
              </w:rPr>
              <w:t xml:space="preserve">Оператор </w:t>
            </w:r>
            <w:r w:rsidR="00471921" w:rsidRPr="00E6281C">
              <w:rPr>
                <w:rFonts w:asciiTheme="minorHAnsi" w:eastAsia="Times New Roman" w:hAnsiTheme="minorHAnsi" w:cstheme="minorHAnsi"/>
                <w:b/>
                <w:bCs/>
                <w:color w:val="000000" w:themeColor="text1"/>
                <w:sz w:val="22"/>
                <w:szCs w:val="22"/>
                <w:lang w:eastAsia="ru-RU"/>
              </w:rPr>
              <w:t xml:space="preserve">финансовой </w:t>
            </w:r>
            <w:r w:rsidRPr="00E6281C">
              <w:rPr>
                <w:rFonts w:asciiTheme="minorHAnsi" w:eastAsia="Times New Roman" w:hAnsiTheme="minorHAnsi" w:cstheme="minorHAnsi"/>
                <w:b/>
                <w:bCs/>
                <w:color w:val="000000" w:themeColor="text1"/>
                <w:sz w:val="22"/>
                <w:szCs w:val="22"/>
                <w:lang w:eastAsia="ru-RU"/>
              </w:rPr>
              <w:t>платформы</w:t>
            </w:r>
          </w:p>
        </w:tc>
        <w:tc>
          <w:tcPr>
            <w:tcW w:w="3402" w:type="dxa"/>
            <w:tcBorders>
              <w:top w:val="dashed" w:sz="4" w:space="0" w:color="7F7F7F" w:themeColor="text1" w:themeTint="80"/>
              <w:bottom w:val="dashed" w:sz="4" w:space="0" w:color="7F7F7F" w:themeColor="text1" w:themeTint="80"/>
            </w:tcBorders>
            <w:shd w:val="clear" w:color="auto" w:fill="auto"/>
          </w:tcPr>
          <w:p w14:paraId="1B31AE3F" w14:textId="77777777" w:rsidR="001C270C" w:rsidRPr="00E6281C"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E6281C" w:rsidDel="00926ADE" w14:paraId="5D9B3ECF" w14:textId="77777777" w:rsidTr="00072E93">
        <w:tc>
          <w:tcPr>
            <w:tcW w:w="6096" w:type="dxa"/>
            <w:tcBorders>
              <w:top w:val="dashed" w:sz="4" w:space="0" w:color="7F7F7F" w:themeColor="text1" w:themeTint="80"/>
            </w:tcBorders>
            <w:shd w:val="clear" w:color="auto" w:fill="auto"/>
          </w:tcPr>
          <w:p w14:paraId="158AECBC" w14:textId="77777777"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Наименование</w:t>
            </w:r>
          </w:p>
          <w:p w14:paraId="0DA8AB36" w14:textId="77777777"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ИНН</w:t>
            </w:r>
          </w:p>
        </w:tc>
        <w:tc>
          <w:tcPr>
            <w:tcW w:w="3402" w:type="dxa"/>
            <w:tcBorders>
              <w:top w:val="dashed" w:sz="4" w:space="0" w:color="7F7F7F" w:themeColor="text1" w:themeTint="80"/>
            </w:tcBorders>
            <w:shd w:val="clear" w:color="auto" w:fill="auto"/>
          </w:tcPr>
          <w:p w14:paraId="1ABCF1F7" w14:textId="77777777" w:rsidR="001C270C" w:rsidRPr="00E6281C" w:rsidDel="00926ADE"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E6281C" w:rsidDel="00926ADE" w14:paraId="3DB76A09" w14:textId="77777777" w:rsidTr="00072E93">
        <w:tc>
          <w:tcPr>
            <w:tcW w:w="6096" w:type="dxa"/>
            <w:tcBorders>
              <w:top w:val="dashed" w:sz="4" w:space="0" w:color="7F7F7F" w:themeColor="text1" w:themeTint="80"/>
              <w:bottom w:val="dashed" w:sz="4" w:space="0" w:color="7F7F7F" w:themeColor="text1" w:themeTint="80"/>
            </w:tcBorders>
            <w:shd w:val="clear" w:color="auto" w:fill="auto"/>
          </w:tcPr>
          <w:p w14:paraId="27C5803D" w14:textId="77777777" w:rsidR="001C270C" w:rsidRPr="00E6281C" w:rsidDel="00926ADE" w:rsidRDefault="001C270C" w:rsidP="00072E93">
            <w:pPr>
              <w:spacing w:before="0" w:line="240" w:lineRule="auto"/>
              <w:ind w:left="-142" w:firstLine="142"/>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
                <w:bCs/>
                <w:color w:val="000000" w:themeColor="text1"/>
                <w:sz w:val="22"/>
                <w:szCs w:val="22"/>
                <w:lang w:eastAsia="ru-RU"/>
              </w:rPr>
              <w:t>Вклад</w:t>
            </w:r>
          </w:p>
        </w:tc>
        <w:tc>
          <w:tcPr>
            <w:tcW w:w="3402" w:type="dxa"/>
            <w:tcBorders>
              <w:top w:val="dashed" w:sz="4" w:space="0" w:color="7F7F7F" w:themeColor="text1" w:themeTint="80"/>
              <w:bottom w:val="dashed" w:sz="4" w:space="0" w:color="7F7F7F" w:themeColor="text1" w:themeTint="80"/>
            </w:tcBorders>
            <w:shd w:val="clear" w:color="auto" w:fill="auto"/>
          </w:tcPr>
          <w:p w14:paraId="5ED5735C" w14:textId="77777777" w:rsidR="001C270C" w:rsidRPr="00E6281C" w:rsidDel="00926ADE"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E6281C" w14:paraId="11B6B85A" w14:textId="77777777" w:rsidTr="00072E93">
        <w:tc>
          <w:tcPr>
            <w:tcW w:w="6096" w:type="dxa"/>
            <w:tcBorders>
              <w:top w:val="dashed" w:sz="4" w:space="0" w:color="7F7F7F" w:themeColor="text1" w:themeTint="80"/>
            </w:tcBorders>
            <w:shd w:val="clear" w:color="auto" w:fill="auto"/>
          </w:tcPr>
          <w:p w14:paraId="406BBE66" w14:textId="77777777"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Статус вклада</w:t>
            </w:r>
          </w:p>
          <w:p w14:paraId="007434D0" w14:textId="77777777" w:rsidR="00B2586B" w:rsidRPr="00E6281C" w:rsidRDefault="00B2586B" w:rsidP="00B2586B">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Наименование вклада</w:t>
            </w:r>
          </w:p>
          <w:p w14:paraId="051AB64E" w14:textId="77777777" w:rsidR="00092913" w:rsidRPr="00E6281C" w:rsidRDefault="00092913" w:rsidP="0009291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Сумма вклада по договору</w:t>
            </w:r>
          </w:p>
          <w:p w14:paraId="6CD07E4A" w14:textId="77777777"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p>
          <w:p w14:paraId="1589CBD0" w14:textId="77777777"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Документ подписан электронной подписью</w:t>
            </w:r>
          </w:p>
          <w:p w14:paraId="625CA694" w14:textId="77777777"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lastRenderedPageBreak/>
              <w:t>Валюта</w:t>
            </w:r>
          </w:p>
          <w:p w14:paraId="176F6890" w14:textId="77777777"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Номер счета банковского вклада</w:t>
            </w:r>
          </w:p>
          <w:p w14:paraId="280B2C43" w14:textId="77777777"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Номер договора банковского вклада</w:t>
            </w:r>
          </w:p>
          <w:p w14:paraId="4FADD8E9" w14:textId="77777777"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Дата открытия вклада по договору</w:t>
            </w:r>
          </w:p>
          <w:p w14:paraId="5B6742ED" w14:textId="77777777"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Дата закрытия вклада по договору</w:t>
            </w:r>
          </w:p>
          <w:p w14:paraId="237F6799" w14:textId="77777777"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Процентная ставка по вкладу (в процентах годовых)</w:t>
            </w:r>
          </w:p>
          <w:p w14:paraId="69B628D4" w14:textId="77777777"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Капитализация</w:t>
            </w:r>
          </w:p>
          <w:p w14:paraId="0C493B77" w14:textId="77777777"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Пролонгация</w:t>
            </w:r>
          </w:p>
          <w:p w14:paraId="707AEDAA" w14:textId="77777777"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Пополняемость</w:t>
            </w:r>
          </w:p>
          <w:p w14:paraId="36FC7DC2" w14:textId="77777777"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Возможность досрочного изъятия</w:t>
            </w:r>
          </w:p>
          <w:p w14:paraId="0F713DA4" w14:textId="77777777"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Минимальная сумма остатка</w:t>
            </w:r>
          </w:p>
          <w:p w14:paraId="06567EF8" w14:textId="77777777"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Идентификатор вклада на платформе</w:t>
            </w:r>
          </w:p>
          <w:p w14:paraId="3F51A106" w14:textId="77777777"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Дата последнего обновления информации платформой</w:t>
            </w:r>
          </w:p>
          <w:p w14:paraId="399B2E1C" w14:textId="77777777"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Остаток по вкладу</w:t>
            </w:r>
          </w:p>
        </w:tc>
        <w:tc>
          <w:tcPr>
            <w:tcW w:w="3402" w:type="dxa"/>
            <w:tcBorders>
              <w:top w:val="dashed" w:sz="4" w:space="0" w:color="7F7F7F" w:themeColor="text1" w:themeTint="80"/>
            </w:tcBorders>
            <w:shd w:val="clear" w:color="auto" w:fill="auto"/>
          </w:tcPr>
          <w:p w14:paraId="1144B43A" w14:textId="77777777" w:rsidR="001C270C" w:rsidRPr="00E6281C"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p w14:paraId="13C2D690" w14:textId="77777777" w:rsidR="00B2586B" w:rsidRPr="00E6281C" w:rsidRDefault="00B2586B" w:rsidP="00805905">
            <w:pPr>
              <w:spacing w:before="0" w:line="240" w:lineRule="auto"/>
              <w:rPr>
                <w:rFonts w:asciiTheme="minorHAnsi" w:eastAsia="Times New Roman" w:hAnsiTheme="minorHAnsi" w:cstheme="minorHAnsi"/>
                <w:bCs/>
                <w:color w:val="000000" w:themeColor="text1"/>
                <w:sz w:val="22"/>
                <w:szCs w:val="22"/>
                <w:lang w:eastAsia="ru-RU"/>
              </w:rPr>
            </w:pPr>
          </w:p>
          <w:p w14:paraId="34ADFC59" w14:textId="77777777" w:rsidR="001C270C" w:rsidRPr="00E6281C" w:rsidRDefault="001C270C" w:rsidP="002470E5">
            <w:pPr>
              <w:spacing w:before="0" w:line="240" w:lineRule="auto"/>
              <w:ind w:left="-142" w:firstLine="322"/>
              <w:jc w:val="right"/>
              <w:rPr>
                <w:rFonts w:asciiTheme="minorHAnsi" w:eastAsia="Times New Roman" w:hAnsiTheme="minorHAnsi" w:cstheme="minorHAnsi"/>
                <w:color w:val="000000" w:themeColor="text1"/>
                <w:sz w:val="22"/>
                <w:szCs w:val="22"/>
                <w:lang w:eastAsia="ru-RU"/>
              </w:rPr>
            </w:pPr>
          </w:p>
        </w:tc>
      </w:tr>
    </w:tbl>
    <w:p w14:paraId="29CB1C41" w14:textId="77777777" w:rsidR="001C270C" w:rsidRPr="00E6281C" w:rsidRDefault="001C270C" w:rsidP="001C270C">
      <w:pPr>
        <w:spacing w:before="0" w:after="0" w:line="240" w:lineRule="auto"/>
        <w:jc w:val="center"/>
        <w:rPr>
          <w:rFonts w:asciiTheme="minorHAnsi" w:hAnsiTheme="minorHAnsi" w:cstheme="minorHAnsi"/>
          <w:sz w:val="22"/>
          <w:szCs w:val="22"/>
        </w:rPr>
      </w:pPr>
      <w:r w:rsidRPr="00E6281C">
        <w:rPr>
          <w:rFonts w:asciiTheme="minorHAnsi" w:hAnsiTheme="minorHAnsi" w:cstheme="minorHAnsi"/>
          <w:sz w:val="22"/>
          <w:szCs w:val="22"/>
        </w:rPr>
        <w:t>Изменение информации о вкладе № ___</w:t>
      </w:r>
    </w:p>
    <w:p w14:paraId="7007AEFF" w14:textId="77777777" w:rsidR="001C270C" w:rsidRPr="00E6281C" w:rsidRDefault="001C270C" w:rsidP="001C270C">
      <w:pPr>
        <w:spacing w:before="0" w:line="240" w:lineRule="auto"/>
        <w:jc w:val="center"/>
        <w:rPr>
          <w:rFonts w:asciiTheme="minorHAnsi" w:hAnsiTheme="minorHAnsi" w:cstheme="minorHAnsi"/>
          <w:sz w:val="22"/>
          <w:szCs w:val="22"/>
        </w:rPr>
      </w:pPr>
      <w:r w:rsidRPr="00E6281C">
        <w:rPr>
          <w:rFonts w:asciiTheme="minorHAnsi" w:hAnsiTheme="minorHAnsi" w:cstheme="minorHAnsi"/>
          <w:sz w:val="22"/>
          <w:szCs w:val="22"/>
        </w:rPr>
        <w:t xml:space="preserve"> за период с ________ по _______</w:t>
      </w:r>
    </w:p>
    <w:tbl>
      <w:tblPr>
        <w:tblW w:w="9781" w:type="dxa"/>
        <w:jc w:val="center"/>
        <w:tblBorders>
          <w:top w:val="dashed" w:sz="4" w:space="0" w:color="7F7F7F" w:themeColor="text1" w:themeTint="80"/>
          <w:bottom w:val="dashed" w:sz="4" w:space="0" w:color="7F7F7F" w:themeColor="text1" w:themeTint="80"/>
          <w:insideH w:val="dashed" w:sz="4" w:space="0" w:color="7F7F7F" w:themeColor="text1" w:themeTint="80"/>
        </w:tblBorders>
        <w:tblLayout w:type="fixed"/>
        <w:tblLook w:val="04A0" w:firstRow="1" w:lastRow="0" w:firstColumn="1" w:lastColumn="0" w:noHBand="0" w:noVBand="1"/>
      </w:tblPr>
      <w:tblGrid>
        <w:gridCol w:w="1701"/>
        <w:gridCol w:w="1843"/>
        <w:gridCol w:w="2126"/>
        <w:gridCol w:w="2410"/>
        <w:gridCol w:w="1701"/>
      </w:tblGrid>
      <w:tr w:rsidR="001C270C" w:rsidRPr="00E6281C" w14:paraId="0133B432" w14:textId="77777777" w:rsidTr="00072E93">
        <w:trPr>
          <w:tblHeader/>
          <w:jc w:val="center"/>
        </w:trPr>
        <w:tc>
          <w:tcPr>
            <w:tcW w:w="1701" w:type="dxa"/>
            <w:shd w:val="clear" w:color="auto" w:fill="auto"/>
            <w:vAlign w:val="center"/>
          </w:tcPr>
          <w:p w14:paraId="71D14E1E" w14:textId="77777777" w:rsidR="001C270C" w:rsidRPr="00E6281C" w:rsidRDefault="001C270C" w:rsidP="004C6010">
            <w:pPr>
              <w:spacing w:before="0" w:after="0" w:line="240" w:lineRule="auto"/>
              <w:ind w:left="38"/>
              <w:jc w:val="center"/>
              <w:rPr>
                <w:rFonts w:asciiTheme="minorHAnsi" w:hAnsiTheme="minorHAnsi" w:cstheme="minorHAnsi"/>
                <w:sz w:val="22"/>
                <w:szCs w:val="22"/>
              </w:rPr>
            </w:pPr>
            <w:r w:rsidRPr="00E6281C">
              <w:rPr>
                <w:rFonts w:asciiTheme="minorHAnsi" w:hAnsiTheme="minorHAnsi" w:cstheme="minorHAnsi"/>
                <w:sz w:val="22"/>
                <w:szCs w:val="22"/>
              </w:rPr>
              <w:t>Дата события</w:t>
            </w:r>
          </w:p>
        </w:tc>
        <w:tc>
          <w:tcPr>
            <w:tcW w:w="1843" w:type="dxa"/>
            <w:shd w:val="clear" w:color="auto" w:fill="auto"/>
            <w:vAlign w:val="center"/>
          </w:tcPr>
          <w:p w14:paraId="05AEBAE1" w14:textId="77777777" w:rsidR="001C270C" w:rsidRPr="00E6281C" w:rsidRDefault="001C270C" w:rsidP="004C6010">
            <w:pPr>
              <w:spacing w:before="0" w:after="0" w:line="240" w:lineRule="auto"/>
              <w:ind w:left="-103"/>
              <w:jc w:val="center"/>
              <w:rPr>
                <w:rFonts w:asciiTheme="minorHAnsi" w:hAnsiTheme="minorHAnsi" w:cstheme="minorHAnsi"/>
                <w:sz w:val="22"/>
                <w:szCs w:val="22"/>
              </w:rPr>
            </w:pPr>
            <w:r w:rsidRPr="00E6281C">
              <w:rPr>
                <w:rFonts w:asciiTheme="minorHAnsi" w:hAnsiTheme="minorHAnsi" w:cstheme="minorHAnsi"/>
                <w:sz w:val="22"/>
                <w:szCs w:val="22"/>
              </w:rPr>
              <w:t>Тип события</w:t>
            </w:r>
          </w:p>
        </w:tc>
        <w:tc>
          <w:tcPr>
            <w:tcW w:w="2126" w:type="dxa"/>
            <w:shd w:val="clear" w:color="auto" w:fill="auto"/>
            <w:vAlign w:val="center"/>
          </w:tcPr>
          <w:p w14:paraId="1B440575" w14:textId="77777777" w:rsidR="001C270C" w:rsidRPr="00E6281C" w:rsidRDefault="001C270C" w:rsidP="004C6010">
            <w:pPr>
              <w:spacing w:before="0" w:after="0" w:line="240" w:lineRule="auto"/>
              <w:ind w:left="-103"/>
              <w:jc w:val="center"/>
              <w:rPr>
                <w:rFonts w:asciiTheme="minorHAnsi" w:hAnsiTheme="minorHAnsi" w:cstheme="minorHAnsi"/>
                <w:sz w:val="22"/>
                <w:szCs w:val="22"/>
              </w:rPr>
            </w:pPr>
            <w:r w:rsidRPr="00E6281C">
              <w:rPr>
                <w:rFonts w:asciiTheme="minorHAnsi" w:hAnsiTheme="minorHAnsi" w:cstheme="minorHAnsi"/>
                <w:sz w:val="22"/>
                <w:szCs w:val="22"/>
              </w:rPr>
              <w:t>Сумма вклада по итогам события</w:t>
            </w:r>
            <w:r w:rsidRPr="00E6281C">
              <w:rPr>
                <w:rFonts w:asciiTheme="minorHAnsi" w:hAnsiTheme="minorHAnsi" w:cstheme="minorHAnsi"/>
                <w:sz w:val="22"/>
                <w:szCs w:val="22"/>
              </w:rPr>
              <w:br/>
              <w:t>(в валюте вклада)</w:t>
            </w:r>
          </w:p>
        </w:tc>
        <w:tc>
          <w:tcPr>
            <w:tcW w:w="2410" w:type="dxa"/>
            <w:shd w:val="clear" w:color="auto" w:fill="auto"/>
            <w:vAlign w:val="center"/>
          </w:tcPr>
          <w:p w14:paraId="1B922A6E" w14:textId="77777777" w:rsidR="001C270C" w:rsidRPr="00E6281C" w:rsidRDefault="001C270C" w:rsidP="004C6010">
            <w:pPr>
              <w:spacing w:before="0" w:after="0" w:line="240" w:lineRule="auto"/>
              <w:ind w:left="-142" w:firstLine="142"/>
              <w:jc w:val="center"/>
              <w:rPr>
                <w:rFonts w:asciiTheme="minorHAnsi" w:hAnsiTheme="minorHAnsi" w:cstheme="minorHAnsi"/>
                <w:sz w:val="22"/>
                <w:szCs w:val="22"/>
              </w:rPr>
            </w:pPr>
            <w:r w:rsidRPr="00E6281C">
              <w:rPr>
                <w:rFonts w:asciiTheme="minorHAnsi" w:hAnsiTheme="minorHAnsi" w:cstheme="minorHAnsi"/>
                <w:sz w:val="22"/>
                <w:szCs w:val="22"/>
              </w:rPr>
              <w:t>Процентная ставка</w:t>
            </w:r>
          </w:p>
          <w:p w14:paraId="51727808" w14:textId="77777777" w:rsidR="001C270C" w:rsidRPr="00E6281C" w:rsidRDefault="001C270C" w:rsidP="004C6010">
            <w:pPr>
              <w:spacing w:before="0" w:after="0" w:line="240" w:lineRule="auto"/>
              <w:ind w:left="-108"/>
              <w:jc w:val="center"/>
              <w:rPr>
                <w:rFonts w:asciiTheme="minorHAnsi" w:hAnsiTheme="minorHAnsi" w:cstheme="minorHAnsi"/>
                <w:sz w:val="22"/>
                <w:szCs w:val="22"/>
              </w:rPr>
            </w:pPr>
            <w:r w:rsidRPr="00E6281C">
              <w:rPr>
                <w:rFonts w:asciiTheme="minorHAnsi" w:hAnsiTheme="minorHAnsi" w:cstheme="minorHAnsi"/>
                <w:sz w:val="22"/>
                <w:szCs w:val="22"/>
              </w:rPr>
              <w:t>по вкладу</w:t>
            </w:r>
            <w:r w:rsidRPr="00E6281C">
              <w:rPr>
                <w:rFonts w:asciiTheme="minorHAnsi" w:hAnsiTheme="minorHAnsi" w:cstheme="minorHAnsi"/>
                <w:sz w:val="22"/>
                <w:szCs w:val="22"/>
              </w:rPr>
              <w:br/>
              <w:t>(в процентах годовых)</w:t>
            </w:r>
          </w:p>
        </w:tc>
        <w:tc>
          <w:tcPr>
            <w:tcW w:w="1701" w:type="dxa"/>
            <w:shd w:val="clear" w:color="auto" w:fill="auto"/>
            <w:vAlign w:val="center"/>
          </w:tcPr>
          <w:p w14:paraId="2F739BFB" w14:textId="77777777" w:rsidR="001C270C" w:rsidRPr="00E6281C" w:rsidRDefault="001C270C" w:rsidP="004C6010">
            <w:pPr>
              <w:spacing w:before="0" w:after="0" w:line="240" w:lineRule="auto"/>
              <w:ind w:left="-106"/>
              <w:jc w:val="center"/>
              <w:rPr>
                <w:rFonts w:asciiTheme="minorHAnsi" w:hAnsiTheme="minorHAnsi" w:cstheme="minorHAnsi"/>
                <w:sz w:val="22"/>
                <w:szCs w:val="22"/>
              </w:rPr>
            </w:pPr>
            <w:r w:rsidRPr="00E6281C">
              <w:rPr>
                <w:rFonts w:asciiTheme="minorHAnsi" w:hAnsiTheme="minorHAnsi" w:cstheme="minorHAnsi"/>
                <w:sz w:val="22"/>
                <w:szCs w:val="22"/>
              </w:rPr>
              <w:t>Минимальная сумма остатка</w:t>
            </w:r>
          </w:p>
        </w:tc>
      </w:tr>
      <w:tr w:rsidR="001C270C" w:rsidRPr="00E6281C" w14:paraId="0F358919" w14:textId="77777777" w:rsidTr="00072E93">
        <w:trPr>
          <w:jc w:val="center"/>
        </w:trPr>
        <w:tc>
          <w:tcPr>
            <w:tcW w:w="1701" w:type="dxa"/>
            <w:shd w:val="clear" w:color="auto" w:fill="auto"/>
            <w:vAlign w:val="center"/>
          </w:tcPr>
          <w:p w14:paraId="379484A2" w14:textId="77777777" w:rsidR="001C270C" w:rsidRPr="00E6281C" w:rsidRDefault="001C270C" w:rsidP="00072E93">
            <w:pPr>
              <w:spacing w:line="240" w:lineRule="auto"/>
              <w:ind w:left="-142" w:firstLine="142"/>
              <w:jc w:val="center"/>
              <w:rPr>
                <w:rFonts w:asciiTheme="minorHAnsi" w:hAnsiTheme="minorHAnsi" w:cstheme="minorHAnsi"/>
                <w:sz w:val="22"/>
                <w:szCs w:val="22"/>
              </w:rPr>
            </w:pPr>
          </w:p>
        </w:tc>
        <w:tc>
          <w:tcPr>
            <w:tcW w:w="1843" w:type="dxa"/>
            <w:shd w:val="clear" w:color="auto" w:fill="auto"/>
            <w:vAlign w:val="center"/>
          </w:tcPr>
          <w:p w14:paraId="57B1039B" w14:textId="77777777" w:rsidR="001C270C" w:rsidRPr="00E6281C" w:rsidRDefault="001C270C" w:rsidP="00072E93">
            <w:pPr>
              <w:spacing w:line="240" w:lineRule="auto"/>
              <w:ind w:left="-142" w:firstLine="142"/>
              <w:jc w:val="center"/>
              <w:rPr>
                <w:rFonts w:asciiTheme="minorHAnsi" w:hAnsiTheme="minorHAnsi" w:cstheme="minorHAnsi"/>
                <w:sz w:val="22"/>
                <w:szCs w:val="22"/>
              </w:rPr>
            </w:pPr>
          </w:p>
        </w:tc>
        <w:tc>
          <w:tcPr>
            <w:tcW w:w="2126" w:type="dxa"/>
            <w:shd w:val="clear" w:color="auto" w:fill="auto"/>
            <w:vAlign w:val="center"/>
          </w:tcPr>
          <w:p w14:paraId="3CE444EC" w14:textId="77777777" w:rsidR="001C270C" w:rsidRPr="00E6281C" w:rsidRDefault="001C270C" w:rsidP="00072E93">
            <w:pPr>
              <w:spacing w:line="240" w:lineRule="auto"/>
              <w:ind w:left="-142" w:firstLine="142"/>
              <w:jc w:val="center"/>
              <w:rPr>
                <w:rFonts w:asciiTheme="minorHAnsi" w:hAnsiTheme="minorHAnsi" w:cstheme="minorHAnsi"/>
                <w:sz w:val="22"/>
                <w:szCs w:val="22"/>
              </w:rPr>
            </w:pPr>
          </w:p>
        </w:tc>
        <w:tc>
          <w:tcPr>
            <w:tcW w:w="2410" w:type="dxa"/>
            <w:shd w:val="clear" w:color="auto" w:fill="auto"/>
            <w:vAlign w:val="center"/>
          </w:tcPr>
          <w:p w14:paraId="1C34F5FE" w14:textId="77777777" w:rsidR="001C270C" w:rsidRPr="00E6281C" w:rsidRDefault="001C270C" w:rsidP="00072E93">
            <w:pPr>
              <w:spacing w:line="240" w:lineRule="auto"/>
              <w:ind w:left="-142" w:firstLine="142"/>
              <w:jc w:val="center"/>
              <w:rPr>
                <w:rFonts w:asciiTheme="minorHAnsi" w:hAnsiTheme="minorHAnsi" w:cstheme="minorHAnsi"/>
                <w:sz w:val="22"/>
                <w:szCs w:val="22"/>
              </w:rPr>
            </w:pPr>
          </w:p>
        </w:tc>
        <w:tc>
          <w:tcPr>
            <w:tcW w:w="1701" w:type="dxa"/>
            <w:shd w:val="clear" w:color="auto" w:fill="auto"/>
            <w:vAlign w:val="center"/>
          </w:tcPr>
          <w:p w14:paraId="36CDC619" w14:textId="77777777" w:rsidR="001C270C" w:rsidRPr="00E6281C" w:rsidRDefault="001C270C" w:rsidP="00072E93">
            <w:pPr>
              <w:spacing w:line="240" w:lineRule="auto"/>
              <w:ind w:left="-142" w:firstLine="142"/>
              <w:jc w:val="center"/>
              <w:rPr>
                <w:rFonts w:asciiTheme="minorHAnsi" w:hAnsiTheme="minorHAnsi" w:cstheme="minorHAnsi"/>
                <w:sz w:val="22"/>
                <w:szCs w:val="22"/>
              </w:rPr>
            </w:pPr>
          </w:p>
        </w:tc>
      </w:tr>
      <w:tr w:rsidR="001C270C" w:rsidRPr="00E6281C" w14:paraId="3FA2B9C6" w14:textId="77777777" w:rsidTr="00072E93">
        <w:trPr>
          <w:jc w:val="center"/>
        </w:trPr>
        <w:tc>
          <w:tcPr>
            <w:tcW w:w="1701" w:type="dxa"/>
            <w:shd w:val="clear" w:color="auto" w:fill="auto"/>
            <w:vAlign w:val="center"/>
          </w:tcPr>
          <w:p w14:paraId="13D939A9" w14:textId="77777777" w:rsidR="001C270C" w:rsidRPr="00E6281C" w:rsidRDefault="001C270C" w:rsidP="00072E93">
            <w:pPr>
              <w:spacing w:line="240" w:lineRule="auto"/>
              <w:ind w:left="-142" w:firstLine="142"/>
              <w:jc w:val="center"/>
              <w:rPr>
                <w:rFonts w:asciiTheme="minorHAnsi" w:hAnsiTheme="minorHAnsi" w:cstheme="minorHAnsi"/>
                <w:sz w:val="22"/>
                <w:szCs w:val="22"/>
              </w:rPr>
            </w:pPr>
          </w:p>
        </w:tc>
        <w:tc>
          <w:tcPr>
            <w:tcW w:w="1843" w:type="dxa"/>
            <w:shd w:val="clear" w:color="auto" w:fill="auto"/>
            <w:vAlign w:val="center"/>
          </w:tcPr>
          <w:p w14:paraId="0F85B701" w14:textId="77777777" w:rsidR="001C270C" w:rsidRPr="00E6281C" w:rsidRDefault="001C270C" w:rsidP="00072E93">
            <w:pPr>
              <w:spacing w:line="240" w:lineRule="auto"/>
              <w:ind w:left="-142" w:firstLine="142"/>
              <w:jc w:val="center"/>
              <w:rPr>
                <w:rFonts w:asciiTheme="minorHAnsi" w:hAnsiTheme="minorHAnsi" w:cstheme="minorHAnsi"/>
                <w:sz w:val="22"/>
                <w:szCs w:val="22"/>
              </w:rPr>
            </w:pPr>
          </w:p>
        </w:tc>
        <w:tc>
          <w:tcPr>
            <w:tcW w:w="2126" w:type="dxa"/>
            <w:shd w:val="clear" w:color="auto" w:fill="auto"/>
            <w:vAlign w:val="center"/>
          </w:tcPr>
          <w:p w14:paraId="17CA5418" w14:textId="77777777" w:rsidR="001C270C" w:rsidRPr="00E6281C" w:rsidRDefault="001C270C" w:rsidP="00072E93">
            <w:pPr>
              <w:spacing w:line="240" w:lineRule="auto"/>
              <w:ind w:left="-142" w:firstLine="142"/>
              <w:jc w:val="center"/>
              <w:rPr>
                <w:rFonts w:asciiTheme="minorHAnsi" w:hAnsiTheme="minorHAnsi" w:cstheme="minorHAnsi"/>
                <w:sz w:val="22"/>
                <w:szCs w:val="22"/>
              </w:rPr>
            </w:pPr>
          </w:p>
        </w:tc>
        <w:tc>
          <w:tcPr>
            <w:tcW w:w="2410" w:type="dxa"/>
            <w:shd w:val="clear" w:color="auto" w:fill="auto"/>
            <w:vAlign w:val="center"/>
          </w:tcPr>
          <w:p w14:paraId="4808CF12" w14:textId="77777777" w:rsidR="001C270C" w:rsidRPr="00E6281C" w:rsidRDefault="001C270C" w:rsidP="00072E93">
            <w:pPr>
              <w:spacing w:line="240" w:lineRule="auto"/>
              <w:ind w:left="-142" w:firstLine="142"/>
              <w:jc w:val="center"/>
              <w:rPr>
                <w:rFonts w:asciiTheme="minorHAnsi" w:hAnsiTheme="minorHAnsi" w:cstheme="minorHAnsi"/>
                <w:sz w:val="22"/>
                <w:szCs w:val="22"/>
              </w:rPr>
            </w:pPr>
          </w:p>
        </w:tc>
        <w:tc>
          <w:tcPr>
            <w:tcW w:w="1701" w:type="dxa"/>
            <w:shd w:val="clear" w:color="auto" w:fill="auto"/>
            <w:vAlign w:val="center"/>
          </w:tcPr>
          <w:p w14:paraId="14FCC1C7" w14:textId="77777777" w:rsidR="001C270C" w:rsidRPr="00E6281C" w:rsidRDefault="001C270C" w:rsidP="00072E93">
            <w:pPr>
              <w:spacing w:line="240" w:lineRule="auto"/>
              <w:ind w:left="-142" w:firstLine="142"/>
              <w:jc w:val="center"/>
              <w:rPr>
                <w:rFonts w:asciiTheme="minorHAnsi" w:hAnsiTheme="minorHAnsi" w:cstheme="minorHAnsi"/>
                <w:sz w:val="22"/>
                <w:szCs w:val="22"/>
              </w:rPr>
            </w:pPr>
          </w:p>
        </w:tc>
      </w:tr>
    </w:tbl>
    <w:p w14:paraId="60BDA989" w14:textId="77777777" w:rsidR="001C270C" w:rsidRPr="00E6281C" w:rsidRDefault="001C270C" w:rsidP="001C270C">
      <w:pPr>
        <w:ind w:right="-142"/>
        <w:rPr>
          <w:rFonts w:asciiTheme="minorHAnsi" w:eastAsia="Times New Roman" w:hAnsiTheme="minorHAnsi" w:cstheme="minorHAnsi"/>
          <w:bCs/>
          <w:color w:val="000000" w:themeColor="text1"/>
          <w:sz w:val="22"/>
          <w:szCs w:val="22"/>
          <w:lang w:eastAsia="ru-RU"/>
        </w:rPr>
      </w:pPr>
    </w:p>
    <w:p w14:paraId="671DC6FB" w14:textId="77777777" w:rsidR="008C3D0A" w:rsidRPr="00E6281C" w:rsidRDefault="001C270C" w:rsidP="004C6010">
      <w:pPr>
        <w:spacing w:before="0" w:after="0" w:line="240" w:lineRule="auto"/>
        <w:jc w:val="center"/>
        <w:rPr>
          <w:rFonts w:asciiTheme="minorHAnsi" w:eastAsia="Times New Roman" w:hAnsiTheme="minorHAnsi" w:cstheme="minorHAnsi"/>
          <w:b/>
          <w:sz w:val="22"/>
          <w:szCs w:val="22"/>
          <w:lang w:eastAsia="ru-RU"/>
        </w:rPr>
      </w:pPr>
      <w:r w:rsidRPr="00E6281C">
        <w:rPr>
          <w:rFonts w:asciiTheme="minorHAnsi" w:eastAsia="Times New Roman" w:hAnsiTheme="minorHAnsi" w:cstheme="minorHAnsi"/>
          <w:b/>
          <w:sz w:val="22"/>
          <w:szCs w:val="22"/>
          <w:lang w:eastAsia="ru-RU"/>
        </w:rPr>
        <w:t>Информация о зарегистрированных в Реестре договоров финансовых сделках,</w:t>
      </w:r>
    </w:p>
    <w:p w14:paraId="7C677FB2" w14:textId="77777777" w:rsidR="001C270C" w:rsidRPr="00E6281C" w:rsidRDefault="001C270C" w:rsidP="004C6010">
      <w:pPr>
        <w:spacing w:before="0" w:after="0" w:line="240" w:lineRule="auto"/>
        <w:jc w:val="center"/>
        <w:rPr>
          <w:rFonts w:asciiTheme="minorHAnsi" w:eastAsia="Times New Roman" w:hAnsiTheme="minorHAnsi" w:cstheme="minorHAnsi"/>
          <w:b/>
          <w:sz w:val="22"/>
          <w:szCs w:val="22"/>
          <w:lang w:eastAsia="ru-RU"/>
        </w:rPr>
      </w:pPr>
      <w:r w:rsidRPr="00E6281C">
        <w:rPr>
          <w:rFonts w:asciiTheme="minorHAnsi" w:eastAsia="Times New Roman" w:hAnsiTheme="minorHAnsi" w:cstheme="minorHAnsi"/>
          <w:b/>
          <w:sz w:val="22"/>
          <w:szCs w:val="22"/>
          <w:lang w:eastAsia="ru-RU"/>
        </w:rPr>
        <w:t>совершенных с использованием финансовой платформы за период</w:t>
      </w:r>
    </w:p>
    <w:p w14:paraId="299ABAD0" w14:textId="77777777" w:rsidR="001C270C" w:rsidRPr="00E6281C" w:rsidRDefault="001C270C" w:rsidP="001C270C">
      <w:pPr>
        <w:spacing w:before="0" w:line="240" w:lineRule="auto"/>
        <w:jc w:val="center"/>
        <w:rPr>
          <w:rFonts w:asciiTheme="minorHAnsi" w:eastAsia="Times New Roman" w:hAnsiTheme="minorHAnsi" w:cstheme="minorHAnsi"/>
          <w:sz w:val="22"/>
          <w:szCs w:val="22"/>
          <w:lang w:eastAsia="ru-RU"/>
        </w:rPr>
      </w:pPr>
      <w:r w:rsidRPr="00E6281C">
        <w:rPr>
          <w:rFonts w:asciiTheme="minorHAnsi" w:eastAsia="Times New Roman" w:hAnsiTheme="minorHAnsi" w:cstheme="minorHAnsi"/>
          <w:sz w:val="22"/>
          <w:szCs w:val="22"/>
          <w:lang w:eastAsia="ru-RU"/>
        </w:rPr>
        <w:t>с ________ по ________</w:t>
      </w:r>
    </w:p>
    <w:p w14:paraId="2FFD8DD0" w14:textId="77777777" w:rsidR="001C270C" w:rsidRPr="00E6281C" w:rsidRDefault="001C270C" w:rsidP="001C270C">
      <w:pPr>
        <w:spacing w:before="0" w:line="240" w:lineRule="auto"/>
        <w:jc w:val="center"/>
        <w:rPr>
          <w:rFonts w:asciiTheme="minorHAnsi" w:eastAsia="Times New Roman" w:hAnsiTheme="minorHAnsi" w:cstheme="minorHAnsi"/>
          <w:bCs/>
          <w:color w:val="000000" w:themeColor="text1"/>
          <w:sz w:val="22"/>
          <w:szCs w:val="22"/>
          <w:u w:val="single"/>
          <w:lang w:eastAsia="ru-RU"/>
        </w:rPr>
      </w:pPr>
      <w:r w:rsidRPr="00E6281C">
        <w:rPr>
          <w:rFonts w:asciiTheme="minorHAnsi" w:eastAsia="Times New Roman" w:hAnsiTheme="minorHAnsi" w:cstheme="minorHAnsi"/>
          <w:bCs/>
          <w:color w:val="000000" w:themeColor="text1"/>
          <w:sz w:val="22"/>
          <w:szCs w:val="22"/>
          <w:lang w:eastAsia="ru-RU"/>
        </w:rPr>
        <w:t>По состоянию на [дата] ([время])</w:t>
      </w:r>
    </w:p>
    <w:p w14:paraId="2D362CA5" w14:textId="77777777" w:rsidR="001C270C" w:rsidRPr="00E6281C" w:rsidRDefault="001C270C" w:rsidP="001C270C">
      <w:pPr>
        <w:ind w:right="-142"/>
        <w:jc w:val="center"/>
        <w:rPr>
          <w:rFonts w:asciiTheme="minorHAnsi" w:eastAsia="Times New Roman" w:hAnsiTheme="minorHAnsi" w:cstheme="minorHAnsi"/>
          <w:bCs/>
          <w:color w:val="000000" w:themeColor="text1"/>
          <w:sz w:val="22"/>
          <w:szCs w:val="22"/>
          <w:lang w:eastAsia="ru-RU"/>
        </w:rPr>
      </w:pPr>
      <w:r w:rsidRPr="00E6281C">
        <w:rPr>
          <w:rFonts w:asciiTheme="minorHAnsi" w:hAnsiTheme="minorHAnsi" w:cstheme="minorHAnsi"/>
          <w:sz w:val="22"/>
          <w:szCs w:val="22"/>
        </w:rPr>
        <w:t>Запись о финансовой сделке №</w:t>
      </w:r>
    </w:p>
    <w:tbl>
      <w:tblPr>
        <w:tblW w:w="9498" w:type="dxa"/>
        <w:tblLook w:val="04A0" w:firstRow="1" w:lastRow="0" w:firstColumn="1" w:lastColumn="0" w:noHBand="0" w:noVBand="1"/>
      </w:tblPr>
      <w:tblGrid>
        <w:gridCol w:w="5387"/>
        <w:gridCol w:w="4111"/>
      </w:tblGrid>
      <w:tr w:rsidR="001C270C" w:rsidRPr="00E6281C" w14:paraId="4E3BAB8E" w14:textId="77777777" w:rsidTr="004C6010">
        <w:tc>
          <w:tcPr>
            <w:tcW w:w="5387" w:type="dxa"/>
            <w:tcBorders>
              <w:top w:val="dashed" w:sz="4" w:space="0" w:color="7F7F7F" w:themeColor="text1" w:themeTint="80"/>
              <w:bottom w:val="dashed" w:sz="4" w:space="0" w:color="7F7F7F" w:themeColor="text1" w:themeTint="80"/>
            </w:tcBorders>
            <w:shd w:val="clear" w:color="auto" w:fill="auto"/>
          </w:tcPr>
          <w:p w14:paraId="125B85BE" w14:textId="77777777" w:rsidR="001C270C" w:rsidRPr="00E6281C" w:rsidRDefault="001C270C" w:rsidP="00072E93">
            <w:pPr>
              <w:spacing w:before="0" w:line="240" w:lineRule="auto"/>
              <w:ind w:left="-142" w:firstLine="142"/>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
                <w:bCs/>
                <w:color w:val="000000" w:themeColor="text1"/>
                <w:sz w:val="22"/>
                <w:szCs w:val="22"/>
                <w:lang w:eastAsia="ru-RU"/>
              </w:rPr>
              <w:t>Потребитель финансовых услуг</w:t>
            </w:r>
          </w:p>
        </w:tc>
        <w:tc>
          <w:tcPr>
            <w:tcW w:w="4111" w:type="dxa"/>
            <w:tcBorders>
              <w:top w:val="dashed" w:sz="4" w:space="0" w:color="7F7F7F" w:themeColor="text1" w:themeTint="80"/>
              <w:bottom w:val="dashed" w:sz="4" w:space="0" w:color="7F7F7F" w:themeColor="text1" w:themeTint="80"/>
            </w:tcBorders>
            <w:shd w:val="clear" w:color="auto" w:fill="auto"/>
          </w:tcPr>
          <w:p w14:paraId="5C268EA8" w14:textId="77777777" w:rsidR="001C270C" w:rsidRPr="00E6281C" w:rsidRDefault="001C270C" w:rsidP="00072E93">
            <w:pPr>
              <w:spacing w:before="0" w:line="240" w:lineRule="auto"/>
              <w:ind w:left="-142" w:firstLine="322"/>
              <w:rPr>
                <w:rFonts w:asciiTheme="minorHAnsi" w:eastAsia="Times New Roman" w:hAnsiTheme="minorHAnsi" w:cstheme="minorHAnsi"/>
                <w:bCs/>
                <w:color w:val="000000" w:themeColor="text1"/>
                <w:sz w:val="22"/>
                <w:szCs w:val="22"/>
                <w:lang w:eastAsia="ru-RU"/>
              </w:rPr>
            </w:pPr>
          </w:p>
        </w:tc>
      </w:tr>
      <w:tr w:rsidR="001C270C" w:rsidRPr="00E6281C" w:rsidDel="006D227C" w14:paraId="3E9D2D1E" w14:textId="77777777" w:rsidTr="004C6010">
        <w:tc>
          <w:tcPr>
            <w:tcW w:w="5387" w:type="dxa"/>
            <w:tcBorders>
              <w:top w:val="dashed" w:sz="4" w:space="0" w:color="7F7F7F" w:themeColor="text1" w:themeTint="80"/>
            </w:tcBorders>
            <w:shd w:val="clear" w:color="auto" w:fill="auto"/>
          </w:tcPr>
          <w:p w14:paraId="62314F55" w14:textId="77777777"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ФИО</w:t>
            </w:r>
          </w:p>
          <w:p w14:paraId="18BD6D89" w14:textId="77777777"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Документ, удостоверяющий личность</w:t>
            </w:r>
          </w:p>
          <w:p w14:paraId="361FEBB3" w14:textId="77777777"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Дата рождения</w:t>
            </w:r>
          </w:p>
        </w:tc>
        <w:tc>
          <w:tcPr>
            <w:tcW w:w="4111" w:type="dxa"/>
            <w:tcBorders>
              <w:top w:val="dashed" w:sz="4" w:space="0" w:color="7F7F7F" w:themeColor="text1" w:themeTint="80"/>
            </w:tcBorders>
            <w:shd w:val="clear" w:color="auto" w:fill="auto"/>
          </w:tcPr>
          <w:p w14:paraId="01A1FE15" w14:textId="77777777" w:rsidR="001C270C" w:rsidRPr="00E6281C" w:rsidDel="006D227C" w:rsidRDefault="001C270C" w:rsidP="00072E93">
            <w:pPr>
              <w:spacing w:before="0" w:line="240" w:lineRule="auto"/>
              <w:ind w:left="174"/>
              <w:rPr>
                <w:rFonts w:asciiTheme="minorHAnsi" w:eastAsia="Times New Roman" w:hAnsiTheme="minorHAnsi" w:cstheme="minorHAnsi"/>
                <w:color w:val="000000" w:themeColor="text1"/>
                <w:sz w:val="22"/>
                <w:szCs w:val="22"/>
                <w:lang w:eastAsia="ru-RU"/>
              </w:rPr>
            </w:pPr>
          </w:p>
        </w:tc>
      </w:tr>
      <w:tr w:rsidR="001C270C" w:rsidRPr="00E6281C" w14:paraId="21435143" w14:textId="77777777" w:rsidTr="004C6010">
        <w:tc>
          <w:tcPr>
            <w:tcW w:w="5387" w:type="dxa"/>
            <w:tcBorders>
              <w:top w:val="dashed" w:sz="4" w:space="0" w:color="7F7F7F" w:themeColor="text1" w:themeTint="80"/>
              <w:bottom w:val="dashed" w:sz="4" w:space="0" w:color="7F7F7F" w:themeColor="text1" w:themeTint="80"/>
            </w:tcBorders>
            <w:shd w:val="clear" w:color="auto" w:fill="auto"/>
          </w:tcPr>
          <w:p w14:paraId="2ED8A84D" w14:textId="77777777" w:rsidR="001C270C" w:rsidRPr="00E6281C" w:rsidRDefault="001C270C" w:rsidP="00072E93">
            <w:pPr>
              <w:spacing w:before="0" w:line="240" w:lineRule="auto"/>
              <w:ind w:left="-142" w:firstLine="142"/>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
                <w:bCs/>
                <w:color w:val="000000" w:themeColor="text1"/>
                <w:sz w:val="22"/>
                <w:szCs w:val="22"/>
                <w:lang w:eastAsia="ru-RU"/>
              </w:rPr>
              <w:t>Тип продукта</w:t>
            </w:r>
          </w:p>
        </w:tc>
        <w:tc>
          <w:tcPr>
            <w:tcW w:w="4111" w:type="dxa"/>
            <w:tcBorders>
              <w:top w:val="dashed" w:sz="4" w:space="0" w:color="7F7F7F" w:themeColor="text1" w:themeTint="80"/>
              <w:bottom w:val="dashed" w:sz="4" w:space="0" w:color="7F7F7F" w:themeColor="text1" w:themeTint="80"/>
            </w:tcBorders>
            <w:shd w:val="clear" w:color="auto" w:fill="auto"/>
          </w:tcPr>
          <w:p w14:paraId="48BD4D17" w14:textId="77777777" w:rsidR="001C270C" w:rsidRPr="00E6281C" w:rsidRDefault="001C270C" w:rsidP="00072E93">
            <w:pPr>
              <w:spacing w:before="0" w:line="240" w:lineRule="auto"/>
              <w:ind w:left="-142" w:firstLine="322"/>
              <w:rPr>
                <w:rFonts w:asciiTheme="minorHAnsi" w:eastAsia="Times New Roman" w:hAnsiTheme="minorHAnsi" w:cstheme="minorHAnsi"/>
                <w:b/>
                <w:color w:val="000000" w:themeColor="text1"/>
                <w:sz w:val="22"/>
                <w:szCs w:val="22"/>
                <w:lang w:eastAsia="ru-RU"/>
              </w:rPr>
            </w:pPr>
          </w:p>
        </w:tc>
      </w:tr>
      <w:tr w:rsidR="001C270C" w:rsidRPr="00E6281C" w:rsidDel="00926ADE" w14:paraId="7DC11638" w14:textId="77777777" w:rsidTr="004C6010">
        <w:tc>
          <w:tcPr>
            <w:tcW w:w="5387" w:type="dxa"/>
            <w:tcBorders>
              <w:top w:val="dashed" w:sz="4" w:space="0" w:color="7F7F7F" w:themeColor="text1" w:themeTint="80"/>
              <w:bottom w:val="dashed" w:sz="4" w:space="0" w:color="7F7F7F" w:themeColor="text1" w:themeTint="80"/>
            </w:tcBorders>
            <w:shd w:val="clear" w:color="auto" w:fill="auto"/>
          </w:tcPr>
          <w:p w14:paraId="2E912C04" w14:textId="77777777" w:rsidR="001C270C" w:rsidRPr="00E6281C" w:rsidRDefault="001C270C" w:rsidP="00072E93">
            <w:pPr>
              <w:spacing w:before="0" w:line="240" w:lineRule="auto"/>
              <w:ind w:left="-142" w:firstLine="142"/>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
                <w:bCs/>
                <w:color w:val="000000" w:themeColor="text1"/>
                <w:sz w:val="22"/>
                <w:szCs w:val="22"/>
                <w:lang w:eastAsia="ru-RU"/>
              </w:rPr>
              <w:t>Тип финансового инструмента</w:t>
            </w:r>
          </w:p>
        </w:tc>
        <w:tc>
          <w:tcPr>
            <w:tcW w:w="4111" w:type="dxa"/>
            <w:tcBorders>
              <w:top w:val="dashed" w:sz="4" w:space="0" w:color="7F7F7F" w:themeColor="text1" w:themeTint="80"/>
              <w:bottom w:val="dashed" w:sz="4" w:space="0" w:color="7F7F7F" w:themeColor="text1" w:themeTint="80"/>
            </w:tcBorders>
            <w:shd w:val="clear" w:color="auto" w:fill="auto"/>
          </w:tcPr>
          <w:p w14:paraId="12526388" w14:textId="77777777" w:rsidR="001C270C" w:rsidRPr="00E6281C" w:rsidDel="00926ADE"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E6281C" w14:paraId="6ED1C6A2" w14:textId="77777777" w:rsidTr="004C6010">
        <w:tc>
          <w:tcPr>
            <w:tcW w:w="5387" w:type="dxa"/>
            <w:tcBorders>
              <w:top w:val="dashed" w:sz="4" w:space="0" w:color="7F7F7F" w:themeColor="text1" w:themeTint="80"/>
            </w:tcBorders>
            <w:shd w:val="clear" w:color="auto" w:fill="auto"/>
          </w:tcPr>
          <w:p w14:paraId="737E5CEC" w14:textId="77777777" w:rsidR="001C270C" w:rsidRPr="00E6281C" w:rsidRDefault="001C270C" w:rsidP="00072E93">
            <w:pPr>
              <w:spacing w:before="0" w:line="240" w:lineRule="auto"/>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Финансовая организация</w:t>
            </w:r>
          </w:p>
          <w:p w14:paraId="51BFD03B" w14:textId="77777777" w:rsidR="001C270C" w:rsidRPr="00E6281C" w:rsidRDefault="001C270C" w:rsidP="00072E93">
            <w:pPr>
              <w:spacing w:before="0" w:line="240" w:lineRule="auto"/>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ИНН</w:t>
            </w:r>
          </w:p>
          <w:p w14:paraId="46A44312" w14:textId="77777777" w:rsidR="001C270C" w:rsidRPr="00E6281C" w:rsidRDefault="001C270C" w:rsidP="00072E93">
            <w:pPr>
              <w:spacing w:before="0" w:line="240" w:lineRule="auto"/>
              <w:rPr>
                <w:rFonts w:asciiTheme="minorHAnsi" w:eastAsia="Times New Roman" w:hAnsiTheme="minorHAnsi" w:cstheme="minorHAnsi"/>
                <w:bCs/>
                <w:color w:val="000000" w:themeColor="text1"/>
                <w:sz w:val="22"/>
                <w:szCs w:val="22"/>
                <w:lang w:eastAsia="ru-RU"/>
              </w:rPr>
            </w:pPr>
          </w:p>
          <w:p w14:paraId="26ADE900" w14:textId="77777777" w:rsidR="00DB4477" w:rsidRPr="00E6281C" w:rsidRDefault="00DB4477" w:rsidP="00072E93">
            <w:pPr>
              <w:spacing w:before="0" w:line="240" w:lineRule="auto"/>
              <w:rPr>
                <w:rFonts w:asciiTheme="minorHAnsi" w:eastAsia="Times New Roman" w:hAnsiTheme="minorHAnsi" w:cstheme="minorHAnsi"/>
                <w:bCs/>
                <w:color w:val="000000" w:themeColor="text1"/>
                <w:sz w:val="22"/>
                <w:szCs w:val="22"/>
                <w:lang w:eastAsia="ru-RU"/>
              </w:rPr>
            </w:pPr>
          </w:p>
          <w:p w14:paraId="78D06835" w14:textId="77777777" w:rsidR="001C270C" w:rsidRPr="00E6281C" w:rsidRDefault="001C270C" w:rsidP="00072E93">
            <w:pPr>
              <w:widowControl w:val="0"/>
              <w:tabs>
                <w:tab w:val="left" w:pos="1701"/>
              </w:tabs>
              <w:spacing w:before="0" w:after="0" w:line="240" w:lineRule="auto"/>
              <w:jc w:val="left"/>
              <w:rPr>
                <w:rFonts w:asciiTheme="minorHAnsi" w:eastAsia="Times New Roman" w:hAnsiTheme="minorHAnsi" w:cstheme="minorHAnsi"/>
                <w:sz w:val="22"/>
                <w:szCs w:val="22"/>
                <w:lang w:eastAsia="ru-RU"/>
              </w:rPr>
            </w:pPr>
            <w:r w:rsidRPr="00E6281C">
              <w:rPr>
                <w:rFonts w:asciiTheme="minorHAnsi" w:eastAsia="Times New Roman" w:hAnsiTheme="minorHAnsi" w:cstheme="minorHAnsi"/>
                <w:bCs/>
                <w:color w:val="000000" w:themeColor="text1"/>
                <w:sz w:val="22"/>
                <w:szCs w:val="22"/>
                <w:lang w:eastAsia="ru-RU"/>
              </w:rPr>
              <w:t>Документ подписан электронной подписью</w:t>
            </w:r>
          </w:p>
          <w:p w14:paraId="6E3AB6D5" w14:textId="77777777" w:rsidR="001C270C" w:rsidRPr="00E6281C" w:rsidRDefault="001C270C" w:rsidP="00072E93">
            <w:pPr>
              <w:spacing w:before="0" w:line="240" w:lineRule="auto"/>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lastRenderedPageBreak/>
              <w:t>Идентификатор финансового инструмента</w:t>
            </w:r>
            <w:r w:rsidRPr="00E6281C">
              <w:rPr>
                <w:rStyle w:val="af8"/>
                <w:rFonts w:asciiTheme="minorHAnsi" w:eastAsia="Times New Roman" w:hAnsiTheme="minorHAnsi" w:cstheme="minorHAnsi"/>
                <w:bCs/>
                <w:color w:val="000000" w:themeColor="text1"/>
                <w:sz w:val="22"/>
                <w:szCs w:val="22"/>
                <w:lang w:eastAsia="ru-RU"/>
              </w:rPr>
              <w:footnoteReference w:id="9"/>
            </w:r>
          </w:p>
          <w:p w14:paraId="5D84F3B3" w14:textId="77777777" w:rsidR="001C270C" w:rsidRPr="00E6281C" w:rsidRDefault="001C270C" w:rsidP="00072E93">
            <w:pPr>
              <w:spacing w:before="0" w:line="240" w:lineRule="auto"/>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Номинал на дату финансовой транзакции</w:t>
            </w:r>
          </w:p>
          <w:p w14:paraId="508610A3" w14:textId="77777777" w:rsidR="001C270C" w:rsidRPr="00E6281C" w:rsidRDefault="001C270C" w:rsidP="00072E93">
            <w:pPr>
              <w:spacing w:before="0" w:line="240" w:lineRule="auto"/>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Валюта номинала</w:t>
            </w:r>
          </w:p>
          <w:p w14:paraId="42392BA9" w14:textId="77777777" w:rsidR="001C270C" w:rsidRPr="00E6281C" w:rsidRDefault="001C270C" w:rsidP="00072E93">
            <w:pPr>
              <w:spacing w:before="0" w:line="240" w:lineRule="auto"/>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Дата погашения</w:t>
            </w:r>
          </w:p>
        </w:tc>
        <w:tc>
          <w:tcPr>
            <w:tcW w:w="4111" w:type="dxa"/>
            <w:tcBorders>
              <w:top w:val="dashed" w:sz="4" w:space="0" w:color="7F7F7F" w:themeColor="text1" w:themeTint="80"/>
            </w:tcBorders>
            <w:shd w:val="clear" w:color="auto" w:fill="auto"/>
          </w:tcPr>
          <w:p w14:paraId="264CC232" w14:textId="77777777" w:rsidR="001C270C" w:rsidRPr="00E6281C" w:rsidRDefault="001C270C" w:rsidP="00072E93">
            <w:pPr>
              <w:spacing w:before="0" w:line="240" w:lineRule="auto"/>
              <w:rPr>
                <w:rFonts w:asciiTheme="minorHAnsi" w:eastAsia="Times New Roman" w:hAnsiTheme="minorHAnsi" w:cstheme="minorHAnsi"/>
                <w:bCs/>
                <w:color w:val="000000" w:themeColor="text1"/>
                <w:sz w:val="22"/>
                <w:szCs w:val="22"/>
                <w:lang w:eastAsia="ru-RU"/>
              </w:rPr>
            </w:pPr>
          </w:p>
          <w:p w14:paraId="69C2BCCC" w14:textId="77777777" w:rsidR="001C270C" w:rsidRPr="00E6281C" w:rsidRDefault="001C270C" w:rsidP="00805905">
            <w:pPr>
              <w:spacing w:before="0" w:line="240" w:lineRule="auto"/>
              <w:rPr>
                <w:rFonts w:asciiTheme="minorHAnsi" w:eastAsia="Times New Roman" w:hAnsiTheme="minorHAnsi" w:cstheme="minorHAnsi"/>
                <w:color w:val="000000" w:themeColor="text1"/>
                <w:sz w:val="22"/>
                <w:szCs w:val="22"/>
                <w:lang w:eastAsia="ru-RU"/>
              </w:rPr>
            </w:pPr>
          </w:p>
        </w:tc>
      </w:tr>
      <w:tr w:rsidR="001C270C" w:rsidRPr="00E6281C" w14:paraId="5FB7D2D4" w14:textId="77777777" w:rsidTr="004C6010">
        <w:tc>
          <w:tcPr>
            <w:tcW w:w="5387" w:type="dxa"/>
            <w:tcBorders>
              <w:top w:val="dashed" w:sz="4" w:space="0" w:color="7F7F7F" w:themeColor="text1" w:themeTint="80"/>
              <w:bottom w:val="dashed" w:sz="4" w:space="0" w:color="7F7F7F" w:themeColor="text1" w:themeTint="80"/>
            </w:tcBorders>
            <w:shd w:val="clear" w:color="auto" w:fill="auto"/>
          </w:tcPr>
          <w:p w14:paraId="00BE1D9B" w14:textId="77777777" w:rsidR="001C270C" w:rsidRPr="00E6281C" w:rsidRDefault="001C270C" w:rsidP="00471921">
            <w:pPr>
              <w:spacing w:before="0" w:line="240" w:lineRule="auto"/>
              <w:ind w:left="-142" w:firstLine="142"/>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
                <w:bCs/>
                <w:color w:val="000000" w:themeColor="text1"/>
                <w:sz w:val="22"/>
                <w:szCs w:val="22"/>
                <w:lang w:eastAsia="ru-RU"/>
              </w:rPr>
              <w:t xml:space="preserve">Оператор </w:t>
            </w:r>
            <w:r w:rsidR="00471921" w:rsidRPr="00E6281C">
              <w:rPr>
                <w:rFonts w:asciiTheme="minorHAnsi" w:eastAsia="Times New Roman" w:hAnsiTheme="minorHAnsi" w:cstheme="minorHAnsi"/>
                <w:b/>
                <w:bCs/>
                <w:color w:val="000000" w:themeColor="text1"/>
                <w:sz w:val="22"/>
                <w:szCs w:val="22"/>
                <w:lang w:eastAsia="ru-RU"/>
              </w:rPr>
              <w:t xml:space="preserve">финансовой </w:t>
            </w:r>
            <w:r w:rsidRPr="00E6281C">
              <w:rPr>
                <w:rFonts w:asciiTheme="minorHAnsi" w:eastAsia="Times New Roman" w:hAnsiTheme="minorHAnsi" w:cstheme="minorHAnsi"/>
                <w:b/>
                <w:bCs/>
                <w:color w:val="000000" w:themeColor="text1"/>
                <w:sz w:val="22"/>
                <w:szCs w:val="22"/>
                <w:lang w:eastAsia="ru-RU"/>
              </w:rPr>
              <w:t>платформы</w:t>
            </w:r>
          </w:p>
        </w:tc>
        <w:tc>
          <w:tcPr>
            <w:tcW w:w="4111" w:type="dxa"/>
            <w:tcBorders>
              <w:top w:val="dashed" w:sz="4" w:space="0" w:color="7F7F7F" w:themeColor="text1" w:themeTint="80"/>
              <w:bottom w:val="dashed" w:sz="4" w:space="0" w:color="7F7F7F" w:themeColor="text1" w:themeTint="80"/>
            </w:tcBorders>
            <w:shd w:val="clear" w:color="auto" w:fill="auto"/>
          </w:tcPr>
          <w:p w14:paraId="18827464" w14:textId="77777777" w:rsidR="001C270C" w:rsidRPr="00E6281C"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E6281C" w:rsidDel="00926ADE" w14:paraId="079A7828" w14:textId="77777777" w:rsidTr="004C6010">
        <w:tc>
          <w:tcPr>
            <w:tcW w:w="5387" w:type="dxa"/>
            <w:tcBorders>
              <w:top w:val="dashed" w:sz="4" w:space="0" w:color="7F7F7F" w:themeColor="text1" w:themeTint="80"/>
            </w:tcBorders>
            <w:shd w:val="clear" w:color="auto" w:fill="auto"/>
          </w:tcPr>
          <w:p w14:paraId="2A2004B1" w14:textId="77777777"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Наименование</w:t>
            </w:r>
          </w:p>
          <w:p w14:paraId="2960CB3A" w14:textId="77777777"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ИНН</w:t>
            </w:r>
          </w:p>
        </w:tc>
        <w:tc>
          <w:tcPr>
            <w:tcW w:w="4111" w:type="dxa"/>
            <w:tcBorders>
              <w:top w:val="dashed" w:sz="4" w:space="0" w:color="7F7F7F" w:themeColor="text1" w:themeTint="80"/>
            </w:tcBorders>
            <w:shd w:val="clear" w:color="auto" w:fill="auto"/>
          </w:tcPr>
          <w:p w14:paraId="01612A25" w14:textId="77777777" w:rsidR="001C270C" w:rsidRPr="00E6281C" w:rsidDel="00926ADE"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E6281C" w:rsidDel="00926ADE" w14:paraId="7672EC93" w14:textId="77777777" w:rsidTr="004C6010">
        <w:tc>
          <w:tcPr>
            <w:tcW w:w="5387" w:type="dxa"/>
            <w:tcBorders>
              <w:top w:val="dashed" w:sz="4" w:space="0" w:color="7F7F7F" w:themeColor="text1" w:themeTint="80"/>
              <w:bottom w:val="dashed" w:sz="4" w:space="0" w:color="7F7F7F" w:themeColor="text1" w:themeTint="80"/>
            </w:tcBorders>
            <w:shd w:val="clear" w:color="auto" w:fill="auto"/>
          </w:tcPr>
          <w:p w14:paraId="4C00382D" w14:textId="77777777" w:rsidR="001C270C" w:rsidRPr="00E6281C" w:rsidDel="00926ADE" w:rsidRDefault="001C270C" w:rsidP="00072E93">
            <w:pPr>
              <w:spacing w:before="0" w:line="240" w:lineRule="auto"/>
              <w:ind w:left="-142" w:firstLine="142"/>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
                <w:bCs/>
                <w:color w:val="000000" w:themeColor="text1"/>
                <w:sz w:val="22"/>
                <w:szCs w:val="22"/>
                <w:lang w:eastAsia="ru-RU"/>
              </w:rPr>
              <w:t>Информация о финансовой сделке</w:t>
            </w:r>
          </w:p>
        </w:tc>
        <w:tc>
          <w:tcPr>
            <w:tcW w:w="4111" w:type="dxa"/>
            <w:tcBorders>
              <w:top w:val="dashed" w:sz="4" w:space="0" w:color="7F7F7F" w:themeColor="text1" w:themeTint="80"/>
              <w:bottom w:val="dashed" w:sz="4" w:space="0" w:color="7F7F7F" w:themeColor="text1" w:themeTint="80"/>
            </w:tcBorders>
            <w:shd w:val="clear" w:color="auto" w:fill="auto"/>
          </w:tcPr>
          <w:p w14:paraId="3F77EAAE" w14:textId="77777777" w:rsidR="001C270C" w:rsidRPr="00E6281C" w:rsidDel="00926ADE"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E6281C" w14:paraId="2204BBE0" w14:textId="77777777" w:rsidTr="004C6010">
        <w:trPr>
          <w:trHeight w:val="77"/>
        </w:trPr>
        <w:tc>
          <w:tcPr>
            <w:tcW w:w="5387" w:type="dxa"/>
            <w:tcBorders>
              <w:top w:val="dashed" w:sz="4" w:space="0" w:color="7F7F7F" w:themeColor="text1" w:themeTint="80"/>
              <w:bottom w:val="dashed" w:sz="4" w:space="0" w:color="7F7F7F" w:themeColor="text1" w:themeTint="80"/>
            </w:tcBorders>
            <w:shd w:val="clear" w:color="auto" w:fill="auto"/>
          </w:tcPr>
          <w:p w14:paraId="31EABBAA" w14:textId="77777777" w:rsidR="001C270C" w:rsidRPr="00E6281C" w:rsidRDefault="001C270C" w:rsidP="00072E93">
            <w:pPr>
              <w:spacing w:before="0" w:line="240" w:lineRule="auto"/>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Тип операции</w:t>
            </w:r>
          </w:p>
          <w:p w14:paraId="152E30C4" w14:textId="77777777" w:rsidR="001C270C" w:rsidRPr="00E6281C" w:rsidRDefault="001C270C" w:rsidP="00072E93">
            <w:pPr>
              <w:spacing w:before="0" w:line="240" w:lineRule="auto"/>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Статус</w:t>
            </w:r>
          </w:p>
          <w:p w14:paraId="28119809" w14:textId="77777777" w:rsidR="001C270C" w:rsidRPr="00E6281C" w:rsidRDefault="001C270C" w:rsidP="00072E93">
            <w:pPr>
              <w:spacing w:before="0" w:line="240" w:lineRule="auto"/>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Уникальный идентификатор договора (</w:t>
            </w:r>
            <w:r w:rsidRPr="00E6281C">
              <w:rPr>
                <w:rFonts w:asciiTheme="minorHAnsi" w:eastAsia="Times New Roman" w:hAnsiTheme="minorHAnsi" w:cstheme="minorHAnsi"/>
                <w:bCs/>
                <w:sz w:val="22"/>
                <w:szCs w:val="22"/>
                <w:lang w:val="en-US" w:eastAsia="ru-RU"/>
              </w:rPr>
              <w:t>UTI</w:t>
            </w:r>
            <w:r w:rsidRPr="00E6281C">
              <w:rPr>
                <w:rFonts w:asciiTheme="minorHAnsi" w:eastAsia="Times New Roman" w:hAnsiTheme="minorHAnsi" w:cstheme="minorHAnsi"/>
                <w:bCs/>
                <w:sz w:val="22"/>
                <w:szCs w:val="22"/>
                <w:lang w:eastAsia="ru-RU"/>
              </w:rPr>
              <w:t>)</w:t>
            </w:r>
          </w:p>
          <w:p w14:paraId="46025A06" w14:textId="77777777" w:rsidR="001C270C" w:rsidRPr="00E6281C" w:rsidRDefault="001C270C" w:rsidP="00072E93">
            <w:pPr>
              <w:spacing w:before="0" w:line="240" w:lineRule="auto"/>
              <w:ind w:left="-142" w:firstLine="142"/>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Количество финансовых инструментов, шт.:</w:t>
            </w:r>
          </w:p>
          <w:p w14:paraId="63448054" w14:textId="77777777" w:rsidR="001C270C" w:rsidRPr="00E6281C" w:rsidRDefault="001C270C" w:rsidP="00072E93">
            <w:pPr>
              <w:spacing w:before="0" w:line="240" w:lineRule="auto"/>
              <w:ind w:left="-142" w:firstLine="142"/>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Место хранения финансового инструмента</w:t>
            </w:r>
          </w:p>
          <w:p w14:paraId="55FC02C9" w14:textId="77777777" w:rsidR="001C270C" w:rsidRPr="00E6281C" w:rsidRDefault="001C270C" w:rsidP="00072E93">
            <w:pPr>
              <w:spacing w:before="0" w:line="240" w:lineRule="auto"/>
              <w:ind w:left="-142" w:firstLine="142"/>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ИНН места хранения</w:t>
            </w:r>
          </w:p>
          <w:p w14:paraId="4003C4EB" w14:textId="77777777" w:rsidR="001C270C" w:rsidRPr="00E6281C" w:rsidRDefault="001C270C" w:rsidP="00072E93">
            <w:pPr>
              <w:spacing w:before="0" w:line="240" w:lineRule="auto"/>
              <w:ind w:left="-142" w:firstLine="142"/>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Номер счета потребителя финансовых услуг</w:t>
            </w:r>
          </w:p>
          <w:p w14:paraId="6BA6346D" w14:textId="77777777" w:rsidR="001C270C" w:rsidRPr="00E6281C" w:rsidRDefault="001C270C" w:rsidP="00072E93">
            <w:pPr>
              <w:spacing w:before="0" w:line="240" w:lineRule="auto"/>
              <w:ind w:left="-142" w:firstLine="142"/>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Номер договора/документа</w:t>
            </w:r>
          </w:p>
          <w:p w14:paraId="62361742" w14:textId="77777777" w:rsidR="001C270C" w:rsidRPr="00E6281C" w:rsidRDefault="001C270C" w:rsidP="00072E93">
            <w:pPr>
              <w:spacing w:before="0" w:line="240" w:lineRule="auto"/>
              <w:ind w:left="-142" w:firstLine="142"/>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Дата договора/документа</w:t>
            </w:r>
          </w:p>
          <w:p w14:paraId="50271AEA" w14:textId="77777777" w:rsidR="001C270C" w:rsidRPr="00E6281C" w:rsidRDefault="001C270C" w:rsidP="00072E93">
            <w:pPr>
              <w:spacing w:before="0" w:line="240" w:lineRule="auto"/>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Сумма по договору</w:t>
            </w:r>
          </w:p>
          <w:p w14:paraId="074057FB" w14:textId="77777777" w:rsidR="001C270C" w:rsidRPr="00E6281C" w:rsidRDefault="001C270C" w:rsidP="00072E93">
            <w:pPr>
              <w:spacing w:before="0" w:line="240" w:lineRule="auto"/>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Валюта суммы</w:t>
            </w:r>
          </w:p>
          <w:p w14:paraId="4A7BEAE9" w14:textId="77777777" w:rsidR="001C270C" w:rsidRPr="00E6281C" w:rsidRDefault="001C270C" w:rsidP="00072E93">
            <w:pPr>
              <w:spacing w:before="0" w:line="240" w:lineRule="auto"/>
              <w:ind w:left="-142" w:firstLine="142"/>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Комментарий</w:t>
            </w:r>
          </w:p>
          <w:p w14:paraId="0EEFC55D" w14:textId="77777777" w:rsidR="001C270C" w:rsidRPr="00E6281C" w:rsidRDefault="001C270C" w:rsidP="00092913">
            <w:pPr>
              <w:spacing w:before="0" w:line="240" w:lineRule="auto"/>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Дата последнего обновления информации платформой</w:t>
            </w:r>
          </w:p>
        </w:tc>
        <w:tc>
          <w:tcPr>
            <w:tcW w:w="4111" w:type="dxa"/>
            <w:tcBorders>
              <w:top w:val="dashed" w:sz="4" w:space="0" w:color="7F7F7F" w:themeColor="text1" w:themeTint="80"/>
              <w:bottom w:val="dashed" w:sz="4" w:space="0" w:color="7F7F7F" w:themeColor="text1" w:themeTint="80"/>
            </w:tcBorders>
            <w:shd w:val="clear" w:color="auto" w:fill="auto"/>
          </w:tcPr>
          <w:p w14:paraId="1F7336A9" w14:textId="77777777" w:rsidR="001C270C" w:rsidRPr="00E6281C" w:rsidRDefault="001C270C" w:rsidP="00072E93">
            <w:pPr>
              <w:spacing w:before="0" w:line="240" w:lineRule="auto"/>
              <w:rPr>
                <w:rFonts w:asciiTheme="minorHAnsi" w:eastAsia="Times New Roman" w:hAnsiTheme="minorHAnsi" w:cstheme="minorHAnsi"/>
                <w:sz w:val="22"/>
                <w:szCs w:val="22"/>
                <w:lang w:eastAsia="ru-RU"/>
              </w:rPr>
            </w:pPr>
          </w:p>
        </w:tc>
      </w:tr>
    </w:tbl>
    <w:p w14:paraId="2AA848FB" w14:textId="77777777" w:rsidR="001C270C" w:rsidRPr="00E6281C" w:rsidRDefault="001C270C" w:rsidP="001C270C">
      <w:pPr>
        <w:spacing w:before="0" w:after="0" w:line="240" w:lineRule="auto"/>
        <w:jc w:val="center"/>
        <w:rPr>
          <w:rFonts w:asciiTheme="minorHAnsi" w:hAnsiTheme="minorHAnsi" w:cstheme="minorHAnsi"/>
          <w:sz w:val="22"/>
          <w:szCs w:val="22"/>
        </w:rPr>
      </w:pPr>
    </w:p>
    <w:p w14:paraId="15049F66" w14:textId="77777777" w:rsidR="001C270C" w:rsidRPr="00E6281C" w:rsidRDefault="001C270C" w:rsidP="001C270C">
      <w:pPr>
        <w:spacing w:before="0" w:after="0" w:line="240" w:lineRule="auto"/>
        <w:jc w:val="center"/>
        <w:rPr>
          <w:rFonts w:asciiTheme="minorHAnsi" w:hAnsiTheme="minorHAnsi" w:cstheme="minorHAnsi"/>
          <w:sz w:val="22"/>
          <w:szCs w:val="22"/>
        </w:rPr>
      </w:pPr>
      <w:r w:rsidRPr="00E6281C">
        <w:rPr>
          <w:rFonts w:asciiTheme="minorHAnsi" w:hAnsiTheme="minorHAnsi" w:cstheme="minorHAnsi"/>
          <w:sz w:val="22"/>
          <w:szCs w:val="22"/>
        </w:rPr>
        <w:t>Изменение информации о финансовой сделке № ___</w:t>
      </w:r>
    </w:p>
    <w:p w14:paraId="6D63DA34" w14:textId="77777777" w:rsidR="001C270C" w:rsidRPr="00E6281C" w:rsidRDefault="001C270C" w:rsidP="001C270C">
      <w:pPr>
        <w:spacing w:before="0" w:after="0" w:line="240" w:lineRule="auto"/>
        <w:jc w:val="center"/>
        <w:rPr>
          <w:rFonts w:asciiTheme="minorHAnsi" w:hAnsiTheme="minorHAnsi" w:cstheme="minorHAnsi"/>
          <w:sz w:val="22"/>
          <w:szCs w:val="22"/>
        </w:rPr>
      </w:pPr>
      <w:r w:rsidRPr="00E6281C">
        <w:rPr>
          <w:rFonts w:asciiTheme="minorHAnsi" w:hAnsiTheme="minorHAnsi" w:cstheme="minorHAnsi"/>
          <w:sz w:val="22"/>
          <w:szCs w:val="22"/>
        </w:rPr>
        <w:t>за период с ________ по _______</w:t>
      </w:r>
    </w:p>
    <w:tbl>
      <w:tblPr>
        <w:tblpPr w:leftFromText="180" w:rightFromText="180" w:vertAnchor="text" w:horzAnchor="margin" w:tblpY="347"/>
        <w:tblW w:w="9356" w:type="dxa"/>
        <w:tblBorders>
          <w:top w:val="dashed" w:sz="4" w:space="0" w:color="7F7F7F" w:themeColor="text1" w:themeTint="80"/>
          <w:bottom w:val="dashed" w:sz="4" w:space="0" w:color="7F7F7F" w:themeColor="text1" w:themeTint="80"/>
          <w:insideH w:val="dashed" w:sz="4" w:space="0" w:color="7F7F7F" w:themeColor="text1" w:themeTint="80"/>
        </w:tblBorders>
        <w:tblLayout w:type="fixed"/>
        <w:tblLook w:val="04A0" w:firstRow="1" w:lastRow="0" w:firstColumn="1" w:lastColumn="0" w:noHBand="0" w:noVBand="1"/>
      </w:tblPr>
      <w:tblGrid>
        <w:gridCol w:w="3119"/>
        <w:gridCol w:w="6237"/>
      </w:tblGrid>
      <w:tr w:rsidR="001C270C" w:rsidRPr="00E6281C" w14:paraId="39FF812F" w14:textId="77777777" w:rsidTr="00072E93">
        <w:trPr>
          <w:tblHeader/>
        </w:trPr>
        <w:tc>
          <w:tcPr>
            <w:tcW w:w="3119" w:type="dxa"/>
            <w:shd w:val="clear" w:color="auto" w:fill="auto"/>
            <w:vAlign w:val="center"/>
          </w:tcPr>
          <w:p w14:paraId="2AB6E80A" w14:textId="77777777" w:rsidR="001C270C" w:rsidRPr="00E6281C" w:rsidRDefault="001C270C" w:rsidP="00072E93">
            <w:pPr>
              <w:spacing w:before="0" w:line="240" w:lineRule="auto"/>
              <w:ind w:left="38"/>
              <w:jc w:val="center"/>
              <w:rPr>
                <w:rFonts w:asciiTheme="minorHAnsi" w:hAnsiTheme="minorHAnsi" w:cstheme="minorHAnsi"/>
                <w:sz w:val="22"/>
                <w:szCs w:val="22"/>
              </w:rPr>
            </w:pPr>
            <w:r w:rsidRPr="00E6281C">
              <w:rPr>
                <w:rFonts w:asciiTheme="minorHAnsi" w:hAnsiTheme="minorHAnsi" w:cstheme="minorHAnsi"/>
                <w:sz w:val="22"/>
                <w:szCs w:val="22"/>
              </w:rPr>
              <w:t>Дата события</w:t>
            </w:r>
          </w:p>
        </w:tc>
        <w:tc>
          <w:tcPr>
            <w:tcW w:w="6237" w:type="dxa"/>
            <w:shd w:val="clear" w:color="auto" w:fill="auto"/>
            <w:vAlign w:val="center"/>
          </w:tcPr>
          <w:p w14:paraId="45F097E2" w14:textId="77777777" w:rsidR="001C270C" w:rsidRPr="00E6281C" w:rsidRDefault="001C270C" w:rsidP="00072E93">
            <w:pPr>
              <w:spacing w:before="0" w:line="240" w:lineRule="auto"/>
              <w:ind w:left="38"/>
              <w:jc w:val="center"/>
              <w:rPr>
                <w:rFonts w:asciiTheme="minorHAnsi" w:hAnsiTheme="minorHAnsi" w:cstheme="minorHAnsi"/>
                <w:sz w:val="22"/>
                <w:szCs w:val="22"/>
              </w:rPr>
            </w:pPr>
            <w:r w:rsidRPr="00E6281C">
              <w:rPr>
                <w:rFonts w:asciiTheme="minorHAnsi" w:hAnsiTheme="minorHAnsi" w:cstheme="minorHAnsi"/>
                <w:sz w:val="22"/>
                <w:szCs w:val="22"/>
              </w:rPr>
              <w:t>Тип события</w:t>
            </w:r>
          </w:p>
        </w:tc>
      </w:tr>
      <w:tr w:rsidR="001C270C" w:rsidRPr="00E6281C" w14:paraId="7DF42240" w14:textId="77777777" w:rsidTr="00072E93">
        <w:tc>
          <w:tcPr>
            <w:tcW w:w="3119" w:type="dxa"/>
            <w:shd w:val="clear" w:color="auto" w:fill="auto"/>
            <w:vAlign w:val="center"/>
          </w:tcPr>
          <w:p w14:paraId="1A0BB7E0" w14:textId="77777777" w:rsidR="001C270C" w:rsidRPr="00E6281C" w:rsidRDefault="001C270C" w:rsidP="00072E93">
            <w:pPr>
              <w:spacing w:line="240" w:lineRule="auto"/>
              <w:ind w:left="-142" w:firstLine="142"/>
              <w:jc w:val="center"/>
              <w:rPr>
                <w:rFonts w:asciiTheme="minorHAnsi" w:hAnsiTheme="minorHAnsi" w:cstheme="minorHAnsi"/>
                <w:sz w:val="22"/>
                <w:szCs w:val="22"/>
              </w:rPr>
            </w:pPr>
          </w:p>
        </w:tc>
        <w:tc>
          <w:tcPr>
            <w:tcW w:w="6237" w:type="dxa"/>
            <w:shd w:val="clear" w:color="auto" w:fill="auto"/>
            <w:vAlign w:val="center"/>
          </w:tcPr>
          <w:p w14:paraId="4E99D102" w14:textId="77777777" w:rsidR="001C270C" w:rsidRPr="00E6281C" w:rsidRDefault="001C270C" w:rsidP="00072E93">
            <w:pPr>
              <w:spacing w:line="240" w:lineRule="auto"/>
              <w:ind w:left="-142" w:firstLine="142"/>
              <w:rPr>
                <w:rFonts w:asciiTheme="minorHAnsi" w:hAnsiTheme="minorHAnsi" w:cstheme="minorHAnsi"/>
                <w:sz w:val="22"/>
                <w:szCs w:val="22"/>
              </w:rPr>
            </w:pPr>
          </w:p>
        </w:tc>
      </w:tr>
    </w:tbl>
    <w:p w14:paraId="19D2DA01" w14:textId="77777777" w:rsidR="001C270C" w:rsidRPr="00E6281C" w:rsidRDefault="001C270C" w:rsidP="001C270C">
      <w:pPr>
        <w:spacing w:line="240" w:lineRule="auto"/>
        <w:ind w:left="-142" w:firstLine="142"/>
        <w:rPr>
          <w:rFonts w:asciiTheme="minorHAnsi" w:hAnsiTheme="minorHAnsi" w:cstheme="minorHAnsi"/>
          <w:sz w:val="22"/>
          <w:szCs w:val="22"/>
        </w:rPr>
      </w:pPr>
    </w:p>
    <w:p w14:paraId="49020971" w14:textId="77777777" w:rsidR="00494149" w:rsidRPr="00E6281C" w:rsidRDefault="00B2586B" w:rsidP="004C6010">
      <w:pPr>
        <w:spacing w:before="0" w:after="0" w:line="240" w:lineRule="auto"/>
        <w:jc w:val="center"/>
        <w:rPr>
          <w:rFonts w:asciiTheme="minorHAnsi" w:eastAsia="Times New Roman" w:hAnsiTheme="minorHAnsi" w:cstheme="minorHAnsi"/>
          <w:b/>
          <w:sz w:val="22"/>
          <w:szCs w:val="22"/>
          <w:lang w:eastAsia="ru-RU"/>
        </w:rPr>
      </w:pPr>
      <w:r w:rsidRPr="00E6281C">
        <w:rPr>
          <w:rFonts w:asciiTheme="minorHAnsi" w:eastAsia="Times New Roman" w:hAnsiTheme="minorHAnsi" w:cstheme="minorHAnsi"/>
          <w:b/>
          <w:sz w:val="22"/>
          <w:szCs w:val="22"/>
          <w:lang w:eastAsia="ru-RU"/>
        </w:rPr>
        <w:t>Информация о зарегистрированных в Реестре договоров финансовых сделках,</w:t>
      </w:r>
    </w:p>
    <w:p w14:paraId="6E310CEA" w14:textId="77777777" w:rsidR="00B2586B" w:rsidRPr="00E6281C" w:rsidRDefault="00B2586B" w:rsidP="004C6010">
      <w:pPr>
        <w:spacing w:before="0" w:after="0" w:line="240" w:lineRule="auto"/>
        <w:jc w:val="center"/>
        <w:rPr>
          <w:rFonts w:asciiTheme="minorHAnsi" w:eastAsia="Times New Roman" w:hAnsiTheme="minorHAnsi" w:cstheme="minorHAnsi"/>
          <w:b/>
          <w:sz w:val="22"/>
          <w:szCs w:val="22"/>
          <w:lang w:eastAsia="ru-RU"/>
        </w:rPr>
      </w:pPr>
      <w:r w:rsidRPr="00E6281C">
        <w:rPr>
          <w:rFonts w:asciiTheme="minorHAnsi" w:eastAsia="Times New Roman" w:hAnsiTheme="minorHAnsi" w:cstheme="minorHAnsi"/>
          <w:b/>
          <w:sz w:val="22"/>
          <w:szCs w:val="22"/>
          <w:lang w:eastAsia="ru-RU"/>
        </w:rPr>
        <w:t>совершенных с использованием финансовой платформы за период</w:t>
      </w:r>
    </w:p>
    <w:p w14:paraId="6AC9572E" w14:textId="77777777" w:rsidR="00B2586B" w:rsidRPr="00E6281C" w:rsidRDefault="00B2586B" w:rsidP="00B2586B">
      <w:pPr>
        <w:spacing w:before="0" w:line="240" w:lineRule="auto"/>
        <w:jc w:val="center"/>
        <w:rPr>
          <w:rFonts w:asciiTheme="minorHAnsi" w:eastAsia="Times New Roman" w:hAnsiTheme="minorHAnsi" w:cstheme="minorHAnsi"/>
          <w:sz w:val="22"/>
          <w:szCs w:val="22"/>
          <w:lang w:eastAsia="ru-RU"/>
        </w:rPr>
      </w:pPr>
      <w:r w:rsidRPr="00E6281C">
        <w:rPr>
          <w:rFonts w:asciiTheme="minorHAnsi" w:eastAsia="Times New Roman" w:hAnsiTheme="minorHAnsi" w:cstheme="minorHAnsi"/>
          <w:sz w:val="22"/>
          <w:szCs w:val="22"/>
          <w:lang w:eastAsia="ru-RU"/>
        </w:rPr>
        <w:t>с ________ по ________</w:t>
      </w:r>
    </w:p>
    <w:p w14:paraId="49226863" w14:textId="77777777" w:rsidR="00B2586B" w:rsidRPr="00E6281C" w:rsidRDefault="00B2586B" w:rsidP="00B2586B">
      <w:pPr>
        <w:spacing w:before="0" w:line="240" w:lineRule="auto"/>
        <w:jc w:val="center"/>
        <w:rPr>
          <w:rFonts w:asciiTheme="minorHAnsi" w:eastAsia="Times New Roman" w:hAnsiTheme="minorHAnsi" w:cstheme="minorHAnsi"/>
          <w:bCs/>
          <w:color w:val="000000" w:themeColor="text1"/>
          <w:sz w:val="22"/>
          <w:szCs w:val="22"/>
          <w:u w:val="single"/>
          <w:lang w:eastAsia="ru-RU"/>
        </w:rPr>
      </w:pPr>
      <w:r w:rsidRPr="00E6281C">
        <w:rPr>
          <w:rFonts w:asciiTheme="minorHAnsi" w:eastAsia="Times New Roman" w:hAnsiTheme="minorHAnsi" w:cstheme="minorHAnsi"/>
          <w:bCs/>
          <w:color w:val="000000" w:themeColor="text1"/>
          <w:sz w:val="22"/>
          <w:szCs w:val="22"/>
          <w:lang w:eastAsia="ru-RU"/>
        </w:rPr>
        <w:t>По состоянию на [дата] ([время])</w:t>
      </w:r>
    </w:p>
    <w:p w14:paraId="480B6E5D" w14:textId="77777777" w:rsidR="00B2586B" w:rsidRPr="00E6281C" w:rsidRDefault="00B2586B" w:rsidP="00B2586B">
      <w:pPr>
        <w:jc w:val="center"/>
        <w:rPr>
          <w:rFonts w:asciiTheme="minorHAnsi" w:hAnsiTheme="minorHAnsi" w:cstheme="minorHAnsi"/>
          <w:sz w:val="22"/>
          <w:szCs w:val="22"/>
        </w:rPr>
      </w:pPr>
      <w:r w:rsidRPr="00E6281C">
        <w:rPr>
          <w:rFonts w:asciiTheme="minorHAnsi" w:hAnsiTheme="minorHAnsi" w:cstheme="minorHAnsi"/>
          <w:sz w:val="22"/>
          <w:szCs w:val="22"/>
        </w:rPr>
        <w:t>Запись о кредите №</w:t>
      </w:r>
    </w:p>
    <w:tbl>
      <w:tblPr>
        <w:tblW w:w="9214" w:type="dxa"/>
        <w:tblLayout w:type="fixed"/>
        <w:tblLook w:val="04A0" w:firstRow="1" w:lastRow="0" w:firstColumn="1" w:lastColumn="0" w:noHBand="0" w:noVBand="1"/>
      </w:tblPr>
      <w:tblGrid>
        <w:gridCol w:w="6096"/>
        <w:gridCol w:w="850"/>
        <w:gridCol w:w="2268"/>
      </w:tblGrid>
      <w:tr w:rsidR="00B2586B" w:rsidRPr="00E6281C" w14:paraId="7B3A0926" w14:textId="77777777" w:rsidTr="004C6010">
        <w:tc>
          <w:tcPr>
            <w:tcW w:w="6096" w:type="dxa"/>
            <w:tcBorders>
              <w:top w:val="dashed" w:sz="4" w:space="0" w:color="7F7F7F" w:themeColor="text1" w:themeTint="80"/>
              <w:bottom w:val="dashed" w:sz="4" w:space="0" w:color="7F7F7F" w:themeColor="text1" w:themeTint="80"/>
            </w:tcBorders>
            <w:shd w:val="clear" w:color="auto" w:fill="auto"/>
          </w:tcPr>
          <w:p w14:paraId="7995BBCD" w14:textId="77777777" w:rsidR="00B2586B" w:rsidRPr="00E6281C" w:rsidRDefault="00B2586B" w:rsidP="007133A4">
            <w:pPr>
              <w:spacing w:after="0" w:line="240" w:lineRule="auto"/>
              <w:ind w:left="-142" w:firstLine="142"/>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
                <w:bCs/>
                <w:color w:val="000000" w:themeColor="text1"/>
                <w:sz w:val="22"/>
                <w:szCs w:val="22"/>
                <w:lang w:eastAsia="ru-RU"/>
              </w:rPr>
              <w:t>Заемщик</w:t>
            </w:r>
          </w:p>
        </w:tc>
        <w:tc>
          <w:tcPr>
            <w:tcW w:w="3118" w:type="dxa"/>
            <w:gridSpan w:val="2"/>
            <w:tcBorders>
              <w:top w:val="dashed" w:sz="4" w:space="0" w:color="7F7F7F" w:themeColor="text1" w:themeTint="80"/>
              <w:bottom w:val="dashed" w:sz="4" w:space="0" w:color="7F7F7F" w:themeColor="text1" w:themeTint="80"/>
            </w:tcBorders>
            <w:shd w:val="clear" w:color="auto" w:fill="auto"/>
          </w:tcPr>
          <w:p w14:paraId="00529566" w14:textId="77777777" w:rsidR="00B2586B" w:rsidRPr="00E6281C" w:rsidRDefault="00B2586B" w:rsidP="007133A4">
            <w:pPr>
              <w:spacing w:after="0" w:line="240" w:lineRule="auto"/>
              <w:ind w:left="-142" w:firstLine="322"/>
              <w:rPr>
                <w:rFonts w:asciiTheme="minorHAnsi" w:eastAsia="Times New Roman" w:hAnsiTheme="minorHAnsi" w:cstheme="minorHAnsi"/>
                <w:bCs/>
                <w:color w:val="000000" w:themeColor="text1"/>
                <w:sz w:val="22"/>
                <w:szCs w:val="22"/>
                <w:lang w:eastAsia="ru-RU"/>
              </w:rPr>
            </w:pPr>
          </w:p>
        </w:tc>
      </w:tr>
      <w:tr w:rsidR="00B2586B" w:rsidRPr="00E6281C" w:rsidDel="006D227C" w14:paraId="3524A62F" w14:textId="77777777" w:rsidTr="004C6010">
        <w:tc>
          <w:tcPr>
            <w:tcW w:w="6096" w:type="dxa"/>
            <w:tcBorders>
              <w:top w:val="dashed" w:sz="4" w:space="0" w:color="7F7F7F" w:themeColor="text1" w:themeTint="80"/>
            </w:tcBorders>
            <w:shd w:val="clear" w:color="auto" w:fill="auto"/>
          </w:tcPr>
          <w:p w14:paraId="7C7DDF41" w14:textId="77777777" w:rsidR="00B2586B" w:rsidRPr="00E6281C" w:rsidRDefault="00B2586B" w:rsidP="007133A4">
            <w:pPr>
              <w:spacing w:after="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ФИО</w:t>
            </w:r>
          </w:p>
          <w:p w14:paraId="03EAB0C9" w14:textId="77777777" w:rsidR="00B2586B" w:rsidRPr="00E6281C" w:rsidRDefault="00B2586B" w:rsidP="007133A4">
            <w:pPr>
              <w:spacing w:after="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lastRenderedPageBreak/>
              <w:t>Документ, удостоверяющий личность</w:t>
            </w:r>
          </w:p>
          <w:p w14:paraId="5D8CBF59" w14:textId="77777777" w:rsidR="00B2586B" w:rsidRPr="00E6281C" w:rsidRDefault="00B2586B" w:rsidP="007133A4">
            <w:pPr>
              <w:spacing w:after="0" w:line="240" w:lineRule="auto"/>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Дата рождения</w:t>
            </w:r>
          </w:p>
        </w:tc>
        <w:tc>
          <w:tcPr>
            <w:tcW w:w="3118" w:type="dxa"/>
            <w:gridSpan w:val="2"/>
            <w:tcBorders>
              <w:top w:val="dashed" w:sz="4" w:space="0" w:color="7F7F7F" w:themeColor="text1" w:themeTint="80"/>
            </w:tcBorders>
            <w:shd w:val="clear" w:color="auto" w:fill="auto"/>
          </w:tcPr>
          <w:p w14:paraId="7B95993D" w14:textId="77777777" w:rsidR="00B2586B" w:rsidRPr="00E6281C" w:rsidDel="006D227C" w:rsidRDefault="00B2586B" w:rsidP="007133A4">
            <w:pPr>
              <w:spacing w:after="0" w:line="240" w:lineRule="auto"/>
              <w:ind w:left="199" w:firstLine="14"/>
              <w:rPr>
                <w:rFonts w:asciiTheme="minorHAnsi" w:eastAsia="Times New Roman" w:hAnsiTheme="minorHAnsi" w:cstheme="minorHAnsi"/>
                <w:color w:val="000000" w:themeColor="text1"/>
                <w:sz w:val="22"/>
                <w:szCs w:val="22"/>
                <w:lang w:eastAsia="ru-RU"/>
              </w:rPr>
            </w:pPr>
          </w:p>
        </w:tc>
      </w:tr>
      <w:tr w:rsidR="00B2586B" w:rsidRPr="00E6281C" w:rsidDel="00926ADE" w14:paraId="5652B866" w14:textId="77777777" w:rsidTr="004C6010">
        <w:tc>
          <w:tcPr>
            <w:tcW w:w="6096" w:type="dxa"/>
            <w:tcBorders>
              <w:top w:val="dashed" w:sz="4" w:space="0" w:color="7F7F7F" w:themeColor="text1" w:themeTint="80"/>
              <w:bottom w:val="dashed" w:sz="4" w:space="0" w:color="7F7F7F" w:themeColor="text1" w:themeTint="80"/>
            </w:tcBorders>
            <w:shd w:val="clear" w:color="auto" w:fill="auto"/>
          </w:tcPr>
          <w:p w14:paraId="5A0817A3" w14:textId="77777777" w:rsidR="00B2586B" w:rsidRPr="00E6281C" w:rsidRDefault="00B2586B" w:rsidP="007133A4">
            <w:pPr>
              <w:spacing w:after="0" w:line="240" w:lineRule="auto"/>
              <w:ind w:left="-142" w:firstLine="142"/>
              <w:rPr>
                <w:rFonts w:asciiTheme="minorHAnsi" w:eastAsia="Times New Roman" w:hAnsiTheme="minorHAnsi" w:cstheme="minorHAnsi"/>
                <w:b/>
                <w:bCs/>
                <w:color w:val="000000" w:themeColor="text1"/>
                <w:sz w:val="22"/>
                <w:szCs w:val="22"/>
                <w:lang w:val="en-US" w:eastAsia="ru-RU"/>
              </w:rPr>
            </w:pPr>
            <w:r w:rsidRPr="00E6281C">
              <w:rPr>
                <w:rFonts w:asciiTheme="minorHAnsi" w:eastAsia="Times New Roman" w:hAnsiTheme="minorHAnsi" w:cstheme="minorHAnsi"/>
                <w:b/>
                <w:bCs/>
                <w:color w:val="000000" w:themeColor="text1"/>
                <w:sz w:val="22"/>
                <w:szCs w:val="22"/>
                <w:lang w:eastAsia="ru-RU"/>
              </w:rPr>
              <w:t>Кредитор</w:t>
            </w:r>
          </w:p>
        </w:tc>
        <w:tc>
          <w:tcPr>
            <w:tcW w:w="3118" w:type="dxa"/>
            <w:gridSpan w:val="2"/>
            <w:tcBorders>
              <w:top w:val="dashed" w:sz="4" w:space="0" w:color="7F7F7F" w:themeColor="text1" w:themeTint="80"/>
              <w:bottom w:val="dashed" w:sz="4" w:space="0" w:color="7F7F7F" w:themeColor="text1" w:themeTint="80"/>
            </w:tcBorders>
            <w:shd w:val="clear" w:color="auto" w:fill="auto"/>
          </w:tcPr>
          <w:p w14:paraId="037FBBC2" w14:textId="77777777" w:rsidR="00B2586B" w:rsidRPr="00E6281C" w:rsidDel="00926ADE" w:rsidRDefault="00B2586B" w:rsidP="007133A4">
            <w:pPr>
              <w:spacing w:after="0" w:line="240" w:lineRule="auto"/>
              <w:ind w:left="-142" w:firstLine="322"/>
              <w:rPr>
                <w:rFonts w:asciiTheme="minorHAnsi" w:eastAsia="Times New Roman" w:hAnsiTheme="minorHAnsi" w:cstheme="minorHAnsi"/>
                <w:color w:val="000000" w:themeColor="text1"/>
                <w:sz w:val="22"/>
                <w:szCs w:val="22"/>
                <w:lang w:eastAsia="ru-RU"/>
              </w:rPr>
            </w:pPr>
          </w:p>
        </w:tc>
      </w:tr>
      <w:tr w:rsidR="00B2586B" w:rsidRPr="00E6281C" w14:paraId="7908B097" w14:textId="77777777" w:rsidTr="004C6010">
        <w:tc>
          <w:tcPr>
            <w:tcW w:w="6096" w:type="dxa"/>
            <w:tcBorders>
              <w:top w:val="dashed" w:sz="4" w:space="0" w:color="7F7F7F" w:themeColor="text1" w:themeTint="80"/>
            </w:tcBorders>
            <w:shd w:val="clear" w:color="auto" w:fill="auto"/>
          </w:tcPr>
          <w:p w14:paraId="3E79005D" w14:textId="77777777" w:rsidR="00B2586B" w:rsidRPr="00E6281C" w:rsidRDefault="00B2586B" w:rsidP="007133A4">
            <w:pPr>
              <w:spacing w:after="0" w:line="240" w:lineRule="auto"/>
              <w:ind w:left="-142" w:firstLine="142"/>
              <w:rPr>
                <w:rFonts w:asciiTheme="minorHAnsi" w:eastAsia="Times New Roman" w:hAnsiTheme="minorHAnsi" w:cstheme="minorHAnsi"/>
                <w:bCs/>
                <w:color w:val="000000" w:themeColor="text1"/>
                <w:sz w:val="22"/>
                <w:szCs w:val="22"/>
                <w:lang w:val="en-US" w:eastAsia="ru-RU"/>
              </w:rPr>
            </w:pPr>
            <w:r w:rsidRPr="00E6281C">
              <w:rPr>
                <w:rFonts w:asciiTheme="minorHAnsi" w:eastAsia="Times New Roman" w:hAnsiTheme="minorHAnsi" w:cstheme="minorHAnsi"/>
                <w:bCs/>
                <w:color w:val="000000" w:themeColor="text1"/>
                <w:sz w:val="22"/>
                <w:szCs w:val="22"/>
                <w:lang w:eastAsia="ru-RU"/>
              </w:rPr>
              <w:t>Наименование</w:t>
            </w:r>
          </w:p>
          <w:p w14:paraId="430FCB6C" w14:textId="77777777" w:rsidR="00B2586B" w:rsidRPr="00E6281C" w:rsidRDefault="00B2586B" w:rsidP="007133A4">
            <w:pPr>
              <w:spacing w:after="0" w:line="240" w:lineRule="auto"/>
              <w:ind w:left="-142" w:firstLine="142"/>
              <w:rPr>
                <w:rFonts w:asciiTheme="minorHAnsi" w:eastAsia="Times New Roman" w:hAnsiTheme="minorHAnsi" w:cstheme="minorHAnsi"/>
                <w:bCs/>
                <w:color w:val="000000" w:themeColor="text1"/>
                <w:sz w:val="22"/>
                <w:szCs w:val="22"/>
                <w:lang w:val="en-US" w:eastAsia="ru-RU"/>
              </w:rPr>
            </w:pPr>
            <w:r w:rsidRPr="00E6281C">
              <w:rPr>
                <w:rFonts w:asciiTheme="minorHAnsi" w:eastAsia="Times New Roman" w:hAnsiTheme="minorHAnsi" w:cstheme="minorHAnsi"/>
                <w:bCs/>
                <w:color w:val="000000" w:themeColor="text1"/>
                <w:sz w:val="22"/>
                <w:szCs w:val="22"/>
                <w:lang w:eastAsia="ru-RU"/>
              </w:rPr>
              <w:t>Регистрационный номер</w:t>
            </w:r>
          </w:p>
          <w:p w14:paraId="4FFBCDB1" w14:textId="77777777" w:rsidR="00B2586B" w:rsidRPr="00E6281C" w:rsidRDefault="00B2586B" w:rsidP="007133A4">
            <w:pPr>
              <w:spacing w:after="0" w:line="240" w:lineRule="auto"/>
              <w:ind w:left="-142" w:firstLine="142"/>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ИНН</w:t>
            </w:r>
          </w:p>
        </w:tc>
        <w:tc>
          <w:tcPr>
            <w:tcW w:w="3118" w:type="dxa"/>
            <w:gridSpan w:val="2"/>
            <w:tcBorders>
              <w:top w:val="dashed" w:sz="4" w:space="0" w:color="7F7F7F" w:themeColor="text1" w:themeTint="80"/>
            </w:tcBorders>
            <w:shd w:val="clear" w:color="auto" w:fill="auto"/>
          </w:tcPr>
          <w:p w14:paraId="0A0EE8E1" w14:textId="77777777" w:rsidR="00B2586B" w:rsidRPr="00E6281C" w:rsidRDefault="00B2586B" w:rsidP="007133A4">
            <w:pPr>
              <w:spacing w:after="0" w:line="240" w:lineRule="auto"/>
              <w:ind w:left="-142" w:firstLine="322"/>
              <w:rPr>
                <w:rFonts w:asciiTheme="minorHAnsi" w:eastAsia="Times New Roman" w:hAnsiTheme="minorHAnsi" w:cstheme="minorHAnsi"/>
                <w:color w:val="000000" w:themeColor="text1"/>
                <w:sz w:val="22"/>
                <w:szCs w:val="22"/>
                <w:lang w:eastAsia="ru-RU"/>
              </w:rPr>
            </w:pPr>
          </w:p>
        </w:tc>
      </w:tr>
      <w:tr w:rsidR="00B2586B" w:rsidRPr="00E6281C" w14:paraId="56449C72" w14:textId="77777777" w:rsidTr="004C6010">
        <w:tc>
          <w:tcPr>
            <w:tcW w:w="6096" w:type="dxa"/>
            <w:tcBorders>
              <w:top w:val="dashed" w:sz="4" w:space="0" w:color="7F7F7F" w:themeColor="text1" w:themeTint="80"/>
              <w:bottom w:val="dashed" w:sz="4" w:space="0" w:color="7F7F7F" w:themeColor="text1" w:themeTint="80"/>
            </w:tcBorders>
            <w:shd w:val="clear" w:color="auto" w:fill="auto"/>
          </w:tcPr>
          <w:p w14:paraId="5D6B7B2D" w14:textId="77777777" w:rsidR="00B2586B" w:rsidRPr="00E6281C" w:rsidRDefault="00117F3A" w:rsidP="007133A4">
            <w:pPr>
              <w:spacing w:after="0" w:line="240" w:lineRule="auto"/>
              <w:ind w:left="-142" w:firstLine="142"/>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
                <w:bCs/>
                <w:color w:val="000000" w:themeColor="text1"/>
                <w:sz w:val="22"/>
                <w:szCs w:val="22"/>
                <w:lang w:eastAsia="ru-RU"/>
              </w:rPr>
              <w:t xml:space="preserve">Оператор финансовой </w:t>
            </w:r>
            <w:r w:rsidR="00B2586B" w:rsidRPr="00E6281C">
              <w:rPr>
                <w:rFonts w:asciiTheme="minorHAnsi" w:eastAsia="Times New Roman" w:hAnsiTheme="minorHAnsi" w:cstheme="minorHAnsi"/>
                <w:b/>
                <w:bCs/>
                <w:color w:val="000000" w:themeColor="text1"/>
                <w:sz w:val="22"/>
                <w:szCs w:val="22"/>
                <w:lang w:eastAsia="ru-RU"/>
              </w:rPr>
              <w:t>платформы</w:t>
            </w:r>
          </w:p>
        </w:tc>
        <w:tc>
          <w:tcPr>
            <w:tcW w:w="3118" w:type="dxa"/>
            <w:gridSpan w:val="2"/>
            <w:tcBorders>
              <w:top w:val="dashed" w:sz="4" w:space="0" w:color="7F7F7F" w:themeColor="text1" w:themeTint="80"/>
              <w:bottom w:val="dashed" w:sz="4" w:space="0" w:color="7F7F7F" w:themeColor="text1" w:themeTint="80"/>
            </w:tcBorders>
            <w:shd w:val="clear" w:color="auto" w:fill="auto"/>
          </w:tcPr>
          <w:p w14:paraId="7F6163F5" w14:textId="77777777" w:rsidR="00B2586B" w:rsidRPr="00E6281C" w:rsidRDefault="00B2586B" w:rsidP="007133A4">
            <w:pPr>
              <w:spacing w:after="0" w:line="240" w:lineRule="auto"/>
              <w:ind w:left="-142" w:firstLine="322"/>
              <w:rPr>
                <w:rFonts w:asciiTheme="minorHAnsi" w:eastAsia="Times New Roman" w:hAnsiTheme="minorHAnsi" w:cstheme="minorHAnsi"/>
                <w:color w:val="000000" w:themeColor="text1"/>
                <w:sz w:val="22"/>
                <w:szCs w:val="22"/>
                <w:lang w:eastAsia="ru-RU"/>
              </w:rPr>
            </w:pPr>
          </w:p>
        </w:tc>
      </w:tr>
      <w:tr w:rsidR="00B2586B" w:rsidRPr="00E6281C" w:rsidDel="00926ADE" w14:paraId="6D4F18EB" w14:textId="77777777" w:rsidTr="004C6010">
        <w:tc>
          <w:tcPr>
            <w:tcW w:w="6096" w:type="dxa"/>
            <w:tcBorders>
              <w:top w:val="dashed" w:sz="4" w:space="0" w:color="7F7F7F" w:themeColor="text1" w:themeTint="80"/>
            </w:tcBorders>
            <w:shd w:val="clear" w:color="auto" w:fill="auto"/>
          </w:tcPr>
          <w:p w14:paraId="2132B7BA" w14:textId="77777777" w:rsidR="00B2586B" w:rsidRPr="00E6281C" w:rsidRDefault="00B2586B" w:rsidP="007133A4">
            <w:pPr>
              <w:spacing w:after="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Наименование</w:t>
            </w:r>
          </w:p>
          <w:p w14:paraId="31BF2D24" w14:textId="77777777" w:rsidR="00B2586B" w:rsidRPr="00E6281C" w:rsidRDefault="00B2586B" w:rsidP="007133A4">
            <w:pPr>
              <w:spacing w:after="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ИНН</w:t>
            </w:r>
          </w:p>
        </w:tc>
        <w:tc>
          <w:tcPr>
            <w:tcW w:w="3118" w:type="dxa"/>
            <w:gridSpan w:val="2"/>
            <w:tcBorders>
              <w:top w:val="dashed" w:sz="4" w:space="0" w:color="7F7F7F" w:themeColor="text1" w:themeTint="80"/>
            </w:tcBorders>
            <w:shd w:val="clear" w:color="auto" w:fill="auto"/>
          </w:tcPr>
          <w:p w14:paraId="0E339E5D" w14:textId="77777777" w:rsidR="00B2586B" w:rsidRPr="00E6281C" w:rsidDel="00926ADE" w:rsidRDefault="00B2586B" w:rsidP="007133A4">
            <w:pPr>
              <w:spacing w:after="0" w:line="240" w:lineRule="auto"/>
              <w:ind w:left="-142" w:firstLine="322"/>
              <w:rPr>
                <w:rFonts w:asciiTheme="minorHAnsi" w:eastAsia="Times New Roman" w:hAnsiTheme="minorHAnsi" w:cstheme="minorHAnsi"/>
                <w:color w:val="000000" w:themeColor="text1"/>
                <w:sz w:val="22"/>
                <w:szCs w:val="22"/>
                <w:lang w:eastAsia="ru-RU"/>
              </w:rPr>
            </w:pPr>
          </w:p>
        </w:tc>
      </w:tr>
      <w:tr w:rsidR="00B2586B" w:rsidRPr="00E6281C" w:rsidDel="00926ADE" w14:paraId="2F7E1C29" w14:textId="77777777" w:rsidTr="004C6010">
        <w:tc>
          <w:tcPr>
            <w:tcW w:w="6096" w:type="dxa"/>
            <w:tcBorders>
              <w:top w:val="dashed" w:sz="4" w:space="0" w:color="7F7F7F" w:themeColor="text1" w:themeTint="80"/>
              <w:bottom w:val="dashed" w:sz="4" w:space="0" w:color="7F7F7F" w:themeColor="text1" w:themeTint="80"/>
            </w:tcBorders>
            <w:shd w:val="clear" w:color="auto" w:fill="auto"/>
          </w:tcPr>
          <w:p w14:paraId="0E7BE5FC" w14:textId="77777777" w:rsidR="00B2586B" w:rsidRPr="00E6281C" w:rsidDel="00926ADE" w:rsidRDefault="00B2586B" w:rsidP="007133A4">
            <w:pPr>
              <w:spacing w:after="0" w:line="240" w:lineRule="auto"/>
              <w:ind w:left="-142" w:firstLine="142"/>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
                <w:bCs/>
                <w:color w:val="000000" w:themeColor="text1"/>
                <w:sz w:val="22"/>
                <w:szCs w:val="22"/>
                <w:lang w:eastAsia="ru-RU"/>
              </w:rPr>
              <w:t>Кредит</w:t>
            </w:r>
          </w:p>
        </w:tc>
        <w:tc>
          <w:tcPr>
            <w:tcW w:w="3118" w:type="dxa"/>
            <w:gridSpan w:val="2"/>
            <w:tcBorders>
              <w:top w:val="dashed" w:sz="4" w:space="0" w:color="7F7F7F" w:themeColor="text1" w:themeTint="80"/>
              <w:bottom w:val="dashed" w:sz="4" w:space="0" w:color="7F7F7F" w:themeColor="text1" w:themeTint="80"/>
            </w:tcBorders>
            <w:shd w:val="clear" w:color="auto" w:fill="auto"/>
          </w:tcPr>
          <w:p w14:paraId="4232BCB4" w14:textId="77777777" w:rsidR="00B2586B" w:rsidRPr="00E6281C" w:rsidDel="00926ADE" w:rsidRDefault="00B2586B" w:rsidP="007133A4">
            <w:pPr>
              <w:spacing w:after="0" w:line="240" w:lineRule="auto"/>
              <w:ind w:left="-142" w:firstLine="322"/>
              <w:rPr>
                <w:rFonts w:asciiTheme="minorHAnsi" w:eastAsia="Times New Roman" w:hAnsiTheme="minorHAnsi" w:cstheme="minorHAnsi"/>
                <w:color w:val="000000" w:themeColor="text1"/>
                <w:sz w:val="22"/>
                <w:szCs w:val="22"/>
                <w:lang w:eastAsia="ru-RU"/>
              </w:rPr>
            </w:pPr>
          </w:p>
        </w:tc>
      </w:tr>
      <w:tr w:rsidR="00B2586B" w:rsidRPr="00E6281C" w14:paraId="759CA0E8" w14:textId="77777777" w:rsidTr="004C6010">
        <w:tc>
          <w:tcPr>
            <w:tcW w:w="6946" w:type="dxa"/>
            <w:gridSpan w:val="2"/>
            <w:tcBorders>
              <w:top w:val="dashed" w:sz="4" w:space="0" w:color="7F7F7F" w:themeColor="text1" w:themeTint="80"/>
            </w:tcBorders>
            <w:shd w:val="clear" w:color="auto" w:fill="auto"/>
          </w:tcPr>
          <w:p w14:paraId="140B1169" w14:textId="77777777" w:rsidR="00B2586B" w:rsidRPr="00E6281C" w:rsidRDefault="00B2586B" w:rsidP="007133A4">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Кредитный договор №</w:t>
            </w:r>
          </w:p>
          <w:p w14:paraId="07A7ABAF" w14:textId="77777777" w:rsidR="00B2586B" w:rsidRPr="00E6281C" w:rsidRDefault="00B2586B" w:rsidP="007133A4">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Кредитный договор от</w:t>
            </w:r>
          </w:p>
          <w:p w14:paraId="46721770" w14:textId="77777777" w:rsidR="00B2586B" w:rsidRPr="00E6281C" w:rsidRDefault="00B2586B" w:rsidP="007133A4">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Тип кредитного продукта:</w:t>
            </w:r>
          </w:p>
          <w:p w14:paraId="21FA0CBD" w14:textId="77777777" w:rsidR="00B2586B" w:rsidRPr="00E6281C" w:rsidRDefault="00B2586B" w:rsidP="007133A4">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Статус кредитного договора:</w:t>
            </w:r>
          </w:p>
          <w:p w14:paraId="10C77B77" w14:textId="77777777" w:rsidR="00B2586B" w:rsidRPr="00E6281C" w:rsidRDefault="00B2586B" w:rsidP="007133A4">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Сумма кредита по договору:</w:t>
            </w:r>
          </w:p>
          <w:p w14:paraId="4FD83EAD" w14:textId="77777777" w:rsidR="00B2586B" w:rsidRPr="00E6281C" w:rsidRDefault="00B2586B" w:rsidP="007133A4">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Срок кредита:</w:t>
            </w:r>
          </w:p>
          <w:p w14:paraId="35E94066" w14:textId="77777777" w:rsidR="00B2586B" w:rsidRPr="00E6281C" w:rsidRDefault="00B2586B" w:rsidP="007133A4">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Ставка по кредиту (в процентах годовых)</w:t>
            </w:r>
          </w:p>
          <w:p w14:paraId="505862D1" w14:textId="77777777" w:rsidR="005837AD" w:rsidRPr="00E6281C" w:rsidRDefault="005837AD" w:rsidP="005837AD">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Полная стоимость кредита (в валюте кредита)</w:t>
            </w:r>
          </w:p>
          <w:p w14:paraId="69D3DCFE" w14:textId="77777777" w:rsidR="005837AD" w:rsidRPr="00E6281C" w:rsidRDefault="005837AD" w:rsidP="005837AD">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Полная стоимость кредита (в процентах годовых)</w:t>
            </w:r>
          </w:p>
          <w:p w14:paraId="7FD1D9C8" w14:textId="77777777" w:rsidR="00B2586B" w:rsidRPr="00E6281C" w:rsidRDefault="00B2586B" w:rsidP="007133A4">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Полная сумма кредита с процентами</w:t>
            </w:r>
          </w:p>
          <w:p w14:paraId="309CC1DF" w14:textId="77777777" w:rsidR="00B2586B" w:rsidRPr="00E6281C" w:rsidRDefault="00B2586B" w:rsidP="007133A4">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Валюта</w:t>
            </w:r>
          </w:p>
          <w:p w14:paraId="08C6575D" w14:textId="77777777" w:rsidR="00B2586B" w:rsidRPr="00E6281C" w:rsidRDefault="00B2586B" w:rsidP="007133A4">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Номер текущего счета к кредиту</w:t>
            </w:r>
          </w:p>
          <w:p w14:paraId="3C124BF9" w14:textId="77777777" w:rsidR="00B2586B" w:rsidRPr="00E6281C" w:rsidRDefault="00B2586B" w:rsidP="007133A4">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Дата закрытия кредита по договору</w:t>
            </w:r>
          </w:p>
          <w:p w14:paraId="24F96A59" w14:textId="77777777" w:rsidR="00B2586B" w:rsidRPr="00E6281C" w:rsidRDefault="00B2586B" w:rsidP="007133A4">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Возможность досрочного (частичного досрочного) погашения кредита</w:t>
            </w:r>
          </w:p>
          <w:p w14:paraId="0F719879" w14:textId="77777777" w:rsidR="00B2586B" w:rsidRPr="00E6281C" w:rsidRDefault="00B2586B" w:rsidP="007133A4">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Идентификатор кредита на финансовой платформе</w:t>
            </w:r>
          </w:p>
          <w:p w14:paraId="13F32005" w14:textId="77777777" w:rsidR="00B2586B" w:rsidRPr="00E6281C" w:rsidRDefault="00B2586B" w:rsidP="007133A4">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Дата последнего обновления информации оператором финансовой платформы:</w:t>
            </w:r>
          </w:p>
        </w:tc>
        <w:tc>
          <w:tcPr>
            <w:tcW w:w="2268" w:type="dxa"/>
            <w:tcBorders>
              <w:top w:val="dashed" w:sz="4" w:space="0" w:color="7F7F7F" w:themeColor="text1" w:themeTint="80"/>
            </w:tcBorders>
            <w:shd w:val="clear" w:color="auto" w:fill="auto"/>
          </w:tcPr>
          <w:p w14:paraId="71200CEC" w14:textId="77777777" w:rsidR="00B2586B" w:rsidRPr="00E6281C" w:rsidRDefault="00B2586B" w:rsidP="007133A4">
            <w:pPr>
              <w:spacing w:after="0" w:line="240" w:lineRule="auto"/>
              <w:ind w:left="-142" w:firstLine="322"/>
              <w:rPr>
                <w:rFonts w:asciiTheme="minorHAnsi" w:eastAsia="Times New Roman" w:hAnsiTheme="minorHAnsi" w:cstheme="minorHAnsi"/>
                <w:color w:val="000000" w:themeColor="text1"/>
                <w:sz w:val="22"/>
                <w:szCs w:val="22"/>
                <w:lang w:eastAsia="ru-RU"/>
              </w:rPr>
            </w:pPr>
          </w:p>
        </w:tc>
      </w:tr>
    </w:tbl>
    <w:p w14:paraId="14D5E922" w14:textId="77777777" w:rsidR="00117F3A" w:rsidRPr="00E6281C" w:rsidRDefault="00117F3A" w:rsidP="00B2586B">
      <w:pPr>
        <w:spacing w:after="0" w:line="240" w:lineRule="auto"/>
        <w:jc w:val="center"/>
        <w:rPr>
          <w:rFonts w:asciiTheme="minorHAnsi" w:hAnsiTheme="minorHAnsi" w:cstheme="minorHAnsi"/>
          <w:sz w:val="22"/>
          <w:szCs w:val="22"/>
        </w:rPr>
      </w:pPr>
    </w:p>
    <w:p w14:paraId="6D5D72C6" w14:textId="77777777" w:rsidR="00B2586B" w:rsidRPr="00E6281C" w:rsidRDefault="00B2586B" w:rsidP="00B2586B">
      <w:pPr>
        <w:spacing w:after="0" w:line="240" w:lineRule="auto"/>
        <w:jc w:val="center"/>
        <w:rPr>
          <w:rFonts w:asciiTheme="minorHAnsi" w:hAnsiTheme="minorHAnsi" w:cstheme="minorHAnsi"/>
          <w:sz w:val="22"/>
          <w:szCs w:val="22"/>
        </w:rPr>
      </w:pPr>
      <w:r w:rsidRPr="00E6281C">
        <w:rPr>
          <w:rFonts w:asciiTheme="minorHAnsi" w:hAnsiTheme="minorHAnsi" w:cstheme="minorHAnsi"/>
          <w:sz w:val="22"/>
          <w:szCs w:val="22"/>
        </w:rPr>
        <w:t>Изменение информации о кредите №</w:t>
      </w:r>
    </w:p>
    <w:p w14:paraId="35090353" w14:textId="77777777" w:rsidR="00B2586B" w:rsidRPr="00E6281C" w:rsidRDefault="00B2586B" w:rsidP="00B2586B">
      <w:pPr>
        <w:spacing w:after="0" w:line="240" w:lineRule="auto"/>
        <w:jc w:val="center"/>
        <w:rPr>
          <w:rFonts w:asciiTheme="minorHAnsi" w:hAnsiTheme="minorHAnsi" w:cstheme="minorHAnsi"/>
          <w:sz w:val="22"/>
          <w:szCs w:val="22"/>
        </w:rPr>
      </w:pPr>
      <w:r w:rsidRPr="00E6281C">
        <w:rPr>
          <w:rFonts w:asciiTheme="minorHAnsi" w:hAnsiTheme="minorHAnsi" w:cstheme="minorHAnsi"/>
          <w:sz w:val="22"/>
          <w:szCs w:val="22"/>
        </w:rPr>
        <w:t>за период с ________ по _______</w:t>
      </w:r>
    </w:p>
    <w:tbl>
      <w:tblPr>
        <w:tblW w:w="9781" w:type="dxa"/>
        <w:jc w:val="center"/>
        <w:tblBorders>
          <w:top w:val="dashed" w:sz="4" w:space="0" w:color="7F7F7F" w:themeColor="text1" w:themeTint="80"/>
          <w:bottom w:val="dashed" w:sz="4" w:space="0" w:color="7F7F7F" w:themeColor="text1" w:themeTint="80"/>
          <w:insideH w:val="dashed" w:sz="4" w:space="0" w:color="7F7F7F" w:themeColor="text1" w:themeTint="80"/>
        </w:tblBorders>
        <w:tblLayout w:type="fixed"/>
        <w:tblLook w:val="04A0" w:firstRow="1" w:lastRow="0" w:firstColumn="1" w:lastColumn="0" w:noHBand="0" w:noVBand="1"/>
      </w:tblPr>
      <w:tblGrid>
        <w:gridCol w:w="2059"/>
        <w:gridCol w:w="2231"/>
        <w:gridCol w:w="2574"/>
        <w:gridCol w:w="2917"/>
      </w:tblGrid>
      <w:tr w:rsidR="00B2586B" w:rsidRPr="00E6281C" w14:paraId="26036ACD" w14:textId="77777777" w:rsidTr="007133A4">
        <w:trPr>
          <w:tblHeader/>
          <w:jc w:val="center"/>
        </w:trPr>
        <w:tc>
          <w:tcPr>
            <w:tcW w:w="1701" w:type="dxa"/>
            <w:shd w:val="clear" w:color="auto" w:fill="auto"/>
            <w:vAlign w:val="center"/>
          </w:tcPr>
          <w:p w14:paraId="35D1687C" w14:textId="77777777" w:rsidR="00B2586B" w:rsidRPr="00E6281C" w:rsidRDefault="00B2586B" w:rsidP="004C6010">
            <w:pPr>
              <w:spacing w:before="0" w:after="0" w:line="240" w:lineRule="auto"/>
              <w:ind w:left="38"/>
              <w:jc w:val="center"/>
              <w:rPr>
                <w:rFonts w:asciiTheme="minorHAnsi" w:hAnsiTheme="minorHAnsi" w:cstheme="minorHAnsi"/>
                <w:sz w:val="22"/>
                <w:szCs w:val="22"/>
              </w:rPr>
            </w:pPr>
            <w:r w:rsidRPr="00E6281C">
              <w:rPr>
                <w:rFonts w:asciiTheme="minorHAnsi" w:hAnsiTheme="minorHAnsi" w:cstheme="minorHAnsi"/>
                <w:sz w:val="22"/>
                <w:szCs w:val="22"/>
              </w:rPr>
              <w:t>Дата события</w:t>
            </w:r>
          </w:p>
        </w:tc>
        <w:tc>
          <w:tcPr>
            <w:tcW w:w="1843" w:type="dxa"/>
            <w:shd w:val="clear" w:color="auto" w:fill="auto"/>
            <w:vAlign w:val="center"/>
          </w:tcPr>
          <w:p w14:paraId="3DA23503" w14:textId="77777777" w:rsidR="00B2586B" w:rsidRPr="00E6281C" w:rsidRDefault="00B2586B" w:rsidP="004C6010">
            <w:pPr>
              <w:spacing w:before="0" w:after="0" w:line="240" w:lineRule="auto"/>
              <w:ind w:left="-103"/>
              <w:jc w:val="center"/>
              <w:rPr>
                <w:rFonts w:asciiTheme="minorHAnsi" w:hAnsiTheme="minorHAnsi" w:cstheme="minorHAnsi"/>
                <w:sz w:val="22"/>
                <w:szCs w:val="22"/>
              </w:rPr>
            </w:pPr>
            <w:r w:rsidRPr="00E6281C">
              <w:rPr>
                <w:rFonts w:asciiTheme="minorHAnsi" w:hAnsiTheme="minorHAnsi" w:cstheme="minorHAnsi"/>
                <w:sz w:val="22"/>
                <w:szCs w:val="22"/>
              </w:rPr>
              <w:t>Тип события</w:t>
            </w:r>
          </w:p>
        </w:tc>
        <w:tc>
          <w:tcPr>
            <w:tcW w:w="2126" w:type="dxa"/>
            <w:shd w:val="clear" w:color="auto" w:fill="auto"/>
            <w:vAlign w:val="center"/>
          </w:tcPr>
          <w:p w14:paraId="12D8975F" w14:textId="77777777" w:rsidR="00B2586B" w:rsidRPr="00E6281C" w:rsidRDefault="00B2586B" w:rsidP="004C6010">
            <w:pPr>
              <w:spacing w:before="0" w:after="0" w:line="240" w:lineRule="auto"/>
              <w:ind w:left="-103"/>
              <w:jc w:val="center"/>
              <w:rPr>
                <w:rFonts w:asciiTheme="minorHAnsi" w:hAnsiTheme="minorHAnsi" w:cstheme="minorHAnsi"/>
                <w:sz w:val="22"/>
                <w:szCs w:val="22"/>
              </w:rPr>
            </w:pPr>
            <w:r w:rsidRPr="00E6281C">
              <w:rPr>
                <w:rFonts w:asciiTheme="minorHAnsi" w:hAnsiTheme="minorHAnsi" w:cstheme="minorHAnsi"/>
                <w:sz w:val="22"/>
                <w:szCs w:val="22"/>
              </w:rPr>
              <w:t>Сумма задолженности по итогам события</w:t>
            </w:r>
            <w:r w:rsidRPr="00E6281C">
              <w:rPr>
                <w:rFonts w:asciiTheme="minorHAnsi" w:hAnsiTheme="minorHAnsi" w:cstheme="minorHAnsi"/>
                <w:sz w:val="22"/>
                <w:szCs w:val="22"/>
              </w:rPr>
              <w:br/>
              <w:t>(в валюте кредита)</w:t>
            </w:r>
          </w:p>
        </w:tc>
        <w:tc>
          <w:tcPr>
            <w:tcW w:w="2410" w:type="dxa"/>
            <w:shd w:val="clear" w:color="auto" w:fill="auto"/>
            <w:vAlign w:val="center"/>
          </w:tcPr>
          <w:p w14:paraId="1A33E4D7" w14:textId="77777777" w:rsidR="00B2586B" w:rsidRPr="00E6281C" w:rsidRDefault="00B2586B" w:rsidP="004C6010">
            <w:pPr>
              <w:spacing w:before="0" w:after="0" w:line="240" w:lineRule="auto"/>
              <w:ind w:left="-142" w:firstLine="142"/>
              <w:jc w:val="center"/>
              <w:rPr>
                <w:rFonts w:asciiTheme="minorHAnsi" w:hAnsiTheme="minorHAnsi" w:cstheme="minorHAnsi"/>
                <w:sz w:val="22"/>
                <w:szCs w:val="22"/>
              </w:rPr>
            </w:pPr>
            <w:r w:rsidRPr="00E6281C">
              <w:rPr>
                <w:rFonts w:asciiTheme="minorHAnsi" w:hAnsiTheme="minorHAnsi" w:cstheme="minorHAnsi"/>
                <w:sz w:val="22"/>
                <w:szCs w:val="22"/>
              </w:rPr>
              <w:t>Процентная ставка</w:t>
            </w:r>
          </w:p>
          <w:p w14:paraId="53DED0F7" w14:textId="77777777" w:rsidR="00B2586B" w:rsidRPr="00E6281C" w:rsidRDefault="00B2586B" w:rsidP="004C6010">
            <w:pPr>
              <w:spacing w:before="0" w:after="0" w:line="240" w:lineRule="auto"/>
              <w:ind w:left="-108"/>
              <w:jc w:val="center"/>
              <w:rPr>
                <w:rFonts w:asciiTheme="minorHAnsi" w:hAnsiTheme="minorHAnsi" w:cstheme="minorHAnsi"/>
                <w:sz w:val="22"/>
                <w:szCs w:val="22"/>
              </w:rPr>
            </w:pPr>
            <w:r w:rsidRPr="00E6281C">
              <w:rPr>
                <w:rFonts w:asciiTheme="minorHAnsi" w:hAnsiTheme="minorHAnsi" w:cstheme="minorHAnsi"/>
                <w:sz w:val="22"/>
                <w:szCs w:val="22"/>
              </w:rPr>
              <w:t>по кредиту</w:t>
            </w:r>
            <w:r w:rsidRPr="00E6281C">
              <w:rPr>
                <w:rFonts w:asciiTheme="minorHAnsi" w:hAnsiTheme="minorHAnsi" w:cstheme="minorHAnsi"/>
                <w:sz w:val="22"/>
                <w:szCs w:val="22"/>
              </w:rPr>
              <w:br/>
              <w:t>(в процентах годовых)</w:t>
            </w:r>
          </w:p>
        </w:tc>
      </w:tr>
      <w:tr w:rsidR="00B2586B" w:rsidRPr="00E6281C" w14:paraId="2773F1C8" w14:textId="77777777" w:rsidTr="007133A4">
        <w:trPr>
          <w:jc w:val="center"/>
        </w:trPr>
        <w:tc>
          <w:tcPr>
            <w:tcW w:w="1701" w:type="dxa"/>
            <w:shd w:val="clear" w:color="auto" w:fill="auto"/>
            <w:vAlign w:val="center"/>
          </w:tcPr>
          <w:p w14:paraId="6C24F07E" w14:textId="77777777" w:rsidR="00B2586B" w:rsidRPr="00E6281C" w:rsidRDefault="00B2586B" w:rsidP="007133A4">
            <w:pPr>
              <w:spacing w:after="0" w:line="240" w:lineRule="auto"/>
              <w:ind w:left="-142" w:firstLine="142"/>
              <w:jc w:val="center"/>
              <w:rPr>
                <w:rFonts w:asciiTheme="minorHAnsi" w:hAnsiTheme="minorHAnsi" w:cstheme="minorHAnsi"/>
                <w:sz w:val="22"/>
                <w:szCs w:val="22"/>
              </w:rPr>
            </w:pPr>
          </w:p>
        </w:tc>
        <w:tc>
          <w:tcPr>
            <w:tcW w:w="1843" w:type="dxa"/>
            <w:shd w:val="clear" w:color="auto" w:fill="auto"/>
            <w:vAlign w:val="center"/>
          </w:tcPr>
          <w:p w14:paraId="602B108D" w14:textId="77777777" w:rsidR="00B2586B" w:rsidRPr="00E6281C" w:rsidRDefault="00B2586B" w:rsidP="007133A4">
            <w:pPr>
              <w:spacing w:after="0" w:line="240" w:lineRule="auto"/>
              <w:ind w:left="-142" w:firstLine="142"/>
              <w:jc w:val="center"/>
              <w:rPr>
                <w:rFonts w:asciiTheme="minorHAnsi" w:hAnsiTheme="minorHAnsi" w:cstheme="minorHAnsi"/>
                <w:sz w:val="22"/>
                <w:szCs w:val="22"/>
              </w:rPr>
            </w:pPr>
          </w:p>
        </w:tc>
        <w:tc>
          <w:tcPr>
            <w:tcW w:w="2126" w:type="dxa"/>
            <w:shd w:val="clear" w:color="auto" w:fill="auto"/>
            <w:vAlign w:val="center"/>
          </w:tcPr>
          <w:p w14:paraId="6F26D7F2" w14:textId="77777777" w:rsidR="00B2586B" w:rsidRPr="00E6281C" w:rsidRDefault="00B2586B" w:rsidP="007133A4">
            <w:pPr>
              <w:spacing w:after="0" w:line="240" w:lineRule="auto"/>
              <w:ind w:left="-142" w:firstLine="142"/>
              <w:jc w:val="center"/>
              <w:rPr>
                <w:rFonts w:asciiTheme="minorHAnsi" w:hAnsiTheme="minorHAnsi" w:cstheme="minorHAnsi"/>
                <w:sz w:val="22"/>
                <w:szCs w:val="22"/>
              </w:rPr>
            </w:pPr>
          </w:p>
        </w:tc>
        <w:tc>
          <w:tcPr>
            <w:tcW w:w="2410" w:type="dxa"/>
            <w:shd w:val="clear" w:color="auto" w:fill="auto"/>
            <w:vAlign w:val="center"/>
          </w:tcPr>
          <w:p w14:paraId="4037603E" w14:textId="77777777" w:rsidR="00B2586B" w:rsidRPr="00E6281C" w:rsidRDefault="00B2586B" w:rsidP="007133A4">
            <w:pPr>
              <w:spacing w:after="0" w:line="240" w:lineRule="auto"/>
              <w:ind w:left="-142" w:firstLine="142"/>
              <w:jc w:val="center"/>
              <w:rPr>
                <w:rFonts w:asciiTheme="minorHAnsi" w:hAnsiTheme="minorHAnsi" w:cstheme="minorHAnsi"/>
                <w:sz w:val="22"/>
                <w:szCs w:val="22"/>
              </w:rPr>
            </w:pPr>
          </w:p>
        </w:tc>
      </w:tr>
      <w:tr w:rsidR="00B2586B" w:rsidRPr="00E6281C" w14:paraId="081D7A4F" w14:textId="77777777" w:rsidTr="007133A4">
        <w:trPr>
          <w:jc w:val="center"/>
        </w:trPr>
        <w:tc>
          <w:tcPr>
            <w:tcW w:w="1701" w:type="dxa"/>
            <w:shd w:val="clear" w:color="auto" w:fill="auto"/>
            <w:vAlign w:val="center"/>
          </w:tcPr>
          <w:p w14:paraId="260F5588" w14:textId="77777777" w:rsidR="00B2586B" w:rsidRPr="00E6281C" w:rsidRDefault="00B2586B" w:rsidP="007133A4">
            <w:pPr>
              <w:spacing w:after="0" w:line="240" w:lineRule="auto"/>
              <w:ind w:left="-142" w:firstLine="142"/>
              <w:jc w:val="center"/>
              <w:rPr>
                <w:rFonts w:asciiTheme="minorHAnsi" w:hAnsiTheme="minorHAnsi" w:cstheme="minorHAnsi"/>
                <w:sz w:val="22"/>
                <w:szCs w:val="22"/>
              </w:rPr>
            </w:pPr>
          </w:p>
        </w:tc>
        <w:tc>
          <w:tcPr>
            <w:tcW w:w="1843" w:type="dxa"/>
            <w:shd w:val="clear" w:color="auto" w:fill="auto"/>
            <w:vAlign w:val="center"/>
          </w:tcPr>
          <w:p w14:paraId="35510E03" w14:textId="77777777" w:rsidR="00B2586B" w:rsidRPr="00E6281C" w:rsidRDefault="00B2586B" w:rsidP="007133A4">
            <w:pPr>
              <w:spacing w:after="0" w:line="240" w:lineRule="auto"/>
              <w:ind w:left="-142" w:firstLine="142"/>
              <w:jc w:val="center"/>
              <w:rPr>
                <w:rFonts w:asciiTheme="minorHAnsi" w:hAnsiTheme="minorHAnsi" w:cstheme="minorHAnsi"/>
                <w:sz w:val="22"/>
                <w:szCs w:val="22"/>
              </w:rPr>
            </w:pPr>
          </w:p>
        </w:tc>
        <w:tc>
          <w:tcPr>
            <w:tcW w:w="2126" w:type="dxa"/>
            <w:shd w:val="clear" w:color="auto" w:fill="auto"/>
            <w:vAlign w:val="center"/>
          </w:tcPr>
          <w:p w14:paraId="01934722" w14:textId="77777777" w:rsidR="00B2586B" w:rsidRPr="00E6281C" w:rsidRDefault="00B2586B" w:rsidP="007133A4">
            <w:pPr>
              <w:spacing w:after="0" w:line="240" w:lineRule="auto"/>
              <w:ind w:left="-142" w:firstLine="142"/>
              <w:jc w:val="center"/>
              <w:rPr>
                <w:rFonts w:asciiTheme="minorHAnsi" w:hAnsiTheme="minorHAnsi" w:cstheme="minorHAnsi"/>
                <w:sz w:val="22"/>
                <w:szCs w:val="22"/>
              </w:rPr>
            </w:pPr>
          </w:p>
        </w:tc>
        <w:tc>
          <w:tcPr>
            <w:tcW w:w="2410" w:type="dxa"/>
            <w:shd w:val="clear" w:color="auto" w:fill="auto"/>
            <w:vAlign w:val="center"/>
          </w:tcPr>
          <w:p w14:paraId="0A1CA61E" w14:textId="77777777" w:rsidR="00B2586B" w:rsidRPr="00E6281C" w:rsidRDefault="00B2586B" w:rsidP="007133A4">
            <w:pPr>
              <w:spacing w:after="0" w:line="240" w:lineRule="auto"/>
              <w:ind w:left="-142" w:firstLine="142"/>
              <w:jc w:val="center"/>
              <w:rPr>
                <w:rFonts w:asciiTheme="minorHAnsi" w:hAnsiTheme="minorHAnsi" w:cstheme="minorHAnsi"/>
                <w:sz w:val="22"/>
                <w:szCs w:val="22"/>
              </w:rPr>
            </w:pPr>
          </w:p>
        </w:tc>
      </w:tr>
    </w:tbl>
    <w:p w14:paraId="6DE9EA85" w14:textId="77777777" w:rsidR="002470E5" w:rsidRPr="00E6281C" w:rsidRDefault="002470E5" w:rsidP="00B2586B">
      <w:pPr>
        <w:rPr>
          <w:rFonts w:asciiTheme="minorHAnsi" w:hAnsiTheme="minorHAnsi" w:cstheme="minorHAnsi"/>
          <w:sz w:val="22"/>
          <w:szCs w:val="22"/>
        </w:rPr>
      </w:pPr>
    </w:p>
    <w:p w14:paraId="41D6F341" w14:textId="77777777" w:rsidR="00117F3A" w:rsidRPr="00E6281C" w:rsidRDefault="00117F3A" w:rsidP="00B2586B">
      <w:pPr>
        <w:rPr>
          <w:rFonts w:asciiTheme="minorHAnsi" w:hAnsiTheme="minorHAnsi" w:cstheme="minorHAnsi"/>
          <w:sz w:val="22"/>
          <w:szCs w:val="22"/>
        </w:rPr>
      </w:pPr>
    </w:p>
    <w:p w14:paraId="6E3EDB4E" w14:textId="77777777" w:rsidR="002D12A1" w:rsidRPr="00805905" w:rsidRDefault="00117F3A" w:rsidP="00883C99">
      <w:pPr>
        <w:pStyle w:val="af6"/>
        <w:jc w:val="both"/>
        <w:rPr>
          <w:rFonts w:cstheme="minorHAnsi"/>
          <w:sz w:val="22"/>
          <w:szCs w:val="22"/>
        </w:rPr>
      </w:pPr>
      <w:r w:rsidRPr="00E6281C">
        <w:rPr>
          <w:rFonts w:eastAsia="Times New Roman" w:cstheme="minorHAnsi"/>
          <w:bCs/>
          <w:color w:val="000000" w:themeColor="text1"/>
          <w:sz w:val="22"/>
          <w:szCs w:val="22"/>
          <w:lang w:eastAsia="ru-RU"/>
        </w:rPr>
        <w:t>Документ подписан электронной подписью</w:t>
      </w:r>
    </w:p>
    <w:sectPr w:rsidR="002D12A1" w:rsidRPr="00805905" w:rsidSect="000C266A">
      <w:footerReference w:type="default" r:id="rId13"/>
      <w:footnotePr>
        <w:numFmt w:val="chicago"/>
        <w:numRestart w:val="eachPage"/>
      </w:footnotePr>
      <w:type w:val="continuous"/>
      <w:pgSz w:w="11906" w:h="16838"/>
      <w:pgMar w:top="1134" w:right="849" w:bottom="1134" w:left="1701"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119DE" w14:textId="77777777" w:rsidR="00513386" w:rsidRDefault="00513386" w:rsidP="0076141D">
      <w:pPr>
        <w:spacing w:before="0" w:after="0" w:line="240" w:lineRule="auto"/>
      </w:pPr>
      <w:r>
        <w:separator/>
      </w:r>
    </w:p>
  </w:endnote>
  <w:endnote w:type="continuationSeparator" w:id="0">
    <w:p w14:paraId="535561CA" w14:textId="77777777" w:rsidR="00513386" w:rsidRDefault="00513386" w:rsidP="0076141D">
      <w:pPr>
        <w:spacing w:before="0" w:after="0" w:line="240" w:lineRule="auto"/>
      </w:pPr>
      <w:r>
        <w:continuationSeparator/>
      </w:r>
    </w:p>
  </w:endnote>
  <w:endnote w:type="continuationNotice" w:id="1">
    <w:p w14:paraId="3827AF8D" w14:textId="77777777" w:rsidR="00513386" w:rsidRDefault="0051338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526373"/>
      <w:docPartObj>
        <w:docPartGallery w:val="Page Numbers (Bottom of Page)"/>
        <w:docPartUnique/>
      </w:docPartObj>
    </w:sdtPr>
    <w:sdtContent>
      <w:p w14:paraId="528E6CD6" w14:textId="75F3CAB4" w:rsidR="00513386" w:rsidRDefault="00513386">
        <w:pPr>
          <w:pStyle w:val="a7"/>
          <w:jc w:val="right"/>
        </w:pPr>
        <w:r>
          <w:fldChar w:fldCharType="begin"/>
        </w:r>
        <w:r>
          <w:instrText>PAGE   \* MERGEFORMAT</w:instrText>
        </w:r>
        <w:r>
          <w:fldChar w:fldCharType="separate"/>
        </w:r>
        <w:r w:rsidR="008C7819">
          <w:rPr>
            <w:noProof/>
          </w:rPr>
          <w:t>72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96391" w14:textId="77777777" w:rsidR="00513386" w:rsidRDefault="00513386" w:rsidP="0076141D">
      <w:pPr>
        <w:spacing w:before="0" w:after="0" w:line="240" w:lineRule="auto"/>
      </w:pPr>
      <w:r>
        <w:separator/>
      </w:r>
    </w:p>
  </w:footnote>
  <w:footnote w:type="continuationSeparator" w:id="0">
    <w:p w14:paraId="689D6655" w14:textId="77777777" w:rsidR="00513386" w:rsidRDefault="00513386" w:rsidP="0076141D">
      <w:pPr>
        <w:spacing w:before="0" w:after="0" w:line="240" w:lineRule="auto"/>
      </w:pPr>
      <w:r>
        <w:continuationSeparator/>
      </w:r>
    </w:p>
  </w:footnote>
  <w:footnote w:type="continuationNotice" w:id="1">
    <w:p w14:paraId="33C2DFB0" w14:textId="77777777" w:rsidR="00513386" w:rsidRDefault="00513386">
      <w:pPr>
        <w:spacing w:before="0" w:after="0" w:line="240" w:lineRule="auto"/>
      </w:pPr>
    </w:p>
  </w:footnote>
  <w:footnote w:id="2">
    <w:p w14:paraId="453E39B1" w14:textId="03E367A1" w:rsidR="00513386" w:rsidRDefault="00513386" w:rsidP="00A8624C">
      <w:pPr>
        <w:pStyle w:val="af6"/>
        <w:jc w:val="both"/>
      </w:pPr>
      <w:r w:rsidRPr="002A3EB4">
        <w:rPr>
          <w:rStyle w:val="af8"/>
        </w:rPr>
        <w:footnoteRef/>
      </w:r>
      <w:r w:rsidRPr="002A3EB4">
        <w:t xml:space="preserve"> </w:t>
      </w:r>
      <w:r w:rsidRPr="009C29D9">
        <w:rPr>
          <w:rStyle w:val="af8"/>
          <w:rFonts w:ascii="Times New Roman" w:hAnsi="Times New Roman" w:cs="Times New Roman"/>
          <w:sz w:val="24"/>
          <w:szCs w:val="24"/>
        </w:rPr>
        <w:t xml:space="preserve">Участник направляет Заявку на присвоение </w:t>
      </w:r>
      <w:proofErr w:type="spellStart"/>
      <w:r w:rsidRPr="009C29D9">
        <w:rPr>
          <w:rStyle w:val="af8"/>
          <w:rFonts w:ascii="Times New Roman" w:hAnsi="Times New Roman" w:cs="Times New Roman"/>
          <w:sz w:val="24"/>
          <w:szCs w:val="24"/>
        </w:rPr>
        <w:t>Репозитарного</w:t>
      </w:r>
      <w:proofErr w:type="spellEnd"/>
      <w:r w:rsidRPr="009C29D9">
        <w:rPr>
          <w:rStyle w:val="af8"/>
          <w:rFonts w:ascii="Times New Roman" w:hAnsi="Times New Roman" w:cs="Times New Roman"/>
          <w:sz w:val="24"/>
          <w:szCs w:val="24"/>
        </w:rPr>
        <w:t xml:space="preserve"> кода (Форма CM006) в электронном виде с использованием ЛКУ или на бумажном носителе/</w:t>
      </w:r>
      <w:proofErr w:type="spellStart"/>
      <w:r w:rsidRPr="009C29D9">
        <w:rPr>
          <w:rStyle w:val="af8"/>
          <w:rFonts w:ascii="Times New Roman" w:hAnsi="Times New Roman" w:cs="Times New Roman"/>
          <w:sz w:val="24"/>
          <w:szCs w:val="24"/>
        </w:rPr>
        <w:t>The</w:t>
      </w:r>
      <w:proofErr w:type="spellEnd"/>
      <w:r w:rsidRPr="009C29D9">
        <w:rPr>
          <w:rStyle w:val="af8"/>
          <w:rFonts w:ascii="Times New Roman" w:hAnsi="Times New Roman" w:cs="Times New Roman"/>
          <w:sz w:val="24"/>
          <w:szCs w:val="24"/>
        </w:rPr>
        <w:t xml:space="preserve"> </w:t>
      </w:r>
      <w:proofErr w:type="spellStart"/>
      <w:r w:rsidRPr="009C29D9">
        <w:rPr>
          <w:rStyle w:val="af8"/>
          <w:rFonts w:ascii="Times New Roman" w:hAnsi="Times New Roman" w:cs="Times New Roman"/>
          <w:sz w:val="24"/>
          <w:szCs w:val="24"/>
        </w:rPr>
        <w:t>Participant</w:t>
      </w:r>
      <w:proofErr w:type="spellEnd"/>
      <w:r w:rsidRPr="009C29D9">
        <w:rPr>
          <w:rStyle w:val="af8"/>
          <w:rFonts w:ascii="Times New Roman" w:hAnsi="Times New Roman" w:cs="Times New Roman"/>
          <w:sz w:val="24"/>
          <w:szCs w:val="24"/>
        </w:rPr>
        <w:t xml:space="preserve"> </w:t>
      </w:r>
      <w:proofErr w:type="spellStart"/>
      <w:r w:rsidRPr="009C29D9">
        <w:rPr>
          <w:rStyle w:val="af8"/>
          <w:rFonts w:ascii="Times New Roman" w:hAnsi="Times New Roman" w:cs="Times New Roman"/>
          <w:sz w:val="24"/>
          <w:szCs w:val="24"/>
        </w:rPr>
        <w:t>sends</w:t>
      </w:r>
      <w:proofErr w:type="spellEnd"/>
      <w:r w:rsidRPr="009C29D9">
        <w:rPr>
          <w:rStyle w:val="af8"/>
          <w:rFonts w:ascii="Times New Roman" w:hAnsi="Times New Roman" w:cs="Times New Roman"/>
          <w:sz w:val="24"/>
          <w:szCs w:val="24"/>
        </w:rPr>
        <w:t xml:space="preserve"> </w:t>
      </w:r>
      <w:proofErr w:type="spellStart"/>
      <w:r w:rsidRPr="009C29D9">
        <w:rPr>
          <w:rStyle w:val="af8"/>
          <w:rFonts w:ascii="Times New Roman" w:hAnsi="Times New Roman" w:cs="Times New Roman"/>
          <w:sz w:val="24"/>
          <w:szCs w:val="24"/>
        </w:rPr>
        <w:t>the</w:t>
      </w:r>
      <w:proofErr w:type="spellEnd"/>
      <w:r w:rsidRPr="009C29D9">
        <w:rPr>
          <w:rStyle w:val="af8"/>
          <w:rFonts w:ascii="Times New Roman" w:hAnsi="Times New Roman" w:cs="Times New Roman"/>
          <w:sz w:val="24"/>
          <w:szCs w:val="24"/>
        </w:rPr>
        <w:t xml:space="preserve"> </w:t>
      </w:r>
      <w:proofErr w:type="spellStart"/>
      <w:r w:rsidRPr="009C29D9">
        <w:rPr>
          <w:rStyle w:val="af8"/>
          <w:rFonts w:ascii="Times New Roman" w:hAnsi="Times New Roman" w:cs="Times New Roman"/>
          <w:sz w:val="24"/>
          <w:szCs w:val="24"/>
        </w:rPr>
        <w:t>Request</w:t>
      </w:r>
      <w:proofErr w:type="spellEnd"/>
      <w:r w:rsidRPr="009C29D9">
        <w:rPr>
          <w:rStyle w:val="af8"/>
          <w:rFonts w:ascii="Times New Roman" w:hAnsi="Times New Roman" w:cs="Times New Roman"/>
          <w:sz w:val="24"/>
          <w:szCs w:val="24"/>
        </w:rPr>
        <w:t xml:space="preserve"> </w:t>
      </w:r>
      <w:proofErr w:type="spellStart"/>
      <w:r w:rsidRPr="009C29D9">
        <w:rPr>
          <w:rStyle w:val="af8"/>
          <w:rFonts w:ascii="Times New Roman" w:hAnsi="Times New Roman" w:cs="Times New Roman"/>
          <w:sz w:val="24"/>
          <w:szCs w:val="24"/>
        </w:rPr>
        <w:t>for</w:t>
      </w:r>
      <w:proofErr w:type="spellEnd"/>
      <w:r w:rsidRPr="009C29D9">
        <w:rPr>
          <w:rStyle w:val="af8"/>
          <w:rFonts w:ascii="Times New Roman" w:hAnsi="Times New Roman" w:cs="Times New Roman"/>
          <w:sz w:val="24"/>
          <w:szCs w:val="24"/>
        </w:rPr>
        <w:t xml:space="preserve"> </w:t>
      </w:r>
      <w:proofErr w:type="spellStart"/>
      <w:r w:rsidRPr="009C29D9">
        <w:rPr>
          <w:rStyle w:val="af8"/>
          <w:rFonts w:ascii="Times New Roman" w:hAnsi="Times New Roman" w:cs="Times New Roman"/>
          <w:sz w:val="24"/>
          <w:szCs w:val="24"/>
        </w:rPr>
        <w:t>the</w:t>
      </w:r>
      <w:proofErr w:type="spellEnd"/>
      <w:r w:rsidRPr="009C29D9">
        <w:rPr>
          <w:rStyle w:val="af8"/>
          <w:rFonts w:ascii="Times New Roman" w:hAnsi="Times New Roman" w:cs="Times New Roman"/>
          <w:sz w:val="24"/>
          <w:szCs w:val="24"/>
        </w:rPr>
        <w:t xml:space="preserve"> </w:t>
      </w:r>
      <w:proofErr w:type="spellStart"/>
      <w:r w:rsidRPr="009C29D9">
        <w:rPr>
          <w:rStyle w:val="af8"/>
          <w:rFonts w:ascii="Times New Roman" w:hAnsi="Times New Roman" w:cs="Times New Roman"/>
          <w:sz w:val="24"/>
          <w:szCs w:val="24"/>
        </w:rPr>
        <w:t>assignment</w:t>
      </w:r>
      <w:proofErr w:type="spellEnd"/>
      <w:r w:rsidRPr="009C29D9">
        <w:rPr>
          <w:rStyle w:val="af8"/>
          <w:rFonts w:ascii="Times New Roman" w:hAnsi="Times New Roman" w:cs="Times New Roman"/>
          <w:sz w:val="24"/>
          <w:szCs w:val="24"/>
        </w:rPr>
        <w:t xml:space="preserve"> </w:t>
      </w:r>
      <w:proofErr w:type="spellStart"/>
      <w:r w:rsidRPr="009C29D9">
        <w:rPr>
          <w:rStyle w:val="af8"/>
          <w:rFonts w:ascii="Times New Roman" w:hAnsi="Times New Roman" w:cs="Times New Roman"/>
          <w:sz w:val="24"/>
          <w:szCs w:val="24"/>
        </w:rPr>
        <w:t>of</w:t>
      </w:r>
      <w:proofErr w:type="spellEnd"/>
      <w:r w:rsidRPr="009C29D9">
        <w:rPr>
          <w:rStyle w:val="af8"/>
          <w:rFonts w:ascii="Times New Roman" w:hAnsi="Times New Roman" w:cs="Times New Roman"/>
          <w:sz w:val="24"/>
          <w:szCs w:val="24"/>
        </w:rPr>
        <w:t xml:space="preserve"> a </w:t>
      </w:r>
      <w:proofErr w:type="spellStart"/>
      <w:r w:rsidRPr="009C29D9">
        <w:rPr>
          <w:rStyle w:val="af8"/>
          <w:rFonts w:ascii="Times New Roman" w:hAnsi="Times New Roman" w:cs="Times New Roman"/>
          <w:sz w:val="24"/>
          <w:szCs w:val="24"/>
        </w:rPr>
        <w:t>Repository</w:t>
      </w:r>
      <w:proofErr w:type="spellEnd"/>
      <w:r w:rsidRPr="009C29D9">
        <w:rPr>
          <w:rStyle w:val="af8"/>
          <w:rFonts w:ascii="Times New Roman" w:hAnsi="Times New Roman" w:cs="Times New Roman"/>
          <w:sz w:val="24"/>
          <w:szCs w:val="24"/>
        </w:rPr>
        <w:t xml:space="preserve"> </w:t>
      </w:r>
      <w:proofErr w:type="spellStart"/>
      <w:r w:rsidRPr="009C29D9">
        <w:rPr>
          <w:rStyle w:val="af8"/>
          <w:rFonts w:ascii="Times New Roman" w:hAnsi="Times New Roman" w:cs="Times New Roman"/>
          <w:sz w:val="24"/>
          <w:szCs w:val="24"/>
        </w:rPr>
        <w:t>Code</w:t>
      </w:r>
      <w:proofErr w:type="spellEnd"/>
      <w:r w:rsidRPr="009C29D9">
        <w:rPr>
          <w:rStyle w:val="af8"/>
          <w:rFonts w:ascii="Times New Roman" w:hAnsi="Times New Roman" w:cs="Times New Roman"/>
          <w:sz w:val="24"/>
          <w:szCs w:val="24"/>
        </w:rPr>
        <w:t xml:space="preserve"> </w:t>
      </w:r>
      <w:proofErr w:type="spellStart"/>
      <w:r w:rsidRPr="009C29D9">
        <w:rPr>
          <w:rStyle w:val="af8"/>
          <w:rFonts w:ascii="Times New Roman" w:hAnsi="Times New Roman" w:cs="Times New Roman"/>
          <w:sz w:val="24"/>
          <w:szCs w:val="24"/>
        </w:rPr>
        <w:t>by</w:t>
      </w:r>
      <w:proofErr w:type="spellEnd"/>
      <w:r w:rsidRPr="009C29D9">
        <w:rPr>
          <w:rStyle w:val="af8"/>
          <w:rFonts w:ascii="Times New Roman" w:hAnsi="Times New Roman" w:cs="Times New Roman"/>
          <w:sz w:val="24"/>
          <w:szCs w:val="24"/>
        </w:rPr>
        <w:t xml:space="preserve"> </w:t>
      </w:r>
      <w:proofErr w:type="spellStart"/>
      <w:r w:rsidRPr="009C29D9">
        <w:rPr>
          <w:rStyle w:val="af8"/>
          <w:rFonts w:ascii="Times New Roman" w:hAnsi="Times New Roman" w:cs="Times New Roman"/>
          <w:sz w:val="24"/>
          <w:szCs w:val="24"/>
        </w:rPr>
        <w:t>the</w:t>
      </w:r>
      <w:proofErr w:type="spellEnd"/>
      <w:r w:rsidRPr="009C29D9">
        <w:rPr>
          <w:rStyle w:val="af8"/>
          <w:rFonts w:ascii="Times New Roman" w:hAnsi="Times New Roman" w:cs="Times New Roman"/>
          <w:sz w:val="24"/>
          <w:szCs w:val="24"/>
        </w:rPr>
        <w:t xml:space="preserve"> </w:t>
      </w:r>
      <w:proofErr w:type="spellStart"/>
      <w:r w:rsidRPr="009C29D9">
        <w:rPr>
          <w:rStyle w:val="af8"/>
          <w:rFonts w:ascii="Times New Roman" w:hAnsi="Times New Roman" w:cs="Times New Roman"/>
          <w:sz w:val="24"/>
          <w:szCs w:val="24"/>
        </w:rPr>
        <w:t>Repository</w:t>
      </w:r>
      <w:proofErr w:type="spellEnd"/>
      <w:r w:rsidRPr="009C29D9">
        <w:rPr>
          <w:rStyle w:val="af8"/>
          <w:rFonts w:ascii="Times New Roman" w:hAnsi="Times New Roman" w:cs="Times New Roman"/>
          <w:sz w:val="24"/>
          <w:szCs w:val="24"/>
        </w:rPr>
        <w:t xml:space="preserve"> (</w:t>
      </w:r>
      <w:proofErr w:type="spellStart"/>
      <w:r w:rsidRPr="009C29D9">
        <w:rPr>
          <w:rStyle w:val="af8"/>
          <w:rFonts w:ascii="Times New Roman" w:hAnsi="Times New Roman" w:cs="Times New Roman"/>
          <w:sz w:val="24"/>
          <w:szCs w:val="24"/>
        </w:rPr>
        <w:t>Form</w:t>
      </w:r>
      <w:proofErr w:type="spellEnd"/>
      <w:r w:rsidRPr="009C29D9">
        <w:rPr>
          <w:rStyle w:val="af8"/>
          <w:rFonts w:ascii="Times New Roman" w:hAnsi="Times New Roman" w:cs="Times New Roman"/>
          <w:sz w:val="24"/>
          <w:szCs w:val="24"/>
        </w:rPr>
        <w:t xml:space="preserve"> CM006) </w:t>
      </w:r>
      <w:proofErr w:type="spellStart"/>
      <w:r w:rsidRPr="009C29D9">
        <w:rPr>
          <w:rStyle w:val="af8"/>
          <w:rFonts w:ascii="Times New Roman" w:hAnsi="Times New Roman" w:cs="Times New Roman"/>
          <w:sz w:val="24"/>
          <w:szCs w:val="24"/>
        </w:rPr>
        <w:t>in</w:t>
      </w:r>
      <w:proofErr w:type="spellEnd"/>
      <w:r w:rsidRPr="009C29D9">
        <w:rPr>
          <w:rStyle w:val="af8"/>
          <w:rFonts w:ascii="Times New Roman" w:hAnsi="Times New Roman" w:cs="Times New Roman"/>
          <w:sz w:val="24"/>
          <w:szCs w:val="24"/>
        </w:rPr>
        <w:t xml:space="preserve"> </w:t>
      </w:r>
      <w:proofErr w:type="spellStart"/>
      <w:r w:rsidRPr="009C29D9">
        <w:rPr>
          <w:rStyle w:val="af8"/>
          <w:rFonts w:ascii="Times New Roman" w:hAnsi="Times New Roman" w:cs="Times New Roman"/>
          <w:sz w:val="24"/>
          <w:szCs w:val="24"/>
        </w:rPr>
        <w:t>electronic</w:t>
      </w:r>
      <w:proofErr w:type="spellEnd"/>
      <w:r w:rsidRPr="009C29D9">
        <w:rPr>
          <w:rStyle w:val="af8"/>
          <w:rFonts w:ascii="Times New Roman" w:hAnsi="Times New Roman" w:cs="Times New Roman"/>
          <w:sz w:val="24"/>
          <w:szCs w:val="24"/>
        </w:rPr>
        <w:t xml:space="preserve"> </w:t>
      </w:r>
      <w:proofErr w:type="spellStart"/>
      <w:r w:rsidRPr="009C29D9">
        <w:rPr>
          <w:rStyle w:val="af8"/>
          <w:rFonts w:ascii="Times New Roman" w:hAnsi="Times New Roman" w:cs="Times New Roman"/>
          <w:sz w:val="24"/>
          <w:szCs w:val="24"/>
        </w:rPr>
        <w:t>form</w:t>
      </w:r>
      <w:proofErr w:type="spellEnd"/>
      <w:r w:rsidRPr="009C29D9">
        <w:rPr>
          <w:rStyle w:val="af8"/>
          <w:rFonts w:ascii="Times New Roman" w:hAnsi="Times New Roman" w:cs="Times New Roman"/>
          <w:sz w:val="24"/>
          <w:szCs w:val="24"/>
        </w:rPr>
        <w:t xml:space="preserve"> </w:t>
      </w:r>
      <w:proofErr w:type="spellStart"/>
      <w:r w:rsidRPr="009C29D9">
        <w:rPr>
          <w:rStyle w:val="af8"/>
          <w:rFonts w:ascii="Times New Roman" w:hAnsi="Times New Roman" w:cs="Times New Roman"/>
          <w:sz w:val="24"/>
          <w:szCs w:val="24"/>
        </w:rPr>
        <w:t>using</w:t>
      </w:r>
      <w:proofErr w:type="spellEnd"/>
      <w:r w:rsidRPr="009C29D9">
        <w:rPr>
          <w:rStyle w:val="af8"/>
          <w:rFonts w:ascii="Times New Roman" w:hAnsi="Times New Roman" w:cs="Times New Roman"/>
          <w:sz w:val="24"/>
          <w:szCs w:val="24"/>
        </w:rPr>
        <w:t xml:space="preserve"> </w:t>
      </w:r>
      <w:proofErr w:type="spellStart"/>
      <w:r w:rsidRPr="009C29D9">
        <w:rPr>
          <w:rStyle w:val="af8"/>
          <w:rFonts w:ascii="Times New Roman" w:hAnsi="Times New Roman" w:cs="Times New Roman"/>
          <w:sz w:val="24"/>
          <w:szCs w:val="24"/>
        </w:rPr>
        <w:t>the</w:t>
      </w:r>
      <w:proofErr w:type="spellEnd"/>
      <w:r w:rsidRPr="009C29D9">
        <w:rPr>
          <w:rStyle w:val="af8"/>
          <w:rFonts w:ascii="Times New Roman" w:hAnsi="Times New Roman" w:cs="Times New Roman"/>
          <w:sz w:val="24"/>
          <w:szCs w:val="24"/>
        </w:rPr>
        <w:t xml:space="preserve"> LCU </w:t>
      </w:r>
      <w:proofErr w:type="spellStart"/>
      <w:r w:rsidRPr="009C29D9">
        <w:rPr>
          <w:rStyle w:val="af8"/>
          <w:rFonts w:ascii="Times New Roman" w:hAnsi="Times New Roman" w:cs="Times New Roman"/>
          <w:sz w:val="24"/>
          <w:szCs w:val="24"/>
        </w:rPr>
        <w:t>or</w:t>
      </w:r>
      <w:proofErr w:type="spellEnd"/>
      <w:r w:rsidRPr="009C29D9">
        <w:rPr>
          <w:rStyle w:val="af8"/>
          <w:rFonts w:ascii="Times New Roman" w:hAnsi="Times New Roman" w:cs="Times New Roman"/>
          <w:sz w:val="24"/>
          <w:szCs w:val="24"/>
        </w:rPr>
        <w:t xml:space="preserve"> </w:t>
      </w:r>
      <w:proofErr w:type="spellStart"/>
      <w:r w:rsidRPr="009C29D9">
        <w:rPr>
          <w:rStyle w:val="af8"/>
          <w:rFonts w:ascii="Times New Roman" w:hAnsi="Times New Roman" w:cs="Times New Roman"/>
          <w:sz w:val="24"/>
          <w:szCs w:val="24"/>
        </w:rPr>
        <w:t>on</w:t>
      </w:r>
      <w:proofErr w:type="spellEnd"/>
      <w:r w:rsidRPr="009C29D9">
        <w:rPr>
          <w:rStyle w:val="af8"/>
          <w:rFonts w:ascii="Times New Roman" w:hAnsi="Times New Roman" w:cs="Times New Roman"/>
          <w:sz w:val="24"/>
          <w:szCs w:val="24"/>
        </w:rPr>
        <w:t xml:space="preserve"> </w:t>
      </w:r>
      <w:proofErr w:type="spellStart"/>
      <w:r w:rsidRPr="009C29D9">
        <w:rPr>
          <w:rStyle w:val="af8"/>
          <w:rFonts w:ascii="Times New Roman" w:hAnsi="Times New Roman" w:cs="Times New Roman"/>
          <w:sz w:val="24"/>
          <w:szCs w:val="24"/>
        </w:rPr>
        <w:t>paper</w:t>
      </w:r>
      <w:proofErr w:type="spellEnd"/>
    </w:p>
  </w:footnote>
  <w:footnote w:id="3">
    <w:p w14:paraId="5886EFD1" w14:textId="77777777" w:rsidR="00513386" w:rsidRPr="00665869" w:rsidRDefault="00513386" w:rsidP="00665869">
      <w:pPr>
        <w:spacing w:before="0" w:after="0" w:line="240" w:lineRule="auto"/>
        <w:rPr>
          <w:rStyle w:val="af8"/>
        </w:rPr>
      </w:pPr>
      <w:r w:rsidRPr="00665869">
        <w:rPr>
          <w:rStyle w:val="af8"/>
        </w:rPr>
        <w:footnoteRef/>
      </w:r>
      <w:r w:rsidRPr="00665869">
        <w:rPr>
          <w:rStyle w:val="af8"/>
        </w:rPr>
        <w:t xml:space="preserve"> Указывается, в каких случаях используется данный код для идентификации Участника в сообщениях </w:t>
      </w:r>
      <w:proofErr w:type="spellStart"/>
      <w:r w:rsidRPr="00665869">
        <w:rPr>
          <w:rStyle w:val="af8"/>
        </w:rPr>
        <w:t>Репозитария</w:t>
      </w:r>
      <w:proofErr w:type="spellEnd"/>
      <w:r>
        <w:rPr>
          <w:rStyle w:val="af8"/>
        </w:rPr>
        <w:t>/</w:t>
      </w:r>
      <w:proofErr w:type="spellStart"/>
      <w:r>
        <w:rPr>
          <w:rStyle w:val="af8"/>
        </w:rPr>
        <w:t>Specify</w:t>
      </w:r>
      <w:proofErr w:type="spellEnd"/>
      <w:r>
        <w:rPr>
          <w:rStyle w:val="af8"/>
        </w:rPr>
        <w:t xml:space="preserve"> </w:t>
      </w:r>
      <w:proofErr w:type="spellStart"/>
      <w:r>
        <w:rPr>
          <w:rStyle w:val="af8"/>
        </w:rPr>
        <w:t>in</w:t>
      </w:r>
      <w:proofErr w:type="spellEnd"/>
      <w:r>
        <w:rPr>
          <w:rStyle w:val="af8"/>
        </w:rPr>
        <w:t xml:space="preserve"> </w:t>
      </w:r>
      <w:proofErr w:type="spellStart"/>
      <w:r>
        <w:rPr>
          <w:rStyle w:val="af8"/>
        </w:rPr>
        <w:t>which</w:t>
      </w:r>
      <w:proofErr w:type="spellEnd"/>
      <w:r>
        <w:rPr>
          <w:rStyle w:val="af8"/>
        </w:rPr>
        <w:t xml:space="preserve"> </w:t>
      </w:r>
      <w:proofErr w:type="spellStart"/>
      <w:r>
        <w:rPr>
          <w:rStyle w:val="af8"/>
        </w:rPr>
        <w:t>cases</w:t>
      </w:r>
      <w:proofErr w:type="spellEnd"/>
      <w:r>
        <w:rPr>
          <w:rStyle w:val="af8"/>
        </w:rPr>
        <w:t xml:space="preserve"> </w:t>
      </w:r>
      <w:proofErr w:type="spellStart"/>
      <w:r w:rsidRPr="00665869">
        <w:rPr>
          <w:rStyle w:val="af8"/>
        </w:rPr>
        <w:t>the</w:t>
      </w:r>
      <w:proofErr w:type="spellEnd"/>
      <w:r w:rsidRPr="00665869">
        <w:rPr>
          <w:rStyle w:val="af8"/>
        </w:rPr>
        <w:t xml:space="preserve"> </w:t>
      </w:r>
      <w:proofErr w:type="spellStart"/>
      <w:r w:rsidRPr="00665869">
        <w:rPr>
          <w:rStyle w:val="af8"/>
        </w:rPr>
        <w:t>Repository</w:t>
      </w:r>
      <w:proofErr w:type="spellEnd"/>
      <w:r w:rsidRPr="00665869">
        <w:rPr>
          <w:rStyle w:val="af8"/>
        </w:rPr>
        <w:t xml:space="preserve"> </w:t>
      </w:r>
      <w:proofErr w:type="spellStart"/>
      <w:r w:rsidRPr="00665869">
        <w:rPr>
          <w:rStyle w:val="af8"/>
        </w:rPr>
        <w:t>code</w:t>
      </w:r>
      <w:proofErr w:type="spellEnd"/>
      <w:r w:rsidRPr="00665869">
        <w:rPr>
          <w:rStyle w:val="af8"/>
        </w:rPr>
        <w:t xml:space="preserve"> </w:t>
      </w:r>
      <w:proofErr w:type="spellStart"/>
      <w:r w:rsidRPr="00665869">
        <w:rPr>
          <w:rStyle w:val="af8"/>
        </w:rPr>
        <w:t>is</w:t>
      </w:r>
      <w:proofErr w:type="spellEnd"/>
      <w:r w:rsidRPr="00665869">
        <w:rPr>
          <w:rStyle w:val="af8"/>
        </w:rPr>
        <w:t xml:space="preserve"> </w:t>
      </w:r>
      <w:proofErr w:type="spellStart"/>
      <w:r w:rsidRPr="00665869">
        <w:rPr>
          <w:rStyle w:val="af8"/>
        </w:rPr>
        <w:t>to</w:t>
      </w:r>
      <w:proofErr w:type="spellEnd"/>
      <w:r w:rsidRPr="00665869">
        <w:rPr>
          <w:rStyle w:val="af8"/>
        </w:rPr>
        <w:t xml:space="preserve"> </w:t>
      </w:r>
      <w:proofErr w:type="spellStart"/>
      <w:r w:rsidRPr="00665869">
        <w:rPr>
          <w:rStyle w:val="af8"/>
        </w:rPr>
        <w:t>be</w:t>
      </w:r>
      <w:proofErr w:type="spellEnd"/>
      <w:r w:rsidRPr="00665869">
        <w:rPr>
          <w:rStyle w:val="af8"/>
        </w:rPr>
        <w:t xml:space="preserve"> </w:t>
      </w:r>
      <w:proofErr w:type="spellStart"/>
      <w:r w:rsidRPr="00665869">
        <w:rPr>
          <w:rStyle w:val="af8"/>
        </w:rPr>
        <w:t>used</w:t>
      </w:r>
      <w:proofErr w:type="spellEnd"/>
      <w:r w:rsidRPr="00665869">
        <w:rPr>
          <w:rStyle w:val="af8"/>
        </w:rPr>
        <w:t xml:space="preserve"> </w:t>
      </w:r>
      <w:proofErr w:type="spellStart"/>
      <w:r w:rsidRPr="00665869">
        <w:rPr>
          <w:rStyle w:val="af8"/>
        </w:rPr>
        <w:t>for</w:t>
      </w:r>
      <w:proofErr w:type="spellEnd"/>
      <w:r w:rsidRPr="00665869">
        <w:rPr>
          <w:rStyle w:val="af8"/>
        </w:rPr>
        <w:t xml:space="preserve"> </w:t>
      </w:r>
      <w:proofErr w:type="spellStart"/>
      <w:r w:rsidRPr="00665869">
        <w:rPr>
          <w:rStyle w:val="af8"/>
        </w:rPr>
        <w:t>the</w:t>
      </w:r>
      <w:proofErr w:type="spellEnd"/>
      <w:r w:rsidRPr="00665869">
        <w:rPr>
          <w:rStyle w:val="af8"/>
        </w:rPr>
        <w:t xml:space="preserve"> </w:t>
      </w:r>
      <w:proofErr w:type="spellStart"/>
      <w:r w:rsidRPr="00665869">
        <w:rPr>
          <w:rStyle w:val="af8"/>
        </w:rPr>
        <w:t>identification</w:t>
      </w:r>
      <w:proofErr w:type="spellEnd"/>
      <w:r w:rsidRPr="00665869">
        <w:rPr>
          <w:rStyle w:val="af8"/>
        </w:rPr>
        <w:t xml:space="preserve"> </w:t>
      </w:r>
      <w:proofErr w:type="spellStart"/>
      <w:r w:rsidRPr="00665869">
        <w:rPr>
          <w:rStyle w:val="af8"/>
        </w:rPr>
        <w:t>of</w:t>
      </w:r>
      <w:proofErr w:type="spellEnd"/>
      <w:r w:rsidRPr="00665869">
        <w:rPr>
          <w:rStyle w:val="af8"/>
        </w:rPr>
        <w:t xml:space="preserve"> </w:t>
      </w:r>
      <w:proofErr w:type="spellStart"/>
      <w:r w:rsidRPr="00665869">
        <w:rPr>
          <w:rStyle w:val="af8"/>
        </w:rPr>
        <w:t>the</w:t>
      </w:r>
      <w:proofErr w:type="spellEnd"/>
      <w:r w:rsidRPr="00665869">
        <w:rPr>
          <w:rStyle w:val="af8"/>
        </w:rPr>
        <w:t xml:space="preserve"> </w:t>
      </w:r>
      <w:proofErr w:type="spellStart"/>
      <w:r w:rsidRPr="00665869">
        <w:rPr>
          <w:rStyle w:val="af8"/>
        </w:rPr>
        <w:t>Participant</w:t>
      </w:r>
      <w:proofErr w:type="spellEnd"/>
      <w:r w:rsidRPr="00665869">
        <w:rPr>
          <w:rStyle w:val="af8"/>
        </w:rPr>
        <w:t xml:space="preserve"> </w:t>
      </w:r>
      <w:proofErr w:type="spellStart"/>
      <w:r w:rsidRPr="00665869">
        <w:rPr>
          <w:rStyle w:val="af8"/>
        </w:rPr>
        <w:t>in</w:t>
      </w:r>
      <w:proofErr w:type="spellEnd"/>
      <w:r w:rsidRPr="00665869">
        <w:rPr>
          <w:rStyle w:val="af8"/>
        </w:rPr>
        <w:t xml:space="preserve"> </w:t>
      </w:r>
      <w:proofErr w:type="spellStart"/>
      <w:r w:rsidRPr="00665869">
        <w:rPr>
          <w:rStyle w:val="af8"/>
        </w:rPr>
        <w:t>the</w:t>
      </w:r>
      <w:proofErr w:type="spellEnd"/>
      <w:r w:rsidRPr="00665869">
        <w:rPr>
          <w:rStyle w:val="af8"/>
        </w:rPr>
        <w:t xml:space="preserve"> </w:t>
      </w:r>
      <w:proofErr w:type="spellStart"/>
      <w:r w:rsidRPr="00665869">
        <w:rPr>
          <w:rStyle w:val="af8"/>
        </w:rPr>
        <w:t>Repository’s</w:t>
      </w:r>
      <w:proofErr w:type="spellEnd"/>
      <w:r w:rsidRPr="00665869">
        <w:rPr>
          <w:rStyle w:val="af8"/>
        </w:rPr>
        <w:t xml:space="preserve"> </w:t>
      </w:r>
      <w:proofErr w:type="spellStart"/>
      <w:r w:rsidRPr="00665869">
        <w:rPr>
          <w:rStyle w:val="af8"/>
        </w:rPr>
        <w:t>messages</w:t>
      </w:r>
      <w:proofErr w:type="spellEnd"/>
    </w:p>
  </w:footnote>
  <w:footnote w:id="4">
    <w:p w14:paraId="4BAB0103" w14:textId="77777777" w:rsidR="00513386" w:rsidRPr="009101B4" w:rsidRDefault="00513386" w:rsidP="00665869">
      <w:pPr>
        <w:pStyle w:val="af6"/>
        <w:spacing w:after="120"/>
        <w:ind w:left="284" w:hanging="284"/>
        <w:jc w:val="both"/>
        <w:rPr>
          <w:rFonts w:ascii="Times New Roman" w:hAnsi="Times New Roman" w:cs="Times New Roman"/>
          <w:sz w:val="18"/>
          <w:szCs w:val="18"/>
        </w:rPr>
      </w:pPr>
      <w:r w:rsidRPr="00665869">
        <w:rPr>
          <w:rStyle w:val="af8"/>
          <w:rFonts w:ascii="Times New Roman" w:hAnsi="Times New Roman" w:cs="Times New Roman"/>
          <w:sz w:val="18"/>
          <w:szCs w:val="18"/>
        </w:rPr>
        <w:footnoteRef/>
      </w:r>
      <w:r w:rsidRPr="009101B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665869">
        <w:rPr>
          <w:rFonts w:ascii="Times New Roman" w:eastAsia="Times New Roman" w:hAnsi="Times New Roman" w:cs="Times New Roman"/>
          <w:kern w:val="16"/>
          <w:sz w:val="18"/>
          <w:szCs w:val="18"/>
          <w:lang w:eastAsia="ru-RU"/>
        </w:rPr>
        <w:t>Исключение</w:t>
      </w:r>
      <w:r w:rsidRPr="009101B4">
        <w:rPr>
          <w:rFonts w:ascii="Times New Roman" w:eastAsia="Times New Roman" w:hAnsi="Times New Roman" w:cs="Times New Roman"/>
          <w:kern w:val="16"/>
          <w:sz w:val="18"/>
          <w:szCs w:val="18"/>
          <w:lang w:eastAsia="ru-RU"/>
        </w:rPr>
        <w:t xml:space="preserve"> </w:t>
      </w:r>
      <w:proofErr w:type="spellStart"/>
      <w:r w:rsidRPr="00665869">
        <w:rPr>
          <w:rFonts w:ascii="Times New Roman" w:eastAsia="Times New Roman" w:hAnsi="Times New Roman" w:cs="Times New Roman"/>
          <w:kern w:val="16"/>
          <w:sz w:val="18"/>
          <w:szCs w:val="18"/>
          <w:lang w:eastAsia="ru-RU"/>
        </w:rPr>
        <w:t>Репозитарного</w:t>
      </w:r>
      <w:proofErr w:type="spellEnd"/>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eastAsia="ru-RU"/>
        </w:rPr>
        <w:t>кода</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eastAsia="ru-RU"/>
        </w:rPr>
        <w:t>Участника</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eastAsia="ru-RU"/>
        </w:rPr>
        <w:t>из</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eastAsia="ru-RU"/>
        </w:rPr>
        <w:t>Справочника</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eastAsia="ru-RU"/>
        </w:rPr>
        <w:t>Участников</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eastAsia="ru-RU"/>
        </w:rPr>
        <w:t>происходит</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eastAsia="ru-RU"/>
        </w:rPr>
        <w:t>не</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eastAsia="ru-RU"/>
        </w:rPr>
        <w:t>ранее</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eastAsia="ru-RU"/>
        </w:rPr>
        <w:t>рабочего</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eastAsia="ru-RU"/>
        </w:rPr>
        <w:t>дня</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eastAsia="ru-RU"/>
        </w:rPr>
        <w:t>следующего</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eastAsia="ru-RU"/>
        </w:rPr>
        <w:t>за</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eastAsia="ru-RU"/>
        </w:rPr>
        <w:t>днем</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eastAsia="ru-RU"/>
        </w:rPr>
        <w:t>получения</w:t>
      </w:r>
      <w:r w:rsidRPr="009101B4">
        <w:rPr>
          <w:rFonts w:ascii="Times New Roman" w:eastAsia="Times New Roman" w:hAnsi="Times New Roman" w:cs="Times New Roman"/>
          <w:kern w:val="16"/>
          <w:sz w:val="18"/>
          <w:szCs w:val="18"/>
          <w:lang w:eastAsia="ru-RU"/>
        </w:rPr>
        <w:t xml:space="preserve"> </w:t>
      </w:r>
      <w:proofErr w:type="spellStart"/>
      <w:r w:rsidRPr="00665869">
        <w:rPr>
          <w:rFonts w:ascii="Times New Roman" w:eastAsia="Times New Roman" w:hAnsi="Times New Roman" w:cs="Times New Roman"/>
          <w:kern w:val="16"/>
          <w:sz w:val="18"/>
          <w:szCs w:val="18"/>
          <w:lang w:eastAsia="ru-RU"/>
        </w:rPr>
        <w:t>Репозитарием</w:t>
      </w:r>
      <w:proofErr w:type="spellEnd"/>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eastAsia="ru-RU"/>
        </w:rPr>
        <w:t>документа</w:t>
      </w:r>
      <w:r w:rsidRPr="009101B4">
        <w:rPr>
          <w:rFonts w:ascii="Times New Roman" w:eastAsia="Times New Roman" w:hAnsi="Times New Roman" w:cs="Times New Roman"/>
          <w:kern w:val="16"/>
          <w:sz w:val="18"/>
          <w:szCs w:val="18"/>
          <w:lang w:eastAsia="ru-RU"/>
        </w:rPr>
        <w:t>/*</w:t>
      </w:r>
      <w:r w:rsidRPr="00665869">
        <w:rPr>
          <w:rFonts w:ascii="Times New Roman" w:eastAsia="Times New Roman" w:hAnsi="Times New Roman" w:cs="Times New Roman"/>
          <w:kern w:val="16"/>
          <w:sz w:val="18"/>
          <w:szCs w:val="18"/>
          <w:lang w:val="en-US" w:eastAsia="ru-RU"/>
        </w:rPr>
        <w:t>The</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Participant</w:t>
      </w:r>
      <w:r w:rsidRPr="009101B4">
        <w:rPr>
          <w:rFonts w:ascii="Times New Roman" w:eastAsia="Times New Roman" w:hAnsi="Times New Roman" w:cs="Times New Roman"/>
          <w:kern w:val="16"/>
          <w:sz w:val="18"/>
          <w:szCs w:val="18"/>
          <w:lang w:eastAsia="ru-RU"/>
        </w:rPr>
        <w:t>’</w:t>
      </w:r>
      <w:r w:rsidRPr="00665869">
        <w:rPr>
          <w:rFonts w:ascii="Times New Roman" w:eastAsia="Times New Roman" w:hAnsi="Times New Roman" w:cs="Times New Roman"/>
          <w:kern w:val="16"/>
          <w:sz w:val="18"/>
          <w:szCs w:val="18"/>
          <w:lang w:val="en-US" w:eastAsia="ru-RU"/>
        </w:rPr>
        <w:t>s</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sz w:val="18"/>
          <w:szCs w:val="18"/>
          <w:lang w:val="en-US" w:eastAsia="ru-RU"/>
        </w:rPr>
        <w:t>Repository</w:t>
      </w:r>
      <w:r w:rsidRPr="009101B4" w:rsidDel="006831D7">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Code</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will</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be</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deleted</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from</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the</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Participants</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Reference</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Guide</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no</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earlier</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than</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the</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business</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day</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following</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the</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receipt</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by</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the</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Repository</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of</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the</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document</w:t>
      </w:r>
      <w:r w:rsidRPr="009101B4">
        <w:rPr>
          <w:rFonts w:ascii="Times New Roman" w:eastAsia="Times New Roman" w:hAnsi="Times New Roman" w:cs="Times New Roman"/>
          <w:kern w:val="16"/>
          <w:sz w:val="18"/>
          <w:szCs w:val="18"/>
          <w:lang w:eastAsia="ru-RU"/>
        </w:rPr>
        <w:t>.</w:t>
      </w:r>
    </w:p>
  </w:footnote>
  <w:footnote w:id="5">
    <w:p w14:paraId="7A52B2FE" w14:textId="77777777" w:rsidR="00513386" w:rsidRPr="000C266A" w:rsidRDefault="00513386" w:rsidP="001C51BA">
      <w:pPr>
        <w:pStyle w:val="af6"/>
        <w:widowControl w:val="0"/>
        <w:spacing w:after="120"/>
        <w:jc w:val="both"/>
      </w:pPr>
      <w:r w:rsidRPr="000C266A">
        <w:rPr>
          <w:rStyle w:val="af8"/>
          <w:vertAlign w:val="baseline"/>
        </w:rPr>
        <w:footnoteRef/>
      </w:r>
      <w:r w:rsidRPr="000C266A">
        <w:t xml:space="preserve"> </w:t>
      </w:r>
      <w:r w:rsidRPr="000C266A">
        <w:rPr>
          <w:rStyle w:val="af8"/>
          <w:vertAlign w:val="baseline"/>
        </w:rPr>
        <w:t xml:space="preserve">Если информация о Договоре, сведения о котором подлежат передаче в Принимающий </w:t>
      </w:r>
      <w:proofErr w:type="spellStart"/>
      <w:r w:rsidRPr="000C266A">
        <w:rPr>
          <w:rStyle w:val="af8"/>
          <w:vertAlign w:val="baseline"/>
        </w:rPr>
        <w:t>репозитарий</w:t>
      </w:r>
      <w:proofErr w:type="spellEnd"/>
      <w:r w:rsidRPr="000C266A">
        <w:rPr>
          <w:rStyle w:val="af8"/>
          <w:vertAlign w:val="baseline"/>
        </w:rPr>
        <w:t xml:space="preserve">, была предоставлена в </w:t>
      </w:r>
      <w:proofErr w:type="spellStart"/>
      <w:r w:rsidRPr="000C266A">
        <w:rPr>
          <w:rStyle w:val="af8"/>
          <w:vertAlign w:val="baseline"/>
        </w:rPr>
        <w:t>Репозитарий</w:t>
      </w:r>
      <w:proofErr w:type="spellEnd"/>
      <w:r w:rsidRPr="000C266A">
        <w:rPr>
          <w:rStyle w:val="af8"/>
          <w:vertAlign w:val="baseline"/>
        </w:rPr>
        <w:t xml:space="preserve"> 2 (двумя) Клиентами или обе стороны договора являются Клиентами </w:t>
      </w:r>
      <w:proofErr w:type="spellStart"/>
      <w:r w:rsidRPr="000C266A">
        <w:rPr>
          <w:rStyle w:val="af8"/>
          <w:vertAlign w:val="baseline"/>
        </w:rPr>
        <w:t>Репозитария</w:t>
      </w:r>
      <w:proofErr w:type="spellEnd"/>
      <w:r w:rsidRPr="000C266A">
        <w:rPr>
          <w:rStyle w:val="af8"/>
          <w:vertAlign w:val="baseline"/>
        </w:rPr>
        <w:t>, сведения указываются в отношении каждого Клиента</w:t>
      </w:r>
    </w:p>
  </w:footnote>
  <w:footnote w:id="6">
    <w:p w14:paraId="51A9B17C" w14:textId="77777777" w:rsidR="00513386" w:rsidRPr="00BC7F5F" w:rsidRDefault="00513386" w:rsidP="001C51BA">
      <w:pPr>
        <w:pStyle w:val="af6"/>
        <w:widowControl w:val="0"/>
        <w:spacing w:after="120"/>
        <w:ind w:left="-567"/>
        <w:jc w:val="both"/>
      </w:pPr>
      <w:r w:rsidRPr="00BC7F5F">
        <w:rPr>
          <w:rStyle w:val="af8"/>
          <w:vertAlign w:val="baseline"/>
        </w:rPr>
        <w:footnoteRef/>
      </w:r>
      <w:r w:rsidRPr="00BC7F5F">
        <w:t xml:space="preserve"> </w:t>
      </w:r>
      <w:r w:rsidRPr="00BC7F5F">
        <w:rPr>
          <w:rStyle w:val="af8"/>
          <w:vertAlign w:val="baseline"/>
        </w:rPr>
        <w:t xml:space="preserve">Если информация о Договоре, сведения о котором подлежат передаче в Принимающий </w:t>
      </w:r>
      <w:proofErr w:type="spellStart"/>
      <w:r w:rsidRPr="00BC7F5F">
        <w:rPr>
          <w:rStyle w:val="af8"/>
          <w:vertAlign w:val="baseline"/>
        </w:rPr>
        <w:t>репозитарий</w:t>
      </w:r>
      <w:proofErr w:type="spellEnd"/>
      <w:r w:rsidRPr="00BC7F5F">
        <w:rPr>
          <w:rStyle w:val="af8"/>
          <w:vertAlign w:val="baseline"/>
        </w:rPr>
        <w:t xml:space="preserve">, была предоставлена в </w:t>
      </w:r>
      <w:proofErr w:type="spellStart"/>
      <w:r w:rsidRPr="00BC7F5F">
        <w:rPr>
          <w:rStyle w:val="af8"/>
          <w:vertAlign w:val="baseline"/>
        </w:rPr>
        <w:t>Репозитарий</w:t>
      </w:r>
      <w:proofErr w:type="spellEnd"/>
      <w:r w:rsidRPr="00BC7F5F">
        <w:rPr>
          <w:rStyle w:val="af8"/>
          <w:vertAlign w:val="baseline"/>
        </w:rPr>
        <w:t xml:space="preserve"> 2 (двумя) Клиентами или обе стороны договора являются Клиентами </w:t>
      </w:r>
      <w:proofErr w:type="spellStart"/>
      <w:r w:rsidRPr="00BC7F5F">
        <w:rPr>
          <w:rStyle w:val="af8"/>
          <w:vertAlign w:val="baseline"/>
        </w:rPr>
        <w:t>Репозитария</w:t>
      </w:r>
      <w:proofErr w:type="spellEnd"/>
      <w:r w:rsidRPr="00BC7F5F">
        <w:rPr>
          <w:rStyle w:val="af8"/>
          <w:vertAlign w:val="baseline"/>
        </w:rPr>
        <w:t>, сведения указываются в отношении каждого Клиента</w:t>
      </w:r>
    </w:p>
  </w:footnote>
  <w:footnote w:id="7">
    <w:p w14:paraId="760ABB95" w14:textId="77777777" w:rsidR="00513386" w:rsidRPr="00BC7F5F" w:rsidRDefault="00513386" w:rsidP="001C51BA">
      <w:pPr>
        <w:pStyle w:val="af6"/>
        <w:widowControl w:val="0"/>
        <w:spacing w:after="120"/>
        <w:ind w:left="-567"/>
        <w:jc w:val="both"/>
      </w:pPr>
      <w:r w:rsidRPr="00BC7F5F">
        <w:rPr>
          <w:rStyle w:val="af8"/>
          <w:vertAlign w:val="baseline"/>
        </w:rPr>
        <w:footnoteRef/>
      </w:r>
      <w:r w:rsidRPr="00BC7F5F">
        <w:t xml:space="preserve"> </w:t>
      </w:r>
      <w:r w:rsidRPr="00BC7F5F">
        <w:rPr>
          <w:rStyle w:val="af8"/>
          <w:vertAlign w:val="baseline"/>
        </w:rPr>
        <w:t xml:space="preserve">Если информация о Договоре, сведения о котором подлежат передаче в Принимающий </w:t>
      </w:r>
      <w:proofErr w:type="spellStart"/>
      <w:r w:rsidRPr="00BC7F5F">
        <w:rPr>
          <w:rStyle w:val="af8"/>
          <w:vertAlign w:val="baseline"/>
        </w:rPr>
        <w:t>репозитарий</w:t>
      </w:r>
      <w:proofErr w:type="spellEnd"/>
      <w:r w:rsidRPr="00BC7F5F">
        <w:rPr>
          <w:rStyle w:val="af8"/>
          <w:vertAlign w:val="baseline"/>
        </w:rPr>
        <w:t xml:space="preserve">, была предоставлена в </w:t>
      </w:r>
      <w:proofErr w:type="spellStart"/>
      <w:r w:rsidRPr="00BC7F5F">
        <w:rPr>
          <w:rStyle w:val="af8"/>
          <w:vertAlign w:val="baseline"/>
        </w:rPr>
        <w:t>Репозитарий</w:t>
      </w:r>
      <w:proofErr w:type="spellEnd"/>
      <w:r w:rsidRPr="00BC7F5F">
        <w:rPr>
          <w:rStyle w:val="af8"/>
          <w:vertAlign w:val="baseline"/>
        </w:rPr>
        <w:t xml:space="preserve"> 2 (двумя) Клиентами или обе стороны договора являются Клиентами </w:t>
      </w:r>
      <w:proofErr w:type="spellStart"/>
      <w:r w:rsidRPr="00BC7F5F">
        <w:rPr>
          <w:rStyle w:val="af8"/>
          <w:vertAlign w:val="baseline"/>
        </w:rPr>
        <w:t>Репозитария</w:t>
      </w:r>
      <w:proofErr w:type="spellEnd"/>
      <w:r w:rsidRPr="00BC7F5F">
        <w:rPr>
          <w:rStyle w:val="af8"/>
          <w:vertAlign w:val="baseline"/>
        </w:rPr>
        <w:t>, сведения указываются в отношении каждого Клиента</w:t>
      </w:r>
    </w:p>
  </w:footnote>
  <w:footnote w:id="8">
    <w:p w14:paraId="14CB45A8" w14:textId="77777777" w:rsidR="00513386" w:rsidRPr="004C6010" w:rsidRDefault="00513386" w:rsidP="001C270C">
      <w:pPr>
        <w:pStyle w:val="af6"/>
        <w:jc w:val="both"/>
        <w:rPr>
          <w:rFonts w:eastAsia="Times New Roman" w:cstheme="minorHAnsi"/>
          <w:bCs/>
          <w:color w:val="000000" w:themeColor="text1"/>
          <w:sz w:val="18"/>
          <w:szCs w:val="18"/>
          <w:lang w:eastAsia="ru-RU"/>
        </w:rPr>
      </w:pPr>
      <w:r>
        <w:rPr>
          <w:rStyle w:val="af8"/>
        </w:rPr>
        <w:footnoteRef/>
      </w:r>
      <w:r w:rsidRPr="004C6010">
        <w:rPr>
          <w:rFonts w:cstheme="minorHAnsi"/>
          <w:sz w:val="18"/>
          <w:szCs w:val="18"/>
        </w:rPr>
        <w:t xml:space="preserve">Для ценных бумаг указывается </w:t>
      </w:r>
      <w:r w:rsidRPr="004C6010">
        <w:rPr>
          <w:rFonts w:eastAsia="Times New Roman" w:cstheme="minorHAnsi"/>
          <w:bCs/>
          <w:color w:val="000000" w:themeColor="text1"/>
          <w:sz w:val="18"/>
          <w:szCs w:val="18"/>
          <w:lang w:eastAsia="ru-RU"/>
        </w:rPr>
        <w:t>регистрационный номер/государственный регистрационный номер/</w:t>
      </w:r>
      <w:r w:rsidRPr="004C6010">
        <w:rPr>
          <w:rFonts w:eastAsia="Times New Roman" w:cstheme="minorHAnsi"/>
          <w:bCs/>
          <w:color w:val="000000" w:themeColor="text1"/>
          <w:sz w:val="18"/>
          <w:szCs w:val="18"/>
          <w:lang w:val="en-US" w:eastAsia="ru-RU"/>
        </w:rPr>
        <w:t>ISIN</w:t>
      </w:r>
      <w:r w:rsidRPr="004C6010">
        <w:rPr>
          <w:rFonts w:eastAsia="Times New Roman" w:cstheme="minorHAnsi"/>
          <w:bCs/>
          <w:color w:val="000000" w:themeColor="text1"/>
          <w:sz w:val="18"/>
          <w:szCs w:val="18"/>
          <w:lang w:eastAsia="ru-RU"/>
        </w:rPr>
        <w:t xml:space="preserve"> ценной бумаги/регистрационный номер правил доверительного управления для паев</w:t>
      </w:r>
    </w:p>
    <w:p w14:paraId="553C01B1" w14:textId="77777777" w:rsidR="00513386" w:rsidRPr="004C6010" w:rsidRDefault="00513386" w:rsidP="001C270C">
      <w:pPr>
        <w:pStyle w:val="af6"/>
        <w:jc w:val="both"/>
        <w:rPr>
          <w:rFonts w:eastAsia="Times New Roman" w:cstheme="minorHAnsi"/>
          <w:bCs/>
          <w:color w:val="000000" w:themeColor="text1"/>
          <w:sz w:val="16"/>
          <w:szCs w:val="16"/>
          <w:lang w:eastAsia="ru-RU"/>
        </w:rPr>
      </w:pPr>
    </w:p>
    <w:p w14:paraId="7A19BDF6" w14:textId="77777777" w:rsidR="00513386" w:rsidRPr="004C6010" w:rsidRDefault="00513386" w:rsidP="001C270C">
      <w:pPr>
        <w:pStyle w:val="af6"/>
        <w:jc w:val="both"/>
        <w:rPr>
          <w:rStyle w:val="af8"/>
          <w:rFonts w:ascii="Times New Roman" w:hAnsi="Times New Roman" w:cs="Times New Roman"/>
          <w:sz w:val="22"/>
          <w:szCs w:val="22"/>
        </w:rPr>
      </w:pPr>
      <w:r w:rsidRPr="004C6010">
        <w:rPr>
          <w:rFonts w:eastAsia="Times New Roman" w:cstheme="minorHAnsi"/>
          <w:bCs/>
          <w:color w:val="000000" w:themeColor="text1"/>
          <w:sz w:val="22"/>
          <w:szCs w:val="22"/>
          <w:lang w:eastAsia="ru-RU"/>
        </w:rPr>
        <w:t>Документ подписан электронной подписью</w:t>
      </w:r>
    </w:p>
  </w:footnote>
  <w:footnote w:id="9">
    <w:p w14:paraId="48997E54" w14:textId="77777777" w:rsidR="00513386" w:rsidRDefault="00513386" w:rsidP="001C270C">
      <w:pPr>
        <w:spacing w:after="0" w:line="240" w:lineRule="auto"/>
        <w:outlineLvl w:val="1"/>
        <w:rPr>
          <w:rFonts w:asciiTheme="minorHAnsi" w:eastAsia="Times New Roman" w:hAnsiTheme="minorHAnsi" w:cstheme="minorHAnsi"/>
          <w:bCs/>
          <w:color w:val="000000" w:themeColor="text1"/>
          <w:sz w:val="16"/>
          <w:szCs w:val="16"/>
          <w:lang w:eastAsia="ru-RU"/>
        </w:rPr>
      </w:pPr>
      <w:r w:rsidRPr="00805905">
        <w:rPr>
          <w:rStyle w:val="af8"/>
          <w:rFonts w:asciiTheme="minorHAnsi" w:hAnsiTheme="minorHAnsi" w:cstheme="minorHAnsi"/>
        </w:rPr>
        <w:footnoteRef/>
      </w:r>
      <w:r w:rsidRPr="00805905">
        <w:rPr>
          <w:rFonts w:asciiTheme="minorHAnsi" w:hAnsiTheme="minorHAnsi" w:cstheme="minorHAnsi"/>
          <w:sz w:val="16"/>
          <w:szCs w:val="16"/>
        </w:rPr>
        <w:t xml:space="preserve">Для ценных бумаг указывается </w:t>
      </w:r>
      <w:r w:rsidRPr="00805905">
        <w:rPr>
          <w:rFonts w:asciiTheme="minorHAnsi" w:eastAsia="Times New Roman" w:hAnsiTheme="minorHAnsi" w:cstheme="minorHAnsi"/>
          <w:bCs/>
          <w:color w:val="000000" w:themeColor="text1"/>
          <w:sz w:val="16"/>
          <w:szCs w:val="16"/>
          <w:lang w:eastAsia="ru-RU"/>
        </w:rPr>
        <w:t>регистрационный номер/государственный регистрационный номер/</w:t>
      </w:r>
      <w:r w:rsidRPr="00805905">
        <w:rPr>
          <w:rFonts w:asciiTheme="minorHAnsi" w:eastAsia="Times New Roman" w:hAnsiTheme="minorHAnsi" w:cstheme="minorHAnsi"/>
          <w:bCs/>
          <w:color w:val="000000" w:themeColor="text1"/>
          <w:sz w:val="16"/>
          <w:szCs w:val="16"/>
          <w:lang w:val="en-US" w:eastAsia="ru-RU"/>
        </w:rPr>
        <w:t>ISIN</w:t>
      </w:r>
      <w:r w:rsidRPr="00805905">
        <w:rPr>
          <w:rFonts w:asciiTheme="minorHAnsi" w:eastAsia="Times New Roman" w:hAnsiTheme="minorHAnsi" w:cstheme="minorHAnsi"/>
          <w:bCs/>
          <w:color w:val="000000" w:themeColor="text1"/>
          <w:sz w:val="16"/>
          <w:szCs w:val="16"/>
          <w:lang w:eastAsia="ru-RU"/>
        </w:rPr>
        <w:t xml:space="preserve"> ценной бумаги/регистрационный номер правил доверительного управления для паев</w:t>
      </w:r>
    </w:p>
    <w:p w14:paraId="43902F03" w14:textId="77777777" w:rsidR="00513386" w:rsidRPr="00805905" w:rsidRDefault="00513386" w:rsidP="001C270C">
      <w:pPr>
        <w:spacing w:after="0" w:line="240" w:lineRule="auto"/>
        <w:outlineLvl w:val="1"/>
        <w:rPr>
          <w:rFonts w:asciiTheme="minorHAnsi" w:eastAsia="Times New Roman" w:hAnsiTheme="minorHAnsi" w:cstheme="minorHAnsi"/>
          <w:bCs/>
          <w:color w:val="000000" w:themeColor="text1"/>
          <w:sz w:val="16"/>
          <w:szCs w:val="16"/>
          <w:lang w:eastAsia="ru-RU"/>
        </w:rPr>
      </w:pPr>
    </w:p>
    <w:p w14:paraId="0D685F68" w14:textId="77777777" w:rsidR="00513386" w:rsidRPr="004C6010" w:rsidRDefault="00513386" w:rsidP="001C270C">
      <w:pPr>
        <w:pStyle w:val="af6"/>
        <w:jc w:val="both"/>
        <w:rPr>
          <w:rFonts w:cstheme="minorHAnsi"/>
          <w:sz w:val="22"/>
          <w:szCs w:val="22"/>
        </w:rPr>
      </w:pPr>
      <w:r w:rsidRPr="004C6010">
        <w:rPr>
          <w:rFonts w:eastAsia="Times New Roman" w:cstheme="minorHAnsi"/>
          <w:bCs/>
          <w:color w:val="000000" w:themeColor="text1"/>
          <w:sz w:val="22"/>
          <w:szCs w:val="22"/>
          <w:lang w:eastAsia="ru-RU"/>
        </w:rPr>
        <w:t>Документ подписан электронной подписью</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3B2088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D90085"/>
    <w:multiLevelType w:val="hybridMultilevel"/>
    <w:tmpl w:val="58646A5A"/>
    <w:lvl w:ilvl="0" w:tplc="E8E4F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960D22"/>
    <w:multiLevelType w:val="multilevel"/>
    <w:tmpl w:val="5E38098A"/>
    <w:lvl w:ilvl="0">
      <w:start w:val="1"/>
      <w:numFmt w:val="decimal"/>
      <w:lvlText w:val="%1."/>
      <w:lvlJc w:val="left"/>
      <w:pPr>
        <w:ind w:left="928"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AA6849"/>
    <w:multiLevelType w:val="hybridMultilevel"/>
    <w:tmpl w:val="A97EC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821D87"/>
    <w:multiLevelType w:val="multilevel"/>
    <w:tmpl w:val="5058CCB2"/>
    <w:lvl w:ilvl="0">
      <w:start w:val="1"/>
      <w:numFmt w:val="decimal"/>
      <w:pStyle w:val="a0"/>
      <w:lvlText w:val="%1."/>
      <w:lvlJc w:val="left"/>
      <w:pPr>
        <w:ind w:left="720" w:hanging="360"/>
      </w:pPr>
    </w:lvl>
    <w:lvl w:ilvl="1">
      <w:start w:val="1"/>
      <w:numFmt w:val="decimal"/>
      <w:isLgl/>
      <w:lvlText w:val="%1.%2."/>
      <w:lvlJc w:val="left"/>
      <w:pPr>
        <w:ind w:left="1778" w:hanging="360"/>
      </w:pPr>
      <w:rPr>
        <w:rFonts w:hint="default"/>
        <w:b w:val="0"/>
      </w:rPr>
    </w:lvl>
    <w:lvl w:ilvl="2">
      <w:start w:val="1"/>
      <w:numFmt w:val="decimal"/>
      <w:isLgl/>
      <w:lvlText w:val="%1.%2.%3."/>
      <w:lvlJc w:val="left"/>
      <w:pPr>
        <w:ind w:left="2062" w:hanging="720"/>
      </w:pPr>
      <w:rPr>
        <w:rFonts w:hint="default"/>
        <w:b/>
      </w:rPr>
    </w:lvl>
    <w:lvl w:ilvl="3">
      <w:start w:val="1"/>
      <w:numFmt w:val="decimal"/>
      <w:isLgl/>
      <w:lvlText w:val="%1.%2.%3.%4."/>
      <w:lvlJc w:val="left"/>
      <w:pPr>
        <w:ind w:left="2553" w:hanging="720"/>
      </w:pPr>
      <w:rPr>
        <w:rFonts w:hint="default"/>
        <w:b/>
      </w:rPr>
    </w:lvl>
    <w:lvl w:ilvl="4">
      <w:start w:val="1"/>
      <w:numFmt w:val="decimal"/>
      <w:isLgl/>
      <w:lvlText w:val="%1.%2.%3.%4.%5."/>
      <w:lvlJc w:val="left"/>
      <w:pPr>
        <w:ind w:left="3404" w:hanging="1080"/>
      </w:pPr>
      <w:rPr>
        <w:rFonts w:hint="default"/>
        <w:b/>
      </w:rPr>
    </w:lvl>
    <w:lvl w:ilvl="5">
      <w:start w:val="1"/>
      <w:numFmt w:val="decimal"/>
      <w:isLgl/>
      <w:lvlText w:val="%1.%2.%3.%4.%5.%6."/>
      <w:lvlJc w:val="left"/>
      <w:pPr>
        <w:ind w:left="3895" w:hanging="1080"/>
      </w:pPr>
      <w:rPr>
        <w:rFonts w:hint="default"/>
        <w:b/>
      </w:rPr>
    </w:lvl>
    <w:lvl w:ilvl="6">
      <w:start w:val="1"/>
      <w:numFmt w:val="decimal"/>
      <w:isLgl/>
      <w:lvlText w:val="%1.%2.%3.%4.%5.%6.%7."/>
      <w:lvlJc w:val="left"/>
      <w:pPr>
        <w:ind w:left="4746" w:hanging="1440"/>
      </w:pPr>
      <w:rPr>
        <w:rFonts w:hint="default"/>
        <w:b/>
      </w:rPr>
    </w:lvl>
    <w:lvl w:ilvl="7">
      <w:start w:val="1"/>
      <w:numFmt w:val="decimal"/>
      <w:isLgl/>
      <w:lvlText w:val="%1.%2.%3.%4.%5.%6.%7.%8."/>
      <w:lvlJc w:val="left"/>
      <w:pPr>
        <w:ind w:left="5237" w:hanging="1440"/>
      </w:pPr>
      <w:rPr>
        <w:rFonts w:hint="default"/>
        <w:b/>
      </w:rPr>
    </w:lvl>
    <w:lvl w:ilvl="8">
      <w:start w:val="1"/>
      <w:numFmt w:val="decimal"/>
      <w:isLgl/>
      <w:lvlText w:val="%1.%2.%3.%4.%5.%6.%7.%8.%9."/>
      <w:lvlJc w:val="left"/>
      <w:pPr>
        <w:ind w:left="6088" w:hanging="1800"/>
      </w:pPr>
      <w:rPr>
        <w:rFonts w:hint="default"/>
        <w:b/>
      </w:rPr>
    </w:lvl>
  </w:abstractNum>
  <w:abstractNum w:abstractNumId="5" w15:restartNumberingAfterBreak="0">
    <w:nsid w:val="0F015EE8"/>
    <w:multiLevelType w:val="hybridMultilevel"/>
    <w:tmpl w:val="571427F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17275B27"/>
    <w:multiLevelType w:val="hybridMultilevel"/>
    <w:tmpl w:val="7F3E09A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176A6DC1"/>
    <w:multiLevelType w:val="multilevel"/>
    <w:tmpl w:val="B5AAB19A"/>
    <w:lvl w:ilvl="0">
      <w:start w:val="1"/>
      <w:numFmt w:val="decimal"/>
      <w:pStyle w:val="Right1"/>
      <w:lvlText w:val="%1."/>
      <w:lvlJc w:val="left"/>
      <w:pPr>
        <w:tabs>
          <w:tab w:val="num" w:pos="432"/>
        </w:tabs>
        <w:ind w:left="432" w:hanging="432"/>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ight1"/>
      <w:lvlText w:val="%1.%2."/>
      <w:lvlJc w:val="left"/>
      <w:pPr>
        <w:tabs>
          <w:tab w:val="num" w:pos="718"/>
        </w:tabs>
        <w:ind w:left="718" w:hanging="576"/>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45"/>
        </w:tabs>
        <w:ind w:left="1145"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08"/>
        </w:tabs>
        <w:ind w:left="1008" w:hanging="1008"/>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91"/>
        </w:tabs>
        <w:ind w:left="1791" w:hanging="1368"/>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073"/>
        </w:tabs>
        <w:ind w:left="3073" w:hanging="1656"/>
      </w:pPr>
      <w:rPr>
        <w:rFonts w:ascii="Times New Roman" w:hAnsi="Times New Roman" w:cs="Times New Roman" w:hint="default"/>
        <w:b w:val="0"/>
        <w:i w:val="0"/>
        <w:caps w:val="0"/>
        <w:strike w:val="0"/>
        <w:dstrike w:val="0"/>
        <w:vanish w:val="0"/>
        <w:color w:val="auto"/>
        <w:spacing w:val="0"/>
        <w:w w:val="100"/>
        <w:kern w:val="16"/>
        <w:position w:val="0"/>
        <w:sz w:val="22"/>
        <w:u w:val="none"/>
        <w:vertAlign w:val="baseline"/>
      </w:rPr>
    </w:lvl>
    <w:lvl w:ilvl="6">
      <w:start w:val="1"/>
      <w:numFmt w:val="decimal"/>
      <w:lvlText w:val="%1.%2.%3.%4.%5.%6.%7."/>
      <w:lvlJc w:val="left"/>
      <w:pPr>
        <w:tabs>
          <w:tab w:val="num" w:pos="1872"/>
        </w:tabs>
        <w:ind w:left="1872" w:hanging="1800"/>
      </w:pPr>
      <w:rPr>
        <w:rFonts w:cs="Times New Roman" w:hint="default"/>
      </w:rPr>
    </w:lvl>
    <w:lvl w:ilvl="7">
      <w:start w:val="1"/>
      <w:numFmt w:val="decimal"/>
      <w:lvlText w:val="ПРИЛОЖЕНИЕ %8"/>
      <w:lvlJc w:val="left"/>
      <w:pPr>
        <w:tabs>
          <w:tab w:val="num" w:pos="2160"/>
        </w:tabs>
        <w:ind w:left="2160" w:hanging="21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240" w:hanging="360"/>
      </w:pPr>
      <w:rPr>
        <w:rFonts w:cs="Times New Roman" w:hint="default"/>
      </w:rPr>
    </w:lvl>
  </w:abstractNum>
  <w:abstractNum w:abstractNumId="8" w15:restartNumberingAfterBreak="0">
    <w:nsid w:val="184F4026"/>
    <w:multiLevelType w:val="multilevel"/>
    <w:tmpl w:val="AAE4A224"/>
    <w:lvl w:ilvl="0">
      <w:start w:val="4"/>
      <w:numFmt w:val="decimal"/>
      <w:lvlText w:val="%1."/>
      <w:lvlJc w:val="left"/>
      <w:pPr>
        <w:ind w:left="360" w:hanging="360"/>
      </w:pPr>
      <w:rPr>
        <w:rFonts w:hint="default"/>
        <w:color w:val="auto"/>
      </w:rPr>
    </w:lvl>
    <w:lvl w:ilvl="1">
      <w:start w:val="1"/>
      <w:numFmt w:val="decimal"/>
      <w:lvlText w:val="%1.%2."/>
      <w:lvlJc w:val="left"/>
      <w:pPr>
        <w:ind w:left="1211" w:hanging="36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273" w:hanging="720"/>
      </w:pPr>
      <w:rPr>
        <w:rFonts w:hint="default"/>
        <w:color w:val="FF0000"/>
      </w:rPr>
    </w:lvl>
    <w:lvl w:ilvl="4">
      <w:start w:val="1"/>
      <w:numFmt w:val="decimal"/>
      <w:lvlText w:val="%1.%2.%3.%4.%5."/>
      <w:lvlJc w:val="left"/>
      <w:pPr>
        <w:ind w:left="4484" w:hanging="1080"/>
      </w:pPr>
      <w:rPr>
        <w:rFonts w:hint="default"/>
        <w:color w:val="FF0000"/>
      </w:rPr>
    </w:lvl>
    <w:lvl w:ilvl="5">
      <w:start w:val="1"/>
      <w:numFmt w:val="decimal"/>
      <w:lvlText w:val="%1.%2.%3.%4.%5.%6."/>
      <w:lvlJc w:val="left"/>
      <w:pPr>
        <w:ind w:left="5335" w:hanging="1080"/>
      </w:pPr>
      <w:rPr>
        <w:rFonts w:hint="default"/>
        <w:color w:val="FF0000"/>
      </w:rPr>
    </w:lvl>
    <w:lvl w:ilvl="6">
      <w:start w:val="1"/>
      <w:numFmt w:val="decimal"/>
      <w:lvlText w:val="%1.%2.%3.%4.%5.%6.%7."/>
      <w:lvlJc w:val="left"/>
      <w:pPr>
        <w:ind w:left="6546" w:hanging="1440"/>
      </w:pPr>
      <w:rPr>
        <w:rFonts w:hint="default"/>
        <w:color w:val="FF0000"/>
      </w:rPr>
    </w:lvl>
    <w:lvl w:ilvl="7">
      <w:start w:val="1"/>
      <w:numFmt w:val="decimal"/>
      <w:lvlText w:val="%1.%2.%3.%4.%5.%6.%7.%8."/>
      <w:lvlJc w:val="left"/>
      <w:pPr>
        <w:ind w:left="7397" w:hanging="1440"/>
      </w:pPr>
      <w:rPr>
        <w:rFonts w:hint="default"/>
        <w:color w:val="FF0000"/>
      </w:rPr>
    </w:lvl>
    <w:lvl w:ilvl="8">
      <w:start w:val="1"/>
      <w:numFmt w:val="decimal"/>
      <w:lvlText w:val="%1.%2.%3.%4.%5.%6.%7.%8.%9."/>
      <w:lvlJc w:val="left"/>
      <w:pPr>
        <w:ind w:left="8608" w:hanging="1800"/>
      </w:pPr>
      <w:rPr>
        <w:rFonts w:hint="default"/>
        <w:color w:val="FF0000"/>
      </w:rPr>
    </w:lvl>
  </w:abstractNum>
  <w:abstractNum w:abstractNumId="9" w15:restartNumberingAfterBreak="0">
    <w:nsid w:val="1B0537DF"/>
    <w:multiLevelType w:val="hybridMultilevel"/>
    <w:tmpl w:val="3E964E56"/>
    <w:lvl w:ilvl="0" w:tplc="04190001">
      <w:start w:val="1"/>
      <w:numFmt w:val="bullet"/>
      <w:lvlText w:val=""/>
      <w:lvlJc w:val="left"/>
      <w:pPr>
        <w:ind w:left="720" w:hanging="360"/>
      </w:pPr>
      <w:rPr>
        <w:rFonts w:ascii="Symbol" w:hAnsi="Symbol"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53213C"/>
    <w:multiLevelType w:val="hybridMultilevel"/>
    <w:tmpl w:val="F6F80A08"/>
    <w:lvl w:ilvl="0" w:tplc="58D69FD0">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CD71F9"/>
    <w:multiLevelType w:val="hybridMultilevel"/>
    <w:tmpl w:val="B0F41F4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57072EC"/>
    <w:multiLevelType w:val="multilevel"/>
    <w:tmpl w:val="382EADCA"/>
    <w:lvl w:ilvl="0">
      <w:start w:val="1"/>
      <w:numFmt w:val="bullet"/>
      <w:lvlText w:val=""/>
      <w:lvlJc w:val="left"/>
      <w:pPr>
        <w:ind w:left="2122" w:hanging="420"/>
      </w:pPr>
      <w:rPr>
        <w:rFonts w:ascii="Symbol" w:hAnsi="Symbol" w:hint="default"/>
      </w:rPr>
    </w:lvl>
    <w:lvl w:ilvl="1">
      <w:start w:val="1"/>
      <w:numFmt w:val="decimal"/>
      <w:lvlText w:val="%1.%2."/>
      <w:lvlJc w:val="left"/>
      <w:pPr>
        <w:ind w:left="5824" w:hanging="720"/>
      </w:pPr>
      <w:rPr>
        <w:rFonts w:hint="default"/>
        <w:b w:val="0"/>
        <w:i w:val="0"/>
        <w:strike w:val="0"/>
      </w:rPr>
    </w:lvl>
    <w:lvl w:ilvl="2">
      <w:start w:val="1"/>
      <w:numFmt w:val="decimal"/>
      <w:lvlText w:val="%1.%2.%3."/>
      <w:lvlJc w:val="left"/>
      <w:pPr>
        <w:ind w:left="5049" w:hanging="1080"/>
      </w:pPr>
      <w:rPr>
        <w:rFonts w:hint="default"/>
        <w:b w:val="0"/>
        <w:i w:val="0"/>
        <w:sz w:val="24"/>
        <w:szCs w:val="24"/>
      </w:rPr>
    </w:lvl>
    <w:lvl w:ilvl="3">
      <w:start w:val="1"/>
      <w:numFmt w:val="decimal"/>
      <w:lvlText w:val="%1.%2.%3.%4."/>
      <w:lvlJc w:val="left"/>
      <w:pPr>
        <w:ind w:left="1931" w:hanging="1080"/>
      </w:pPr>
      <w:rPr>
        <w:rFonts w:hint="default"/>
      </w:rPr>
    </w:lvl>
    <w:lvl w:ilvl="4">
      <w:start w:val="1"/>
      <w:numFmt w:val="decimal"/>
      <w:lvlText w:val="%1.%2.%3.%4.%5."/>
      <w:lvlJc w:val="left"/>
      <w:pPr>
        <w:ind w:left="2291" w:hanging="1440"/>
      </w:pPr>
      <w:rPr>
        <w:rFonts w:hint="default"/>
      </w:rPr>
    </w:lvl>
    <w:lvl w:ilvl="5">
      <w:start w:val="1"/>
      <w:numFmt w:val="decimal"/>
      <w:lvlText w:val="%1.%2.%3.%4.%5.%6."/>
      <w:lvlJc w:val="left"/>
      <w:pPr>
        <w:ind w:left="2651" w:hanging="1800"/>
      </w:pPr>
      <w:rPr>
        <w:rFonts w:hint="default"/>
      </w:rPr>
    </w:lvl>
    <w:lvl w:ilvl="6">
      <w:start w:val="1"/>
      <w:numFmt w:val="decimal"/>
      <w:lvlText w:val="%1.%2.%3.%4.%5.%6.%7."/>
      <w:lvlJc w:val="left"/>
      <w:pPr>
        <w:ind w:left="2651" w:hanging="1800"/>
      </w:pPr>
      <w:rPr>
        <w:rFonts w:hint="default"/>
      </w:rPr>
    </w:lvl>
    <w:lvl w:ilvl="7">
      <w:start w:val="1"/>
      <w:numFmt w:val="decimal"/>
      <w:lvlText w:val="%1.%2.%3.%4.%5.%6.%7.%8."/>
      <w:lvlJc w:val="left"/>
      <w:pPr>
        <w:ind w:left="3011" w:hanging="2160"/>
      </w:pPr>
      <w:rPr>
        <w:rFonts w:hint="default"/>
      </w:rPr>
    </w:lvl>
    <w:lvl w:ilvl="8">
      <w:start w:val="1"/>
      <w:numFmt w:val="decimal"/>
      <w:lvlText w:val="%1.%2.%3.%4.%5.%6.%7.%8.%9."/>
      <w:lvlJc w:val="left"/>
      <w:pPr>
        <w:ind w:left="3371" w:hanging="2520"/>
      </w:pPr>
      <w:rPr>
        <w:rFonts w:hint="default"/>
      </w:rPr>
    </w:lvl>
  </w:abstractNum>
  <w:abstractNum w:abstractNumId="13" w15:restartNumberingAfterBreak="0">
    <w:nsid w:val="266C399D"/>
    <w:multiLevelType w:val="multilevel"/>
    <w:tmpl w:val="F1B40B40"/>
    <w:lvl w:ilvl="0">
      <w:start w:val="6"/>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4E5B6E"/>
    <w:multiLevelType w:val="multilevel"/>
    <w:tmpl w:val="5CEEAE1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4265" w:hanging="720"/>
      </w:pPr>
      <w:rPr>
        <w:rFonts w:hint="default"/>
        <w:b w:val="0"/>
      </w:rPr>
    </w:lvl>
    <w:lvl w:ilvl="3">
      <w:start w:val="1"/>
      <w:numFmt w:val="decimal"/>
      <w:lvlText w:val="%1.%2.%3.%4."/>
      <w:lvlJc w:val="left"/>
      <w:pPr>
        <w:ind w:left="1430" w:hanging="72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BD07B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8F4449"/>
    <w:multiLevelType w:val="hybridMultilevel"/>
    <w:tmpl w:val="A896374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280" w:hanging="360"/>
      </w:pPr>
      <w:rPr>
        <w:rFonts w:ascii="Courier New" w:hAnsi="Courier New" w:hint="default"/>
      </w:rPr>
    </w:lvl>
    <w:lvl w:ilvl="2" w:tplc="04190005">
      <w:start w:val="1"/>
      <w:numFmt w:val="bullet"/>
      <w:lvlText w:val=""/>
      <w:lvlJc w:val="left"/>
      <w:pPr>
        <w:ind w:left="3000" w:hanging="360"/>
      </w:pPr>
      <w:rPr>
        <w:rFonts w:ascii="Wingdings" w:hAnsi="Wingdings" w:hint="default"/>
      </w:rPr>
    </w:lvl>
    <w:lvl w:ilvl="3" w:tplc="04190001">
      <w:start w:val="1"/>
      <w:numFmt w:val="bullet"/>
      <w:lvlText w:val=""/>
      <w:lvlJc w:val="left"/>
      <w:pPr>
        <w:ind w:left="3720" w:hanging="360"/>
      </w:pPr>
      <w:rPr>
        <w:rFonts w:ascii="Symbol" w:hAnsi="Symbol" w:hint="default"/>
      </w:rPr>
    </w:lvl>
    <w:lvl w:ilvl="4" w:tplc="04190003">
      <w:start w:val="1"/>
      <w:numFmt w:val="bullet"/>
      <w:lvlText w:val="o"/>
      <w:lvlJc w:val="left"/>
      <w:pPr>
        <w:ind w:left="4440" w:hanging="360"/>
      </w:pPr>
      <w:rPr>
        <w:rFonts w:ascii="Courier New" w:hAnsi="Courier New" w:hint="default"/>
      </w:rPr>
    </w:lvl>
    <w:lvl w:ilvl="5" w:tplc="04190005">
      <w:start w:val="1"/>
      <w:numFmt w:val="bullet"/>
      <w:lvlText w:val=""/>
      <w:lvlJc w:val="left"/>
      <w:pPr>
        <w:ind w:left="5160" w:hanging="360"/>
      </w:pPr>
      <w:rPr>
        <w:rFonts w:ascii="Wingdings" w:hAnsi="Wingdings" w:hint="default"/>
      </w:rPr>
    </w:lvl>
    <w:lvl w:ilvl="6" w:tplc="04190001">
      <w:start w:val="1"/>
      <w:numFmt w:val="bullet"/>
      <w:lvlText w:val=""/>
      <w:lvlJc w:val="left"/>
      <w:pPr>
        <w:ind w:left="5880" w:hanging="360"/>
      </w:pPr>
      <w:rPr>
        <w:rFonts w:ascii="Symbol" w:hAnsi="Symbol" w:hint="default"/>
      </w:rPr>
    </w:lvl>
    <w:lvl w:ilvl="7" w:tplc="04190003">
      <w:start w:val="1"/>
      <w:numFmt w:val="bullet"/>
      <w:lvlText w:val="o"/>
      <w:lvlJc w:val="left"/>
      <w:pPr>
        <w:ind w:left="6600" w:hanging="360"/>
      </w:pPr>
      <w:rPr>
        <w:rFonts w:ascii="Courier New" w:hAnsi="Courier New" w:hint="default"/>
      </w:rPr>
    </w:lvl>
    <w:lvl w:ilvl="8" w:tplc="04190005">
      <w:start w:val="1"/>
      <w:numFmt w:val="bullet"/>
      <w:lvlText w:val=""/>
      <w:lvlJc w:val="left"/>
      <w:pPr>
        <w:ind w:left="7320" w:hanging="360"/>
      </w:pPr>
      <w:rPr>
        <w:rFonts w:ascii="Wingdings" w:hAnsi="Wingdings" w:hint="default"/>
      </w:rPr>
    </w:lvl>
  </w:abstractNum>
  <w:abstractNum w:abstractNumId="17" w15:restartNumberingAfterBreak="0">
    <w:nsid w:val="32D13013"/>
    <w:multiLevelType w:val="multilevel"/>
    <w:tmpl w:val="E77648D2"/>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9A6B68"/>
    <w:multiLevelType w:val="hybridMultilevel"/>
    <w:tmpl w:val="77AC5BF4"/>
    <w:lvl w:ilvl="0" w:tplc="58D69FD0">
      <w:start w:val="1"/>
      <w:numFmt w:val="decimal"/>
      <w:lvlText w:val="%1."/>
      <w:lvlJc w:val="left"/>
      <w:pPr>
        <w:ind w:left="720" w:hanging="360"/>
      </w:pPr>
      <w:rPr>
        <w:rFonts w:hint="default"/>
        <w:b/>
        <w:i w:val="0"/>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4F32F2"/>
    <w:multiLevelType w:val="hybridMultilevel"/>
    <w:tmpl w:val="482AD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764E20"/>
    <w:multiLevelType w:val="hybridMultilevel"/>
    <w:tmpl w:val="FE8CF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F037EF"/>
    <w:multiLevelType w:val="hybridMultilevel"/>
    <w:tmpl w:val="206085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C9C66FD"/>
    <w:multiLevelType w:val="multilevel"/>
    <w:tmpl w:val="976C9244"/>
    <w:lvl w:ilvl="0">
      <w:start w:val="3"/>
      <w:numFmt w:val="decimal"/>
      <w:lvlText w:val="%1."/>
      <w:lvlJc w:val="left"/>
      <w:pPr>
        <w:ind w:left="720" w:hanging="720"/>
      </w:pPr>
      <w:rPr>
        <w:rFonts w:hint="default"/>
      </w:rPr>
    </w:lvl>
    <w:lvl w:ilvl="1">
      <w:start w:val="6"/>
      <w:numFmt w:val="decimal"/>
      <w:lvlText w:val="%1.%2."/>
      <w:lvlJc w:val="left"/>
      <w:pPr>
        <w:ind w:left="1363" w:hanging="720"/>
      </w:pPr>
      <w:rPr>
        <w:rFonts w:hint="default"/>
      </w:rPr>
    </w:lvl>
    <w:lvl w:ilvl="2">
      <w:start w:val="2"/>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3" w15:restartNumberingAfterBreak="0">
    <w:nsid w:val="3D8007B2"/>
    <w:multiLevelType w:val="hybridMultilevel"/>
    <w:tmpl w:val="2B42F5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CC76AF"/>
    <w:multiLevelType w:val="multilevel"/>
    <w:tmpl w:val="D47072B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520771"/>
    <w:multiLevelType w:val="hybridMultilevel"/>
    <w:tmpl w:val="0C4069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2D02A67"/>
    <w:multiLevelType w:val="multilevel"/>
    <w:tmpl w:val="08C61200"/>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FB5D58"/>
    <w:multiLevelType w:val="hybridMultilevel"/>
    <w:tmpl w:val="8AC63848"/>
    <w:lvl w:ilvl="0" w:tplc="F4CCB5A6">
      <w:start w:val="1"/>
      <w:numFmt w:val="upperRoman"/>
      <w:lvlText w:val="%1."/>
      <w:lvlJc w:val="left"/>
      <w:pPr>
        <w:ind w:left="3981" w:hanging="72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28" w15:restartNumberingAfterBreak="0">
    <w:nsid w:val="564B4A4F"/>
    <w:multiLevelType w:val="multilevel"/>
    <w:tmpl w:val="E8AC996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E0401C5"/>
    <w:multiLevelType w:val="multilevel"/>
    <w:tmpl w:val="31F4E47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4FC6F16"/>
    <w:multiLevelType w:val="hybridMultilevel"/>
    <w:tmpl w:val="E00E39B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1" w15:restartNumberingAfterBreak="0">
    <w:nsid w:val="65621A3F"/>
    <w:multiLevelType w:val="hybridMultilevel"/>
    <w:tmpl w:val="FB103602"/>
    <w:lvl w:ilvl="0" w:tplc="04190001">
      <w:start w:val="1"/>
      <w:numFmt w:val="bullet"/>
      <w:lvlText w:val=""/>
      <w:lvlJc w:val="left"/>
      <w:pPr>
        <w:ind w:left="1797" w:hanging="360"/>
      </w:pPr>
      <w:rPr>
        <w:rFonts w:ascii="Symbol" w:hAnsi="Symbol" w:hint="default"/>
      </w:rPr>
    </w:lvl>
    <w:lvl w:ilvl="1" w:tplc="57B0659A">
      <w:numFmt w:val="bullet"/>
      <w:lvlText w:val="•"/>
      <w:lvlJc w:val="left"/>
      <w:pPr>
        <w:ind w:left="2712" w:hanging="555"/>
      </w:pPr>
      <w:rPr>
        <w:rFonts w:ascii="Tahoma" w:eastAsiaTheme="majorEastAsia" w:hAnsi="Tahoma" w:cs="Tahoma"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32" w15:restartNumberingAfterBreak="0">
    <w:nsid w:val="69AC39ED"/>
    <w:multiLevelType w:val="hybridMultilevel"/>
    <w:tmpl w:val="CB2047BE"/>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6BCF33D8"/>
    <w:multiLevelType w:val="multilevel"/>
    <w:tmpl w:val="BBDA4D6A"/>
    <w:lvl w:ilvl="0">
      <w:start w:val="16"/>
      <w:numFmt w:val="decimal"/>
      <w:lvlText w:val="%1"/>
      <w:lvlJc w:val="left"/>
      <w:pPr>
        <w:ind w:left="525" w:hanging="525"/>
      </w:pPr>
      <w:rPr>
        <w:rFonts w:hint="default"/>
      </w:rPr>
    </w:lvl>
    <w:lvl w:ilvl="1">
      <w:start w:val="5"/>
      <w:numFmt w:val="decimal"/>
      <w:pStyle w:val="3"/>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4" w15:restartNumberingAfterBreak="0">
    <w:nsid w:val="71213FAB"/>
    <w:multiLevelType w:val="multilevel"/>
    <w:tmpl w:val="E8349F82"/>
    <w:lvl w:ilvl="0">
      <w:start w:val="1"/>
      <w:numFmt w:val="decimal"/>
      <w:lvlText w:val="%1."/>
      <w:lvlJc w:val="left"/>
      <w:pPr>
        <w:ind w:left="988" w:hanging="420"/>
      </w:pPr>
      <w:rPr>
        <w:rFonts w:hint="default"/>
      </w:rPr>
    </w:lvl>
    <w:lvl w:ilvl="1">
      <w:start w:val="1"/>
      <w:numFmt w:val="decimal"/>
      <w:lvlText w:val="%1.%2."/>
      <w:lvlJc w:val="left"/>
      <w:pPr>
        <w:ind w:left="1004" w:hanging="720"/>
      </w:pPr>
      <w:rPr>
        <w:rFonts w:hint="default"/>
        <w:b w:val="0"/>
        <w:i w:val="0"/>
        <w:strike w:val="0"/>
      </w:rPr>
    </w:lvl>
    <w:lvl w:ilvl="2">
      <w:start w:val="1"/>
      <w:numFmt w:val="decimal"/>
      <w:lvlText w:val="%1.%2.%3."/>
      <w:lvlJc w:val="left"/>
      <w:pPr>
        <w:ind w:left="1080" w:hanging="1080"/>
      </w:pPr>
      <w:rPr>
        <w:rFonts w:hint="default"/>
        <w:b w:val="0"/>
        <w:i w:val="0"/>
        <w:sz w:val="24"/>
        <w:szCs w:val="24"/>
      </w:rPr>
    </w:lvl>
    <w:lvl w:ilvl="3">
      <w:start w:val="1"/>
      <w:numFmt w:val="bullet"/>
      <w:lvlText w:val=""/>
      <w:lvlJc w:val="left"/>
      <w:pPr>
        <w:ind w:left="1931" w:hanging="1080"/>
      </w:pPr>
      <w:rPr>
        <w:rFonts w:ascii="Symbol" w:hAnsi="Symbol" w:hint="default"/>
      </w:rPr>
    </w:lvl>
    <w:lvl w:ilvl="4">
      <w:start w:val="1"/>
      <w:numFmt w:val="decimal"/>
      <w:lvlText w:val="%1.%2.%3.%4.%5."/>
      <w:lvlJc w:val="left"/>
      <w:pPr>
        <w:ind w:left="2291" w:hanging="1440"/>
      </w:pPr>
      <w:rPr>
        <w:rFonts w:hint="default"/>
      </w:rPr>
    </w:lvl>
    <w:lvl w:ilvl="5">
      <w:start w:val="1"/>
      <w:numFmt w:val="decimal"/>
      <w:lvlText w:val="%1.%2.%3.%4.%5.%6."/>
      <w:lvlJc w:val="left"/>
      <w:pPr>
        <w:ind w:left="2651" w:hanging="1800"/>
      </w:pPr>
      <w:rPr>
        <w:rFonts w:hint="default"/>
      </w:rPr>
    </w:lvl>
    <w:lvl w:ilvl="6">
      <w:start w:val="1"/>
      <w:numFmt w:val="decimal"/>
      <w:lvlText w:val="%1.%2.%3.%4.%5.%6.%7."/>
      <w:lvlJc w:val="left"/>
      <w:pPr>
        <w:ind w:left="2651" w:hanging="1800"/>
      </w:pPr>
      <w:rPr>
        <w:rFonts w:hint="default"/>
      </w:rPr>
    </w:lvl>
    <w:lvl w:ilvl="7">
      <w:start w:val="1"/>
      <w:numFmt w:val="decimal"/>
      <w:lvlText w:val="%1.%2.%3.%4.%5.%6.%7.%8."/>
      <w:lvlJc w:val="left"/>
      <w:pPr>
        <w:ind w:left="3011" w:hanging="2160"/>
      </w:pPr>
      <w:rPr>
        <w:rFonts w:hint="default"/>
      </w:rPr>
    </w:lvl>
    <w:lvl w:ilvl="8">
      <w:start w:val="1"/>
      <w:numFmt w:val="decimal"/>
      <w:lvlText w:val="%1.%2.%3.%4.%5.%6.%7.%8.%9."/>
      <w:lvlJc w:val="left"/>
      <w:pPr>
        <w:ind w:left="3371" w:hanging="2520"/>
      </w:pPr>
      <w:rPr>
        <w:rFonts w:hint="default"/>
      </w:rPr>
    </w:lvl>
  </w:abstractNum>
  <w:abstractNum w:abstractNumId="35" w15:restartNumberingAfterBreak="0">
    <w:nsid w:val="726F4C69"/>
    <w:multiLevelType w:val="hybridMultilevel"/>
    <w:tmpl w:val="D8F60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DB1DEC"/>
    <w:multiLevelType w:val="hybridMultilevel"/>
    <w:tmpl w:val="3632AE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15:restartNumberingAfterBreak="0">
    <w:nsid w:val="74467341"/>
    <w:multiLevelType w:val="multilevel"/>
    <w:tmpl w:val="C7AA8244"/>
    <w:lvl w:ilvl="0">
      <w:start w:val="36"/>
      <w:numFmt w:val="decimal"/>
      <w:lvlText w:val="%1"/>
      <w:lvlJc w:val="left"/>
      <w:pPr>
        <w:ind w:left="552" w:hanging="552"/>
      </w:pPr>
      <w:rPr>
        <w:rFonts w:ascii="Calibri" w:hAnsi="Calibri" w:cs="Calibri" w:hint="default"/>
        <w:sz w:val="22"/>
      </w:rPr>
    </w:lvl>
    <w:lvl w:ilvl="1">
      <w:start w:val="3"/>
      <w:numFmt w:val="decimal"/>
      <w:lvlText w:val="%1.%2"/>
      <w:lvlJc w:val="left"/>
      <w:pPr>
        <w:ind w:left="552" w:hanging="552"/>
      </w:pPr>
      <w:rPr>
        <w:rFonts w:ascii="Calibri" w:hAnsi="Calibri" w:cs="Calibri" w:hint="default"/>
        <w:sz w:val="22"/>
      </w:rPr>
    </w:lvl>
    <w:lvl w:ilvl="2">
      <w:start w:val="1"/>
      <w:numFmt w:val="decimal"/>
      <w:lvlText w:val="%1.%2.%3"/>
      <w:lvlJc w:val="left"/>
      <w:pPr>
        <w:ind w:left="720" w:hanging="720"/>
      </w:pPr>
      <w:rPr>
        <w:rFonts w:ascii="Calibri" w:hAnsi="Calibri" w:cs="Calibri" w:hint="default"/>
        <w:sz w:val="22"/>
      </w:rPr>
    </w:lvl>
    <w:lvl w:ilvl="3">
      <w:start w:val="1"/>
      <w:numFmt w:val="decimal"/>
      <w:lvlText w:val="%1.%2.%3.%4"/>
      <w:lvlJc w:val="left"/>
      <w:pPr>
        <w:ind w:left="720" w:hanging="720"/>
      </w:pPr>
      <w:rPr>
        <w:rFonts w:ascii="Calibri" w:hAnsi="Calibri" w:cs="Calibri" w:hint="default"/>
        <w:sz w:val="22"/>
      </w:rPr>
    </w:lvl>
    <w:lvl w:ilvl="4">
      <w:start w:val="1"/>
      <w:numFmt w:val="decimal"/>
      <w:lvlText w:val="%1.%2.%3.%4.%5"/>
      <w:lvlJc w:val="left"/>
      <w:pPr>
        <w:ind w:left="1080" w:hanging="1080"/>
      </w:pPr>
      <w:rPr>
        <w:rFonts w:ascii="Calibri" w:hAnsi="Calibri" w:cs="Calibri" w:hint="default"/>
        <w:sz w:val="22"/>
      </w:rPr>
    </w:lvl>
    <w:lvl w:ilvl="5">
      <w:start w:val="1"/>
      <w:numFmt w:val="decimal"/>
      <w:lvlText w:val="%1.%2.%3.%4.%5.%6"/>
      <w:lvlJc w:val="left"/>
      <w:pPr>
        <w:ind w:left="1080" w:hanging="1080"/>
      </w:pPr>
      <w:rPr>
        <w:rFonts w:ascii="Calibri" w:hAnsi="Calibri" w:cs="Calibri" w:hint="default"/>
        <w:sz w:val="22"/>
      </w:rPr>
    </w:lvl>
    <w:lvl w:ilvl="6">
      <w:start w:val="1"/>
      <w:numFmt w:val="decimal"/>
      <w:lvlText w:val="%1.%2.%3.%4.%5.%6.%7"/>
      <w:lvlJc w:val="left"/>
      <w:pPr>
        <w:ind w:left="1440" w:hanging="1440"/>
      </w:pPr>
      <w:rPr>
        <w:rFonts w:ascii="Calibri" w:hAnsi="Calibri" w:cs="Calibri" w:hint="default"/>
        <w:sz w:val="22"/>
      </w:rPr>
    </w:lvl>
    <w:lvl w:ilvl="7">
      <w:start w:val="1"/>
      <w:numFmt w:val="decimal"/>
      <w:lvlText w:val="%1.%2.%3.%4.%5.%6.%7.%8"/>
      <w:lvlJc w:val="left"/>
      <w:pPr>
        <w:ind w:left="1440" w:hanging="1440"/>
      </w:pPr>
      <w:rPr>
        <w:rFonts w:ascii="Calibri" w:hAnsi="Calibri" w:cs="Calibri" w:hint="default"/>
        <w:sz w:val="22"/>
      </w:rPr>
    </w:lvl>
    <w:lvl w:ilvl="8">
      <w:start w:val="1"/>
      <w:numFmt w:val="decimal"/>
      <w:lvlText w:val="%1.%2.%3.%4.%5.%6.%7.%8.%9"/>
      <w:lvlJc w:val="left"/>
      <w:pPr>
        <w:ind w:left="1800" w:hanging="1800"/>
      </w:pPr>
      <w:rPr>
        <w:rFonts w:ascii="Calibri" w:hAnsi="Calibri" w:cs="Calibri" w:hint="default"/>
        <w:sz w:val="22"/>
      </w:rPr>
    </w:lvl>
  </w:abstractNum>
  <w:abstractNum w:abstractNumId="38" w15:restartNumberingAfterBreak="0">
    <w:nsid w:val="7B293805"/>
    <w:multiLevelType w:val="multilevel"/>
    <w:tmpl w:val="90AA48F8"/>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num>
  <w:num w:numId="2">
    <w:abstractNumId w:val="0"/>
  </w:num>
  <w:num w:numId="3">
    <w:abstractNumId w:val="4"/>
  </w:num>
  <w:num w:numId="4">
    <w:abstractNumId w:val="4"/>
  </w:num>
  <w:num w:numId="5">
    <w:abstractNumId w:val="7"/>
  </w:num>
  <w:num w:numId="6">
    <w:abstractNumId w:val="35"/>
  </w:num>
  <w:num w:numId="7">
    <w:abstractNumId w:val="34"/>
  </w:num>
  <w:num w:numId="8">
    <w:abstractNumId w:val="27"/>
  </w:num>
  <w:num w:numId="9">
    <w:abstractNumId w:val="33"/>
  </w:num>
  <w:num w:numId="10">
    <w:abstractNumId w:val="31"/>
  </w:num>
  <w:num w:numId="11">
    <w:abstractNumId w:val="30"/>
  </w:num>
  <w:num w:numId="12">
    <w:abstractNumId w:val="32"/>
  </w:num>
  <w:num w:numId="13">
    <w:abstractNumId w:val="34"/>
  </w:num>
  <w:num w:numId="14">
    <w:abstractNumId w:val="19"/>
  </w:num>
  <w:num w:numId="15">
    <w:abstractNumId w:val="16"/>
  </w:num>
  <w:num w:numId="16">
    <w:abstractNumId w:val="15"/>
  </w:num>
  <w:num w:numId="17">
    <w:abstractNumId w:val="14"/>
  </w:num>
  <w:num w:numId="18">
    <w:abstractNumId w:val="13"/>
  </w:num>
  <w:num w:numId="19">
    <w:abstractNumId w:val="36"/>
  </w:num>
  <w:num w:numId="20">
    <w:abstractNumId w:val="23"/>
  </w:num>
  <w:num w:numId="21">
    <w:abstractNumId w:val="17"/>
  </w:num>
  <w:num w:numId="22">
    <w:abstractNumId w:val="28"/>
  </w:num>
  <w:num w:numId="23">
    <w:abstractNumId w:val="12"/>
  </w:num>
  <w:num w:numId="24">
    <w:abstractNumId w:val="26"/>
  </w:num>
  <w:num w:numId="25">
    <w:abstractNumId w:val="20"/>
  </w:num>
  <w:num w:numId="26">
    <w:abstractNumId w:val="3"/>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1"/>
  </w:num>
  <w:num w:numId="31">
    <w:abstractNumId w:val="22"/>
  </w:num>
  <w:num w:numId="32">
    <w:abstractNumId w:val="38"/>
  </w:num>
  <w:num w:numId="33">
    <w:abstractNumId w:val="6"/>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3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
  </w:num>
  <w:num w:numId="38">
    <w:abstractNumId w:val="5"/>
  </w:num>
  <w:num w:numId="39">
    <w:abstractNumId w:val="24"/>
  </w:num>
  <w:num w:numId="40">
    <w:abstractNumId w:val="10"/>
  </w:num>
  <w:num w:numId="41">
    <w:abstractNumId w:val="9"/>
  </w:num>
  <w:num w:numId="42">
    <w:abstractNumId w:val="18"/>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20"/>
  <w:displayHorizontalDrawingGridEvery w:val="2"/>
  <w:displayVerticalDrawingGridEvery w:val="2"/>
  <w:characterSpacingControl w:val="doNotCompress"/>
  <w:footnotePr>
    <w:numFmt w:val="chicago"/>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67"/>
    <w:rsid w:val="00000113"/>
    <w:rsid w:val="00000282"/>
    <w:rsid w:val="0000192D"/>
    <w:rsid w:val="00002436"/>
    <w:rsid w:val="00002777"/>
    <w:rsid w:val="00003E73"/>
    <w:rsid w:val="00003FE1"/>
    <w:rsid w:val="000045D4"/>
    <w:rsid w:val="000061EC"/>
    <w:rsid w:val="000064AA"/>
    <w:rsid w:val="0001008A"/>
    <w:rsid w:val="00010B35"/>
    <w:rsid w:val="00011AA2"/>
    <w:rsid w:val="00011ECF"/>
    <w:rsid w:val="000121C4"/>
    <w:rsid w:val="000128D1"/>
    <w:rsid w:val="00012D7B"/>
    <w:rsid w:val="000134BD"/>
    <w:rsid w:val="0001351C"/>
    <w:rsid w:val="00015004"/>
    <w:rsid w:val="00022D4F"/>
    <w:rsid w:val="00024009"/>
    <w:rsid w:val="00026F8E"/>
    <w:rsid w:val="00026FEE"/>
    <w:rsid w:val="00027B2C"/>
    <w:rsid w:val="0003167A"/>
    <w:rsid w:val="00031951"/>
    <w:rsid w:val="00032BF9"/>
    <w:rsid w:val="0003615C"/>
    <w:rsid w:val="00037D7C"/>
    <w:rsid w:val="000406C4"/>
    <w:rsid w:val="00040728"/>
    <w:rsid w:val="00042077"/>
    <w:rsid w:val="000425A0"/>
    <w:rsid w:val="000428F5"/>
    <w:rsid w:val="00042AEF"/>
    <w:rsid w:val="000432AE"/>
    <w:rsid w:val="000446B2"/>
    <w:rsid w:val="00044825"/>
    <w:rsid w:val="00046351"/>
    <w:rsid w:val="00046A37"/>
    <w:rsid w:val="00046E7F"/>
    <w:rsid w:val="00047522"/>
    <w:rsid w:val="00047718"/>
    <w:rsid w:val="00050B4C"/>
    <w:rsid w:val="00050EB1"/>
    <w:rsid w:val="00051028"/>
    <w:rsid w:val="000514B6"/>
    <w:rsid w:val="00052257"/>
    <w:rsid w:val="00052EB3"/>
    <w:rsid w:val="00052F53"/>
    <w:rsid w:val="00054DFF"/>
    <w:rsid w:val="00054E36"/>
    <w:rsid w:val="00054E6D"/>
    <w:rsid w:val="00056CC8"/>
    <w:rsid w:val="00060A88"/>
    <w:rsid w:val="000623F6"/>
    <w:rsid w:val="000639F6"/>
    <w:rsid w:val="00064E2A"/>
    <w:rsid w:val="00065D1C"/>
    <w:rsid w:val="000677F0"/>
    <w:rsid w:val="0007015D"/>
    <w:rsid w:val="00070C0E"/>
    <w:rsid w:val="00071C4A"/>
    <w:rsid w:val="00072E93"/>
    <w:rsid w:val="00072F08"/>
    <w:rsid w:val="0007387D"/>
    <w:rsid w:val="00076FD1"/>
    <w:rsid w:val="00077AB3"/>
    <w:rsid w:val="00077B80"/>
    <w:rsid w:val="00077CA1"/>
    <w:rsid w:val="000800B3"/>
    <w:rsid w:val="00081B14"/>
    <w:rsid w:val="00081D52"/>
    <w:rsid w:val="000828FC"/>
    <w:rsid w:val="000847B0"/>
    <w:rsid w:val="00084F29"/>
    <w:rsid w:val="000871E4"/>
    <w:rsid w:val="00087D95"/>
    <w:rsid w:val="00091E8D"/>
    <w:rsid w:val="00092437"/>
    <w:rsid w:val="00092913"/>
    <w:rsid w:val="00093529"/>
    <w:rsid w:val="00093A7E"/>
    <w:rsid w:val="00093D00"/>
    <w:rsid w:val="00094651"/>
    <w:rsid w:val="00094C7F"/>
    <w:rsid w:val="00095EAC"/>
    <w:rsid w:val="00096781"/>
    <w:rsid w:val="000A270D"/>
    <w:rsid w:val="000A5B88"/>
    <w:rsid w:val="000A5C38"/>
    <w:rsid w:val="000A6315"/>
    <w:rsid w:val="000A6832"/>
    <w:rsid w:val="000A7A10"/>
    <w:rsid w:val="000B2674"/>
    <w:rsid w:val="000B26FD"/>
    <w:rsid w:val="000B3520"/>
    <w:rsid w:val="000B3C31"/>
    <w:rsid w:val="000B4D8A"/>
    <w:rsid w:val="000B5816"/>
    <w:rsid w:val="000B6588"/>
    <w:rsid w:val="000C02EA"/>
    <w:rsid w:val="000C0B09"/>
    <w:rsid w:val="000C266A"/>
    <w:rsid w:val="000C33EE"/>
    <w:rsid w:val="000C3C2D"/>
    <w:rsid w:val="000C5762"/>
    <w:rsid w:val="000D0E9B"/>
    <w:rsid w:val="000D0FC5"/>
    <w:rsid w:val="000D225E"/>
    <w:rsid w:val="000D295A"/>
    <w:rsid w:val="000D40D3"/>
    <w:rsid w:val="000D47BA"/>
    <w:rsid w:val="000D4F4E"/>
    <w:rsid w:val="000D528A"/>
    <w:rsid w:val="000D72FF"/>
    <w:rsid w:val="000D7FC7"/>
    <w:rsid w:val="000E045F"/>
    <w:rsid w:val="000E0483"/>
    <w:rsid w:val="000E2183"/>
    <w:rsid w:val="000E2D70"/>
    <w:rsid w:val="000E3AD7"/>
    <w:rsid w:val="000E6D3E"/>
    <w:rsid w:val="000E75CE"/>
    <w:rsid w:val="000E7C52"/>
    <w:rsid w:val="000F00F2"/>
    <w:rsid w:val="000F0FB0"/>
    <w:rsid w:val="000F1054"/>
    <w:rsid w:val="000F125C"/>
    <w:rsid w:val="000F1D9E"/>
    <w:rsid w:val="000F3352"/>
    <w:rsid w:val="000F3384"/>
    <w:rsid w:val="000F5B56"/>
    <w:rsid w:val="000F7188"/>
    <w:rsid w:val="00100A07"/>
    <w:rsid w:val="00101EC4"/>
    <w:rsid w:val="001023BB"/>
    <w:rsid w:val="00102623"/>
    <w:rsid w:val="00104788"/>
    <w:rsid w:val="00104A6D"/>
    <w:rsid w:val="0011361A"/>
    <w:rsid w:val="00113EAA"/>
    <w:rsid w:val="00114FC7"/>
    <w:rsid w:val="00116187"/>
    <w:rsid w:val="001163B9"/>
    <w:rsid w:val="001169D7"/>
    <w:rsid w:val="00116CCD"/>
    <w:rsid w:val="00117913"/>
    <w:rsid w:val="00117F3A"/>
    <w:rsid w:val="00120F59"/>
    <w:rsid w:val="00122062"/>
    <w:rsid w:val="001249CE"/>
    <w:rsid w:val="00124BEF"/>
    <w:rsid w:val="0012502D"/>
    <w:rsid w:val="0012507F"/>
    <w:rsid w:val="00126009"/>
    <w:rsid w:val="001261D7"/>
    <w:rsid w:val="001269BD"/>
    <w:rsid w:val="001269D4"/>
    <w:rsid w:val="00127B9F"/>
    <w:rsid w:val="00130E00"/>
    <w:rsid w:val="00131818"/>
    <w:rsid w:val="001318C5"/>
    <w:rsid w:val="0013236C"/>
    <w:rsid w:val="001327BF"/>
    <w:rsid w:val="00133748"/>
    <w:rsid w:val="001352BE"/>
    <w:rsid w:val="001363EC"/>
    <w:rsid w:val="001367CB"/>
    <w:rsid w:val="00137A6C"/>
    <w:rsid w:val="0014018E"/>
    <w:rsid w:val="00140890"/>
    <w:rsid w:val="00141340"/>
    <w:rsid w:val="00141363"/>
    <w:rsid w:val="00141FF7"/>
    <w:rsid w:val="0014239A"/>
    <w:rsid w:val="00142AB6"/>
    <w:rsid w:val="001431E1"/>
    <w:rsid w:val="001437A8"/>
    <w:rsid w:val="0014430C"/>
    <w:rsid w:val="001444AA"/>
    <w:rsid w:val="001456D9"/>
    <w:rsid w:val="00145873"/>
    <w:rsid w:val="001458EF"/>
    <w:rsid w:val="001519DB"/>
    <w:rsid w:val="001548AF"/>
    <w:rsid w:val="00154FFC"/>
    <w:rsid w:val="0015594D"/>
    <w:rsid w:val="0015607D"/>
    <w:rsid w:val="001569AC"/>
    <w:rsid w:val="00156DCC"/>
    <w:rsid w:val="00161862"/>
    <w:rsid w:val="0016241A"/>
    <w:rsid w:val="0016247A"/>
    <w:rsid w:val="00163102"/>
    <w:rsid w:val="00163E99"/>
    <w:rsid w:val="00164C33"/>
    <w:rsid w:val="00166288"/>
    <w:rsid w:val="00166817"/>
    <w:rsid w:val="00167089"/>
    <w:rsid w:val="00170B32"/>
    <w:rsid w:val="001710BD"/>
    <w:rsid w:val="001711A9"/>
    <w:rsid w:val="00171825"/>
    <w:rsid w:val="00172639"/>
    <w:rsid w:val="00172ECC"/>
    <w:rsid w:val="00173F8F"/>
    <w:rsid w:val="00174778"/>
    <w:rsid w:val="00174915"/>
    <w:rsid w:val="00174F8F"/>
    <w:rsid w:val="00177269"/>
    <w:rsid w:val="00177339"/>
    <w:rsid w:val="00177A6A"/>
    <w:rsid w:val="0018259C"/>
    <w:rsid w:val="001826C2"/>
    <w:rsid w:val="00184177"/>
    <w:rsid w:val="00184CED"/>
    <w:rsid w:val="00186792"/>
    <w:rsid w:val="00186850"/>
    <w:rsid w:val="00190FD6"/>
    <w:rsid w:val="0019139F"/>
    <w:rsid w:val="001958C2"/>
    <w:rsid w:val="001958F9"/>
    <w:rsid w:val="00195D17"/>
    <w:rsid w:val="001976E1"/>
    <w:rsid w:val="00197821"/>
    <w:rsid w:val="001A0D76"/>
    <w:rsid w:val="001A15E4"/>
    <w:rsid w:val="001A25B3"/>
    <w:rsid w:val="001A2B01"/>
    <w:rsid w:val="001A5ACE"/>
    <w:rsid w:val="001A6684"/>
    <w:rsid w:val="001A76F3"/>
    <w:rsid w:val="001A78FF"/>
    <w:rsid w:val="001B01EF"/>
    <w:rsid w:val="001B0331"/>
    <w:rsid w:val="001B08C7"/>
    <w:rsid w:val="001B1147"/>
    <w:rsid w:val="001B1AAC"/>
    <w:rsid w:val="001B2636"/>
    <w:rsid w:val="001B433E"/>
    <w:rsid w:val="001B43D1"/>
    <w:rsid w:val="001B644F"/>
    <w:rsid w:val="001B7EBB"/>
    <w:rsid w:val="001C270C"/>
    <w:rsid w:val="001C2B92"/>
    <w:rsid w:val="001C44B2"/>
    <w:rsid w:val="001C51BA"/>
    <w:rsid w:val="001C5F43"/>
    <w:rsid w:val="001C6A25"/>
    <w:rsid w:val="001C6EE9"/>
    <w:rsid w:val="001C7381"/>
    <w:rsid w:val="001C7489"/>
    <w:rsid w:val="001C7500"/>
    <w:rsid w:val="001C7D8A"/>
    <w:rsid w:val="001D0812"/>
    <w:rsid w:val="001D0FC5"/>
    <w:rsid w:val="001D135A"/>
    <w:rsid w:val="001D2430"/>
    <w:rsid w:val="001D3478"/>
    <w:rsid w:val="001D35F7"/>
    <w:rsid w:val="001D63AA"/>
    <w:rsid w:val="001D6686"/>
    <w:rsid w:val="001D6739"/>
    <w:rsid w:val="001D6C33"/>
    <w:rsid w:val="001D6DAF"/>
    <w:rsid w:val="001D7211"/>
    <w:rsid w:val="001D764F"/>
    <w:rsid w:val="001D77B1"/>
    <w:rsid w:val="001E208E"/>
    <w:rsid w:val="001E2390"/>
    <w:rsid w:val="001E2EAE"/>
    <w:rsid w:val="001E3C29"/>
    <w:rsid w:val="001E41AE"/>
    <w:rsid w:val="001E4B03"/>
    <w:rsid w:val="001E4EDE"/>
    <w:rsid w:val="001E5016"/>
    <w:rsid w:val="001E545F"/>
    <w:rsid w:val="001E6C79"/>
    <w:rsid w:val="001E7344"/>
    <w:rsid w:val="001F1446"/>
    <w:rsid w:val="001F1636"/>
    <w:rsid w:val="001F2ADF"/>
    <w:rsid w:val="001F3F6B"/>
    <w:rsid w:val="001F5C40"/>
    <w:rsid w:val="001F5D70"/>
    <w:rsid w:val="001F6256"/>
    <w:rsid w:val="001F676A"/>
    <w:rsid w:val="00200132"/>
    <w:rsid w:val="0020156B"/>
    <w:rsid w:val="00202BB7"/>
    <w:rsid w:val="0020355D"/>
    <w:rsid w:val="002051F0"/>
    <w:rsid w:val="00206805"/>
    <w:rsid w:val="00207FDD"/>
    <w:rsid w:val="00210B7C"/>
    <w:rsid w:val="00210B7E"/>
    <w:rsid w:val="00211D7D"/>
    <w:rsid w:val="00213027"/>
    <w:rsid w:val="002134E6"/>
    <w:rsid w:val="00213645"/>
    <w:rsid w:val="002136FA"/>
    <w:rsid w:val="00214082"/>
    <w:rsid w:val="00214888"/>
    <w:rsid w:val="00214E03"/>
    <w:rsid w:val="00217273"/>
    <w:rsid w:val="00221C66"/>
    <w:rsid w:val="00223A34"/>
    <w:rsid w:val="00223E1D"/>
    <w:rsid w:val="00225281"/>
    <w:rsid w:val="002264B6"/>
    <w:rsid w:val="00226925"/>
    <w:rsid w:val="002269E4"/>
    <w:rsid w:val="002270C7"/>
    <w:rsid w:val="0023199A"/>
    <w:rsid w:val="002323B5"/>
    <w:rsid w:val="00232EBF"/>
    <w:rsid w:val="00233C5D"/>
    <w:rsid w:val="00234BBC"/>
    <w:rsid w:val="00235157"/>
    <w:rsid w:val="002361B5"/>
    <w:rsid w:val="00236E0F"/>
    <w:rsid w:val="002400A0"/>
    <w:rsid w:val="00242637"/>
    <w:rsid w:val="00242CB7"/>
    <w:rsid w:val="00243324"/>
    <w:rsid w:val="00244DA3"/>
    <w:rsid w:val="00246D11"/>
    <w:rsid w:val="002470E5"/>
    <w:rsid w:val="0024714A"/>
    <w:rsid w:val="002478B2"/>
    <w:rsid w:val="00247B44"/>
    <w:rsid w:val="00250496"/>
    <w:rsid w:val="00253F3B"/>
    <w:rsid w:val="0025444A"/>
    <w:rsid w:val="00255E96"/>
    <w:rsid w:val="002560E7"/>
    <w:rsid w:val="00256435"/>
    <w:rsid w:val="00257990"/>
    <w:rsid w:val="00257A36"/>
    <w:rsid w:val="00260D70"/>
    <w:rsid w:val="00262EF7"/>
    <w:rsid w:val="00263B12"/>
    <w:rsid w:val="00263E42"/>
    <w:rsid w:val="00266057"/>
    <w:rsid w:val="0026634D"/>
    <w:rsid w:val="002668FA"/>
    <w:rsid w:val="00266CE9"/>
    <w:rsid w:val="002674E0"/>
    <w:rsid w:val="002704E5"/>
    <w:rsid w:val="00270D03"/>
    <w:rsid w:val="00270F9F"/>
    <w:rsid w:val="00272704"/>
    <w:rsid w:val="00274841"/>
    <w:rsid w:val="002773F8"/>
    <w:rsid w:val="00277C9E"/>
    <w:rsid w:val="00281270"/>
    <w:rsid w:val="00282F38"/>
    <w:rsid w:val="00284941"/>
    <w:rsid w:val="002865D9"/>
    <w:rsid w:val="00286F36"/>
    <w:rsid w:val="00290477"/>
    <w:rsid w:val="0029187A"/>
    <w:rsid w:val="002919FA"/>
    <w:rsid w:val="00293DD5"/>
    <w:rsid w:val="00294298"/>
    <w:rsid w:val="00294444"/>
    <w:rsid w:val="00294512"/>
    <w:rsid w:val="00295365"/>
    <w:rsid w:val="00295379"/>
    <w:rsid w:val="0029544E"/>
    <w:rsid w:val="002956C8"/>
    <w:rsid w:val="00295A8E"/>
    <w:rsid w:val="00295B1E"/>
    <w:rsid w:val="00295CB5"/>
    <w:rsid w:val="002963D9"/>
    <w:rsid w:val="002A0798"/>
    <w:rsid w:val="002A1EA1"/>
    <w:rsid w:val="002A2188"/>
    <w:rsid w:val="002A3EB4"/>
    <w:rsid w:val="002A406F"/>
    <w:rsid w:val="002A4172"/>
    <w:rsid w:val="002A48D7"/>
    <w:rsid w:val="002A4FAB"/>
    <w:rsid w:val="002A515C"/>
    <w:rsid w:val="002A5292"/>
    <w:rsid w:val="002A6499"/>
    <w:rsid w:val="002A6A38"/>
    <w:rsid w:val="002A7387"/>
    <w:rsid w:val="002B015B"/>
    <w:rsid w:val="002B219D"/>
    <w:rsid w:val="002B3229"/>
    <w:rsid w:val="002B337A"/>
    <w:rsid w:val="002B339C"/>
    <w:rsid w:val="002B552D"/>
    <w:rsid w:val="002B5684"/>
    <w:rsid w:val="002B7198"/>
    <w:rsid w:val="002B7223"/>
    <w:rsid w:val="002B795C"/>
    <w:rsid w:val="002C0653"/>
    <w:rsid w:val="002C1F67"/>
    <w:rsid w:val="002C2AFA"/>
    <w:rsid w:val="002C4E9C"/>
    <w:rsid w:val="002C6155"/>
    <w:rsid w:val="002C629C"/>
    <w:rsid w:val="002C7202"/>
    <w:rsid w:val="002D12A1"/>
    <w:rsid w:val="002D1B79"/>
    <w:rsid w:val="002D1E25"/>
    <w:rsid w:val="002D2417"/>
    <w:rsid w:val="002D28E8"/>
    <w:rsid w:val="002D43C4"/>
    <w:rsid w:val="002D4422"/>
    <w:rsid w:val="002D53D3"/>
    <w:rsid w:val="002D551D"/>
    <w:rsid w:val="002D565E"/>
    <w:rsid w:val="002D5A82"/>
    <w:rsid w:val="002D5C86"/>
    <w:rsid w:val="002E2444"/>
    <w:rsid w:val="002E35BF"/>
    <w:rsid w:val="002E3AE6"/>
    <w:rsid w:val="002E3CD1"/>
    <w:rsid w:val="002E3FDA"/>
    <w:rsid w:val="002E4A18"/>
    <w:rsid w:val="002E536E"/>
    <w:rsid w:val="002E5693"/>
    <w:rsid w:val="002E688A"/>
    <w:rsid w:val="002E6A6C"/>
    <w:rsid w:val="002E6D0A"/>
    <w:rsid w:val="002E74E0"/>
    <w:rsid w:val="002F06AF"/>
    <w:rsid w:val="002F143F"/>
    <w:rsid w:val="002F16CF"/>
    <w:rsid w:val="002F19B7"/>
    <w:rsid w:val="002F27A3"/>
    <w:rsid w:val="002F5EAC"/>
    <w:rsid w:val="002F5F9C"/>
    <w:rsid w:val="002F6410"/>
    <w:rsid w:val="002F6D31"/>
    <w:rsid w:val="002F7683"/>
    <w:rsid w:val="00300CE2"/>
    <w:rsid w:val="00301496"/>
    <w:rsid w:val="00301A3A"/>
    <w:rsid w:val="003033AB"/>
    <w:rsid w:val="00304BF5"/>
    <w:rsid w:val="0030587F"/>
    <w:rsid w:val="0030681F"/>
    <w:rsid w:val="003069E6"/>
    <w:rsid w:val="00310FFE"/>
    <w:rsid w:val="0031312E"/>
    <w:rsid w:val="0031368C"/>
    <w:rsid w:val="00314023"/>
    <w:rsid w:val="003140AC"/>
    <w:rsid w:val="003146E2"/>
    <w:rsid w:val="00316AFF"/>
    <w:rsid w:val="003216A3"/>
    <w:rsid w:val="00322CAD"/>
    <w:rsid w:val="00322DE3"/>
    <w:rsid w:val="00322EA2"/>
    <w:rsid w:val="003230E2"/>
    <w:rsid w:val="00323437"/>
    <w:rsid w:val="00326B88"/>
    <w:rsid w:val="00327F22"/>
    <w:rsid w:val="003309A5"/>
    <w:rsid w:val="00331754"/>
    <w:rsid w:val="00331CB2"/>
    <w:rsid w:val="00337BF2"/>
    <w:rsid w:val="003425E6"/>
    <w:rsid w:val="00343A61"/>
    <w:rsid w:val="00346531"/>
    <w:rsid w:val="0034753E"/>
    <w:rsid w:val="00350912"/>
    <w:rsid w:val="0035124C"/>
    <w:rsid w:val="00351D2B"/>
    <w:rsid w:val="00352F05"/>
    <w:rsid w:val="00352FF6"/>
    <w:rsid w:val="003542BB"/>
    <w:rsid w:val="00354A00"/>
    <w:rsid w:val="00354A50"/>
    <w:rsid w:val="00360D76"/>
    <w:rsid w:val="00363442"/>
    <w:rsid w:val="003648CD"/>
    <w:rsid w:val="00365012"/>
    <w:rsid w:val="00365D53"/>
    <w:rsid w:val="00366010"/>
    <w:rsid w:val="003676B5"/>
    <w:rsid w:val="003706C2"/>
    <w:rsid w:val="0037213A"/>
    <w:rsid w:val="00373569"/>
    <w:rsid w:val="003748DF"/>
    <w:rsid w:val="00375168"/>
    <w:rsid w:val="0037521E"/>
    <w:rsid w:val="00375CE6"/>
    <w:rsid w:val="00375FD5"/>
    <w:rsid w:val="003770F3"/>
    <w:rsid w:val="0038068F"/>
    <w:rsid w:val="00380D6A"/>
    <w:rsid w:val="0038164D"/>
    <w:rsid w:val="00381AF9"/>
    <w:rsid w:val="00382521"/>
    <w:rsid w:val="0038275A"/>
    <w:rsid w:val="00382BF2"/>
    <w:rsid w:val="00382C51"/>
    <w:rsid w:val="0038391A"/>
    <w:rsid w:val="0038427C"/>
    <w:rsid w:val="0038435D"/>
    <w:rsid w:val="00384C64"/>
    <w:rsid w:val="003866FE"/>
    <w:rsid w:val="0039000B"/>
    <w:rsid w:val="003916CC"/>
    <w:rsid w:val="00392650"/>
    <w:rsid w:val="0039268C"/>
    <w:rsid w:val="003936DE"/>
    <w:rsid w:val="003938FC"/>
    <w:rsid w:val="00395590"/>
    <w:rsid w:val="003961C3"/>
    <w:rsid w:val="00396366"/>
    <w:rsid w:val="0039669F"/>
    <w:rsid w:val="00396833"/>
    <w:rsid w:val="00396ECD"/>
    <w:rsid w:val="00397733"/>
    <w:rsid w:val="00397B40"/>
    <w:rsid w:val="003A0B95"/>
    <w:rsid w:val="003A0D27"/>
    <w:rsid w:val="003A2F9A"/>
    <w:rsid w:val="003A3C6F"/>
    <w:rsid w:val="003A487F"/>
    <w:rsid w:val="003A4968"/>
    <w:rsid w:val="003A4A6C"/>
    <w:rsid w:val="003A57B3"/>
    <w:rsid w:val="003A73D1"/>
    <w:rsid w:val="003A7721"/>
    <w:rsid w:val="003B02EF"/>
    <w:rsid w:val="003B0B84"/>
    <w:rsid w:val="003B14A4"/>
    <w:rsid w:val="003B2B72"/>
    <w:rsid w:val="003B321C"/>
    <w:rsid w:val="003B380C"/>
    <w:rsid w:val="003B455C"/>
    <w:rsid w:val="003B4723"/>
    <w:rsid w:val="003B6CD0"/>
    <w:rsid w:val="003B6E82"/>
    <w:rsid w:val="003B7C58"/>
    <w:rsid w:val="003C0137"/>
    <w:rsid w:val="003C1F4F"/>
    <w:rsid w:val="003C3B7E"/>
    <w:rsid w:val="003C441E"/>
    <w:rsid w:val="003C4ABC"/>
    <w:rsid w:val="003C530C"/>
    <w:rsid w:val="003D1DE7"/>
    <w:rsid w:val="003D250C"/>
    <w:rsid w:val="003D309F"/>
    <w:rsid w:val="003D5334"/>
    <w:rsid w:val="003D572D"/>
    <w:rsid w:val="003D6CAB"/>
    <w:rsid w:val="003D6D27"/>
    <w:rsid w:val="003E1763"/>
    <w:rsid w:val="003E180C"/>
    <w:rsid w:val="003E18C8"/>
    <w:rsid w:val="003E2004"/>
    <w:rsid w:val="003E381F"/>
    <w:rsid w:val="003E411F"/>
    <w:rsid w:val="003E68F4"/>
    <w:rsid w:val="003E6CEC"/>
    <w:rsid w:val="003F0194"/>
    <w:rsid w:val="003F0AED"/>
    <w:rsid w:val="003F0B2C"/>
    <w:rsid w:val="003F0C97"/>
    <w:rsid w:val="003F148A"/>
    <w:rsid w:val="003F2C00"/>
    <w:rsid w:val="003F2F8E"/>
    <w:rsid w:val="003F4306"/>
    <w:rsid w:val="003F4FF3"/>
    <w:rsid w:val="003F5908"/>
    <w:rsid w:val="003F5E53"/>
    <w:rsid w:val="003F67F6"/>
    <w:rsid w:val="003F6BB3"/>
    <w:rsid w:val="00400A0E"/>
    <w:rsid w:val="00401D98"/>
    <w:rsid w:val="0040525F"/>
    <w:rsid w:val="004057C1"/>
    <w:rsid w:val="0040584F"/>
    <w:rsid w:val="00405AB3"/>
    <w:rsid w:val="00406EAA"/>
    <w:rsid w:val="00407E90"/>
    <w:rsid w:val="0041083A"/>
    <w:rsid w:val="00412B0B"/>
    <w:rsid w:val="00412B1F"/>
    <w:rsid w:val="00412E3C"/>
    <w:rsid w:val="004146FE"/>
    <w:rsid w:val="004166CB"/>
    <w:rsid w:val="00420402"/>
    <w:rsid w:val="00421073"/>
    <w:rsid w:val="0042484D"/>
    <w:rsid w:val="004253D0"/>
    <w:rsid w:val="00425F37"/>
    <w:rsid w:val="00426B5A"/>
    <w:rsid w:val="00426B90"/>
    <w:rsid w:val="00431D76"/>
    <w:rsid w:val="00433B77"/>
    <w:rsid w:val="00433E5A"/>
    <w:rsid w:val="004351F3"/>
    <w:rsid w:val="00440004"/>
    <w:rsid w:val="00440511"/>
    <w:rsid w:val="00440E61"/>
    <w:rsid w:val="00441BB3"/>
    <w:rsid w:val="00442BAE"/>
    <w:rsid w:val="00444B08"/>
    <w:rsid w:val="00445923"/>
    <w:rsid w:val="004462CE"/>
    <w:rsid w:val="004503FE"/>
    <w:rsid w:val="00452C5F"/>
    <w:rsid w:val="00452E67"/>
    <w:rsid w:val="0045347B"/>
    <w:rsid w:val="00453FB8"/>
    <w:rsid w:val="00455404"/>
    <w:rsid w:val="00455CBF"/>
    <w:rsid w:val="00457FDF"/>
    <w:rsid w:val="004602EC"/>
    <w:rsid w:val="0046095A"/>
    <w:rsid w:val="00460A69"/>
    <w:rsid w:val="00462944"/>
    <w:rsid w:val="00462EDB"/>
    <w:rsid w:val="00465952"/>
    <w:rsid w:val="00465D84"/>
    <w:rsid w:val="004674FB"/>
    <w:rsid w:val="00470E73"/>
    <w:rsid w:val="00471921"/>
    <w:rsid w:val="00474A7B"/>
    <w:rsid w:val="00476D94"/>
    <w:rsid w:val="00477117"/>
    <w:rsid w:val="004773D6"/>
    <w:rsid w:val="004774D9"/>
    <w:rsid w:val="00481626"/>
    <w:rsid w:val="00482475"/>
    <w:rsid w:val="004826D6"/>
    <w:rsid w:val="004835D1"/>
    <w:rsid w:val="00485776"/>
    <w:rsid w:val="004861A1"/>
    <w:rsid w:val="004879EE"/>
    <w:rsid w:val="004902BD"/>
    <w:rsid w:val="00490982"/>
    <w:rsid w:val="004909E6"/>
    <w:rsid w:val="004913DF"/>
    <w:rsid w:val="004915BF"/>
    <w:rsid w:val="00492EE4"/>
    <w:rsid w:val="00493235"/>
    <w:rsid w:val="00493805"/>
    <w:rsid w:val="00494149"/>
    <w:rsid w:val="00494C21"/>
    <w:rsid w:val="00495342"/>
    <w:rsid w:val="00497AA0"/>
    <w:rsid w:val="00497F43"/>
    <w:rsid w:val="004A03C4"/>
    <w:rsid w:val="004A50EA"/>
    <w:rsid w:val="004A62D5"/>
    <w:rsid w:val="004A768D"/>
    <w:rsid w:val="004B0536"/>
    <w:rsid w:val="004B0853"/>
    <w:rsid w:val="004B1E3A"/>
    <w:rsid w:val="004B1F0C"/>
    <w:rsid w:val="004B26FF"/>
    <w:rsid w:val="004B3F3E"/>
    <w:rsid w:val="004B509B"/>
    <w:rsid w:val="004B620A"/>
    <w:rsid w:val="004C04B6"/>
    <w:rsid w:val="004C0505"/>
    <w:rsid w:val="004C19BD"/>
    <w:rsid w:val="004C2CD4"/>
    <w:rsid w:val="004C2F86"/>
    <w:rsid w:val="004C34AC"/>
    <w:rsid w:val="004C59BA"/>
    <w:rsid w:val="004C5CD4"/>
    <w:rsid w:val="004C6010"/>
    <w:rsid w:val="004D025E"/>
    <w:rsid w:val="004D0949"/>
    <w:rsid w:val="004D0AF1"/>
    <w:rsid w:val="004D0BCD"/>
    <w:rsid w:val="004D0C2C"/>
    <w:rsid w:val="004D23D2"/>
    <w:rsid w:val="004D2978"/>
    <w:rsid w:val="004D312D"/>
    <w:rsid w:val="004D3B1D"/>
    <w:rsid w:val="004D3E59"/>
    <w:rsid w:val="004D3F94"/>
    <w:rsid w:val="004D45C2"/>
    <w:rsid w:val="004D5860"/>
    <w:rsid w:val="004D78CE"/>
    <w:rsid w:val="004E02CB"/>
    <w:rsid w:val="004E03F2"/>
    <w:rsid w:val="004E2A1D"/>
    <w:rsid w:val="004E42A7"/>
    <w:rsid w:val="004E5CBA"/>
    <w:rsid w:val="004F084C"/>
    <w:rsid w:val="004F111E"/>
    <w:rsid w:val="004F2952"/>
    <w:rsid w:val="004F39AF"/>
    <w:rsid w:val="004F39F1"/>
    <w:rsid w:val="004F414C"/>
    <w:rsid w:val="004F5695"/>
    <w:rsid w:val="004F6A53"/>
    <w:rsid w:val="004F6C52"/>
    <w:rsid w:val="004F7CAA"/>
    <w:rsid w:val="004F7CB6"/>
    <w:rsid w:val="00501575"/>
    <w:rsid w:val="00502B3B"/>
    <w:rsid w:val="00502F13"/>
    <w:rsid w:val="00503B0F"/>
    <w:rsid w:val="00503DA2"/>
    <w:rsid w:val="00504C94"/>
    <w:rsid w:val="005054B8"/>
    <w:rsid w:val="00505F21"/>
    <w:rsid w:val="0050650C"/>
    <w:rsid w:val="00506886"/>
    <w:rsid w:val="0050718F"/>
    <w:rsid w:val="00507675"/>
    <w:rsid w:val="00512FC9"/>
    <w:rsid w:val="00513386"/>
    <w:rsid w:val="005135E3"/>
    <w:rsid w:val="005139A1"/>
    <w:rsid w:val="005156E8"/>
    <w:rsid w:val="0051624D"/>
    <w:rsid w:val="005166D4"/>
    <w:rsid w:val="005167FF"/>
    <w:rsid w:val="005173B5"/>
    <w:rsid w:val="0051752B"/>
    <w:rsid w:val="00522321"/>
    <w:rsid w:val="00522564"/>
    <w:rsid w:val="00524B5F"/>
    <w:rsid w:val="005254C4"/>
    <w:rsid w:val="005262B1"/>
    <w:rsid w:val="00531890"/>
    <w:rsid w:val="005322D4"/>
    <w:rsid w:val="00536EB3"/>
    <w:rsid w:val="00537144"/>
    <w:rsid w:val="00537D6F"/>
    <w:rsid w:val="005401FA"/>
    <w:rsid w:val="0054602A"/>
    <w:rsid w:val="00546AC9"/>
    <w:rsid w:val="005472DB"/>
    <w:rsid w:val="00547D36"/>
    <w:rsid w:val="00550166"/>
    <w:rsid w:val="00550EE0"/>
    <w:rsid w:val="00551150"/>
    <w:rsid w:val="00551CB5"/>
    <w:rsid w:val="00551FCE"/>
    <w:rsid w:val="005521A5"/>
    <w:rsid w:val="00553002"/>
    <w:rsid w:val="005539C3"/>
    <w:rsid w:val="00553AF3"/>
    <w:rsid w:val="0055403D"/>
    <w:rsid w:val="0055451C"/>
    <w:rsid w:val="005563E9"/>
    <w:rsid w:val="00556B5D"/>
    <w:rsid w:val="00556E5D"/>
    <w:rsid w:val="00557E48"/>
    <w:rsid w:val="00561AE5"/>
    <w:rsid w:val="0056268C"/>
    <w:rsid w:val="00564E7A"/>
    <w:rsid w:val="00566161"/>
    <w:rsid w:val="00566DCB"/>
    <w:rsid w:val="00570CC3"/>
    <w:rsid w:val="005717A7"/>
    <w:rsid w:val="00571CBA"/>
    <w:rsid w:val="0057505C"/>
    <w:rsid w:val="00575DBB"/>
    <w:rsid w:val="00575F3A"/>
    <w:rsid w:val="00577360"/>
    <w:rsid w:val="00580CF0"/>
    <w:rsid w:val="005820FF"/>
    <w:rsid w:val="005821A5"/>
    <w:rsid w:val="00582F42"/>
    <w:rsid w:val="005837AD"/>
    <w:rsid w:val="005851ED"/>
    <w:rsid w:val="0058583F"/>
    <w:rsid w:val="00585851"/>
    <w:rsid w:val="005871E1"/>
    <w:rsid w:val="0059076F"/>
    <w:rsid w:val="00590DB1"/>
    <w:rsid w:val="005924F4"/>
    <w:rsid w:val="005936FF"/>
    <w:rsid w:val="00593B1D"/>
    <w:rsid w:val="005956EE"/>
    <w:rsid w:val="005A11EF"/>
    <w:rsid w:val="005A1723"/>
    <w:rsid w:val="005A3029"/>
    <w:rsid w:val="005A3C7F"/>
    <w:rsid w:val="005A4CA2"/>
    <w:rsid w:val="005A566D"/>
    <w:rsid w:val="005A7177"/>
    <w:rsid w:val="005A75FD"/>
    <w:rsid w:val="005A7DC7"/>
    <w:rsid w:val="005B12BE"/>
    <w:rsid w:val="005B1D0E"/>
    <w:rsid w:val="005B3E2B"/>
    <w:rsid w:val="005B4146"/>
    <w:rsid w:val="005B684D"/>
    <w:rsid w:val="005B76B1"/>
    <w:rsid w:val="005C00D0"/>
    <w:rsid w:val="005C04EB"/>
    <w:rsid w:val="005C19AF"/>
    <w:rsid w:val="005C2F47"/>
    <w:rsid w:val="005C4D0C"/>
    <w:rsid w:val="005C596F"/>
    <w:rsid w:val="005C59A6"/>
    <w:rsid w:val="005C7E76"/>
    <w:rsid w:val="005D0424"/>
    <w:rsid w:val="005D2AFA"/>
    <w:rsid w:val="005D3882"/>
    <w:rsid w:val="005D389F"/>
    <w:rsid w:val="005D3AC4"/>
    <w:rsid w:val="005D53F4"/>
    <w:rsid w:val="005D5D7A"/>
    <w:rsid w:val="005D63CD"/>
    <w:rsid w:val="005E0605"/>
    <w:rsid w:val="005E075E"/>
    <w:rsid w:val="005E0C3E"/>
    <w:rsid w:val="005E0F32"/>
    <w:rsid w:val="005E16A5"/>
    <w:rsid w:val="005E3BF8"/>
    <w:rsid w:val="005E5C4B"/>
    <w:rsid w:val="005E742E"/>
    <w:rsid w:val="005E7AC8"/>
    <w:rsid w:val="005E7F51"/>
    <w:rsid w:val="005F035A"/>
    <w:rsid w:val="005F0926"/>
    <w:rsid w:val="005F0D57"/>
    <w:rsid w:val="005F206B"/>
    <w:rsid w:val="005F2AE9"/>
    <w:rsid w:val="005F2AFE"/>
    <w:rsid w:val="005F31F8"/>
    <w:rsid w:val="005F46CB"/>
    <w:rsid w:val="005F4E93"/>
    <w:rsid w:val="005F614A"/>
    <w:rsid w:val="005F6E37"/>
    <w:rsid w:val="005F7252"/>
    <w:rsid w:val="005F7271"/>
    <w:rsid w:val="006004F7"/>
    <w:rsid w:val="00601270"/>
    <w:rsid w:val="00601BE1"/>
    <w:rsid w:val="0060225B"/>
    <w:rsid w:val="006029D7"/>
    <w:rsid w:val="00603C34"/>
    <w:rsid w:val="00604494"/>
    <w:rsid w:val="00605D96"/>
    <w:rsid w:val="0060600C"/>
    <w:rsid w:val="00606518"/>
    <w:rsid w:val="0061058B"/>
    <w:rsid w:val="00610A38"/>
    <w:rsid w:val="00612010"/>
    <w:rsid w:val="006138A1"/>
    <w:rsid w:val="00613E4B"/>
    <w:rsid w:val="00614BCD"/>
    <w:rsid w:val="00614F1A"/>
    <w:rsid w:val="00615717"/>
    <w:rsid w:val="00616330"/>
    <w:rsid w:val="0061704B"/>
    <w:rsid w:val="0061759E"/>
    <w:rsid w:val="00621B79"/>
    <w:rsid w:val="006222C2"/>
    <w:rsid w:val="00622C17"/>
    <w:rsid w:val="00623D95"/>
    <w:rsid w:val="006242DE"/>
    <w:rsid w:val="00624C1D"/>
    <w:rsid w:val="00627383"/>
    <w:rsid w:val="00627E57"/>
    <w:rsid w:val="00631690"/>
    <w:rsid w:val="0063239D"/>
    <w:rsid w:val="00632A6B"/>
    <w:rsid w:val="00635240"/>
    <w:rsid w:val="00635C56"/>
    <w:rsid w:val="00635CB5"/>
    <w:rsid w:val="00636313"/>
    <w:rsid w:val="006376A4"/>
    <w:rsid w:val="0064018E"/>
    <w:rsid w:val="00640FA7"/>
    <w:rsid w:val="00641B1B"/>
    <w:rsid w:val="00643E09"/>
    <w:rsid w:val="00646993"/>
    <w:rsid w:val="006475A2"/>
    <w:rsid w:val="00650217"/>
    <w:rsid w:val="00652C0D"/>
    <w:rsid w:val="00653788"/>
    <w:rsid w:val="006538D1"/>
    <w:rsid w:val="00656D4C"/>
    <w:rsid w:val="00657FA3"/>
    <w:rsid w:val="006600E7"/>
    <w:rsid w:val="00664941"/>
    <w:rsid w:val="00664C2A"/>
    <w:rsid w:val="0066547B"/>
    <w:rsid w:val="00665869"/>
    <w:rsid w:val="00666CAF"/>
    <w:rsid w:val="00667258"/>
    <w:rsid w:val="00667925"/>
    <w:rsid w:val="00671C24"/>
    <w:rsid w:val="00672AED"/>
    <w:rsid w:val="00672F03"/>
    <w:rsid w:val="0067384C"/>
    <w:rsid w:val="00675DDF"/>
    <w:rsid w:val="006769AC"/>
    <w:rsid w:val="00676D60"/>
    <w:rsid w:val="00680069"/>
    <w:rsid w:val="006806FC"/>
    <w:rsid w:val="00680835"/>
    <w:rsid w:val="0068085B"/>
    <w:rsid w:val="006814E2"/>
    <w:rsid w:val="00681A0A"/>
    <w:rsid w:val="00681BCB"/>
    <w:rsid w:val="00681D51"/>
    <w:rsid w:val="00682A66"/>
    <w:rsid w:val="00682C3C"/>
    <w:rsid w:val="00684106"/>
    <w:rsid w:val="00684575"/>
    <w:rsid w:val="006849D6"/>
    <w:rsid w:val="00685398"/>
    <w:rsid w:val="006875BB"/>
    <w:rsid w:val="00687F68"/>
    <w:rsid w:val="006910B5"/>
    <w:rsid w:val="0069148E"/>
    <w:rsid w:val="00691C84"/>
    <w:rsid w:val="00692796"/>
    <w:rsid w:val="00692A7C"/>
    <w:rsid w:val="00692DB1"/>
    <w:rsid w:val="00692EB7"/>
    <w:rsid w:val="00692EBF"/>
    <w:rsid w:val="00696768"/>
    <w:rsid w:val="00696BE4"/>
    <w:rsid w:val="006972D9"/>
    <w:rsid w:val="00697474"/>
    <w:rsid w:val="006977D1"/>
    <w:rsid w:val="006A0B00"/>
    <w:rsid w:val="006A347B"/>
    <w:rsid w:val="006A6AAB"/>
    <w:rsid w:val="006A6C4C"/>
    <w:rsid w:val="006B162A"/>
    <w:rsid w:val="006B3208"/>
    <w:rsid w:val="006B34EB"/>
    <w:rsid w:val="006B475B"/>
    <w:rsid w:val="006B5FE9"/>
    <w:rsid w:val="006B67E9"/>
    <w:rsid w:val="006C05C0"/>
    <w:rsid w:val="006C0B7E"/>
    <w:rsid w:val="006C1C42"/>
    <w:rsid w:val="006C2143"/>
    <w:rsid w:val="006C34FB"/>
    <w:rsid w:val="006C4198"/>
    <w:rsid w:val="006C4512"/>
    <w:rsid w:val="006C4823"/>
    <w:rsid w:val="006C52E2"/>
    <w:rsid w:val="006C62A0"/>
    <w:rsid w:val="006C7785"/>
    <w:rsid w:val="006C7C2A"/>
    <w:rsid w:val="006D00C2"/>
    <w:rsid w:val="006D0666"/>
    <w:rsid w:val="006D06C1"/>
    <w:rsid w:val="006D15CD"/>
    <w:rsid w:val="006D340C"/>
    <w:rsid w:val="006D49A2"/>
    <w:rsid w:val="006D4CD2"/>
    <w:rsid w:val="006D60EF"/>
    <w:rsid w:val="006D66EC"/>
    <w:rsid w:val="006D79FB"/>
    <w:rsid w:val="006E00F9"/>
    <w:rsid w:val="006E1885"/>
    <w:rsid w:val="006E1CA8"/>
    <w:rsid w:val="006E2044"/>
    <w:rsid w:val="006E2C32"/>
    <w:rsid w:val="006E2CDD"/>
    <w:rsid w:val="006E41EF"/>
    <w:rsid w:val="006E58FB"/>
    <w:rsid w:val="006E5943"/>
    <w:rsid w:val="006E6535"/>
    <w:rsid w:val="006E691C"/>
    <w:rsid w:val="006E7674"/>
    <w:rsid w:val="006E7B55"/>
    <w:rsid w:val="006E7CCF"/>
    <w:rsid w:val="006F0592"/>
    <w:rsid w:val="006F1346"/>
    <w:rsid w:val="006F2648"/>
    <w:rsid w:val="006F2C20"/>
    <w:rsid w:val="006F2E47"/>
    <w:rsid w:val="006F4B80"/>
    <w:rsid w:val="00700AF0"/>
    <w:rsid w:val="00700D9F"/>
    <w:rsid w:val="00702E56"/>
    <w:rsid w:val="00705E04"/>
    <w:rsid w:val="00705E53"/>
    <w:rsid w:val="00706D28"/>
    <w:rsid w:val="0070703F"/>
    <w:rsid w:val="00707302"/>
    <w:rsid w:val="00710380"/>
    <w:rsid w:val="00710DF0"/>
    <w:rsid w:val="007111AC"/>
    <w:rsid w:val="007133A4"/>
    <w:rsid w:val="007143F2"/>
    <w:rsid w:val="0071710A"/>
    <w:rsid w:val="0071787E"/>
    <w:rsid w:val="00717B7F"/>
    <w:rsid w:val="00717BF3"/>
    <w:rsid w:val="00720671"/>
    <w:rsid w:val="007228BF"/>
    <w:rsid w:val="00723699"/>
    <w:rsid w:val="00724B45"/>
    <w:rsid w:val="007258BD"/>
    <w:rsid w:val="00726982"/>
    <w:rsid w:val="0072728F"/>
    <w:rsid w:val="00727A41"/>
    <w:rsid w:val="007303AF"/>
    <w:rsid w:val="00730C6D"/>
    <w:rsid w:val="00731116"/>
    <w:rsid w:val="00731EC7"/>
    <w:rsid w:val="00732091"/>
    <w:rsid w:val="00732118"/>
    <w:rsid w:val="00733470"/>
    <w:rsid w:val="00735C78"/>
    <w:rsid w:val="0073694D"/>
    <w:rsid w:val="00736F6C"/>
    <w:rsid w:val="00737A20"/>
    <w:rsid w:val="00741784"/>
    <w:rsid w:val="00742BE8"/>
    <w:rsid w:val="00744F39"/>
    <w:rsid w:val="00747318"/>
    <w:rsid w:val="00747BE6"/>
    <w:rsid w:val="007523DF"/>
    <w:rsid w:val="00752474"/>
    <w:rsid w:val="00753ABB"/>
    <w:rsid w:val="00754FFC"/>
    <w:rsid w:val="00760EBC"/>
    <w:rsid w:val="0076141D"/>
    <w:rsid w:val="007614A9"/>
    <w:rsid w:val="00762AF4"/>
    <w:rsid w:val="00763B0B"/>
    <w:rsid w:val="0076436D"/>
    <w:rsid w:val="00764831"/>
    <w:rsid w:val="007669B3"/>
    <w:rsid w:val="00767CC2"/>
    <w:rsid w:val="0077019D"/>
    <w:rsid w:val="0077044E"/>
    <w:rsid w:val="00772226"/>
    <w:rsid w:val="00772CA6"/>
    <w:rsid w:val="00772F92"/>
    <w:rsid w:val="00773DA4"/>
    <w:rsid w:val="007757E7"/>
    <w:rsid w:val="007767FB"/>
    <w:rsid w:val="00777728"/>
    <w:rsid w:val="0078004D"/>
    <w:rsid w:val="0078080A"/>
    <w:rsid w:val="00781A4C"/>
    <w:rsid w:val="00782541"/>
    <w:rsid w:val="00783A6F"/>
    <w:rsid w:val="007842F0"/>
    <w:rsid w:val="00784BC2"/>
    <w:rsid w:val="00784C8C"/>
    <w:rsid w:val="00784E33"/>
    <w:rsid w:val="00785893"/>
    <w:rsid w:val="0078646F"/>
    <w:rsid w:val="007869C2"/>
    <w:rsid w:val="0079024B"/>
    <w:rsid w:val="007909AB"/>
    <w:rsid w:val="00791CED"/>
    <w:rsid w:val="00793038"/>
    <w:rsid w:val="0079352E"/>
    <w:rsid w:val="0079503B"/>
    <w:rsid w:val="00797648"/>
    <w:rsid w:val="007A07DE"/>
    <w:rsid w:val="007A0E1F"/>
    <w:rsid w:val="007A445C"/>
    <w:rsid w:val="007A4811"/>
    <w:rsid w:val="007A4AF1"/>
    <w:rsid w:val="007A505A"/>
    <w:rsid w:val="007A5254"/>
    <w:rsid w:val="007A655A"/>
    <w:rsid w:val="007A672B"/>
    <w:rsid w:val="007A7915"/>
    <w:rsid w:val="007A7ED1"/>
    <w:rsid w:val="007B0E83"/>
    <w:rsid w:val="007B333F"/>
    <w:rsid w:val="007B4BF3"/>
    <w:rsid w:val="007B6D74"/>
    <w:rsid w:val="007C14F3"/>
    <w:rsid w:val="007C1C7E"/>
    <w:rsid w:val="007C538B"/>
    <w:rsid w:val="007C5AAC"/>
    <w:rsid w:val="007C6410"/>
    <w:rsid w:val="007C6F31"/>
    <w:rsid w:val="007C7912"/>
    <w:rsid w:val="007D1E52"/>
    <w:rsid w:val="007D1E58"/>
    <w:rsid w:val="007D354C"/>
    <w:rsid w:val="007D4BE4"/>
    <w:rsid w:val="007D5168"/>
    <w:rsid w:val="007D5BF0"/>
    <w:rsid w:val="007D792F"/>
    <w:rsid w:val="007D7A8F"/>
    <w:rsid w:val="007E0E82"/>
    <w:rsid w:val="007E236B"/>
    <w:rsid w:val="007E25D8"/>
    <w:rsid w:val="007E4B8A"/>
    <w:rsid w:val="007E5335"/>
    <w:rsid w:val="007E682E"/>
    <w:rsid w:val="007F0034"/>
    <w:rsid w:val="007F068D"/>
    <w:rsid w:val="007F09D0"/>
    <w:rsid w:val="007F161F"/>
    <w:rsid w:val="007F1E8C"/>
    <w:rsid w:val="007F2A7F"/>
    <w:rsid w:val="007F2FEE"/>
    <w:rsid w:val="007F3AAA"/>
    <w:rsid w:val="007F3F43"/>
    <w:rsid w:val="007F45ED"/>
    <w:rsid w:val="007F4D7E"/>
    <w:rsid w:val="007F543C"/>
    <w:rsid w:val="007F6057"/>
    <w:rsid w:val="007F64C1"/>
    <w:rsid w:val="007F6EA9"/>
    <w:rsid w:val="007F7509"/>
    <w:rsid w:val="00800BDB"/>
    <w:rsid w:val="00800D60"/>
    <w:rsid w:val="00800DCF"/>
    <w:rsid w:val="0080125A"/>
    <w:rsid w:val="00802888"/>
    <w:rsid w:val="0080478D"/>
    <w:rsid w:val="00804825"/>
    <w:rsid w:val="00804BE6"/>
    <w:rsid w:val="00805905"/>
    <w:rsid w:val="00805C61"/>
    <w:rsid w:val="008063C4"/>
    <w:rsid w:val="00806EB3"/>
    <w:rsid w:val="00807698"/>
    <w:rsid w:val="00810D34"/>
    <w:rsid w:val="0081522D"/>
    <w:rsid w:val="008155E7"/>
    <w:rsid w:val="008172F9"/>
    <w:rsid w:val="00820194"/>
    <w:rsid w:val="00820F1A"/>
    <w:rsid w:val="00821CB5"/>
    <w:rsid w:val="00821F9E"/>
    <w:rsid w:val="00822CAE"/>
    <w:rsid w:val="008242E7"/>
    <w:rsid w:val="00826300"/>
    <w:rsid w:val="00826E50"/>
    <w:rsid w:val="008276CC"/>
    <w:rsid w:val="00827FB7"/>
    <w:rsid w:val="00830D72"/>
    <w:rsid w:val="0083205A"/>
    <w:rsid w:val="00832F9D"/>
    <w:rsid w:val="0083402D"/>
    <w:rsid w:val="00834D0B"/>
    <w:rsid w:val="0083502C"/>
    <w:rsid w:val="00835C83"/>
    <w:rsid w:val="00837D92"/>
    <w:rsid w:val="008402DE"/>
    <w:rsid w:val="0084074D"/>
    <w:rsid w:val="0084185D"/>
    <w:rsid w:val="0084327B"/>
    <w:rsid w:val="008433BB"/>
    <w:rsid w:val="00843B1B"/>
    <w:rsid w:val="00844967"/>
    <w:rsid w:val="00844985"/>
    <w:rsid w:val="00844CFD"/>
    <w:rsid w:val="008460B8"/>
    <w:rsid w:val="0084681E"/>
    <w:rsid w:val="00847DE4"/>
    <w:rsid w:val="00850909"/>
    <w:rsid w:val="008509E9"/>
    <w:rsid w:val="00851072"/>
    <w:rsid w:val="00851AE5"/>
    <w:rsid w:val="00851DE0"/>
    <w:rsid w:val="00854AC1"/>
    <w:rsid w:val="00854BF0"/>
    <w:rsid w:val="00855556"/>
    <w:rsid w:val="008564C3"/>
    <w:rsid w:val="00856609"/>
    <w:rsid w:val="00856AF6"/>
    <w:rsid w:val="0086092D"/>
    <w:rsid w:val="00860D6F"/>
    <w:rsid w:val="00862883"/>
    <w:rsid w:val="00862F45"/>
    <w:rsid w:val="0086331A"/>
    <w:rsid w:val="00865227"/>
    <w:rsid w:val="0086583E"/>
    <w:rsid w:val="00866010"/>
    <w:rsid w:val="008664BE"/>
    <w:rsid w:val="00867C57"/>
    <w:rsid w:val="008715AF"/>
    <w:rsid w:val="008715C0"/>
    <w:rsid w:val="0087182D"/>
    <w:rsid w:val="0087437A"/>
    <w:rsid w:val="008800F0"/>
    <w:rsid w:val="00880E16"/>
    <w:rsid w:val="0088107B"/>
    <w:rsid w:val="00881149"/>
    <w:rsid w:val="0088224C"/>
    <w:rsid w:val="00883C99"/>
    <w:rsid w:val="00885B58"/>
    <w:rsid w:val="008879B7"/>
    <w:rsid w:val="00887A5E"/>
    <w:rsid w:val="0089007C"/>
    <w:rsid w:val="0089067F"/>
    <w:rsid w:val="00892496"/>
    <w:rsid w:val="00892B88"/>
    <w:rsid w:val="00893B34"/>
    <w:rsid w:val="00893DDD"/>
    <w:rsid w:val="00894611"/>
    <w:rsid w:val="00894D49"/>
    <w:rsid w:val="008950C9"/>
    <w:rsid w:val="00897D56"/>
    <w:rsid w:val="008A1304"/>
    <w:rsid w:val="008A1525"/>
    <w:rsid w:val="008A1A35"/>
    <w:rsid w:val="008A2A33"/>
    <w:rsid w:val="008A340D"/>
    <w:rsid w:val="008A40FD"/>
    <w:rsid w:val="008A5153"/>
    <w:rsid w:val="008A6CCF"/>
    <w:rsid w:val="008B119F"/>
    <w:rsid w:val="008B53E8"/>
    <w:rsid w:val="008B7133"/>
    <w:rsid w:val="008B7503"/>
    <w:rsid w:val="008B752E"/>
    <w:rsid w:val="008C0BB5"/>
    <w:rsid w:val="008C18EF"/>
    <w:rsid w:val="008C19FB"/>
    <w:rsid w:val="008C27CC"/>
    <w:rsid w:val="008C2AFA"/>
    <w:rsid w:val="008C2B14"/>
    <w:rsid w:val="008C3C2D"/>
    <w:rsid w:val="008C3D0A"/>
    <w:rsid w:val="008C3F0D"/>
    <w:rsid w:val="008C4153"/>
    <w:rsid w:val="008C4747"/>
    <w:rsid w:val="008C5989"/>
    <w:rsid w:val="008C691C"/>
    <w:rsid w:val="008C6E50"/>
    <w:rsid w:val="008C7819"/>
    <w:rsid w:val="008D0C3D"/>
    <w:rsid w:val="008D1390"/>
    <w:rsid w:val="008D1BAE"/>
    <w:rsid w:val="008D22E0"/>
    <w:rsid w:val="008D3366"/>
    <w:rsid w:val="008D3815"/>
    <w:rsid w:val="008D3C7E"/>
    <w:rsid w:val="008D4700"/>
    <w:rsid w:val="008D48C0"/>
    <w:rsid w:val="008D4AEA"/>
    <w:rsid w:val="008D51D2"/>
    <w:rsid w:val="008D5398"/>
    <w:rsid w:val="008D7093"/>
    <w:rsid w:val="008E06F4"/>
    <w:rsid w:val="008E0735"/>
    <w:rsid w:val="008E1A6A"/>
    <w:rsid w:val="008E25D3"/>
    <w:rsid w:val="008E408D"/>
    <w:rsid w:val="008E5732"/>
    <w:rsid w:val="008E6A48"/>
    <w:rsid w:val="008E6A59"/>
    <w:rsid w:val="008E6A85"/>
    <w:rsid w:val="008F17A9"/>
    <w:rsid w:val="008F3CB1"/>
    <w:rsid w:val="008F530C"/>
    <w:rsid w:val="008F7EA3"/>
    <w:rsid w:val="00900504"/>
    <w:rsid w:val="0090055A"/>
    <w:rsid w:val="00901403"/>
    <w:rsid w:val="00903A0E"/>
    <w:rsid w:val="00903AFC"/>
    <w:rsid w:val="00906889"/>
    <w:rsid w:val="00906BA8"/>
    <w:rsid w:val="00907A41"/>
    <w:rsid w:val="009101B4"/>
    <w:rsid w:val="00910963"/>
    <w:rsid w:val="00911C89"/>
    <w:rsid w:val="00912168"/>
    <w:rsid w:val="00914388"/>
    <w:rsid w:val="009148C0"/>
    <w:rsid w:val="009172A7"/>
    <w:rsid w:val="009176AD"/>
    <w:rsid w:val="009177E2"/>
    <w:rsid w:val="00920598"/>
    <w:rsid w:val="00920D51"/>
    <w:rsid w:val="00923890"/>
    <w:rsid w:val="00923896"/>
    <w:rsid w:val="00924198"/>
    <w:rsid w:val="009262AF"/>
    <w:rsid w:val="009263A7"/>
    <w:rsid w:val="00926B0C"/>
    <w:rsid w:val="00930865"/>
    <w:rsid w:val="00931817"/>
    <w:rsid w:val="00931AF6"/>
    <w:rsid w:val="0093435E"/>
    <w:rsid w:val="00934543"/>
    <w:rsid w:val="00934569"/>
    <w:rsid w:val="009350B0"/>
    <w:rsid w:val="00936D63"/>
    <w:rsid w:val="00937E3F"/>
    <w:rsid w:val="009401B1"/>
    <w:rsid w:val="00940CEB"/>
    <w:rsid w:val="00941A53"/>
    <w:rsid w:val="00941A85"/>
    <w:rsid w:val="00941B61"/>
    <w:rsid w:val="00941BBB"/>
    <w:rsid w:val="00941BED"/>
    <w:rsid w:val="00942E30"/>
    <w:rsid w:val="009441D3"/>
    <w:rsid w:val="00946E8D"/>
    <w:rsid w:val="00947469"/>
    <w:rsid w:val="0095193E"/>
    <w:rsid w:val="009530B7"/>
    <w:rsid w:val="0095417B"/>
    <w:rsid w:val="0095540D"/>
    <w:rsid w:val="00956C0A"/>
    <w:rsid w:val="00957955"/>
    <w:rsid w:val="00957EEB"/>
    <w:rsid w:val="00960339"/>
    <w:rsid w:val="009618FA"/>
    <w:rsid w:val="00962D41"/>
    <w:rsid w:val="00962EAE"/>
    <w:rsid w:val="009635D1"/>
    <w:rsid w:val="00963EE9"/>
    <w:rsid w:val="009646DC"/>
    <w:rsid w:val="0096490D"/>
    <w:rsid w:val="00966665"/>
    <w:rsid w:val="009669F2"/>
    <w:rsid w:val="00970A26"/>
    <w:rsid w:val="0097230B"/>
    <w:rsid w:val="0097369A"/>
    <w:rsid w:val="00974D8D"/>
    <w:rsid w:val="00977918"/>
    <w:rsid w:val="00977ECA"/>
    <w:rsid w:val="0098072F"/>
    <w:rsid w:val="009812A1"/>
    <w:rsid w:val="00981E0A"/>
    <w:rsid w:val="00982591"/>
    <w:rsid w:val="00983AC0"/>
    <w:rsid w:val="00984865"/>
    <w:rsid w:val="009902A1"/>
    <w:rsid w:val="00990365"/>
    <w:rsid w:val="00991181"/>
    <w:rsid w:val="00993EBF"/>
    <w:rsid w:val="00995195"/>
    <w:rsid w:val="009A0B73"/>
    <w:rsid w:val="009A0C84"/>
    <w:rsid w:val="009A2078"/>
    <w:rsid w:val="009A21F1"/>
    <w:rsid w:val="009A350E"/>
    <w:rsid w:val="009A373B"/>
    <w:rsid w:val="009A43CA"/>
    <w:rsid w:val="009A6713"/>
    <w:rsid w:val="009B0B1E"/>
    <w:rsid w:val="009B0F11"/>
    <w:rsid w:val="009B2BB4"/>
    <w:rsid w:val="009B3EA5"/>
    <w:rsid w:val="009B5296"/>
    <w:rsid w:val="009B56F7"/>
    <w:rsid w:val="009B78A0"/>
    <w:rsid w:val="009C0646"/>
    <w:rsid w:val="009C29D9"/>
    <w:rsid w:val="009C2DE4"/>
    <w:rsid w:val="009C42DB"/>
    <w:rsid w:val="009C4453"/>
    <w:rsid w:val="009D0869"/>
    <w:rsid w:val="009D0CBE"/>
    <w:rsid w:val="009D14D7"/>
    <w:rsid w:val="009D2799"/>
    <w:rsid w:val="009D4C3B"/>
    <w:rsid w:val="009D63E1"/>
    <w:rsid w:val="009D6775"/>
    <w:rsid w:val="009E151D"/>
    <w:rsid w:val="009E19F9"/>
    <w:rsid w:val="009E2547"/>
    <w:rsid w:val="009E276C"/>
    <w:rsid w:val="009E3329"/>
    <w:rsid w:val="009E6367"/>
    <w:rsid w:val="009E7031"/>
    <w:rsid w:val="009E7DD7"/>
    <w:rsid w:val="009F17F9"/>
    <w:rsid w:val="009F2E29"/>
    <w:rsid w:val="009F42FA"/>
    <w:rsid w:val="009F4840"/>
    <w:rsid w:val="009F4910"/>
    <w:rsid w:val="009F4FE9"/>
    <w:rsid w:val="009F5A04"/>
    <w:rsid w:val="009F6BB2"/>
    <w:rsid w:val="009F74C5"/>
    <w:rsid w:val="009F7C43"/>
    <w:rsid w:val="00A002FA"/>
    <w:rsid w:val="00A01730"/>
    <w:rsid w:val="00A02225"/>
    <w:rsid w:val="00A030E3"/>
    <w:rsid w:val="00A032E3"/>
    <w:rsid w:val="00A07835"/>
    <w:rsid w:val="00A11A44"/>
    <w:rsid w:val="00A12335"/>
    <w:rsid w:val="00A136C8"/>
    <w:rsid w:val="00A1414B"/>
    <w:rsid w:val="00A16450"/>
    <w:rsid w:val="00A16EBB"/>
    <w:rsid w:val="00A2275C"/>
    <w:rsid w:val="00A22E76"/>
    <w:rsid w:val="00A24524"/>
    <w:rsid w:val="00A24C19"/>
    <w:rsid w:val="00A24CBF"/>
    <w:rsid w:val="00A25A43"/>
    <w:rsid w:val="00A265FB"/>
    <w:rsid w:val="00A27639"/>
    <w:rsid w:val="00A27FB9"/>
    <w:rsid w:val="00A304B7"/>
    <w:rsid w:val="00A30B19"/>
    <w:rsid w:val="00A319BE"/>
    <w:rsid w:val="00A31AE9"/>
    <w:rsid w:val="00A31B7B"/>
    <w:rsid w:val="00A321EA"/>
    <w:rsid w:val="00A33640"/>
    <w:rsid w:val="00A3549E"/>
    <w:rsid w:val="00A40A38"/>
    <w:rsid w:val="00A4217B"/>
    <w:rsid w:val="00A425C0"/>
    <w:rsid w:val="00A42C9D"/>
    <w:rsid w:val="00A42E5E"/>
    <w:rsid w:val="00A42E7F"/>
    <w:rsid w:val="00A43B5E"/>
    <w:rsid w:val="00A45C2E"/>
    <w:rsid w:val="00A46E60"/>
    <w:rsid w:val="00A4752E"/>
    <w:rsid w:val="00A478C8"/>
    <w:rsid w:val="00A5138D"/>
    <w:rsid w:val="00A519E6"/>
    <w:rsid w:val="00A536CA"/>
    <w:rsid w:val="00A55D7F"/>
    <w:rsid w:val="00A575F3"/>
    <w:rsid w:val="00A6025A"/>
    <w:rsid w:val="00A6086B"/>
    <w:rsid w:val="00A610A0"/>
    <w:rsid w:val="00A61407"/>
    <w:rsid w:val="00A61671"/>
    <w:rsid w:val="00A61CC1"/>
    <w:rsid w:val="00A628B4"/>
    <w:rsid w:val="00A62EB4"/>
    <w:rsid w:val="00A637AA"/>
    <w:rsid w:val="00A63FBC"/>
    <w:rsid w:val="00A6487A"/>
    <w:rsid w:val="00A66E88"/>
    <w:rsid w:val="00A70AE7"/>
    <w:rsid w:val="00A7146D"/>
    <w:rsid w:val="00A71B62"/>
    <w:rsid w:val="00A71CC6"/>
    <w:rsid w:val="00A71FDA"/>
    <w:rsid w:val="00A72386"/>
    <w:rsid w:val="00A809E0"/>
    <w:rsid w:val="00A80F72"/>
    <w:rsid w:val="00A81534"/>
    <w:rsid w:val="00A81BE1"/>
    <w:rsid w:val="00A828D3"/>
    <w:rsid w:val="00A8312E"/>
    <w:rsid w:val="00A83910"/>
    <w:rsid w:val="00A8409E"/>
    <w:rsid w:val="00A850A6"/>
    <w:rsid w:val="00A85E6B"/>
    <w:rsid w:val="00A8624C"/>
    <w:rsid w:val="00A9017B"/>
    <w:rsid w:val="00A90E39"/>
    <w:rsid w:val="00A9137F"/>
    <w:rsid w:val="00A91E2C"/>
    <w:rsid w:val="00A92F49"/>
    <w:rsid w:val="00A950FF"/>
    <w:rsid w:val="00A967B9"/>
    <w:rsid w:val="00A96D01"/>
    <w:rsid w:val="00AA03B0"/>
    <w:rsid w:val="00AA03F1"/>
    <w:rsid w:val="00AA05AA"/>
    <w:rsid w:val="00AA0E33"/>
    <w:rsid w:val="00AA19F1"/>
    <w:rsid w:val="00AA1A0C"/>
    <w:rsid w:val="00AA1FF7"/>
    <w:rsid w:val="00AA2AE9"/>
    <w:rsid w:val="00AA3201"/>
    <w:rsid w:val="00AA3759"/>
    <w:rsid w:val="00AA45A4"/>
    <w:rsid w:val="00AA467E"/>
    <w:rsid w:val="00AA5970"/>
    <w:rsid w:val="00AA5C2F"/>
    <w:rsid w:val="00AA62A2"/>
    <w:rsid w:val="00AB319F"/>
    <w:rsid w:val="00AB35F3"/>
    <w:rsid w:val="00AB3FB7"/>
    <w:rsid w:val="00AC059F"/>
    <w:rsid w:val="00AC1321"/>
    <w:rsid w:val="00AC23EF"/>
    <w:rsid w:val="00AC41A6"/>
    <w:rsid w:val="00AC4671"/>
    <w:rsid w:val="00AC5EF2"/>
    <w:rsid w:val="00AC7B22"/>
    <w:rsid w:val="00AD27A2"/>
    <w:rsid w:val="00AD2ADE"/>
    <w:rsid w:val="00AD3211"/>
    <w:rsid w:val="00AD3408"/>
    <w:rsid w:val="00AD52AA"/>
    <w:rsid w:val="00AD6452"/>
    <w:rsid w:val="00AD64A8"/>
    <w:rsid w:val="00AD67B5"/>
    <w:rsid w:val="00AD6F8D"/>
    <w:rsid w:val="00AD70D3"/>
    <w:rsid w:val="00AD7F34"/>
    <w:rsid w:val="00AE10A6"/>
    <w:rsid w:val="00AE2259"/>
    <w:rsid w:val="00AE2E7F"/>
    <w:rsid w:val="00AE3565"/>
    <w:rsid w:val="00AE49AD"/>
    <w:rsid w:val="00AE51B0"/>
    <w:rsid w:val="00AE76C0"/>
    <w:rsid w:val="00AF01B0"/>
    <w:rsid w:val="00AF3DE7"/>
    <w:rsid w:val="00AF4E4E"/>
    <w:rsid w:val="00AF6A27"/>
    <w:rsid w:val="00AF7083"/>
    <w:rsid w:val="00AF77BB"/>
    <w:rsid w:val="00B0046A"/>
    <w:rsid w:val="00B043F5"/>
    <w:rsid w:val="00B10DB2"/>
    <w:rsid w:val="00B1155A"/>
    <w:rsid w:val="00B14E4F"/>
    <w:rsid w:val="00B14EEC"/>
    <w:rsid w:val="00B15E9D"/>
    <w:rsid w:val="00B16799"/>
    <w:rsid w:val="00B171D0"/>
    <w:rsid w:val="00B173BE"/>
    <w:rsid w:val="00B2136E"/>
    <w:rsid w:val="00B21400"/>
    <w:rsid w:val="00B242D1"/>
    <w:rsid w:val="00B24CC9"/>
    <w:rsid w:val="00B2564D"/>
    <w:rsid w:val="00B2586B"/>
    <w:rsid w:val="00B26231"/>
    <w:rsid w:val="00B26A6C"/>
    <w:rsid w:val="00B26FF4"/>
    <w:rsid w:val="00B31385"/>
    <w:rsid w:val="00B32AF1"/>
    <w:rsid w:val="00B336B4"/>
    <w:rsid w:val="00B33C85"/>
    <w:rsid w:val="00B353ED"/>
    <w:rsid w:val="00B354BF"/>
    <w:rsid w:val="00B35B5A"/>
    <w:rsid w:val="00B37265"/>
    <w:rsid w:val="00B373B0"/>
    <w:rsid w:val="00B4223A"/>
    <w:rsid w:val="00B42A39"/>
    <w:rsid w:val="00B4318F"/>
    <w:rsid w:val="00B4514F"/>
    <w:rsid w:val="00B4586F"/>
    <w:rsid w:val="00B4645A"/>
    <w:rsid w:val="00B47417"/>
    <w:rsid w:val="00B50A1D"/>
    <w:rsid w:val="00B511C5"/>
    <w:rsid w:val="00B516D4"/>
    <w:rsid w:val="00B51B57"/>
    <w:rsid w:val="00B51F55"/>
    <w:rsid w:val="00B528AA"/>
    <w:rsid w:val="00B54A26"/>
    <w:rsid w:val="00B54A8D"/>
    <w:rsid w:val="00B55180"/>
    <w:rsid w:val="00B55511"/>
    <w:rsid w:val="00B605E7"/>
    <w:rsid w:val="00B605F6"/>
    <w:rsid w:val="00B62592"/>
    <w:rsid w:val="00B62DE9"/>
    <w:rsid w:val="00B637D4"/>
    <w:rsid w:val="00B64FF1"/>
    <w:rsid w:val="00B65AC4"/>
    <w:rsid w:val="00B65E61"/>
    <w:rsid w:val="00B66050"/>
    <w:rsid w:val="00B671AF"/>
    <w:rsid w:val="00B67750"/>
    <w:rsid w:val="00B70760"/>
    <w:rsid w:val="00B707BC"/>
    <w:rsid w:val="00B7427B"/>
    <w:rsid w:val="00B76BAE"/>
    <w:rsid w:val="00B76D90"/>
    <w:rsid w:val="00B816EC"/>
    <w:rsid w:val="00B84103"/>
    <w:rsid w:val="00B84109"/>
    <w:rsid w:val="00B85010"/>
    <w:rsid w:val="00B85339"/>
    <w:rsid w:val="00B87010"/>
    <w:rsid w:val="00B87C20"/>
    <w:rsid w:val="00B90D03"/>
    <w:rsid w:val="00B91259"/>
    <w:rsid w:val="00B914C8"/>
    <w:rsid w:val="00B9185F"/>
    <w:rsid w:val="00B939F1"/>
    <w:rsid w:val="00B953F1"/>
    <w:rsid w:val="00B95BC0"/>
    <w:rsid w:val="00B9778C"/>
    <w:rsid w:val="00BA07D6"/>
    <w:rsid w:val="00BA1785"/>
    <w:rsid w:val="00BA4457"/>
    <w:rsid w:val="00BA4CEB"/>
    <w:rsid w:val="00BA5419"/>
    <w:rsid w:val="00BA5F47"/>
    <w:rsid w:val="00BA6420"/>
    <w:rsid w:val="00BA7587"/>
    <w:rsid w:val="00BB08F3"/>
    <w:rsid w:val="00BB3E4A"/>
    <w:rsid w:val="00BB5603"/>
    <w:rsid w:val="00BB7A75"/>
    <w:rsid w:val="00BB7D54"/>
    <w:rsid w:val="00BC0615"/>
    <w:rsid w:val="00BC1D8C"/>
    <w:rsid w:val="00BC2BC2"/>
    <w:rsid w:val="00BC2FA3"/>
    <w:rsid w:val="00BC4256"/>
    <w:rsid w:val="00BC5110"/>
    <w:rsid w:val="00BC5B1D"/>
    <w:rsid w:val="00BC6A48"/>
    <w:rsid w:val="00BC7F5F"/>
    <w:rsid w:val="00BD0E26"/>
    <w:rsid w:val="00BD1674"/>
    <w:rsid w:val="00BD2FC7"/>
    <w:rsid w:val="00BD4875"/>
    <w:rsid w:val="00BD4AF4"/>
    <w:rsid w:val="00BD60DF"/>
    <w:rsid w:val="00BD619B"/>
    <w:rsid w:val="00BD7639"/>
    <w:rsid w:val="00BD7CAE"/>
    <w:rsid w:val="00BD7D1A"/>
    <w:rsid w:val="00BE09D3"/>
    <w:rsid w:val="00BE7C89"/>
    <w:rsid w:val="00BF03B8"/>
    <w:rsid w:val="00BF356C"/>
    <w:rsid w:val="00BF3F4F"/>
    <w:rsid w:val="00BF5731"/>
    <w:rsid w:val="00BF58DA"/>
    <w:rsid w:val="00BF6B03"/>
    <w:rsid w:val="00BF7FB6"/>
    <w:rsid w:val="00C01347"/>
    <w:rsid w:val="00C0181A"/>
    <w:rsid w:val="00C02D88"/>
    <w:rsid w:val="00C03AA6"/>
    <w:rsid w:val="00C046B2"/>
    <w:rsid w:val="00C04C6C"/>
    <w:rsid w:val="00C05ED6"/>
    <w:rsid w:val="00C107E9"/>
    <w:rsid w:val="00C10A79"/>
    <w:rsid w:val="00C10F0A"/>
    <w:rsid w:val="00C10F32"/>
    <w:rsid w:val="00C11ED1"/>
    <w:rsid w:val="00C130E9"/>
    <w:rsid w:val="00C1336D"/>
    <w:rsid w:val="00C135B0"/>
    <w:rsid w:val="00C15666"/>
    <w:rsid w:val="00C16A0B"/>
    <w:rsid w:val="00C2023E"/>
    <w:rsid w:val="00C2057A"/>
    <w:rsid w:val="00C22A5E"/>
    <w:rsid w:val="00C2321F"/>
    <w:rsid w:val="00C2453E"/>
    <w:rsid w:val="00C245CC"/>
    <w:rsid w:val="00C24649"/>
    <w:rsid w:val="00C253D8"/>
    <w:rsid w:val="00C25C0C"/>
    <w:rsid w:val="00C26168"/>
    <w:rsid w:val="00C268C3"/>
    <w:rsid w:val="00C305B9"/>
    <w:rsid w:val="00C31369"/>
    <w:rsid w:val="00C34615"/>
    <w:rsid w:val="00C34B63"/>
    <w:rsid w:val="00C35392"/>
    <w:rsid w:val="00C35452"/>
    <w:rsid w:val="00C37052"/>
    <w:rsid w:val="00C37876"/>
    <w:rsid w:val="00C4007D"/>
    <w:rsid w:val="00C40FE8"/>
    <w:rsid w:val="00C41B70"/>
    <w:rsid w:val="00C42178"/>
    <w:rsid w:val="00C430D2"/>
    <w:rsid w:val="00C4340B"/>
    <w:rsid w:val="00C459B3"/>
    <w:rsid w:val="00C4674B"/>
    <w:rsid w:val="00C50627"/>
    <w:rsid w:val="00C52452"/>
    <w:rsid w:val="00C52DC6"/>
    <w:rsid w:val="00C52EA6"/>
    <w:rsid w:val="00C52F14"/>
    <w:rsid w:val="00C5449A"/>
    <w:rsid w:val="00C546D4"/>
    <w:rsid w:val="00C55B7E"/>
    <w:rsid w:val="00C55BBD"/>
    <w:rsid w:val="00C56C10"/>
    <w:rsid w:val="00C624A4"/>
    <w:rsid w:val="00C6397C"/>
    <w:rsid w:val="00C6783B"/>
    <w:rsid w:val="00C70222"/>
    <w:rsid w:val="00C70813"/>
    <w:rsid w:val="00C70ADC"/>
    <w:rsid w:val="00C710F4"/>
    <w:rsid w:val="00C71541"/>
    <w:rsid w:val="00C726E6"/>
    <w:rsid w:val="00C7294F"/>
    <w:rsid w:val="00C73AE7"/>
    <w:rsid w:val="00C73BBE"/>
    <w:rsid w:val="00C748A2"/>
    <w:rsid w:val="00C752B7"/>
    <w:rsid w:val="00C76162"/>
    <w:rsid w:val="00C76D40"/>
    <w:rsid w:val="00C803CA"/>
    <w:rsid w:val="00C814F7"/>
    <w:rsid w:val="00C8157D"/>
    <w:rsid w:val="00C830E3"/>
    <w:rsid w:val="00C83F90"/>
    <w:rsid w:val="00C85033"/>
    <w:rsid w:val="00C86874"/>
    <w:rsid w:val="00C874DD"/>
    <w:rsid w:val="00C879C0"/>
    <w:rsid w:val="00C90037"/>
    <w:rsid w:val="00C91D04"/>
    <w:rsid w:val="00C922D2"/>
    <w:rsid w:val="00C939AE"/>
    <w:rsid w:val="00C95240"/>
    <w:rsid w:val="00C968C6"/>
    <w:rsid w:val="00C9761D"/>
    <w:rsid w:val="00C97E41"/>
    <w:rsid w:val="00CA1D94"/>
    <w:rsid w:val="00CA2974"/>
    <w:rsid w:val="00CA503E"/>
    <w:rsid w:val="00CA6EBC"/>
    <w:rsid w:val="00CA6EDA"/>
    <w:rsid w:val="00CB2687"/>
    <w:rsid w:val="00CB2C1F"/>
    <w:rsid w:val="00CB354F"/>
    <w:rsid w:val="00CB4BF4"/>
    <w:rsid w:val="00CB566C"/>
    <w:rsid w:val="00CB583A"/>
    <w:rsid w:val="00CB6E5B"/>
    <w:rsid w:val="00CB7489"/>
    <w:rsid w:val="00CC2418"/>
    <w:rsid w:val="00CC47D6"/>
    <w:rsid w:val="00CC4B0E"/>
    <w:rsid w:val="00CC5AAA"/>
    <w:rsid w:val="00CC754D"/>
    <w:rsid w:val="00CD1437"/>
    <w:rsid w:val="00CD1CF0"/>
    <w:rsid w:val="00CD333A"/>
    <w:rsid w:val="00CD59D7"/>
    <w:rsid w:val="00CD6526"/>
    <w:rsid w:val="00CD6919"/>
    <w:rsid w:val="00CD7C37"/>
    <w:rsid w:val="00CE00AE"/>
    <w:rsid w:val="00CE0202"/>
    <w:rsid w:val="00CE0661"/>
    <w:rsid w:val="00CE09A2"/>
    <w:rsid w:val="00CE0ACE"/>
    <w:rsid w:val="00CE174D"/>
    <w:rsid w:val="00CE270C"/>
    <w:rsid w:val="00CE3970"/>
    <w:rsid w:val="00CE3C4B"/>
    <w:rsid w:val="00CE4EBC"/>
    <w:rsid w:val="00CE6A8C"/>
    <w:rsid w:val="00CF0712"/>
    <w:rsid w:val="00CF2280"/>
    <w:rsid w:val="00CF2FD0"/>
    <w:rsid w:val="00CF4586"/>
    <w:rsid w:val="00CF4643"/>
    <w:rsid w:val="00CF4C53"/>
    <w:rsid w:val="00CF50E3"/>
    <w:rsid w:val="00CF55B7"/>
    <w:rsid w:val="00CF58D0"/>
    <w:rsid w:val="00CF68AF"/>
    <w:rsid w:val="00CF7A03"/>
    <w:rsid w:val="00D00F16"/>
    <w:rsid w:val="00D01155"/>
    <w:rsid w:val="00D01BB2"/>
    <w:rsid w:val="00D0328B"/>
    <w:rsid w:val="00D0628A"/>
    <w:rsid w:val="00D07374"/>
    <w:rsid w:val="00D119E3"/>
    <w:rsid w:val="00D12313"/>
    <w:rsid w:val="00D1348E"/>
    <w:rsid w:val="00D14C02"/>
    <w:rsid w:val="00D15910"/>
    <w:rsid w:val="00D159F2"/>
    <w:rsid w:val="00D169A6"/>
    <w:rsid w:val="00D16DBC"/>
    <w:rsid w:val="00D175CB"/>
    <w:rsid w:val="00D2046A"/>
    <w:rsid w:val="00D21642"/>
    <w:rsid w:val="00D21CEC"/>
    <w:rsid w:val="00D225BF"/>
    <w:rsid w:val="00D23EB7"/>
    <w:rsid w:val="00D3195D"/>
    <w:rsid w:val="00D32EC9"/>
    <w:rsid w:val="00D345F7"/>
    <w:rsid w:val="00D34B51"/>
    <w:rsid w:val="00D35B7B"/>
    <w:rsid w:val="00D364A1"/>
    <w:rsid w:val="00D364E4"/>
    <w:rsid w:val="00D4173F"/>
    <w:rsid w:val="00D4451F"/>
    <w:rsid w:val="00D45405"/>
    <w:rsid w:val="00D46277"/>
    <w:rsid w:val="00D46831"/>
    <w:rsid w:val="00D476AE"/>
    <w:rsid w:val="00D517B7"/>
    <w:rsid w:val="00D51A5F"/>
    <w:rsid w:val="00D51F20"/>
    <w:rsid w:val="00D51F8B"/>
    <w:rsid w:val="00D5324B"/>
    <w:rsid w:val="00D54146"/>
    <w:rsid w:val="00D60707"/>
    <w:rsid w:val="00D611F9"/>
    <w:rsid w:val="00D62AAF"/>
    <w:rsid w:val="00D637F3"/>
    <w:rsid w:val="00D6384F"/>
    <w:rsid w:val="00D63BB5"/>
    <w:rsid w:val="00D704FB"/>
    <w:rsid w:val="00D707D5"/>
    <w:rsid w:val="00D70851"/>
    <w:rsid w:val="00D71832"/>
    <w:rsid w:val="00D734E5"/>
    <w:rsid w:val="00D73670"/>
    <w:rsid w:val="00D73D5C"/>
    <w:rsid w:val="00D74EE9"/>
    <w:rsid w:val="00D75CB0"/>
    <w:rsid w:val="00D75F70"/>
    <w:rsid w:val="00D814A8"/>
    <w:rsid w:val="00D8169E"/>
    <w:rsid w:val="00D8201A"/>
    <w:rsid w:val="00D827F5"/>
    <w:rsid w:val="00D82FA2"/>
    <w:rsid w:val="00D83DC9"/>
    <w:rsid w:val="00D84543"/>
    <w:rsid w:val="00D8474A"/>
    <w:rsid w:val="00D84BCD"/>
    <w:rsid w:val="00D862C1"/>
    <w:rsid w:val="00D8659E"/>
    <w:rsid w:val="00D86CB4"/>
    <w:rsid w:val="00D876EC"/>
    <w:rsid w:val="00D8796A"/>
    <w:rsid w:val="00D910CE"/>
    <w:rsid w:val="00D91938"/>
    <w:rsid w:val="00D919C4"/>
    <w:rsid w:val="00D9319B"/>
    <w:rsid w:val="00D934AB"/>
    <w:rsid w:val="00D940B9"/>
    <w:rsid w:val="00D9554D"/>
    <w:rsid w:val="00D95700"/>
    <w:rsid w:val="00D97020"/>
    <w:rsid w:val="00D978F2"/>
    <w:rsid w:val="00DA0629"/>
    <w:rsid w:val="00DA11EC"/>
    <w:rsid w:val="00DA2FA6"/>
    <w:rsid w:val="00DA30F5"/>
    <w:rsid w:val="00DA3407"/>
    <w:rsid w:val="00DA38FF"/>
    <w:rsid w:val="00DA463F"/>
    <w:rsid w:val="00DA4D58"/>
    <w:rsid w:val="00DA4DBC"/>
    <w:rsid w:val="00DA5F98"/>
    <w:rsid w:val="00DA697A"/>
    <w:rsid w:val="00DA6CC5"/>
    <w:rsid w:val="00DA70D8"/>
    <w:rsid w:val="00DB1437"/>
    <w:rsid w:val="00DB29C8"/>
    <w:rsid w:val="00DB390B"/>
    <w:rsid w:val="00DB4477"/>
    <w:rsid w:val="00DB6380"/>
    <w:rsid w:val="00DB6D11"/>
    <w:rsid w:val="00DB72C0"/>
    <w:rsid w:val="00DB737F"/>
    <w:rsid w:val="00DC07CC"/>
    <w:rsid w:val="00DC0DFE"/>
    <w:rsid w:val="00DC22DC"/>
    <w:rsid w:val="00DC38BF"/>
    <w:rsid w:val="00DC3C4E"/>
    <w:rsid w:val="00DC3E53"/>
    <w:rsid w:val="00DC4CA9"/>
    <w:rsid w:val="00DD1460"/>
    <w:rsid w:val="00DD21F2"/>
    <w:rsid w:val="00DD2212"/>
    <w:rsid w:val="00DD3ACE"/>
    <w:rsid w:val="00DE017D"/>
    <w:rsid w:val="00DE1E8B"/>
    <w:rsid w:val="00DE4901"/>
    <w:rsid w:val="00DE4FAC"/>
    <w:rsid w:val="00DE53AA"/>
    <w:rsid w:val="00DE59FB"/>
    <w:rsid w:val="00DF1694"/>
    <w:rsid w:val="00DF26C9"/>
    <w:rsid w:val="00DF43C7"/>
    <w:rsid w:val="00DF5627"/>
    <w:rsid w:val="00DF7A77"/>
    <w:rsid w:val="00E01E5D"/>
    <w:rsid w:val="00E040A5"/>
    <w:rsid w:val="00E041F2"/>
    <w:rsid w:val="00E04DB7"/>
    <w:rsid w:val="00E06491"/>
    <w:rsid w:val="00E06CCD"/>
    <w:rsid w:val="00E10010"/>
    <w:rsid w:val="00E1076E"/>
    <w:rsid w:val="00E11E5F"/>
    <w:rsid w:val="00E149BA"/>
    <w:rsid w:val="00E14DA0"/>
    <w:rsid w:val="00E1630C"/>
    <w:rsid w:val="00E16D56"/>
    <w:rsid w:val="00E16DF4"/>
    <w:rsid w:val="00E17274"/>
    <w:rsid w:val="00E17ED5"/>
    <w:rsid w:val="00E17FF0"/>
    <w:rsid w:val="00E204B0"/>
    <w:rsid w:val="00E20E80"/>
    <w:rsid w:val="00E2518E"/>
    <w:rsid w:val="00E26026"/>
    <w:rsid w:val="00E2680C"/>
    <w:rsid w:val="00E26AE9"/>
    <w:rsid w:val="00E271DA"/>
    <w:rsid w:val="00E27684"/>
    <w:rsid w:val="00E30ABF"/>
    <w:rsid w:val="00E324B7"/>
    <w:rsid w:val="00E3336E"/>
    <w:rsid w:val="00E34694"/>
    <w:rsid w:val="00E354FF"/>
    <w:rsid w:val="00E356FA"/>
    <w:rsid w:val="00E35C64"/>
    <w:rsid w:val="00E35EF4"/>
    <w:rsid w:val="00E402A3"/>
    <w:rsid w:val="00E40D31"/>
    <w:rsid w:val="00E44943"/>
    <w:rsid w:val="00E4595D"/>
    <w:rsid w:val="00E45B8C"/>
    <w:rsid w:val="00E465B9"/>
    <w:rsid w:val="00E47101"/>
    <w:rsid w:val="00E4718A"/>
    <w:rsid w:val="00E47446"/>
    <w:rsid w:val="00E474EC"/>
    <w:rsid w:val="00E47730"/>
    <w:rsid w:val="00E51A1E"/>
    <w:rsid w:val="00E52617"/>
    <w:rsid w:val="00E527A6"/>
    <w:rsid w:val="00E530ED"/>
    <w:rsid w:val="00E537F3"/>
    <w:rsid w:val="00E546EA"/>
    <w:rsid w:val="00E55D83"/>
    <w:rsid w:val="00E56525"/>
    <w:rsid w:val="00E57012"/>
    <w:rsid w:val="00E57736"/>
    <w:rsid w:val="00E60565"/>
    <w:rsid w:val="00E61BAB"/>
    <w:rsid w:val="00E6281C"/>
    <w:rsid w:val="00E639D1"/>
    <w:rsid w:val="00E6403D"/>
    <w:rsid w:val="00E66544"/>
    <w:rsid w:val="00E66AC3"/>
    <w:rsid w:val="00E66C1D"/>
    <w:rsid w:val="00E67493"/>
    <w:rsid w:val="00E70C46"/>
    <w:rsid w:val="00E711F4"/>
    <w:rsid w:val="00E727FE"/>
    <w:rsid w:val="00E74149"/>
    <w:rsid w:val="00E74214"/>
    <w:rsid w:val="00E763C8"/>
    <w:rsid w:val="00E77A2D"/>
    <w:rsid w:val="00E8141D"/>
    <w:rsid w:val="00E822C7"/>
    <w:rsid w:val="00E83B46"/>
    <w:rsid w:val="00E84EE1"/>
    <w:rsid w:val="00E8604E"/>
    <w:rsid w:val="00E90A53"/>
    <w:rsid w:val="00E91563"/>
    <w:rsid w:val="00E91881"/>
    <w:rsid w:val="00E91908"/>
    <w:rsid w:val="00E92586"/>
    <w:rsid w:val="00E9426B"/>
    <w:rsid w:val="00E95674"/>
    <w:rsid w:val="00E96F4B"/>
    <w:rsid w:val="00E970D7"/>
    <w:rsid w:val="00E97D26"/>
    <w:rsid w:val="00EA0A57"/>
    <w:rsid w:val="00EA142E"/>
    <w:rsid w:val="00EA189B"/>
    <w:rsid w:val="00EA1AD0"/>
    <w:rsid w:val="00EA1C5F"/>
    <w:rsid w:val="00EA233C"/>
    <w:rsid w:val="00EA2E3F"/>
    <w:rsid w:val="00EA31DB"/>
    <w:rsid w:val="00EB12D0"/>
    <w:rsid w:val="00EB14F2"/>
    <w:rsid w:val="00EB1FAD"/>
    <w:rsid w:val="00EB25C8"/>
    <w:rsid w:val="00EB451A"/>
    <w:rsid w:val="00EB5DBA"/>
    <w:rsid w:val="00EB610F"/>
    <w:rsid w:val="00EB77C3"/>
    <w:rsid w:val="00EC00F0"/>
    <w:rsid w:val="00EC08C9"/>
    <w:rsid w:val="00EC1497"/>
    <w:rsid w:val="00EC1ADF"/>
    <w:rsid w:val="00EC25EC"/>
    <w:rsid w:val="00EC2D2A"/>
    <w:rsid w:val="00EC44E0"/>
    <w:rsid w:val="00ED02D9"/>
    <w:rsid w:val="00ED11B5"/>
    <w:rsid w:val="00ED263D"/>
    <w:rsid w:val="00ED6743"/>
    <w:rsid w:val="00ED76CA"/>
    <w:rsid w:val="00EE078B"/>
    <w:rsid w:val="00EE09DC"/>
    <w:rsid w:val="00EE2CC9"/>
    <w:rsid w:val="00EE469E"/>
    <w:rsid w:val="00EE4829"/>
    <w:rsid w:val="00EE4929"/>
    <w:rsid w:val="00EE5168"/>
    <w:rsid w:val="00EE5AB0"/>
    <w:rsid w:val="00EE6015"/>
    <w:rsid w:val="00EE626E"/>
    <w:rsid w:val="00EE62F4"/>
    <w:rsid w:val="00EE79AF"/>
    <w:rsid w:val="00EE7E9D"/>
    <w:rsid w:val="00EF0204"/>
    <w:rsid w:val="00EF0638"/>
    <w:rsid w:val="00EF1BCE"/>
    <w:rsid w:val="00EF273B"/>
    <w:rsid w:val="00EF3EBE"/>
    <w:rsid w:val="00EF53BF"/>
    <w:rsid w:val="00EF782E"/>
    <w:rsid w:val="00F0006B"/>
    <w:rsid w:val="00F01C75"/>
    <w:rsid w:val="00F02236"/>
    <w:rsid w:val="00F024C4"/>
    <w:rsid w:val="00F02B5B"/>
    <w:rsid w:val="00F02B88"/>
    <w:rsid w:val="00F03A57"/>
    <w:rsid w:val="00F041F0"/>
    <w:rsid w:val="00F04DE0"/>
    <w:rsid w:val="00F052D6"/>
    <w:rsid w:val="00F059C0"/>
    <w:rsid w:val="00F059ED"/>
    <w:rsid w:val="00F05CF4"/>
    <w:rsid w:val="00F0627D"/>
    <w:rsid w:val="00F06C21"/>
    <w:rsid w:val="00F07387"/>
    <w:rsid w:val="00F101FF"/>
    <w:rsid w:val="00F11DF1"/>
    <w:rsid w:val="00F13345"/>
    <w:rsid w:val="00F142CC"/>
    <w:rsid w:val="00F15030"/>
    <w:rsid w:val="00F15344"/>
    <w:rsid w:val="00F15BE8"/>
    <w:rsid w:val="00F177E3"/>
    <w:rsid w:val="00F20933"/>
    <w:rsid w:val="00F216C0"/>
    <w:rsid w:val="00F21F2C"/>
    <w:rsid w:val="00F22B92"/>
    <w:rsid w:val="00F2368B"/>
    <w:rsid w:val="00F238DE"/>
    <w:rsid w:val="00F23B8E"/>
    <w:rsid w:val="00F24CE5"/>
    <w:rsid w:val="00F2538A"/>
    <w:rsid w:val="00F25A08"/>
    <w:rsid w:val="00F25DFA"/>
    <w:rsid w:val="00F26738"/>
    <w:rsid w:val="00F27577"/>
    <w:rsid w:val="00F312D4"/>
    <w:rsid w:val="00F339DF"/>
    <w:rsid w:val="00F349A6"/>
    <w:rsid w:val="00F34D0A"/>
    <w:rsid w:val="00F3578E"/>
    <w:rsid w:val="00F36FFC"/>
    <w:rsid w:val="00F374D5"/>
    <w:rsid w:val="00F4161A"/>
    <w:rsid w:val="00F42E34"/>
    <w:rsid w:val="00F43328"/>
    <w:rsid w:val="00F43C74"/>
    <w:rsid w:val="00F43CE2"/>
    <w:rsid w:val="00F443F4"/>
    <w:rsid w:val="00F449CF"/>
    <w:rsid w:val="00F5028B"/>
    <w:rsid w:val="00F54DA2"/>
    <w:rsid w:val="00F55936"/>
    <w:rsid w:val="00F603D3"/>
    <w:rsid w:val="00F61213"/>
    <w:rsid w:val="00F6164A"/>
    <w:rsid w:val="00F61C8A"/>
    <w:rsid w:val="00F62044"/>
    <w:rsid w:val="00F6267B"/>
    <w:rsid w:val="00F63F60"/>
    <w:rsid w:val="00F64EED"/>
    <w:rsid w:val="00F656A3"/>
    <w:rsid w:val="00F66229"/>
    <w:rsid w:val="00F67A06"/>
    <w:rsid w:val="00F67A9F"/>
    <w:rsid w:val="00F67FAC"/>
    <w:rsid w:val="00F70179"/>
    <w:rsid w:val="00F70270"/>
    <w:rsid w:val="00F70E9C"/>
    <w:rsid w:val="00F735C0"/>
    <w:rsid w:val="00F74C95"/>
    <w:rsid w:val="00F75B2A"/>
    <w:rsid w:val="00F8002A"/>
    <w:rsid w:val="00F80376"/>
    <w:rsid w:val="00F80E2E"/>
    <w:rsid w:val="00F816DA"/>
    <w:rsid w:val="00F82AB6"/>
    <w:rsid w:val="00F854C7"/>
    <w:rsid w:val="00F86555"/>
    <w:rsid w:val="00F87194"/>
    <w:rsid w:val="00F91123"/>
    <w:rsid w:val="00F9112C"/>
    <w:rsid w:val="00F91655"/>
    <w:rsid w:val="00F928C8"/>
    <w:rsid w:val="00F93C63"/>
    <w:rsid w:val="00F94FDB"/>
    <w:rsid w:val="00F95C91"/>
    <w:rsid w:val="00F9618D"/>
    <w:rsid w:val="00FA205A"/>
    <w:rsid w:val="00FA25FA"/>
    <w:rsid w:val="00FA2E64"/>
    <w:rsid w:val="00FA3577"/>
    <w:rsid w:val="00FA4E95"/>
    <w:rsid w:val="00FA6243"/>
    <w:rsid w:val="00FA6332"/>
    <w:rsid w:val="00FA77AC"/>
    <w:rsid w:val="00FA7E3F"/>
    <w:rsid w:val="00FB04C3"/>
    <w:rsid w:val="00FB08D9"/>
    <w:rsid w:val="00FB0DE5"/>
    <w:rsid w:val="00FB15AE"/>
    <w:rsid w:val="00FB665E"/>
    <w:rsid w:val="00FB695B"/>
    <w:rsid w:val="00FC0D6B"/>
    <w:rsid w:val="00FC16B6"/>
    <w:rsid w:val="00FC18D7"/>
    <w:rsid w:val="00FC2E02"/>
    <w:rsid w:val="00FC5931"/>
    <w:rsid w:val="00FC6223"/>
    <w:rsid w:val="00FD18E9"/>
    <w:rsid w:val="00FD40AA"/>
    <w:rsid w:val="00FD40C9"/>
    <w:rsid w:val="00FD5212"/>
    <w:rsid w:val="00FD5242"/>
    <w:rsid w:val="00FD5EF6"/>
    <w:rsid w:val="00FD67CD"/>
    <w:rsid w:val="00FD68F8"/>
    <w:rsid w:val="00FE0060"/>
    <w:rsid w:val="00FE343A"/>
    <w:rsid w:val="00FE3955"/>
    <w:rsid w:val="00FE3959"/>
    <w:rsid w:val="00FE47DE"/>
    <w:rsid w:val="00FE519D"/>
    <w:rsid w:val="00FE6D59"/>
    <w:rsid w:val="00FE6F1E"/>
    <w:rsid w:val="00FE76DB"/>
    <w:rsid w:val="00FF0E93"/>
    <w:rsid w:val="00FF14E3"/>
    <w:rsid w:val="00FF5D97"/>
    <w:rsid w:val="00FF5F93"/>
    <w:rsid w:val="00FF618D"/>
    <w:rsid w:val="00FF69E6"/>
    <w:rsid w:val="00FF6A29"/>
    <w:rsid w:val="00FF7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6B7CB"/>
  <w15:chartTrackingRefBased/>
  <w15:docId w15:val="{3985D103-B4CF-494B-BBC9-CD75A6189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6141D"/>
    <w:pPr>
      <w:spacing w:before="120" w:line="276" w:lineRule="auto"/>
      <w:jc w:val="both"/>
    </w:pPr>
    <w:rPr>
      <w:rFonts w:cs="Times New Roman"/>
    </w:rPr>
  </w:style>
  <w:style w:type="paragraph" w:styleId="1">
    <w:name w:val="heading 1"/>
    <w:basedOn w:val="a1"/>
    <w:next w:val="a1"/>
    <w:link w:val="10"/>
    <w:uiPriority w:val="9"/>
    <w:qFormat/>
    <w:rsid w:val="00AC1321"/>
    <w:pPr>
      <w:keepNext/>
      <w:keepLines/>
      <w:spacing w:before="48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1"/>
    <w:next w:val="a1"/>
    <w:link w:val="20"/>
    <w:uiPriority w:val="9"/>
    <w:unhideWhenUsed/>
    <w:qFormat/>
    <w:rsid w:val="00AC1321"/>
    <w:pPr>
      <w:keepNext/>
      <w:keepLines/>
      <w:spacing w:before="240"/>
      <w:ind w:left="709"/>
      <w:outlineLvl w:val="1"/>
    </w:pPr>
    <w:rPr>
      <w:rFonts w:ascii="Tahoma" w:eastAsiaTheme="majorEastAsia" w:hAnsi="Tahoma" w:cs="Tahoma"/>
      <w:b/>
      <w:bCs/>
    </w:rPr>
  </w:style>
  <w:style w:type="paragraph" w:styleId="3">
    <w:name w:val="heading 3"/>
    <w:basedOn w:val="a1"/>
    <w:next w:val="a1"/>
    <w:link w:val="30"/>
    <w:uiPriority w:val="9"/>
    <w:unhideWhenUsed/>
    <w:qFormat/>
    <w:rsid w:val="0076141D"/>
    <w:pPr>
      <w:keepNext/>
      <w:keepLines/>
      <w:numPr>
        <w:ilvl w:val="1"/>
        <w:numId w:val="9"/>
      </w:numPr>
      <w:spacing w:before="200" w:after="0"/>
      <w:outlineLvl w:val="2"/>
    </w:pPr>
    <w:rPr>
      <w:rFonts w:ascii="Tahoma" w:eastAsiaTheme="majorEastAsia" w:hAnsi="Tahoma" w:cs="Tahoma"/>
      <w:b/>
      <w:bCs/>
    </w:rPr>
  </w:style>
  <w:style w:type="paragraph" w:styleId="4">
    <w:name w:val="heading 4"/>
    <w:basedOn w:val="a1"/>
    <w:next w:val="a1"/>
    <w:link w:val="40"/>
    <w:uiPriority w:val="9"/>
    <w:unhideWhenUsed/>
    <w:qFormat/>
    <w:rsid w:val="0076141D"/>
    <w:pPr>
      <w:keepNext/>
      <w:keepLines/>
      <w:spacing w:before="200" w:after="0"/>
      <w:outlineLvl w:val="3"/>
    </w:pPr>
    <w:rPr>
      <w:rFonts w:ascii="Tahoma" w:eastAsiaTheme="majorEastAsia" w:hAnsi="Tahoma" w:cs="Tahoma"/>
      <w:b/>
      <w:bCs/>
      <w:i/>
      <w:iCs/>
    </w:rPr>
  </w:style>
  <w:style w:type="paragraph" w:styleId="5">
    <w:name w:val="heading 5"/>
    <w:basedOn w:val="a1"/>
    <w:next w:val="a1"/>
    <w:link w:val="50"/>
    <w:uiPriority w:val="9"/>
    <w:unhideWhenUsed/>
    <w:qFormat/>
    <w:rsid w:val="0076141D"/>
    <w:pPr>
      <w:keepNext/>
      <w:spacing w:before="150" w:after="150" w:line="600" w:lineRule="atLeast"/>
      <w:ind w:left="4962"/>
      <w:jc w:val="left"/>
      <w:outlineLvl w:val="4"/>
    </w:pPr>
    <w:rPr>
      <w:rFonts w:ascii="Tahoma" w:eastAsia="Times New Roman" w:hAnsi="Tahoma" w:cs="Tahoma"/>
      <w:b/>
      <w:lang w:eastAsia="ru-RU"/>
    </w:rPr>
  </w:style>
  <w:style w:type="paragraph" w:styleId="6">
    <w:name w:val="heading 6"/>
    <w:basedOn w:val="a1"/>
    <w:next w:val="a1"/>
    <w:link w:val="60"/>
    <w:uiPriority w:val="9"/>
    <w:unhideWhenUsed/>
    <w:qFormat/>
    <w:rsid w:val="0076141D"/>
    <w:pPr>
      <w:keepNext/>
      <w:spacing w:before="0" w:after="0" w:line="240" w:lineRule="auto"/>
      <w:jc w:val="left"/>
      <w:outlineLvl w:val="5"/>
    </w:pPr>
    <w:rPr>
      <w:rFonts w:ascii="Tahoma" w:eastAsia="Times New Roman" w:hAnsi="Tahoma" w:cs="Tahoma"/>
      <w:b/>
      <w:lang w:eastAsia="ru-RU"/>
    </w:rPr>
  </w:style>
  <w:style w:type="paragraph" w:styleId="8">
    <w:name w:val="heading 8"/>
    <w:basedOn w:val="a1"/>
    <w:next w:val="a1"/>
    <w:link w:val="80"/>
    <w:qFormat/>
    <w:rsid w:val="00AC1321"/>
    <w:pPr>
      <w:keepNext/>
      <w:jc w:val="center"/>
      <w:outlineLvl w:val="7"/>
    </w:pPr>
    <w:rPr>
      <w:rFonts w:eastAsia="Times New Roman"/>
      <w:szCs w:val="20"/>
      <w:lang w:eastAsia="ru-RU"/>
    </w:rPr>
  </w:style>
  <w:style w:type="paragraph" w:styleId="9">
    <w:name w:val="heading 9"/>
    <w:basedOn w:val="a1"/>
    <w:next w:val="a1"/>
    <w:link w:val="90"/>
    <w:uiPriority w:val="9"/>
    <w:semiHidden/>
    <w:unhideWhenUsed/>
    <w:qFormat/>
    <w:rsid w:val="007614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AC132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2"/>
    <w:link w:val="2"/>
    <w:uiPriority w:val="9"/>
    <w:rsid w:val="00AC1321"/>
    <w:rPr>
      <w:rFonts w:ascii="Tahoma" w:eastAsiaTheme="majorEastAsia" w:hAnsi="Tahoma" w:cs="Tahoma"/>
      <w:b/>
      <w:bCs/>
    </w:rPr>
  </w:style>
  <w:style w:type="character" w:customStyle="1" w:styleId="30">
    <w:name w:val="Заголовок 3 Знак"/>
    <w:basedOn w:val="a2"/>
    <w:link w:val="3"/>
    <w:uiPriority w:val="9"/>
    <w:rsid w:val="0076141D"/>
    <w:rPr>
      <w:rFonts w:ascii="Tahoma" w:eastAsiaTheme="majorEastAsia" w:hAnsi="Tahoma" w:cs="Tahoma"/>
      <w:b/>
      <w:bCs/>
    </w:rPr>
  </w:style>
  <w:style w:type="character" w:customStyle="1" w:styleId="40">
    <w:name w:val="Заголовок 4 Знак"/>
    <w:basedOn w:val="a2"/>
    <w:link w:val="4"/>
    <w:uiPriority w:val="9"/>
    <w:rsid w:val="0076141D"/>
    <w:rPr>
      <w:rFonts w:ascii="Tahoma" w:eastAsiaTheme="majorEastAsia" w:hAnsi="Tahoma" w:cs="Tahoma"/>
      <w:b/>
      <w:bCs/>
      <w:i/>
      <w:iCs/>
    </w:rPr>
  </w:style>
  <w:style w:type="character" w:customStyle="1" w:styleId="50">
    <w:name w:val="Заголовок 5 Знак"/>
    <w:basedOn w:val="a2"/>
    <w:link w:val="5"/>
    <w:uiPriority w:val="9"/>
    <w:rsid w:val="0076141D"/>
    <w:rPr>
      <w:rFonts w:ascii="Tahoma" w:eastAsia="Times New Roman" w:hAnsi="Tahoma" w:cs="Tahoma"/>
      <w:b/>
      <w:lang w:eastAsia="ru-RU"/>
    </w:rPr>
  </w:style>
  <w:style w:type="character" w:customStyle="1" w:styleId="60">
    <w:name w:val="Заголовок 6 Знак"/>
    <w:basedOn w:val="a2"/>
    <w:link w:val="6"/>
    <w:uiPriority w:val="9"/>
    <w:rsid w:val="0076141D"/>
    <w:rPr>
      <w:rFonts w:ascii="Tahoma" w:eastAsia="Times New Roman" w:hAnsi="Tahoma" w:cs="Tahoma"/>
      <w:b/>
      <w:lang w:eastAsia="ru-RU"/>
    </w:rPr>
  </w:style>
  <w:style w:type="character" w:customStyle="1" w:styleId="80">
    <w:name w:val="Заголовок 8 Знак"/>
    <w:basedOn w:val="a2"/>
    <w:link w:val="8"/>
    <w:rsid w:val="00AC1321"/>
    <w:rPr>
      <w:rFonts w:eastAsia="Times New Roman" w:cs="Times New Roman"/>
      <w:szCs w:val="20"/>
      <w:lang w:eastAsia="ru-RU"/>
    </w:rPr>
  </w:style>
  <w:style w:type="character" w:customStyle="1" w:styleId="90">
    <w:name w:val="Заголовок 9 Знак"/>
    <w:basedOn w:val="a2"/>
    <w:link w:val="9"/>
    <w:uiPriority w:val="9"/>
    <w:semiHidden/>
    <w:rsid w:val="0076141D"/>
    <w:rPr>
      <w:rFonts w:asciiTheme="majorHAnsi" w:eastAsiaTheme="majorEastAsia" w:hAnsiTheme="majorHAnsi" w:cstheme="majorBidi"/>
      <w:i/>
      <w:iCs/>
      <w:color w:val="404040" w:themeColor="text1" w:themeTint="BF"/>
      <w:sz w:val="20"/>
      <w:szCs w:val="20"/>
    </w:rPr>
  </w:style>
  <w:style w:type="paragraph" w:styleId="a5">
    <w:name w:val="annotation text"/>
    <w:basedOn w:val="a1"/>
    <w:link w:val="a6"/>
    <w:uiPriority w:val="99"/>
    <w:unhideWhenUsed/>
    <w:rsid w:val="00CE0ACE"/>
    <w:rPr>
      <w:rFonts w:eastAsia="Times New Roman"/>
      <w:sz w:val="20"/>
    </w:rPr>
  </w:style>
  <w:style w:type="character" w:customStyle="1" w:styleId="a6">
    <w:name w:val="Текст примечания Знак"/>
    <w:basedOn w:val="a2"/>
    <w:link w:val="a5"/>
    <w:uiPriority w:val="99"/>
    <w:rsid w:val="00CE0ACE"/>
    <w:rPr>
      <w:rFonts w:ascii="Times New Roman" w:eastAsia="Times New Roman" w:hAnsi="Times New Roman" w:cs="Times New Roman"/>
      <w:sz w:val="20"/>
      <w:szCs w:val="20"/>
      <w:lang w:eastAsia="ru-RU"/>
    </w:rPr>
  </w:style>
  <w:style w:type="paragraph" w:styleId="a7">
    <w:name w:val="footer"/>
    <w:basedOn w:val="a1"/>
    <w:link w:val="a8"/>
    <w:uiPriority w:val="99"/>
    <w:rsid w:val="00CE0ACE"/>
    <w:pPr>
      <w:widowControl w:val="0"/>
      <w:tabs>
        <w:tab w:val="center" w:pos="4320"/>
        <w:tab w:val="right" w:pos="8640"/>
      </w:tabs>
    </w:pPr>
    <w:rPr>
      <w:rFonts w:eastAsia="Times New Roman"/>
      <w:sz w:val="20"/>
    </w:rPr>
  </w:style>
  <w:style w:type="character" w:customStyle="1" w:styleId="a8">
    <w:name w:val="Нижний колонтитул Знак"/>
    <w:basedOn w:val="a2"/>
    <w:link w:val="a7"/>
    <w:uiPriority w:val="99"/>
    <w:rsid w:val="00CE0ACE"/>
    <w:rPr>
      <w:rFonts w:ascii="Times New Roman" w:eastAsia="Times New Roman" w:hAnsi="Times New Roman" w:cs="Times New Roman"/>
      <w:sz w:val="20"/>
      <w:szCs w:val="20"/>
      <w:lang w:eastAsia="ru-RU"/>
    </w:rPr>
  </w:style>
  <w:style w:type="character" w:styleId="a9">
    <w:name w:val="annotation reference"/>
    <w:basedOn w:val="a2"/>
    <w:uiPriority w:val="99"/>
    <w:unhideWhenUsed/>
    <w:rsid w:val="00CE0ACE"/>
    <w:rPr>
      <w:sz w:val="16"/>
      <w:szCs w:val="16"/>
    </w:rPr>
  </w:style>
  <w:style w:type="character" w:styleId="aa">
    <w:name w:val="page number"/>
    <w:basedOn w:val="a2"/>
    <w:rsid w:val="00CE0ACE"/>
    <w:rPr>
      <w:sz w:val="20"/>
    </w:rPr>
  </w:style>
  <w:style w:type="paragraph" w:styleId="a">
    <w:name w:val="List Bullet"/>
    <w:basedOn w:val="a1"/>
    <w:uiPriority w:val="99"/>
    <w:unhideWhenUsed/>
    <w:rsid w:val="00CE0ACE"/>
    <w:pPr>
      <w:numPr>
        <w:numId w:val="2"/>
      </w:numPr>
      <w:contextualSpacing/>
    </w:pPr>
    <w:rPr>
      <w:rFonts w:eastAsia="Times New Roman"/>
      <w:sz w:val="20"/>
    </w:rPr>
  </w:style>
  <w:style w:type="character" w:styleId="ab">
    <w:name w:val="Hyperlink"/>
    <w:basedOn w:val="a2"/>
    <w:uiPriority w:val="99"/>
    <w:unhideWhenUsed/>
    <w:rsid w:val="00CE0ACE"/>
    <w:rPr>
      <w:color w:val="0000FF" w:themeColor="hyperlink"/>
      <w:u w:val="single"/>
    </w:rPr>
  </w:style>
  <w:style w:type="character" w:styleId="ac">
    <w:name w:val="Strong"/>
    <w:basedOn w:val="a2"/>
    <w:uiPriority w:val="22"/>
    <w:qFormat/>
    <w:rsid w:val="00AC1321"/>
    <w:rPr>
      <w:b/>
      <w:bCs/>
    </w:rPr>
  </w:style>
  <w:style w:type="paragraph" w:styleId="ad">
    <w:name w:val="Balloon Text"/>
    <w:basedOn w:val="a1"/>
    <w:link w:val="ae"/>
    <w:uiPriority w:val="99"/>
    <w:semiHidden/>
    <w:unhideWhenUsed/>
    <w:rsid w:val="00CE0ACE"/>
    <w:rPr>
      <w:rFonts w:ascii="Tahoma" w:eastAsia="Times New Roman" w:hAnsi="Tahoma" w:cs="Tahoma"/>
      <w:sz w:val="16"/>
      <w:szCs w:val="16"/>
    </w:rPr>
  </w:style>
  <w:style w:type="character" w:customStyle="1" w:styleId="ae">
    <w:name w:val="Текст выноски Знак"/>
    <w:basedOn w:val="a2"/>
    <w:link w:val="ad"/>
    <w:uiPriority w:val="99"/>
    <w:semiHidden/>
    <w:rsid w:val="00CE0ACE"/>
    <w:rPr>
      <w:rFonts w:ascii="Tahoma" w:eastAsia="Times New Roman" w:hAnsi="Tahoma" w:cs="Tahoma"/>
      <w:sz w:val="16"/>
      <w:szCs w:val="16"/>
      <w:lang w:eastAsia="ru-RU"/>
    </w:rPr>
  </w:style>
  <w:style w:type="table" w:styleId="af">
    <w:name w:val="Table Grid"/>
    <w:basedOn w:val="a3"/>
    <w:uiPriority w:val="39"/>
    <w:rsid w:val="00CE0AC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AC1321"/>
    <w:pPr>
      <w:spacing w:after="0"/>
    </w:pPr>
    <w:rPr>
      <w:rFonts w:eastAsia="Times New Roman" w:cs="Times New Roman"/>
      <w:szCs w:val="20"/>
      <w:lang w:eastAsia="ru-RU"/>
    </w:rPr>
  </w:style>
  <w:style w:type="paragraph" w:styleId="af1">
    <w:name w:val="List Paragraph"/>
    <w:aliases w:val="Абзац списка 1,Содержание. 2 уровень,Bullet List,FooterText,numbered,List Paragraph"/>
    <w:basedOn w:val="a1"/>
    <w:link w:val="af2"/>
    <w:uiPriority w:val="34"/>
    <w:qFormat/>
    <w:rsid w:val="00AC1321"/>
    <w:pPr>
      <w:contextualSpacing/>
    </w:pPr>
  </w:style>
  <w:style w:type="character" w:customStyle="1" w:styleId="af2">
    <w:name w:val="Абзац списка Знак"/>
    <w:aliases w:val="Абзац списка 1 Знак,Содержание. 2 уровень Знак,Bullet List Знак,FooterText Знак,numbered Знак,List Paragraph Знак"/>
    <w:link w:val="af1"/>
    <w:uiPriority w:val="34"/>
    <w:locked/>
    <w:rsid w:val="00AC1321"/>
  </w:style>
  <w:style w:type="paragraph" w:styleId="af3">
    <w:name w:val="TOC Heading"/>
    <w:basedOn w:val="1"/>
    <w:next w:val="a1"/>
    <w:uiPriority w:val="39"/>
    <w:unhideWhenUsed/>
    <w:qFormat/>
    <w:rsid w:val="00AC1321"/>
    <w:pPr>
      <w:outlineLvl w:val="9"/>
    </w:pPr>
    <w:rPr>
      <w:lang w:eastAsia="en-US"/>
    </w:rPr>
  </w:style>
  <w:style w:type="paragraph" w:customStyle="1" w:styleId="a0">
    <w:name w:val="Стиль Снежиной"/>
    <w:basedOn w:val="2"/>
    <w:qFormat/>
    <w:rsid w:val="00AC1321"/>
    <w:pPr>
      <w:keepNext w:val="0"/>
      <w:keepLines w:val="0"/>
      <w:widowControl w:val="0"/>
      <w:numPr>
        <w:numId w:val="4"/>
      </w:numPr>
      <w:spacing w:before="0" w:line="240" w:lineRule="auto"/>
    </w:pPr>
    <w:rPr>
      <w:rFonts w:ascii="Times New Roman" w:hAnsi="Times New Roman" w:cs="Times New Roman"/>
      <w:b w:val="0"/>
    </w:rPr>
  </w:style>
  <w:style w:type="character" w:customStyle="1" w:styleId="af4">
    <w:name w:val="Тема примечания Знак"/>
    <w:basedOn w:val="a6"/>
    <w:link w:val="af5"/>
    <w:uiPriority w:val="99"/>
    <w:semiHidden/>
    <w:rsid w:val="0076141D"/>
    <w:rPr>
      <w:rFonts w:ascii="Times New Roman" w:eastAsia="Times New Roman" w:hAnsi="Times New Roman" w:cs="Times New Roman"/>
      <w:b/>
      <w:bCs/>
      <w:sz w:val="20"/>
      <w:szCs w:val="20"/>
      <w:lang w:eastAsia="ru-RU"/>
    </w:rPr>
  </w:style>
  <w:style w:type="paragraph" w:styleId="af5">
    <w:name w:val="annotation subject"/>
    <w:basedOn w:val="a5"/>
    <w:next w:val="a5"/>
    <w:link w:val="af4"/>
    <w:uiPriority w:val="99"/>
    <w:semiHidden/>
    <w:unhideWhenUsed/>
    <w:rsid w:val="0076141D"/>
    <w:rPr>
      <w:rFonts w:eastAsiaTheme="minorHAnsi"/>
      <w:b/>
      <w:bCs/>
      <w:szCs w:val="20"/>
    </w:rPr>
  </w:style>
  <w:style w:type="paragraph" w:customStyle="1" w:styleId="Right1">
    <w:name w:val="Right 1"/>
    <w:basedOn w:val="a1"/>
    <w:next w:val="a1"/>
    <w:rsid w:val="0076141D"/>
    <w:pPr>
      <w:numPr>
        <w:ilvl w:val="1"/>
        <w:numId w:val="5"/>
      </w:numPr>
      <w:tabs>
        <w:tab w:val="clear" w:pos="718"/>
        <w:tab w:val="num" w:pos="432"/>
      </w:tabs>
      <w:spacing w:before="240" w:after="240" w:line="240" w:lineRule="auto"/>
      <w:ind w:left="432" w:hanging="432"/>
      <w:jc w:val="left"/>
    </w:pPr>
    <w:rPr>
      <w:rFonts w:ascii="Times New Roman Bold" w:eastAsia="Times New Roman" w:hAnsi="Times New Roman Bold"/>
      <w:b/>
      <w:caps/>
      <w:kern w:val="16"/>
      <w:sz w:val="22"/>
      <w:szCs w:val="20"/>
      <w:lang w:val="en-US" w:eastAsia="ru-RU"/>
    </w:rPr>
  </w:style>
  <w:style w:type="paragraph" w:customStyle="1" w:styleId="Right2">
    <w:name w:val="Right 2"/>
    <w:basedOn w:val="a1"/>
    <w:next w:val="a1"/>
    <w:rsid w:val="0076141D"/>
    <w:pPr>
      <w:tabs>
        <w:tab w:val="num" w:pos="718"/>
      </w:tabs>
      <w:spacing w:line="240" w:lineRule="auto"/>
      <w:ind w:left="718" w:hanging="576"/>
    </w:pPr>
    <w:rPr>
      <w:rFonts w:eastAsia="Times New Roman"/>
      <w:kern w:val="16"/>
      <w:sz w:val="22"/>
      <w:szCs w:val="20"/>
      <w:lang w:val="en-US" w:eastAsia="ru-RU"/>
    </w:rPr>
  </w:style>
  <w:style w:type="paragraph" w:customStyle="1" w:styleId="Right3">
    <w:name w:val="Right 3"/>
    <w:basedOn w:val="a1"/>
    <w:next w:val="a1"/>
    <w:rsid w:val="0076141D"/>
    <w:pPr>
      <w:tabs>
        <w:tab w:val="num" w:pos="1145"/>
      </w:tabs>
      <w:spacing w:line="240" w:lineRule="auto"/>
      <w:ind w:left="1145" w:hanging="720"/>
    </w:pPr>
    <w:rPr>
      <w:rFonts w:eastAsia="Times New Roman"/>
      <w:kern w:val="16"/>
      <w:sz w:val="22"/>
      <w:szCs w:val="20"/>
      <w:lang w:val="en-US" w:eastAsia="ru-RU"/>
    </w:rPr>
  </w:style>
  <w:style w:type="paragraph" w:customStyle="1" w:styleId="Right4">
    <w:name w:val="Right 4"/>
    <w:basedOn w:val="a1"/>
    <w:next w:val="a1"/>
    <w:rsid w:val="0076141D"/>
    <w:pPr>
      <w:tabs>
        <w:tab w:val="num" w:pos="1008"/>
      </w:tabs>
      <w:spacing w:before="80" w:after="80" w:line="240" w:lineRule="auto"/>
      <w:ind w:left="1008" w:hanging="1008"/>
    </w:pPr>
    <w:rPr>
      <w:rFonts w:eastAsia="Times New Roman"/>
      <w:kern w:val="16"/>
      <w:sz w:val="22"/>
      <w:szCs w:val="20"/>
      <w:lang w:val="en-US" w:eastAsia="ru-RU"/>
    </w:rPr>
  </w:style>
  <w:style w:type="paragraph" w:customStyle="1" w:styleId="Right5">
    <w:name w:val="Right 5"/>
    <w:basedOn w:val="a1"/>
    <w:next w:val="a1"/>
    <w:rsid w:val="0076141D"/>
    <w:pPr>
      <w:tabs>
        <w:tab w:val="num" w:pos="1791"/>
      </w:tabs>
      <w:spacing w:before="80" w:after="80" w:line="240" w:lineRule="auto"/>
      <w:ind w:left="1791" w:hanging="1368"/>
    </w:pPr>
    <w:rPr>
      <w:rFonts w:eastAsia="Times New Roman"/>
      <w:kern w:val="16"/>
      <w:sz w:val="22"/>
      <w:szCs w:val="20"/>
      <w:lang w:val="en-US" w:eastAsia="ru-RU"/>
    </w:rPr>
  </w:style>
  <w:style w:type="paragraph" w:customStyle="1" w:styleId="Right6">
    <w:name w:val="Right 6"/>
    <w:basedOn w:val="a1"/>
    <w:next w:val="a1"/>
    <w:rsid w:val="0076141D"/>
    <w:pPr>
      <w:tabs>
        <w:tab w:val="num" w:pos="3073"/>
      </w:tabs>
      <w:spacing w:before="80" w:after="80" w:line="240" w:lineRule="auto"/>
      <w:ind w:left="3073" w:hanging="1656"/>
    </w:pPr>
    <w:rPr>
      <w:rFonts w:eastAsia="Times New Roman"/>
      <w:kern w:val="16"/>
      <w:sz w:val="22"/>
      <w:szCs w:val="20"/>
      <w:lang w:val="en-US" w:eastAsia="ru-RU"/>
    </w:rPr>
  </w:style>
  <w:style w:type="paragraph" w:customStyle="1" w:styleId="Right7">
    <w:name w:val="Right 7"/>
    <w:basedOn w:val="a1"/>
    <w:next w:val="a1"/>
    <w:rsid w:val="0076141D"/>
    <w:pPr>
      <w:tabs>
        <w:tab w:val="num" w:pos="1872"/>
      </w:tabs>
      <w:spacing w:before="60" w:after="60" w:line="240" w:lineRule="auto"/>
      <w:ind w:left="1872" w:hanging="1800"/>
    </w:pPr>
    <w:rPr>
      <w:rFonts w:eastAsia="Times New Roman"/>
      <w:kern w:val="16"/>
      <w:sz w:val="22"/>
      <w:szCs w:val="20"/>
      <w:lang w:val="en-US" w:eastAsia="ru-RU"/>
    </w:rPr>
  </w:style>
  <w:style w:type="paragraph" w:customStyle="1" w:styleId="Right8">
    <w:name w:val="Right 8"/>
    <w:basedOn w:val="a1"/>
    <w:next w:val="a1"/>
    <w:rsid w:val="0076141D"/>
    <w:pPr>
      <w:keepNext/>
      <w:tabs>
        <w:tab w:val="num" w:pos="2160"/>
      </w:tabs>
      <w:spacing w:before="360" w:after="360" w:line="240" w:lineRule="auto"/>
      <w:ind w:left="2160" w:hanging="2160"/>
    </w:pPr>
    <w:rPr>
      <w:rFonts w:ascii="Times New Roman Bold" w:eastAsia="Times New Roman" w:hAnsi="Times New Roman Bold"/>
      <w:b/>
      <w:caps/>
      <w:kern w:val="16"/>
      <w:sz w:val="22"/>
      <w:szCs w:val="20"/>
      <w:lang w:val="en-US" w:eastAsia="ru-RU"/>
    </w:rPr>
  </w:style>
  <w:style w:type="paragraph" w:customStyle="1" w:styleId="ConsPlusNormal">
    <w:name w:val="ConsPlusNormal"/>
    <w:rsid w:val="0076141D"/>
    <w:pPr>
      <w:autoSpaceDE w:val="0"/>
      <w:autoSpaceDN w:val="0"/>
      <w:adjustRightInd w:val="0"/>
      <w:spacing w:after="0"/>
    </w:pPr>
    <w:rPr>
      <w:rFonts w:cs="Times New Roman"/>
      <w:sz w:val="22"/>
      <w:szCs w:val="22"/>
    </w:rPr>
  </w:style>
  <w:style w:type="paragraph" w:styleId="af6">
    <w:name w:val="footnote text"/>
    <w:basedOn w:val="a1"/>
    <w:link w:val="af7"/>
    <w:uiPriority w:val="99"/>
    <w:unhideWhenUsed/>
    <w:rsid w:val="0076141D"/>
    <w:pPr>
      <w:spacing w:before="0" w:after="0" w:line="240" w:lineRule="auto"/>
      <w:jc w:val="left"/>
    </w:pPr>
    <w:rPr>
      <w:rFonts w:asciiTheme="minorHAnsi" w:hAnsiTheme="minorHAnsi" w:cstheme="minorBidi"/>
      <w:sz w:val="20"/>
      <w:szCs w:val="20"/>
    </w:rPr>
  </w:style>
  <w:style w:type="character" w:customStyle="1" w:styleId="af7">
    <w:name w:val="Текст сноски Знак"/>
    <w:basedOn w:val="a2"/>
    <w:link w:val="af6"/>
    <w:uiPriority w:val="99"/>
    <w:rsid w:val="0076141D"/>
    <w:rPr>
      <w:rFonts w:asciiTheme="minorHAnsi" w:hAnsiTheme="minorHAnsi"/>
      <w:sz w:val="20"/>
      <w:szCs w:val="20"/>
    </w:rPr>
  </w:style>
  <w:style w:type="character" w:styleId="af8">
    <w:name w:val="footnote reference"/>
    <w:basedOn w:val="a2"/>
    <w:uiPriority w:val="99"/>
    <w:unhideWhenUsed/>
    <w:rsid w:val="0076141D"/>
    <w:rPr>
      <w:vertAlign w:val="superscript"/>
    </w:rPr>
  </w:style>
  <w:style w:type="paragraph" w:styleId="11">
    <w:name w:val="toc 1"/>
    <w:basedOn w:val="a1"/>
    <w:next w:val="a1"/>
    <w:autoRedefine/>
    <w:uiPriority w:val="39"/>
    <w:unhideWhenUsed/>
    <w:rsid w:val="0076141D"/>
    <w:pPr>
      <w:tabs>
        <w:tab w:val="left" w:pos="851"/>
        <w:tab w:val="right" w:leader="dot" w:pos="10206"/>
      </w:tabs>
      <w:spacing w:after="100"/>
    </w:pPr>
    <w:rPr>
      <w:rFonts w:ascii="Tahoma" w:hAnsi="Tahoma" w:cs="Tahoma"/>
      <w:b/>
      <w:sz w:val="28"/>
      <w:szCs w:val="28"/>
    </w:rPr>
  </w:style>
  <w:style w:type="paragraph" w:styleId="21">
    <w:name w:val="toc 2"/>
    <w:basedOn w:val="a1"/>
    <w:next w:val="a1"/>
    <w:autoRedefine/>
    <w:uiPriority w:val="39"/>
    <w:unhideWhenUsed/>
    <w:rsid w:val="006F0592"/>
    <w:pPr>
      <w:tabs>
        <w:tab w:val="left" w:pos="851"/>
        <w:tab w:val="right" w:leader="dot" w:pos="9356"/>
      </w:tabs>
      <w:spacing w:after="100"/>
    </w:pPr>
  </w:style>
  <w:style w:type="paragraph" w:styleId="31">
    <w:name w:val="toc 3"/>
    <w:basedOn w:val="a1"/>
    <w:next w:val="a1"/>
    <w:autoRedefine/>
    <w:uiPriority w:val="39"/>
    <w:unhideWhenUsed/>
    <w:rsid w:val="0076141D"/>
    <w:pPr>
      <w:spacing w:after="100"/>
      <w:ind w:left="480"/>
    </w:pPr>
  </w:style>
  <w:style w:type="paragraph" w:styleId="af9">
    <w:name w:val="header"/>
    <w:basedOn w:val="a1"/>
    <w:link w:val="afa"/>
    <w:uiPriority w:val="99"/>
    <w:unhideWhenUsed/>
    <w:rsid w:val="0076141D"/>
    <w:pPr>
      <w:tabs>
        <w:tab w:val="center" w:pos="4677"/>
        <w:tab w:val="right" w:pos="9355"/>
      </w:tabs>
      <w:spacing w:before="0" w:after="0" w:line="240" w:lineRule="auto"/>
    </w:pPr>
  </w:style>
  <w:style w:type="character" w:customStyle="1" w:styleId="afa">
    <w:name w:val="Верхний колонтитул Знак"/>
    <w:basedOn w:val="a2"/>
    <w:link w:val="af9"/>
    <w:uiPriority w:val="99"/>
    <w:rsid w:val="0076141D"/>
    <w:rPr>
      <w:rFonts w:cs="Times New Roman"/>
    </w:rPr>
  </w:style>
  <w:style w:type="paragraph" w:styleId="afb">
    <w:name w:val="Title"/>
    <w:basedOn w:val="a1"/>
    <w:link w:val="afc"/>
    <w:qFormat/>
    <w:rsid w:val="0076141D"/>
    <w:pPr>
      <w:spacing w:before="0" w:after="0" w:line="240" w:lineRule="auto"/>
      <w:ind w:firstLine="720"/>
      <w:jc w:val="center"/>
    </w:pPr>
    <w:rPr>
      <w:rFonts w:ascii="Arial" w:eastAsia="Times New Roman" w:hAnsi="Arial"/>
      <w:szCs w:val="20"/>
      <w:lang w:eastAsia="ru-RU"/>
    </w:rPr>
  </w:style>
  <w:style w:type="character" w:customStyle="1" w:styleId="afc">
    <w:name w:val="Заголовок Знак"/>
    <w:basedOn w:val="a2"/>
    <w:link w:val="afb"/>
    <w:rsid w:val="0076141D"/>
    <w:rPr>
      <w:rFonts w:ascii="Arial" w:eastAsia="Times New Roman" w:hAnsi="Arial" w:cs="Times New Roman"/>
      <w:szCs w:val="20"/>
      <w:lang w:eastAsia="ru-RU"/>
    </w:rPr>
  </w:style>
  <w:style w:type="character" w:customStyle="1" w:styleId="afd">
    <w:name w:val="Основной текст_"/>
    <w:basedOn w:val="a2"/>
    <w:link w:val="12"/>
    <w:rsid w:val="0076141D"/>
    <w:rPr>
      <w:shd w:val="clear" w:color="auto" w:fill="FFFFFF"/>
    </w:rPr>
  </w:style>
  <w:style w:type="paragraph" w:customStyle="1" w:styleId="12">
    <w:name w:val="Основной текст1"/>
    <w:basedOn w:val="a1"/>
    <w:link w:val="afd"/>
    <w:rsid w:val="0076141D"/>
    <w:pPr>
      <w:widowControl w:val="0"/>
      <w:shd w:val="clear" w:color="auto" w:fill="FFFFFF"/>
      <w:spacing w:before="0" w:after="360" w:line="0" w:lineRule="atLeast"/>
    </w:pPr>
    <w:rPr>
      <w:rFonts w:cstheme="minorBidi"/>
    </w:rPr>
  </w:style>
  <w:style w:type="paragraph" w:customStyle="1" w:styleId="Default">
    <w:name w:val="Default"/>
    <w:rsid w:val="0076141D"/>
    <w:pPr>
      <w:autoSpaceDE w:val="0"/>
      <w:autoSpaceDN w:val="0"/>
      <w:adjustRightInd w:val="0"/>
      <w:spacing w:after="0"/>
    </w:pPr>
    <w:rPr>
      <w:rFonts w:ascii="Tahoma" w:hAnsi="Tahoma" w:cs="Tahoma"/>
      <w:color w:val="000000"/>
    </w:rPr>
  </w:style>
  <w:style w:type="paragraph" w:customStyle="1" w:styleId="ConsPlusTitle">
    <w:name w:val="ConsPlusTitle"/>
    <w:rsid w:val="0076141D"/>
    <w:pPr>
      <w:widowControl w:val="0"/>
      <w:autoSpaceDE w:val="0"/>
      <w:autoSpaceDN w:val="0"/>
      <w:spacing w:after="0"/>
    </w:pPr>
    <w:rPr>
      <w:rFonts w:ascii="Calibri" w:eastAsia="Times New Roman" w:hAnsi="Calibri" w:cs="Calibri"/>
      <w:b/>
      <w:sz w:val="22"/>
      <w:szCs w:val="20"/>
      <w:lang w:eastAsia="ru-RU"/>
    </w:rPr>
  </w:style>
  <w:style w:type="paragraph" w:customStyle="1" w:styleId="41">
    <w:name w:val="Основной текст4"/>
    <w:basedOn w:val="a1"/>
    <w:rsid w:val="0076141D"/>
    <w:pPr>
      <w:widowControl w:val="0"/>
      <w:shd w:val="clear" w:color="auto" w:fill="FFFFFF"/>
      <w:spacing w:before="0" w:after="0" w:line="264" w:lineRule="exact"/>
      <w:ind w:hanging="360"/>
      <w:jc w:val="right"/>
    </w:pPr>
    <w:rPr>
      <w:rFonts w:ascii="Tahoma" w:eastAsia="Tahoma" w:hAnsi="Tahoma" w:cs="Tahoma"/>
      <w:sz w:val="21"/>
      <w:szCs w:val="21"/>
    </w:rPr>
  </w:style>
  <w:style w:type="table" w:customStyle="1" w:styleId="22">
    <w:name w:val="Сетка таблицы2"/>
    <w:basedOn w:val="a3"/>
    <w:next w:val="af"/>
    <w:uiPriority w:val="39"/>
    <w:rsid w:val="00482475"/>
    <w:pPr>
      <w:spacing w:after="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3"/>
    <w:next w:val="af"/>
    <w:uiPriority w:val="39"/>
    <w:rsid w:val="00482475"/>
    <w:pPr>
      <w:spacing w:after="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4166CB"/>
    <w:pPr>
      <w:spacing w:after="0"/>
    </w:pPr>
    <w:rPr>
      <w:rFonts w:cs="Times New Roman"/>
    </w:rPr>
  </w:style>
  <w:style w:type="paragraph" w:styleId="42">
    <w:name w:val="toc 4"/>
    <w:basedOn w:val="a1"/>
    <w:next w:val="a1"/>
    <w:autoRedefine/>
    <w:uiPriority w:val="39"/>
    <w:unhideWhenUsed/>
    <w:rsid w:val="00266057"/>
    <w:pPr>
      <w:spacing w:before="0" w:after="100" w:line="259" w:lineRule="auto"/>
      <w:ind w:left="660"/>
      <w:jc w:val="left"/>
    </w:pPr>
    <w:rPr>
      <w:rFonts w:asciiTheme="minorHAnsi" w:eastAsiaTheme="minorEastAsia" w:hAnsiTheme="minorHAnsi" w:cstheme="minorBidi"/>
      <w:sz w:val="22"/>
      <w:szCs w:val="22"/>
      <w:lang w:eastAsia="ru-RU"/>
    </w:rPr>
  </w:style>
  <w:style w:type="paragraph" w:styleId="51">
    <w:name w:val="toc 5"/>
    <w:basedOn w:val="a1"/>
    <w:next w:val="a1"/>
    <w:autoRedefine/>
    <w:uiPriority w:val="39"/>
    <w:unhideWhenUsed/>
    <w:rsid w:val="00266057"/>
    <w:pPr>
      <w:spacing w:before="0" w:after="100" w:line="259" w:lineRule="auto"/>
      <w:ind w:left="880"/>
      <w:jc w:val="left"/>
    </w:pPr>
    <w:rPr>
      <w:rFonts w:asciiTheme="minorHAnsi" w:eastAsiaTheme="minorEastAsia" w:hAnsiTheme="minorHAnsi" w:cstheme="minorBidi"/>
      <w:sz w:val="22"/>
      <w:szCs w:val="22"/>
      <w:lang w:eastAsia="ru-RU"/>
    </w:rPr>
  </w:style>
  <w:style w:type="paragraph" w:styleId="61">
    <w:name w:val="toc 6"/>
    <w:basedOn w:val="a1"/>
    <w:next w:val="a1"/>
    <w:autoRedefine/>
    <w:uiPriority w:val="39"/>
    <w:unhideWhenUsed/>
    <w:rsid w:val="00266057"/>
    <w:pPr>
      <w:spacing w:before="0" w:after="100" w:line="259" w:lineRule="auto"/>
      <w:ind w:left="1100"/>
      <w:jc w:val="left"/>
    </w:pPr>
    <w:rPr>
      <w:rFonts w:asciiTheme="minorHAnsi" w:eastAsiaTheme="minorEastAsia" w:hAnsiTheme="minorHAnsi" w:cstheme="minorBidi"/>
      <w:sz w:val="22"/>
      <w:szCs w:val="22"/>
      <w:lang w:eastAsia="ru-RU"/>
    </w:rPr>
  </w:style>
  <w:style w:type="paragraph" w:styleId="7">
    <w:name w:val="toc 7"/>
    <w:basedOn w:val="a1"/>
    <w:next w:val="a1"/>
    <w:autoRedefine/>
    <w:uiPriority w:val="39"/>
    <w:unhideWhenUsed/>
    <w:rsid w:val="00266057"/>
    <w:pPr>
      <w:spacing w:before="0" w:after="100" w:line="259" w:lineRule="auto"/>
      <w:ind w:left="1320"/>
      <w:jc w:val="left"/>
    </w:pPr>
    <w:rPr>
      <w:rFonts w:asciiTheme="minorHAnsi" w:eastAsiaTheme="minorEastAsia" w:hAnsiTheme="minorHAnsi" w:cstheme="minorBidi"/>
      <w:sz w:val="22"/>
      <w:szCs w:val="22"/>
      <w:lang w:eastAsia="ru-RU"/>
    </w:rPr>
  </w:style>
  <w:style w:type="paragraph" w:styleId="81">
    <w:name w:val="toc 8"/>
    <w:basedOn w:val="a1"/>
    <w:next w:val="a1"/>
    <w:autoRedefine/>
    <w:uiPriority w:val="39"/>
    <w:unhideWhenUsed/>
    <w:rsid w:val="00266057"/>
    <w:pPr>
      <w:spacing w:before="0" w:after="100" w:line="259" w:lineRule="auto"/>
      <w:ind w:left="1540"/>
      <w:jc w:val="left"/>
    </w:pPr>
    <w:rPr>
      <w:rFonts w:asciiTheme="minorHAnsi" w:eastAsiaTheme="minorEastAsia" w:hAnsiTheme="minorHAnsi" w:cstheme="minorBidi"/>
      <w:sz w:val="22"/>
      <w:szCs w:val="22"/>
      <w:lang w:eastAsia="ru-RU"/>
    </w:rPr>
  </w:style>
  <w:style w:type="paragraph" w:styleId="91">
    <w:name w:val="toc 9"/>
    <w:basedOn w:val="a1"/>
    <w:next w:val="a1"/>
    <w:autoRedefine/>
    <w:uiPriority w:val="39"/>
    <w:unhideWhenUsed/>
    <w:rsid w:val="00266057"/>
    <w:pPr>
      <w:spacing w:before="0" w:after="100" w:line="259" w:lineRule="auto"/>
      <w:ind w:left="1760"/>
      <w:jc w:val="left"/>
    </w:pPr>
    <w:rPr>
      <w:rFonts w:asciiTheme="minorHAnsi" w:eastAsiaTheme="minorEastAsia" w:hAnsiTheme="minorHAnsi" w:cstheme="minorBidi"/>
      <w:sz w:val="22"/>
      <w:szCs w:val="22"/>
      <w:lang w:eastAsia="ru-RU"/>
    </w:rPr>
  </w:style>
  <w:style w:type="paragraph" w:customStyle="1" w:styleId="xxmsonormal">
    <w:name w:val="x_xmsonormal"/>
    <w:basedOn w:val="a1"/>
    <w:rsid w:val="00A90E39"/>
    <w:pPr>
      <w:spacing w:before="0" w:after="0" w:line="240" w:lineRule="auto"/>
      <w:jc w:val="left"/>
    </w:pPr>
    <w:rPr>
      <w:rFonts w:ascii="Calibri" w:hAnsi="Calibri" w:cs="Calibri"/>
      <w:sz w:val="22"/>
      <w:szCs w:val="22"/>
      <w:lang w:eastAsia="ru-RU"/>
    </w:rPr>
  </w:style>
  <w:style w:type="character" w:styleId="aff">
    <w:name w:val="FollowedHyperlink"/>
    <w:basedOn w:val="a2"/>
    <w:uiPriority w:val="99"/>
    <w:semiHidden/>
    <w:unhideWhenUsed/>
    <w:rsid w:val="0061058B"/>
    <w:rPr>
      <w:color w:val="800080" w:themeColor="followedHyperlink"/>
      <w:u w:val="single"/>
    </w:rPr>
  </w:style>
  <w:style w:type="paragraph" w:styleId="aff0">
    <w:name w:val="Normal (Web)"/>
    <w:basedOn w:val="a1"/>
    <w:uiPriority w:val="99"/>
    <w:semiHidden/>
    <w:unhideWhenUsed/>
    <w:rsid w:val="009D14D7"/>
    <w:pPr>
      <w:spacing w:before="100" w:beforeAutospacing="1" w:after="100" w:afterAutospacing="1" w:line="240" w:lineRule="auto"/>
      <w:jc w:val="left"/>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4519">
      <w:bodyDiv w:val="1"/>
      <w:marLeft w:val="0"/>
      <w:marRight w:val="0"/>
      <w:marTop w:val="0"/>
      <w:marBottom w:val="0"/>
      <w:divBdr>
        <w:top w:val="none" w:sz="0" w:space="0" w:color="auto"/>
        <w:left w:val="none" w:sz="0" w:space="0" w:color="auto"/>
        <w:bottom w:val="none" w:sz="0" w:space="0" w:color="auto"/>
        <w:right w:val="none" w:sz="0" w:space="0" w:color="auto"/>
      </w:divBdr>
    </w:div>
    <w:div w:id="33622520">
      <w:bodyDiv w:val="1"/>
      <w:marLeft w:val="0"/>
      <w:marRight w:val="0"/>
      <w:marTop w:val="0"/>
      <w:marBottom w:val="0"/>
      <w:divBdr>
        <w:top w:val="none" w:sz="0" w:space="0" w:color="auto"/>
        <w:left w:val="none" w:sz="0" w:space="0" w:color="auto"/>
        <w:bottom w:val="none" w:sz="0" w:space="0" w:color="auto"/>
        <w:right w:val="none" w:sz="0" w:space="0" w:color="auto"/>
      </w:divBdr>
    </w:div>
    <w:div w:id="43532321">
      <w:bodyDiv w:val="1"/>
      <w:marLeft w:val="0"/>
      <w:marRight w:val="0"/>
      <w:marTop w:val="0"/>
      <w:marBottom w:val="0"/>
      <w:divBdr>
        <w:top w:val="none" w:sz="0" w:space="0" w:color="auto"/>
        <w:left w:val="none" w:sz="0" w:space="0" w:color="auto"/>
        <w:bottom w:val="none" w:sz="0" w:space="0" w:color="auto"/>
        <w:right w:val="none" w:sz="0" w:space="0" w:color="auto"/>
      </w:divBdr>
    </w:div>
    <w:div w:id="111871229">
      <w:bodyDiv w:val="1"/>
      <w:marLeft w:val="0"/>
      <w:marRight w:val="0"/>
      <w:marTop w:val="0"/>
      <w:marBottom w:val="0"/>
      <w:divBdr>
        <w:top w:val="none" w:sz="0" w:space="0" w:color="auto"/>
        <w:left w:val="none" w:sz="0" w:space="0" w:color="auto"/>
        <w:bottom w:val="none" w:sz="0" w:space="0" w:color="auto"/>
        <w:right w:val="none" w:sz="0" w:space="0" w:color="auto"/>
      </w:divBdr>
    </w:div>
    <w:div w:id="192114041">
      <w:bodyDiv w:val="1"/>
      <w:marLeft w:val="0"/>
      <w:marRight w:val="0"/>
      <w:marTop w:val="0"/>
      <w:marBottom w:val="0"/>
      <w:divBdr>
        <w:top w:val="none" w:sz="0" w:space="0" w:color="auto"/>
        <w:left w:val="none" w:sz="0" w:space="0" w:color="auto"/>
        <w:bottom w:val="none" w:sz="0" w:space="0" w:color="auto"/>
        <w:right w:val="none" w:sz="0" w:space="0" w:color="auto"/>
      </w:divBdr>
    </w:div>
    <w:div w:id="198973968">
      <w:bodyDiv w:val="1"/>
      <w:marLeft w:val="0"/>
      <w:marRight w:val="0"/>
      <w:marTop w:val="0"/>
      <w:marBottom w:val="0"/>
      <w:divBdr>
        <w:top w:val="none" w:sz="0" w:space="0" w:color="auto"/>
        <w:left w:val="none" w:sz="0" w:space="0" w:color="auto"/>
        <w:bottom w:val="none" w:sz="0" w:space="0" w:color="auto"/>
        <w:right w:val="none" w:sz="0" w:space="0" w:color="auto"/>
      </w:divBdr>
    </w:div>
    <w:div w:id="365370586">
      <w:bodyDiv w:val="1"/>
      <w:marLeft w:val="0"/>
      <w:marRight w:val="0"/>
      <w:marTop w:val="0"/>
      <w:marBottom w:val="0"/>
      <w:divBdr>
        <w:top w:val="none" w:sz="0" w:space="0" w:color="auto"/>
        <w:left w:val="none" w:sz="0" w:space="0" w:color="auto"/>
        <w:bottom w:val="none" w:sz="0" w:space="0" w:color="auto"/>
        <w:right w:val="none" w:sz="0" w:space="0" w:color="auto"/>
      </w:divBdr>
    </w:div>
    <w:div w:id="377247905">
      <w:bodyDiv w:val="1"/>
      <w:marLeft w:val="0"/>
      <w:marRight w:val="0"/>
      <w:marTop w:val="0"/>
      <w:marBottom w:val="0"/>
      <w:divBdr>
        <w:top w:val="none" w:sz="0" w:space="0" w:color="auto"/>
        <w:left w:val="none" w:sz="0" w:space="0" w:color="auto"/>
        <w:bottom w:val="none" w:sz="0" w:space="0" w:color="auto"/>
        <w:right w:val="none" w:sz="0" w:space="0" w:color="auto"/>
      </w:divBdr>
    </w:div>
    <w:div w:id="415247581">
      <w:bodyDiv w:val="1"/>
      <w:marLeft w:val="0"/>
      <w:marRight w:val="0"/>
      <w:marTop w:val="0"/>
      <w:marBottom w:val="0"/>
      <w:divBdr>
        <w:top w:val="none" w:sz="0" w:space="0" w:color="auto"/>
        <w:left w:val="none" w:sz="0" w:space="0" w:color="auto"/>
        <w:bottom w:val="none" w:sz="0" w:space="0" w:color="auto"/>
        <w:right w:val="none" w:sz="0" w:space="0" w:color="auto"/>
      </w:divBdr>
    </w:div>
    <w:div w:id="425350337">
      <w:bodyDiv w:val="1"/>
      <w:marLeft w:val="0"/>
      <w:marRight w:val="0"/>
      <w:marTop w:val="0"/>
      <w:marBottom w:val="0"/>
      <w:divBdr>
        <w:top w:val="none" w:sz="0" w:space="0" w:color="auto"/>
        <w:left w:val="none" w:sz="0" w:space="0" w:color="auto"/>
        <w:bottom w:val="none" w:sz="0" w:space="0" w:color="auto"/>
        <w:right w:val="none" w:sz="0" w:space="0" w:color="auto"/>
      </w:divBdr>
    </w:div>
    <w:div w:id="452017817">
      <w:bodyDiv w:val="1"/>
      <w:marLeft w:val="0"/>
      <w:marRight w:val="0"/>
      <w:marTop w:val="0"/>
      <w:marBottom w:val="0"/>
      <w:divBdr>
        <w:top w:val="none" w:sz="0" w:space="0" w:color="auto"/>
        <w:left w:val="none" w:sz="0" w:space="0" w:color="auto"/>
        <w:bottom w:val="none" w:sz="0" w:space="0" w:color="auto"/>
        <w:right w:val="none" w:sz="0" w:space="0" w:color="auto"/>
      </w:divBdr>
    </w:div>
    <w:div w:id="526524565">
      <w:bodyDiv w:val="1"/>
      <w:marLeft w:val="0"/>
      <w:marRight w:val="0"/>
      <w:marTop w:val="0"/>
      <w:marBottom w:val="0"/>
      <w:divBdr>
        <w:top w:val="none" w:sz="0" w:space="0" w:color="auto"/>
        <w:left w:val="none" w:sz="0" w:space="0" w:color="auto"/>
        <w:bottom w:val="none" w:sz="0" w:space="0" w:color="auto"/>
        <w:right w:val="none" w:sz="0" w:space="0" w:color="auto"/>
      </w:divBdr>
    </w:div>
    <w:div w:id="569270695">
      <w:bodyDiv w:val="1"/>
      <w:marLeft w:val="0"/>
      <w:marRight w:val="0"/>
      <w:marTop w:val="0"/>
      <w:marBottom w:val="0"/>
      <w:divBdr>
        <w:top w:val="none" w:sz="0" w:space="0" w:color="auto"/>
        <w:left w:val="none" w:sz="0" w:space="0" w:color="auto"/>
        <w:bottom w:val="none" w:sz="0" w:space="0" w:color="auto"/>
        <w:right w:val="none" w:sz="0" w:space="0" w:color="auto"/>
      </w:divBdr>
    </w:div>
    <w:div w:id="587496816">
      <w:bodyDiv w:val="1"/>
      <w:marLeft w:val="0"/>
      <w:marRight w:val="0"/>
      <w:marTop w:val="0"/>
      <w:marBottom w:val="0"/>
      <w:divBdr>
        <w:top w:val="none" w:sz="0" w:space="0" w:color="auto"/>
        <w:left w:val="none" w:sz="0" w:space="0" w:color="auto"/>
        <w:bottom w:val="none" w:sz="0" w:space="0" w:color="auto"/>
        <w:right w:val="none" w:sz="0" w:space="0" w:color="auto"/>
      </w:divBdr>
    </w:div>
    <w:div w:id="605580671">
      <w:bodyDiv w:val="1"/>
      <w:marLeft w:val="0"/>
      <w:marRight w:val="0"/>
      <w:marTop w:val="0"/>
      <w:marBottom w:val="0"/>
      <w:divBdr>
        <w:top w:val="none" w:sz="0" w:space="0" w:color="auto"/>
        <w:left w:val="none" w:sz="0" w:space="0" w:color="auto"/>
        <w:bottom w:val="none" w:sz="0" w:space="0" w:color="auto"/>
        <w:right w:val="none" w:sz="0" w:space="0" w:color="auto"/>
      </w:divBdr>
    </w:div>
    <w:div w:id="620571060">
      <w:bodyDiv w:val="1"/>
      <w:marLeft w:val="0"/>
      <w:marRight w:val="0"/>
      <w:marTop w:val="0"/>
      <w:marBottom w:val="0"/>
      <w:divBdr>
        <w:top w:val="none" w:sz="0" w:space="0" w:color="auto"/>
        <w:left w:val="none" w:sz="0" w:space="0" w:color="auto"/>
        <w:bottom w:val="none" w:sz="0" w:space="0" w:color="auto"/>
        <w:right w:val="none" w:sz="0" w:space="0" w:color="auto"/>
      </w:divBdr>
    </w:div>
    <w:div w:id="720372327">
      <w:bodyDiv w:val="1"/>
      <w:marLeft w:val="0"/>
      <w:marRight w:val="0"/>
      <w:marTop w:val="0"/>
      <w:marBottom w:val="0"/>
      <w:divBdr>
        <w:top w:val="none" w:sz="0" w:space="0" w:color="auto"/>
        <w:left w:val="none" w:sz="0" w:space="0" w:color="auto"/>
        <w:bottom w:val="none" w:sz="0" w:space="0" w:color="auto"/>
        <w:right w:val="none" w:sz="0" w:space="0" w:color="auto"/>
      </w:divBdr>
    </w:div>
    <w:div w:id="732198218">
      <w:bodyDiv w:val="1"/>
      <w:marLeft w:val="0"/>
      <w:marRight w:val="0"/>
      <w:marTop w:val="0"/>
      <w:marBottom w:val="0"/>
      <w:divBdr>
        <w:top w:val="none" w:sz="0" w:space="0" w:color="auto"/>
        <w:left w:val="none" w:sz="0" w:space="0" w:color="auto"/>
        <w:bottom w:val="none" w:sz="0" w:space="0" w:color="auto"/>
        <w:right w:val="none" w:sz="0" w:space="0" w:color="auto"/>
      </w:divBdr>
    </w:div>
    <w:div w:id="744106556">
      <w:bodyDiv w:val="1"/>
      <w:marLeft w:val="0"/>
      <w:marRight w:val="0"/>
      <w:marTop w:val="0"/>
      <w:marBottom w:val="0"/>
      <w:divBdr>
        <w:top w:val="none" w:sz="0" w:space="0" w:color="auto"/>
        <w:left w:val="none" w:sz="0" w:space="0" w:color="auto"/>
        <w:bottom w:val="none" w:sz="0" w:space="0" w:color="auto"/>
        <w:right w:val="none" w:sz="0" w:space="0" w:color="auto"/>
      </w:divBdr>
    </w:div>
    <w:div w:id="795219607">
      <w:bodyDiv w:val="1"/>
      <w:marLeft w:val="0"/>
      <w:marRight w:val="0"/>
      <w:marTop w:val="0"/>
      <w:marBottom w:val="0"/>
      <w:divBdr>
        <w:top w:val="none" w:sz="0" w:space="0" w:color="auto"/>
        <w:left w:val="none" w:sz="0" w:space="0" w:color="auto"/>
        <w:bottom w:val="none" w:sz="0" w:space="0" w:color="auto"/>
        <w:right w:val="none" w:sz="0" w:space="0" w:color="auto"/>
      </w:divBdr>
    </w:div>
    <w:div w:id="797796520">
      <w:bodyDiv w:val="1"/>
      <w:marLeft w:val="0"/>
      <w:marRight w:val="0"/>
      <w:marTop w:val="0"/>
      <w:marBottom w:val="0"/>
      <w:divBdr>
        <w:top w:val="none" w:sz="0" w:space="0" w:color="auto"/>
        <w:left w:val="none" w:sz="0" w:space="0" w:color="auto"/>
        <w:bottom w:val="none" w:sz="0" w:space="0" w:color="auto"/>
        <w:right w:val="none" w:sz="0" w:space="0" w:color="auto"/>
      </w:divBdr>
    </w:div>
    <w:div w:id="830484677">
      <w:bodyDiv w:val="1"/>
      <w:marLeft w:val="0"/>
      <w:marRight w:val="0"/>
      <w:marTop w:val="0"/>
      <w:marBottom w:val="0"/>
      <w:divBdr>
        <w:top w:val="none" w:sz="0" w:space="0" w:color="auto"/>
        <w:left w:val="none" w:sz="0" w:space="0" w:color="auto"/>
        <w:bottom w:val="none" w:sz="0" w:space="0" w:color="auto"/>
        <w:right w:val="none" w:sz="0" w:space="0" w:color="auto"/>
      </w:divBdr>
    </w:div>
    <w:div w:id="871726519">
      <w:bodyDiv w:val="1"/>
      <w:marLeft w:val="0"/>
      <w:marRight w:val="0"/>
      <w:marTop w:val="0"/>
      <w:marBottom w:val="0"/>
      <w:divBdr>
        <w:top w:val="none" w:sz="0" w:space="0" w:color="auto"/>
        <w:left w:val="none" w:sz="0" w:space="0" w:color="auto"/>
        <w:bottom w:val="none" w:sz="0" w:space="0" w:color="auto"/>
        <w:right w:val="none" w:sz="0" w:space="0" w:color="auto"/>
      </w:divBdr>
      <w:divsChild>
        <w:div w:id="368530703">
          <w:marLeft w:val="0"/>
          <w:marRight w:val="0"/>
          <w:marTop w:val="0"/>
          <w:marBottom w:val="0"/>
          <w:divBdr>
            <w:top w:val="none" w:sz="0" w:space="0" w:color="auto"/>
            <w:left w:val="none" w:sz="0" w:space="0" w:color="auto"/>
            <w:bottom w:val="none" w:sz="0" w:space="0" w:color="auto"/>
            <w:right w:val="none" w:sz="0" w:space="0" w:color="auto"/>
          </w:divBdr>
          <w:divsChild>
            <w:div w:id="355498583">
              <w:marLeft w:val="0"/>
              <w:marRight w:val="0"/>
              <w:marTop w:val="0"/>
              <w:marBottom w:val="0"/>
              <w:divBdr>
                <w:top w:val="none" w:sz="0" w:space="0" w:color="auto"/>
                <w:left w:val="none" w:sz="0" w:space="0" w:color="auto"/>
                <w:bottom w:val="none" w:sz="0" w:space="0" w:color="auto"/>
                <w:right w:val="none" w:sz="0" w:space="0" w:color="auto"/>
              </w:divBdr>
              <w:divsChild>
                <w:div w:id="71437317">
                  <w:marLeft w:val="0"/>
                  <w:marRight w:val="0"/>
                  <w:marTop w:val="0"/>
                  <w:marBottom w:val="0"/>
                  <w:divBdr>
                    <w:top w:val="none" w:sz="0" w:space="0" w:color="auto"/>
                    <w:left w:val="none" w:sz="0" w:space="0" w:color="auto"/>
                    <w:bottom w:val="none" w:sz="0" w:space="0" w:color="auto"/>
                    <w:right w:val="none" w:sz="0" w:space="0" w:color="auto"/>
                  </w:divBdr>
                  <w:divsChild>
                    <w:div w:id="2106806438">
                      <w:marLeft w:val="0"/>
                      <w:marRight w:val="0"/>
                      <w:marTop w:val="0"/>
                      <w:marBottom w:val="0"/>
                      <w:divBdr>
                        <w:top w:val="none" w:sz="0" w:space="0" w:color="auto"/>
                        <w:left w:val="none" w:sz="0" w:space="0" w:color="auto"/>
                        <w:bottom w:val="none" w:sz="0" w:space="0" w:color="auto"/>
                        <w:right w:val="none" w:sz="0" w:space="0" w:color="auto"/>
                      </w:divBdr>
                      <w:divsChild>
                        <w:div w:id="190918666">
                          <w:marLeft w:val="0"/>
                          <w:marRight w:val="0"/>
                          <w:marTop w:val="0"/>
                          <w:marBottom w:val="0"/>
                          <w:divBdr>
                            <w:top w:val="none" w:sz="0" w:space="0" w:color="auto"/>
                            <w:left w:val="none" w:sz="0" w:space="0" w:color="auto"/>
                            <w:bottom w:val="none" w:sz="0" w:space="0" w:color="auto"/>
                            <w:right w:val="single" w:sz="6" w:space="8" w:color="DDDDDD"/>
                          </w:divBdr>
                          <w:divsChild>
                            <w:div w:id="1386830688">
                              <w:marLeft w:val="0"/>
                              <w:marRight w:val="0"/>
                              <w:marTop w:val="0"/>
                              <w:marBottom w:val="90"/>
                              <w:divBdr>
                                <w:top w:val="single" w:sz="6" w:space="5" w:color="D7D7D7"/>
                                <w:left w:val="single" w:sz="6" w:space="5" w:color="D7D7D7"/>
                                <w:bottom w:val="single" w:sz="6" w:space="5" w:color="D7D7D7"/>
                                <w:right w:val="single" w:sz="6" w:space="5" w:color="D7D7D7"/>
                              </w:divBdr>
                              <w:divsChild>
                                <w:div w:id="1275866474">
                                  <w:marLeft w:val="0"/>
                                  <w:marRight w:val="0"/>
                                  <w:marTop w:val="0"/>
                                  <w:marBottom w:val="0"/>
                                  <w:divBdr>
                                    <w:top w:val="none" w:sz="0" w:space="0" w:color="auto"/>
                                    <w:left w:val="none" w:sz="0" w:space="0" w:color="auto"/>
                                    <w:bottom w:val="none" w:sz="0" w:space="0" w:color="auto"/>
                                    <w:right w:val="none" w:sz="0" w:space="0" w:color="auto"/>
                                  </w:divBdr>
                                  <w:divsChild>
                                    <w:div w:id="1113791512">
                                      <w:marLeft w:val="0"/>
                                      <w:marRight w:val="0"/>
                                      <w:marTop w:val="0"/>
                                      <w:marBottom w:val="0"/>
                                      <w:divBdr>
                                        <w:top w:val="none" w:sz="0" w:space="0" w:color="auto"/>
                                        <w:left w:val="none" w:sz="0" w:space="0" w:color="auto"/>
                                        <w:bottom w:val="none" w:sz="0" w:space="0" w:color="auto"/>
                                        <w:right w:val="none" w:sz="0" w:space="0" w:color="auto"/>
                                      </w:divBdr>
                                      <w:divsChild>
                                        <w:div w:id="1701277615">
                                          <w:marLeft w:val="0"/>
                                          <w:marRight w:val="0"/>
                                          <w:marTop w:val="0"/>
                                          <w:marBottom w:val="0"/>
                                          <w:divBdr>
                                            <w:top w:val="none" w:sz="0" w:space="0" w:color="auto"/>
                                            <w:left w:val="none" w:sz="0" w:space="0" w:color="auto"/>
                                            <w:bottom w:val="none" w:sz="0" w:space="0" w:color="auto"/>
                                            <w:right w:val="none" w:sz="0" w:space="0" w:color="auto"/>
                                          </w:divBdr>
                                          <w:divsChild>
                                            <w:div w:id="213931634">
                                              <w:marLeft w:val="0"/>
                                              <w:marRight w:val="0"/>
                                              <w:marTop w:val="0"/>
                                              <w:marBottom w:val="0"/>
                                              <w:divBdr>
                                                <w:top w:val="none" w:sz="0" w:space="0" w:color="auto"/>
                                                <w:left w:val="none" w:sz="0" w:space="0" w:color="auto"/>
                                                <w:bottom w:val="none" w:sz="0" w:space="0" w:color="auto"/>
                                                <w:right w:val="none" w:sz="0" w:space="0" w:color="auto"/>
                                              </w:divBdr>
                                              <w:divsChild>
                                                <w:div w:id="3288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324955">
      <w:bodyDiv w:val="1"/>
      <w:marLeft w:val="0"/>
      <w:marRight w:val="0"/>
      <w:marTop w:val="0"/>
      <w:marBottom w:val="0"/>
      <w:divBdr>
        <w:top w:val="none" w:sz="0" w:space="0" w:color="auto"/>
        <w:left w:val="none" w:sz="0" w:space="0" w:color="auto"/>
        <w:bottom w:val="none" w:sz="0" w:space="0" w:color="auto"/>
        <w:right w:val="none" w:sz="0" w:space="0" w:color="auto"/>
      </w:divBdr>
    </w:div>
    <w:div w:id="1115253538">
      <w:bodyDiv w:val="1"/>
      <w:marLeft w:val="0"/>
      <w:marRight w:val="0"/>
      <w:marTop w:val="0"/>
      <w:marBottom w:val="0"/>
      <w:divBdr>
        <w:top w:val="none" w:sz="0" w:space="0" w:color="auto"/>
        <w:left w:val="none" w:sz="0" w:space="0" w:color="auto"/>
        <w:bottom w:val="none" w:sz="0" w:space="0" w:color="auto"/>
        <w:right w:val="none" w:sz="0" w:space="0" w:color="auto"/>
      </w:divBdr>
    </w:div>
    <w:div w:id="1153911133">
      <w:bodyDiv w:val="1"/>
      <w:marLeft w:val="0"/>
      <w:marRight w:val="0"/>
      <w:marTop w:val="0"/>
      <w:marBottom w:val="0"/>
      <w:divBdr>
        <w:top w:val="none" w:sz="0" w:space="0" w:color="auto"/>
        <w:left w:val="none" w:sz="0" w:space="0" w:color="auto"/>
        <w:bottom w:val="none" w:sz="0" w:space="0" w:color="auto"/>
        <w:right w:val="none" w:sz="0" w:space="0" w:color="auto"/>
      </w:divBdr>
    </w:div>
    <w:div w:id="1160924471">
      <w:bodyDiv w:val="1"/>
      <w:marLeft w:val="0"/>
      <w:marRight w:val="0"/>
      <w:marTop w:val="0"/>
      <w:marBottom w:val="0"/>
      <w:divBdr>
        <w:top w:val="none" w:sz="0" w:space="0" w:color="auto"/>
        <w:left w:val="none" w:sz="0" w:space="0" w:color="auto"/>
        <w:bottom w:val="none" w:sz="0" w:space="0" w:color="auto"/>
        <w:right w:val="none" w:sz="0" w:space="0" w:color="auto"/>
      </w:divBdr>
    </w:div>
    <w:div w:id="1271859082">
      <w:bodyDiv w:val="1"/>
      <w:marLeft w:val="0"/>
      <w:marRight w:val="0"/>
      <w:marTop w:val="0"/>
      <w:marBottom w:val="0"/>
      <w:divBdr>
        <w:top w:val="none" w:sz="0" w:space="0" w:color="auto"/>
        <w:left w:val="none" w:sz="0" w:space="0" w:color="auto"/>
        <w:bottom w:val="none" w:sz="0" w:space="0" w:color="auto"/>
        <w:right w:val="none" w:sz="0" w:space="0" w:color="auto"/>
      </w:divBdr>
    </w:div>
    <w:div w:id="1273392768">
      <w:bodyDiv w:val="1"/>
      <w:marLeft w:val="0"/>
      <w:marRight w:val="0"/>
      <w:marTop w:val="0"/>
      <w:marBottom w:val="0"/>
      <w:divBdr>
        <w:top w:val="none" w:sz="0" w:space="0" w:color="auto"/>
        <w:left w:val="none" w:sz="0" w:space="0" w:color="auto"/>
        <w:bottom w:val="none" w:sz="0" w:space="0" w:color="auto"/>
        <w:right w:val="none" w:sz="0" w:space="0" w:color="auto"/>
      </w:divBdr>
    </w:div>
    <w:div w:id="1329406691">
      <w:bodyDiv w:val="1"/>
      <w:marLeft w:val="0"/>
      <w:marRight w:val="0"/>
      <w:marTop w:val="0"/>
      <w:marBottom w:val="0"/>
      <w:divBdr>
        <w:top w:val="none" w:sz="0" w:space="0" w:color="auto"/>
        <w:left w:val="none" w:sz="0" w:space="0" w:color="auto"/>
        <w:bottom w:val="none" w:sz="0" w:space="0" w:color="auto"/>
        <w:right w:val="none" w:sz="0" w:space="0" w:color="auto"/>
      </w:divBdr>
    </w:div>
    <w:div w:id="1387795430">
      <w:bodyDiv w:val="1"/>
      <w:marLeft w:val="0"/>
      <w:marRight w:val="0"/>
      <w:marTop w:val="0"/>
      <w:marBottom w:val="0"/>
      <w:divBdr>
        <w:top w:val="none" w:sz="0" w:space="0" w:color="auto"/>
        <w:left w:val="none" w:sz="0" w:space="0" w:color="auto"/>
        <w:bottom w:val="none" w:sz="0" w:space="0" w:color="auto"/>
        <w:right w:val="none" w:sz="0" w:space="0" w:color="auto"/>
      </w:divBdr>
    </w:div>
    <w:div w:id="1394816438">
      <w:bodyDiv w:val="1"/>
      <w:marLeft w:val="0"/>
      <w:marRight w:val="0"/>
      <w:marTop w:val="0"/>
      <w:marBottom w:val="0"/>
      <w:divBdr>
        <w:top w:val="none" w:sz="0" w:space="0" w:color="auto"/>
        <w:left w:val="none" w:sz="0" w:space="0" w:color="auto"/>
        <w:bottom w:val="none" w:sz="0" w:space="0" w:color="auto"/>
        <w:right w:val="none" w:sz="0" w:space="0" w:color="auto"/>
      </w:divBdr>
    </w:div>
    <w:div w:id="1403529845">
      <w:bodyDiv w:val="1"/>
      <w:marLeft w:val="0"/>
      <w:marRight w:val="0"/>
      <w:marTop w:val="0"/>
      <w:marBottom w:val="0"/>
      <w:divBdr>
        <w:top w:val="none" w:sz="0" w:space="0" w:color="auto"/>
        <w:left w:val="none" w:sz="0" w:space="0" w:color="auto"/>
        <w:bottom w:val="none" w:sz="0" w:space="0" w:color="auto"/>
        <w:right w:val="none" w:sz="0" w:space="0" w:color="auto"/>
      </w:divBdr>
    </w:div>
    <w:div w:id="1407797079">
      <w:bodyDiv w:val="1"/>
      <w:marLeft w:val="0"/>
      <w:marRight w:val="0"/>
      <w:marTop w:val="0"/>
      <w:marBottom w:val="0"/>
      <w:divBdr>
        <w:top w:val="none" w:sz="0" w:space="0" w:color="auto"/>
        <w:left w:val="none" w:sz="0" w:space="0" w:color="auto"/>
        <w:bottom w:val="none" w:sz="0" w:space="0" w:color="auto"/>
        <w:right w:val="none" w:sz="0" w:space="0" w:color="auto"/>
      </w:divBdr>
    </w:div>
    <w:div w:id="1501888572">
      <w:bodyDiv w:val="1"/>
      <w:marLeft w:val="0"/>
      <w:marRight w:val="0"/>
      <w:marTop w:val="0"/>
      <w:marBottom w:val="0"/>
      <w:divBdr>
        <w:top w:val="none" w:sz="0" w:space="0" w:color="auto"/>
        <w:left w:val="none" w:sz="0" w:space="0" w:color="auto"/>
        <w:bottom w:val="none" w:sz="0" w:space="0" w:color="auto"/>
        <w:right w:val="none" w:sz="0" w:space="0" w:color="auto"/>
      </w:divBdr>
    </w:div>
    <w:div w:id="1564095254">
      <w:bodyDiv w:val="1"/>
      <w:marLeft w:val="0"/>
      <w:marRight w:val="0"/>
      <w:marTop w:val="0"/>
      <w:marBottom w:val="0"/>
      <w:divBdr>
        <w:top w:val="none" w:sz="0" w:space="0" w:color="auto"/>
        <w:left w:val="none" w:sz="0" w:space="0" w:color="auto"/>
        <w:bottom w:val="none" w:sz="0" w:space="0" w:color="auto"/>
        <w:right w:val="none" w:sz="0" w:space="0" w:color="auto"/>
      </w:divBdr>
    </w:div>
    <w:div w:id="1606495703">
      <w:bodyDiv w:val="1"/>
      <w:marLeft w:val="0"/>
      <w:marRight w:val="0"/>
      <w:marTop w:val="0"/>
      <w:marBottom w:val="0"/>
      <w:divBdr>
        <w:top w:val="none" w:sz="0" w:space="0" w:color="auto"/>
        <w:left w:val="none" w:sz="0" w:space="0" w:color="auto"/>
        <w:bottom w:val="none" w:sz="0" w:space="0" w:color="auto"/>
        <w:right w:val="none" w:sz="0" w:space="0" w:color="auto"/>
      </w:divBdr>
    </w:div>
    <w:div w:id="1750809806">
      <w:bodyDiv w:val="1"/>
      <w:marLeft w:val="0"/>
      <w:marRight w:val="0"/>
      <w:marTop w:val="0"/>
      <w:marBottom w:val="0"/>
      <w:divBdr>
        <w:top w:val="none" w:sz="0" w:space="0" w:color="auto"/>
        <w:left w:val="none" w:sz="0" w:space="0" w:color="auto"/>
        <w:bottom w:val="none" w:sz="0" w:space="0" w:color="auto"/>
        <w:right w:val="none" w:sz="0" w:space="0" w:color="auto"/>
      </w:divBdr>
    </w:div>
    <w:div w:id="1779980481">
      <w:bodyDiv w:val="1"/>
      <w:marLeft w:val="0"/>
      <w:marRight w:val="0"/>
      <w:marTop w:val="0"/>
      <w:marBottom w:val="0"/>
      <w:divBdr>
        <w:top w:val="none" w:sz="0" w:space="0" w:color="auto"/>
        <w:left w:val="none" w:sz="0" w:space="0" w:color="auto"/>
        <w:bottom w:val="none" w:sz="0" w:space="0" w:color="auto"/>
        <w:right w:val="none" w:sz="0" w:space="0" w:color="auto"/>
      </w:divBdr>
    </w:div>
    <w:div w:id="1793741052">
      <w:bodyDiv w:val="1"/>
      <w:marLeft w:val="0"/>
      <w:marRight w:val="0"/>
      <w:marTop w:val="0"/>
      <w:marBottom w:val="0"/>
      <w:divBdr>
        <w:top w:val="none" w:sz="0" w:space="0" w:color="auto"/>
        <w:left w:val="none" w:sz="0" w:space="0" w:color="auto"/>
        <w:bottom w:val="none" w:sz="0" w:space="0" w:color="auto"/>
        <w:right w:val="none" w:sz="0" w:space="0" w:color="auto"/>
      </w:divBdr>
    </w:div>
    <w:div w:id="1901406797">
      <w:bodyDiv w:val="1"/>
      <w:marLeft w:val="0"/>
      <w:marRight w:val="0"/>
      <w:marTop w:val="0"/>
      <w:marBottom w:val="0"/>
      <w:divBdr>
        <w:top w:val="none" w:sz="0" w:space="0" w:color="auto"/>
        <w:left w:val="none" w:sz="0" w:space="0" w:color="auto"/>
        <w:bottom w:val="none" w:sz="0" w:space="0" w:color="auto"/>
        <w:right w:val="none" w:sz="0" w:space="0" w:color="auto"/>
      </w:divBdr>
    </w:div>
    <w:div w:id="1934124571">
      <w:bodyDiv w:val="1"/>
      <w:marLeft w:val="0"/>
      <w:marRight w:val="0"/>
      <w:marTop w:val="0"/>
      <w:marBottom w:val="0"/>
      <w:divBdr>
        <w:top w:val="none" w:sz="0" w:space="0" w:color="auto"/>
        <w:left w:val="none" w:sz="0" w:space="0" w:color="auto"/>
        <w:bottom w:val="none" w:sz="0" w:space="0" w:color="auto"/>
        <w:right w:val="none" w:sz="0" w:space="0" w:color="auto"/>
      </w:divBdr>
    </w:div>
    <w:div w:id="2073117401">
      <w:bodyDiv w:val="1"/>
      <w:marLeft w:val="0"/>
      <w:marRight w:val="0"/>
      <w:marTop w:val="0"/>
      <w:marBottom w:val="0"/>
      <w:divBdr>
        <w:top w:val="none" w:sz="0" w:space="0" w:color="auto"/>
        <w:left w:val="none" w:sz="0" w:space="0" w:color="auto"/>
        <w:bottom w:val="none" w:sz="0" w:space="0" w:color="auto"/>
        <w:right w:val="none" w:sz="0" w:space="0" w:color="auto"/>
      </w:divBdr>
    </w:div>
    <w:div w:id="2077194258">
      <w:bodyDiv w:val="1"/>
      <w:marLeft w:val="0"/>
      <w:marRight w:val="0"/>
      <w:marTop w:val="0"/>
      <w:marBottom w:val="0"/>
      <w:divBdr>
        <w:top w:val="none" w:sz="0" w:space="0" w:color="auto"/>
        <w:left w:val="none" w:sz="0" w:space="0" w:color="auto"/>
        <w:bottom w:val="none" w:sz="0" w:space="0" w:color="auto"/>
        <w:right w:val="none" w:sz="0" w:space="0" w:color="auto"/>
      </w:divBdr>
    </w:div>
    <w:div w:id="213556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d.ru/documents/docs_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sd.ru/company/structure.php?structure_UF_DEPARTMENT=2713&amp;set_filter_structure=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sd.ru" TargetMode="External"/><Relationship Id="rId4" Type="http://schemas.openxmlformats.org/officeDocument/2006/relationships/settings" Target="settings.xml"/><Relationship Id="rId9" Type="http://schemas.openxmlformats.org/officeDocument/2006/relationships/hyperlink" Target="https://www.nsd.ru/ru/documents/docs_i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иль Снежиной">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EDE92E3F-F4BC-4B33-85B3-E7BDADEE8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2491</TotalTime>
  <Pages>73</Pages>
  <Words>24510</Words>
  <Characters>139710</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Снежина Светлана Анатольевна</dc:creator>
  <cp:keywords/>
  <dc:description/>
  <cp:lastModifiedBy>Матюхина Людмила Владимировна</cp:lastModifiedBy>
  <cp:revision>152</cp:revision>
  <cp:lastPrinted>2021-04-29T07:14:00Z</cp:lastPrinted>
  <dcterms:created xsi:type="dcterms:W3CDTF">2021-09-14T10:44:00Z</dcterms:created>
  <dcterms:modified xsi:type="dcterms:W3CDTF">2022-03-02T08:54:00Z</dcterms:modified>
</cp:coreProperties>
</file>